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3F0FE8" w:rsidTr="00BB65CA">
        <w:trPr>
          <w:trHeight w:val="1110"/>
          <w:jc w:val="center"/>
        </w:trPr>
        <w:tc>
          <w:tcPr>
            <w:tcW w:w="1475" w:type="dxa"/>
          </w:tcPr>
          <w:p w:rsidR="009C505A" w:rsidRPr="003F0FE8" w:rsidRDefault="009C505A" w:rsidP="00BB65CA">
            <w:r w:rsidRPr="003F0FE8">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8" o:title=""/>
                </v:shape>
                <o:OLEObject Type="Embed" ProgID="PBrush" ShapeID="_x0000_i1025" DrawAspect="Content" ObjectID="_1619499951" r:id="rId9"/>
              </w:object>
            </w:r>
          </w:p>
        </w:tc>
        <w:tc>
          <w:tcPr>
            <w:tcW w:w="8063" w:type="dxa"/>
          </w:tcPr>
          <w:p w:rsidR="00111530" w:rsidRPr="003F0FE8" w:rsidRDefault="00111530" w:rsidP="00111530">
            <w:pPr>
              <w:ind w:left="-74" w:hanging="167"/>
              <w:jc w:val="center"/>
              <w:rPr>
                <w:b/>
              </w:rPr>
            </w:pPr>
            <w:bookmarkStart w:id="0" w:name="_Toc364158540"/>
            <w:bookmarkStart w:id="1" w:name="_Toc389030487"/>
            <w:bookmarkStart w:id="2" w:name="_Toc389030695"/>
            <w:bookmarkStart w:id="3" w:name="_Toc389030808"/>
            <w:r w:rsidRPr="003F0FE8">
              <w:rPr>
                <w:b/>
              </w:rPr>
              <w:t>КЛИНИЧКИ ЦЕНТАР ВОЈВОДИНЕ</w:t>
            </w:r>
            <w:bookmarkEnd w:id="0"/>
            <w:bookmarkEnd w:id="1"/>
            <w:bookmarkEnd w:id="2"/>
            <w:bookmarkEnd w:id="3"/>
          </w:p>
          <w:p w:rsidR="00111530" w:rsidRPr="003F0FE8" w:rsidRDefault="00111530" w:rsidP="00111530">
            <w:pPr>
              <w:ind w:left="-74" w:hanging="167"/>
              <w:jc w:val="center"/>
            </w:pPr>
            <w:r w:rsidRPr="003F0FE8">
              <w:t>Аутономна покрајина Војводина, Република Србија</w:t>
            </w:r>
          </w:p>
          <w:p w:rsidR="00111530" w:rsidRPr="003F0FE8" w:rsidRDefault="00111530" w:rsidP="00111530">
            <w:pPr>
              <w:ind w:left="-74" w:hanging="167"/>
              <w:jc w:val="center"/>
            </w:pPr>
            <w:r w:rsidRPr="003F0FE8">
              <w:t>Хајдук Вељкова 1, 21000 Нови Сад,</w:t>
            </w:r>
          </w:p>
          <w:p w:rsidR="00111530" w:rsidRPr="003F0FE8" w:rsidRDefault="00111530" w:rsidP="00111530">
            <w:pPr>
              <w:ind w:left="-74" w:hanging="167"/>
              <w:jc w:val="center"/>
            </w:pPr>
            <w:r w:rsidRPr="003F0FE8">
              <w:t xml:space="preserve">т: +381 21/484 3 484 e-адреса: </w:t>
            </w:r>
            <w:hyperlink r:id="rId10" w:history="1">
              <w:r w:rsidRPr="003F0FE8">
                <w:rPr>
                  <w:rStyle w:val="Hyperlink"/>
                </w:rPr>
                <w:t>uprava@kcv.rs</w:t>
              </w:r>
            </w:hyperlink>
          </w:p>
          <w:p w:rsidR="009C505A" w:rsidRPr="003F0FE8" w:rsidRDefault="00AA0AD7" w:rsidP="00111530">
            <w:pPr>
              <w:jc w:val="center"/>
              <w:rPr>
                <w:sz w:val="8"/>
              </w:rPr>
            </w:pPr>
            <w:hyperlink r:id="rId11" w:history="1">
              <w:r w:rsidR="00111530" w:rsidRPr="003F0FE8">
                <w:rPr>
                  <w:rStyle w:val="Hyperlink"/>
                </w:rPr>
                <w:t>www.kcv.rs</w:t>
              </w:r>
            </w:hyperlink>
          </w:p>
        </w:tc>
      </w:tr>
    </w:tbl>
    <w:p w:rsidR="002D5B2C" w:rsidRPr="003F0FE8" w:rsidRDefault="002D5B2C" w:rsidP="009C505A">
      <w:pPr>
        <w:pStyle w:val="Footer"/>
        <w:tabs>
          <w:tab w:val="left" w:pos="720"/>
        </w:tabs>
        <w:jc w:val="both"/>
        <w:rPr>
          <w:b/>
          <w:noProof/>
        </w:rPr>
      </w:pPr>
    </w:p>
    <w:p w:rsidR="002D5B2C" w:rsidRPr="003F0FE8" w:rsidRDefault="00517DD4" w:rsidP="002D5B2C">
      <w:pPr>
        <w:pStyle w:val="Footer"/>
        <w:tabs>
          <w:tab w:val="left" w:pos="720"/>
        </w:tabs>
        <w:rPr>
          <w:b/>
          <w:noProof/>
        </w:rPr>
      </w:pPr>
      <w:r w:rsidRPr="003F0FE8">
        <w:rPr>
          <w:b/>
          <w:noProof/>
        </w:rPr>
        <w:t xml:space="preserve">Број: </w:t>
      </w:r>
      <w:r w:rsidR="00993B19">
        <w:rPr>
          <w:b/>
          <w:noProof/>
        </w:rPr>
        <w:t>130</w:t>
      </w:r>
      <w:r w:rsidR="00A00763" w:rsidRPr="003F0FE8">
        <w:rPr>
          <w:b/>
          <w:noProof/>
        </w:rPr>
        <w:t>-19</w:t>
      </w:r>
      <w:r w:rsidR="008F5284" w:rsidRPr="003F0FE8">
        <w:rPr>
          <w:b/>
          <w:noProof/>
        </w:rPr>
        <w:t>-ОС/1</w:t>
      </w:r>
    </w:p>
    <w:p w:rsidR="002D5B2C" w:rsidRPr="003F0FE8" w:rsidRDefault="002D5B2C" w:rsidP="00517DD4">
      <w:pPr>
        <w:pStyle w:val="Footer"/>
        <w:tabs>
          <w:tab w:val="left" w:pos="720"/>
        </w:tabs>
        <w:spacing w:after="2040"/>
        <w:rPr>
          <w:b/>
          <w:noProof/>
        </w:rPr>
      </w:pPr>
    </w:p>
    <w:p w:rsidR="002D5B2C" w:rsidRPr="003F0FE8" w:rsidRDefault="002D5B2C" w:rsidP="002D5B2C">
      <w:pPr>
        <w:pStyle w:val="Footer"/>
        <w:jc w:val="center"/>
        <w:rPr>
          <w:b/>
          <w:noProof/>
          <w:sz w:val="36"/>
          <w:szCs w:val="36"/>
        </w:rPr>
      </w:pPr>
      <w:r w:rsidRPr="003F0FE8">
        <w:rPr>
          <w:b/>
          <w:noProof/>
          <w:sz w:val="36"/>
          <w:szCs w:val="36"/>
        </w:rPr>
        <w:t>КОНКУРСНА ДОКУМЕНТАЦИЈА</w:t>
      </w:r>
    </w:p>
    <w:p w:rsidR="009D3F55" w:rsidRPr="003F0FE8" w:rsidRDefault="009D3F55" w:rsidP="002D5B2C">
      <w:pPr>
        <w:pStyle w:val="Footer"/>
        <w:jc w:val="center"/>
        <w:rPr>
          <w:b/>
          <w:noProof/>
        </w:rPr>
      </w:pPr>
    </w:p>
    <w:p w:rsidR="00993B19" w:rsidRDefault="00993B19" w:rsidP="002D5B2C">
      <w:pPr>
        <w:pStyle w:val="Footer"/>
        <w:jc w:val="center"/>
        <w:rPr>
          <w:b/>
        </w:rPr>
      </w:pPr>
      <w:r>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p>
    <w:p w:rsidR="008F5284" w:rsidRPr="003F0FE8" w:rsidRDefault="00993B19" w:rsidP="002D5B2C">
      <w:pPr>
        <w:pStyle w:val="Footer"/>
        <w:jc w:val="center"/>
        <w:rPr>
          <w:b/>
          <w:sz w:val="28"/>
        </w:rPr>
      </w:pPr>
      <w:r>
        <w:rPr>
          <w:b/>
          <w:szCs w:val="28"/>
          <w:lang w:val="sr-Cyrl-CS"/>
        </w:rPr>
        <w:t>Клиничког центра Војводине</w:t>
      </w:r>
    </w:p>
    <w:p w:rsidR="0044601E" w:rsidRPr="003F0FE8" w:rsidRDefault="0044601E" w:rsidP="002D5B2C">
      <w:pPr>
        <w:pStyle w:val="Footer"/>
        <w:jc w:val="center"/>
        <w:rPr>
          <w:b/>
          <w:noProof/>
          <w:sz w:val="32"/>
          <w:szCs w:val="28"/>
        </w:rPr>
      </w:pPr>
    </w:p>
    <w:p w:rsidR="00593DF6" w:rsidRPr="003F0FE8" w:rsidRDefault="00593DF6" w:rsidP="002D5B2C">
      <w:pPr>
        <w:pStyle w:val="Footer"/>
        <w:jc w:val="center"/>
        <w:rPr>
          <w:b/>
          <w:noProof/>
        </w:rPr>
      </w:pPr>
    </w:p>
    <w:p w:rsidR="002D5B2C" w:rsidRPr="003F0FE8" w:rsidRDefault="002D5B2C" w:rsidP="002D5B2C">
      <w:pPr>
        <w:pStyle w:val="Footer"/>
        <w:jc w:val="center"/>
        <w:rPr>
          <w:b/>
          <w:noProof/>
        </w:rPr>
      </w:pPr>
      <w:r w:rsidRPr="003F0FE8">
        <w:rPr>
          <w:b/>
          <w:noProof/>
        </w:rPr>
        <w:t>ОТВОРЕНИ ПОСТУПАК</w:t>
      </w:r>
    </w:p>
    <w:p w:rsidR="00136AE8" w:rsidRPr="003F0FE8" w:rsidRDefault="00136AE8" w:rsidP="002D5B2C">
      <w:pPr>
        <w:pStyle w:val="Footer"/>
        <w:jc w:val="center"/>
        <w:rPr>
          <w:b/>
          <w:noProof/>
        </w:rPr>
      </w:pPr>
      <w:r w:rsidRPr="003F0FE8">
        <w:rPr>
          <w:b/>
          <w:noProof/>
        </w:rPr>
        <w:t>РАДИ ЗАКЉУЧЕЊА ОКВИРНОГ СПОРАЗУМА</w:t>
      </w:r>
    </w:p>
    <w:p w:rsidR="002D5B2C" w:rsidRPr="003F0FE8" w:rsidRDefault="002D5B2C" w:rsidP="002D5B2C">
      <w:pPr>
        <w:pStyle w:val="Footer"/>
        <w:tabs>
          <w:tab w:val="left" w:pos="720"/>
        </w:tabs>
        <w:jc w:val="center"/>
        <w:rPr>
          <w:b/>
          <w:noProof/>
        </w:rPr>
      </w:pPr>
      <w:r w:rsidRPr="003F0FE8">
        <w:rPr>
          <w:b/>
          <w:noProof/>
        </w:rPr>
        <w:t xml:space="preserve">БРОЈ </w:t>
      </w:r>
      <w:r w:rsidR="00993B19">
        <w:rPr>
          <w:b/>
          <w:noProof/>
        </w:rPr>
        <w:t>130</w:t>
      </w:r>
      <w:r w:rsidR="00A00763" w:rsidRPr="003F0FE8">
        <w:rPr>
          <w:b/>
          <w:noProof/>
        </w:rPr>
        <w:t>-19</w:t>
      </w:r>
      <w:r w:rsidRPr="003F0FE8">
        <w:rPr>
          <w:b/>
          <w:noProof/>
        </w:rPr>
        <w:t>-О</w:t>
      </w:r>
      <w:r w:rsidR="00052F68" w:rsidRPr="003F0FE8">
        <w:rPr>
          <w:b/>
          <w:noProof/>
        </w:rPr>
        <w:t>С</w:t>
      </w:r>
    </w:p>
    <w:p w:rsidR="002D5B2C" w:rsidRPr="003F0FE8" w:rsidRDefault="002D5B2C" w:rsidP="00517DD4">
      <w:pPr>
        <w:pStyle w:val="Footer"/>
        <w:tabs>
          <w:tab w:val="left" w:pos="720"/>
        </w:tabs>
        <w:spacing w:after="5400"/>
        <w:rPr>
          <w:noProof/>
        </w:rPr>
      </w:pPr>
    </w:p>
    <w:p w:rsidR="002D5B2C" w:rsidRPr="003F0FE8" w:rsidRDefault="002D5B2C" w:rsidP="002D5B2C">
      <w:pPr>
        <w:pStyle w:val="Footer"/>
        <w:tabs>
          <w:tab w:val="left" w:pos="720"/>
        </w:tabs>
        <w:jc w:val="center"/>
        <w:rPr>
          <w:b/>
          <w:noProof/>
        </w:rPr>
      </w:pPr>
      <w:r w:rsidRPr="003F0FE8">
        <w:rPr>
          <w:b/>
          <w:noProof/>
        </w:rPr>
        <w:t>Нови Сад</w:t>
      </w:r>
      <w:r w:rsidR="005B4BDC" w:rsidRPr="003F0FE8">
        <w:rPr>
          <w:b/>
          <w:noProof/>
        </w:rPr>
        <w:t>,</w:t>
      </w:r>
      <w:r w:rsidR="00E641F7" w:rsidRPr="003F0FE8">
        <w:rPr>
          <w:b/>
          <w:noProof/>
        </w:rPr>
        <w:t xml:space="preserve"> </w:t>
      </w:r>
      <w:r w:rsidR="00993B19">
        <w:rPr>
          <w:b/>
          <w:noProof/>
        </w:rPr>
        <w:t>мај</w:t>
      </w:r>
      <w:r w:rsidR="00A00763" w:rsidRPr="003F0FE8">
        <w:rPr>
          <w:b/>
          <w:noProof/>
        </w:rPr>
        <w:t xml:space="preserve"> 2019</w:t>
      </w:r>
      <w:r w:rsidR="00517DD4" w:rsidRPr="003F0FE8">
        <w:rPr>
          <w:b/>
          <w:noProof/>
        </w:rPr>
        <w:t>. године</w:t>
      </w:r>
    </w:p>
    <w:p w:rsidR="00996E07" w:rsidRPr="003F0FE8" w:rsidRDefault="00B60424" w:rsidP="00996E07">
      <w:pPr>
        <w:ind w:firstLine="720"/>
        <w:jc w:val="both"/>
        <w:rPr>
          <w:rFonts w:eastAsia="TimesNewRomanPSMT"/>
        </w:rPr>
      </w:pPr>
      <w:r w:rsidRPr="003F0FE8">
        <w:rPr>
          <w:b/>
          <w:noProof/>
        </w:rPr>
        <w:br w:type="page"/>
      </w:r>
      <w:bookmarkStart w:id="4" w:name="_Toc354658137"/>
      <w:bookmarkStart w:id="5" w:name="_Toc354658270"/>
      <w:bookmarkStart w:id="6" w:name="_Toc354658304"/>
      <w:bookmarkStart w:id="7" w:name="_Toc354658398"/>
      <w:r w:rsidR="00996E07" w:rsidRPr="003F0FE8">
        <w:rPr>
          <w:rFonts w:eastAsia="TimesNewRomanPSMT"/>
        </w:rPr>
        <w:lastRenderedPageBreak/>
        <w:t xml:space="preserve">На основу Закона о јавним набавкама („Сл. гласник РС” бр. 124/2012,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00996E07" w:rsidRPr="003F0FE8">
        <w:t>Одлуке о покретању предметног поступка јавне набавке и Решења о образовању комисије за предметну јавну набавку, припремљена је:</w:t>
      </w:r>
    </w:p>
    <w:p w:rsidR="005B4BDC" w:rsidRPr="003F0FE8" w:rsidRDefault="005B4BDC" w:rsidP="00B54A73">
      <w:pPr>
        <w:jc w:val="both"/>
        <w:rPr>
          <w:b/>
          <w:noProof/>
        </w:rPr>
      </w:pPr>
    </w:p>
    <w:p w:rsidR="005B4BDC" w:rsidRPr="003F0FE8" w:rsidRDefault="005B4BDC" w:rsidP="005B4BDC">
      <w:pPr>
        <w:ind w:firstLine="720"/>
        <w:jc w:val="both"/>
        <w:rPr>
          <w:rFonts w:eastAsia="TimesNewRomanPSMT"/>
        </w:rPr>
      </w:pPr>
    </w:p>
    <w:p w:rsidR="000C3B23" w:rsidRPr="003F0FE8" w:rsidRDefault="000C3B23" w:rsidP="00FC4113">
      <w:pPr>
        <w:jc w:val="center"/>
        <w:rPr>
          <w:b/>
          <w:noProof/>
        </w:rPr>
      </w:pPr>
      <w:r w:rsidRPr="003F0FE8">
        <w:rPr>
          <w:b/>
          <w:noProof/>
        </w:rPr>
        <w:t>КОНКУРСНА ДОКУМЕНТАЦИЈА</w:t>
      </w:r>
    </w:p>
    <w:p w:rsidR="000C3B23" w:rsidRPr="003F0FE8" w:rsidRDefault="000C3B23" w:rsidP="00FC4113">
      <w:pPr>
        <w:jc w:val="center"/>
        <w:rPr>
          <w:b/>
          <w:noProof/>
        </w:rPr>
      </w:pPr>
    </w:p>
    <w:p w:rsidR="00046E7E" w:rsidRPr="00B54A73" w:rsidRDefault="000C3B23" w:rsidP="0044601E">
      <w:pPr>
        <w:pStyle w:val="Footer"/>
        <w:jc w:val="center"/>
        <w:rPr>
          <w:b/>
        </w:rPr>
      </w:pPr>
      <w:r w:rsidRPr="003F0FE8">
        <w:rPr>
          <w:b/>
          <w:noProof/>
        </w:rPr>
        <w:t>у отвореном поступку јавн</w:t>
      </w:r>
      <w:r w:rsidR="00F9313D" w:rsidRPr="003F0FE8">
        <w:rPr>
          <w:b/>
          <w:noProof/>
        </w:rPr>
        <w:t>е</w:t>
      </w:r>
      <w:r w:rsidRPr="003F0FE8">
        <w:rPr>
          <w:b/>
          <w:noProof/>
        </w:rPr>
        <w:t xml:space="preserve"> набавк</w:t>
      </w:r>
      <w:r w:rsidR="00F9313D" w:rsidRPr="003F0FE8">
        <w:rPr>
          <w:b/>
          <w:noProof/>
        </w:rPr>
        <w:t>е</w:t>
      </w:r>
      <w:r w:rsidRPr="003F0FE8">
        <w:rPr>
          <w:b/>
          <w:noProof/>
        </w:rPr>
        <w:t xml:space="preserve"> </w:t>
      </w:r>
      <w:r w:rsidR="00150683" w:rsidRPr="003F0FE8">
        <w:rPr>
          <w:b/>
          <w:noProof/>
        </w:rPr>
        <w:t>добара</w:t>
      </w:r>
      <w:r w:rsidR="00F9313D" w:rsidRPr="003F0FE8">
        <w:rPr>
          <w:b/>
          <w:noProof/>
        </w:rPr>
        <w:t xml:space="preserve"> бр</w:t>
      </w:r>
      <w:r w:rsidR="00C86F7D" w:rsidRPr="003F0FE8">
        <w:rPr>
          <w:b/>
          <w:noProof/>
        </w:rPr>
        <w:t>.</w:t>
      </w:r>
      <w:r w:rsidR="00F9313D" w:rsidRPr="003F0FE8">
        <w:rPr>
          <w:b/>
          <w:noProof/>
        </w:rPr>
        <w:t xml:space="preserve"> </w:t>
      </w:r>
      <w:bookmarkEnd w:id="4"/>
      <w:bookmarkEnd w:id="5"/>
      <w:bookmarkEnd w:id="6"/>
      <w:bookmarkEnd w:id="7"/>
      <w:r w:rsidR="00993B19">
        <w:rPr>
          <w:b/>
          <w:szCs w:val="28"/>
        </w:rPr>
        <w:t>130</w:t>
      </w:r>
      <w:r w:rsidR="00A00763" w:rsidRPr="003F0FE8">
        <w:rPr>
          <w:b/>
          <w:szCs w:val="28"/>
        </w:rPr>
        <w:t xml:space="preserve">-19-ОС - </w:t>
      </w:r>
      <w:r w:rsidR="00993B19">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sidR="00993B19">
        <w:rPr>
          <w:b/>
          <w:szCs w:val="28"/>
          <w:lang w:val="sr-Cyrl-CS"/>
        </w:rPr>
        <w:t>Клиничког центра Војводине</w:t>
      </w:r>
    </w:p>
    <w:p w:rsidR="0044601E" w:rsidRPr="003F0FE8" w:rsidRDefault="0044601E" w:rsidP="0044601E">
      <w:pPr>
        <w:pStyle w:val="Footer"/>
        <w:jc w:val="center"/>
        <w:rPr>
          <w:rFonts w:eastAsia="TimesNewRomanPSMT"/>
        </w:rPr>
      </w:pPr>
    </w:p>
    <w:p w:rsidR="009651F9" w:rsidRPr="003F0FE8" w:rsidRDefault="001366BB" w:rsidP="009C505A">
      <w:pPr>
        <w:jc w:val="both"/>
        <w:rPr>
          <w:rFonts w:eastAsia="TimesNewRomanPSMT"/>
        </w:rPr>
      </w:pPr>
      <w:r w:rsidRPr="003F0FE8">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85A56" w:rsidRPr="003F0FE8" w:rsidRDefault="00985A56" w:rsidP="00985A56">
              <w:pPr>
                <w:pStyle w:val="TOCHeading"/>
              </w:pPr>
            </w:p>
            <w:sdt>
              <w:sdtPr>
                <w:rPr>
                  <w:rFonts w:ascii="Times New Roman" w:eastAsia="Times New Roman" w:hAnsi="Times New Roman" w:cs="Times New Roman"/>
                  <w:b w:val="0"/>
                  <w:bCs w:val="0"/>
                  <w:color w:val="auto"/>
                  <w:sz w:val="24"/>
                  <w:szCs w:val="24"/>
                  <w:lang w:val="en-GB" w:eastAsia="en-US"/>
                </w:rPr>
                <w:id w:val="5868475"/>
                <w:docPartObj>
                  <w:docPartGallery w:val="Table of Contents"/>
                  <w:docPartUnique/>
                </w:docPartObj>
              </w:sdtPr>
              <w:sdtContent>
                <w:p w:rsidR="00985A56" w:rsidRPr="003F0FE8" w:rsidRDefault="00985A56" w:rsidP="00985A56">
                  <w:pPr>
                    <w:pStyle w:val="TOCHeading"/>
                  </w:pPr>
                </w:p>
                <w:p w:rsidR="000724B1" w:rsidRDefault="00673DA5">
                  <w:pPr>
                    <w:pStyle w:val="TOC2"/>
                    <w:rPr>
                      <w:rFonts w:asciiTheme="minorHAnsi" w:eastAsiaTheme="minorEastAsia" w:hAnsiTheme="minorHAnsi" w:cstheme="minorBidi"/>
                      <w:noProof/>
                      <w:sz w:val="22"/>
                      <w:szCs w:val="22"/>
                      <w:lang w:val="en-US"/>
                    </w:rPr>
                  </w:pPr>
                  <w:r w:rsidRPr="003F0FE8">
                    <w:rPr>
                      <w:noProof/>
                      <w:lang w:val="sr-Cyrl-CS"/>
                    </w:rPr>
                    <w:fldChar w:fldCharType="begin"/>
                  </w:r>
                  <w:r w:rsidR="00874161" w:rsidRPr="003F0FE8">
                    <w:instrText xml:space="preserve"> TOC \o "1-3" \h \z \u </w:instrText>
                  </w:r>
                  <w:r w:rsidRPr="003F0FE8">
                    <w:rPr>
                      <w:noProof/>
                      <w:lang w:val="sr-Cyrl-CS"/>
                    </w:rPr>
                    <w:fldChar w:fldCharType="separate"/>
                  </w:r>
                  <w:hyperlink w:anchor="_Toc8822612" w:history="1">
                    <w:r w:rsidR="000724B1" w:rsidRPr="007B4013">
                      <w:rPr>
                        <w:rStyle w:val="Hyperlink"/>
                        <w:noProof/>
                      </w:rPr>
                      <w:t>1.</w:t>
                    </w:r>
                    <w:r w:rsidR="000724B1">
                      <w:rPr>
                        <w:rFonts w:asciiTheme="minorHAnsi" w:eastAsiaTheme="minorEastAsia" w:hAnsiTheme="minorHAnsi" w:cstheme="minorBidi"/>
                        <w:noProof/>
                        <w:sz w:val="22"/>
                        <w:szCs w:val="22"/>
                        <w:lang w:val="en-US"/>
                      </w:rPr>
                      <w:tab/>
                    </w:r>
                    <w:r w:rsidR="000724B1" w:rsidRPr="007B4013">
                      <w:rPr>
                        <w:rStyle w:val="Hyperlink"/>
                        <w:noProof/>
                      </w:rPr>
                      <w:t>ОПШТИ ПОДАЦИ О НАБАВЦИ</w:t>
                    </w:r>
                    <w:r w:rsidR="000724B1">
                      <w:rPr>
                        <w:noProof/>
                        <w:webHidden/>
                      </w:rPr>
                      <w:tab/>
                    </w:r>
                    <w:r>
                      <w:rPr>
                        <w:noProof/>
                        <w:webHidden/>
                      </w:rPr>
                      <w:fldChar w:fldCharType="begin"/>
                    </w:r>
                    <w:r w:rsidR="000724B1">
                      <w:rPr>
                        <w:noProof/>
                        <w:webHidden/>
                      </w:rPr>
                      <w:instrText xml:space="preserve"> PAGEREF _Toc8822612 \h </w:instrText>
                    </w:r>
                    <w:r>
                      <w:rPr>
                        <w:noProof/>
                        <w:webHidden/>
                      </w:rPr>
                    </w:r>
                    <w:r>
                      <w:rPr>
                        <w:noProof/>
                        <w:webHidden/>
                      </w:rPr>
                      <w:fldChar w:fldCharType="separate"/>
                    </w:r>
                    <w:r w:rsidR="000724B1">
                      <w:rPr>
                        <w:noProof/>
                        <w:webHidden/>
                      </w:rPr>
                      <w:t>4</w:t>
                    </w:r>
                    <w:r>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13" w:history="1">
                    <w:r w:rsidR="000724B1" w:rsidRPr="007B4013">
                      <w:rPr>
                        <w:rStyle w:val="Hyperlink"/>
                        <w:noProof/>
                      </w:rPr>
                      <w:t>2.</w:t>
                    </w:r>
                    <w:r w:rsidR="000724B1">
                      <w:rPr>
                        <w:rFonts w:asciiTheme="minorHAnsi" w:eastAsiaTheme="minorEastAsia" w:hAnsiTheme="minorHAnsi" w:cstheme="minorBidi"/>
                        <w:noProof/>
                        <w:sz w:val="22"/>
                        <w:szCs w:val="22"/>
                        <w:lang w:val="en-US"/>
                      </w:rPr>
                      <w:tab/>
                    </w:r>
                    <w:r w:rsidR="000724B1" w:rsidRPr="007B4013">
                      <w:rPr>
                        <w:rStyle w:val="Hyperlink"/>
                        <w:noProof/>
                      </w:rPr>
                      <w:t>ПОДАЦИ О ПРЕДМЕТУ ЈАВНЕ НАБАВКЕ</w:t>
                    </w:r>
                    <w:r w:rsidR="000724B1">
                      <w:rPr>
                        <w:noProof/>
                        <w:webHidden/>
                      </w:rPr>
                      <w:tab/>
                    </w:r>
                    <w:r w:rsidR="00673DA5">
                      <w:rPr>
                        <w:noProof/>
                        <w:webHidden/>
                      </w:rPr>
                      <w:fldChar w:fldCharType="begin"/>
                    </w:r>
                    <w:r w:rsidR="000724B1">
                      <w:rPr>
                        <w:noProof/>
                        <w:webHidden/>
                      </w:rPr>
                      <w:instrText xml:space="preserve"> PAGEREF _Toc8822613 \h </w:instrText>
                    </w:r>
                    <w:r w:rsidR="00673DA5">
                      <w:rPr>
                        <w:noProof/>
                        <w:webHidden/>
                      </w:rPr>
                    </w:r>
                    <w:r w:rsidR="00673DA5">
                      <w:rPr>
                        <w:noProof/>
                        <w:webHidden/>
                      </w:rPr>
                      <w:fldChar w:fldCharType="separate"/>
                    </w:r>
                    <w:r w:rsidR="000724B1">
                      <w:rPr>
                        <w:noProof/>
                        <w:webHidden/>
                      </w:rPr>
                      <w:t>5</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14" w:history="1">
                    <w:r w:rsidR="000724B1" w:rsidRPr="007B4013">
                      <w:rPr>
                        <w:rStyle w:val="Hyperlink"/>
                        <w:noProof/>
                      </w:rPr>
                      <w:t>4.</w:t>
                    </w:r>
                    <w:r w:rsidR="000724B1">
                      <w:rPr>
                        <w:rFonts w:asciiTheme="minorHAnsi" w:eastAsiaTheme="minorEastAsia" w:hAnsiTheme="minorHAnsi" w:cstheme="minorBidi"/>
                        <w:noProof/>
                        <w:sz w:val="22"/>
                        <w:szCs w:val="22"/>
                        <w:lang w:val="en-US"/>
                      </w:rPr>
                      <w:tab/>
                    </w:r>
                    <w:r w:rsidR="000724B1" w:rsidRPr="007B4013">
                      <w:rPr>
                        <w:rStyle w:val="Hyperlink"/>
                        <w:noProof/>
                      </w:rPr>
                      <w:t>УСЛОВИ ЗА УЧЕШЋЕ У ПОСТУПКУ ЈАВНЕ НАБАВКЕ</w:t>
                    </w:r>
                    <w:r w:rsidR="000724B1">
                      <w:rPr>
                        <w:noProof/>
                        <w:webHidden/>
                      </w:rPr>
                      <w:tab/>
                    </w:r>
                    <w:r w:rsidR="00673DA5">
                      <w:rPr>
                        <w:noProof/>
                        <w:webHidden/>
                      </w:rPr>
                      <w:fldChar w:fldCharType="begin"/>
                    </w:r>
                    <w:r w:rsidR="000724B1">
                      <w:rPr>
                        <w:noProof/>
                        <w:webHidden/>
                      </w:rPr>
                      <w:instrText xml:space="preserve"> PAGEREF _Toc8822614 \h </w:instrText>
                    </w:r>
                    <w:r w:rsidR="00673DA5">
                      <w:rPr>
                        <w:noProof/>
                        <w:webHidden/>
                      </w:rPr>
                    </w:r>
                    <w:r w:rsidR="00673DA5">
                      <w:rPr>
                        <w:noProof/>
                        <w:webHidden/>
                      </w:rPr>
                      <w:fldChar w:fldCharType="separate"/>
                    </w:r>
                    <w:r w:rsidR="000724B1">
                      <w:rPr>
                        <w:noProof/>
                        <w:webHidden/>
                      </w:rPr>
                      <w:t>7</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15" w:history="1">
                    <w:r w:rsidR="000724B1" w:rsidRPr="007B4013">
                      <w:rPr>
                        <w:rStyle w:val="Hyperlink"/>
                        <w:noProof/>
                      </w:rPr>
                      <w:t>5.</w:t>
                    </w:r>
                    <w:r w:rsidR="000724B1">
                      <w:rPr>
                        <w:rFonts w:asciiTheme="minorHAnsi" w:eastAsiaTheme="minorEastAsia" w:hAnsiTheme="minorHAnsi" w:cstheme="minorBidi"/>
                        <w:noProof/>
                        <w:sz w:val="22"/>
                        <w:szCs w:val="22"/>
                        <w:lang w:val="en-US"/>
                      </w:rPr>
                      <w:tab/>
                    </w:r>
                    <w:r w:rsidR="000724B1" w:rsidRPr="007B4013">
                      <w:rPr>
                        <w:rStyle w:val="Hyperlink"/>
                        <w:noProof/>
                      </w:rPr>
                      <w:t>УПУТСТВО ПОНУЂАЧИМА КАКО ДА САЧИНЕ ПОНУДУ</w:t>
                    </w:r>
                    <w:r w:rsidR="000724B1">
                      <w:rPr>
                        <w:noProof/>
                        <w:webHidden/>
                      </w:rPr>
                      <w:tab/>
                    </w:r>
                    <w:r w:rsidR="00673DA5">
                      <w:rPr>
                        <w:noProof/>
                        <w:webHidden/>
                      </w:rPr>
                      <w:fldChar w:fldCharType="begin"/>
                    </w:r>
                    <w:r w:rsidR="000724B1">
                      <w:rPr>
                        <w:noProof/>
                        <w:webHidden/>
                      </w:rPr>
                      <w:instrText xml:space="preserve"> PAGEREF _Toc8822615 \h </w:instrText>
                    </w:r>
                    <w:r w:rsidR="00673DA5">
                      <w:rPr>
                        <w:noProof/>
                        <w:webHidden/>
                      </w:rPr>
                    </w:r>
                    <w:r w:rsidR="00673DA5">
                      <w:rPr>
                        <w:noProof/>
                        <w:webHidden/>
                      </w:rPr>
                      <w:fldChar w:fldCharType="separate"/>
                    </w:r>
                    <w:r w:rsidR="000724B1">
                      <w:rPr>
                        <w:noProof/>
                        <w:webHidden/>
                      </w:rPr>
                      <w:t>11</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16" w:history="1">
                    <w:r w:rsidR="000724B1" w:rsidRPr="007B4013">
                      <w:rPr>
                        <w:rStyle w:val="Hyperlink"/>
                        <w:noProof/>
                      </w:rPr>
                      <w:t>6.</w:t>
                    </w:r>
                    <w:r w:rsidR="000724B1">
                      <w:rPr>
                        <w:rFonts w:asciiTheme="minorHAnsi" w:eastAsiaTheme="minorEastAsia" w:hAnsiTheme="minorHAnsi" w:cstheme="minorBidi"/>
                        <w:noProof/>
                        <w:sz w:val="22"/>
                        <w:szCs w:val="22"/>
                        <w:lang w:val="en-US"/>
                      </w:rPr>
                      <w:tab/>
                    </w:r>
                    <w:r w:rsidR="000724B1" w:rsidRPr="007B4013">
                      <w:rPr>
                        <w:rStyle w:val="Hyperlink"/>
                        <w:noProof/>
                      </w:rPr>
                      <w:t>МОДЕЛ ОКВИРНОГ СПОРАЗУМА</w:t>
                    </w:r>
                    <w:r w:rsidR="000724B1">
                      <w:rPr>
                        <w:noProof/>
                        <w:webHidden/>
                      </w:rPr>
                      <w:tab/>
                    </w:r>
                    <w:r w:rsidR="00673DA5">
                      <w:rPr>
                        <w:noProof/>
                        <w:webHidden/>
                      </w:rPr>
                      <w:fldChar w:fldCharType="begin"/>
                    </w:r>
                    <w:r w:rsidR="000724B1">
                      <w:rPr>
                        <w:noProof/>
                        <w:webHidden/>
                      </w:rPr>
                      <w:instrText xml:space="preserve"> PAGEREF _Toc8822616 \h </w:instrText>
                    </w:r>
                    <w:r w:rsidR="00673DA5">
                      <w:rPr>
                        <w:noProof/>
                        <w:webHidden/>
                      </w:rPr>
                    </w:r>
                    <w:r w:rsidR="00673DA5">
                      <w:rPr>
                        <w:noProof/>
                        <w:webHidden/>
                      </w:rPr>
                      <w:fldChar w:fldCharType="separate"/>
                    </w:r>
                    <w:r w:rsidR="000724B1">
                      <w:rPr>
                        <w:noProof/>
                        <w:webHidden/>
                      </w:rPr>
                      <w:t>20</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17" w:history="1">
                    <w:r w:rsidR="000724B1" w:rsidRPr="007B4013">
                      <w:rPr>
                        <w:rStyle w:val="Hyperlink"/>
                        <w:noProof/>
                      </w:rPr>
                      <w:t xml:space="preserve">7. </w:t>
                    </w:r>
                    <w:r w:rsidR="000724B1">
                      <w:rPr>
                        <w:rStyle w:val="Hyperlink"/>
                        <w:noProof/>
                      </w:rPr>
                      <w:t xml:space="preserve">       </w:t>
                    </w:r>
                    <w:r w:rsidR="000724B1" w:rsidRPr="007B4013">
                      <w:rPr>
                        <w:rStyle w:val="Hyperlink"/>
                        <w:noProof/>
                      </w:rPr>
                      <w:t>МОДЕЛ УГОВОРА</w:t>
                    </w:r>
                    <w:r w:rsidR="000724B1">
                      <w:rPr>
                        <w:noProof/>
                        <w:webHidden/>
                      </w:rPr>
                      <w:tab/>
                    </w:r>
                    <w:r w:rsidR="00673DA5">
                      <w:rPr>
                        <w:noProof/>
                        <w:webHidden/>
                      </w:rPr>
                      <w:fldChar w:fldCharType="begin"/>
                    </w:r>
                    <w:r w:rsidR="000724B1">
                      <w:rPr>
                        <w:noProof/>
                        <w:webHidden/>
                      </w:rPr>
                      <w:instrText xml:space="preserve"> PAGEREF _Toc8822617 \h </w:instrText>
                    </w:r>
                    <w:r w:rsidR="00673DA5">
                      <w:rPr>
                        <w:noProof/>
                        <w:webHidden/>
                      </w:rPr>
                    </w:r>
                    <w:r w:rsidR="00673DA5">
                      <w:rPr>
                        <w:noProof/>
                        <w:webHidden/>
                      </w:rPr>
                      <w:fldChar w:fldCharType="separate"/>
                    </w:r>
                    <w:r w:rsidR="000724B1">
                      <w:rPr>
                        <w:noProof/>
                        <w:webHidden/>
                      </w:rPr>
                      <w:t>25</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38" w:history="1">
                    <w:r w:rsidR="000724B1" w:rsidRPr="007B4013">
                      <w:rPr>
                        <w:rStyle w:val="Hyperlink"/>
                        <w:noProof/>
                      </w:rPr>
                      <w:t>8.</w:t>
                    </w:r>
                    <w:r w:rsidR="000724B1">
                      <w:rPr>
                        <w:rFonts w:asciiTheme="minorHAnsi" w:eastAsiaTheme="minorEastAsia" w:hAnsiTheme="minorHAnsi" w:cstheme="minorBidi"/>
                        <w:noProof/>
                        <w:sz w:val="22"/>
                        <w:szCs w:val="22"/>
                        <w:lang w:val="en-US"/>
                      </w:rPr>
                      <w:tab/>
                    </w:r>
                    <w:r w:rsidR="000724B1" w:rsidRPr="007B4013">
                      <w:rPr>
                        <w:rStyle w:val="Hyperlink"/>
                        <w:noProof/>
                      </w:rPr>
                      <w:t>ИЗЈАВА О НЕЗАВИСНОЈ ПОНУДИ</w:t>
                    </w:r>
                    <w:r w:rsidR="000724B1">
                      <w:rPr>
                        <w:noProof/>
                        <w:webHidden/>
                      </w:rPr>
                      <w:tab/>
                    </w:r>
                    <w:r w:rsidR="00673DA5">
                      <w:rPr>
                        <w:noProof/>
                        <w:webHidden/>
                      </w:rPr>
                      <w:fldChar w:fldCharType="begin"/>
                    </w:r>
                    <w:r w:rsidR="000724B1">
                      <w:rPr>
                        <w:noProof/>
                        <w:webHidden/>
                      </w:rPr>
                      <w:instrText xml:space="preserve"> PAGEREF _Toc8822638 \h </w:instrText>
                    </w:r>
                    <w:r w:rsidR="00673DA5">
                      <w:rPr>
                        <w:noProof/>
                        <w:webHidden/>
                      </w:rPr>
                    </w:r>
                    <w:r w:rsidR="00673DA5">
                      <w:rPr>
                        <w:noProof/>
                        <w:webHidden/>
                      </w:rPr>
                      <w:fldChar w:fldCharType="separate"/>
                    </w:r>
                    <w:r w:rsidR="000724B1">
                      <w:rPr>
                        <w:noProof/>
                        <w:webHidden/>
                      </w:rPr>
                      <w:t>30</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39" w:history="1">
                    <w:r w:rsidR="000724B1" w:rsidRPr="007B4013">
                      <w:rPr>
                        <w:rStyle w:val="Hyperlink"/>
                        <w:noProof/>
                      </w:rPr>
                      <w:t>9.</w:t>
                    </w:r>
                    <w:r w:rsidR="000724B1">
                      <w:rPr>
                        <w:rFonts w:asciiTheme="minorHAnsi" w:eastAsiaTheme="minorEastAsia" w:hAnsiTheme="minorHAnsi" w:cstheme="minorBidi"/>
                        <w:noProof/>
                        <w:sz w:val="22"/>
                        <w:szCs w:val="22"/>
                        <w:lang w:val="en-US"/>
                      </w:rPr>
                      <w:tab/>
                    </w:r>
                    <w:r w:rsidR="000724B1" w:rsidRPr="007B4013">
                      <w:rPr>
                        <w:rStyle w:val="Hyperlink"/>
                        <w:noProof/>
                      </w:rPr>
                      <w:t>ОБРАЗАЦ ИЗЈАВЕ О ПОШТОВАЊУ ОБАВЕЗА</w:t>
                    </w:r>
                    <w:r w:rsidR="000724B1">
                      <w:rPr>
                        <w:noProof/>
                        <w:webHidden/>
                      </w:rPr>
                      <w:tab/>
                    </w:r>
                    <w:r w:rsidR="00673DA5">
                      <w:rPr>
                        <w:noProof/>
                        <w:webHidden/>
                      </w:rPr>
                      <w:fldChar w:fldCharType="begin"/>
                    </w:r>
                    <w:r w:rsidR="000724B1">
                      <w:rPr>
                        <w:noProof/>
                        <w:webHidden/>
                      </w:rPr>
                      <w:instrText xml:space="preserve"> PAGEREF _Toc8822639 \h </w:instrText>
                    </w:r>
                    <w:r w:rsidR="00673DA5">
                      <w:rPr>
                        <w:noProof/>
                        <w:webHidden/>
                      </w:rPr>
                    </w:r>
                    <w:r w:rsidR="00673DA5">
                      <w:rPr>
                        <w:noProof/>
                        <w:webHidden/>
                      </w:rPr>
                      <w:fldChar w:fldCharType="separate"/>
                    </w:r>
                    <w:r w:rsidR="000724B1">
                      <w:rPr>
                        <w:noProof/>
                        <w:webHidden/>
                      </w:rPr>
                      <w:t>31</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40" w:history="1">
                    <w:r w:rsidR="000724B1" w:rsidRPr="007B4013">
                      <w:rPr>
                        <w:rStyle w:val="Hyperlink"/>
                        <w:noProof/>
                      </w:rPr>
                      <w:t>10.</w:t>
                    </w:r>
                    <w:r w:rsidR="000724B1">
                      <w:rPr>
                        <w:rFonts w:asciiTheme="minorHAnsi" w:eastAsiaTheme="minorEastAsia" w:hAnsiTheme="minorHAnsi" w:cstheme="minorBidi"/>
                        <w:noProof/>
                        <w:sz w:val="22"/>
                        <w:szCs w:val="22"/>
                        <w:lang w:val="en-US"/>
                      </w:rPr>
                      <w:tab/>
                    </w:r>
                    <w:r w:rsidR="000724B1" w:rsidRPr="007B4013">
                      <w:rPr>
                        <w:rStyle w:val="Hyperlink"/>
                        <w:noProof/>
                      </w:rPr>
                      <w:t>ОБРАЗАЦ СТРУКТУРЕ ПОНУЂЕНЕ ЦЕНЕ</w:t>
                    </w:r>
                    <w:r w:rsidR="000724B1">
                      <w:rPr>
                        <w:noProof/>
                        <w:webHidden/>
                      </w:rPr>
                      <w:tab/>
                    </w:r>
                    <w:r w:rsidR="00673DA5">
                      <w:rPr>
                        <w:noProof/>
                        <w:webHidden/>
                      </w:rPr>
                      <w:fldChar w:fldCharType="begin"/>
                    </w:r>
                    <w:r w:rsidR="000724B1">
                      <w:rPr>
                        <w:noProof/>
                        <w:webHidden/>
                      </w:rPr>
                      <w:instrText xml:space="preserve"> PAGEREF _Toc8822640 \h </w:instrText>
                    </w:r>
                    <w:r w:rsidR="00673DA5">
                      <w:rPr>
                        <w:noProof/>
                        <w:webHidden/>
                      </w:rPr>
                    </w:r>
                    <w:r w:rsidR="00673DA5">
                      <w:rPr>
                        <w:noProof/>
                        <w:webHidden/>
                      </w:rPr>
                      <w:fldChar w:fldCharType="separate"/>
                    </w:r>
                    <w:r w:rsidR="000724B1">
                      <w:rPr>
                        <w:noProof/>
                        <w:webHidden/>
                      </w:rPr>
                      <w:t>32</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41" w:history="1">
                    <w:r w:rsidR="000724B1" w:rsidRPr="007B4013">
                      <w:rPr>
                        <w:rStyle w:val="Hyperlink"/>
                        <w:noProof/>
                      </w:rPr>
                      <w:t>11.</w:t>
                    </w:r>
                    <w:r w:rsidR="000724B1">
                      <w:rPr>
                        <w:rFonts w:asciiTheme="minorHAnsi" w:eastAsiaTheme="minorEastAsia" w:hAnsiTheme="minorHAnsi" w:cstheme="minorBidi"/>
                        <w:noProof/>
                        <w:sz w:val="22"/>
                        <w:szCs w:val="22"/>
                        <w:lang w:val="en-US"/>
                      </w:rPr>
                      <w:tab/>
                    </w:r>
                    <w:r w:rsidR="000724B1" w:rsidRPr="007B4013">
                      <w:rPr>
                        <w:rStyle w:val="Hyperlink"/>
                        <w:noProof/>
                      </w:rPr>
                      <w:t>ОБРАЗАЦ ТРОШКОВА ПРИПРЕМЕ ПОНУДЕ</w:t>
                    </w:r>
                    <w:r w:rsidR="000724B1">
                      <w:rPr>
                        <w:noProof/>
                        <w:webHidden/>
                      </w:rPr>
                      <w:tab/>
                    </w:r>
                    <w:r w:rsidR="00673DA5">
                      <w:rPr>
                        <w:noProof/>
                        <w:webHidden/>
                      </w:rPr>
                      <w:fldChar w:fldCharType="begin"/>
                    </w:r>
                    <w:r w:rsidR="000724B1">
                      <w:rPr>
                        <w:noProof/>
                        <w:webHidden/>
                      </w:rPr>
                      <w:instrText xml:space="preserve"> PAGEREF _Toc8822641 \h </w:instrText>
                    </w:r>
                    <w:r w:rsidR="00673DA5">
                      <w:rPr>
                        <w:noProof/>
                        <w:webHidden/>
                      </w:rPr>
                    </w:r>
                    <w:r w:rsidR="00673DA5">
                      <w:rPr>
                        <w:noProof/>
                        <w:webHidden/>
                      </w:rPr>
                      <w:fldChar w:fldCharType="separate"/>
                    </w:r>
                    <w:r w:rsidR="000724B1">
                      <w:rPr>
                        <w:noProof/>
                        <w:webHidden/>
                      </w:rPr>
                      <w:t>33</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42" w:history="1">
                    <w:r w:rsidR="000724B1" w:rsidRPr="007B4013">
                      <w:rPr>
                        <w:rStyle w:val="Hyperlink"/>
                        <w:noProof/>
                      </w:rPr>
                      <w:t>12.</w:t>
                    </w:r>
                    <w:r w:rsidR="000724B1">
                      <w:rPr>
                        <w:rFonts w:asciiTheme="minorHAnsi" w:eastAsiaTheme="minorEastAsia" w:hAnsiTheme="minorHAnsi" w:cstheme="minorBidi"/>
                        <w:noProof/>
                        <w:sz w:val="22"/>
                        <w:szCs w:val="22"/>
                        <w:lang w:val="en-US"/>
                      </w:rPr>
                      <w:tab/>
                    </w:r>
                    <w:r w:rsidR="000724B1" w:rsidRPr="007B4013">
                      <w:rPr>
                        <w:rStyle w:val="Hyperlink"/>
                        <w:noProof/>
                      </w:rPr>
                      <w:t>ОБРАЗАЦ ПОНУДЕ</w:t>
                    </w:r>
                    <w:r w:rsidR="000724B1">
                      <w:rPr>
                        <w:noProof/>
                        <w:webHidden/>
                      </w:rPr>
                      <w:tab/>
                    </w:r>
                    <w:r w:rsidR="00673DA5">
                      <w:rPr>
                        <w:noProof/>
                        <w:webHidden/>
                      </w:rPr>
                      <w:fldChar w:fldCharType="begin"/>
                    </w:r>
                    <w:r w:rsidR="000724B1">
                      <w:rPr>
                        <w:noProof/>
                        <w:webHidden/>
                      </w:rPr>
                      <w:instrText xml:space="preserve"> PAGEREF _Toc8822642 \h </w:instrText>
                    </w:r>
                    <w:r w:rsidR="00673DA5">
                      <w:rPr>
                        <w:noProof/>
                        <w:webHidden/>
                      </w:rPr>
                    </w:r>
                    <w:r w:rsidR="00673DA5">
                      <w:rPr>
                        <w:noProof/>
                        <w:webHidden/>
                      </w:rPr>
                      <w:fldChar w:fldCharType="separate"/>
                    </w:r>
                    <w:r w:rsidR="000724B1">
                      <w:rPr>
                        <w:noProof/>
                        <w:webHidden/>
                      </w:rPr>
                      <w:t>34</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43" w:history="1">
                    <w:r w:rsidR="000724B1" w:rsidRPr="007B4013">
                      <w:rPr>
                        <w:rStyle w:val="Hyperlink"/>
                        <w:noProof/>
                      </w:rPr>
                      <w:t>13.</w:t>
                    </w:r>
                    <w:r w:rsidR="000724B1">
                      <w:rPr>
                        <w:rFonts w:asciiTheme="minorHAnsi" w:eastAsiaTheme="minorEastAsia" w:hAnsiTheme="minorHAnsi" w:cstheme="minorBidi"/>
                        <w:noProof/>
                        <w:sz w:val="22"/>
                        <w:szCs w:val="22"/>
                        <w:lang w:val="en-US"/>
                      </w:rPr>
                      <w:tab/>
                    </w:r>
                    <w:r w:rsidR="000724B1" w:rsidRPr="007B4013">
                      <w:rPr>
                        <w:rStyle w:val="Hyperlink"/>
                        <w:noProof/>
                      </w:rPr>
                      <w:t>ОПШТИ ПОДАЦИ О ПОНУЂАЧУ ИЗ ГРУПЕ ПОНУЂАЧА</w:t>
                    </w:r>
                    <w:r w:rsidR="000724B1">
                      <w:rPr>
                        <w:noProof/>
                        <w:webHidden/>
                      </w:rPr>
                      <w:tab/>
                    </w:r>
                    <w:r w:rsidR="00673DA5">
                      <w:rPr>
                        <w:noProof/>
                        <w:webHidden/>
                      </w:rPr>
                      <w:fldChar w:fldCharType="begin"/>
                    </w:r>
                    <w:r w:rsidR="000724B1">
                      <w:rPr>
                        <w:noProof/>
                        <w:webHidden/>
                      </w:rPr>
                      <w:instrText xml:space="preserve"> PAGEREF _Toc8822643 \h </w:instrText>
                    </w:r>
                    <w:r w:rsidR="00673DA5">
                      <w:rPr>
                        <w:noProof/>
                        <w:webHidden/>
                      </w:rPr>
                    </w:r>
                    <w:r w:rsidR="00673DA5">
                      <w:rPr>
                        <w:noProof/>
                        <w:webHidden/>
                      </w:rPr>
                      <w:fldChar w:fldCharType="separate"/>
                    </w:r>
                    <w:r w:rsidR="000724B1">
                      <w:rPr>
                        <w:noProof/>
                        <w:webHidden/>
                      </w:rPr>
                      <w:t>38</w:t>
                    </w:r>
                    <w:r w:rsidR="00673DA5">
                      <w:rPr>
                        <w:noProof/>
                        <w:webHidden/>
                      </w:rPr>
                      <w:fldChar w:fldCharType="end"/>
                    </w:r>
                  </w:hyperlink>
                </w:p>
                <w:p w:rsidR="000724B1" w:rsidRDefault="00AA0AD7">
                  <w:pPr>
                    <w:pStyle w:val="TOC2"/>
                    <w:rPr>
                      <w:rFonts w:asciiTheme="minorHAnsi" w:eastAsiaTheme="minorEastAsia" w:hAnsiTheme="minorHAnsi" w:cstheme="minorBidi"/>
                      <w:noProof/>
                      <w:sz w:val="22"/>
                      <w:szCs w:val="22"/>
                      <w:lang w:val="en-US"/>
                    </w:rPr>
                  </w:pPr>
                  <w:hyperlink w:anchor="_Toc8822644" w:history="1">
                    <w:r w:rsidR="000724B1" w:rsidRPr="007B4013">
                      <w:rPr>
                        <w:rStyle w:val="Hyperlink"/>
                        <w:noProof/>
                      </w:rPr>
                      <w:t>14.</w:t>
                    </w:r>
                    <w:r w:rsidR="000724B1">
                      <w:rPr>
                        <w:rFonts w:asciiTheme="minorHAnsi" w:eastAsiaTheme="minorEastAsia" w:hAnsiTheme="minorHAnsi" w:cstheme="minorBidi"/>
                        <w:noProof/>
                        <w:sz w:val="22"/>
                        <w:szCs w:val="22"/>
                        <w:lang w:val="en-US"/>
                      </w:rPr>
                      <w:tab/>
                    </w:r>
                    <w:r w:rsidR="000724B1" w:rsidRPr="007B4013">
                      <w:rPr>
                        <w:rStyle w:val="Hyperlink"/>
                        <w:noProof/>
                      </w:rPr>
                      <w:t>ОПШТИ ПОДАЦИ О ПОДИЗВОЂАЧИМА</w:t>
                    </w:r>
                    <w:r w:rsidR="000724B1">
                      <w:rPr>
                        <w:noProof/>
                        <w:webHidden/>
                      </w:rPr>
                      <w:tab/>
                    </w:r>
                    <w:r w:rsidR="00673DA5">
                      <w:rPr>
                        <w:noProof/>
                        <w:webHidden/>
                      </w:rPr>
                      <w:fldChar w:fldCharType="begin"/>
                    </w:r>
                    <w:r w:rsidR="000724B1">
                      <w:rPr>
                        <w:noProof/>
                        <w:webHidden/>
                      </w:rPr>
                      <w:instrText xml:space="preserve"> PAGEREF _Toc8822644 \h </w:instrText>
                    </w:r>
                    <w:r w:rsidR="00673DA5">
                      <w:rPr>
                        <w:noProof/>
                        <w:webHidden/>
                      </w:rPr>
                    </w:r>
                    <w:r w:rsidR="00673DA5">
                      <w:rPr>
                        <w:noProof/>
                        <w:webHidden/>
                      </w:rPr>
                      <w:fldChar w:fldCharType="separate"/>
                    </w:r>
                    <w:r w:rsidR="000724B1">
                      <w:rPr>
                        <w:noProof/>
                        <w:webHidden/>
                      </w:rPr>
                      <w:t>39</w:t>
                    </w:r>
                    <w:r w:rsidR="00673DA5">
                      <w:rPr>
                        <w:noProof/>
                        <w:webHidden/>
                      </w:rPr>
                      <w:fldChar w:fldCharType="end"/>
                    </w:r>
                  </w:hyperlink>
                </w:p>
                <w:p w:rsidR="00985A56" w:rsidRPr="003F0FE8" w:rsidRDefault="00673DA5" w:rsidP="0013577E">
                  <w:pPr>
                    <w:pStyle w:val="TOC2"/>
                  </w:pPr>
                  <w:r w:rsidRPr="003F0FE8">
                    <w:fldChar w:fldCharType="end"/>
                  </w:r>
                </w:p>
              </w:sdtContent>
            </w:sdt>
            <w:p w:rsidR="00467B24" w:rsidRPr="003F0FE8" w:rsidRDefault="00AA0AD7">
              <w:pPr>
                <w:rPr>
                  <w:noProof/>
                </w:rPr>
              </w:pPr>
            </w:p>
          </w:sdtContent>
        </w:sdt>
      </w:sdtContent>
    </w:sdt>
    <w:p w:rsidR="002D5B2C" w:rsidRPr="003F0FE8" w:rsidRDefault="002D5B2C" w:rsidP="00ED3104">
      <w:pPr>
        <w:pStyle w:val="Heading2"/>
        <w:numPr>
          <w:ilvl w:val="0"/>
          <w:numId w:val="13"/>
        </w:numPr>
        <w:ind w:left="2552"/>
        <w:jc w:val="left"/>
        <w:rPr>
          <w:noProof/>
        </w:rPr>
      </w:pPr>
      <w:r w:rsidRPr="003F0FE8">
        <w:rPr>
          <w:noProof/>
        </w:rPr>
        <w:br w:type="page"/>
      </w:r>
      <w:bookmarkStart w:id="8" w:name="_Toc354658139"/>
      <w:bookmarkStart w:id="9" w:name="_Toc354658271"/>
      <w:bookmarkStart w:id="10" w:name="_Toc354658305"/>
      <w:bookmarkStart w:id="11" w:name="_Toc354658399"/>
      <w:bookmarkStart w:id="12" w:name="_Toc362872628"/>
      <w:bookmarkStart w:id="13" w:name="_Toc375898248"/>
      <w:bookmarkStart w:id="14" w:name="_Toc375905370"/>
      <w:bookmarkStart w:id="15" w:name="_Toc398110350"/>
      <w:bookmarkStart w:id="16" w:name="_Toc401059591"/>
      <w:bookmarkStart w:id="17" w:name="_Toc404939259"/>
      <w:bookmarkStart w:id="18" w:name="_Toc406492788"/>
      <w:bookmarkStart w:id="19" w:name="_Toc8822612"/>
      <w:r w:rsidRPr="003F0FE8">
        <w:rPr>
          <w:noProof/>
        </w:rPr>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rsidR="002151AC" w:rsidRPr="003F0FE8" w:rsidRDefault="002151AC" w:rsidP="002D5B2C">
      <w:pPr>
        <w:rPr>
          <w:noProof/>
        </w:rPr>
      </w:pPr>
    </w:p>
    <w:tbl>
      <w:tblPr>
        <w:tblStyle w:val="TableGrid"/>
        <w:tblW w:w="0" w:type="auto"/>
        <w:tblLook w:val="04A0" w:firstRow="1" w:lastRow="0" w:firstColumn="1" w:lastColumn="0" w:noHBand="0" w:noVBand="1"/>
      </w:tblPr>
      <w:tblGrid>
        <w:gridCol w:w="4644"/>
        <w:gridCol w:w="4644"/>
      </w:tblGrid>
      <w:tr w:rsidR="002D5B2C" w:rsidRPr="003F0FE8" w:rsidTr="002D5B2C">
        <w:tc>
          <w:tcPr>
            <w:tcW w:w="4644" w:type="dxa"/>
            <w:vAlign w:val="center"/>
          </w:tcPr>
          <w:p w:rsidR="002D5B2C" w:rsidRPr="003F0FE8" w:rsidRDefault="002D5B2C" w:rsidP="002D5B2C">
            <w:pPr>
              <w:rPr>
                <w:b/>
                <w:noProof/>
              </w:rPr>
            </w:pPr>
            <w:r w:rsidRPr="003F0FE8">
              <w:rPr>
                <w:b/>
                <w:noProof/>
              </w:rPr>
              <w:t>Наручилац</w:t>
            </w:r>
          </w:p>
        </w:tc>
        <w:tc>
          <w:tcPr>
            <w:tcW w:w="4644" w:type="dxa"/>
          </w:tcPr>
          <w:p w:rsidR="002D5B2C" w:rsidRPr="003F0FE8" w:rsidRDefault="002D5B2C" w:rsidP="002D5B2C">
            <w:pPr>
              <w:rPr>
                <w:noProof/>
              </w:rPr>
            </w:pPr>
            <w:r w:rsidRPr="003F0FE8">
              <w:rPr>
                <w:noProof/>
              </w:rPr>
              <w:t xml:space="preserve">КЛИНИЧКИ ЦЕНТАР ВОЈВОДИНЕ, </w:t>
            </w:r>
          </w:p>
          <w:p w:rsidR="002D5B2C" w:rsidRPr="003F0FE8" w:rsidRDefault="002D5B2C" w:rsidP="002D5B2C">
            <w:pPr>
              <w:rPr>
                <w:noProof/>
              </w:rPr>
            </w:pPr>
            <w:r w:rsidRPr="003F0FE8">
              <w:rPr>
                <w:noProof/>
              </w:rPr>
              <w:t xml:space="preserve">ул. Хајдук </w:t>
            </w:r>
            <w:r w:rsidR="00EF6B5E" w:rsidRPr="003F0FE8">
              <w:rPr>
                <w:noProof/>
              </w:rPr>
              <w:t>Вељкова бр.1, Нови Сад, (www.kcv.rs</w:t>
            </w:r>
            <w:r w:rsidRPr="003F0FE8">
              <w:rPr>
                <w:noProof/>
              </w:rPr>
              <w:t>).</w:t>
            </w:r>
          </w:p>
        </w:tc>
      </w:tr>
      <w:tr w:rsidR="002D5B2C" w:rsidRPr="003F0FE8" w:rsidTr="002D5B2C">
        <w:tc>
          <w:tcPr>
            <w:tcW w:w="4644" w:type="dxa"/>
          </w:tcPr>
          <w:p w:rsidR="002D5B2C" w:rsidRPr="003F0FE8" w:rsidRDefault="002D5B2C" w:rsidP="002D5B2C">
            <w:pPr>
              <w:rPr>
                <w:b/>
                <w:noProof/>
              </w:rPr>
            </w:pPr>
            <w:r w:rsidRPr="003F0FE8">
              <w:rPr>
                <w:b/>
                <w:noProof/>
              </w:rPr>
              <w:t>Врста поступка</w:t>
            </w:r>
          </w:p>
        </w:tc>
        <w:tc>
          <w:tcPr>
            <w:tcW w:w="4644" w:type="dxa"/>
          </w:tcPr>
          <w:p w:rsidR="002D5B2C" w:rsidRPr="003F0FE8" w:rsidRDefault="001366BB" w:rsidP="00CD08C2">
            <w:pPr>
              <w:jc w:val="both"/>
              <w:rPr>
                <w:noProof/>
              </w:rPr>
            </w:pPr>
            <w:r w:rsidRPr="003F0FE8">
              <w:t xml:space="preserve">Предметна јавна набавка се спроводи у </w:t>
            </w:r>
            <w:r w:rsidRPr="003F0FE8">
              <w:rPr>
                <w:b/>
              </w:rPr>
              <w:t>отвореном поступку</w:t>
            </w:r>
            <w:r w:rsidRPr="003F0FE8">
              <w:t>, у складу са Законом и подзаконским актима којима се уређују јавне набавке.</w:t>
            </w:r>
          </w:p>
        </w:tc>
      </w:tr>
      <w:tr w:rsidR="002D5B2C" w:rsidRPr="003F0FE8" w:rsidTr="002D5B2C">
        <w:tc>
          <w:tcPr>
            <w:tcW w:w="4644" w:type="dxa"/>
          </w:tcPr>
          <w:p w:rsidR="002D5B2C" w:rsidRPr="003F0FE8" w:rsidRDefault="002D5B2C" w:rsidP="002D5B2C">
            <w:pPr>
              <w:rPr>
                <w:b/>
                <w:noProof/>
              </w:rPr>
            </w:pPr>
            <w:r w:rsidRPr="003F0FE8">
              <w:rPr>
                <w:b/>
                <w:noProof/>
              </w:rPr>
              <w:t>Предмет јавне набавке</w:t>
            </w:r>
          </w:p>
        </w:tc>
        <w:tc>
          <w:tcPr>
            <w:tcW w:w="4644" w:type="dxa"/>
          </w:tcPr>
          <w:p w:rsidR="00046E7E" w:rsidRPr="00AA0AD7" w:rsidRDefault="001366BB" w:rsidP="0044601E">
            <w:pPr>
              <w:pStyle w:val="Footer"/>
              <w:jc w:val="both"/>
              <w:rPr>
                <w:b/>
                <w:lang w:val="sr-Cyrl-RS"/>
              </w:rPr>
            </w:pPr>
            <w:r w:rsidRPr="003F0FE8">
              <w:t xml:space="preserve">Предмет јавне набавке </w:t>
            </w:r>
            <w:r w:rsidR="00FE7A27" w:rsidRPr="003F0FE8">
              <w:rPr>
                <w:b/>
                <w:noProof/>
              </w:rPr>
              <w:t>добара</w:t>
            </w:r>
            <w:r w:rsidR="00FE7A27" w:rsidRPr="003F0FE8">
              <w:t xml:space="preserve"> </w:t>
            </w:r>
            <w:r w:rsidRPr="003F0FE8">
              <w:t>бр.</w:t>
            </w:r>
            <w:r w:rsidR="00517DD4" w:rsidRPr="003F0FE8">
              <w:t xml:space="preserve"> </w:t>
            </w:r>
            <w:r w:rsidR="00993B19">
              <w:rPr>
                <w:b/>
                <w:szCs w:val="28"/>
              </w:rPr>
              <w:t>130</w:t>
            </w:r>
            <w:r w:rsidR="00A00763" w:rsidRPr="003F0FE8">
              <w:rPr>
                <w:b/>
                <w:szCs w:val="28"/>
              </w:rPr>
              <w:t xml:space="preserve">-19-ОС - </w:t>
            </w:r>
            <w:r w:rsidR="00993B19">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sidR="00993B19">
              <w:rPr>
                <w:b/>
                <w:szCs w:val="28"/>
                <w:lang w:val="sr-Cyrl-CS"/>
              </w:rPr>
              <w:t>Клиничког центра Војводине</w:t>
            </w:r>
            <w:r w:rsidR="00AA0AD7">
              <w:rPr>
                <w:b/>
                <w:lang w:val="sr-Cyrl-RS"/>
              </w:rPr>
              <w:t>.</w:t>
            </w:r>
          </w:p>
        </w:tc>
      </w:tr>
      <w:tr w:rsidR="002D5B2C" w:rsidRPr="003F0FE8" w:rsidTr="002D5B2C">
        <w:tc>
          <w:tcPr>
            <w:tcW w:w="4644" w:type="dxa"/>
          </w:tcPr>
          <w:p w:rsidR="002D5B2C" w:rsidRPr="003F0FE8" w:rsidRDefault="001366BB" w:rsidP="002D5B2C">
            <w:pPr>
              <w:rPr>
                <w:noProof/>
              </w:rPr>
            </w:pPr>
            <w:r w:rsidRPr="003F0FE8">
              <w:rPr>
                <w:b/>
                <w:bCs/>
              </w:rPr>
              <w:t>Циљ поступка</w:t>
            </w:r>
          </w:p>
        </w:tc>
        <w:tc>
          <w:tcPr>
            <w:tcW w:w="4644" w:type="dxa"/>
          </w:tcPr>
          <w:p w:rsidR="00046E7E" w:rsidRPr="003F0FE8" w:rsidRDefault="00996E07" w:rsidP="001605B2">
            <w:pPr>
              <w:jc w:val="both"/>
              <w:rPr>
                <w:noProof/>
              </w:rPr>
            </w:pPr>
            <w:r w:rsidRPr="003F0FE8">
              <w:t xml:space="preserve">Поступак јавне набавке се спроводи ради закључења оквирног споразума са једним добављачем за сваку партију понаособ, на период од </w:t>
            </w:r>
            <w:r w:rsidR="001605B2" w:rsidRPr="003F0FE8">
              <w:t>годину дана</w:t>
            </w:r>
            <w:r w:rsidR="00205DEB" w:rsidRPr="003F0FE8">
              <w:t>.</w:t>
            </w:r>
          </w:p>
        </w:tc>
      </w:tr>
      <w:tr w:rsidR="002D5B2C" w:rsidRPr="003F0FE8" w:rsidTr="002D5B2C">
        <w:tc>
          <w:tcPr>
            <w:tcW w:w="4644" w:type="dxa"/>
          </w:tcPr>
          <w:p w:rsidR="002D5B2C" w:rsidRPr="003F0FE8" w:rsidRDefault="002D5B2C" w:rsidP="002D5B2C">
            <w:pPr>
              <w:rPr>
                <w:noProof/>
              </w:rPr>
            </w:pPr>
            <w:r w:rsidRPr="003F0FE8">
              <w:rPr>
                <w:b/>
                <w:noProof/>
              </w:rPr>
              <w:t>Напомена</w:t>
            </w:r>
            <w:r w:rsidRPr="003F0FE8">
              <w:rPr>
                <w:noProof/>
              </w:rPr>
              <w:t xml:space="preserve">: </w:t>
            </w:r>
          </w:p>
          <w:p w:rsidR="002D5B2C" w:rsidRPr="003F0FE8" w:rsidRDefault="002D5B2C" w:rsidP="00FE2500">
            <w:pPr>
              <w:pStyle w:val="ListParagraph"/>
              <w:numPr>
                <w:ilvl w:val="0"/>
                <w:numId w:val="3"/>
              </w:numPr>
              <w:rPr>
                <w:noProof/>
              </w:rPr>
            </w:pPr>
            <w:r w:rsidRPr="003F0FE8">
              <w:rPr>
                <w:noProof/>
              </w:rPr>
              <w:t>У питању је резервисана јавна набавка</w:t>
            </w:r>
          </w:p>
          <w:p w:rsidR="002D5B2C" w:rsidRPr="003F0FE8" w:rsidRDefault="002D5B2C" w:rsidP="00FE2500">
            <w:pPr>
              <w:pStyle w:val="ListParagraph"/>
              <w:numPr>
                <w:ilvl w:val="0"/>
                <w:numId w:val="3"/>
              </w:numPr>
              <w:rPr>
                <w:noProof/>
              </w:rPr>
            </w:pPr>
            <w:r w:rsidRPr="003F0FE8">
              <w:rPr>
                <w:noProof/>
              </w:rPr>
              <w:t>Спроводи се електронска лицитација</w:t>
            </w:r>
          </w:p>
        </w:tc>
        <w:tc>
          <w:tcPr>
            <w:tcW w:w="4644" w:type="dxa"/>
          </w:tcPr>
          <w:p w:rsidR="002D5B2C" w:rsidRPr="003F0FE8" w:rsidRDefault="002D5B2C" w:rsidP="002D5B2C">
            <w:pPr>
              <w:rPr>
                <w:noProof/>
              </w:rPr>
            </w:pPr>
          </w:p>
          <w:p w:rsidR="002D5B2C" w:rsidRPr="003F0FE8" w:rsidRDefault="002D5B2C" w:rsidP="002D5B2C">
            <w:pPr>
              <w:rPr>
                <w:noProof/>
              </w:rPr>
            </w:pPr>
            <w:r w:rsidRPr="003F0FE8">
              <w:rPr>
                <w:noProof/>
              </w:rPr>
              <w:t>Не</w:t>
            </w:r>
          </w:p>
          <w:p w:rsidR="002D5B2C" w:rsidRPr="003F0FE8" w:rsidRDefault="002D5B2C" w:rsidP="002D5B2C">
            <w:pPr>
              <w:rPr>
                <w:noProof/>
              </w:rPr>
            </w:pPr>
          </w:p>
          <w:p w:rsidR="002D5B2C" w:rsidRPr="003F0FE8" w:rsidRDefault="002D5B2C" w:rsidP="002D5B2C">
            <w:pPr>
              <w:rPr>
                <w:noProof/>
              </w:rPr>
            </w:pPr>
            <w:r w:rsidRPr="003F0FE8">
              <w:rPr>
                <w:noProof/>
              </w:rPr>
              <w:t>Не</w:t>
            </w:r>
          </w:p>
        </w:tc>
      </w:tr>
      <w:tr w:rsidR="002D5B2C" w:rsidRPr="003F0FE8" w:rsidTr="002D5B2C">
        <w:tc>
          <w:tcPr>
            <w:tcW w:w="4644" w:type="dxa"/>
          </w:tcPr>
          <w:p w:rsidR="002D5B2C" w:rsidRPr="003F0FE8" w:rsidRDefault="002D5B2C" w:rsidP="002D5B2C">
            <w:pPr>
              <w:rPr>
                <w:b/>
                <w:noProof/>
              </w:rPr>
            </w:pPr>
            <w:r w:rsidRPr="003F0FE8">
              <w:rPr>
                <w:b/>
                <w:noProof/>
              </w:rPr>
              <w:t>Контакт</w:t>
            </w:r>
          </w:p>
        </w:tc>
        <w:tc>
          <w:tcPr>
            <w:tcW w:w="4644" w:type="dxa"/>
          </w:tcPr>
          <w:p w:rsidR="002D5B2C" w:rsidRPr="003F0FE8" w:rsidRDefault="00993B19" w:rsidP="002D5B2C">
            <w:pPr>
              <w:rPr>
                <w:noProof/>
              </w:rPr>
            </w:pPr>
            <w:r>
              <w:rPr>
                <w:noProof/>
              </w:rPr>
              <w:t>Одсек</w:t>
            </w:r>
            <w:r w:rsidR="002D5B2C" w:rsidRPr="003F0FE8">
              <w:rPr>
                <w:noProof/>
              </w:rPr>
              <w:t xml:space="preserve"> за медицинске јавне набавке</w:t>
            </w:r>
          </w:p>
        </w:tc>
      </w:tr>
      <w:tr w:rsidR="002D5B2C" w:rsidRPr="003F0FE8" w:rsidTr="002D5B2C">
        <w:tc>
          <w:tcPr>
            <w:tcW w:w="4644" w:type="dxa"/>
          </w:tcPr>
          <w:p w:rsidR="002D5B2C" w:rsidRPr="003F0FE8" w:rsidRDefault="002D5B2C" w:rsidP="002D5B2C">
            <w:pPr>
              <w:rPr>
                <w:b/>
                <w:noProof/>
              </w:rPr>
            </w:pPr>
            <w:r w:rsidRPr="003F0FE8">
              <w:rPr>
                <w:b/>
                <w:noProof/>
              </w:rPr>
              <w:t>Телефон (или други контакт)</w:t>
            </w:r>
          </w:p>
        </w:tc>
        <w:tc>
          <w:tcPr>
            <w:tcW w:w="4644" w:type="dxa"/>
          </w:tcPr>
          <w:p w:rsidR="00A3241B" w:rsidRPr="003F0FE8" w:rsidRDefault="00996E07" w:rsidP="00A3241B">
            <w:pPr>
              <w:rPr>
                <w:noProof/>
              </w:rPr>
            </w:pPr>
            <w:r w:rsidRPr="003F0FE8">
              <w:rPr>
                <w:noProof/>
              </w:rPr>
              <w:t>021/487-22-28</w:t>
            </w:r>
            <w:r w:rsidR="00A3241B" w:rsidRPr="003F0FE8">
              <w:rPr>
                <w:noProof/>
              </w:rPr>
              <w:t xml:space="preserve">; фах. 021/487-22-32; </w:t>
            </w:r>
            <w:hyperlink r:id="rId12" w:history="1">
              <w:r w:rsidR="00C86F7D" w:rsidRPr="003F0FE8">
                <w:rPr>
                  <w:rStyle w:val="Hyperlink"/>
                  <w:noProof/>
                </w:rPr>
                <w:t>tender@kcv.rs</w:t>
              </w:r>
            </w:hyperlink>
            <w:r w:rsidR="00C86F7D" w:rsidRPr="003F0FE8">
              <w:rPr>
                <w:noProof/>
              </w:rPr>
              <w:t xml:space="preserve"> </w:t>
            </w:r>
          </w:p>
          <w:p w:rsidR="00C86F7D" w:rsidRPr="003F0FE8" w:rsidRDefault="00A3241B" w:rsidP="00A3241B">
            <w:pPr>
              <w:rPr>
                <w:noProof/>
              </w:rPr>
            </w:pPr>
            <w:r w:rsidRPr="003F0FE8">
              <w:rPr>
                <w:noProof/>
              </w:rPr>
              <w:t xml:space="preserve">Радно време наручиоца: </w:t>
            </w:r>
          </w:p>
          <w:p w:rsidR="002D5B2C" w:rsidRPr="003F0FE8" w:rsidRDefault="00A3241B" w:rsidP="00C86F7D">
            <w:pPr>
              <w:rPr>
                <w:noProof/>
              </w:rPr>
            </w:pPr>
            <w:r w:rsidRPr="003F0FE8">
              <w:rPr>
                <w:noProof/>
              </w:rPr>
              <w:t>понедељак-петак</w:t>
            </w:r>
            <w:r w:rsidR="00C86F7D" w:rsidRPr="003F0FE8">
              <w:rPr>
                <w:noProof/>
              </w:rPr>
              <w:t>,</w:t>
            </w:r>
            <w:r w:rsidRPr="003F0FE8">
              <w:rPr>
                <w:noProof/>
              </w:rPr>
              <w:t xml:space="preserve"> 07 до 15 часова</w:t>
            </w:r>
          </w:p>
        </w:tc>
      </w:tr>
    </w:tbl>
    <w:p w:rsidR="00AD0C56" w:rsidRPr="003F0FE8" w:rsidRDefault="00AD0C56">
      <w:pPr>
        <w:rPr>
          <w:noProof/>
        </w:rPr>
      </w:pPr>
      <w:r w:rsidRPr="003F0FE8">
        <w:rPr>
          <w:noProof/>
        </w:rPr>
        <w:br w:type="page"/>
      </w:r>
    </w:p>
    <w:p w:rsidR="00AD0C56" w:rsidRPr="003F0FE8" w:rsidRDefault="002D5B2C" w:rsidP="00ED3104">
      <w:pPr>
        <w:pStyle w:val="Heading2"/>
        <w:numPr>
          <w:ilvl w:val="0"/>
          <w:numId w:val="13"/>
        </w:numPr>
        <w:ind w:left="709"/>
        <w:rPr>
          <w:noProof/>
        </w:rPr>
      </w:pPr>
      <w:bookmarkStart w:id="20" w:name="_Toc362872629"/>
      <w:bookmarkStart w:id="21" w:name="_Toc375898249"/>
      <w:bookmarkStart w:id="22" w:name="_Toc375905371"/>
      <w:bookmarkStart w:id="23" w:name="_Toc398110351"/>
      <w:bookmarkStart w:id="24" w:name="_Toc401059592"/>
      <w:bookmarkStart w:id="25" w:name="_Toc404939260"/>
      <w:bookmarkStart w:id="26" w:name="_Toc406492789"/>
      <w:bookmarkStart w:id="27" w:name="_Toc8822613"/>
      <w:r w:rsidRPr="003F0FE8">
        <w:rPr>
          <w:noProof/>
        </w:rPr>
        <w:lastRenderedPageBreak/>
        <w:t>ПОДАЦИ О ПРЕДМЕТУ ЈАВНЕ НАБАВК</w:t>
      </w:r>
      <w:r w:rsidR="00AD0C56" w:rsidRPr="003F0FE8">
        <w:rPr>
          <w:noProof/>
        </w:rPr>
        <w:t>Е</w:t>
      </w:r>
      <w:bookmarkEnd w:id="20"/>
      <w:bookmarkEnd w:id="21"/>
      <w:bookmarkEnd w:id="22"/>
      <w:bookmarkEnd w:id="23"/>
      <w:bookmarkEnd w:id="24"/>
      <w:bookmarkEnd w:id="25"/>
      <w:bookmarkEnd w:id="26"/>
      <w:bookmarkEnd w:id="27"/>
    </w:p>
    <w:p w:rsidR="00996E07" w:rsidRPr="003F0FE8" w:rsidRDefault="00996E07" w:rsidP="00517DD4">
      <w:pPr>
        <w:pStyle w:val="BodyText"/>
        <w:rPr>
          <w:b/>
          <w:noProof/>
          <w:szCs w:val="24"/>
        </w:rPr>
      </w:pPr>
    </w:p>
    <w:tbl>
      <w:tblPr>
        <w:tblStyle w:val="TableGrid"/>
        <w:tblW w:w="9360" w:type="dxa"/>
        <w:tblInd w:w="108" w:type="dxa"/>
        <w:tblLook w:val="04A0" w:firstRow="1" w:lastRow="0" w:firstColumn="1" w:lastColumn="0" w:noHBand="0" w:noVBand="1"/>
      </w:tblPr>
      <w:tblGrid>
        <w:gridCol w:w="3544"/>
        <w:gridCol w:w="5816"/>
      </w:tblGrid>
      <w:tr w:rsidR="00ED4D49" w:rsidRPr="003F0FE8" w:rsidTr="00B54A73">
        <w:tc>
          <w:tcPr>
            <w:tcW w:w="3544" w:type="dxa"/>
            <w:vAlign w:val="center"/>
          </w:tcPr>
          <w:p w:rsidR="00ED4D49" w:rsidRPr="003F0FE8" w:rsidRDefault="00ED4D49" w:rsidP="00517DD4">
            <w:pPr>
              <w:rPr>
                <w:noProof/>
              </w:rPr>
            </w:pPr>
            <w:r w:rsidRPr="003F0FE8">
              <w:rPr>
                <w:b/>
                <w:noProof/>
              </w:rPr>
              <w:t>Предмет јавне набавке</w:t>
            </w:r>
          </w:p>
        </w:tc>
        <w:tc>
          <w:tcPr>
            <w:tcW w:w="5816" w:type="dxa"/>
          </w:tcPr>
          <w:p w:rsidR="00046E7E" w:rsidRPr="003F0FE8" w:rsidRDefault="00ED4D49" w:rsidP="0044601E">
            <w:pPr>
              <w:pStyle w:val="Footer"/>
              <w:jc w:val="both"/>
              <w:rPr>
                <w:b/>
                <w:sz w:val="28"/>
                <w:szCs w:val="28"/>
              </w:rPr>
            </w:pPr>
            <w:r w:rsidRPr="003F0FE8">
              <w:t xml:space="preserve">Предмет јавне набавке </w:t>
            </w:r>
            <w:r w:rsidRPr="003F0FE8">
              <w:rPr>
                <w:b/>
                <w:noProof/>
              </w:rPr>
              <w:t>добара</w:t>
            </w:r>
            <w:r w:rsidRPr="003F0FE8">
              <w:t xml:space="preserve"> бр. </w:t>
            </w:r>
            <w:r w:rsidR="00993B19">
              <w:rPr>
                <w:b/>
                <w:szCs w:val="28"/>
              </w:rPr>
              <w:t>130</w:t>
            </w:r>
            <w:r w:rsidR="00A00763" w:rsidRPr="003F0FE8">
              <w:rPr>
                <w:b/>
                <w:szCs w:val="28"/>
              </w:rPr>
              <w:t xml:space="preserve">-19-ОС </w:t>
            </w:r>
            <w:r w:rsidR="00993B19">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sidR="00AA0AD7">
              <w:rPr>
                <w:b/>
                <w:szCs w:val="28"/>
                <w:lang w:val="sr-Cyrl-CS"/>
              </w:rPr>
              <w:t>КЦВ</w:t>
            </w:r>
          </w:p>
        </w:tc>
      </w:tr>
      <w:tr w:rsidR="00ED4D49" w:rsidRPr="003F0FE8" w:rsidTr="00B54A73">
        <w:tc>
          <w:tcPr>
            <w:tcW w:w="3544" w:type="dxa"/>
          </w:tcPr>
          <w:p w:rsidR="00ED4D49" w:rsidRPr="003F0FE8" w:rsidRDefault="00ED4D49" w:rsidP="00ED4D49">
            <w:pPr>
              <w:rPr>
                <w:b/>
                <w:noProof/>
              </w:rPr>
            </w:pPr>
            <w:r w:rsidRPr="003F0FE8">
              <w:rPr>
                <w:b/>
                <w:noProof/>
              </w:rPr>
              <w:t>Назив и ознака из општег речника</w:t>
            </w:r>
          </w:p>
        </w:tc>
        <w:tc>
          <w:tcPr>
            <w:tcW w:w="5816" w:type="dxa"/>
            <w:vAlign w:val="center"/>
          </w:tcPr>
          <w:p w:rsidR="00ED4D49" w:rsidRPr="003F0FE8" w:rsidRDefault="0044601E" w:rsidP="0044601E">
            <w:r w:rsidRPr="003F0FE8">
              <w:t>33140000 – медицински потрошни материјал</w:t>
            </w:r>
          </w:p>
        </w:tc>
      </w:tr>
    </w:tbl>
    <w:p w:rsidR="002151AC" w:rsidRPr="003F0FE8" w:rsidRDefault="002151AC" w:rsidP="00ED4D49">
      <w:pPr>
        <w:rPr>
          <w:b/>
          <w:noProof/>
        </w:rPr>
      </w:pPr>
    </w:p>
    <w:p w:rsidR="00593DF6" w:rsidRPr="003F0FE8" w:rsidRDefault="00593DF6" w:rsidP="00ED4D49">
      <w:pPr>
        <w:rPr>
          <w:b/>
          <w:noProof/>
        </w:rPr>
      </w:pPr>
    </w:p>
    <w:p w:rsidR="00593DF6" w:rsidRPr="003F0FE8" w:rsidRDefault="00593DF6" w:rsidP="00ED4D49">
      <w:pPr>
        <w:rPr>
          <w:b/>
          <w:noProof/>
        </w:rPr>
      </w:pPr>
    </w:p>
    <w:p w:rsidR="00996E07" w:rsidRPr="003F0FE8" w:rsidRDefault="00ED4D49" w:rsidP="00413971">
      <w:pPr>
        <w:rPr>
          <w:b/>
          <w:noProof/>
        </w:rPr>
      </w:pPr>
      <w:r w:rsidRPr="003F0FE8">
        <w:rPr>
          <w:b/>
          <w:noProof/>
        </w:rPr>
        <w:t xml:space="preserve">Предмет јавне набавке </w:t>
      </w:r>
      <w:bookmarkStart w:id="28" w:name="_Toc362872630"/>
      <w:r w:rsidR="0044601E" w:rsidRPr="003F0FE8">
        <w:rPr>
          <w:b/>
          <w:noProof/>
        </w:rPr>
        <w:t>је обликован по партијама:</w:t>
      </w:r>
    </w:p>
    <w:p w:rsidR="0044601E" w:rsidRPr="003F0FE8" w:rsidRDefault="0044601E" w:rsidP="00413971">
      <w:pPr>
        <w:rPr>
          <w:b/>
          <w:noProof/>
        </w:rPr>
      </w:pPr>
    </w:p>
    <w:tbl>
      <w:tblPr>
        <w:tblStyle w:val="TableGrid"/>
        <w:tblW w:w="9356" w:type="dxa"/>
        <w:tblInd w:w="108" w:type="dxa"/>
        <w:tblLook w:val="04A0" w:firstRow="1" w:lastRow="0" w:firstColumn="1" w:lastColumn="0" w:noHBand="0" w:noVBand="1"/>
      </w:tblPr>
      <w:tblGrid>
        <w:gridCol w:w="1233"/>
        <w:gridCol w:w="8123"/>
      </w:tblGrid>
      <w:tr w:rsidR="00BC6356" w:rsidRPr="003F0FE8" w:rsidTr="00BC6356">
        <w:trPr>
          <w:trHeight w:val="165"/>
        </w:trPr>
        <w:tc>
          <w:tcPr>
            <w:tcW w:w="1233" w:type="dxa"/>
            <w:tcBorders>
              <w:top w:val="single" w:sz="4" w:space="0" w:color="auto"/>
              <w:left w:val="single" w:sz="4" w:space="0" w:color="auto"/>
              <w:bottom w:val="single" w:sz="4" w:space="0" w:color="auto"/>
              <w:right w:val="single" w:sz="4" w:space="0" w:color="auto"/>
            </w:tcBorders>
            <w:vAlign w:val="center"/>
            <w:hideMark/>
          </w:tcPr>
          <w:p w:rsidR="00BC6356" w:rsidRPr="003F0FE8" w:rsidRDefault="00BC6356" w:rsidP="00091784">
            <w:pPr>
              <w:jc w:val="center"/>
              <w:rPr>
                <w:b/>
                <w:sz w:val="20"/>
              </w:rPr>
            </w:pPr>
            <w:r w:rsidRPr="003F0FE8">
              <w:rPr>
                <w:b/>
                <w:sz w:val="20"/>
              </w:rPr>
              <w:t>Редни број партије</w:t>
            </w:r>
          </w:p>
        </w:tc>
        <w:tc>
          <w:tcPr>
            <w:tcW w:w="8123" w:type="dxa"/>
            <w:tcBorders>
              <w:top w:val="single" w:sz="4" w:space="0" w:color="auto"/>
              <w:left w:val="single" w:sz="4" w:space="0" w:color="auto"/>
              <w:bottom w:val="single" w:sz="4" w:space="0" w:color="auto"/>
              <w:right w:val="single" w:sz="4" w:space="0" w:color="auto"/>
            </w:tcBorders>
            <w:vAlign w:val="center"/>
            <w:hideMark/>
          </w:tcPr>
          <w:p w:rsidR="00BC6356" w:rsidRPr="003F0FE8" w:rsidRDefault="00BC6356" w:rsidP="00091784">
            <w:pPr>
              <w:jc w:val="center"/>
              <w:rPr>
                <w:b/>
                <w:sz w:val="20"/>
              </w:rPr>
            </w:pPr>
            <w:r w:rsidRPr="003F0FE8">
              <w:rPr>
                <w:b/>
                <w:sz w:val="20"/>
              </w:rPr>
              <w:t>Назив партије</w:t>
            </w:r>
          </w:p>
        </w:tc>
      </w:tr>
      <w:tr w:rsidR="00993B19" w:rsidRPr="003F0FE8" w:rsidTr="00993B19">
        <w:trPr>
          <w:trHeight w:val="165"/>
        </w:trPr>
        <w:tc>
          <w:tcPr>
            <w:tcW w:w="1233" w:type="dxa"/>
            <w:tcBorders>
              <w:top w:val="single" w:sz="4" w:space="0" w:color="auto"/>
              <w:left w:val="single" w:sz="4" w:space="0" w:color="auto"/>
              <w:bottom w:val="single" w:sz="4" w:space="0" w:color="auto"/>
              <w:right w:val="single" w:sz="4" w:space="0" w:color="auto"/>
            </w:tcBorders>
            <w:vAlign w:val="center"/>
            <w:hideMark/>
          </w:tcPr>
          <w:p w:rsidR="00993B19" w:rsidRPr="003F0FE8" w:rsidRDefault="00993B19" w:rsidP="00091784">
            <w:pPr>
              <w:jc w:val="center"/>
              <w:rPr>
                <w:noProof/>
              </w:rPr>
            </w:pPr>
            <w:r w:rsidRPr="003F0FE8">
              <w:rPr>
                <w:noProof/>
              </w:rPr>
              <w:t>1.</w:t>
            </w:r>
          </w:p>
        </w:tc>
        <w:tc>
          <w:tcPr>
            <w:tcW w:w="8123" w:type="dxa"/>
            <w:tcBorders>
              <w:top w:val="single" w:sz="4" w:space="0" w:color="auto"/>
              <w:left w:val="single" w:sz="4" w:space="0" w:color="auto"/>
              <w:bottom w:val="single" w:sz="4" w:space="0" w:color="auto"/>
              <w:right w:val="single" w:sz="4" w:space="0" w:color="auto"/>
            </w:tcBorders>
            <w:vAlign w:val="center"/>
          </w:tcPr>
          <w:p w:rsidR="00993B19" w:rsidRPr="00D30100" w:rsidRDefault="00993B19" w:rsidP="00993B19">
            <w:pPr>
              <w:jc w:val="center"/>
            </w:pPr>
            <w:r>
              <w:t>Материјал за третман акутног можданог удара аспирационом техником</w:t>
            </w:r>
          </w:p>
        </w:tc>
      </w:tr>
      <w:tr w:rsidR="00993B19" w:rsidRPr="003F0FE8" w:rsidTr="00993B19">
        <w:trPr>
          <w:trHeight w:val="165"/>
        </w:trPr>
        <w:tc>
          <w:tcPr>
            <w:tcW w:w="1233" w:type="dxa"/>
            <w:tcBorders>
              <w:top w:val="single" w:sz="4" w:space="0" w:color="auto"/>
              <w:left w:val="single" w:sz="4" w:space="0" w:color="auto"/>
              <w:bottom w:val="single" w:sz="4" w:space="0" w:color="auto"/>
              <w:right w:val="single" w:sz="4" w:space="0" w:color="auto"/>
            </w:tcBorders>
            <w:vAlign w:val="center"/>
            <w:hideMark/>
          </w:tcPr>
          <w:p w:rsidR="00993B19" w:rsidRPr="003F0FE8" w:rsidRDefault="00993B19" w:rsidP="00091784">
            <w:pPr>
              <w:jc w:val="center"/>
              <w:rPr>
                <w:noProof/>
              </w:rPr>
            </w:pPr>
            <w:r w:rsidRPr="003F0FE8">
              <w:rPr>
                <w:noProof/>
              </w:rPr>
              <w:t>2.</w:t>
            </w:r>
          </w:p>
        </w:tc>
        <w:tc>
          <w:tcPr>
            <w:tcW w:w="8123" w:type="dxa"/>
            <w:tcBorders>
              <w:top w:val="single" w:sz="4" w:space="0" w:color="auto"/>
              <w:left w:val="single" w:sz="4" w:space="0" w:color="auto"/>
              <w:bottom w:val="single" w:sz="4" w:space="0" w:color="auto"/>
              <w:right w:val="single" w:sz="4" w:space="0" w:color="auto"/>
            </w:tcBorders>
            <w:vAlign w:val="center"/>
          </w:tcPr>
          <w:p w:rsidR="00993B19" w:rsidRPr="00D30100" w:rsidRDefault="00993B19" w:rsidP="00993B19">
            <w:pPr>
              <w:jc w:val="center"/>
              <w:rPr>
                <w:noProof/>
              </w:rPr>
            </w:pPr>
            <w:r>
              <w:rPr>
                <w:noProof/>
              </w:rPr>
              <w:t>Самоширећи интракранијални стент систем за механичку тромбектомију са тренутним успостављањем протока код акутног можданог удара</w:t>
            </w:r>
          </w:p>
        </w:tc>
      </w:tr>
    </w:tbl>
    <w:p w:rsidR="002151AC" w:rsidRPr="003F0FE8" w:rsidRDefault="002151AC" w:rsidP="00517DD4">
      <w:pPr>
        <w:rPr>
          <w:b/>
          <w:noProof/>
        </w:rPr>
      </w:pPr>
    </w:p>
    <w:p w:rsidR="00593DF6" w:rsidRPr="003F0FE8" w:rsidRDefault="00593DF6" w:rsidP="00517DD4">
      <w:pPr>
        <w:rPr>
          <w:b/>
          <w:noProof/>
        </w:rPr>
      </w:pPr>
    </w:p>
    <w:p w:rsidR="00517DD4" w:rsidRPr="003F0FE8" w:rsidRDefault="00996E07" w:rsidP="00517DD4">
      <w:pPr>
        <w:rPr>
          <w:b/>
          <w:noProof/>
        </w:rPr>
      </w:pPr>
      <w:r w:rsidRPr="003F0FE8">
        <w:rPr>
          <w:b/>
          <w:noProof/>
        </w:rPr>
        <w:t>Наручилац</w:t>
      </w:r>
      <w:r w:rsidR="00706A78" w:rsidRPr="003F0FE8">
        <w:rPr>
          <w:b/>
          <w:noProof/>
        </w:rPr>
        <w:t xml:space="preserve"> спроводи поступак набавке ради закључења оквирног споразума.</w:t>
      </w:r>
    </w:p>
    <w:p w:rsidR="002151AC" w:rsidRPr="003F0FE8" w:rsidRDefault="00413971" w:rsidP="00D61F1A">
      <w:pPr>
        <w:jc w:val="center"/>
        <w:rPr>
          <w:b/>
          <w:noProof/>
        </w:rPr>
      </w:pPr>
      <w:r w:rsidRPr="003F0FE8">
        <w:rPr>
          <w:b/>
          <w:noProof/>
        </w:rPr>
        <w:br w:type="page"/>
      </w:r>
    </w:p>
    <w:p w:rsidR="00E43FAE" w:rsidRPr="003F0FE8" w:rsidRDefault="00E43FAE" w:rsidP="00ED3104">
      <w:pPr>
        <w:pStyle w:val="ListParagraph"/>
        <w:numPr>
          <w:ilvl w:val="0"/>
          <w:numId w:val="13"/>
        </w:numPr>
        <w:ind w:left="360"/>
        <w:jc w:val="center"/>
        <w:rPr>
          <w:b/>
          <w:noProof/>
          <w:sz w:val="28"/>
          <w:szCs w:val="28"/>
        </w:rPr>
      </w:pPr>
      <w:r w:rsidRPr="003F0FE8">
        <w:rPr>
          <w:b/>
          <w:noProof/>
          <w:sz w:val="28"/>
          <w:szCs w:val="28"/>
        </w:rPr>
        <w:lastRenderedPageBreak/>
        <w:t>ОПИС ПРЕДМЕТА ЈАВНЕ НАБАВКЕ</w:t>
      </w:r>
      <w:bookmarkEnd w:id="28"/>
    </w:p>
    <w:p w:rsidR="00E43FAE" w:rsidRPr="003F0FE8" w:rsidRDefault="00E43FAE" w:rsidP="00BC49B0">
      <w:pPr>
        <w:jc w:val="center"/>
        <w:rPr>
          <w:i/>
          <w:noProof/>
          <w:sz w:val="28"/>
          <w:szCs w:val="28"/>
        </w:rPr>
      </w:pPr>
      <w:r w:rsidRPr="003F0FE8">
        <w:rPr>
          <w:i/>
          <w:noProof/>
          <w:sz w:val="28"/>
          <w:szCs w:val="28"/>
        </w:rPr>
        <w:t xml:space="preserve">ВРСТА, ТЕХНИЧКЕ КАРАКТЕРИСТИКЕ, КВАЛИТЕТ, КОЛИЧИНА И ОПИС </w:t>
      </w:r>
      <w:r w:rsidR="00CB26A0" w:rsidRPr="003F0FE8">
        <w:rPr>
          <w:i/>
          <w:noProof/>
          <w:sz w:val="28"/>
          <w:szCs w:val="28"/>
        </w:rPr>
        <w:t>ПРЕДМЕТА ЈАВНЕ НАБАВКЕ</w:t>
      </w:r>
      <w:r w:rsidRPr="003F0FE8">
        <w:rPr>
          <w:i/>
          <w:noProof/>
          <w:sz w:val="28"/>
          <w:szCs w:val="28"/>
        </w:rPr>
        <w:t xml:space="preserve">, </w:t>
      </w:r>
      <w:r w:rsidR="002A29E3" w:rsidRPr="003F0FE8">
        <w:rPr>
          <w:i/>
          <w:noProof/>
          <w:sz w:val="28"/>
          <w:szCs w:val="28"/>
        </w:rPr>
        <w:t>И</w:t>
      </w:r>
      <w:r w:rsidR="001F30AB" w:rsidRPr="003F0FE8">
        <w:rPr>
          <w:i/>
          <w:noProof/>
          <w:sz w:val="28"/>
          <w:szCs w:val="28"/>
        </w:rPr>
        <w:t xml:space="preserve"> ГАРАНЦИЈ</w:t>
      </w:r>
      <w:r w:rsidR="002A29E3" w:rsidRPr="003F0FE8">
        <w:rPr>
          <w:i/>
          <w:noProof/>
          <w:sz w:val="28"/>
          <w:szCs w:val="28"/>
        </w:rPr>
        <w:t>А</w:t>
      </w:r>
      <w:r w:rsidR="001F30AB" w:rsidRPr="003F0FE8">
        <w:rPr>
          <w:i/>
          <w:noProof/>
          <w:sz w:val="28"/>
          <w:szCs w:val="28"/>
        </w:rPr>
        <w:t xml:space="preserve"> КВАЛИТЕТА</w:t>
      </w:r>
    </w:p>
    <w:p w:rsidR="008F5284" w:rsidRPr="003F0FE8" w:rsidRDefault="008F5284" w:rsidP="00517DD4">
      <w:pPr>
        <w:rPr>
          <w:b/>
          <w:noProof/>
        </w:rPr>
      </w:pPr>
    </w:p>
    <w:p w:rsidR="00C2495C" w:rsidRPr="003F0FE8" w:rsidRDefault="00C2495C" w:rsidP="00517DD4">
      <w:pPr>
        <w:rPr>
          <w:b/>
          <w:noProof/>
        </w:rPr>
      </w:pPr>
    </w:p>
    <w:p w:rsidR="00C2495C" w:rsidRPr="003F0FE8" w:rsidRDefault="00C2495C" w:rsidP="00517DD4">
      <w:pPr>
        <w:rPr>
          <w:b/>
          <w:noProof/>
        </w:rPr>
      </w:pPr>
    </w:p>
    <w:p w:rsidR="009375BF" w:rsidRPr="003F0FE8" w:rsidRDefault="00996E07" w:rsidP="00C2495C">
      <w:pPr>
        <w:pBdr>
          <w:top w:val="single" w:sz="4" w:space="1" w:color="auto"/>
          <w:left w:val="single" w:sz="4" w:space="4" w:color="auto"/>
          <w:bottom w:val="single" w:sz="4" w:space="1" w:color="auto"/>
          <w:right w:val="single" w:sz="4" w:space="4" w:color="auto"/>
        </w:pBdr>
        <w:tabs>
          <w:tab w:val="left" w:pos="180"/>
        </w:tabs>
        <w:ind w:firstLine="720"/>
        <w:jc w:val="both"/>
      </w:pPr>
      <w:r w:rsidRPr="003F0FE8">
        <w:t>Предмет ове јавне набавке је</w:t>
      </w:r>
      <w:r w:rsidR="00874161" w:rsidRPr="003F0FE8">
        <w:t xml:space="preserve"> </w:t>
      </w:r>
      <w:r w:rsidR="00993B19">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sidR="00993B19">
        <w:rPr>
          <w:b/>
          <w:szCs w:val="28"/>
          <w:lang w:val="sr-Cyrl-CS"/>
        </w:rPr>
        <w:t>Клиничког центра Војводине</w:t>
      </w:r>
      <w:r w:rsidR="009375BF" w:rsidRPr="003F0FE8">
        <w:t>.</w:t>
      </w:r>
    </w:p>
    <w:p w:rsidR="005C2580" w:rsidRPr="003F0FE8" w:rsidRDefault="005C2580" w:rsidP="00C2495C">
      <w:pPr>
        <w:pBdr>
          <w:top w:val="single" w:sz="4" w:space="1" w:color="auto"/>
          <w:left w:val="single" w:sz="4" w:space="4" w:color="auto"/>
          <w:bottom w:val="single" w:sz="4" w:space="1" w:color="auto"/>
          <w:right w:val="single" w:sz="4" w:space="4" w:color="auto"/>
        </w:pBdr>
        <w:tabs>
          <w:tab w:val="left" w:pos="180"/>
        </w:tabs>
        <w:ind w:firstLine="720"/>
        <w:jc w:val="both"/>
      </w:pPr>
    </w:p>
    <w:p w:rsidR="0044601E" w:rsidRDefault="0044601E" w:rsidP="00993B19">
      <w:pPr>
        <w:pStyle w:val="Footer"/>
        <w:pBdr>
          <w:top w:val="single" w:sz="4" w:space="1" w:color="auto"/>
          <w:left w:val="single" w:sz="4" w:space="4" w:color="auto"/>
          <w:bottom w:val="single" w:sz="4" w:space="1" w:color="auto"/>
          <w:right w:val="single" w:sz="4" w:space="4" w:color="auto"/>
        </w:pBdr>
        <w:ind w:firstLine="720"/>
        <w:jc w:val="both"/>
      </w:pPr>
      <w:r w:rsidRPr="003F0FE8">
        <w:t>Количине, минималне техничке карактеристике које понуђена добра морају да задовоље, квалитет и опис предмета ове јавне набавке су дати у обрасцу понуде.</w:t>
      </w:r>
    </w:p>
    <w:p w:rsidR="00993B19" w:rsidRDefault="00993B19" w:rsidP="00993B19">
      <w:pPr>
        <w:pStyle w:val="Footer"/>
        <w:pBdr>
          <w:top w:val="single" w:sz="4" w:space="1" w:color="auto"/>
          <w:left w:val="single" w:sz="4" w:space="4" w:color="auto"/>
          <w:bottom w:val="single" w:sz="4" w:space="1" w:color="auto"/>
          <w:right w:val="single" w:sz="4" w:space="4" w:color="auto"/>
        </w:pBdr>
        <w:ind w:firstLine="720"/>
        <w:jc w:val="both"/>
      </w:pPr>
    </w:p>
    <w:p w:rsidR="00993B19" w:rsidRPr="00993B19" w:rsidRDefault="00993B19" w:rsidP="00993B19">
      <w:pPr>
        <w:pStyle w:val="Footer"/>
        <w:pBdr>
          <w:top w:val="single" w:sz="4" w:space="1" w:color="auto"/>
          <w:left w:val="single" w:sz="4" w:space="4" w:color="auto"/>
          <w:bottom w:val="single" w:sz="4" w:space="1" w:color="auto"/>
          <w:right w:val="single" w:sz="4" w:space="4" w:color="auto"/>
        </w:pBdr>
        <w:ind w:firstLine="720"/>
        <w:jc w:val="both"/>
      </w:pPr>
      <w:r w:rsidRPr="00F57023">
        <w:rPr>
          <w:b/>
        </w:rPr>
        <w:t>НАПОМЕНА: Обратити пажњу на поглавље 5. Упутство понуђачима како да сачине понуду, тачка 9.5. Други захтеви.</w:t>
      </w:r>
    </w:p>
    <w:p w:rsidR="006F414E" w:rsidRPr="003F0FE8" w:rsidRDefault="000D6C01" w:rsidP="00136AE8">
      <w:pPr>
        <w:rPr>
          <w:bCs/>
          <w:iCs/>
          <w:noProof/>
        </w:rPr>
      </w:pPr>
      <w:bookmarkStart w:id="29" w:name="_Toc362872632"/>
      <w:bookmarkStart w:id="30" w:name="_Toc375898251"/>
      <w:bookmarkStart w:id="31" w:name="_Toc375905373"/>
      <w:bookmarkStart w:id="32" w:name="_Toc398110353"/>
      <w:bookmarkStart w:id="33" w:name="_Toc401059594"/>
      <w:bookmarkStart w:id="34" w:name="_Toc404939262"/>
      <w:bookmarkStart w:id="35" w:name="_Toc406492791"/>
      <w:r w:rsidRPr="003F0FE8">
        <w:rPr>
          <w:bCs/>
          <w:iCs/>
          <w:noProof/>
        </w:rPr>
        <w:br w:type="page"/>
      </w:r>
    </w:p>
    <w:p w:rsidR="00127AFC" w:rsidRPr="003F0FE8" w:rsidRDefault="002D5B2C" w:rsidP="00ED3104">
      <w:pPr>
        <w:pStyle w:val="Heading2"/>
        <w:numPr>
          <w:ilvl w:val="0"/>
          <w:numId w:val="13"/>
        </w:numPr>
        <w:ind w:left="360"/>
        <w:rPr>
          <w:noProof/>
          <w:szCs w:val="28"/>
        </w:rPr>
      </w:pPr>
      <w:bookmarkStart w:id="36" w:name="_Toc8822614"/>
      <w:r w:rsidRPr="003F0FE8">
        <w:rPr>
          <w:noProof/>
          <w:szCs w:val="28"/>
        </w:rPr>
        <w:lastRenderedPageBreak/>
        <w:t>УСЛОВИ ЗА УЧЕШЋЕ У ПОСТУПКУ ЈАВНЕ НАБАВКЕ ИЗ ЧЛ. 75. И 76. ЗАКОНА И УПУТСТВО КАКО СЕ ДОКАЗУЈЕ ИСПУЊЕНОСТ ТИХ УСЛОВА</w:t>
      </w:r>
      <w:bookmarkEnd w:id="29"/>
      <w:bookmarkEnd w:id="30"/>
      <w:bookmarkEnd w:id="31"/>
      <w:bookmarkEnd w:id="32"/>
      <w:bookmarkEnd w:id="33"/>
      <w:bookmarkEnd w:id="34"/>
      <w:bookmarkEnd w:id="35"/>
      <w:bookmarkEnd w:id="36"/>
    </w:p>
    <w:p w:rsidR="00B97831" w:rsidRPr="003F0FE8" w:rsidRDefault="001235FC" w:rsidP="00593DF6">
      <w:pPr>
        <w:spacing w:before="100" w:beforeAutospacing="1" w:line="210" w:lineRule="atLeast"/>
        <w:ind w:firstLine="360"/>
        <w:jc w:val="both"/>
        <w:rPr>
          <w:noProof/>
        </w:rPr>
      </w:pPr>
      <w:r w:rsidRPr="003F0FE8">
        <w:rPr>
          <w:noProof/>
        </w:rPr>
        <w:t>Под пуном материјалном и кривичном одговорношћу изјављујем да понуђач ______________________________________________ из ____________________</w:t>
      </w:r>
      <w:r w:rsidR="00517DD4" w:rsidRPr="003F0FE8">
        <w:rPr>
          <w:noProof/>
        </w:rPr>
        <w:t>_</w:t>
      </w:r>
      <w:r w:rsidRPr="003F0FE8">
        <w:rPr>
          <w:noProof/>
        </w:rPr>
        <w:t>_____, ул.</w:t>
      </w:r>
      <w:r w:rsidR="00517DD4" w:rsidRPr="003F0FE8">
        <w:rPr>
          <w:noProof/>
        </w:rPr>
        <w:t xml:space="preserve"> </w:t>
      </w:r>
      <w:r w:rsidRPr="003F0FE8">
        <w:rPr>
          <w:noProof/>
        </w:rPr>
        <w:t>____</w:t>
      </w:r>
      <w:r w:rsidR="00517DD4" w:rsidRPr="003F0FE8">
        <w:rPr>
          <w:noProof/>
        </w:rPr>
        <w:t>_________________________</w:t>
      </w:r>
      <w:r w:rsidRPr="003F0FE8">
        <w:rPr>
          <w:noProof/>
        </w:rPr>
        <w:t xml:space="preserve"> испуњава ниже наведене услове из члана 75. и 76. Закона о јавним набавкама, и да располаже доказима из члан</w:t>
      </w:r>
      <w:r w:rsidR="00593DF6" w:rsidRPr="003F0FE8">
        <w:rPr>
          <w:noProof/>
        </w:rPr>
        <w:t>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1"/>
        <w:gridCol w:w="190"/>
        <w:gridCol w:w="1523"/>
      </w:tblGrid>
      <w:tr w:rsidR="001235FC" w:rsidRPr="003F0FE8" w:rsidTr="00593DF6">
        <w:trPr>
          <w:trHeight w:val="972"/>
        </w:trPr>
        <w:tc>
          <w:tcPr>
            <w:tcW w:w="801" w:type="dxa"/>
            <w:vAlign w:val="center"/>
          </w:tcPr>
          <w:p w:rsidR="001235FC" w:rsidRPr="003F0FE8" w:rsidRDefault="001235FC" w:rsidP="001235FC">
            <w:pPr>
              <w:jc w:val="center"/>
              <w:rPr>
                <w:noProof/>
              </w:rPr>
            </w:pPr>
            <w:r w:rsidRPr="003F0FE8">
              <w:rPr>
                <w:noProof/>
              </w:rPr>
              <w:t>број</w:t>
            </w:r>
          </w:p>
        </w:tc>
        <w:tc>
          <w:tcPr>
            <w:tcW w:w="3135" w:type="dxa"/>
            <w:gridSpan w:val="2"/>
            <w:vAlign w:val="center"/>
          </w:tcPr>
          <w:p w:rsidR="001235FC" w:rsidRPr="003F0FE8" w:rsidRDefault="001235FC" w:rsidP="001235FC">
            <w:pPr>
              <w:jc w:val="center"/>
              <w:rPr>
                <w:noProof/>
              </w:rPr>
            </w:pPr>
            <w:r w:rsidRPr="003F0FE8">
              <w:rPr>
                <w:noProof/>
              </w:rPr>
              <w:t>УСЛОВИ</w:t>
            </w:r>
          </w:p>
        </w:tc>
        <w:tc>
          <w:tcPr>
            <w:tcW w:w="3969" w:type="dxa"/>
            <w:gridSpan w:val="2"/>
            <w:vAlign w:val="center"/>
          </w:tcPr>
          <w:p w:rsidR="001235FC" w:rsidRPr="003F0FE8" w:rsidRDefault="001235FC" w:rsidP="001235FC">
            <w:pPr>
              <w:jc w:val="center"/>
              <w:rPr>
                <w:noProof/>
              </w:rPr>
            </w:pPr>
            <w:r w:rsidRPr="003F0FE8">
              <w:rPr>
                <w:noProof/>
              </w:rPr>
              <w:t>ДОКАЗИ</w:t>
            </w:r>
          </w:p>
        </w:tc>
        <w:tc>
          <w:tcPr>
            <w:tcW w:w="1713" w:type="dxa"/>
            <w:gridSpan w:val="2"/>
          </w:tcPr>
          <w:p w:rsidR="001235FC" w:rsidRPr="003F0FE8" w:rsidRDefault="001235FC" w:rsidP="001235FC">
            <w:pPr>
              <w:jc w:val="center"/>
              <w:rPr>
                <w:noProof/>
              </w:rPr>
            </w:pPr>
            <w:r w:rsidRPr="003F0FE8">
              <w:rPr>
                <w:noProof/>
                <w:sz w:val="20"/>
                <w:szCs w:val="20"/>
              </w:rPr>
              <w:t xml:space="preserve">ИСПУЊЕНОСТ УСЛОВА ПОНУЂАЧ ПОПУЊАВА СА </w:t>
            </w:r>
            <w:r w:rsidRPr="003F0FE8">
              <w:rPr>
                <w:b/>
                <w:noProof/>
                <w:sz w:val="20"/>
                <w:szCs w:val="20"/>
              </w:rPr>
              <w:t>ДА</w:t>
            </w:r>
            <w:r w:rsidRPr="003F0FE8">
              <w:rPr>
                <w:noProof/>
                <w:sz w:val="20"/>
                <w:szCs w:val="20"/>
              </w:rPr>
              <w:t xml:space="preserve"> ИЛИ </w:t>
            </w:r>
            <w:r w:rsidRPr="003F0FE8">
              <w:rPr>
                <w:b/>
                <w:noProof/>
                <w:sz w:val="20"/>
                <w:szCs w:val="20"/>
              </w:rPr>
              <w:t>НЕ</w:t>
            </w:r>
          </w:p>
        </w:tc>
      </w:tr>
      <w:tr w:rsidR="001235FC" w:rsidRPr="003F0FE8" w:rsidTr="001235FC">
        <w:trPr>
          <w:trHeight w:val="505"/>
        </w:trPr>
        <w:tc>
          <w:tcPr>
            <w:tcW w:w="9618" w:type="dxa"/>
            <w:gridSpan w:val="7"/>
          </w:tcPr>
          <w:p w:rsidR="00B93215" w:rsidRPr="003F0FE8" w:rsidRDefault="001235FC" w:rsidP="001235FC">
            <w:pPr>
              <w:jc w:val="center"/>
              <w:rPr>
                <w:b/>
                <w:noProof/>
              </w:rPr>
            </w:pPr>
            <w:r w:rsidRPr="003F0FE8">
              <w:rPr>
                <w:b/>
                <w:noProof/>
              </w:rPr>
              <w:t>ОБАВЕЗНИ УСЛОВИ ЗА УЧЕШЋЕ У ПОСТУПКУ ЈАВНЕ НАБАВКЕ</w:t>
            </w:r>
          </w:p>
          <w:p w:rsidR="001235FC" w:rsidRPr="003F0FE8" w:rsidRDefault="001235FC" w:rsidP="001235FC">
            <w:pPr>
              <w:jc w:val="center"/>
              <w:rPr>
                <w:b/>
                <w:noProof/>
              </w:rPr>
            </w:pPr>
            <w:r w:rsidRPr="003F0FE8">
              <w:rPr>
                <w:b/>
                <w:noProof/>
              </w:rPr>
              <w:t>ИЗ ЧЛАНА 75. ЗАКОНА</w:t>
            </w:r>
          </w:p>
        </w:tc>
      </w:tr>
      <w:tr w:rsidR="00342563" w:rsidRPr="003F0FE8" w:rsidTr="001235FC">
        <w:trPr>
          <w:trHeight w:val="505"/>
        </w:trPr>
        <w:tc>
          <w:tcPr>
            <w:tcW w:w="801" w:type="dxa"/>
            <w:vAlign w:val="center"/>
          </w:tcPr>
          <w:p w:rsidR="00342563" w:rsidRPr="003F0FE8" w:rsidRDefault="00342563" w:rsidP="008C6292">
            <w:pPr>
              <w:jc w:val="center"/>
              <w:rPr>
                <w:noProof/>
              </w:rPr>
            </w:pPr>
            <w:r w:rsidRPr="003F0FE8">
              <w:rPr>
                <w:noProof/>
              </w:rPr>
              <w:t>1.</w:t>
            </w:r>
          </w:p>
        </w:tc>
        <w:tc>
          <w:tcPr>
            <w:tcW w:w="3183" w:type="dxa"/>
            <w:gridSpan w:val="3"/>
          </w:tcPr>
          <w:p w:rsidR="00B54A73" w:rsidRDefault="00B54A73" w:rsidP="0047332B">
            <w:pPr>
              <w:pStyle w:val="stil1tekst"/>
              <w:ind w:left="0" w:right="63" w:firstLine="0"/>
              <w:rPr>
                <w:noProof/>
                <w:sz w:val="24"/>
                <w:szCs w:val="24"/>
              </w:rPr>
            </w:pPr>
          </w:p>
          <w:p w:rsidR="00342563" w:rsidRPr="003F0FE8" w:rsidRDefault="00342563" w:rsidP="0047332B">
            <w:pPr>
              <w:pStyle w:val="stil1tekst"/>
              <w:ind w:left="0" w:right="63" w:firstLine="0"/>
              <w:rPr>
                <w:noProof/>
                <w:sz w:val="24"/>
                <w:szCs w:val="24"/>
              </w:rPr>
            </w:pPr>
            <w:r w:rsidRPr="003F0FE8">
              <w:rPr>
                <w:noProof/>
                <w:sz w:val="24"/>
                <w:szCs w:val="24"/>
              </w:rPr>
              <w:t>Понуђач је регистрован код надлежног органа, односно уписан у одговарајући регистар.</w:t>
            </w:r>
          </w:p>
        </w:tc>
        <w:tc>
          <w:tcPr>
            <w:tcW w:w="4111" w:type="dxa"/>
            <w:gridSpan w:val="2"/>
          </w:tcPr>
          <w:p w:rsidR="00B54A73" w:rsidRDefault="00B54A73" w:rsidP="00066C31">
            <w:pPr>
              <w:jc w:val="both"/>
              <w:rPr>
                <w:noProof/>
              </w:rPr>
            </w:pPr>
          </w:p>
          <w:p w:rsidR="00046E7E" w:rsidRDefault="00342563" w:rsidP="00066C31">
            <w:pPr>
              <w:jc w:val="both"/>
              <w:rPr>
                <w:noProof/>
              </w:rPr>
            </w:pPr>
            <w:r w:rsidRPr="003F0FE8">
              <w:rPr>
                <w:noProof/>
              </w:rPr>
              <w:t>Извод из регистра Агенције за привредне регистре, односно извод из регистра надлежног Привредног суда.</w:t>
            </w:r>
          </w:p>
          <w:p w:rsidR="00B54A73" w:rsidRPr="003F0FE8" w:rsidRDefault="00B54A73" w:rsidP="00066C31">
            <w:pPr>
              <w:jc w:val="both"/>
              <w:rPr>
                <w:noProof/>
              </w:rPr>
            </w:pPr>
          </w:p>
        </w:tc>
        <w:tc>
          <w:tcPr>
            <w:tcW w:w="1523" w:type="dxa"/>
          </w:tcPr>
          <w:p w:rsidR="00342563" w:rsidRPr="003F0FE8" w:rsidRDefault="00342563" w:rsidP="001235FC">
            <w:pPr>
              <w:jc w:val="both"/>
              <w:rPr>
                <w:noProof/>
              </w:rPr>
            </w:pPr>
          </w:p>
        </w:tc>
      </w:tr>
      <w:tr w:rsidR="00342563" w:rsidRPr="003F0FE8" w:rsidTr="001235FC">
        <w:trPr>
          <w:trHeight w:val="458"/>
        </w:trPr>
        <w:tc>
          <w:tcPr>
            <w:tcW w:w="801" w:type="dxa"/>
            <w:vAlign w:val="center"/>
          </w:tcPr>
          <w:p w:rsidR="00342563" w:rsidRPr="003F0FE8" w:rsidRDefault="00342563" w:rsidP="008C6292">
            <w:pPr>
              <w:jc w:val="center"/>
              <w:rPr>
                <w:noProof/>
              </w:rPr>
            </w:pPr>
            <w:r w:rsidRPr="003F0FE8">
              <w:rPr>
                <w:noProof/>
              </w:rPr>
              <w:t>2.</w:t>
            </w:r>
          </w:p>
        </w:tc>
        <w:tc>
          <w:tcPr>
            <w:tcW w:w="3183" w:type="dxa"/>
            <w:gridSpan w:val="3"/>
            <w:vAlign w:val="center"/>
          </w:tcPr>
          <w:p w:rsidR="00342563" w:rsidRPr="003F0FE8" w:rsidRDefault="00342563" w:rsidP="0047332B">
            <w:pPr>
              <w:pStyle w:val="stil1tekst"/>
              <w:ind w:left="0" w:right="63" w:firstLine="0"/>
              <w:rPr>
                <w:noProof/>
                <w:sz w:val="24"/>
                <w:szCs w:val="24"/>
              </w:rPr>
            </w:pPr>
            <w:r w:rsidRPr="003F0FE8">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593DF6" w:rsidRPr="003F0FE8" w:rsidRDefault="00593DF6" w:rsidP="0047332B">
            <w:pPr>
              <w:pStyle w:val="Default"/>
              <w:jc w:val="both"/>
              <w:rPr>
                <w:rFonts w:ascii="Times New Roman" w:hAnsi="Times New Roman" w:cs="Times New Roman"/>
                <w:b/>
                <w:iCs/>
                <w:color w:val="auto"/>
              </w:rPr>
            </w:pPr>
          </w:p>
          <w:p w:rsidR="00342563" w:rsidRPr="003F0FE8" w:rsidRDefault="00342563" w:rsidP="0047332B">
            <w:pPr>
              <w:pStyle w:val="Default"/>
              <w:jc w:val="both"/>
              <w:rPr>
                <w:rFonts w:ascii="Times New Roman" w:hAnsi="Times New Roman" w:cs="Times New Roman"/>
                <w:b/>
                <w:color w:val="auto"/>
              </w:rPr>
            </w:pPr>
            <w:r w:rsidRPr="003F0FE8">
              <w:rPr>
                <w:rFonts w:ascii="Times New Roman" w:hAnsi="Times New Roman" w:cs="Times New Roman"/>
                <w:b/>
                <w:iCs/>
                <w:color w:val="auto"/>
              </w:rPr>
              <w:t xml:space="preserve">Доказ за </w:t>
            </w:r>
            <w:r w:rsidRPr="003F0FE8">
              <w:rPr>
                <w:rFonts w:ascii="Times New Roman" w:hAnsi="Times New Roman" w:cs="Times New Roman"/>
                <w:b/>
                <w:bCs/>
                <w:color w:val="auto"/>
              </w:rPr>
              <w:t>правно лице</w:t>
            </w:r>
            <w:r w:rsidRPr="003F0FE8">
              <w:rPr>
                <w:rFonts w:ascii="Times New Roman" w:hAnsi="Times New Roman" w:cs="Times New Roman"/>
                <w:b/>
                <w:iCs/>
                <w:color w:val="auto"/>
              </w:rPr>
              <w:t xml:space="preserve">: </w:t>
            </w:r>
          </w:p>
          <w:p w:rsidR="00342563" w:rsidRPr="003F0FE8" w:rsidRDefault="00342563" w:rsidP="0047332B">
            <w:pPr>
              <w:pStyle w:val="Default"/>
              <w:jc w:val="both"/>
              <w:rPr>
                <w:rFonts w:ascii="Times New Roman" w:hAnsi="Times New Roman" w:cs="Times New Roman"/>
                <w:color w:val="auto"/>
              </w:rPr>
            </w:pPr>
            <w:r w:rsidRPr="003F0FE8">
              <w:rPr>
                <w:rFonts w:ascii="Times New Roman" w:hAnsi="Times New Roman" w:cs="Times New Roman"/>
                <w:color w:val="auto"/>
              </w:rPr>
              <w:t xml:space="preserve">1.Извод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42563" w:rsidRPr="003F0FE8" w:rsidRDefault="00342563" w:rsidP="0047332B">
            <w:pPr>
              <w:pStyle w:val="Default"/>
              <w:ind w:left="33"/>
              <w:jc w:val="both"/>
              <w:rPr>
                <w:rFonts w:ascii="Times New Roman" w:hAnsi="Times New Roman" w:cs="Times New Roman"/>
                <w:color w:val="auto"/>
              </w:rPr>
            </w:pPr>
            <w:r w:rsidRPr="003F0FE8">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151AC" w:rsidRPr="003F0FE8" w:rsidRDefault="00342563" w:rsidP="00D61F1A">
            <w:pPr>
              <w:pStyle w:val="Default"/>
              <w:ind w:left="33"/>
              <w:jc w:val="both"/>
              <w:rPr>
                <w:rFonts w:ascii="Times New Roman" w:hAnsi="Times New Roman" w:cs="Times New Roman"/>
                <w:color w:val="auto"/>
              </w:rPr>
            </w:pPr>
            <w:r w:rsidRPr="003F0FE8">
              <w:rPr>
                <w:rFonts w:ascii="Times New Roman" w:hAnsi="Times New Roman" w:cs="Times New Roman"/>
                <w:color w:val="auto"/>
              </w:rPr>
              <w:t xml:space="preserve">3.Извод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примања или давања мита, кривична дела преваре и кривична дела организованог криминала (захтев се може поднети према месту рођења или према месту пребивалишта законског заступника). </w:t>
            </w:r>
          </w:p>
          <w:p w:rsidR="00D61F1A" w:rsidRPr="003F0FE8" w:rsidRDefault="00D61F1A" w:rsidP="00D61F1A">
            <w:pPr>
              <w:pStyle w:val="Default"/>
              <w:ind w:left="33"/>
              <w:jc w:val="both"/>
              <w:rPr>
                <w:rFonts w:ascii="Times New Roman" w:hAnsi="Times New Roman" w:cs="Times New Roman"/>
                <w:color w:val="auto"/>
              </w:rPr>
            </w:pPr>
          </w:p>
          <w:p w:rsidR="00342563" w:rsidRPr="003F0FE8" w:rsidRDefault="00342563" w:rsidP="0047332B">
            <w:pPr>
              <w:pStyle w:val="Default"/>
              <w:jc w:val="both"/>
              <w:rPr>
                <w:rFonts w:ascii="Times New Roman" w:hAnsi="Times New Roman" w:cs="Times New Roman"/>
                <w:b/>
                <w:iCs/>
                <w:color w:val="auto"/>
              </w:rPr>
            </w:pPr>
            <w:r w:rsidRPr="003F0FE8">
              <w:rPr>
                <w:rFonts w:ascii="Times New Roman" w:hAnsi="Times New Roman" w:cs="Times New Roman"/>
                <w:b/>
                <w:iCs/>
                <w:color w:val="auto"/>
              </w:rPr>
              <w:t>Доказ за предузетнике:</w:t>
            </w:r>
          </w:p>
          <w:p w:rsidR="00342563" w:rsidRPr="003F0FE8" w:rsidRDefault="00342563" w:rsidP="0047332B">
            <w:pPr>
              <w:pStyle w:val="Default"/>
              <w:jc w:val="both"/>
              <w:rPr>
                <w:rFonts w:ascii="Times New Roman" w:hAnsi="Times New Roman" w:cs="Times New Roman"/>
                <w:iCs/>
                <w:color w:val="auto"/>
              </w:rPr>
            </w:pPr>
            <w:r w:rsidRPr="003F0FE8">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3F0FE8">
              <w:rPr>
                <w:rFonts w:ascii="Times New Roman" w:hAnsi="Times New Roman" w:cs="Times New Roman"/>
                <w:color w:val="auto"/>
              </w:rPr>
              <w:t>(захтев се може поднети према месту рођења или према месту пребивалишта)</w:t>
            </w:r>
            <w:r w:rsidRPr="003F0FE8">
              <w:rPr>
                <w:rFonts w:ascii="Times New Roman" w:hAnsi="Times New Roman" w:cs="Times New Roman"/>
                <w:iCs/>
                <w:color w:val="auto"/>
              </w:rPr>
              <w:t>.</w:t>
            </w:r>
          </w:p>
          <w:p w:rsidR="002151AC" w:rsidRPr="003F0FE8" w:rsidRDefault="002151AC" w:rsidP="0047332B">
            <w:pPr>
              <w:pStyle w:val="Default"/>
              <w:jc w:val="both"/>
              <w:rPr>
                <w:rFonts w:ascii="Times New Roman" w:hAnsi="Times New Roman" w:cs="Times New Roman"/>
                <w:b/>
                <w:iCs/>
                <w:color w:val="auto"/>
              </w:rPr>
            </w:pPr>
          </w:p>
          <w:p w:rsidR="00342563" w:rsidRPr="003F0FE8" w:rsidRDefault="00342563" w:rsidP="0047332B">
            <w:pPr>
              <w:pStyle w:val="Default"/>
              <w:jc w:val="both"/>
              <w:rPr>
                <w:rFonts w:ascii="Times New Roman" w:hAnsi="Times New Roman" w:cs="Times New Roman"/>
                <w:b/>
                <w:iCs/>
                <w:color w:val="auto"/>
              </w:rPr>
            </w:pPr>
            <w:r w:rsidRPr="003F0FE8">
              <w:rPr>
                <w:rFonts w:ascii="Times New Roman" w:hAnsi="Times New Roman" w:cs="Times New Roman"/>
                <w:b/>
                <w:iCs/>
                <w:color w:val="auto"/>
              </w:rPr>
              <w:t>Доказ за физичка лица:</w:t>
            </w:r>
          </w:p>
          <w:p w:rsidR="00046E7E" w:rsidRDefault="00342563" w:rsidP="00066C31">
            <w:pPr>
              <w:pStyle w:val="Default"/>
              <w:jc w:val="both"/>
              <w:rPr>
                <w:rFonts w:ascii="Times New Roman" w:hAnsi="Times New Roman" w:cs="Times New Roman"/>
                <w:iCs/>
                <w:color w:val="auto"/>
              </w:rPr>
            </w:pPr>
            <w:r w:rsidRPr="003F0FE8">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3F0FE8">
              <w:rPr>
                <w:rFonts w:ascii="Times New Roman" w:hAnsi="Times New Roman" w:cs="Times New Roman"/>
                <w:color w:val="auto"/>
              </w:rPr>
              <w:t>(захтев се може поднети према месту рођења или према месту пребивалишта)</w:t>
            </w:r>
            <w:r w:rsidRPr="003F0FE8">
              <w:rPr>
                <w:rFonts w:ascii="Times New Roman" w:hAnsi="Times New Roman" w:cs="Times New Roman"/>
                <w:iCs/>
                <w:color w:val="auto"/>
              </w:rPr>
              <w:t>.</w:t>
            </w:r>
          </w:p>
          <w:p w:rsidR="00B54A73" w:rsidRPr="003F0FE8" w:rsidRDefault="00B54A73" w:rsidP="00066C31">
            <w:pPr>
              <w:pStyle w:val="Default"/>
              <w:jc w:val="both"/>
              <w:rPr>
                <w:rFonts w:ascii="Times New Roman" w:hAnsi="Times New Roman" w:cs="Times New Roman"/>
                <w:b/>
                <w:iCs/>
                <w:color w:val="auto"/>
              </w:rPr>
            </w:pPr>
          </w:p>
        </w:tc>
        <w:tc>
          <w:tcPr>
            <w:tcW w:w="1523" w:type="dxa"/>
          </w:tcPr>
          <w:p w:rsidR="00342563" w:rsidRPr="003F0FE8" w:rsidRDefault="00342563" w:rsidP="001235FC">
            <w:pPr>
              <w:pStyle w:val="Default"/>
              <w:jc w:val="both"/>
              <w:rPr>
                <w:rFonts w:ascii="Times New Roman" w:hAnsi="Times New Roman" w:cs="Times New Roman"/>
                <w:iCs/>
                <w:color w:val="auto"/>
              </w:rPr>
            </w:pPr>
          </w:p>
        </w:tc>
      </w:tr>
      <w:tr w:rsidR="00342563" w:rsidRPr="003F0FE8" w:rsidTr="001235FC">
        <w:trPr>
          <w:trHeight w:val="789"/>
        </w:trPr>
        <w:tc>
          <w:tcPr>
            <w:tcW w:w="801" w:type="dxa"/>
            <w:vAlign w:val="center"/>
          </w:tcPr>
          <w:p w:rsidR="00342563" w:rsidRPr="003F0FE8" w:rsidRDefault="00342563" w:rsidP="008C6292">
            <w:pPr>
              <w:jc w:val="center"/>
              <w:rPr>
                <w:noProof/>
              </w:rPr>
            </w:pPr>
            <w:r w:rsidRPr="003F0FE8">
              <w:rPr>
                <w:noProof/>
              </w:rPr>
              <w:lastRenderedPageBreak/>
              <w:t>3.</w:t>
            </w:r>
          </w:p>
        </w:tc>
        <w:tc>
          <w:tcPr>
            <w:tcW w:w="3183" w:type="dxa"/>
            <w:gridSpan w:val="3"/>
            <w:vAlign w:val="center"/>
          </w:tcPr>
          <w:p w:rsidR="00342563" w:rsidRPr="003F0FE8" w:rsidRDefault="00342563" w:rsidP="0047332B">
            <w:pPr>
              <w:pStyle w:val="stil1tekst"/>
              <w:ind w:left="0" w:right="63" w:firstLine="0"/>
              <w:rPr>
                <w:noProof/>
                <w:sz w:val="24"/>
                <w:szCs w:val="24"/>
              </w:rPr>
            </w:pPr>
            <w:r w:rsidRPr="003F0FE8">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593DF6" w:rsidRPr="003F0FE8" w:rsidRDefault="00593DF6" w:rsidP="0047332B">
            <w:pPr>
              <w:pStyle w:val="Default"/>
              <w:jc w:val="both"/>
              <w:rPr>
                <w:rFonts w:ascii="Times New Roman" w:hAnsi="Times New Roman" w:cs="Times New Roman"/>
                <w:iCs/>
                <w:color w:val="auto"/>
              </w:rPr>
            </w:pPr>
          </w:p>
          <w:p w:rsidR="00342563" w:rsidRPr="003F0FE8" w:rsidRDefault="00342563" w:rsidP="0047332B">
            <w:pPr>
              <w:pStyle w:val="Default"/>
              <w:jc w:val="both"/>
              <w:rPr>
                <w:rFonts w:ascii="Times New Roman" w:hAnsi="Times New Roman" w:cs="Times New Roman"/>
                <w:b/>
                <w:iCs/>
                <w:color w:val="auto"/>
              </w:rPr>
            </w:pPr>
            <w:r w:rsidRPr="003F0FE8">
              <w:rPr>
                <w:rFonts w:ascii="Times New Roman" w:hAnsi="Times New Roman" w:cs="Times New Roman"/>
                <w:iCs/>
                <w:color w:val="auto"/>
              </w:rPr>
              <w:t xml:space="preserve">Доказ за </w:t>
            </w:r>
            <w:r w:rsidRPr="003F0FE8">
              <w:rPr>
                <w:rFonts w:ascii="Times New Roman" w:hAnsi="Times New Roman" w:cs="Times New Roman"/>
                <w:b/>
                <w:iCs/>
                <w:color w:val="auto"/>
              </w:rPr>
              <w:t>правно лице / предузетнике / физичка лица:</w:t>
            </w:r>
          </w:p>
          <w:p w:rsidR="00046E7E" w:rsidRDefault="00342563" w:rsidP="001D396B">
            <w:pPr>
              <w:pStyle w:val="Default"/>
              <w:jc w:val="both"/>
              <w:rPr>
                <w:rFonts w:ascii="Times New Roman" w:hAnsi="Times New Roman" w:cs="Times New Roman"/>
                <w:b/>
                <w:bCs/>
                <w:iCs/>
                <w:color w:val="auto"/>
              </w:rPr>
            </w:pPr>
            <w:r w:rsidRPr="003F0FE8">
              <w:rPr>
                <w:rFonts w:ascii="Times New Roman" w:hAnsi="Times New Roman" w:cs="Times New Roman"/>
                <w:color w:val="auto"/>
              </w:rPr>
              <w:t>У</w:t>
            </w:r>
            <w:r w:rsidRPr="003F0FE8">
              <w:rPr>
                <w:rFonts w:ascii="Times New Roman" w:hAnsi="Times New Roman" w:cs="Times New Roman"/>
                <w:iCs/>
                <w:color w:val="auto"/>
              </w:rPr>
              <w:t xml:space="preserve">верења Пореске управе </w:t>
            </w:r>
            <w:r w:rsidR="001D396B" w:rsidRPr="003F0FE8">
              <w:rPr>
                <w:rFonts w:ascii="Times New Roman" w:hAnsi="Times New Roman" w:cs="Times New Roman"/>
                <w:iCs/>
                <w:color w:val="auto"/>
              </w:rPr>
              <w:t xml:space="preserve">Министарства финансија </w:t>
            </w:r>
            <w:r w:rsidRPr="003F0FE8">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3F0FE8">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3F0FE8">
              <w:rPr>
                <w:color w:val="auto"/>
              </w:rPr>
              <w:t>,</w:t>
            </w:r>
            <w:r w:rsidRPr="003F0FE8">
              <w:rPr>
                <w:rFonts w:ascii="Times New Roman" w:hAnsi="Times New Roman" w:cs="Times New Roman"/>
                <w:iCs/>
                <w:color w:val="auto"/>
              </w:rPr>
              <w:t xml:space="preserve"> не старија од два месеца пре отварања понуде</w:t>
            </w:r>
            <w:r w:rsidRPr="003F0FE8">
              <w:rPr>
                <w:rFonts w:ascii="Times New Roman" w:hAnsi="Times New Roman" w:cs="Times New Roman"/>
                <w:b/>
                <w:bCs/>
                <w:iCs/>
                <w:color w:val="auto"/>
              </w:rPr>
              <w:t xml:space="preserve">. </w:t>
            </w:r>
          </w:p>
          <w:p w:rsidR="00B54A73" w:rsidRPr="003F0FE8" w:rsidRDefault="00B54A73" w:rsidP="001D396B">
            <w:pPr>
              <w:pStyle w:val="Default"/>
              <w:jc w:val="both"/>
              <w:rPr>
                <w:b/>
                <w:noProof/>
              </w:rPr>
            </w:pPr>
          </w:p>
        </w:tc>
        <w:tc>
          <w:tcPr>
            <w:tcW w:w="1523" w:type="dxa"/>
          </w:tcPr>
          <w:p w:rsidR="00342563" w:rsidRPr="003F0FE8" w:rsidRDefault="00342563" w:rsidP="001235FC">
            <w:pPr>
              <w:pStyle w:val="Default"/>
              <w:rPr>
                <w:rFonts w:ascii="Times New Roman" w:hAnsi="Times New Roman" w:cs="Times New Roman"/>
                <w:iCs/>
                <w:color w:val="auto"/>
              </w:rPr>
            </w:pPr>
          </w:p>
        </w:tc>
      </w:tr>
      <w:tr w:rsidR="00342563" w:rsidRPr="003F0FE8" w:rsidTr="00517DD4">
        <w:trPr>
          <w:trHeight w:val="789"/>
        </w:trPr>
        <w:tc>
          <w:tcPr>
            <w:tcW w:w="801" w:type="dxa"/>
            <w:vAlign w:val="center"/>
          </w:tcPr>
          <w:p w:rsidR="00342563" w:rsidRPr="003F0FE8" w:rsidRDefault="00342563" w:rsidP="008C6292">
            <w:pPr>
              <w:jc w:val="center"/>
              <w:rPr>
                <w:noProof/>
              </w:rPr>
            </w:pPr>
            <w:r w:rsidRPr="003F0FE8">
              <w:rPr>
                <w:noProof/>
              </w:rPr>
              <w:t>4.</w:t>
            </w:r>
          </w:p>
        </w:tc>
        <w:tc>
          <w:tcPr>
            <w:tcW w:w="3183" w:type="dxa"/>
            <w:gridSpan w:val="3"/>
            <w:vAlign w:val="center"/>
          </w:tcPr>
          <w:p w:rsidR="00342563" w:rsidRPr="003F0FE8" w:rsidRDefault="00342563" w:rsidP="00517DD4">
            <w:pPr>
              <w:jc w:val="both"/>
              <w:rPr>
                <w:noProof/>
              </w:rPr>
            </w:pPr>
            <w:r w:rsidRPr="003F0FE8">
              <w:rPr>
                <w:noProof/>
              </w:rPr>
              <w:t>Понуђач има важећу дозволу надлежног органа за обављање делатности која је предмет јавне набавке.</w:t>
            </w:r>
          </w:p>
        </w:tc>
        <w:tc>
          <w:tcPr>
            <w:tcW w:w="4111" w:type="dxa"/>
            <w:gridSpan w:val="2"/>
          </w:tcPr>
          <w:p w:rsidR="00593DF6" w:rsidRPr="003F0FE8" w:rsidRDefault="00593DF6" w:rsidP="0047332B">
            <w:pPr>
              <w:jc w:val="both"/>
              <w:rPr>
                <w:iCs/>
              </w:rPr>
            </w:pPr>
          </w:p>
          <w:p w:rsidR="00342563" w:rsidRPr="003F0FE8" w:rsidRDefault="00342563" w:rsidP="0047332B">
            <w:pPr>
              <w:jc w:val="both"/>
              <w:rPr>
                <w:b/>
                <w:iCs/>
              </w:rPr>
            </w:pPr>
            <w:r w:rsidRPr="003F0FE8">
              <w:rPr>
                <w:iCs/>
              </w:rPr>
              <w:t xml:space="preserve">Доказ за </w:t>
            </w:r>
            <w:r w:rsidRPr="003F0FE8">
              <w:rPr>
                <w:b/>
                <w:iCs/>
              </w:rPr>
              <w:t xml:space="preserve">правно лице/ </w:t>
            </w:r>
          </w:p>
          <w:p w:rsidR="00342563" w:rsidRPr="003F0FE8" w:rsidRDefault="00342563" w:rsidP="0047332B">
            <w:pPr>
              <w:jc w:val="both"/>
              <w:rPr>
                <w:noProof/>
              </w:rPr>
            </w:pPr>
            <w:r w:rsidRPr="003F0FE8">
              <w:rPr>
                <w:b/>
                <w:iCs/>
              </w:rPr>
              <w:t>предузетнике / физичка лица:</w:t>
            </w:r>
          </w:p>
          <w:p w:rsidR="00342563" w:rsidRPr="003F0FE8" w:rsidRDefault="00342563" w:rsidP="0047332B">
            <w:pPr>
              <w:jc w:val="both"/>
              <w:rPr>
                <w:iCs/>
              </w:rPr>
            </w:pPr>
            <w:r w:rsidRPr="003F0FE8">
              <w:rPr>
                <w:iCs/>
              </w:rPr>
              <w:t>Решење за обављање промета на велико медицинским средствима која су предмет јавне набавке издато</w:t>
            </w:r>
            <w:r w:rsidR="000D6C01" w:rsidRPr="003F0FE8">
              <w:rPr>
                <w:iCs/>
              </w:rPr>
              <w:t xml:space="preserve"> од стране Министарства здравља.</w:t>
            </w:r>
          </w:p>
          <w:p w:rsidR="002151AC" w:rsidRPr="003F0FE8" w:rsidRDefault="002151AC" w:rsidP="00342563">
            <w:pPr>
              <w:jc w:val="both"/>
              <w:rPr>
                <w:b/>
                <w:noProof/>
              </w:rPr>
            </w:pPr>
          </w:p>
          <w:p w:rsidR="00342563" w:rsidRPr="003F0FE8" w:rsidRDefault="00342563" w:rsidP="00342563">
            <w:pPr>
              <w:jc w:val="both"/>
              <w:rPr>
                <w:noProof/>
              </w:rPr>
            </w:pPr>
            <w:r w:rsidRPr="003F0FE8">
              <w:rPr>
                <w:b/>
                <w:noProof/>
              </w:rPr>
              <w:t>Дозвола мора бити важећа.</w:t>
            </w:r>
          </w:p>
        </w:tc>
        <w:tc>
          <w:tcPr>
            <w:tcW w:w="1523" w:type="dxa"/>
          </w:tcPr>
          <w:p w:rsidR="00342563" w:rsidRPr="003F0FE8" w:rsidRDefault="00342563" w:rsidP="001235FC">
            <w:pPr>
              <w:rPr>
                <w:iCs/>
              </w:rPr>
            </w:pPr>
          </w:p>
        </w:tc>
      </w:tr>
      <w:tr w:rsidR="001235FC" w:rsidRPr="003F0FE8" w:rsidTr="001235FC">
        <w:trPr>
          <w:trHeight w:val="848"/>
        </w:trPr>
        <w:tc>
          <w:tcPr>
            <w:tcW w:w="9618" w:type="dxa"/>
            <w:gridSpan w:val="7"/>
            <w:vAlign w:val="center"/>
          </w:tcPr>
          <w:p w:rsidR="00B93215" w:rsidRPr="003F0FE8" w:rsidRDefault="001235FC" w:rsidP="008C6292">
            <w:pPr>
              <w:pStyle w:val="ListParagraph"/>
              <w:ind w:left="0" w:firstLine="48"/>
              <w:jc w:val="center"/>
              <w:rPr>
                <w:b/>
                <w:noProof/>
              </w:rPr>
            </w:pPr>
            <w:r w:rsidRPr="003F0FE8">
              <w:rPr>
                <w:b/>
                <w:noProof/>
              </w:rPr>
              <w:lastRenderedPageBreak/>
              <w:t xml:space="preserve">ДОДАТНИ УСЛОВИ ЗА УЧЕШЋЕ У ПОСТУПКУ ЈАВНЕ НАБАВКЕ </w:t>
            </w:r>
          </w:p>
          <w:p w:rsidR="001235FC" w:rsidRPr="003F0FE8" w:rsidRDefault="001235FC" w:rsidP="008C6292">
            <w:pPr>
              <w:pStyle w:val="ListParagraph"/>
              <w:ind w:left="0" w:firstLine="48"/>
              <w:jc w:val="center"/>
              <w:rPr>
                <w:b/>
                <w:noProof/>
              </w:rPr>
            </w:pPr>
            <w:r w:rsidRPr="003F0FE8">
              <w:rPr>
                <w:b/>
                <w:noProof/>
              </w:rPr>
              <w:t>ИЗ ЧЛАНА 76. ЗАКОНА</w:t>
            </w:r>
          </w:p>
        </w:tc>
      </w:tr>
      <w:tr w:rsidR="001D396B" w:rsidRPr="003F0FE8" w:rsidTr="00373692">
        <w:trPr>
          <w:trHeight w:val="848"/>
        </w:trPr>
        <w:tc>
          <w:tcPr>
            <w:tcW w:w="801" w:type="dxa"/>
            <w:shd w:val="clear" w:color="auto" w:fill="auto"/>
            <w:vAlign w:val="center"/>
          </w:tcPr>
          <w:p w:rsidR="001D396B" w:rsidRPr="003F0FE8" w:rsidRDefault="00993B19" w:rsidP="003C68DC">
            <w:pPr>
              <w:jc w:val="center"/>
              <w:rPr>
                <w:noProof/>
              </w:rPr>
            </w:pPr>
            <w:r>
              <w:rPr>
                <w:noProof/>
              </w:rPr>
              <w:t>5</w:t>
            </w:r>
            <w:r w:rsidR="001D396B" w:rsidRPr="003F0FE8">
              <w:rPr>
                <w:noProof/>
              </w:rPr>
              <w:t>.</w:t>
            </w:r>
          </w:p>
        </w:tc>
        <w:tc>
          <w:tcPr>
            <w:tcW w:w="3041" w:type="dxa"/>
            <w:shd w:val="clear" w:color="auto" w:fill="auto"/>
          </w:tcPr>
          <w:p w:rsidR="001D396B" w:rsidRPr="003F0FE8" w:rsidRDefault="001D396B" w:rsidP="00E34EC2">
            <w:pPr>
              <w:jc w:val="both"/>
              <w:rPr>
                <w:highlight w:val="yellow"/>
              </w:rPr>
            </w:pPr>
            <w:r w:rsidRPr="003F0FE8">
              <w:rPr>
                <w:noProof/>
              </w:rPr>
              <w:t xml:space="preserve">Да понуђач поседује  важећи сертификат </w:t>
            </w:r>
            <w:r w:rsidRPr="003F0FE8">
              <w:t>ISO 9001</w:t>
            </w:r>
            <w:r w:rsidR="00E34EC2" w:rsidRPr="003F0FE8">
              <w:t xml:space="preserve"> понуђача</w:t>
            </w:r>
            <w:r w:rsidRPr="003F0FE8">
              <w:t>;</w:t>
            </w:r>
          </w:p>
        </w:tc>
        <w:tc>
          <w:tcPr>
            <w:tcW w:w="5776" w:type="dxa"/>
            <w:gridSpan w:val="5"/>
            <w:shd w:val="clear" w:color="auto" w:fill="auto"/>
            <w:vAlign w:val="center"/>
          </w:tcPr>
          <w:p w:rsidR="001D396B" w:rsidRPr="003F0FE8" w:rsidRDefault="001D396B" w:rsidP="001D396B">
            <w:pPr>
              <w:jc w:val="both"/>
              <w:rPr>
                <w:noProof/>
                <w:highlight w:val="yellow"/>
              </w:rPr>
            </w:pPr>
            <w:r w:rsidRPr="003F0FE8">
              <w:rPr>
                <w:iCs/>
              </w:rPr>
              <w:t>Доставити фотокопије важећих сертификата.</w:t>
            </w:r>
          </w:p>
        </w:tc>
      </w:tr>
    </w:tbl>
    <w:p w:rsidR="00066C31" w:rsidRPr="003F0FE8" w:rsidRDefault="00066C31" w:rsidP="009D7F10">
      <w:pPr>
        <w:rPr>
          <w:noProof/>
        </w:rPr>
      </w:pPr>
    </w:p>
    <w:p w:rsidR="00B97831" w:rsidRPr="003F0FE8" w:rsidRDefault="00B97831" w:rsidP="00B97831">
      <w:pPr>
        <w:pStyle w:val="ListParagraph"/>
        <w:numPr>
          <w:ilvl w:val="0"/>
          <w:numId w:val="1"/>
        </w:numPr>
        <w:ind w:left="360"/>
        <w:rPr>
          <w:noProof/>
        </w:rPr>
      </w:pPr>
      <w:r w:rsidRPr="003F0FE8">
        <w:rPr>
          <w:noProof/>
        </w:rPr>
        <w:t>Докази из тачака 2. и 3. не могу бити старији од два месеца пре отварања понуда.</w:t>
      </w:r>
    </w:p>
    <w:p w:rsidR="00B97831" w:rsidRPr="003F0FE8" w:rsidRDefault="00B97831" w:rsidP="00B97831">
      <w:pPr>
        <w:jc w:val="both"/>
        <w:rPr>
          <w:bCs/>
          <w:iCs/>
        </w:rPr>
      </w:pPr>
    </w:p>
    <w:p w:rsidR="00B97831" w:rsidRPr="003F0FE8" w:rsidRDefault="00B97831" w:rsidP="00B97831">
      <w:pPr>
        <w:pStyle w:val="ListParagraph"/>
        <w:numPr>
          <w:ilvl w:val="0"/>
          <w:numId w:val="1"/>
        </w:numPr>
        <w:ind w:left="360"/>
        <w:jc w:val="both"/>
        <w:rPr>
          <w:noProof/>
          <w:u w:val="single"/>
        </w:rPr>
      </w:pPr>
      <w:r w:rsidRPr="003F0FE8">
        <w:rPr>
          <w:b/>
          <w:noProof/>
        </w:rPr>
        <w:t>ОБАВЕЗНИ</w:t>
      </w:r>
      <w:r w:rsidR="003C68DC" w:rsidRPr="003F0FE8">
        <w:rPr>
          <w:b/>
          <w:noProof/>
        </w:rPr>
        <w:t xml:space="preserve"> </w:t>
      </w:r>
      <w:r w:rsidRPr="003F0FE8">
        <w:rPr>
          <w:b/>
          <w:noProof/>
        </w:rPr>
        <w:t>УСЛОВИ</w:t>
      </w:r>
      <w:r w:rsidRPr="003F0FE8">
        <w:rPr>
          <w:noProof/>
        </w:rPr>
        <w:t xml:space="preserve"> </w:t>
      </w:r>
      <w:r w:rsidR="00E34EC2" w:rsidRPr="003F0FE8">
        <w:rPr>
          <w:noProof/>
        </w:rPr>
        <w:t xml:space="preserve">за учешће у поступку јавне набавке из члана 75. Закона: </w:t>
      </w:r>
      <w:r w:rsidR="00E34EC2" w:rsidRPr="003F0FE8">
        <w:rPr>
          <w:noProof/>
          <w:u w:val="single"/>
        </w:rPr>
        <w:t>И</w:t>
      </w:r>
      <w:r w:rsidRPr="003F0FE8">
        <w:rPr>
          <w:noProof/>
          <w:u w:val="single"/>
        </w:rPr>
        <w:t>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E34EC2" w:rsidRPr="003F0FE8" w:rsidRDefault="00E34EC2" w:rsidP="00E34EC2">
      <w:pPr>
        <w:pStyle w:val="ListParagraph"/>
        <w:rPr>
          <w:noProof/>
        </w:rPr>
      </w:pPr>
    </w:p>
    <w:p w:rsidR="00E34EC2" w:rsidRPr="003F0FE8" w:rsidRDefault="00E34EC2" w:rsidP="00E34EC2">
      <w:pPr>
        <w:pStyle w:val="ListParagraph"/>
        <w:numPr>
          <w:ilvl w:val="0"/>
          <w:numId w:val="1"/>
        </w:numPr>
        <w:ind w:left="360"/>
        <w:jc w:val="both"/>
        <w:rPr>
          <w:noProof/>
        </w:rPr>
      </w:pPr>
      <w:r w:rsidRPr="003F0FE8">
        <w:rPr>
          <w:b/>
        </w:rPr>
        <w:t>ИСПУЊЕНОСТ УСЛОВА</w:t>
      </w:r>
      <w:r w:rsidRPr="003F0FE8">
        <w:t xml:space="preserve"> понуђач попуњава са ДА или НЕ.</w:t>
      </w:r>
    </w:p>
    <w:p w:rsidR="00B97831" w:rsidRPr="003F0FE8" w:rsidRDefault="00B97831" w:rsidP="00E34EC2">
      <w:pPr>
        <w:jc w:val="both"/>
        <w:rPr>
          <w:noProof/>
        </w:rPr>
      </w:pPr>
    </w:p>
    <w:p w:rsidR="00B97831" w:rsidRPr="003F0FE8" w:rsidRDefault="00B97831" w:rsidP="00B97831">
      <w:pPr>
        <w:pStyle w:val="ListParagraph"/>
        <w:numPr>
          <w:ilvl w:val="0"/>
          <w:numId w:val="1"/>
        </w:numPr>
        <w:jc w:val="both"/>
        <w:rPr>
          <w:noProof/>
        </w:rPr>
      </w:pPr>
      <w:r w:rsidRPr="003F0FE8">
        <w:rPr>
          <w:b/>
          <w:noProof/>
        </w:rPr>
        <w:t>ДОДАТНИ УСЛОВИ</w:t>
      </w:r>
      <w:r w:rsidR="00E34EC2" w:rsidRPr="003F0FE8">
        <w:rPr>
          <w:noProof/>
        </w:rPr>
        <w:t xml:space="preserve"> за учешће у поступку јавне набавке из члана 76. Закона</w:t>
      </w:r>
      <w:r w:rsidRPr="003F0FE8">
        <w:rPr>
          <w:noProof/>
        </w:rPr>
        <w:t xml:space="preserve">: </w:t>
      </w:r>
      <w:r w:rsidR="00E34EC2" w:rsidRPr="003F0FE8">
        <w:rPr>
          <w:noProof/>
          <w:u w:val="single"/>
        </w:rPr>
        <w:t>И</w:t>
      </w:r>
      <w:r w:rsidRPr="003F0FE8">
        <w:rPr>
          <w:noProof/>
          <w:u w:val="single"/>
        </w:rPr>
        <w:t>спуњеност услова понуђач доказује искључиво достављањем доказа наведених у табели.</w:t>
      </w:r>
    </w:p>
    <w:p w:rsidR="001D396B" w:rsidRPr="003F0FE8" w:rsidRDefault="001D396B" w:rsidP="001D396B">
      <w:pPr>
        <w:jc w:val="both"/>
        <w:rPr>
          <w:noProof/>
        </w:rPr>
      </w:pPr>
    </w:p>
    <w:p w:rsidR="00B97831" w:rsidRPr="003F0FE8" w:rsidRDefault="00B97831" w:rsidP="00B97831">
      <w:pPr>
        <w:pStyle w:val="ListParagraph"/>
        <w:numPr>
          <w:ilvl w:val="0"/>
          <w:numId w:val="1"/>
        </w:numPr>
        <w:jc w:val="both"/>
        <w:rPr>
          <w:bCs/>
          <w:iCs/>
        </w:rPr>
      </w:pPr>
      <w:r w:rsidRPr="003F0FE8">
        <w:rPr>
          <w:b/>
          <w:bCs/>
          <w:iCs/>
          <w:u w:val="single"/>
        </w:rPr>
        <w:t>Доказивање испуњености услова за учешће у поступку јавне набавке</w:t>
      </w:r>
    </w:p>
    <w:p w:rsidR="00B97831" w:rsidRPr="003F0FE8" w:rsidRDefault="00B97831" w:rsidP="00B97831">
      <w:pPr>
        <w:pStyle w:val="ListParagraph"/>
        <w:numPr>
          <w:ilvl w:val="0"/>
          <w:numId w:val="1"/>
        </w:numPr>
        <w:tabs>
          <w:tab w:val="left" w:pos="680"/>
        </w:tabs>
        <w:jc w:val="both"/>
        <w:rPr>
          <w:bCs/>
        </w:rPr>
      </w:pPr>
      <w:r w:rsidRPr="003F0FE8">
        <w:rPr>
          <w:rFonts w:eastAsia="TimesNewRomanPS-BoldMT"/>
          <w:b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B97831" w:rsidRPr="003F0FE8" w:rsidRDefault="00B97831" w:rsidP="00B97831">
      <w:pPr>
        <w:pStyle w:val="ListParagraph"/>
        <w:tabs>
          <w:tab w:val="left" w:pos="680"/>
        </w:tabs>
        <w:ind w:left="405"/>
        <w:jc w:val="both"/>
        <w:rPr>
          <w:bCs/>
        </w:rPr>
      </w:pPr>
      <w:r w:rsidRPr="003F0FE8">
        <w:rPr>
          <w:bCs/>
        </w:rPr>
        <w:t>Ако понуђач у остављеном, примереном року који не може бити краћи од пет дана, не достави</w:t>
      </w:r>
      <w:r w:rsidRPr="003F0FE8">
        <w:rPr>
          <w:bCs/>
          <w:color w:val="FF0000"/>
        </w:rPr>
        <w:t xml:space="preserve"> </w:t>
      </w:r>
      <w:r w:rsidRPr="003F0FE8">
        <w:rPr>
          <w:bCs/>
        </w:rPr>
        <w:t xml:space="preserve">доказе за испуњеност услова наведених у изјави, наручилац ће његову понуду одбити као </w:t>
      </w:r>
      <w:r w:rsidRPr="003F0FE8">
        <w:rPr>
          <w:b/>
          <w:bCs/>
          <w:u w:val="single"/>
        </w:rPr>
        <w:t>неприхватљиву.</w:t>
      </w:r>
    </w:p>
    <w:p w:rsidR="00B97831" w:rsidRPr="003F0FE8" w:rsidRDefault="00B97831" w:rsidP="00B97831">
      <w:pPr>
        <w:pStyle w:val="ListParagraph"/>
        <w:tabs>
          <w:tab w:val="left" w:pos="680"/>
        </w:tabs>
        <w:ind w:left="405"/>
        <w:jc w:val="both"/>
        <w:rPr>
          <w:noProof/>
        </w:rPr>
      </w:pPr>
      <w:r w:rsidRPr="003F0FE8">
        <w:rPr>
          <w:bCs/>
        </w:rPr>
        <w:t xml:space="preserve">У складу са чланом 77. став 4. Закона, понуђачи испуњеност свих или појединих услова, </w:t>
      </w:r>
      <w:r w:rsidRPr="003F0FE8">
        <w:rPr>
          <w:bCs/>
          <w:u w:val="single"/>
        </w:rPr>
        <w:t>доказују достављањем изјаве којом понуђачи под пуном материјалном и кривичном одговорношћу потврђују да испуњавају наведене услове,</w:t>
      </w:r>
      <w:r w:rsidRPr="003F0FE8">
        <w:rPr>
          <w:bCs/>
        </w:rPr>
        <w:t xml:space="preserve"> </w:t>
      </w:r>
      <w:r w:rsidRPr="003F0FE8">
        <w:rPr>
          <w:b/>
          <w:bCs/>
          <w:u w:val="single"/>
        </w:rPr>
        <w:t>осим услова из члана 75. став 1. тачка 5. Закона</w:t>
      </w:r>
      <w:r w:rsidRPr="003F0FE8">
        <w:rPr>
          <w:bCs/>
        </w:rPr>
        <w:t xml:space="preserve">, да </w:t>
      </w:r>
      <w:r w:rsidRPr="003F0FE8">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3F0FE8">
        <w:rPr>
          <w:b/>
          <w:noProof/>
          <w:u w:val="single"/>
        </w:rPr>
        <w:t>и додатних услова из члана 76. Закона.</w:t>
      </w:r>
      <w:r w:rsidRPr="003F0FE8">
        <w:rPr>
          <w:noProof/>
        </w:rPr>
        <w:t xml:space="preserve"> </w:t>
      </w:r>
    </w:p>
    <w:p w:rsidR="00B97831" w:rsidRPr="003F0FE8" w:rsidRDefault="00B97831" w:rsidP="00B97831">
      <w:pPr>
        <w:pStyle w:val="ListParagraph"/>
        <w:numPr>
          <w:ilvl w:val="0"/>
          <w:numId w:val="1"/>
        </w:numPr>
        <w:tabs>
          <w:tab w:val="left" w:pos="680"/>
        </w:tabs>
        <w:jc w:val="both"/>
        <w:rPr>
          <w:u w:val="single"/>
        </w:rPr>
      </w:pPr>
      <w:r w:rsidRPr="003F0FE8">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763F71" w:rsidRPr="003F0FE8" w:rsidRDefault="00763F71" w:rsidP="00763F71">
      <w:pPr>
        <w:pStyle w:val="ListParagraph"/>
        <w:numPr>
          <w:ilvl w:val="0"/>
          <w:numId w:val="1"/>
        </w:numPr>
        <w:tabs>
          <w:tab w:val="left" w:pos="680"/>
        </w:tabs>
        <w:ind w:left="360" w:hanging="315"/>
        <w:jc w:val="both"/>
        <w:rPr>
          <w:bCs/>
          <w:u w:val="single"/>
        </w:rPr>
      </w:pPr>
      <w:r w:rsidRPr="003F0FE8">
        <w:rPr>
          <w:bCs/>
          <w:u w:val="single"/>
        </w:rPr>
        <w:t xml:space="preserve"> Наручилац ће пре доношења одлук</w:t>
      </w:r>
      <w:r w:rsidR="003C68DC" w:rsidRPr="003F0FE8">
        <w:rPr>
          <w:bCs/>
          <w:u w:val="single"/>
        </w:rPr>
        <w:t xml:space="preserve">е о додели уговора од понуђача чија је понуда </w:t>
      </w:r>
      <w:r w:rsidRPr="003F0FE8">
        <w:rPr>
          <w:bCs/>
          <w:u w:val="single"/>
        </w:rPr>
        <w:t>оцењена као најповољнија затражити да достави копију</w:t>
      </w:r>
      <w:r w:rsidR="003C68DC" w:rsidRPr="003F0FE8">
        <w:rPr>
          <w:bCs/>
          <w:u w:val="single"/>
        </w:rPr>
        <w:t xml:space="preserve"> захтеваних доказа о </w:t>
      </w:r>
      <w:r w:rsidRPr="003F0FE8">
        <w:rPr>
          <w:bCs/>
          <w:u w:val="single"/>
        </w:rPr>
        <w:t>испуњености услова, или да захтева на увид оригин</w:t>
      </w:r>
      <w:r w:rsidR="003C68DC" w:rsidRPr="003F0FE8">
        <w:rPr>
          <w:bCs/>
          <w:u w:val="single"/>
        </w:rPr>
        <w:t xml:space="preserve">ал или оверену копију свих или </w:t>
      </w:r>
      <w:r w:rsidRPr="003F0FE8">
        <w:rPr>
          <w:bCs/>
          <w:u w:val="single"/>
        </w:rPr>
        <w:t>поједних доказа. Такође, испуњеност доказа може да затражи и од осталих понуђача.</w:t>
      </w:r>
    </w:p>
    <w:p w:rsidR="00763F71" w:rsidRPr="003F0FE8" w:rsidRDefault="00763F71" w:rsidP="00763F71">
      <w:pPr>
        <w:pStyle w:val="ListParagraph"/>
        <w:numPr>
          <w:ilvl w:val="0"/>
          <w:numId w:val="1"/>
        </w:numPr>
        <w:ind w:left="360" w:hanging="306"/>
        <w:jc w:val="both"/>
      </w:pPr>
      <w:r w:rsidRPr="003F0FE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3F71" w:rsidRPr="003F0FE8" w:rsidRDefault="00763F71" w:rsidP="00763F71">
      <w:pPr>
        <w:pStyle w:val="ListParagraph"/>
        <w:numPr>
          <w:ilvl w:val="0"/>
          <w:numId w:val="1"/>
        </w:numPr>
        <w:tabs>
          <w:tab w:val="left" w:pos="680"/>
        </w:tabs>
        <w:ind w:left="360" w:hanging="306"/>
        <w:jc w:val="both"/>
      </w:pPr>
      <w:r w:rsidRPr="003F0FE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3F71" w:rsidRPr="003F0FE8" w:rsidRDefault="00763F71" w:rsidP="00763F71">
      <w:pPr>
        <w:pStyle w:val="ListParagraph"/>
        <w:numPr>
          <w:ilvl w:val="0"/>
          <w:numId w:val="1"/>
        </w:numPr>
        <w:tabs>
          <w:tab w:val="left" w:pos="680"/>
        </w:tabs>
        <w:ind w:left="360" w:hanging="306"/>
        <w:jc w:val="both"/>
        <w:rPr>
          <w:rFonts w:eastAsia="TimesNewRomanPSMT"/>
          <w:b/>
          <w:bCs/>
        </w:rPr>
      </w:pPr>
      <w:r w:rsidRPr="003F0FE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F0FE8">
        <w:rPr>
          <w:rFonts w:eastAsia="TimesNewRomanPSMT"/>
          <w:bCs/>
        </w:rPr>
        <w:t>.</w:t>
      </w:r>
    </w:p>
    <w:p w:rsidR="00763F71" w:rsidRPr="003F0FE8" w:rsidRDefault="00763F71" w:rsidP="00763F71">
      <w:pPr>
        <w:pStyle w:val="ListParagraph"/>
        <w:numPr>
          <w:ilvl w:val="0"/>
          <w:numId w:val="1"/>
        </w:numPr>
        <w:ind w:left="360" w:hanging="306"/>
        <w:jc w:val="both"/>
        <w:rPr>
          <w:b/>
          <w:bCs/>
          <w:iCs/>
        </w:rPr>
      </w:pPr>
      <w:r w:rsidRPr="003F0FE8">
        <w:rPr>
          <w:b/>
          <w:bCs/>
          <w:iCs/>
        </w:rPr>
        <w:t>Уколико понуду подноси група понуђача,</w:t>
      </w:r>
      <w:r w:rsidRPr="003F0FE8">
        <w:rPr>
          <w:bCs/>
          <w:iCs/>
        </w:rPr>
        <w:t xml:space="preserve"> понуђач је дужан да за сваког </w:t>
      </w:r>
      <w:r w:rsidR="00AA0AD7">
        <w:rPr>
          <w:bCs/>
          <w:iCs/>
        </w:rPr>
        <w:t>члана групе понуђача</w:t>
      </w:r>
      <w:r w:rsidRPr="003F0FE8">
        <w:rPr>
          <w:bCs/>
          <w:iCs/>
        </w:rPr>
        <w:t xml:space="preserve"> достави наведене доказе да испуњава обавезне услове из члана 75. став 1. тач. 1) до 4) а доказ из члана 75. став 1. тач. 5) Закона дужан је да достави понуђач из </w:t>
      </w:r>
      <w:r w:rsidRPr="003F0FE8">
        <w:rPr>
          <w:bCs/>
          <w:iCs/>
        </w:rPr>
        <w:lastRenderedPageBreak/>
        <w:t>групе понуђача којем је поверено извршење дела набавке за који је неопходна испуњеност тог услова.</w:t>
      </w:r>
    </w:p>
    <w:p w:rsidR="00763F71" w:rsidRPr="003F0FE8" w:rsidRDefault="00763F71" w:rsidP="00763F71">
      <w:pPr>
        <w:pStyle w:val="ListParagraph"/>
        <w:ind w:left="405"/>
        <w:jc w:val="both"/>
        <w:rPr>
          <w:bCs/>
          <w:iCs/>
        </w:rPr>
      </w:pPr>
      <w:r w:rsidRPr="003F0FE8">
        <w:rPr>
          <w:bCs/>
          <w:iCs/>
        </w:rPr>
        <w:t>Додатне услове група понуђача испуњава заједно.</w:t>
      </w:r>
    </w:p>
    <w:p w:rsidR="00763F71" w:rsidRPr="003F0FE8" w:rsidRDefault="00763F71" w:rsidP="00763F71">
      <w:pPr>
        <w:pStyle w:val="ListParagraph"/>
        <w:numPr>
          <w:ilvl w:val="0"/>
          <w:numId w:val="1"/>
        </w:numPr>
        <w:ind w:left="360" w:hanging="306"/>
        <w:jc w:val="both"/>
        <w:rPr>
          <w:bCs/>
          <w:iCs/>
        </w:rPr>
      </w:pPr>
      <w:r w:rsidRPr="003F0FE8">
        <w:rPr>
          <w:b/>
          <w:bCs/>
          <w:iCs/>
        </w:rPr>
        <w:t>Уколико понуђач подноси понуду са подизвођачем</w:t>
      </w:r>
      <w:r w:rsidRPr="003F0FE8">
        <w:rPr>
          <w:bCs/>
          <w:iCs/>
        </w:rPr>
        <w:t xml:space="preserve">, </w:t>
      </w:r>
      <w:r w:rsidR="00AA0AD7">
        <w:rPr>
          <w:bCs/>
          <w:iCs/>
        </w:rPr>
        <w:t xml:space="preserve">понуђач је дужан да </w:t>
      </w:r>
      <w:r w:rsidRPr="003F0FE8">
        <w:rPr>
          <w:bCs/>
          <w:i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63F71" w:rsidRPr="003F0FE8" w:rsidRDefault="00763F71" w:rsidP="00763F71">
      <w:pPr>
        <w:pStyle w:val="ListParagraph"/>
        <w:numPr>
          <w:ilvl w:val="0"/>
          <w:numId w:val="1"/>
        </w:numPr>
        <w:tabs>
          <w:tab w:val="left" w:pos="680"/>
        </w:tabs>
        <w:ind w:left="360" w:hanging="306"/>
        <w:jc w:val="both"/>
        <w:rPr>
          <w:rFonts w:eastAsia="TimesNewRomanPSMT"/>
          <w:bCs/>
        </w:rPr>
      </w:pPr>
      <w:r w:rsidRPr="003F0FE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3F71" w:rsidRPr="003F0FE8" w:rsidRDefault="00763F71" w:rsidP="00763F71">
      <w:pPr>
        <w:pStyle w:val="ListParagraph"/>
        <w:tabs>
          <w:tab w:val="left" w:pos="680"/>
        </w:tabs>
        <w:ind w:left="360"/>
        <w:jc w:val="both"/>
        <w:rPr>
          <w:rFonts w:eastAsia="TimesNewRomanPSMT"/>
          <w:bCs/>
        </w:rPr>
      </w:pPr>
    </w:p>
    <w:p w:rsidR="00B97831" w:rsidRPr="003F0FE8" w:rsidRDefault="00B97831" w:rsidP="00B97831">
      <w:pPr>
        <w:pStyle w:val="ListParagraph"/>
        <w:tabs>
          <w:tab w:val="left" w:pos="680"/>
        </w:tabs>
        <w:ind w:left="0"/>
        <w:jc w:val="both"/>
        <w:rPr>
          <w:rFonts w:eastAsia="TimesNewRomanPSMT"/>
          <w:bCs/>
        </w:rPr>
      </w:pPr>
      <w:r w:rsidRPr="003F0FE8">
        <w:rPr>
          <w:rFonts w:eastAsia="TimesNewRomanPSMT"/>
          <w:bCs/>
        </w:rPr>
        <w:t>Место: ___________________</w:t>
      </w:r>
    </w:p>
    <w:p w:rsidR="00B97831" w:rsidRPr="003F0FE8" w:rsidRDefault="00B97831" w:rsidP="00B97831">
      <w:pPr>
        <w:pStyle w:val="ListParagraph"/>
        <w:tabs>
          <w:tab w:val="left" w:pos="680"/>
        </w:tabs>
        <w:ind w:left="0"/>
        <w:jc w:val="both"/>
        <w:rPr>
          <w:rFonts w:eastAsia="TimesNewRomanPSMT"/>
          <w:bCs/>
        </w:rPr>
      </w:pPr>
    </w:p>
    <w:p w:rsidR="00B97831" w:rsidRPr="003F0FE8" w:rsidRDefault="00B97831" w:rsidP="00B97831">
      <w:pPr>
        <w:pStyle w:val="ListParagraph"/>
        <w:tabs>
          <w:tab w:val="left" w:pos="680"/>
        </w:tabs>
        <w:ind w:left="0"/>
        <w:jc w:val="both"/>
        <w:rPr>
          <w:rFonts w:eastAsia="TimesNewRomanPSMT"/>
          <w:bCs/>
        </w:rPr>
      </w:pPr>
      <w:r w:rsidRPr="003F0FE8">
        <w:rPr>
          <w:rFonts w:eastAsia="TimesNewRomanPSMT"/>
          <w:bCs/>
        </w:rPr>
        <w:t>Датум: ___________________</w:t>
      </w:r>
    </w:p>
    <w:p w:rsidR="00FC0DFC" w:rsidRPr="003F0FE8" w:rsidRDefault="00FC0DFC" w:rsidP="00B97831">
      <w:pPr>
        <w:pStyle w:val="ListParagraph"/>
        <w:tabs>
          <w:tab w:val="left" w:pos="680"/>
        </w:tabs>
        <w:ind w:left="0"/>
        <w:jc w:val="both"/>
        <w:rPr>
          <w:rFonts w:eastAsia="TimesNewRomanPSMT"/>
          <w:bCs/>
        </w:rPr>
      </w:pPr>
    </w:p>
    <w:p w:rsidR="00B97831" w:rsidRPr="003F0FE8" w:rsidRDefault="00993B19" w:rsidP="00B97831">
      <w:pPr>
        <w:rPr>
          <w:b/>
          <w:noProof/>
        </w:rPr>
      </w:pPr>
      <w:r>
        <w:rPr>
          <w:b/>
          <w:noProof/>
        </w:rPr>
        <w:t>ЈН 130</w:t>
      </w:r>
      <w:r w:rsidR="00FC0DFC" w:rsidRPr="003F0FE8">
        <w:rPr>
          <w:b/>
          <w:noProof/>
        </w:rPr>
        <w:t>-19-ОС</w:t>
      </w:r>
    </w:p>
    <w:p w:rsidR="00FC0DFC" w:rsidRPr="003F0FE8" w:rsidRDefault="00FC0DFC" w:rsidP="00B97831">
      <w:pPr>
        <w:rPr>
          <w:b/>
          <w:noProof/>
        </w:rPr>
      </w:pPr>
    </w:p>
    <w:tbl>
      <w:tblPr>
        <w:tblW w:w="0" w:type="auto"/>
        <w:tblLook w:val="04A0" w:firstRow="1" w:lastRow="0" w:firstColumn="1" w:lastColumn="0" w:noHBand="0" w:noVBand="1"/>
      </w:tblPr>
      <w:tblGrid>
        <w:gridCol w:w="3095"/>
        <w:gridCol w:w="3095"/>
        <w:gridCol w:w="3096"/>
      </w:tblGrid>
      <w:tr w:rsidR="00B97831" w:rsidRPr="003F0FE8" w:rsidTr="00B97831">
        <w:tc>
          <w:tcPr>
            <w:tcW w:w="3095" w:type="dxa"/>
            <w:tcBorders>
              <w:bottom w:val="single" w:sz="4" w:space="0" w:color="auto"/>
            </w:tcBorders>
            <w:shd w:val="clear" w:color="auto" w:fill="auto"/>
          </w:tcPr>
          <w:p w:rsidR="00B97831" w:rsidRPr="003F0FE8" w:rsidRDefault="00B97831" w:rsidP="00B97831">
            <w:pPr>
              <w:tabs>
                <w:tab w:val="left" w:pos="680"/>
              </w:tabs>
              <w:jc w:val="both"/>
              <w:rPr>
                <w:rFonts w:eastAsia="TimesNewRomanPSMT"/>
                <w:bCs/>
              </w:rPr>
            </w:pPr>
          </w:p>
          <w:p w:rsidR="00B97831" w:rsidRPr="003F0FE8" w:rsidRDefault="00B97831" w:rsidP="00B97831">
            <w:pPr>
              <w:tabs>
                <w:tab w:val="left" w:pos="680"/>
              </w:tabs>
              <w:jc w:val="both"/>
              <w:rPr>
                <w:rFonts w:eastAsia="TimesNewRomanPSMT"/>
                <w:bCs/>
              </w:rPr>
            </w:pPr>
          </w:p>
        </w:tc>
        <w:tc>
          <w:tcPr>
            <w:tcW w:w="3095" w:type="dxa"/>
            <w:shd w:val="clear" w:color="auto" w:fill="auto"/>
          </w:tcPr>
          <w:p w:rsidR="00B97831" w:rsidRPr="003F0FE8" w:rsidRDefault="00B97831" w:rsidP="00B97831">
            <w:pPr>
              <w:tabs>
                <w:tab w:val="left" w:pos="680"/>
              </w:tabs>
              <w:jc w:val="both"/>
              <w:rPr>
                <w:rFonts w:eastAsia="TimesNewRomanPSMT"/>
                <w:bCs/>
              </w:rPr>
            </w:pPr>
          </w:p>
        </w:tc>
        <w:tc>
          <w:tcPr>
            <w:tcW w:w="3096" w:type="dxa"/>
            <w:tcBorders>
              <w:bottom w:val="single" w:sz="4" w:space="0" w:color="auto"/>
            </w:tcBorders>
            <w:shd w:val="clear" w:color="auto" w:fill="auto"/>
          </w:tcPr>
          <w:p w:rsidR="00B97831" w:rsidRPr="003F0FE8" w:rsidRDefault="00B97831" w:rsidP="00B97831">
            <w:pPr>
              <w:tabs>
                <w:tab w:val="left" w:pos="680"/>
              </w:tabs>
              <w:jc w:val="both"/>
              <w:rPr>
                <w:rFonts w:eastAsia="TimesNewRomanPSMT"/>
                <w:bCs/>
              </w:rPr>
            </w:pPr>
          </w:p>
        </w:tc>
      </w:tr>
      <w:tr w:rsidR="00B97831" w:rsidRPr="003F0FE8" w:rsidTr="00B97831">
        <w:tc>
          <w:tcPr>
            <w:tcW w:w="3095" w:type="dxa"/>
            <w:tcBorders>
              <w:top w:val="single" w:sz="4" w:space="0" w:color="auto"/>
            </w:tcBorders>
            <w:shd w:val="clear" w:color="auto" w:fill="auto"/>
          </w:tcPr>
          <w:p w:rsidR="00B97831" w:rsidRPr="003F0FE8" w:rsidRDefault="00B97831" w:rsidP="00B97831">
            <w:pPr>
              <w:jc w:val="center"/>
              <w:rPr>
                <w:noProof/>
                <w:highlight w:val="yellow"/>
              </w:rPr>
            </w:pPr>
            <w:r w:rsidRPr="003F0FE8">
              <w:rPr>
                <w:noProof/>
              </w:rPr>
              <w:t>НАЗИВ ПОНУЂАЧА</w:t>
            </w:r>
          </w:p>
        </w:tc>
        <w:tc>
          <w:tcPr>
            <w:tcW w:w="3095" w:type="dxa"/>
            <w:shd w:val="clear" w:color="auto" w:fill="auto"/>
          </w:tcPr>
          <w:p w:rsidR="00B97831" w:rsidRPr="003F0FE8" w:rsidRDefault="00B97831" w:rsidP="00B97831">
            <w:pPr>
              <w:jc w:val="center"/>
              <w:rPr>
                <w:noProof/>
              </w:rPr>
            </w:pPr>
            <w:r w:rsidRPr="003F0FE8">
              <w:rPr>
                <w:noProof/>
              </w:rPr>
              <w:t>М.П.</w:t>
            </w:r>
          </w:p>
        </w:tc>
        <w:tc>
          <w:tcPr>
            <w:tcW w:w="3096" w:type="dxa"/>
            <w:tcBorders>
              <w:top w:val="single" w:sz="4" w:space="0" w:color="auto"/>
            </w:tcBorders>
            <w:shd w:val="clear" w:color="auto" w:fill="auto"/>
          </w:tcPr>
          <w:p w:rsidR="00B97831" w:rsidRPr="003F0FE8" w:rsidRDefault="00B97831" w:rsidP="00B97831">
            <w:pPr>
              <w:jc w:val="center"/>
              <w:rPr>
                <w:noProof/>
                <w:highlight w:val="yellow"/>
              </w:rPr>
            </w:pPr>
            <w:r w:rsidRPr="003F0FE8">
              <w:rPr>
                <w:noProof/>
              </w:rPr>
              <w:t>ПОТПИС ПОНУЂАЧА</w:t>
            </w:r>
          </w:p>
        </w:tc>
      </w:tr>
    </w:tbl>
    <w:p w:rsidR="00173D82" w:rsidRPr="003F0FE8" w:rsidRDefault="00173D82">
      <w:pPr>
        <w:rPr>
          <w:b/>
          <w:noProof/>
        </w:rPr>
      </w:pPr>
    </w:p>
    <w:p w:rsidR="003C68DC" w:rsidRPr="003F0FE8" w:rsidRDefault="003C68DC">
      <w:pPr>
        <w:rPr>
          <w:b/>
          <w:noProof/>
        </w:rPr>
      </w:pPr>
      <w:r w:rsidRPr="003F0FE8">
        <w:rPr>
          <w:b/>
          <w:noProof/>
        </w:rPr>
        <w:br w:type="page"/>
      </w:r>
    </w:p>
    <w:p w:rsidR="002D5B2C" w:rsidRPr="003F0FE8" w:rsidRDefault="002D5B2C" w:rsidP="00ED3104">
      <w:pPr>
        <w:pStyle w:val="Heading2"/>
        <w:numPr>
          <w:ilvl w:val="0"/>
          <w:numId w:val="13"/>
        </w:numPr>
        <w:ind w:left="360"/>
        <w:rPr>
          <w:noProof/>
          <w:szCs w:val="28"/>
        </w:rPr>
      </w:pPr>
      <w:bookmarkStart w:id="37" w:name="_Toc362872633"/>
      <w:bookmarkStart w:id="38" w:name="_Toc375898252"/>
      <w:bookmarkStart w:id="39" w:name="_Toc375905374"/>
      <w:bookmarkStart w:id="40" w:name="_Toc398110354"/>
      <w:bookmarkStart w:id="41" w:name="_Toc401059595"/>
      <w:bookmarkStart w:id="42" w:name="_Toc404939263"/>
      <w:bookmarkStart w:id="43" w:name="_Toc406492792"/>
      <w:bookmarkStart w:id="44" w:name="_Toc8822615"/>
      <w:r w:rsidRPr="003F0FE8">
        <w:rPr>
          <w:noProof/>
          <w:szCs w:val="28"/>
        </w:rPr>
        <w:lastRenderedPageBreak/>
        <w:t>УПУТСТВО П</w:t>
      </w:r>
      <w:r w:rsidR="00343F79" w:rsidRPr="003F0FE8">
        <w:rPr>
          <w:noProof/>
          <w:szCs w:val="28"/>
        </w:rPr>
        <w:t>ОНУЂАЧИМА КАКО ДА САЧИНЕ ПОНУДУ</w:t>
      </w:r>
      <w:bookmarkEnd w:id="37"/>
      <w:bookmarkEnd w:id="38"/>
      <w:bookmarkEnd w:id="39"/>
      <w:bookmarkEnd w:id="40"/>
      <w:bookmarkEnd w:id="41"/>
      <w:bookmarkEnd w:id="42"/>
      <w:bookmarkEnd w:id="43"/>
      <w:bookmarkEnd w:id="44"/>
    </w:p>
    <w:p w:rsidR="00937994" w:rsidRPr="003F0FE8" w:rsidRDefault="00937994" w:rsidP="00937994">
      <w:pPr>
        <w:ind w:left="540"/>
        <w:jc w:val="both"/>
        <w:rPr>
          <w:noProof/>
        </w:rPr>
      </w:pPr>
    </w:p>
    <w:p w:rsidR="00A878F3" w:rsidRPr="003F0FE8" w:rsidRDefault="00A878F3" w:rsidP="00A878F3">
      <w:pPr>
        <w:jc w:val="both"/>
        <w:rPr>
          <w:b/>
          <w:bCs/>
          <w:i/>
          <w:iCs/>
        </w:rPr>
      </w:pPr>
      <w:r w:rsidRPr="003F0FE8">
        <w:rPr>
          <w:b/>
          <w:bCs/>
          <w:i/>
          <w:iCs/>
        </w:rPr>
        <w:t>1. ПОДАЦИ О ЈЕЗИКУ НА КОЈЕМ ПОНУДА МОРА ДА БУДЕ САСТАВЉЕНА</w:t>
      </w:r>
    </w:p>
    <w:p w:rsidR="00A878F3" w:rsidRPr="003F0FE8" w:rsidRDefault="00A878F3" w:rsidP="00A878F3">
      <w:pPr>
        <w:jc w:val="both"/>
        <w:rPr>
          <w:b/>
          <w:bCs/>
          <w:i/>
          <w:iCs/>
        </w:rPr>
      </w:pPr>
    </w:p>
    <w:p w:rsidR="00B42F9A" w:rsidRPr="003F0FE8" w:rsidRDefault="00B42F9A" w:rsidP="00B42F9A">
      <w:pPr>
        <w:jc w:val="both"/>
        <w:rPr>
          <w:noProof/>
        </w:rPr>
      </w:pPr>
      <w:r w:rsidRPr="003F0FE8">
        <w:rPr>
          <w:noProof/>
        </w:rPr>
        <w:t>Наручилац припрема конкурсну документацију и води поступак на српском језику, ћириличним или латиничним писмом.</w:t>
      </w:r>
    </w:p>
    <w:p w:rsidR="002B1F59" w:rsidRPr="003F0FE8" w:rsidRDefault="002B1F59" w:rsidP="00B42F9A">
      <w:pPr>
        <w:jc w:val="both"/>
        <w:rPr>
          <w:noProof/>
        </w:rPr>
      </w:pPr>
      <w:r w:rsidRPr="003F0FE8">
        <w:rPr>
          <w:noProof/>
        </w:rPr>
        <w:t>Понуда се саставља на српском језику, ћириличним или латиничним писмом.</w:t>
      </w:r>
    </w:p>
    <w:p w:rsidR="00B42F9A" w:rsidRPr="003F0FE8" w:rsidRDefault="00215C91" w:rsidP="00B42F9A">
      <w:pPr>
        <w:jc w:val="both"/>
        <w:rPr>
          <w:noProof/>
        </w:rPr>
      </w:pPr>
      <w:r w:rsidRPr="003F0FE8">
        <w:rPr>
          <w:noProof/>
        </w:rPr>
        <w:t>Пратећа каталошка документација може бити и на енглеском језику.</w:t>
      </w:r>
    </w:p>
    <w:p w:rsidR="00215C91" w:rsidRPr="003F0FE8" w:rsidRDefault="00215C91" w:rsidP="00B42F9A">
      <w:pPr>
        <w:jc w:val="both"/>
      </w:pPr>
    </w:p>
    <w:p w:rsidR="00A878F3" w:rsidRPr="003F0FE8" w:rsidRDefault="00A878F3" w:rsidP="00A878F3">
      <w:pPr>
        <w:jc w:val="both"/>
        <w:rPr>
          <w:rFonts w:eastAsia="TimesNewRomanPSMT"/>
          <w:bCs/>
        </w:rPr>
      </w:pPr>
      <w:r w:rsidRPr="003F0FE8">
        <w:rPr>
          <w:b/>
          <w:bCs/>
          <w:i/>
          <w:iCs/>
        </w:rPr>
        <w:t>2. НАЧИН НА КОЈИ ПОНУДА МОРА ДА БУДЕ САЧИЊЕНА</w:t>
      </w:r>
    </w:p>
    <w:p w:rsidR="00A878F3" w:rsidRPr="003F0FE8" w:rsidRDefault="00A878F3" w:rsidP="00A878F3">
      <w:pPr>
        <w:jc w:val="both"/>
        <w:rPr>
          <w:rFonts w:eastAsia="TimesNewRomanPSMT"/>
          <w:bCs/>
        </w:rPr>
      </w:pPr>
    </w:p>
    <w:p w:rsidR="003D7938" w:rsidRPr="003F0FE8" w:rsidRDefault="003D7938" w:rsidP="003D7938">
      <w:pPr>
        <w:jc w:val="both"/>
        <w:rPr>
          <w:noProof/>
        </w:rPr>
      </w:pPr>
      <w:r w:rsidRPr="003F0FE8">
        <w:rPr>
          <w:noProof/>
        </w:rPr>
        <w:t>Понуда се попуњава помоћу рачунара или хемијске оловке (штампаним словима, на обра</w:t>
      </w:r>
      <w:r w:rsidR="00FC0DFC" w:rsidRPr="003F0FE8">
        <w:rPr>
          <w:noProof/>
        </w:rPr>
        <w:t>с</w:t>
      </w:r>
      <w:r w:rsidRPr="003F0FE8">
        <w:rPr>
          <w:noProof/>
        </w:rPr>
        <w:t>цима који су саставни део конкурсне документације).</w:t>
      </w:r>
    </w:p>
    <w:p w:rsidR="003D7938" w:rsidRPr="003F0FE8" w:rsidRDefault="003D7938" w:rsidP="003D7938">
      <w:pPr>
        <w:jc w:val="both"/>
        <w:rPr>
          <w:rFonts w:eastAsia="TimesNewRomanPSMT"/>
          <w:bCs/>
        </w:rPr>
      </w:pPr>
      <w:r w:rsidRPr="003F0FE8">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3D7938" w:rsidRPr="003F0FE8" w:rsidRDefault="003D7938" w:rsidP="003D7938">
      <w:pPr>
        <w:jc w:val="both"/>
        <w:rPr>
          <w:rFonts w:eastAsia="TimesNewRomanPSMT"/>
          <w:bCs/>
        </w:rPr>
      </w:pPr>
      <w:r w:rsidRPr="003F0FE8">
        <w:rPr>
          <w:rFonts w:eastAsia="TimesNewRomanPSMT"/>
          <w:bCs/>
        </w:rPr>
        <w:t>На полеђини коверте или на кутији навести назив и адресу понуђача.</w:t>
      </w:r>
    </w:p>
    <w:p w:rsidR="003D7938" w:rsidRPr="003F0FE8" w:rsidRDefault="003D7938" w:rsidP="003D7938">
      <w:pPr>
        <w:jc w:val="both"/>
        <w:rPr>
          <w:rFonts w:eastAsia="TimesNewRomanPSMT"/>
          <w:bCs/>
        </w:rPr>
      </w:pPr>
      <w:r w:rsidRPr="003F0FE8">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Pr="003F0FE8" w:rsidRDefault="003D7938" w:rsidP="003D7938">
      <w:pPr>
        <w:autoSpaceDE w:val="0"/>
        <w:autoSpaceDN w:val="0"/>
        <w:adjustRightInd w:val="0"/>
        <w:jc w:val="both"/>
        <w:rPr>
          <w:rFonts w:eastAsia="TimesNewRomanPSMT"/>
          <w:bCs/>
          <w:highlight w:val="green"/>
        </w:rPr>
      </w:pPr>
    </w:p>
    <w:p w:rsidR="003D7938" w:rsidRPr="003F0FE8" w:rsidRDefault="003D7938" w:rsidP="003D7938">
      <w:pPr>
        <w:autoSpaceDE w:val="0"/>
        <w:autoSpaceDN w:val="0"/>
        <w:adjustRightInd w:val="0"/>
        <w:jc w:val="both"/>
        <w:rPr>
          <w:rFonts w:eastAsia="TimesNewRomanPS-BoldMT"/>
          <w:bCs/>
        </w:rPr>
      </w:pPr>
      <w:r w:rsidRPr="003F0FE8">
        <w:rPr>
          <w:rFonts w:eastAsia="TimesNewRomanPSMT"/>
          <w:bCs/>
        </w:rPr>
        <w:t xml:space="preserve">Понуду доставити непосредно или путем поште на адресу: </w:t>
      </w:r>
      <w:r w:rsidRPr="003F0FE8">
        <w:rPr>
          <w:b/>
        </w:rPr>
        <w:t>Клинички центар Војводине,</w:t>
      </w:r>
      <w:r w:rsidRPr="003F0FE8">
        <w:t xml:space="preserve"> </w:t>
      </w:r>
      <w:r w:rsidRPr="003F0FE8">
        <w:rPr>
          <w:rFonts w:eastAsia="TimesNewRomanPSMT"/>
          <w:b/>
          <w:bCs/>
        </w:rPr>
        <w:t>21000 Нови Сад, Хајдук Вељкова број 1</w:t>
      </w:r>
      <w:r w:rsidRPr="003F0FE8">
        <w:rPr>
          <w:i/>
          <w:iCs/>
        </w:rPr>
        <w:t xml:space="preserve">, </w:t>
      </w:r>
      <w:r w:rsidRPr="003F0FE8">
        <w:rPr>
          <w:iCs/>
        </w:rPr>
        <w:t xml:space="preserve">искључиво </w:t>
      </w:r>
      <w:r w:rsidRPr="003F0FE8">
        <w:rPr>
          <w:rFonts w:eastAsia="TimesNewRomanPSMT"/>
          <w:bCs/>
        </w:rPr>
        <w:t xml:space="preserve">преко писарнице Клиничког центра Војводине, са назнаком </w:t>
      </w:r>
      <w:r w:rsidRPr="003F0FE8">
        <w:rPr>
          <w:rFonts w:eastAsia="TimesNewRomanPS-BoldMT"/>
          <w:bCs/>
        </w:rPr>
        <w:t xml:space="preserve">да је реч о понуди, уз обавезно </w:t>
      </w:r>
      <w:r w:rsidR="0044601E" w:rsidRPr="003F0FE8">
        <w:rPr>
          <w:rFonts w:eastAsia="TimesNewRomanPS-BoldMT"/>
          <w:b/>
          <w:bCs/>
        </w:rPr>
        <w:t>навођење предмета набавке, редног броја набавке, као и редног броја и назива партије</w:t>
      </w:r>
      <w:r w:rsidR="00D61F1A" w:rsidRPr="003F0FE8">
        <w:rPr>
          <w:rFonts w:eastAsia="TimesNewRomanPS-BoldMT"/>
          <w:b/>
          <w:bCs/>
        </w:rPr>
        <w:t xml:space="preserve"> </w:t>
      </w:r>
      <w:r w:rsidRPr="003F0FE8">
        <w:rPr>
          <w:rFonts w:eastAsia="TimesNewRomanPS-BoldMT"/>
          <w:bCs/>
        </w:rPr>
        <w:t xml:space="preserve">(подаци </w:t>
      </w:r>
      <w:r w:rsidRPr="003F0FE8">
        <w:t>дати у поглављу 1. конкурсне документације)</w:t>
      </w:r>
      <w:r w:rsidRPr="003F0FE8">
        <w:rPr>
          <w:rFonts w:eastAsia="TimesNewRomanPS-BoldMT"/>
          <w:bCs/>
        </w:rPr>
        <w:t>.</w:t>
      </w:r>
    </w:p>
    <w:p w:rsidR="003D7938" w:rsidRPr="003F0FE8" w:rsidRDefault="003D7938" w:rsidP="003D7938">
      <w:pPr>
        <w:autoSpaceDE w:val="0"/>
        <w:autoSpaceDN w:val="0"/>
        <w:adjustRightInd w:val="0"/>
        <w:jc w:val="both"/>
      </w:pPr>
      <w:r w:rsidRPr="003F0FE8">
        <w:rPr>
          <w:rFonts w:eastAsia="TimesNewRomanPS-BoldMT"/>
          <w:bCs/>
        </w:rPr>
        <w:t>На полеђини понуде</w:t>
      </w:r>
      <w:r w:rsidRPr="003F0FE8">
        <w:rPr>
          <w:rFonts w:eastAsia="TimesNewRomanPSMT"/>
          <w:b/>
          <w:bCs/>
        </w:rPr>
        <w:t xml:space="preserve"> </w:t>
      </w:r>
      <w:r w:rsidRPr="003F0FE8">
        <w:rPr>
          <w:rFonts w:eastAsia="TimesNewRomanPSMT"/>
          <w:bCs/>
        </w:rPr>
        <w:t>обавезно ставити назнаку</w:t>
      </w:r>
      <w:r w:rsidRPr="003F0FE8">
        <w:rPr>
          <w:rFonts w:eastAsia="TimesNewRomanPSMT"/>
          <w:b/>
          <w:bCs/>
        </w:rPr>
        <w:t xml:space="preserve"> „</w:t>
      </w:r>
      <w:r w:rsidRPr="003F0FE8">
        <w:rPr>
          <w:rFonts w:eastAsia="TimesNewRomanPS-BoldMT"/>
          <w:b/>
          <w:bCs/>
        </w:rPr>
        <w:t>НЕ ОТВАРАТИ”</w:t>
      </w:r>
      <w:r w:rsidRPr="003F0FE8">
        <w:rPr>
          <w:b/>
        </w:rPr>
        <w:t>.</w:t>
      </w:r>
    </w:p>
    <w:p w:rsidR="003D7938" w:rsidRPr="003F0FE8" w:rsidRDefault="003D7938" w:rsidP="003D7938">
      <w:pPr>
        <w:autoSpaceDE w:val="0"/>
        <w:autoSpaceDN w:val="0"/>
        <w:adjustRightInd w:val="0"/>
        <w:jc w:val="both"/>
      </w:pPr>
    </w:p>
    <w:p w:rsidR="003D7938" w:rsidRPr="003F0FE8" w:rsidRDefault="003D7938" w:rsidP="003D7938">
      <w:pPr>
        <w:autoSpaceDE w:val="0"/>
        <w:autoSpaceDN w:val="0"/>
        <w:adjustRightInd w:val="0"/>
        <w:jc w:val="both"/>
        <w:rPr>
          <w:b/>
        </w:rPr>
      </w:pPr>
      <w:r w:rsidRPr="003F0FE8">
        <w:rPr>
          <w:b/>
        </w:rPr>
        <w:t>Понуда се сматра благовременом уколико је примљена од стране наручиоца до датума (дана) и часа назначеног у Позиву за подношење понуда</w:t>
      </w:r>
      <w:r w:rsidRPr="003F0FE8">
        <w:rPr>
          <w:b/>
          <w:i/>
          <w:iCs/>
        </w:rPr>
        <w:t>.</w:t>
      </w:r>
    </w:p>
    <w:p w:rsidR="003D7938" w:rsidRPr="003F0FE8" w:rsidRDefault="003D7938" w:rsidP="003D7938">
      <w:pPr>
        <w:autoSpaceDE w:val="0"/>
        <w:autoSpaceDN w:val="0"/>
        <w:adjustRightInd w:val="0"/>
        <w:jc w:val="both"/>
        <w:rPr>
          <w:highlight w:val="green"/>
        </w:rPr>
      </w:pPr>
    </w:p>
    <w:p w:rsidR="003D7938" w:rsidRPr="003F0FE8" w:rsidRDefault="003D7938" w:rsidP="003D7938">
      <w:pPr>
        <w:autoSpaceDE w:val="0"/>
        <w:autoSpaceDN w:val="0"/>
        <w:adjustRightInd w:val="0"/>
        <w:jc w:val="both"/>
      </w:pPr>
      <w:r w:rsidRPr="003F0FE8">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3D7938" w:rsidRPr="003F0FE8" w:rsidRDefault="003D7938" w:rsidP="003D7938">
      <w:pPr>
        <w:autoSpaceDE w:val="0"/>
        <w:autoSpaceDN w:val="0"/>
        <w:adjustRightInd w:val="0"/>
        <w:jc w:val="both"/>
      </w:pPr>
      <w:r w:rsidRPr="003F0FE8">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Pr="003F0FE8" w:rsidRDefault="003D7938" w:rsidP="003D7938">
      <w:pPr>
        <w:jc w:val="both"/>
        <w:rPr>
          <w:rFonts w:eastAsia="TimesNewRomanPSMT"/>
          <w:bCs/>
          <w:highlight w:val="green"/>
        </w:rPr>
      </w:pPr>
    </w:p>
    <w:p w:rsidR="003D7938" w:rsidRPr="003F0FE8" w:rsidRDefault="003D7938" w:rsidP="003D7938">
      <w:pPr>
        <w:autoSpaceDE w:val="0"/>
        <w:autoSpaceDN w:val="0"/>
        <w:adjustRightInd w:val="0"/>
        <w:jc w:val="both"/>
        <w:rPr>
          <w:b/>
          <w:iCs/>
        </w:rPr>
      </w:pPr>
      <w:r w:rsidRPr="003F0FE8">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3F0FE8" w:rsidRDefault="003D7938" w:rsidP="003D7938">
      <w:pPr>
        <w:autoSpaceDE w:val="0"/>
        <w:autoSpaceDN w:val="0"/>
        <w:adjustRightInd w:val="0"/>
        <w:jc w:val="both"/>
        <w:rPr>
          <w:b/>
        </w:rPr>
      </w:pPr>
    </w:p>
    <w:p w:rsidR="00BC5AE0" w:rsidRPr="003F0FE8" w:rsidRDefault="00BC5AE0" w:rsidP="00BC5AE0">
      <w:pPr>
        <w:jc w:val="both"/>
        <w:rPr>
          <w:b/>
          <w:u w:val="single"/>
        </w:rPr>
      </w:pPr>
      <w:r w:rsidRPr="003F0FE8">
        <w:rPr>
          <w:b/>
          <w:u w:val="single"/>
        </w:rPr>
        <w:t>Моле се понуђачи да приликом паковања понуде Образац понуде ставе на прво место у односу на остала документа, због ефикасности поступка отварања понуда</w:t>
      </w:r>
      <w:r w:rsidRPr="003F0FE8">
        <w:rPr>
          <w:rFonts w:eastAsia="TimesNewRomanPSMT"/>
          <w:b/>
          <w:bCs/>
          <w:u w:val="single"/>
        </w:rPr>
        <w:t>.</w:t>
      </w:r>
    </w:p>
    <w:p w:rsidR="00184FE2" w:rsidRPr="003F0FE8" w:rsidRDefault="00184FE2" w:rsidP="00A878F3">
      <w:pPr>
        <w:jc w:val="both"/>
        <w:rPr>
          <w:rFonts w:eastAsia="TimesNewRomanPSMT"/>
          <w:bCs/>
        </w:rPr>
      </w:pPr>
    </w:p>
    <w:p w:rsidR="00A878F3" w:rsidRPr="003F0FE8" w:rsidRDefault="00A878F3" w:rsidP="00A878F3">
      <w:pPr>
        <w:jc w:val="both"/>
        <w:rPr>
          <w:b/>
          <w:bCs/>
          <w:i/>
          <w:iCs/>
        </w:rPr>
      </w:pPr>
      <w:r w:rsidRPr="003F0FE8">
        <w:rPr>
          <w:b/>
          <w:i/>
          <w:iCs/>
        </w:rPr>
        <w:t>3.</w:t>
      </w:r>
      <w:r w:rsidRPr="003F0FE8">
        <w:rPr>
          <w:b/>
          <w:bCs/>
          <w:i/>
          <w:iCs/>
        </w:rPr>
        <w:t xml:space="preserve"> ПАРТИЈЕ</w:t>
      </w:r>
    </w:p>
    <w:p w:rsidR="00B42F9A" w:rsidRPr="003F0FE8" w:rsidRDefault="00B42F9A" w:rsidP="00A878F3">
      <w:pPr>
        <w:jc w:val="both"/>
      </w:pPr>
    </w:p>
    <w:p w:rsidR="003D7938" w:rsidRPr="003F0FE8" w:rsidRDefault="003D7938" w:rsidP="003D7938">
      <w:pPr>
        <w:jc w:val="both"/>
        <w:rPr>
          <w:noProof/>
        </w:rPr>
      </w:pPr>
      <w:r w:rsidRPr="003F0FE8">
        <w:rPr>
          <w:noProof/>
        </w:rPr>
        <w:t>Предмет јавне набавке je</w:t>
      </w:r>
      <w:r w:rsidR="0044601E" w:rsidRPr="003F0FE8">
        <w:rPr>
          <w:noProof/>
        </w:rPr>
        <w:t xml:space="preserve"> обликован по партијама:</w:t>
      </w:r>
    </w:p>
    <w:p w:rsidR="0044601E" w:rsidRPr="003F0FE8" w:rsidRDefault="0044601E" w:rsidP="003D7938">
      <w:pPr>
        <w:jc w:val="both"/>
        <w:rPr>
          <w:noProof/>
        </w:rPr>
      </w:pP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t>Понуђач је дужан да у понуди наведе да ли се понуда односи на целокупну набавку или само на одређене партије.</w:t>
      </w: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44601E" w:rsidRPr="003F0FE8" w:rsidRDefault="0044601E" w:rsidP="0044601E">
      <w:pPr>
        <w:tabs>
          <w:tab w:val="left" w:pos="2940"/>
        </w:tabs>
        <w:jc w:val="both"/>
        <w:rPr>
          <w:rFonts w:eastAsia="TimesNewRomanPSMT"/>
          <w:bCs/>
        </w:rPr>
      </w:pPr>
    </w:p>
    <w:p w:rsidR="00BC5AE0" w:rsidRPr="003F0FE8" w:rsidRDefault="00BC5AE0" w:rsidP="00BC5AE0">
      <w:pPr>
        <w:jc w:val="both"/>
        <w:rPr>
          <w:noProof/>
          <w:u w:val="single"/>
        </w:rPr>
      </w:pPr>
      <w:r w:rsidRPr="003F0FE8">
        <w:rPr>
          <w:b/>
          <w:u w:val="single"/>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 и такође посебно одвојити (јасно назначити или сл.) понуде са припадајућом документацијом за сваку партију понаособ.</w:t>
      </w:r>
    </w:p>
    <w:p w:rsidR="00706A78" w:rsidRPr="003F0FE8" w:rsidRDefault="00706A78" w:rsidP="00706A78">
      <w:pPr>
        <w:jc w:val="both"/>
      </w:pPr>
    </w:p>
    <w:p w:rsidR="00A878F3" w:rsidRPr="003F0FE8" w:rsidRDefault="00A878F3" w:rsidP="00A878F3">
      <w:pPr>
        <w:jc w:val="both"/>
        <w:rPr>
          <w:b/>
          <w:bCs/>
          <w:i/>
          <w:iCs/>
        </w:rPr>
      </w:pPr>
      <w:r w:rsidRPr="003F0FE8">
        <w:rPr>
          <w:b/>
          <w:i/>
          <w:iCs/>
        </w:rPr>
        <w:t>4.</w:t>
      </w:r>
      <w:r w:rsidR="003C68DC" w:rsidRPr="003F0FE8">
        <w:rPr>
          <w:b/>
          <w:bCs/>
          <w:i/>
          <w:iCs/>
        </w:rPr>
        <w:t xml:space="preserve"> </w:t>
      </w:r>
      <w:r w:rsidRPr="003F0FE8">
        <w:rPr>
          <w:b/>
          <w:bCs/>
          <w:i/>
          <w:iCs/>
        </w:rPr>
        <w:t>ПОНУДА СА ВАРИЈАНТАМА</w:t>
      </w:r>
    </w:p>
    <w:p w:rsidR="00363C52" w:rsidRPr="003F0FE8" w:rsidRDefault="00363C52" w:rsidP="00A878F3">
      <w:pPr>
        <w:jc w:val="both"/>
        <w:rPr>
          <w:bCs/>
          <w:iCs/>
        </w:rPr>
      </w:pPr>
    </w:p>
    <w:p w:rsidR="00A878F3" w:rsidRPr="003F0FE8" w:rsidRDefault="00A878F3" w:rsidP="00A878F3">
      <w:pPr>
        <w:jc w:val="both"/>
        <w:rPr>
          <w:b/>
          <w:bCs/>
          <w:i/>
          <w:iCs/>
        </w:rPr>
      </w:pPr>
      <w:r w:rsidRPr="003F0FE8">
        <w:rPr>
          <w:bCs/>
          <w:iCs/>
        </w:rPr>
        <w:t>Подношење понуде са варијантама није дозвољено.</w:t>
      </w:r>
    </w:p>
    <w:p w:rsidR="00A878F3" w:rsidRPr="003F0FE8" w:rsidRDefault="00A878F3" w:rsidP="00A878F3">
      <w:pPr>
        <w:jc w:val="both"/>
      </w:pPr>
    </w:p>
    <w:p w:rsidR="00A878F3" w:rsidRPr="003F0FE8" w:rsidRDefault="00A878F3" w:rsidP="00A878F3">
      <w:pPr>
        <w:jc w:val="both"/>
      </w:pPr>
      <w:r w:rsidRPr="003F0FE8">
        <w:rPr>
          <w:b/>
          <w:bCs/>
          <w:i/>
          <w:iCs/>
        </w:rPr>
        <w:t xml:space="preserve">5. </w:t>
      </w:r>
      <w:r w:rsidRPr="003F0FE8">
        <w:rPr>
          <w:b/>
          <w:i/>
          <w:iCs/>
        </w:rPr>
        <w:t>НАЧИН ИЗМЕНЕ, ДОПУНЕ И ОПОЗИВА ПОНУДЕ</w:t>
      </w:r>
    </w:p>
    <w:p w:rsidR="00A878F3" w:rsidRPr="003F0FE8" w:rsidRDefault="00A878F3" w:rsidP="00A878F3">
      <w:pPr>
        <w:jc w:val="both"/>
      </w:pPr>
    </w:p>
    <w:p w:rsidR="00927A2A" w:rsidRPr="003F0FE8" w:rsidRDefault="00927A2A" w:rsidP="00927A2A">
      <w:pPr>
        <w:jc w:val="both"/>
      </w:pPr>
      <w:r w:rsidRPr="003F0FE8">
        <w:t>У року за подношење понуде понуђач може да измени, допуни или опозове своју понуду на начин који је одређен за подношење понуде.</w:t>
      </w:r>
    </w:p>
    <w:p w:rsidR="00927A2A" w:rsidRPr="003F0FE8" w:rsidRDefault="00927A2A" w:rsidP="00927A2A">
      <w:pPr>
        <w:jc w:val="both"/>
      </w:pPr>
      <w:r w:rsidRPr="003F0FE8">
        <w:t xml:space="preserve">Понуђач је дужан да јасно назначи који део понуде мења односно која документа накнадно доставља. </w:t>
      </w:r>
    </w:p>
    <w:p w:rsidR="00927A2A" w:rsidRPr="003F0FE8" w:rsidRDefault="00927A2A" w:rsidP="00927A2A">
      <w:pPr>
        <w:jc w:val="both"/>
      </w:pPr>
      <w:r w:rsidRPr="003F0FE8">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3C68DC" w:rsidRPr="003F0FE8">
        <w:t xml:space="preserve">ј 1, искључиво преко писарнице </w:t>
      </w:r>
      <w:r w:rsidRPr="003F0FE8">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3C68DC" w:rsidRPr="003F0FE8">
        <w:t>љу 1. конкурсне документације).</w:t>
      </w:r>
    </w:p>
    <w:p w:rsidR="00927A2A" w:rsidRPr="003F0FE8" w:rsidRDefault="00927A2A" w:rsidP="00927A2A">
      <w:pPr>
        <w:jc w:val="both"/>
      </w:pPr>
      <w:r w:rsidRPr="003F0FE8">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Pr="003F0FE8" w:rsidRDefault="00927A2A" w:rsidP="00927A2A">
      <w:pPr>
        <w:jc w:val="both"/>
      </w:pPr>
      <w:r w:rsidRPr="003F0FE8">
        <w:t>По истеку рока за подношење понуда понуђач не може да повуче нити да мења своју понуду.</w:t>
      </w:r>
    </w:p>
    <w:p w:rsidR="00927A2A" w:rsidRPr="003F0FE8" w:rsidRDefault="00927A2A" w:rsidP="00927A2A">
      <w:pPr>
        <w:jc w:val="both"/>
      </w:pPr>
    </w:p>
    <w:p w:rsidR="00927A2A" w:rsidRPr="003F0FE8" w:rsidRDefault="00927A2A" w:rsidP="00927A2A">
      <w:pPr>
        <w:jc w:val="both"/>
        <w:rPr>
          <w:b/>
          <w:i/>
        </w:rPr>
      </w:pPr>
      <w:r w:rsidRPr="003F0FE8">
        <w:rPr>
          <w:b/>
          <w:i/>
        </w:rPr>
        <w:t xml:space="preserve">6. УЧЕСТВОВАЊЕ У ЗАЈЕДНИЧКОЈ ПОНУДИ ИЛИ КАО ПОДИЗВОЂАЧ </w:t>
      </w:r>
    </w:p>
    <w:p w:rsidR="00927A2A" w:rsidRPr="003F0FE8" w:rsidRDefault="00927A2A" w:rsidP="00927A2A">
      <w:pPr>
        <w:jc w:val="both"/>
      </w:pPr>
    </w:p>
    <w:p w:rsidR="00927A2A" w:rsidRPr="003F0FE8" w:rsidRDefault="00927A2A" w:rsidP="00927A2A">
      <w:pPr>
        <w:jc w:val="both"/>
      </w:pPr>
      <w:r w:rsidRPr="003F0FE8">
        <w:t xml:space="preserve">Понуђач може да поднесе само једну понуду. </w:t>
      </w:r>
    </w:p>
    <w:p w:rsidR="00927A2A" w:rsidRPr="003F0FE8" w:rsidRDefault="00927A2A" w:rsidP="00927A2A">
      <w:pPr>
        <w:jc w:val="both"/>
      </w:pPr>
      <w:r w:rsidRPr="003F0FE8">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Pr="003F0FE8" w:rsidRDefault="00927A2A" w:rsidP="00927A2A">
      <w:pPr>
        <w:jc w:val="both"/>
      </w:pPr>
      <w:r w:rsidRPr="003F0FE8">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F0FE8" w:rsidRDefault="003B6A25" w:rsidP="00927A2A">
      <w:pPr>
        <w:jc w:val="both"/>
      </w:pPr>
    </w:p>
    <w:p w:rsidR="00927A2A" w:rsidRPr="003F0FE8" w:rsidRDefault="00927A2A" w:rsidP="00927A2A">
      <w:pPr>
        <w:jc w:val="both"/>
        <w:rPr>
          <w:b/>
          <w:i/>
        </w:rPr>
      </w:pPr>
      <w:r w:rsidRPr="003F0FE8">
        <w:rPr>
          <w:b/>
          <w:i/>
        </w:rPr>
        <w:t>7. ПОНУДА СА ПОДИЗВОЂАЧЕМ</w:t>
      </w:r>
    </w:p>
    <w:p w:rsidR="00927A2A" w:rsidRPr="003F0FE8" w:rsidRDefault="00927A2A" w:rsidP="00927A2A">
      <w:pPr>
        <w:jc w:val="both"/>
      </w:pPr>
    </w:p>
    <w:p w:rsidR="00927A2A" w:rsidRPr="003F0FE8" w:rsidRDefault="00927A2A" w:rsidP="00927A2A">
      <w:pPr>
        <w:jc w:val="both"/>
      </w:pPr>
      <w:r w:rsidRPr="003F0FE8">
        <w:t>Уколико понуђач подноси понуду са подизвођачем дужан је да у Обрасцу понуд</w:t>
      </w:r>
      <w:r w:rsidR="003C68DC" w:rsidRPr="003F0FE8">
        <w:t xml:space="preserve">е </w:t>
      </w:r>
      <w:r w:rsidRPr="003F0FE8">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Pr="003F0FE8" w:rsidRDefault="00927A2A" w:rsidP="00927A2A">
      <w:pPr>
        <w:jc w:val="both"/>
      </w:pPr>
      <w:r w:rsidRPr="003F0FE8">
        <w:t xml:space="preserve">Понуђач у Обрасцу понуде наводи назив и седиште подизвођача, уколико ће делимично извршење набавке поверити подизвођачу. </w:t>
      </w:r>
    </w:p>
    <w:p w:rsidR="00927A2A" w:rsidRPr="003F0FE8" w:rsidRDefault="00927A2A" w:rsidP="00927A2A">
      <w:pPr>
        <w:jc w:val="both"/>
      </w:pPr>
      <w:r w:rsidRPr="003F0FE8">
        <w:t xml:space="preserve">Уколико </w:t>
      </w:r>
      <w:r w:rsidR="00403322" w:rsidRPr="003F0FE8">
        <w:t>оквирни споразум</w:t>
      </w:r>
      <w:r w:rsidRPr="003F0FE8">
        <w:t xml:space="preserve"> буде закључен између наручиоца и понуђача који подноси понуду са подизвођачем, тај подизвођач ће бити наведен и у </w:t>
      </w:r>
      <w:r w:rsidR="00403322" w:rsidRPr="003F0FE8">
        <w:t>оквирном споразуму</w:t>
      </w:r>
      <w:r w:rsidRPr="003F0FE8">
        <w:t xml:space="preserve">. </w:t>
      </w:r>
    </w:p>
    <w:p w:rsidR="00927A2A" w:rsidRPr="003F0FE8" w:rsidRDefault="00927A2A" w:rsidP="00927A2A">
      <w:pPr>
        <w:jc w:val="both"/>
      </w:pPr>
      <w:r w:rsidRPr="003F0FE8">
        <w:t>Понуђач је дужан да за подизвођаче достави доказе о испуњености усло</w:t>
      </w:r>
      <w:r w:rsidR="00C2495C" w:rsidRPr="003F0FE8">
        <w:t>ва који су наведени у поглављу 4</w:t>
      </w:r>
      <w:r w:rsidRPr="003F0FE8">
        <w:t>. конкурсне документације, у складу са Упутством како се доказује испуњеност услова.</w:t>
      </w:r>
    </w:p>
    <w:p w:rsidR="00927A2A" w:rsidRPr="003F0FE8" w:rsidRDefault="00927A2A" w:rsidP="00927A2A">
      <w:pPr>
        <w:jc w:val="both"/>
      </w:pPr>
      <w:r w:rsidRPr="003F0FE8">
        <w:t>Понуђач је дужан да наручиоцу, на његов захтев, омогући приступ код подизвођача, ради утврђивања испуњености тражених услова.</w:t>
      </w:r>
    </w:p>
    <w:p w:rsidR="00927A2A" w:rsidRPr="003F0FE8" w:rsidRDefault="00927A2A" w:rsidP="00927A2A">
      <w:pPr>
        <w:jc w:val="both"/>
      </w:pPr>
      <w:r w:rsidRPr="003F0FE8">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Pr="003F0FE8" w:rsidRDefault="00927A2A" w:rsidP="00927A2A">
      <w:pPr>
        <w:jc w:val="both"/>
      </w:pPr>
      <w:r w:rsidRPr="003F0FE8">
        <w:t>Наручилац не дозвољава пренос доспелих потраживања директно подизвођачу у смислу члана 80. став 9. Закона о јавним набавкам</w:t>
      </w:r>
      <w:r w:rsidR="006124D7" w:rsidRPr="003F0FE8">
        <w:t>а</w:t>
      </w:r>
      <w:r w:rsidRPr="003F0FE8">
        <w:t>.</w:t>
      </w:r>
    </w:p>
    <w:p w:rsidR="00927A2A" w:rsidRPr="003F0FE8" w:rsidRDefault="00927A2A" w:rsidP="00927A2A">
      <w:pPr>
        <w:jc w:val="both"/>
      </w:pPr>
    </w:p>
    <w:p w:rsidR="00927A2A" w:rsidRPr="003F0FE8" w:rsidRDefault="00927A2A" w:rsidP="00927A2A">
      <w:pPr>
        <w:jc w:val="both"/>
        <w:rPr>
          <w:b/>
          <w:i/>
        </w:rPr>
      </w:pPr>
      <w:r w:rsidRPr="003F0FE8">
        <w:rPr>
          <w:b/>
          <w:i/>
        </w:rPr>
        <w:t>8. ЗАЈЕДНИЧКА ПОНУДА</w:t>
      </w:r>
    </w:p>
    <w:p w:rsidR="00927A2A" w:rsidRPr="003F0FE8" w:rsidRDefault="00927A2A" w:rsidP="00927A2A">
      <w:pPr>
        <w:jc w:val="both"/>
      </w:pPr>
    </w:p>
    <w:p w:rsidR="009D7F10" w:rsidRPr="003F0FE8" w:rsidRDefault="009D7F10" w:rsidP="009D7F10">
      <w:pPr>
        <w:jc w:val="both"/>
      </w:pPr>
      <w:r w:rsidRPr="003F0FE8">
        <w:t>Понуду може поднети група понуђача.</w:t>
      </w:r>
    </w:p>
    <w:p w:rsidR="009D7F10" w:rsidRPr="003F0FE8" w:rsidRDefault="009D7F10" w:rsidP="009D7F10">
      <w:pPr>
        <w:jc w:val="both"/>
      </w:pPr>
      <w:r w:rsidRPr="003F0FE8">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и то податке о: </w:t>
      </w:r>
    </w:p>
    <w:p w:rsidR="009D7F10" w:rsidRPr="003F0FE8" w:rsidRDefault="009D7F10" w:rsidP="00ED3104">
      <w:pPr>
        <w:numPr>
          <w:ilvl w:val="0"/>
          <w:numId w:val="7"/>
        </w:numPr>
        <w:suppressAutoHyphens/>
        <w:spacing w:line="100" w:lineRule="atLeast"/>
        <w:jc w:val="both"/>
      </w:pPr>
      <w:r w:rsidRPr="003F0FE8">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3F0FE8" w:rsidRDefault="009D7F10" w:rsidP="00ED3104">
      <w:pPr>
        <w:pStyle w:val="ListParagraph"/>
        <w:numPr>
          <w:ilvl w:val="0"/>
          <w:numId w:val="7"/>
        </w:numPr>
        <w:suppressAutoHyphens/>
        <w:spacing w:line="100" w:lineRule="atLeast"/>
        <w:contextualSpacing w:val="0"/>
        <w:jc w:val="both"/>
        <w:rPr>
          <w:rFonts w:eastAsia="TimesNewRomanPSMT"/>
          <w:bCs/>
        </w:rPr>
      </w:pPr>
      <w:r w:rsidRPr="003F0FE8">
        <w:t>Опис послова сваког понуђача из групе понуђача у извршење уговора.</w:t>
      </w:r>
    </w:p>
    <w:p w:rsidR="009D7F10" w:rsidRPr="003F0FE8" w:rsidRDefault="009D7F10" w:rsidP="003C68DC">
      <w:pPr>
        <w:tabs>
          <w:tab w:val="left" w:pos="2130"/>
          <w:tab w:val="left" w:pos="2745"/>
        </w:tabs>
        <w:jc w:val="both"/>
        <w:rPr>
          <w:rFonts w:eastAsia="TimesNewRomanPSMT"/>
          <w:bCs/>
        </w:rPr>
      </w:pPr>
    </w:p>
    <w:p w:rsidR="009D7F10" w:rsidRPr="003F0FE8" w:rsidRDefault="009D7F10" w:rsidP="009D7F10">
      <w:pPr>
        <w:jc w:val="both"/>
      </w:pPr>
      <w:r w:rsidRPr="003F0FE8">
        <w:rPr>
          <w:rFonts w:eastAsia="TimesNewRomanPSMT"/>
          <w:bCs/>
        </w:rPr>
        <w:t>Група понуђача је дужна да достави све доказе о испуњености услова који су наведени у поглављу 4. конкурсне документације, у складу са Упутством како се доказује испуњеност услова.</w:t>
      </w:r>
    </w:p>
    <w:p w:rsidR="009D7F10" w:rsidRPr="003F0FE8" w:rsidRDefault="009D7F10" w:rsidP="009D7F10">
      <w:pPr>
        <w:jc w:val="both"/>
      </w:pPr>
      <w:r w:rsidRPr="003F0FE8">
        <w:t xml:space="preserve">Понуђачи из групе понуђача одговарају неограничено солидарно према наручиоцу. </w:t>
      </w:r>
    </w:p>
    <w:p w:rsidR="009D7F10" w:rsidRPr="003F0FE8" w:rsidRDefault="009D7F10" w:rsidP="009D7F10">
      <w:pPr>
        <w:jc w:val="both"/>
      </w:pPr>
      <w:r w:rsidRPr="003F0FE8">
        <w:t>Задруга може поднети понуду самостално, у своје име, а за рачун задругара или заједничку понуду у име задругара.</w:t>
      </w:r>
    </w:p>
    <w:p w:rsidR="009D7F10" w:rsidRPr="003F0FE8" w:rsidRDefault="009D7F10" w:rsidP="009D7F10">
      <w:pPr>
        <w:jc w:val="both"/>
      </w:pPr>
      <w:r w:rsidRPr="003F0FE8">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3F0FE8" w:rsidRDefault="009D7F10" w:rsidP="009D7F10">
      <w:pPr>
        <w:jc w:val="both"/>
      </w:pPr>
      <w:r w:rsidRPr="003F0FE8">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Pr="003F0FE8" w:rsidRDefault="00927A2A" w:rsidP="00927A2A">
      <w:pPr>
        <w:jc w:val="both"/>
      </w:pPr>
    </w:p>
    <w:p w:rsidR="00A878F3" w:rsidRPr="003F0FE8" w:rsidRDefault="00A878F3" w:rsidP="00A878F3">
      <w:pPr>
        <w:jc w:val="both"/>
      </w:pPr>
      <w:r w:rsidRPr="003F0FE8">
        <w:rPr>
          <w:b/>
          <w:bCs/>
          <w:i/>
          <w:iCs/>
        </w:rPr>
        <w:t>9. НАЧИН И УСЛОВИ ПЛАЋАЊА, ГАРАНТНИ РОК, КАО И ДРУГЕ ОКОЛНОСТИ ОД КОЈИХ ЗАВИСИ ПРИХВАТЉИВОСТ ПОНУДЕ</w:t>
      </w:r>
    </w:p>
    <w:p w:rsidR="00A878F3" w:rsidRPr="003F0FE8" w:rsidRDefault="00A878F3" w:rsidP="00A878F3">
      <w:pPr>
        <w:jc w:val="both"/>
      </w:pPr>
    </w:p>
    <w:p w:rsidR="00A878F3" w:rsidRPr="003F0FE8" w:rsidRDefault="00A878F3" w:rsidP="00A878F3">
      <w:pPr>
        <w:jc w:val="both"/>
        <w:rPr>
          <w:b/>
          <w:iCs/>
        </w:rPr>
      </w:pPr>
      <w:r w:rsidRPr="003F0FE8">
        <w:rPr>
          <w:b/>
          <w:bCs/>
          <w:iCs/>
        </w:rPr>
        <w:t>9.1</w:t>
      </w:r>
      <w:r w:rsidRPr="003F0FE8">
        <w:rPr>
          <w:b/>
          <w:bCs/>
          <w:iCs/>
          <w:u w:val="single"/>
        </w:rPr>
        <w:t xml:space="preserve">. </w:t>
      </w:r>
      <w:r w:rsidRPr="003F0FE8">
        <w:rPr>
          <w:b/>
          <w:iCs/>
          <w:u w:val="single"/>
        </w:rPr>
        <w:t>Захтеви у погледу начина, рока и услова плаћања</w:t>
      </w:r>
    </w:p>
    <w:p w:rsidR="00927A2A" w:rsidRPr="003F0FE8" w:rsidRDefault="00431961" w:rsidP="00927A2A">
      <w:pPr>
        <w:jc w:val="both"/>
        <w:rPr>
          <w:iCs/>
        </w:rPr>
      </w:pPr>
      <w:r w:rsidRPr="003F0FE8">
        <w:rPr>
          <w:iCs/>
        </w:rPr>
        <w:t xml:space="preserve">Наручилац захтева одложено плаћање са роком плаћања </w:t>
      </w:r>
      <w:r w:rsidR="0047332B" w:rsidRPr="003F0FE8">
        <w:rPr>
          <w:iCs/>
        </w:rPr>
        <w:t>од 9</w:t>
      </w:r>
      <w:r w:rsidRPr="003F0FE8">
        <w:rPr>
          <w:iCs/>
        </w:rPr>
        <w:t>0 дана од дана испоруке добара</w:t>
      </w:r>
      <w:r w:rsidR="00682759" w:rsidRPr="003F0FE8">
        <w:rPr>
          <w:iCs/>
        </w:rPr>
        <w:t>,</w:t>
      </w:r>
      <w:r w:rsidRPr="003F0FE8">
        <w:rPr>
          <w:iCs/>
        </w:rPr>
        <w:t xml:space="preserve"> тј. доставе исправног рачуна и документа који испоставља понуђач</w:t>
      </w:r>
      <w:r w:rsidR="00682759" w:rsidRPr="003F0FE8">
        <w:rPr>
          <w:iCs/>
        </w:rPr>
        <w:t>,</w:t>
      </w:r>
      <w:r w:rsidRPr="003F0FE8">
        <w:rPr>
          <w:iCs/>
        </w:rPr>
        <w:t xml:space="preserve"> а којим је потврђена испорука добара од стране овлашћеног лица наручиоца.</w:t>
      </w:r>
    </w:p>
    <w:p w:rsidR="00927A2A" w:rsidRPr="003F0FE8" w:rsidRDefault="00927A2A" w:rsidP="00927A2A">
      <w:pPr>
        <w:jc w:val="both"/>
        <w:rPr>
          <w:iCs/>
        </w:rPr>
      </w:pPr>
      <w:r w:rsidRPr="003F0FE8">
        <w:rPr>
          <w:iCs/>
        </w:rPr>
        <w:t>Плаћање се врши уплатом на рачун понуђача.</w:t>
      </w:r>
    </w:p>
    <w:p w:rsidR="00D273B0" w:rsidRPr="003F0FE8" w:rsidRDefault="00927A2A" w:rsidP="00927A2A">
      <w:pPr>
        <w:jc w:val="both"/>
        <w:rPr>
          <w:iCs/>
        </w:rPr>
      </w:pPr>
      <w:r w:rsidRPr="003F0FE8">
        <w:rPr>
          <w:iCs/>
        </w:rPr>
        <w:t>Понуђачу није дозвољено да захтева аванс.</w:t>
      </w:r>
    </w:p>
    <w:p w:rsidR="00EB12E3" w:rsidRPr="003F0FE8" w:rsidRDefault="00EB12E3" w:rsidP="00927A2A">
      <w:pPr>
        <w:jc w:val="both"/>
        <w:rPr>
          <w:iCs/>
        </w:rPr>
      </w:pPr>
    </w:p>
    <w:p w:rsidR="00A878F3" w:rsidRPr="003F0FE8" w:rsidRDefault="00A878F3" w:rsidP="00A878F3">
      <w:pPr>
        <w:jc w:val="both"/>
        <w:rPr>
          <w:b/>
          <w:iCs/>
        </w:rPr>
      </w:pPr>
      <w:r w:rsidRPr="003F0FE8">
        <w:rPr>
          <w:b/>
          <w:bCs/>
          <w:iCs/>
        </w:rPr>
        <w:t xml:space="preserve">9.2. </w:t>
      </w:r>
      <w:r w:rsidRPr="003F0FE8">
        <w:rPr>
          <w:b/>
          <w:iCs/>
          <w:u w:val="single"/>
        </w:rPr>
        <w:t>Захтеви у погледу гарантног рока</w:t>
      </w:r>
    </w:p>
    <w:p w:rsidR="005C24CE" w:rsidRPr="003F0FE8" w:rsidRDefault="005C24CE" w:rsidP="005C24CE">
      <w:pPr>
        <w:jc w:val="both"/>
        <w:rPr>
          <w:iCs/>
        </w:rPr>
      </w:pPr>
      <w:r w:rsidRPr="003F0FE8">
        <w:rPr>
          <w:iCs/>
        </w:rPr>
        <w:t xml:space="preserve">Наручилац </w:t>
      </w:r>
      <w:r w:rsidR="00AB7FA3" w:rsidRPr="003F0FE8">
        <w:rPr>
          <w:iCs/>
        </w:rPr>
        <w:t xml:space="preserve">нема </w:t>
      </w:r>
      <w:r w:rsidRPr="003F0FE8">
        <w:rPr>
          <w:iCs/>
        </w:rPr>
        <w:t xml:space="preserve">захтева </w:t>
      </w:r>
      <w:r w:rsidR="00AB7FA3" w:rsidRPr="003F0FE8">
        <w:rPr>
          <w:iCs/>
        </w:rPr>
        <w:t>з</w:t>
      </w:r>
      <w:r w:rsidRPr="003F0FE8">
        <w:rPr>
          <w:iCs/>
        </w:rPr>
        <w:t>а гарантни рок на исправно функ</w:t>
      </w:r>
      <w:r w:rsidR="002151AC" w:rsidRPr="003F0FE8">
        <w:rPr>
          <w:iCs/>
        </w:rPr>
        <w:t>ционисање предмета ЈН</w:t>
      </w:r>
      <w:r w:rsidRPr="003F0FE8">
        <w:rPr>
          <w:iCs/>
        </w:rPr>
        <w:t>.</w:t>
      </w:r>
    </w:p>
    <w:p w:rsidR="004760BB" w:rsidRPr="003F0FE8" w:rsidRDefault="004760BB" w:rsidP="00A878F3">
      <w:pPr>
        <w:jc w:val="both"/>
        <w:rPr>
          <w:iCs/>
        </w:rPr>
      </w:pPr>
    </w:p>
    <w:p w:rsidR="00A878F3" w:rsidRPr="003F0FE8" w:rsidRDefault="00A878F3" w:rsidP="00A878F3">
      <w:pPr>
        <w:jc w:val="both"/>
        <w:rPr>
          <w:b/>
          <w:iCs/>
        </w:rPr>
      </w:pPr>
      <w:r w:rsidRPr="003F0FE8">
        <w:rPr>
          <w:b/>
          <w:bCs/>
          <w:iCs/>
        </w:rPr>
        <w:t xml:space="preserve">9.3. </w:t>
      </w:r>
      <w:r w:rsidR="00771C28" w:rsidRPr="003F0FE8">
        <w:rPr>
          <w:b/>
          <w:iCs/>
          <w:u w:val="single"/>
        </w:rPr>
        <w:t>Захтев у погледу рока (</w:t>
      </w:r>
      <w:r w:rsidRPr="003F0FE8">
        <w:rPr>
          <w:b/>
          <w:iCs/>
          <w:u w:val="single"/>
        </w:rPr>
        <w:t>испоруке добара, извршења услуге, извођења радова)</w:t>
      </w:r>
    </w:p>
    <w:p w:rsidR="00B149FF" w:rsidRPr="003F0FE8" w:rsidRDefault="00B149FF" w:rsidP="00B149FF">
      <w:pPr>
        <w:jc w:val="both"/>
        <w:rPr>
          <w:bCs/>
          <w:noProof/>
        </w:rPr>
      </w:pPr>
      <w:r w:rsidRPr="003F0FE8">
        <w:rPr>
          <w:bCs/>
        </w:rPr>
        <w:t xml:space="preserve">Наручилац захтева да </w:t>
      </w:r>
      <w:r w:rsidR="00D273B0" w:rsidRPr="003F0FE8">
        <w:rPr>
          <w:bCs/>
        </w:rPr>
        <w:t xml:space="preserve">испорука буде сукцесивна, по захтеву </w:t>
      </w:r>
      <w:r w:rsidR="00336A86" w:rsidRPr="003F0FE8">
        <w:rPr>
          <w:bCs/>
        </w:rPr>
        <w:t>н</w:t>
      </w:r>
      <w:r w:rsidR="00D273B0" w:rsidRPr="003F0FE8">
        <w:rPr>
          <w:bCs/>
        </w:rPr>
        <w:t>аручиоца, а ро</w:t>
      </w:r>
      <w:r w:rsidRPr="003F0FE8">
        <w:rPr>
          <w:bCs/>
        </w:rPr>
        <w:t>к испоруке да не буде дужи од 24</w:t>
      </w:r>
      <w:r w:rsidR="00D273B0" w:rsidRPr="003F0FE8">
        <w:rPr>
          <w:bCs/>
        </w:rPr>
        <w:t xml:space="preserve"> </w:t>
      </w:r>
      <w:r w:rsidRPr="003F0FE8">
        <w:rPr>
          <w:bCs/>
        </w:rPr>
        <w:t>часа</w:t>
      </w:r>
      <w:r w:rsidR="00D273B0" w:rsidRPr="003F0FE8">
        <w:rPr>
          <w:bCs/>
        </w:rPr>
        <w:t xml:space="preserve"> од часа подношења захтева</w:t>
      </w:r>
      <w:r w:rsidR="00877636" w:rsidRPr="003F0FE8">
        <w:rPr>
          <w:bCs/>
        </w:rPr>
        <w:t xml:space="preserve"> </w:t>
      </w:r>
      <w:r w:rsidR="00336A86" w:rsidRPr="003F0FE8">
        <w:rPr>
          <w:bCs/>
        </w:rPr>
        <w:t>н</w:t>
      </w:r>
      <w:r w:rsidR="00D273B0" w:rsidRPr="003F0FE8">
        <w:rPr>
          <w:bCs/>
        </w:rPr>
        <w:t>аручиоца</w:t>
      </w:r>
      <w:r w:rsidRPr="003F0FE8">
        <w:rPr>
          <w:bCs/>
        </w:rPr>
        <w:t xml:space="preserve"> </w:t>
      </w:r>
      <w:r w:rsidRPr="003F0FE8">
        <w:rPr>
          <w:bCs/>
          <w:noProof/>
        </w:rPr>
        <w:t>сваког календарског дана у години, без обзира да ли рок испоруке истиче у радни дан или не.</w:t>
      </w:r>
    </w:p>
    <w:p w:rsidR="00D273B0" w:rsidRPr="003F0FE8" w:rsidRDefault="00B149FF" w:rsidP="00B149FF">
      <w:pPr>
        <w:jc w:val="both"/>
      </w:pPr>
      <w:r w:rsidRPr="003F0FE8">
        <w:rPr>
          <w:bCs/>
          <w:noProof/>
        </w:rPr>
        <w:t>Рок испоруке мора бити изражен у часовима као целом броју, и</w:t>
      </w:r>
      <w:r w:rsidR="00524250" w:rsidRPr="003F0FE8">
        <w:t xml:space="preserve"> </w:t>
      </w:r>
      <w:r w:rsidR="00D273B0" w:rsidRPr="003F0FE8">
        <w:rPr>
          <w:bCs/>
        </w:rPr>
        <w:t>не може се изражавати у децималама или другим јединицама за мерење времена.</w:t>
      </w:r>
      <w:r w:rsidRPr="003F0FE8">
        <w:rPr>
          <w:bCs/>
        </w:rPr>
        <w:t xml:space="preserve"> </w:t>
      </w:r>
    </w:p>
    <w:p w:rsidR="00D273B0" w:rsidRPr="003F0FE8" w:rsidRDefault="00D273B0" w:rsidP="00A878F3">
      <w:pPr>
        <w:jc w:val="both"/>
        <w:rPr>
          <w:iCs/>
        </w:rPr>
      </w:pPr>
    </w:p>
    <w:p w:rsidR="000D6C01" w:rsidRPr="003F0FE8" w:rsidRDefault="000D6C01" w:rsidP="000D6C01">
      <w:pPr>
        <w:jc w:val="both"/>
      </w:pPr>
      <w:r w:rsidRPr="003F0FE8">
        <w:rPr>
          <w:iCs/>
        </w:rPr>
        <w:t xml:space="preserve">Место испоруке добара која су предмет јавне набавке је </w:t>
      </w:r>
      <w:r w:rsidR="004577BB">
        <w:rPr>
          <w:noProof/>
        </w:rPr>
        <w:t>ФЦО Наручилац</w:t>
      </w:r>
      <w:r w:rsidRPr="003F0FE8">
        <w:rPr>
          <w:noProof/>
        </w:rPr>
        <w:t xml:space="preserve">, </w:t>
      </w:r>
      <w:r w:rsidR="0016545D">
        <w:rPr>
          <w:noProof/>
        </w:rPr>
        <w:t>Центар за медицинско снабдевање – болничка апотека, Одсек за набавку и издавање медицинских средстава</w:t>
      </w:r>
      <w:r w:rsidRPr="003F0FE8">
        <w:rPr>
          <w:noProof/>
        </w:rPr>
        <w:t xml:space="preserve">, </w:t>
      </w:r>
      <w:r w:rsidRPr="003F0FE8">
        <w:t>са обавезом истовара добара.</w:t>
      </w:r>
    </w:p>
    <w:p w:rsidR="00184FE2" w:rsidRPr="003F0FE8" w:rsidRDefault="00184FE2" w:rsidP="00A878F3">
      <w:pPr>
        <w:jc w:val="both"/>
        <w:rPr>
          <w:b/>
          <w:bCs/>
          <w:i/>
          <w:iCs/>
        </w:rPr>
      </w:pPr>
    </w:p>
    <w:p w:rsidR="00A878F3" w:rsidRPr="003F0FE8" w:rsidRDefault="00A878F3" w:rsidP="00A878F3">
      <w:pPr>
        <w:jc w:val="both"/>
        <w:rPr>
          <w:b/>
          <w:iCs/>
        </w:rPr>
      </w:pPr>
      <w:r w:rsidRPr="003F0FE8">
        <w:rPr>
          <w:b/>
          <w:bCs/>
          <w:iCs/>
          <w:u w:val="single"/>
        </w:rPr>
        <w:t xml:space="preserve">9.4. </w:t>
      </w:r>
      <w:r w:rsidRPr="003F0FE8">
        <w:rPr>
          <w:b/>
          <w:iCs/>
          <w:u w:val="single"/>
        </w:rPr>
        <w:t>Захтев у погледу рока важења понуде</w:t>
      </w:r>
    </w:p>
    <w:p w:rsidR="00A878F3" w:rsidRPr="003F0FE8" w:rsidRDefault="00A878F3" w:rsidP="00A878F3">
      <w:pPr>
        <w:jc w:val="both"/>
        <w:rPr>
          <w:iCs/>
        </w:rPr>
      </w:pPr>
      <w:r w:rsidRPr="003F0FE8">
        <w:rPr>
          <w:iCs/>
        </w:rPr>
        <w:t xml:space="preserve">Рок важења понуде не може бити краћи од </w:t>
      </w:r>
      <w:r w:rsidR="00147B96" w:rsidRPr="003F0FE8">
        <w:rPr>
          <w:iCs/>
        </w:rPr>
        <w:t>6</w:t>
      </w:r>
      <w:r w:rsidRPr="003F0FE8">
        <w:rPr>
          <w:iCs/>
        </w:rPr>
        <w:t>0 дана од дана отварања понуда.</w:t>
      </w:r>
    </w:p>
    <w:p w:rsidR="00A878F3" w:rsidRPr="003F0FE8" w:rsidRDefault="00A878F3" w:rsidP="00A878F3">
      <w:pPr>
        <w:jc w:val="both"/>
        <w:rPr>
          <w:iCs/>
        </w:rPr>
      </w:pPr>
      <w:r w:rsidRPr="003F0FE8">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A878F3" w:rsidRPr="003F0FE8" w:rsidRDefault="00A878F3" w:rsidP="00A878F3">
      <w:pPr>
        <w:jc w:val="both"/>
        <w:rPr>
          <w:b/>
          <w:bCs/>
          <w:i/>
          <w:iCs/>
        </w:rPr>
      </w:pPr>
      <w:r w:rsidRPr="003F0FE8">
        <w:rPr>
          <w:iCs/>
        </w:rPr>
        <w:t>Понуђач који прихвати захтев за продужење рока важења понуде на може мењати понуду.</w:t>
      </w:r>
    </w:p>
    <w:p w:rsidR="00A878F3" w:rsidRPr="003F0FE8" w:rsidRDefault="00A878F3" w:rsidP="00A878F3">
      <w:pPr>
        <w:jc w:val="both"/>
        <w:rPr>
          <w:b/>
          <w:u w:val="single"/>
        </w:rPr>
      </w:pPr>
    </w:p>
    <w:p w:rsidR="009709CC" w:rsidRDefault="00A878F3" w:rsidP="00A878F3">
      <w:pPr>
        <w:jc w:val="both"/>
        <w:rPr>
          <w:b/>
          <w:u w:val="single"/>
        </w:rPr>
      </w:pPr>
      <w:r w:rsidRPr="003F0FE8">
        <w:rPr>
          <w:b/>
          <w:u w:val="single"/>
        </w:rPr>
        <w:t>9.5. Други захтеви</w:t>
      </w:r>
    </w:p>
    <w:p w:rsidR="00245A0F" w:rsidRPr="00245A0F" w:rsidRDefault="00245A0F" w:rsidP="00A878F3">
      <w:pPr>
        <w:jc w:val="both"/>
        <w:rPr>
          <w:b/>
          <w:u w:val="single"/>
        </w:rPr>
      </w:pPr>
    </w:p>
    <w:p w:rsidR="00245A0F" w:rsidRPr="004F3EAD" w:rsidRDefault="00245A0F" w:rsidP="00245A0F">
      <w:pPr>
        <w:jc w:val="both"/>
        <w:rPr>
          <w:b/>
          <w:u w:val="single"/>
        </w:rPr>
      </w:pPr>
      <w:r w:rsidRPr="00B9219B">
        <w:rPr>
          <w:b/>
          <w:noProof/>
        </w:rPr>
        <w:t>1.</w:t>
      </w:r>
      <w:r>
        <w:rPr>
          <w:noProof/>
        </w:rPr>
        <w:t xml:space="preserve"> </w:t>
      </w:r>
      <w:r w:rsidRPr="00870AFC">
        <w:rPr>
          <w:noProof/>
        </w:rPr>
        <w:t>Наручилац захт</w:t>
      </w:r>
      <w:r>
        <w:rPr>
          <w:noProof/>
        </w:rPr>
        <w:t>ева да понуђач достави:</w:t>
      </w:r>
    </w:p>
    <w:p w:rsidR="00245A0F" w:rsidRPr="0048789E" w:rsidRDefault="00245A0F" w:rsidP="00245A0F">
      <w:pPr>
        <w:pStyle w:val="ListParagraph"/>
        <w:numPr>
          <w:ilvl w:val="0"/>
          <w:numId w:val="41"/>
        </w:numPr>
        <w:suppressAutoHyphens/>
        <w:spacing w:before="60"/>
        <w:ind w:left="426" w:hanging="284"/>
        <w:jc w:val="both"/>
        <w:rPr>
          <w:strike/>
          <w:noProof/>
        </w:rPr>
      </w:pPr>
      <w:r w:rsidRPr="0048789E">
        <w:rPr>
          <w:b/>
          <w:noProof/>
        </w:rPr>
        <w:t>Важеће решење Агенције за лекове и медицинска средства Србије</w:t>
      </w:r>
      <w:r w:rsidRPr="006620A7">
        <w:rPr>
          <w:noProof/>
        </w:rPr>
        <w:t xml:space="preserve"> </w:t>
      </w:r>
      <w:r w:rsidRPr="0048789E">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8789E">
        <w:rPr>
          <w:i/>
          <w:noProof/>
        </w:rPr>
        <w:t>(у даљем тексту: Регистар)</w:t>
      </w:r>
    </w:p>
    <w:p w:rsidR="00245A0F" w:rsidRDefault="00245A0F" w:rsidP="00245A0F">
      <w:pPr>
        <w:pStyle w:val="ListParagraph"/>
        <w:numPr>
          <w:ilvl w:val="0"/>
          <w:numId w:val="42"/>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245A0F" w:rsidRDefault="00245A0F" w:rsidP="00245A0F">
      <w:pPr>
        <w:pStyle w:val="ListParagraph"/>
        <w:numPr>
          <w:ilvl w:val="0"/>
          <w:numId w:val="42"/>
        </w:numPr>
        <w:spacing w:before="60"/>
        <w:ind w:left="426"/>
        <w:jc w:val="both"/>
        <w:rPr>
          <w:noProof/>
        </w:rPr>
      </w:pPr>
      <w:r w:rsidRPr="002B2605">
        <w:rPr>
          <w:noProof/>
        </w:rPr>
        <w:t xml:space="preserve">Уколико је Решење </w:t>
      </w:r>
      <w:r w:rsidRPr="00A57642">
        <w:rPr>
          <w:i/>
          <w:noProof/>
        </w:rPr>
        <w:t>АЛИМС</w:t>
      </w:r>
      <w:r w:rsidRPr="002B2605">
        <w:rPr>
          <w:noProof/>
        </w:rPr>
        <w:t xml:space="preserve">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245A0F" w:rsidRDefault="00245A0F" w:rsidP="00245A0F">
      <w:pPr>
        <w:jc w:val="both"/>
        <w:rPr>
          <w:noProof/>
        </w:rPr>
      </w:pPr>
      <w:r w:rsidRPr="002B2605">
        <w:rPr>
          <w:noProof/>
        </w:rPr>
        <w:t xml:space="preserve">Уколико понуђач није носилац уписа медицинског средства из Решења </w:t>
      </w:r>
      <w:r w:rsidRPr="00A57642">
        <w:rPr>
          <w:i/>
          <w:noProof/>
        </w:rPr>
        <w:t>АЛИМС</w:t>
      </w:r>
      <w:r w:rsidRPr="002B2605">
        <w:rPr>
          <w:noProof/>
        </w:rPr>
        <w:t>,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245A0F" w:rsidRDefault="00245A0F" w:rsidP="00245A0F">
      <w:pPr>
        <w:jc w:val="both"/>
        <w:rPr>
          <w:noProof/>
        </w:rPr>
      </w:pPr>
    </w:p>
    <w:p w:rsidR="00245A0F" w:rsidRPr="00B9219B" w:rsidRDefault="00245A0F" w:rsidP="00245A0F">
      <w:pPr>
        <w:pStyle w:val="ListParagraph"/>
        <w:numPr>
          <w:ilvl w:val="0"/>
          <w:numId w:val="43"/>
        </w:numPr>
        <w:ind w:left="426" w:hanging="426"/>
        <w:jc w:val="both"/>
        <w:rPr>
          <w:noProof/>
          <w:lang w:val="en-US"/>
        </w:rPr>
      </w:pPr>
      <w:r w:rsidRPr="00870AFC">
        <w:rPr>
          <w:noProof/>
        </w:rPr>
        <w:t>Наручилац захт</w:t>
      </w:r>
      <w:r>
        <w:rPr>
          <w:noProof/>
        </w:rPr>
        <w:t xml:space="preserve">ева да понуђач достави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C96D4D" w:rsidRDefault="00245A0F" w:rsidP="00245A0F">
      <w:pPr>
        <w:tabs>
          <w:tab w:val="left" w:pos="6848"/>
        </w:tabs>
        <w:jc w:val="both"/>
        <w:rPr>
          <w:color w:val="222222"/>
          <w:lang w:val="sr-Cyrl-CS"/>
        </w:rPr>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245A0F" w:rsidRPr="003F0FE8" w:rsidRDefault="00245A0F" w:rsidP="00245A0F">
      <w:pPr>
        <w:tabs>
          <w:tab w:val="left" w:pos="6848"/>
        </w:tabs>
        <w:jc w:val="both"/>
        <w:rPr>
          <w:bCs/>
          <w:iCs/>
        </w:rPr>
      </w:pPr>
    </w:p>
    <w:p w:rsidR="00A878F3" w:rsidRPr="003F0FE8" w:rsidRDefault="00A878F3" w:rsidP="00A878F3">
      <w:pPr>
        <w:jc w:val="both"/>
        <w:rPr>
          <w:b/>
          <w:bCs/>
          <w:i/>
          <w:iCs/>
        </w:rPr>
      </w:pPr>
      <w:r w:rsidRPr="003F0FE8">
        <w:rPr>
          <w:b/>
          <w:bCs/>
          <w:i/>
          <w:iCs/>
        </w:rPr>
        <w:t>10. ВАЛУТА И НАЧИН НА КОЈИ МОРА ДА БУДЕ НАВЕДЕНА И ИЗРАЖЕНА ЦЕНА У ПОНУДИ</w:t>
      </w:r>
    </w:p>
    <w:p w:rsidR="00A878F3" w:rsidRPr="003F0FE8" w:rsidRDefault="00A878F3" w:rsidP="00A878F3">
      <w:pPr>
        <w:jc w:val="both"/>
        <w:rPr>
          <w:b/>
          <w:bCs/>
          <w:i/>
          <w:iCs/>
        </w:rPr>
      </w:pPr>
    </w:p>
    <w:p w:rsidR="00D56C9E" w:rsidRPr="003F0FE8" w:rsidRDefault="00D56C9E" w:rsidP="00D56C9E">
      <w:pPr>
        <w:jc w:val="both"/>
        <w:rPr>
          <w:iCs/>
        </w:rPr>
      </w:pPr>
      <w:r w:rsidRPr="003F0FE8">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Default="00D56C9E" w:rsidP="00D56C9E">
      <w:pPr>
        <w:jc w:val="both"/>
        <w:rPr>
          <w:iCs/>
        </w:rPr>
      </w:pPr>
      <w:r w:rsidRPr="003F0FE8">
        <w:rPr>
          <w:iCs/>
        </w:rPr>
        <w:t>У цену је урачуната цена предмета јавне набавке, испорука, монтажа и остали повезани трошкови.</w:t>
      </w:r>
    </w:p>
    <w:p w:rsidR="003F0FE8" w:rsidRPr="003F0FE8" w:rsidRDefault="003F0FE8" w:rsidP="00D56C9E">
      <w:pPr>
        <w:jc w:val="both"/>
        <w:rPr>
          <w:iCs/>
        </w:rPr>
      </w:pPr>
    </w:p>
    <w:p w:rsidR="00D56C9E" w:rsidRPr="003F0FE8" w:rsidRDefault="00D56C9E" w:rsidP="00D56C9E">
      <w:pPr>
        <w:jc w:val="both"/>
        <w:rPr>
          <w:iCs/>
        </w:rPr>
      </w:pPr>
      <w:r w:rsidRPr="003F0FE8">
        <w:rPr>
          <w:iCs/>
        </w:rPr>
        <w:t xml:space="preserve">Цена је фиксна и не може се мењати. </w:t>
      </w:r>
    </w:p>
    <w:p w:rsidR="00D56C9E" w:rsidRPr="003F0FE8" w:rsidRDefault="00D56C9E" w:rsidP="00D56C9E">
      <w:pPr>
        <w:jc w:val="both"/>
        <w:rPr>
          <w:iCs/>
        </w:rPr>
      </w:pPr>
    </w:p>
    <w:p w:rsidR="00D56C9E" w:rsidRPr="003F0FE8" w:rsidRDefault="00D56C9E" w:rsidP="00D56C9E">
      <w:pPr>
        <w:jc w:val="both"/>
        <w:rPr>
          <w:iCs/>
        </w:rPr>
      </w:pPr>
      <w:r w:rsidRPr="003F0FE8">
        <w:rPr>
          <w:iCs/>
        </w:rPr>
        <w:t>Ако је у понуди исказана неуобичајено ниска цена, наручилац ће поступити у складу са чланом 92. Закона.</w:t>
      </w:r>
    </w:p>
    <w:p w:rsidR="00A878F3" w:rsidRPr="003F0FE8" w:rsidRDefault="00D56C9E" w:rsidP="00D56C9E">
      <w:pPr>
        <w:jc w:val="both"/>
        <w:rPr>
          <w:iCs/>
        </w:rPr>
      </w:pPr>
      <w:r w:rsidRPr="003F0FE8">
        <w:rPr>
          <w:iCs/>
        </w:rPr>
        <w:t>Ако понуђена цена укључује увозну царину и друге дажбине, понуђач је дужан да тај део одвојено искаже у динарима.</w:t>
      </w:r>
    </w:p>
    <w:p w:rsidR="00D56C9E" w:rsidRPr="003F0FE8" w:rsidRDefault="00D56C9E" w:rsidP="00D56C9E">
      <w:pPr>
        <w:jc w:val="both"/>
      </w:pPr>
    </w:p>
    <w:p w:rsidR="00A878F3" w:rsidRPr="003F0FE8" w:rsidRDefault="00A878F3" w:rsidP="00A878F3">
      <w:pPr>
        <w:jc w:val="both"/>
        <w:rPr>
          <w:b/>
          <w:i/>
          <w:iCs/>
        </w:rPr>
      </w:pPr>
      <w:r w:rsidRPr="003F0FE8">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w:t>
      </w:r>
      <w:r w:rsidRPr="003F0FE8">
        <w:rPr>
          <w:b/>
          <w:i/>
          <w:iCs/>
        </w:rPr>
        <w:lastRenderedPageBreak/>
        <w:t xml:space="preserve">ЗАПОШЉАВАЊУ, УСЛОВИМА РАДА И СЛ., А КОЈИ СУ ВЕЗАНИ ЗА ИЗВРШЕЊЕ УГОВОРА О ЈАВНОЈ НАБАВЦИ </w:t>
      </w:r>
    </w:p>
    <w:p w:rsidR="00A878F3" w:rsidRPr="003F0FE8" w:rsidRDefault="00A878F3" w:rsidP="00A878F3">
      <w:pPr>
        <w:jc w:val="both"/>
        <w:rPr>
          <w:b/>
          <w:i/>
          <w:iCs/>
        </w:rPr>
      </w:pPr>
    </w:p>
    <w:p w:rsidR="00B61B04" w:rsidRPr="003F0FE8" w:rsidRDefault="00B61B04" w:rsidP="00B61B04">
      <w:pPr>
        <w:jc w:val="both"/>
        <w:rPr>
          <w:rFonts w:eastAsia="TimesNewRomanPSMT"/>
          <w:bCs/>
          <w:iCs/>
        </w:rPr>
      </w:pPr>
      <w:r w:rsidRPr="003F0FE8">
        <w:rPr>
          <w:rFonts w:eastAsia="TimesNewRomanPSMT"/>
          <w:bCs/>
          <w:iCs/>
        </w:rPr>
        <w:t>Подаци о пореским обавезама се могу добити у Пореској управи, Министарства финансија.</w:t>
      </w:r>
    </w:p>
    <w:p w:rsidR="00B61B04" w:rsidRPr="003F0FE8" w:rsidRDefault="00B61B04" w:rsidP="00B61B04">
      <w:pPr>
        <w:jc w:val="both"/>
        <w:rPr>
          <w:rFonts w:eastAsia="TimesNewRomanPSMT"/>
          <w:bCs/>
          <w:iCs/>
        </w:rPr>
      </w:pPr>
      <w:r w:rsidRPr="003F0FE8">
        <w:rPr>
          <w:rFonts w:eastAsia="TimesNewRomanPSMT"/>
          <w:bCs/>
          <w:iCs/>
        </w:rPr>
        <w:t>Подаци о заштити животне средине се могу добити у Агенцији за заштиту жи</w:t>
      </w:r>
      <w:r w:rsidR="003C68DC" w:rsidRPr="003F0FE8">
        <w:rPr>
          <w:rFonts w:eastAsia="TimesNewRomanPSMT"/>
          <w:bCs/>
          <w:iCs/>
        </w:rPr>
        <w:t xml:space="preserve">вотне средине и у Министарству </w:t>
      </w:r>
      <w:r w:rsidRPr="003F0FE8">
        <w:rPr>
          <w:rFonts w:eastAsia="TimesNewRomanPSMT"/>
          <w:bCs/>
          <w:iCs/>
        </w:rPr>
        <w:t>пољопривреде и заштите животне средине.</w:t>
      </w:r>
    </w:p>
    <w:p w:rsidR="00A878F3" w:rsidRPr="003F0FE8" w:rsidRDefault="00B61B04" w:rsidP="00B61B04">
      <w:pPr>
        <w:jc w:val="both"/>
        <w:rPr>
          <w:rFonts w:eastAsia="TimesNewRomanPSMT"/>
          <w:bCs/>
          <w:iCs/>
        </w:rPr>
      </w:pPr>
      <w:r w:rsidRPr="003F0FE8">
        <w:rPr>
          <w:rFonts w:eastAsia="TimesNewRomanPSMT"/>
          <w:bCs/>
          <w:iCs/>
        </w:rPr>
        <w:t>Подаци о заштити при запошљавању и условима рада се могу добити у Министарств</w:t>
      </w:r>
      <w:r w:rsidR="003C68DC" w:rsidRPr="003F0FE8">
        <w:rPr>
          <w:rFonts w:eastAsia="TimesNewRomanPSMT"/>
          <w:bCs/>
          <w:iCs/>
        </w:rPr>
        <w:t xml:space="preserve">у за рад, запошљавање, </w:t>
      </w:r>
      <w:r w:rsidRPr="003F0FE8">
        <w:rPr>
          <w:rFonts w:eastAsia="TimesNewRomanPSMT"/>
          <w:bCs/>
          <w:iCs/>
        </w:rPr>
        <w:t>борачка и социјална питања.</w:t>
      </w:r>
    </w:p>
    <w:p w:rsidR="00B61B04" w:rsidRPr="003F0FE8" w:rsidRDefault="00B61B04" w:rsidP="00B61B04">
      <w:pPr>
        <w:jc w:val="both"/>
      </w:pPr>
    </w:p>
    <w:p w:rsidR="00A878F3" w:rsidRPr="003F0FE8" w:rsidRDefault="00A878F3" w:rsidP="00A878F3">
      <w:pPr>
        <w:jc w:val="both"/>
        <w:rPr>
          <w:b/>
          <w:i/>
          <w:iCs/>
        </w:rPr>
      </w:pPr>
      <w:r w:rsidRPr="003F0FE8">
        <w:rPr>
          <w:b/>
          <w:i/>
          <w:iCs/>
        </w:rPr>
        <w:t>12. ПОДАЦИ О ВРСТИ, САДРЖИНИ, НАЧИНУ ПОДНОШЕЊА, ВИСИНИ И РОКОВИМА ОБЕЗБЕЂЕЊА ИСПУЊЕЊА ОБАВЕЗА ПОНУЂАЧА</w:t>
      </w:r>
    </w:p>
    <w:p w:rsidR="00233E3D" w:rsidRPr="003F0FE8" w:rsidRDefault="00233E3D" w:rsidP="00A878F3">
      <w:pPr>
        <w:jc w:val="both"/>
        <w:rPr>
          <w:b/>
          <w:i/>
          <w:iCs/>
        </w:rPr>
      </w:pPr>
    </w:p>
    <w:p w:rsidR="00812B9A" w:rsidRPr="00C2495C" w:rsidRDefault="00812B9A" w:rsidP="00812B9A">
      <w:pPr>
        <w:jc w:val="both"/>
        <w:rPr>
          <w:rFonts w:eastAsia="TimesNewRomanPSMT"/>
          <w:bCs/>
          <w:iCs/>
        </w:rPr>
      </w:pPr>
      <w:r w:rsidRPr="00C2495C">
        <w:t xml:space="preserve">Понуђач је дужан да уз понуду достави </w:t>
      </w:r>
      <w:r w:rsidRPr="00C2495C">
        <w:rPr>
          <w:rFonts w:eastAsia="TimesNewRomanPSMT"/>
          <w:b/>
          <w:bCs/>
          <w:iCs/>
        </w:rPr>
        <w:t xml:space="preserve">средство финансијског обезбеђења за озбиљност понуде </w:t>
      </w:r>
      <w:r w:rsidRPr="00C2495C">
        <w:rPr>
          <w:rFonts w:eastAsia="TimesNewRomanPSMT"/>
          <w:bCs/>
          <w:i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ПДВ-a.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sidRPr="00C2495C">
        <w:rPr>
          <w:noProof/>
        </w:rPr>
        <w:t>образац оверених потписа лица овлашћених за заступање – ОП образац.</w:t>
      </w:r>
      <w:r w:rsidRPr="00C2495C">
        <w:rPr>
          <w:rFonts w:eastAsia="TimesNewRomanPSMT"/>
          <w:bCs/>
          <w:iCs/>
        </w:rPr>
        <w:t xml:space="preserve"> Рок важења менице за </w:t>
      </w:r>
      <w:r w:rsidRPr="00C2495C">
        <w:rPr>
          <w:iCs/>
        </w:rPr>
        <w:t>озбиљност понуде треба да траје 30 дана дуже од важења понуде.</w:t>
      </w:r>
    </w:p>
    <w:p w:rsidR="00812B9A" w:rsidRPr="00C2495C" w:rsidRDefault="00812B9A" w:rsidP="00812B9A">
      <w:pPr>
        <w:pStyle w:val="ListParagraph"/>
        <w:ind w:left="0"/>
        <w:jc w:val="both"/>
        <w:rPr>
          <w:iCs/>
        </w:rPr>
      </w:pPr>
      <w:r w:rsidRPr="00C2495C">
        <w:rPr>
          <w:rFonts w:eastAsia="TimesNewRomanPSMT"/>
          <w:bCs/>
          <w:i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оквирни споразум одбије или благовремено не потпише исти; понуђач коме је додељен оквирни споразум</w:t>
      </w:r>
      <w:r w:rsidRPr="00C2495C">
        <w:rPr>
          <w:iCs/>
        </w:rPr>
        <w:t xml:space="preserve"> не поднесе средство обезбеђења за добро извршење посла у складу са захтевима из конкурсне документације.</w:t>
      </w:r>
    </w:p>
    <w:p w:rsidR="00812B9A" w:rsidRPr="00C2495C" w:rsidRDefault="00812B9A" w:rsidP="00812B9A">
      <w:pPr>
        <w:pStyle w:val="ListParagraph"/>
        <w:ind w:left="0"/>
        <w:jc w:val="both"/>
        <w:rPr>
          <w:rFonts w:eastAsia="TimesNewRomanPSMT"/>
          <w:bCs/>
          <w:iCs/>
        </w:rPr>
      </w:pPr>
      <w:r w:rsidRPr="00C2495C">
        <w:rPr>
          <w:rFonts w:eastAsia="TimesNewRomanPSMT"/>
          <w:bCs/>
          <w:iCs/>
        </w:rPr>
        <w:t>Наручилац ће вратити менице понуђачима са којима није закључен оквирни споразум, одмах по закључењу истог са изабраним понуђачем.</w:t>
      </w:r>
    </w:p>
    <w:p w:rsidR="00812B9A" w:rsidRPr="00C2495C" w:rsidRDefault="00812B9A" w:rsidP="00812B9A">
      <w:pPr>
        <w:jc w:val="both"/>
      </w:pPr>
    </w:p>
    <w:p w:rsidR="00812B9A" w:rsidRPr="00C2495C" w:rsidRDefault="00812B9A" w:rsidP="00812B9A">
      <w:pPr>
        <w:jc w:val="both"/>
        <w:rPr>
          <w:b/>
        </w:rPr>
      </w:pPr>
      <w:r w:rsidRPr="00C2495C">
        <w:rPr>
          <w:b/>
        </w:rPr>
        <w:t>Понуђач који је изабран као најповољнији је дужан да приликом потписивања оквирног споразума достави:</w:t>
      </w:r>
    </w:p>
    <w:p w:rsidR="00812B9A" w:rsidRPr="00C2495C" w:rsidRDefault="00812B9A" w:rsidP="00812B9A">
      <w:pPr>
        <w:jc w:val="both"/>
        <w:rPr>
          <w:b/>
          <w:highlight w:val="yellow"/>
        </w:rPr>
      </w:pPr>
    </w:p>
    <w:p w:rsidR="00812B9A" w:rsidRPr="00C2495C" w:rsidRDefault="00812B9A" w:rsidP="00812B9A">
      <w:pPr>
        <w:jc w:val="both"/>
      </w:pPr>
      <w:r w:rsidRPr="00C2495C">
        <w:rPr>
          <w:b/>
        </w:rPr>
        <w:t>- регистровану бланко меницу и менично овлашћење</w:t>
      </w:r>
      <w:r w:rsidRPr="00C2495C">
        <w:rPr>
          <w:b/>
          <w:noProof/>
        </w:rPr>
        <w:t xml:space="preserve"> за добро извршење посла </w:t>
      </w:r>
      <w:r w:rsidRPr="00C2495C">
        <w:rPr>
          <w:noProof/>
        </w:rPr>
        <w:t>попу</w:t>
      </w:r>
      <w:r w:rsidR="0016545D">
        <w:rPr>
          <w:noProof/>
        </w:rPr>
        <w:t>њено на износ од 10% вредности о</w:t>
      </w:r>
      <w:r w:rsidRPr="00C2495C">
        <w:rPr>
          <w:noProof/>
        </w:rPr>
        <w:t xml:space="preserve">квирног споразума без урачунатог ПДВ-а, која је наплатива у случајевима предвиђеним конкурсном документацијом, тј. у случају да добављач </w:t>
      </w:r>
      <w:r w:rsidR="00331FFF" w:rsidRPr="004268C4">
        <w:t xml:space="preserve">одбије да достави понуду </w:t>
      </w:r>
      <w:r w:rsidR="00331FFF">
        <w:t xml:space="preserve">за појединачни уговор </w:t>
      </w:r>
      <w:r w:rsidR="00331FFF" w:rsidRPr="004268C4">
        <w:t>или је не дост</w:t>
      </w:r>
      <w:r w:rsidR="00331FFF">
        <w:t>а</w:t>
      </w:r>
      <w:r w:rsidR="00331FFF" w:rsidRPr="004268C4">
        <w:t>ви у року</w:t>
      </w:r>
      <w:r w:rsidR="00331FFF">
        <w:t>,</w:t>
      </w:r>
      <w:r w:rsidR="00331FFF" w:rsidRPr="00C2495C">
        <w:t xml:space="preserve"> </w:t>
      </w:r>
      <w:r w:rsidRPr="00C2495C">
        <w:t xml:space="preserve">не закључи појединачни уговор у складу са оквирним споразумом или не </w:t>
      </w:r>
      <w:r w:rsidRPr="00C2495C">
        <w:rPr>
          <w:noProof/>
        </w:rPr>
        <w:t>испуњава своје обавезе из појединачних уговора, који су закључени на основу оквирног споразума.</w:t>
      </w:r>
    </w:p>
    <w:p w:rsidR="00812B9A" w:rsidRPr="00C2495C" w:rsidRDefault="00812B9A" w:rsidP="00812B9A">
      <w:pPr>
        <w:jc w:val="both"/>
      </w:pPr>
    </w:p>
    <w:p w:rsidR="00812B9A" w:rsidRPr="00C2495C" w:rsidRDefault="00812B9A" w:rsidP="00812B9A">
      <w:pPr>
        <w:jc w:val="both"/>
        <w:rPr>
          <w:rFonts w:eastAsia="TimesNewRomanPSMT"/>
          <w:bCs/>
          <w:iCs/>
        </w:rPr>
      </w:pPr>
      <w:r w:rsidRPr="00C2495C">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12B9A" w:rsidRPr="00C2495C" w:rsidRDefault="00812B9A" w:rsidP="00812B9A">
      <w:pPr>
        <w:jc w:val="both"/>
      </w:pPr>
    </w:p>
    <w:p w:rsidR="00812B9A" w:rsidRPr="00C2495C" w:rsidRDefault="00812B9A" w:rsidP="00812B9A">
      <w:pPr>
        <w:jc w:val="both"/>
        <w:rPr>
          <w:rFonts w:eastAsia="TimesNewRomanPSMT"/>
          <w:bCs/>
          <w:iCs/>
        </w:rPr>
      </w:pPr>
      <w:r w:rsidRPr="00C2495C">
        <w:t>Средства обезбеђења трају најмање три</w:t>
      </w:r>
      <w:r w:rsidRPr="00C2495C">
        <w:rPr>
          <w:rFonts w:eastAsia="TimesNewRomanPSMT"/>
        </w:rPr>
        <w:t xml:space="preserve">десет дана дуже </w:t>
      </w:r>
      <w:r w:rsidRPr="00C2495C">
        <w:t>од истека важења оквирног споразума и последње закљученог појединачног уговора, односно уговорене обавезе у целости.</w:t>
      </w:r>
      <w:r w:rsidRPr="00C2495C">
        <w:rPr>
          <w:noProof/>
        </w:rPr>
        <w:t xml:space="preserve"> </w:t>
      </w:r>
      <w:r w:rsidRPr="00C2495C">
        <w:t>По извршењу обавеза Добављача из оквирног споразума/уговора, средства финансијског обезбеђења за добро извршење посла биће враћено Добављачу, на његов захтев.</w:t>
      </w:r>
    </w:p>
    <w:p w:rsidR="00812B9A" w:rsidRPr="00C2495C" w:rsidRDefault="00812B9A" w:rsidP="00812B9A">
      <w:pPr>
        <w:jc w:val="both"/>
      </w:pPr>
    </w:p>
    <w:p w:rsidR="00812B9A" w:rsidRDefault="00812B9A" w:rsidP="00812B9A">
      <w:pPr>
        <w:jc w:val="both"/>
        <w:rPr>
          <w:b/>
        </w:rPr>
      </w:pPr>
      <w:r w:rsidRPr="00C2495C">
        <w:rPr>
          <w:noProof/>
        </w:rPr>
        <w:t xml:space="preserve">Понуђач/Добављач је дужан да достави и </w:t>
      </w:r>
      <w:r w:rsidRPr="00C2495C">
        <w:rPr>
          <w:b/>
          <w:noProof/>
        </w:rPr>
        <w:t>копију извода из Регистра меница и овлашћења</w:t>
      </w:r>
      <w:r w:rsidRPr="00C2495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w:t>
      </w:r>
      <w:r w:rsidRPr="00C2495C">
        <w:rPr>
          <w:noProof/>
        </w:rPr>
        <w:lastRenderedPageBreak/>
        <w:t xml:space="preserve">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C2495C">
        <w:rPr>
          <w:b/>
          <w:noProof/>
        </w:rPr>
        <w:t xml:space="preserve">картон депонованих потписа </w:t>
      </w:r>
      <w:r w:rsidRPr="00C2495C">
        <w:rPr>
          <w:noProof/>
        </w:rPr>
        <w:t>и</w:t>
      </w:r>
      <w:r w:rsidRPr="00C2495C">
        <w:rPr>
          <w:b/>
          <w:noProof/>
        </w:rPr>
        <w:t xml:space="preserve"> образац овере потписа лица овлашћених за заступање </w:t>
      </w:r>
      <w:r w:rsidRPr="00C2495C">
        <w:rPr>
          <w:b/>
        </w:rPr>
        <w:t>- ОП образац.</w:t>
      </w:r>
    </w:p>
    <w:p w:rsidR="00812B9A" w:rsidRPr="00245A0F" w:rsidRDefault="00812B9A" w:rsidP="00812B9A">
      <w:pPr>
        <w:jc w:val="both"/>
        <w:rPr>
          <w:noProof/>
        </w:rPr>
      </w:pPr>
    </w:p>
    <w:p w:rsidR="00245A0F" w:rsidRDefault="00245A0F" w:rsidP="00245A0F">
      <w:pPr>
        <w:jc w:val="both"/>
        <w:rPr>
          <w:b/>
          <w:u w:val="single"/>
        </w:rPr>
      </w:pPr>
      <w:r>
        <w:rPr>
          <w:b/>
          <w:u w:val="single"/>
        </w:rPr>
        <w:t>Напомена:</w:t>
      </w:r>
    </w:p>
    <w:p w:rsidR="00812B9A" w:rsidRPr="00C2495C" w:rsidRDefault="00245A0F" w:rsidP="00245A0F">
      <w:pPr>
        <w:jc w:val="both"/>
        <w:rPr>
          <w:rFonts w:eastAsia="TimesNewRomanPSMT"/>
          <w:bCs/>
          <w:iC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поступку јавне набавке</w:t>
      </w:r>
      <w:r w:rsidRPr="003A7A37">
        <w:rPr>
          <w:noProof/>
        </w:rPr>
        <w:t>.</w:t>
      </w:r>
      <w:r w:rsidR="00812B9A" w:rsidRPr="00C2495C">
        <w:rPr>
          <w:rFonts w:eastAsia="TimesNewRomanPSMT"/>
          <w:bCs/>
          <w:iCs/>
        </w:rPr>
        <w:t xml:space="preserve"> </w:t>
      </w:r>
    </w:p>
    <w:p w:rsidR="00812B9A" w:rsidRPr="00245A0F" w:rsidRDefault="00812B9A" w:rsidP="00812B9A">
      <w:pPr>
        <w:jc w:val="both"/>
      </w:pPr>
    </w:p>
    <w:p w:rsidR="00812B9A" w:rsidRPr="00C2495C" w:rsidRDefault="00812B9A" w:rsidP="00812B9A">
      <w:pPr>
        <w:jc w:val="both"/>
        <w:rPr>
          <w:b/>
          <w:u w:val="single"/>
        </w:rPr>
      </w:pPr>
      <w:r w:rsidRPr="00C2495C">
        <w:rPr>
          <w:b/>
          <w:u w:val="single"/>
        </w:rPr>
        <w:t xml:space="preserve">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 </w:t>
      </w:r>
    </w:p>
    <w:p w:rsidR="00B97831" w:rsidRPr="003F0FE8" w:rsidRDefault="00B97831" w:rsidP="00B61B04">
      <w:pPr>
        <w:jc w:val="both"/>
      </w:pPr>
    </w:p>
    <w:p w:rsidR="00D56C9E" w:rsidRPr="003F0FE8" w:rsidRDefault="00D56C9E" w:rsidP="00D56C9E">
      <w:pPr>
        <w:jc w:val="both"/>
        <w:rPr>
          <w:b/>
          <w:bCs/>
          <w:i/>
        </w:rPr>
      </w:pPr>
      <w:r w:rsidRPr="003F0FE8">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Pr="003F0FE8" w:rsidRDefault="00336A86" w:rsidP="00D56C9E">
      <w:pPr>
        <w:jc w:val="both"/>
        <w:rPr>
          <w:bCs/>
        </w:rPr>
      </w:pPr>
    </w:p>
    <w:p w:rsidR="00D56C9E" w:rsidRPr="003F0FE8" w:rsidRDefault="00D56C9E" w:rsidP="00D56C9E">
      <w:pPr>
        <w:jc w:val="both"/>
        <w:rPr>
          <w:bCs/>
        </w:rPr>
      </w:pPr>
      <w:r w:rsidRPr="003F0FE8">
        <w:rPr>
          <w:bCs/>
        </w:rPr>
        <w:t>Предметна набавка не садржи поверљиве информације које наручилац ставља на располагање.</w:t>
      </w:r>
    </w:p>
    <w:p w:rsidR="00D56C9E" w:rsidRPr="003F0FE8" w:rsidRDefault="00D56C9E" w:rsidP="00D56C9E">
      <w:pPr>
        <w:jc w:val="both"/>
        <w:rPr>
          <w:b/>
          <w:bCs/>
          <w:i/>
        </w:rPr>
      </w:pPr>
    </w:p>
    <w:p w:rsidR="00D56C9E" w:rsidRPr="003F0FE8" w:rsidRDefault="00D56C9E" w:rsidP="00D56C9E">
      <w:pPr>
        <w:jc w:val="both"/>
        <w:rPr>
          <w:b/>
          <w:bCs/>
          <w:i/>
        </w:rPr>
      </w:pPr>
      <w:r w:rsidRPr="003F0FE8">
        <w:rPr>
          <w:b/>
          <w:bCs/>
          <w:i/>
        </w:rPr>
        <w:t>14. ДОДАТНЕ ИНФОРМАЦИЈЕ ИЛИ ПОЈАШЊЕЊА У ВЕЗИ СА ПРИПРЕМАЊЕМ ПОНУДЕ</w:t>
      </w:r>
    </w:p>
    <w:p w:rsidR="00D56C9E" w:rsidRPr="003F0FE8" w:rsidRDefault="00D56C9E" w:rsidP="00D56C9E">
      <w:pPr>
        <w:jc w:val="both"/>
        <w:rPr>
          <w:bCs/>
        </w:rPr>
      </w:pPr>
    </w:p>
    <w:p w:rsidR="003D7938" w:rsidRPr="003F0FE8" w:rsidRDefault="003D7938" w:rsidP="003D7938">
      <w:pPr>
        <w:jc w:val="both"/>
        <w:rPr>
          <w:rFonts w:eastAsia="TimesNewRomanPSMT"/>
          <w:bCs/>
          <w:iCs/>
        </w:rPr>
      </w:pPr>
      <w:r w:rsidRPr="003F0FE8">
        <w:t>Заинтересовано лице може, у писаном облику</w:t>
      </w:r>
      <w:r w:rsidRPr="003F0FE8">
        <w:rPr>
          <w:rFonts w:eastAsia="TimesNewRomanPS-BoldMT"/>
          <w:b/>
          <w:bCs/>
        </w:rPr>
        <w:t xml:space="preserve"> </w:t>
      </w:r>
      <w:r w:rsidRPr="003F0FE8">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3F0FE8">
        <w:rPr>
          <w:rFonts w:eastAsia="TimesNewRomanPSMT"/>
          <w:bCs/>
          <w:iCs/>
        </w:rPr>
        <w:t>и то на један од следећих начина:</w:t>
      </w:r>
    </w:p>
    <w:p w:rsidR="003D7938" w:rsidRPr="003F0FE8" w:rsidRDefault="003D7938" w:rsidP="003D7938">
      <w:pPr>
        <w:pStyle w:val="ListParagraph"/>
        <w:numPr>
          <w:ilvl w:val="0"/>
          <w:numId w:val="2"/>
        </w:numPr>
        <w:jc w:val="both"/>
        <w:rPr>
          <w:rFonts w:eastAsia="TimesNewRomanPSMT"/>
          <w:bCs/>
          <w:iCs/>
        </w:rPr>
      </w:pPr>
      <w:r w:rsidRPr="003F0FE8">
        <w:rPr>
          <w:rFonts w:eastAsia="TimesNewRomanPSMT"/>
          <w:bCs/>
          <w:iCs/>
        </w:rPr>
        <w:t xml:space="preserve">поштом, на адресу наручиоца: </w:t>
      </w:r>
      <w:r w:rsidRPr="003F0FE8">
        <w:rPr>
          <w:b/>
        </w:rPr>
        <w:t>Клинички центар Војводине,</w:t>
      </w:r>
      <w:r w:rsidRPr="003F0FE8">
        <w:t xml:space="preserve"> </w:t>
      </w:r>
      <w:r w:rsidRPr="003F0FE8">
        <w:rPr>
          <w:rFonts w:eastAsia="TimesNewRomanPSMT"/>
          <w:b/>
          <w:bCs/>
        </w:rPr>
        <w:t>21000 Нови Сад, Хајдук Вељкова број 1</w:t>
      </w:r>
      <w:r w:rsidRPr="003F0FE8">
        <w:rPr>
          <w:i/>
          <w:iCs/>
        </w:rPr>
        <w:t xml:space="preserve">, </w:t>
      </w:r>
      <w:r w:rsidRPr="003F0FE8">
        <w:rPr>
          <w:iCs/>
        </w:rPr>
        <w:t xml:space="preserve">искључиво </w:t>
      </w:r>
      <w:r w:rsidRPr="003F0FE8">
        <w:rPr>
          <w:rFonts w:eastAsia="TimesNewRomanPSMT"/>
          <w:bCs/>
        </w:rPr>
        <w:t>преко писарнице Клиничког центра</w:t>
      </w:r>
      <w:r w:rsidRPr="003F0FE8">
        <w:rPr>
          <w:rFonts w:eastAsia="TimesNewRomanPSMT"/>
          <w:bCs/>
          <w:iCs/>
        </w:rPr>
        <w:t>, или</w:t>
      </w:r>
    </w:p>
    <w:p w:rsidR="003D7938" w:rsidRPr="003F0FE8" w:rsidRDefault="003D7938" w:rsidP="003D7938">
      <w:pPr>
        <w:pStyle w:val="ListParagraph"/>
        <w:numPr>
          <w:ilvl w:val="0"/>
          <w:numId w:val="2"/>
        </w:numPr>
        <w:jc w:val="both"/>
        <w:rPr>
          <w:rFonts w:eastAsia="TimesNewRomanPSMT"/>
          <w:bCs/>
          <w:iCs/>
        </w:rPr>
      </w:pPr>
      <w:r w:rsidRPr="003F0FE8">
        <w:rPr>
          <w:rFonts w:eastAsia="TimesNewRomanPSMT"/>
          <w:bCs/>
          <w:iCs/>
        </w:rPr>
        <w:t xml:space="preserve">електронском поштом, на адресу: </w:t>
      </w:r>
      <w:hyperlink r:id="rId13" w:history="1">
        <w:r w:rsidRPr="003F0FE8">
          <w:rPr>
            <w:rStyle w:val="Hyperlink"/>
            <w:rFonts w:eastAsia="TimesNewRomanPSMT"/>
            <w:bCs/>
            <w:iCs/>
          </w:rPr>
          <w:t>tender@kcv.rs</w:t>
        </w:r>
      </w:hyperlink>
      <w:r w:rsidRPr="003F0FE8">
        <w:rPr>
          <w:rFonts w:eastAsia="TimesNewRomanPSMT"/>
          <w:bCs/>
          <w:iCs/>
        </w:rPr>
        <w:t>, (</w:t>
      </w:r>
      <w:r w:rsidRPr="003F0FE8">
        <w:rPr>
          <w:rFonts w:eastAsia="TimesNewRomanPSMT"/>
          <w:b/>
          <w:bCs/>
          <w:iCs/>
        </w:rPr>
        <w:t>обавезно и у телу е-поште</w:t>
      </w:r>
      <w:r w:rsidRPr="003F0FE8">
        <w:rPr>
          <w:rFonts w:eastAsia="TimesNewRomanPSMT"/>
          <w:bCs/>
          <w:iCs/>
        </w:rPr>
        <w:t>).</w:t>
      </w:r>
    </w:p>
    <w:p w:rsidR="003D7938" w:rsidRPr="003F0FE8" w:rsidRDefault="003D7938" w:rsidP="003D7938">
      <w:pPr>
        <w:pStyle w:val="ListParagraph"/>
        <w:ind w:left="360"/>
        <w:jc w:val="both"/>
        <w:rPr>
          <w:rFonts w:eastAsia="TimesNewRomanPSMT"/>
          <w:bCs/>
          <w:iCs/>
        </w:rPr>
      </w:pPr>
    </w:p>
    <w:p w:rsidR="003D7938" w:rsidRPr="003F0FE8" w:rsidRDefault="003D7938" w:rsidP="003D7938">
      <w:pPr>
        <w:jc w:val="both"/>
        <w:rPr>
          <w:rFonts w:eastAsia="TimesNewRomanPSMT"/>
          <w:bCs/>
          <w:iCs/>
        </w:rPr>
      </w:pPr>
      <w:r w:rsidRPr="003F0FE8">
        <w:t>Захтеви за додатне информације или појашњења у вези са припремањем понуде која Наручилац прими након радног времена (пон. – пет. 07-15 часова), сматраће се да су примљени наредног радног дана.</w:t>
      </w:r>
    </w:p>
    <w:p w:rsidR="003D7938" w:rsidRPr="003F0FE8" w:rsidRDefault="003D7938" w:rsidP="003D7938">
      <w:pPr>
        <w:jc w:val="both"/>
      </w:pPr>
      <w:r w:rsidRPr="003F0FE8">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3D7938" w:rsidRPr="003F0FE8" w:rsidRDefault="003D7938" w:rsidP="003D7938">
      <w:pPr>
        <w:jc w:val="both"/>
      </w:pPr>
      <w:r w:rsidRPr="003F0FE8">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3D7938" w:rsidRPr="003F0FE8" w:rsidRDefault="003D7938" w:rsidP="003D7938">
      <w:pPr>
        <w:jc w:val="both"/>
        <w:rPr>
          <w:bCs/>
        </w:rPr>
      </w:pPr>
      <w:r w:rsidRPr="003F0FE8">
        <w:t>Тражење додатних информација или појашњења у вези са припремањем понуде телефоном није дозвољено.</w:t>
      </w:r>
    </w:p>
    <w:p w:rsidR="003D7938" w:rsidRPr="003F0FE8" w:rsidRDefault="003D7938" w:rsidP="003D7938">
      <w:pPr>
        <w:jc w:val="both"/>
        <w:rPr>
          <w:bCs/>
        </w:rPr>
      </w:pPr>
      <w:r w:rsidRPr="003F0FE8">
        <w:rPr>
          <w:bCs/>
        </w:rPr>
        <w:t>Комуникација у поступку јавне набавке врши се на начин одређен чланом 20. Закона.</w:t>
      </w:r>
    </w:p>
    <w:p w:rsidR="00293FE7" w:rsidRPr="003F0FE8" w:rsidRDefault="00293FE7" w:rsidP="00134701">
      <w:pPr>
        <w:jc w:val="both"/>
        <w:rPr>
          <w:b/>
          <w:bCs/>
          <w:i/>
        </w:rPr>
      </w:pPr>
    </w:p>
    <w:p w:rsidR="00134701" w:rsidRPr="003F0FE8" w:rsidRDefault="00134701" w:rsidP="00134701">
      <w:pPr>
        <w:jc w:val="both"/>
        <w:rPr>
          <w:b/>
          <w:bCs/>
          <w:i/>
        </w:rPr>
      </w:pPr>
      <w:r w:rsidRPr="003F0FE8">
        <w:rPr>
          <w:b/>
          <w:bCs/>
          <w:i/>
        </w:rPr>
        <w:t xml:space="preserve">15. ДОДАТНА ОБЈАШЊЕЊА ОД ПОНУЂАЧА ПОСЛЕ ОТВАРАЊА ПОНУДА И КОНТРОЛА КОД ПОНУЂАЧА ОДНОСНО ЊЕГОВОГ ПОДИЗВОЂАЧА </w:t>
      </w:r>
    </w:p>
    <w:p w:rsidR="00134701" w:rsidRPr="003F0FE8" w:rsidRDefault="00134701" w:rsidP="00134701">
      <w:pPr>
        <w:jc w:val="both"/>
        <w:rPr>
          <w:b/>
          <w:bCs/>
          <w:i/>
        </w:rPr>
      </w:pPr>
    </w:p>
    <w:p w:rsidR="00134701" w:rsidRPr="003F0FE8" w:rsidRDefault="00134701" w:rsidP="00134701">
      <w:pPr>
        <w:jc w:val="both"/>
        <w:rPr>
          <w:bCs/>
        </w:rPr>
      </w:pPr>
      <w:r w:rsidRPr="003F0FE8">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3F0FE8" w:rsidRDefault="00134701" w:rsidP="00134701">
      <w:pPr>
        <w:jc w:val="both"/>
        <w:rPr>
          <w:bCs/>
        </w:rPr>
      </w:pPr>
      <w:r w:rsidRPr="003F0FE8">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w:t>
      </w:r>
      <w:r w:rsidRPr="003F0FE8">
        <w:rPr>
          <w:bCs/>
        </w:rPr>
        <w:lastRenderedPageBreak/>
        <w:t xml:space="preserve">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3F0FE8" w:rsidRDefault="00134701" w:rsidP="00134701">
      <w:pPr>
        <w:jc w:val="both"/>
        <w:rPr>
          <w:bCs/>
        </w:rPr>
      </w:pPr>
      <w:r w:rsidRPr="003F0FE8">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3F0FE8" w:rsidRDefault="00134701" w:rsidP="00134701">
      <w:pPr>
        <w:jc w:val="both"/>
        <w:rPr>
          <w:bCs/>
        </w:rPr>
      </w:pPr>
      <w:r w:rsidRPr="003F0FE8">
        <w:rPr>
          <w:bCs/>
        </w:rPr>
        <w:t>У случају разлике између јединичне и укупне цене, меродавна је јединична цена.</w:t>
      </w:r>
    </w:p>
    <w:p w:rsidR="00831C67" w:rsidRPr="003F0FE8" w:rsidRDefault="00134701" w:rsidP="00134701">
      <w:pPr>
        <w:jc w:val="both"/>
        <w:rPr>
          <w:bCs/>
        </w:rPr>
      </w:pPr>
      <w:r w:rsidRPr="003F0FE8">
        <w:rPr>
          <w:bCs/>
        </w:rPr>
        <w:t xml:space="preserve">Ако се понуђач не сагласи са исправком рачунских грешака, наручилац ће његову понуду одбити као неприхватљиву. </w:t>
      </w:r>
    </w:p>
    <w:p w:rsidR="00831C67" w:rsidRPr="003F0FE8" w:rsidRDefault="00831C67" w:rsidP="00134701">
      <w:pPr>
        <w:jc w:val="both"/>
        <w:rPr>
          <w:b/>
          <w:bCs/>
          <w:i/>
        </w:rPr>
      </w:pPr>
    </w:p>
    <w:p w:rsidR="00134701" w:rsidRPr="003F0FE8" w:rsidRDefault="003C68DC" w:rsidP="00134701">
      <w:pPr>
        <w:jc w:val="both"/>
        <w:rPr>
          <w:b/>
          <w:bCs/>
          <w:i/>
        </w:rPr>
      </w:pPr>
      <w:r w:rsidRPr="003F0FE8">
        <w:rPr>
          <w:b/>
          <w:bCs/>
          <w:i/>
        </w:rPr>
        <w:t>16.</w:t>
      </w:r>
      <w:r w:rsidR="00134701" w:rsidRPr="003F0FE8">
        <w:rPr>
          <w:b/>
          <w:bCs/>
          <w:i/>
        </w:rPr>
        <w:t xml:space="preserve"> НЕГАТИВНА РЕФЕРЕНЦА</w:t>
      </w:r>
    </w:p>
    <w:p w:rsidR="00134701" w:rsidRPr="003F0FE8" w:rsidRDefault="00134701" w:rsidP="00134701">
      <w:pPr>
        <w:jc w:val="both"/>
        <w:rPr>
          <w:b/>
          <w:bCs/>
        </w:rPr>
      </w:pPr>
    </w:p>
    <w:p w:rsidR="00134701" w:rsidRPr="003F0FE8" w:rsidRDefault="00134701" w:rsidP="00134701">
      <w:pPr>
        <w:autoSpaceDE w:val="0"/>
        <w:autoSpaceDN w:val="0"/>
        <w:adjustRightInd w:val="0"/>
        <w:jc w:val="both"/>
      </w:pPr>
      <w:r w:rsidRPr="003F0FE8">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34701" w:rsidRPr="003F0FE8" w:rsidRDefault="00134701" w:rsidP="00134701">
      <w:pPr>
        <w:autoSpaceDE w:val="0"/>
        <w:autoSpaceDN w:val="0"/>
        <w:adjustRightInd w:val="0"/>
        <w:jc w:val="both"/>
      </w:pPr>
      <w:r w:rsidRPr="003F0FE8">
        <w:t>1) поступао супротно забрани из чл. 23. и 25. Закона;</w:t>
      </w:r>
    </w:p>
    <w:p w:rsidR="00134701" w:rsidRPr="003F0FE8" w:rsidRDefault="00134701" w:rsidP="00134701">
      <w:pPr>
        <w:autoSpaceDE w:val="0"/>
        <w:autoSpaceDN w:val="0"/>
        <w:adjustRightInd w:val="0"/>
        <w:jc w:val="both"/>
      </w:pPr>
      <w:r w:rsidRPr="003F0FE8">
        <w:t>2) учинио повреду конкуренције;</w:t>
      </w:r>
    </w:p>
    <w:p w:rsidR="00134701" w:rsidRPr="003F0FE8" w:rsidRDefault="00134701" w:rsidP="00134701">
      <w:pPr>
        <w:autoSpaceDE w:val="0"/>
        <w:autoSpaceDN w:val="0"/>
        <w:adjustRightInd w:val="0"/>
        <w:jc w:val="both"/>
      </w:pPr>
      <w:r w:rsidRPr="003F0FE8">
        <w:t>3) доставио неистините податке у понуди или без оправданих разлога одбио да закључи уговор о јавној набавци, након што му је уговор додељен;</w:t>
      </w:r>
    </w:p>
    <w:p w:rsidR="00134701" w:rsidRPr="003F0FE8" w:rsidRDefault="00134701" w:rsidP="00134701">
      <w:pPr>
        <w:autoSpaceDE w:val="0"/>
        <w:autoSpaceDN w:val="0"/>
        <w:adjustRightInd w:val="0"/>
        <w:jc w:val="both"/>
      </w:pPr>
      <w:r w:rsidRPr="003F0FE8">
        <w:t>4) одбио да достави доказе и средства обезбеђења на шта се у понуди обавезао.</w:t>
      </w:r>
    </w:p>
    <w:p w:rsidR="00134701" w:rsidRPr="003F0FE8" w:rsidRDefault="00134701" w:rsidP="00134701">
      <w:pPr>
        <w:autoSpaceDE w:val="0"/>
        <w:autoSpaceDN w:val="0"/>
        <w:adjustRightInd w:val="0"/>
        <w:jc w:val="both"/>
      </w:pPr>
      <w:r w:rsidRPr="003F0FE8">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B6A25" w:rsidRPr="003F0FE8" w:rsidRDefault="003B6A25" w:rsidP="00134701">
      <w:pPr>
        <w:jc w:val="both"/>
        <w:rPr>
          <w:b/>
          <w:bCs/>
        </w:rPr>
      </w:pPr>
    </w:p>
    <w:p w:rsidR="00134701" w:rsidRPr="003F0FE8" w:rsidRDefault="00134701" w:rsidP="00134701">
      <w:pPr>
        <w:jc w:val="both"/>
        <w:rPr>
          <w:i/>
        </w:rPr>
      </w:pPr>
      <w:r w:rsidRPr="003F0FE8">
        <w:rPr>
          <w:b/>
          <w:bCs/>
          <w:i/>
        </w:rPr>
        <w:t xml:space="preserve">17. ВРСТА КРИТЕРИЈУМА ЗА </w:t>
      </w:r>
      <w:r w:rsidR="00490DD5" w:rsidRPr="003F0FE8">
        <w:rPr>
          <w:b/>
          <w:bCs/>
          <w:i/>
        </w:rPr>
        <w:t>ЗАКЉУЧЕЊЕ ОКВИРНОГ СПОРАЗУМА</w:t>
      </w:r>
      <w:r w:rsidRPr="003F0FE8">
        <w:rPr>
          <w:b/>
          <w:bCs/>
          <w:i/>
        </w:rPr>
        <w:t xml:space="preserve">, ЕЛЕМЕНТИ КРИТЕРИЈУМА НА ОСНОВУ КОЈИХ СЕ ДОДЕЉУЈЕ </w:t>
      </w:r>
      <w:r w:rsidR="00490DD5" w:rsidRPr="003F0FE8">
        <w:rPr>
          <w:b/>
          <w:bCs/>
          <w:i/>
        </w:rPr>
        <w:t>ОКВИРНИ СПОРАЗУМ</w:t>
      </w:r>
      <w:r w:rsidRPr="003F0FE8">
        <w:rPr>
          <w:b/>
          <w:bCs/>
          <w:i/>
        </w:rPr>
        <w:t xml:space="preserve"> И МЕТОДОЛОГИЈА ЗА ДОДЕЛУ ПОНДЕРА ЗА СВАКИ ЕЛЕМЕНТ КРИТЕРИЈУМА</w:t>
      </w:r>
    </w:p>
    <w:p w:rsidR="00134701" w:rsidRPr="003F0FE8" w:rsidRDefault="00134701" w:rsidP="00134701">
      <w:pPr>
        <w:jc w:val="both"/>
      </w:pPr>
    </w:p>
    <w:p w:rsidR="00874161" w:rsidRPr="003F0FE8" w:rsidRDefault="00AA0AD7" w:rsidP="00874161">
      <w:pPr>
        <w:jc w:val="both"/>
        <w:rPr>
          <w:b/>
          <w:bCs/>
          <w:i/>
          <w:iCs/>
        </w:rPr>
      </w:pPr>
      <w:r>
        <w:t>Избор најповољније понуде се врши</w:t>
      </w:r>
      <w:r w:rsidR="00874161" w:rsidRPr="003F0FE8">
        <w:t xml:space="preserve"> применом критеријума </w:t>
      </w:r>
      <w:r w:rsidR="00874161" w:rsidRPr="003F0FE8">
        <w:rPr>
          <w:b/>
          <w:bCs/>
        </w:rPr>
        <w:t>„</w:t>
      </w:r>
      <w:r w:rsidR="00F05978" w:rsidRPr="003F0FE8">
        <w:rPr>
          <w:b/>
          <w:i/>
          <w:iCs/>
        </w:rPr>
        <w:t>најнижа понуђена цена</w:t>
      </w:r>
      <w:r w:rsidR="00874161" w:rsidRPr="003F0FE8">
        <w:rPr>
          <w:b/>
          <w:i/>
          <w:iCs/>
        </w:rPr>
        <w:t>“.</w:t>
      </w:r>
    </w:p>
    <w:p w:rsidR="00134701" w:rsidRPr="003F0FE8" w:rsidRDefault="00134701" w:rsidP="00134701">
      <w:pPr>
        <w:jc w:val="both"/>
      </w:pPr>
    </w:p>
    <w:p w:rsidR="00134701" w:rsidRPr="003F0FE8" w:rsidRDefault="00134701" w:rsidP="00134701">
      <w:pPr>
        <w:jc w:val="both"/>
        <w:rPr>
          <w:b/>
          <w:bCs/>
          <w:i/>
        </w:rPr>
      </w:pPr>
      <w:r w:rsidRPr="003F0FE8">
        <w:rPr>
          <w:b/>
          <w:bCs/>
          <w:i/>
        </w:rPr>
        <w:t xml:space="preserve">18. ЕЛЕМЕНТИ КРИТЕРИЈУМА НА ОСНОВУ КОЈИХ ЋЕ НАРУЧИЛАЦ ИЗВРШИТИ </w:t>
      </w:r>
      <w:r w:rsidR="00490DD5" w:rsidRPr="003F0FE8">
        <w:rPr>
          <w:b/>
          <w:bCs/>
          <w:i/>
        </w:rPr>
        <w:t>ЗАКЉУЧЕЊЕ ОКВИРНОГ СПОРАЗУМА</w:t>
      </w:r>
      <w:r w:rsidRPr="003F0FE8">
        <w:rPr>
          <w:b/>
          <w:bCs/>
          <w:i/>
        </w:rPr>
        <w:t xml:space="preserve"> У СИТУАЦИЈИ КАДА ПОСТОЈЕ ДВЕ ИЛИ ВИШЕ ПОНУДА СА ЈЕДНАКИМ БРОЈЕМ ПОНДЕРА ИЛИ ИСТОМ ПОНУЂЕНОМ ЦЕНОМ </w:t>
      </w:r>
    </w:p>
    <w:p w:rsidR="00134701" w:rsidRPr="003F0FE8" w:rsidRDefault="00134701" w:rsidP="00134701">
      <w:pPr>
        <w:jc w:val="both"/>
        <w:rPr>
          <w:b/>
          <w:bCs/>
        </w:rPr>
      </w:pPr>
    </w:p>
    <w:p w:rsidR="005C2E8B" w:rsidRPr="003F0FE8" w:rsidRDefault="005C2E8B" w:rsidP="00FC2849">
      <w:pPr>
        <w:jc w:val="both"/>
        <w:rPr>
          <w:noProof/>
        </w:rPr>
      </w:pPr>
      <w:r w:rsidRPr="003F0FE8">
        <w:rPr>
          <w:iCs/>
        </w:rPr>
        <w:t xml:space="preserve">Уколико две или више понуда имају исту понуђену цену, биће изабрана понуда оног понуђача </w:t>
      </w:r>
      <w:r w:rsidRPr="003F0FE8">
        <w:rPr>
          <w:noProof/>
        </w:rPr>
        <w:t xml:space="preserve">који понуди краћи рок испоруке. </w:t>
      </w:r>
    </w:p>
    <w:p w:rsidR="00FC2849" w:rsidRPr="003F0FE8" w:rsidRDefault="00FC2849" w:rsidP="00FC2849">
      <w:pPr>
        <w:jc w:val="both"/>
      </w:pPr>
      <w:r w:rsidRPr="003F0FE8">
        <w:t xml:space="preserve">Уколико је и то исто, наручилац ће донети одлуку о додели </w:t>
      </w:r>
      <w:r w:rsidR="00C84CB5" w:rsidRPr="003F0FE8">
        <w:t xml:space="preserve">оквирног споразума </w:t>
      </w:r>
      <w:r w:rsidRPr="003F0FE8">
        <w:t xml:space="preserve">жребањем (извлачење </w:t>
      </w:r>
      <w:r w:rsidR="0095524C" w:rsidRPr="003F0FE8">
        <w:t xml:space="preserve">куглица са именима понуђача </w:t>
      </w:r>
      <w:r w:rsidRPr="003F0FE8">
        <w:t xml:space="preserve">из шешира). Уколико се јави потреба за применом овог начина за доделу </w:t>
      </w:r>
      <w:r w:rsidR="0095524C" w:rsidRPr="003F0FE8">
        <w:t>оквирног споразума</w:t>
      </w:r>
      <w:r w:rsidRPr="003F0FE8">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F0FE8" w:rsidRDefault="00134701" w:rsidP="00134701">
      <w:pPr>
        <w:rPr>
          <w:b/>
          <w:bCs/>
        </w:rPr>
      </w:pPr>
    </w:p>
    <w:p w:rsidR="00134701" w:rsidRPr="003F0FE8" w:rsidRDefault="00363C52" w:rsidP="00134701">
      <w:pPr>
        <w:rPr>
          <w:b/>
          <w:bCs/>
          <w:i/>
        </w:rPr>
      </w:pPr>
      <w:r w:rsidRPr="003F0FE8">
        <w:rPr>
          <w:b/>
          <w:bCs/>
          <w:i/>
        </w:rPr>
        <w:t>19</w:t>
      </w:r>
      <w:r w:rsidR="00134701" w:rsidRPr="003F0FE8">
        <w:rPr>
          <w:b/>
          <w:bCs/>
          <w:i/>
        </w:rPr>
        <w:t>. КОРИШЋЕЊЕ ПАТЕНТА И ОДГОВОРНОСТ ЗА ПОВРЕДУ ЗАШТИЋЕНИХ ПРАВА ИНТЕЛЕКТУАЛНЕ СВОЈИНЕ ТРЕЋИХ ЛИЦА</w:t>
      </w:r>
    </w:p>
    <w:p w:rsidR="00134701" w:rsidRPr="003F0FE8" w:rsidRDefault="00134701" w:rsidP="00134701">
      <w:pPr>
        <w:rPr>
          <w:b/>
          <w:bCs/>
        </w:rPr>
      </w:pPr>
    </w:p>
    <w:p w:rsidR="00134701" w:rsidRPr="003F0FE8" w:rsidRDefault="00134701" w:rsidP="00134701">
      <w:pPr>
        <w:jc w:val="both"/>
        <w:rPr>
          <w:bCs/>
        </w:rPr>
      </w:pPr>
      <w:r w:rsidRPr="003F0FE8">
        <w:rPr>
          <w:bCs/>
        </w:rPr>
        <w:t>Накнаду за коришћење патената, као и одговорност за повреду заштићених права интелектуалне својине трећих лица сноси понуђач.</w:t>
      </w:r>
    </w:p>
    <w:p w:rsidR="003C68DC" w:rsidRPr="003F0FE8" w:rsidRDefault="003C68DC" w:rsidP="00134701">
      <w:pPr>
        <w:rPr>
          <w:b/>
          <w:bCs/>
        </w:rPr>
      </w:pPr>
    </w:p>
    <w:p w:rsidR="00134701" w:rsidRPr="003F0FE8" w:rsidRDefault="00363C52" w:rsidP="00134701">
      <w:pPr>
        <w:jc w:val="both"/>
        <w:rPr>
          <w:b/>
          <w:bCs/>
          <w:i/>
        </w:rPr>
      </w:pPr>
      <w:r w:rsidRPr="003F0FE8">
        <w:rPr>
          <w:b/>
          <w:bCs/>
          <w:i/>
        </w:rPr>
        <w:t>20</w:t>
      </w:r>
      <w:r w:rsidR="00134701" w:rsidRPr="003F0FE8">
        <w:rPr>
          <w:b/>
          <w:bCs/>
          <w:i/>
        </w:rPr>
        <w:t xml:space="preserve">. НАЧИН И РОК ЗА ПОДНОШЕЊЕ ЗАХТЕВА ЗА ЗАШТИТУ ПРАВА ПОНУЂАЧА </w:t>
      </w:r>
    </w:p>
    <w:p w:rsidR="00134701" w:rsidRPr="003F0FE8" w:rsidRDefault="00134701" w:rsidP="00134701">
      <w:pPr>
        <w:jc w:val="both"/>
        <w:rPr>
          <w:bCs/>
        </w:rPr>
      </w:pPr>
    </w:p>
    <w:p w:rsidR="00363C52" w:rsidRPr="003F0FE8" w:rsidRDefault="00363C52" w:rsidP="00363C52">
      <w:pPr>
        <w:jc w:val="both"/>
        <w:rPr>
          <w:b/>
          <w:bCs/>
        </w:rPr>
      </w:pPr>
      <w:r w:rsidRPr="003F0FE8">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F0FE8" w:rsidRDefault="00363C52" w:rsidP="00363C52">
      <w:pPr>
        <w:autoSpaceDE w:val="0"/>
        <w:autoSpaceDN w:val="0"/>
        <w:adjustRightInd w:val="0"/>
        <w:jc w:val="both"/>
      </w:pPr>
      <w:r w:rsidRPr="003F0FE8">
        <w:lastRenderedPageBreak/>
        <w:t xml:space="preserve">Захтев за заштиту права подноси се наручиоцу, а копија се истовремено доставља Републичкој комисији. </w:t>
      </w:r>
    </w:p>
    <w:p w:rsidR="00A9189E" w:rsidRPr="003F0FE8" w:rsidRDefault="00A9189E" w:rsidP="00363C52">
      <w:pPr>
        <w:jc w:val="both"/>
      </w:pPr>
    </w:p>
    <w:p w:rsidR="00363C52" w:rsidRPr="003F0FE8" w:rsidRDefault="00363C52" w:rsidP="00363C52">
      <w:pPr>
        <w:jc w:val="both"/>
        <w:rPr>
          <w:noProof/>
        </w:rPr>
      </w:pPr>
      <w:r w:rsidRPr="003F0FE8">
        <w:t xml:space="preserve">Захтев за заштиту права подноси се непосредно, путем поште: </w:t>
      </w:r>
      <w:r w:rsidRPr="003F0FE8">
        <w:rPr>
          <w:b/>
          <w:bCs/>
        </w:rPr>
        <w:t>Клинички центар Војводине,</w:t>
      </w:r>
      <w:r w:rsidRPr="003F0FE8">
        <w:t xml:space="preserve"> </w:t>
      </w:r>
      <w:r w:rsidRPr="003F0FE8">
        <w:rPr>
          <w:b/>
          <w:bCs/>
        </w:rPr>
        <w:t>21000 Нови Сад, Хајдук Вељкова број 1</w:t>
      </w:r>
      <w:r w:rsidRPr="003F0FE8">
        <w:rPr>
          <w:i/>
          <w:iCs/>
        </w:rPr>
        <w:t xml:space="preserve">, </w:t>
      </w:r>
      <w:r w:rsidRPr="003F0FE8">
        <w:t>искључиво преко писарнице Клиничког центра Војводине</w:t>
      </w:r>
      <w:r w:rsidRPr="003F0FE8">
        <w:rPr>
          <w:i/>
          <w:iCs/>
        </w:rPr>
        <w:t xml:space="preserve"> </w:t>
      </w:r>
      <w:r w:rsidRPr="003F0FE8">
        <w:t xml:space="preserve">са назнаком да је реч о захтеву за заштиту права, уз обавезно </w:t>
      </w:r>
      <w:r w:rsidR="00FC2849" w:rsidRPr="003F0FE8">
        <w:rPr>
          <w:b/>
          <w:bCs/>
        </w:rPr>
        <w:t>навођење предмета набавке,</w:t>
      </w:r>
      <w:r w:rsidRPr="003F0FE8">
        <w:rPr>
          <w:b/>
          <w:bCs/>
        </w:rPr>
        <w:t xml:space="preserve"> редног броја</w:t>
      </w:r>
      <w:r w:rsidRPr="003F0FE8">
        <w:t xml:space="preserve"> </w:t>
      </w:r>
      <w:r w:rsidRPr="003F0FE8">
        <w:rPr>
          <w:b/>
        </w:rPr>
        <w:t>набавке</w:t>
      </w:r>
      <w:r w:rsidR="00FC2849" w:rsidRPr="003F0FE8">
        <w:rPr>
          <w:rFonts w:eastAsia="TimesNewRomanPS-BoldMT"/>
          <w:b/>
          <w:bCs/>
        </w:rPr>
        <w:t xml:space="preserve"> </w:t>
      </w:r>
      <w:r w:rsidRPr="003F0FE8">
        <w:t xml:space="preserve">(подаци дати у поглављу 1. конкурсне документације) или путем телефакса, на број </w:t>
      </w:r>
      <w:r w:rsidRPr="003F0FE8">
        <w:rPr>
          <w:noProof/>
        </w:rPr>
        <w:t>021/487-22-32.</w:t>
      </w:r>
    </w:p>
    <w:p w:rsidR="00363C52" w:rsidRPr="003F0FE8" w:rsidRDefault="00363C52" w:rsidP="00363C52">
      <w:pPr>
        <w:jc w:val="both"/>
      </w:pPr>
      <w:r w:rsidRPr="003F0FE8">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363C52" w:rsidRPr="003F0FE8" w:rsidRDefault="00363C52" w:rsidP="00363C52">
      <w:pPr>
        <w:jc w:val="both"/>
      </w:pPr>
      <w:r w:rsidRPr="003F0FE8">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F0FE8" w:rsidRDefault="00363C52" w:rsidP="00363C52">
      <w:pPr>
        <w:jc w:val="both"/>
      </w:pPr>
      <w:r w:rsidRPr="003F0FE8">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F0FE8" w:rsidRDefault="00363C52" w:rsidP="00363C52">
      <w:pPr>
        <w:jc w:val="both"/>
      </w:pPr>
      <w:r w:rsidRPr="003F0FE8">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F0FE8">
        <w:rPr>
          <w:u w:val="single"/>
        </w:rPr>
        <w:t>У том случају подношења захтева за заштиту права не долази до застоја рока за подношење понуда</w:t>
      </w:r>
    </w:p>
    <w:p w:rsidR="00363C52" w:rsidRPr="003F0FE8" w:rsidRDefault="00363C52" w:rsidP="00363C52">
      <w:pPr>
        <w:jc w:val="both"/>
      </w:pPr>
      <w:r w:rsidRPr="003F0FE8">
        <w:t>Захтев за заштиту права којим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F0FE8" w:rsidRDefault="00363C52" w:rsidP="00363C52">
      <w:pPr>
        <w:jc w:val="both"/>
      </w:pPr>
      <w:r w:rsidRPr="003F0FE8">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63C52" w:rsidRPr="003F0FE8" w:rsidRDefault="00363C52" w:rsidP="00363C52">
      <w:pPr>
        <w:jc w:val="both"/>
      </w:pPr>
      <w:r w:rsidRPr="003F0FE8">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га није поднео пре истека тог рока. </w:t>
      </w:r>
    </w:p>
    <w:p w:rsidR="00363C52" w:rsidRPr="003F0FE8" w:rsidRDefault="00363C52" w:rsidP="00363C52">
      <w:pPr>
        <w:jc w:val="both"/>
      </w:pPr>
      <w:r w:rsidRPr="003F0FE8">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F0FE8" w:rsidRDefault="00363C52" w:rsidP="00363C52">
      <w:pPr>
        <w:jc w:val="both"/>
      </w:pPr>
      <w:r w:rsidRPr="003F0FE8">
        <w:t xml:space="preserve">Ако поднети захтев за заштиту права не садржи све податке из члана 151. става 1. Закона, наручилац ће такав захтев </w:t>
      </w:r>
      <w:r w:rsidRPr="003F0FE8">
        <w:rPr>
          <w:b/>
          <w:bCs/>
        </w:rPr>
        <w:t>одбацити закључком</w:t>
      </w:r>
      <w:r w:rsidRPr="003F0FE8">
        <w:rPr>
          <w:b/>
        </w:rPr>
        <w:t>.</w:t>
      </w:r>
      <w:r w:rsidRPr="003F0FE8">
        <w:t xml:space="preserve"> Наручилац ће закључак доставили подносиоцу захтева и Републичкој комисији у року од 3 дана од дана доношења. Против за</w:t>
      </w:r>
      <w:r w:rsidR="003C68DC" w:rsidRPr="003F0FE8">
        <w:t xml:space="preserve">кључка подносилац захтева може </w:t>
      </w:r>
      <w:r w:rsidRPr="003F0FE8">
        <w:t xml:space="preserve">у року од 3 дана од дана пријема закључка поднети жалбу Републичкој комисији, a копију жалбе истовремено доставља наручиоцу. </w:t>
      </w:r>
    </w:p>
    <w:p w:rsidR="00A9189E" w:rsidRPr="003F0FE8" w:rsidRDefault="00A9189E" w:rsidP="00AB7FA3">
      <w:pPr>
        <w:pStyle w:val="ListParagraph"/>
        <w:ind w:left="0"/>
        <w:jc w:val="both"/>
        <w:rPr>
          <w:rFonts w:eastAsia="TimesNewRomanPSMT"/>
          <w:bCs/>
        </w:rPr>
      </w:pPr>
    </w:p>
    <w:p w:rsidR="00363C52" w:rsidRPr="003F0FE8" w:rsidRDefault="00BE1E88" w:rsidP="00AB7FA3">
      <w:pPr>
        <w:pStyle w:val="ListParagraph"/>
        <w:ind w:left="0"/>
        <w:jc w:val="both"/>
      </w:pPr>
      <w:r w:rsidRPr="003F0FE8">
        <w:rPr>
          <w:rFonts w:eastAsia="TimesNewRomanPSMT"/>
          <w:bCs/>
        </w:rPr>
        <w:t xml:space="preserve">Подносилац захтева је дужан да на број жиро рачуна: </w:t>
      </w:r>
      <w:r w:rsidRPr="003F0FE8">
        <w:rPr>
          <w:szCs w:val="18"/>
          <w:shd w:val="clear" w:color="auto" w:fill="FFFFFF"/>
        </w:rPr>
        <w:t>840-30678845-06</w:t>
      </w:r>
      <w:r w:rsidRPr="003F0FE8">
        <w:rPr>
          <w:rFonts w:eastAsia="TimesNewRomanPSMT"/>
          <w:bCs/>
        </w:rPr>
        <w:t xml:space="preserve">, шифра плаћања: 153, позив на број oве ЈН, сврха уплате: Републичка административна такса са назнаком броја јавне набавке на коју се односи, корисник: буџет Републике Србије у складу са чланом 156. Закона о јавним набавкама, уплати таксу </w:t>
      </w:r>
      <w:r w:rsidR="00AB7FA3" w:rsidRPr="003F0FE8">
        <w:rPr>
          <w:rFonts w:eastAsia="TimesNewRomanPSMT"/>
          <w:bCs/>
        </w:rPr>
        <w:t>у складу са одредбама Закона.</w:t>
      </w:r>
    </w:p>
    <w:p w:rsidR="00363C52" w:rsidRPr="003F0FE8" w:rsidRDefault="00363C52" w:rsidP="00363C52">
      <w:pPr>
        <w:jc w:val="both"/>
      </w:pPr>
    </w:p>
    <w:p w:rsidR="00363C52" w:rsidRPr="003F0FE8" w:rsidRDefault="00363C52" w:rsidP="00363C52">
      <w:pPr>
        <w:jc w:val="both"/>
      </w:pPr>
      <w:r w:rsidRPr="003F0FE8">
        <w:t>Свака странка у поступку сноси трошкове које проузрокује својим радњама.</w:t>
      </w:r>
    </w:p>
    <w:p w:rsidR="00AB7FA3" w:rsidRDefault="00AB7FA3" w:rsidP="00134701">
      <w:pPr>
        <w:rPr>
          <w:b/>
          <w:bCs/>
        </w:rPr>
      </w:pPr>
    </w:p>
    <w:p w:rsidR="00AA0AD7" w:rsidRDefault="00AA0AD7" w:rsidP="00134701">
      <w:pPr>
        <w:rPr>
          <w:b/>
          <w:bCs/>
        </w:rPr>
      </w:pPr>
    </w:p>
    <w:p w:rsidR="00AA0AD7" w:rsidRPr="003F0FE8" w:rsidRDefault="00AA0AD7" w:rsidP="00134701">
      <w:pPr>
        <w:rPr>
          <w:b/>
          <w:bCs/>
        </w:rPr>
      </w:pPr>
    </w:p>
    <w:p w:rsidR="00A9189E" w:rsidRPr="003F0FE8" w:rsidRDefault="00A9189E" w:rsidP="00134701">
      <w:pPr>
        <w:rPr>
          <w:b/>
          <w:bCs/>
        </w:rPr>
      </w:pPr>
    </w:p>
    <w:p w:rsidR="00134701" w:rsidRPr="003F0FE8" w:rsidRDefault="00363C52" w:rsidP="00134701">
      <w:pPr>
        <w:rPr>
          <w:b/>
          <w:bCs/>
          <w:i/>
        </w:rPr>
      </w:pPr>
      <w:r w:rsidRPr="003F0FE8">
        <w:rPr>
          <w:b/>
          <w:bCs/>
          <w:i/>
        </w:rPr>
        <w:t>21</w:t>
      </w:r>
      <w:r w:rsidR="00134701" w:rsidRPr="003F0FE8">
        <w:rPr>
          <w:b/>
          <w:bCs/>
          <w:i/>
        </w:rPr>
        <w:t xml:space="preserve">. РОК У КОЈЕМ ЋЕ </w:t>
      </w:r>
      <w:r w:rsidR="00066C31" w:rsidRPr="003F0FE8">
        <w:rPr>
          <w:b/>
          <w:bCs/>
          <w:i/>
        </w:rPr>
        <w:t>ОКВИРНИ СПОРАЗУМ</w:t>
      </w:r>
      <w:r w:rsidR="00134701" w:rsidRPr="003F0FE8">
        <w:rPr>
          <w:b/>
          <w:bCs/>
          <w:i/>
        </w:rPr>
        <w:t xml:space="preserve"> БИТИ ЗАКЉУЧЕН</w:t>
      </w:r>
    </w:p>
    <w:p w:rsidR="00134701" w:rsidRPr="003F0FE8" w:rsidRDefault="00134701" w:rsidP="00134701">
      <w:pPr>
        <w:rPr>
          <w:b/>
          <w:bCs/>
        </w:rPr>
      </w:pPr>
    </w:p>
    <w:p w:rsidR="00134701" w:rsidRPr="003F0FE8" w:rsidRDefault="00066C31" w:rsidP="00134701">
      <w:pPr>
        <w:jc w:val="both"/>
        <w:rPr>
          <w:bCs/>
        </w:rPr>
      </w:pPr>
      <w:r w:rsidRPr="003F0FE8">
        <w:rPr>
          <w:bCs/>
        </w:rPr>
        <w:t>Оквирни споразум</w:t>
      </w:r>
      <w:r w:rsidR="00134701" w:rsidRPr="003F0FE8">
        <w:rPr>
          <w:b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134701" w:rsidRPr="003F0FE8" w:rsidRDefault="00134701" w:rsidP="00134701">
      <w:pPr>
        <w:jc w:val="both"/>
        <w:rPr>
          <w:bCs/>
        </w:rPr>
      </w:pPr>
      <w:r w:rsidRPr="003F0FE8">
        <w:rPr>
          <w:bCs/>
        </w:rPr>
        <w:t xml:space="preserve">У случају да је поднета само једна понуда наручилац може закључити </w:t>
      </w:r>
      <w:r w:rsidR="00066C31" w:rsidRPr="003F0FE8">
        <w:rPr>
          <w:bCs/>
        </w:rPr>
        <w:t>оквирни споразум</w:t>
      </w:r>
      <w:r w:rsidRPr="003F0FE8">
        <w:rPr>
          <w:bCs/>
        </w:rPr>
        <w:t xml:space="preserve"> пре истека рока за подношење захтева за заштиту права, у складу са чланом 112. став 2. Тачка од 1) до 5) Закона. </w:t>
      </w:r>
    </w:p>
    <w:p w:rsidR="00134701" w:rsidRPr="003F0FE8" w:rsidRDefault="00134701" w:rsidP="00134701">
      <w:pPr>
        <w:jc w:val="both"/>
      </w:pPr>
      <w:r w:rsidRPr="003F0FE8">
        <w:t xml:space="preserve">Одлуку о </w:t>
      </w:r>
      <w:r w:rsidR="00066C31" w:rsidRPr="003F0FE8">
        <w:t>закључењу оквирног споразума</w:t>
      </w:r>
      <w:r w:rsidRPr="003F0FE8">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Pr="003F0FE8" w:rsidRDefault="00134701" w:rsidP="00134701">
      <w:pPr>
        <w:jc w:val="both"/>
        <w:rPr>
          <w:bCs/>
        </w:rPr>
      </w:pPr>
    </w:p>
    <w:p w:rsidR="00363C52" w:rsidRPr="00CD6203" w:rsidRDefault="00363C52" w:rsidP="00363C52">
      <w:pPr>
        <w:jc w:val="both"/>
        <w:rPr>
          <w:b/>
          <w:i/>
        </w:rPr>
      </w:pPr>
      <w:r w:rsidRPr="00CD6203">
        <w:rPr>
          <w:b/>
          <w:i/>
        </w:rPr>
        <w:t>22. ИЗМЕНЕ ТОКОМ ТРАЈАЊА УГОВОРА</w:t>
      </w:r>
    </w:p>
    <w:p w:rsidR="00363C52" w:rsidRPr="003F0FE8" w:rsidRDefault="00363C52" w:rsidP="00BE1E88">
      <w:pPr>
        <w:jc w:val="both"/>
      </w:pPr>
    </w:p>
    <w:p w:rsidR="00363C52" w:rsidRPr="003F0FE8" w:rsidRDefault="00363C52" w:rsidP="00BE1E88">
      <w:pPr>
        <w:jc w:val="both"/>
      </w:pPr>
      <w:r w:rsidRPr="003F0FE8">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w:t>
      </w:r>
    </w:p>
    <w:p w:rsidR="00FC2849" w:rsidRPr="003F0FE8" w:rsidRDefault="00FC2849" w:rsidP="00BE1E88">
      <w:pPr>
        <w:jc w:val="both"/>
        <w:rPr>
          <w:shd w:val="clear" w:color="auto" w:fill="FFFFFF"/>
        </w:rPr>
      </w:pPr>
      <w:r w:rsidRPr="003F0FE8">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FC2849" w:rsidRPr="003F0FE8" w:rsidRDefault="00FC2849" w:rsidP="00BE1E88">
      <w:pPr>
        <w:jc w:val="both"/>
      </w:pPr>
      <w:r w:rsidRPr="003F0FE8">
        <w:t>Наручилац ће дозволити измене уговора у следећим ситуацијама:</w:t>
      </w:r>
    </w:p>
    <w:p w:rsidR="00FC2849" w:rsidRPr="003F0FE8" w:rsidRDefault="00FC2849" w:rsidP="00FC2849">
      <w:pPr>
        <w:pStyle w:val="ListParagraph"/>
        <w:numPr>
          <w:ilvl w:val="0"/>
          <w:numId w:val="1"/>
        </w:numPr>
        <w:jc w:val="both"/>
      </w:pPr>
      <w:r w:rsidRPr="003F0FE8">
        <w:t>Уколико се повећа обим предмета јавне набавке због непредвиђених околности;</w:t>
      </w:r>
    </w:p>
    <w:p w:rsidR="00FC2849" w:rsidRPr="003F0FE8" w:rsidRDefault="00FC2849" w:rsidP="00FC2849">
      <w:pPr>
        <w:pStyle w:val="ListParagraph"/>
        <w:numPr>
          <w:ilvl w:val="0"/>
          <w:numId w:val="1"/>
        </w:numPr>
        <w:jc w:val="both"/>
      </w:pPr>
      <w:r w:rsidRPr="003F0FE8">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Pr="003F0FE8" w:rsidRDefault="00FC2849" w:rsidP="00FC2849">
      <w:pPr>
        <w:pStyle w:val="ListParagraph"/>
        <w:numPr>
          <w:ilvl w:val="0"/>
          <w:numId w:val="1"/>
        </w:numPr>
        <w:jc w:val="both"/>
      </w:pPr>
      <w:r w:rsidRPr="003F0FE8">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3F0FE8" w:rsidRDefault="00FC2849" w:rsidP="00363C52">
      <w:pPr>
        <w:pStyle w:val="ListParagraph"/>
        <w:numPr>
          <w:ilvl w:val="0"/>
          <w:numId w:val="1"/>
        </w:numPr>
        <w:jc w:val="both"/>
      </w:pPr>
      <w:r w:rsidRPr="003F0FE8">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Pr="003F0FE8" w:rsidRDefault="00363C52" w:rsidP="00134701">
      <w:pPr>
        <w:jc w:val="both"/>
        <w:rPr>
          <w:bCs/>
        </w:rPr>
      </w:pPr>
    </w:p>
    <w:p w:rsidR="00A9189E" w:rsidRPr="003F0FE8" w:rsidRDefault="00A9189E" w:rsidP="00134701">
      <w:pPr>
        <w:jc w:val="both"/>
        <w:rPr>
          <w:bCs/>
        </w:rPr>
      </w:pPr>
    </w:p>
    <w:p w:rsidR="0071317C" w:rsidRPr="003F0FE8" w:rsidRDefault="00134701" w:rsidP="00BE1E88">
      <w:pPr>
        <w:jc w:val="both"/>
        <w:rPr>
          <w:bCs/>
        </w:rPr>
      </w:pPr>
      <w:r w:rsidRPr="003F0FE8">
        <w:rPr>
          <w:b/>
          <w:bCs/>
        </w:rPr>
        <w:t>НАПОМЕНА:</w:t>
      </w:r>
      <w:r w:rsidRPr="003F0FE8">
        <w:rPr>
          <w:bCs/>
        </w:rPr>
        <w:t xml:space="preserve"> </w:t>
      </w:r>
    </w:p>
    <w:p w:rsidR="00134701" w:rsidRPr="003F0FE8" w:rsidRDefault="00134701" w:rsidP="009B03D3">
      <w:pPr>
        <w:ind w:firstLine="720"/>
        <w:jc w:val="both"/>
        <w:rPr>
          <w:bCs/>
        </w:rPr>
      </w:pPr>
      <w:r w:rsidRPr="003F0FE8">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B7FA3" w:rsidRPr="003F0FE8" w:rsidRDefault="00134701" w:rsidP="0071317C">
      <w:pPr>
        <w:jc w:val="both"/>
      </w:pPr>
      <w:r w:rsidRPr="003F0FE8">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593DF6" w:rsidRPr="003F0FE8" w:rsidRDefault="003C68DC" w:rsidP="00593DF6">
      <w:bookmarkStart w:id="45" w:name="_Toc311016791"/>
      <w:bookmarkStart w:id="46" w:name="_Toc311017143"/>
      <w:bookmarkStart w:id="47" w:name="_Toc311017332"/>
      <w:bookmarkStart w:id="48" w:name="_Toc312747151"/>
      <w:bookmarkStart w:id="49" w:name="_Toc312747210"/>
      <w:bookmarkStart w:id="50" w:name="_Toc362872634"/>
      <w:bookmarkStart w:id="51" w:name="_Toc375898253"/>
      <w:bookmarkStart w:id="52" w:name="_Toc375905375"/>
      <w:bookmarkStart w:id="53" w:name="_Toc398110355"/>
      <w:bookmarkStart w:id="54" w:name="_Toc401059596"/>
      <w:bookmarkStart w:id="55" w:name="_Toc404939264"/>
      <w:bookmarkStart w:id="56" w:name="_Toc406492793"/>
      <w:r w:rsidRPr="003F0FE8">
        <w:br w:type="page"/>
      </w:r>
      <w:bookmarkStart w:id="57" w:name="_Toc442696587"/>
    </w:p>
    <w:p w:rsidR="00BE1E88" w:rsidRPr="003F0FE8" w:rsidRDefault="00B819C7" w:rsidP="00ED3104">
      <w:pPr>
        <w:pStyle w:val="Heading2"/>
        <w:numPr>
          <w:ilvl w:val="0"/>
          <w:numId w:val="13"/>
        </w:numPr>
        <w:ind w:left="360"/>
        <w:rPr>
          <w:noProof/>
        </w:rPr>
      </w:pPr>
      <w:bookmarkStart w:id="58" w:name="_Toc362872635"/>
      <w:bookmarkStart w:id="59" w:name="_Toc375898254"/>
      <w:bookmarkStart w:id="60" w:name="_Toc375905376"/>
      <w:bookmarkStart w:id="61" w:name="_Toc398110356"/>
      <w:bookmarkStart w:id="62" w:name="_Toc401059597"/>
      <w:bookmarkStart w:id="63" w:name="_Toc404939265"/>
      <w:bookmarkStart w:id="64" w:name="_Toc406492794"/>
      <w:bookmarkStart w:id="65" w:name="_Toc8822616"/>
      <w:bookmarkEnd w:id="45"/>
      <w:bookmarkEnd w:id="46"/>
      <w:bookmarkEnd w:id="47"/>
      <w:bookmarkEnd w:id="48"/>
      <w:bookmarkEnd w:id="49"/>
      <w:bookmarkEnd w:id="50"/>
      <w:bookmarkEnd w:id="51"/>
      <w:bookmarkEnd w:id="52"/>
      <w:bookmarkEnd w:id="53"/>
      <w:bookmarkEnd w:id="54"/>
      <w:bookmarkEnd w:id="55"/>
      <w:bookmarkEnd w:id="56"/>
      <w:bookmarkEnd w:id="57"/>
      <w:r w:rsidRPr="003F0FE8">
        <w:rPr>
          <w:noProof/>
        </w:rPr>
        <w:lastRenderedPageBreak/>
        <w:t xml:space="preserve">МОДЕЛ </w:t>
      </w:r>
      <w:r w:rsidR="0047332B" w:rsidRPr="003F0FE8">
        <w:rPr>
          <w:noProof/>
        </w:rPr>
        <w:t>ОКВИРНОГ СПОРАЗУМА</w:t>
      </w:r>
      <w:bookmarkStart w:id="66" w:name="_Toc409614178"/>
      <w:bookmarkStart w:id="67" w:name="_Toc407262296"/>
      <w:bookmarkStart w:id="68" w:name="_Toc406492797"/>
      <w:bookmarkStart w:id="69" w:name="_Toc404939268"/>
      <w:bookmarkStart w:id="70" w:name="_Toc401059600"/>
      <w:bookmarkStart w:id="71" w:name="_Toc398110359"/>
      <w:bookmarkStart w:id="72" w:name="_Toc435524633"/>
      <w:bookmarkStart w:id="73" w:name="_Toc435524920"/>
      <w:bookmarkStart w:id="74" w:name="_Toc435534512"/>
      <w:bookmarkStart w:id="75" w:name="_Toc362872636"/>
      <w:bookmarkStart w:id="76" w:name="_Toc375898255"/>
      <w:bookmarkStart w:id="77" w:name="_Toc375905377"/>
      <w:bookmarkStart w:id="78" w:name="_Toc398110372"/>
      <w:bookmarkStart w:id="79" w:name="_Toc401059613"/>
      <w:bookmarkStart w:id="80" w:name="_Toc404939281"/>
      <w:bookmarkStart w:id="81" w:name="_Toc406492810"/>
      <w:bookmarkEnd w:id="58"/>
      <w:bookmarkEnd w:id="59"/>
      <w:bookmarkEnd w:id="60"/>
      <w:bookmarkEnd w:id="61"/>
      <w:bookmarkEnd w:id="62"/>
      <w:bookmarkEnd w:id="63"/>
      <w:bookmarkEnd w:id="64"/>
      <w:bookmarkEnd w:id="65"/>
    </w:p>
    <w:bookmarkEnd w:id="66"/>
    <w:bookmarkEnd w:id="67"/>
    <w:bookmarkEnd w:id="68"/>
    <w:bookmarkEnd w:id="69"/>
    <w:bookmarkEnd w:id="70"/>
    <w:bookmarkEnd w:id="71"/>
    <w:bookmarkEnd w:id="72"/>
    <w:bookmarkEnd w:id="73"/>
    <w:bookmarkEnd w:id="74"/>
    <w:p w:rsidR="00B97A40" w:rsidRPr="003F0FE8" w:rsidRDefault="00B97A40" w:rsidP="00B97A40">
      <w:pPr>
        <w:pStyle w:val="ListParagraph"/>
        <w:spacing w:before="100" w:beforeAutospacing="1" w:line="210" w:lineRule="atLeast"/>
        <w:ind w:left="0" w:firstLine="720"/>
        <w:jc w:val="both"/>
        <w:rPr>
          <w:b/>
          <w:noProof/>
        </w:rPr>
      </w:pPr>
      <w:r w:rsidRPr="003F0FE8">
        <w:rPr>
          <w:noProof/>
        </w:rPr>
        <w:t xml:space="preserve">На основу члана 40. и 112. Закона о јавним набавкама („Службени гласник Републике Србије” бр. </w:t>
      </w:r>
      <w:r w:rsidRPr="003F0FE8">
        <w:t>124/2012, 14/15 и 68/15</w:t>
      </w:r>
      <w:r w:rsidRPr="003F0FE8">
        <w:rPr>
          <w:noProof/>
        </w:rPr>
        <w:t>), а у складу са извештајем Комисије за јавну набавку и Одлуком о закљученом оквирном споразуму, дана _______________ године закључује се следећи</w:t>
      </w:r>
    </w:p>
    <w:p w:rsidR="00B97A40" w:rsidRPr="003F0FE8" w:rsidRDefault="00B97A40" w:rsidP="00B97A40">
      <w:pPr>
        <w:rPr>
          <w:b/>
          <w:noProof/>
        </w:rPr>
      </w:pPr>
    </w:p>
    <w:p w:rsidR="00B97A40" w:rsidRPr="003F0FE8" w:rsidRDefault="00B97A40" w:rsidP="00B97A40">
      <w:pPr>
        <w:jc w:val="center"/>
        <w:rPr>
          <w:b/>
          <w:noProof/>
        </w:rPr>
      </w:pPr>
      <w:r w:rsidRPr="003F0FE8">
        <w:rPr>
          <w:b/>
          <w:noProof/>
        </w:rPr>
        <w:t>ОКВИРНИ С</w:t>
      </w:r>
      <w:r w:rsidR="0016545D">
        <w:rPr>
          <w:b/>
          <w:noProof/>
        </w:rPr>
        <w:t>ПОРАЗУМ О ЈАВНОЈ НАБАВЦИ БРОЈ 130</w:t>
      </w:r>
      <w:r w:rsidRPr="003F0FE8">
        <w:rPr>
          <w:b/>
          <w:noProof/>
        </w:rPr>
        <w:t>-19-ОС</w:t>
      </w:r>
    </w:p>
    <w:p w:rsidR="00B97A40" w:rsidRPr="003F0FE8" w:rsidRDefault="00B97A40" w:rsidP="00B97A40">
      <w:pPr>
        <w:rPr>
          <w:noProof/>
        </w:rPr>
      </w:pPr>
    </w:p>
    <w:p w:rsidR="00B97A40" w:rsidRPr="003F0FE8" w:rsidRDefault="00B97A40" w:rsidP="00B97A40">
      <w:pPr>
        <w:rPr>
          <w:noProof/>
        </w:rPr>
      </w:pPr>
      <w:r w:rsidRPr="003F0FE8">
        <w:rPr>
          <w:noProof/>
        </w:rPr>
        <w:t>Овај оквирни споразум закључен је између:</w:t>
      </w:r>
    </w:p>
    <w:p w:rsidR="00B97A40" w:rsidRPr="003F0FE8" w:rsidRDefault="00B97A40" w:rsidP="00B97A40">
      <w:pPr>
        <w:rPr>
          <w:noProof/>
        </w:rPr>
      </w:pPr>
    </w:p>
    <w:p w:rsidR="00B97A40" w:rsidRPr="003F0FE8" w:rsidRDefault="00B97A40" w:rsidP="00B97A40">
      <w:pPr>
        <w:numPr>
          <w:ilvl w:val="0"/>
          <w:numId w:val="5"/>
        </w:numPr>
        <w:jc w:val="both"/>
        <w:rPr>
          <w:noProof/>
        </w:rPr>
      </w:pPr>
      <w:r w:rsidRPr="003F0FE8">
        <w:rPr>
          <w:b/>
          <w:noProof/>
        </w:rPr>
        <w:t>КЛИНИЧКИ ЦЕНТАР ВОЈВОДИНЕ</w:t>
      </w:r>
      <w:r w:rsidRPr="003F0FE8">
        <w:rPr>
          <w:noProof/>
        </w:rPr>
        <w:t xml:space="preserve">, Хајдук Вељкова 1, Нови Сад, </w:t>
      </w:r>
    </w:p>
    <w:p w:rsidR="00B97A40" w:rsidRPr="003F0FE8" w:rsidRDefault="00B97A40" w:rsidP="00B97A40">
      <w:pPr>
        <w:ind w:left="720"/>
        <w:jc w:val="both"/>
        <w:rPr>
          <w:noProof/>
        </w:rPr>
      </w:pPr>
      <w:r w:rsidRPr="003F0FE8">
        <w:rPr>
          <w:noProof/>
        </w:rPr>
        <w:t>ПИБ: 101696893 Матични број: 08664161.</w:t>
      </w:r>
    </w:p>
    <w:p w:rsidR="00B97A40" w:rsidRPr="003F0FE8" w:rsidRDefault="00B97A40" w:rsidP="00B97A40">
      <w:pPr>
        <w:ind w:left="720"/>
        <w:jc w:val="both"/>
        <w:rPr>
          <w:noProof/>
        </w:rPr>
      </w:pPr>
      <w:r w:rsidRPr="003F0FE8">
        <w:rPr>
          <w:noProof/>
        </w:rPr>
        <w:t>Број рачуна: 840-577661-50, Управа за трезор - Република Србија Министарство финансија и привреде, Телефон: 021/484-3-484.</w:t>
      </w:r>
    </w:p>
    <w:p w:rsidR="00B97A40" w:rsidRPr="003F0FE8" w:rsidRDefault="00B97A40" w:rsidP="00B97A40">
      <w:pPr>
        <w:ind w:left="720"/>
        <w:jc w:val="both"/>
        <w:rPr>
          <w:noProof/>
        </w:rPr>
      </w:pPr>
      <w:r w:rsidRPr="003F0FE8">
        <w:rPr>
          <w:noProof/>
        </w:rPr>
        <w:t xml:space="preserve">(у даљем тексту: наручилац), кога заступа проф. др </w:t>
      </w:r>
      <w:r>
        <w:rPr>
          <w:noProof/>
        </w:rPr>
        <w:t>Едита Стокић</w:t>
      </w:r>
      <w:r w:rsidRPr="003F0FE8">
        <w:rPr>
          <w:noProof/>
        </w:rPr>
        <w:t>.</w:t>
      </w:r>
    </w:p>
    <w:p w:rsidR="00B97A40" w:rsidRPr="003F0FE8" w:rsidRDefault="00B97A40" w:rsidP="00B97A40">
      <w:pPr>
        <w:jc w:val="both"/>
        <w:rPr>
          <w:noProof/>
        </w:rPr>
      </w:pPr>
    </w:p>
    <w:p w:rsidR="00B97A40" w:rsidRPr="003F0FE8" w:rsidRDefault="00B97A40" w:rsidP="00B97A40">
      <w:pPr>
        <w:numPr>
          <w:ilvl w:val="0"/>
          <w:numId w:val="5"/>
        </w:numPr>
        <w:jc w:val="both"/>
        <w:rPr>
          <w:noProof/>
        </w:rPr>
      </w:pPr>
      <w:r w:rsidRPr="003F0FE8">
        <w:rPr>
          <w:noProof/>
        </w:rPr>
        <w:t>____________________________________________________________________,</w:t>
      </w:r>
    </w:p>
    <w:p w:rsidR="00B97A40" w:rsidRPr="003F0FE8" w:rsidRDefault="00B97A40" w:rsidP="00B97A40">
      <w:pPr>
        <w:jc w:val="center"/>
      </w:pPr>
      <w:r w:rsidRPr="003F0FE8">
        <w:rPr>
          <w:noProof/>
        </w:rPr>
        <w:t>(</w:t>
      </w:r>
      <w:r w:rsidRPr="003F0FE8">
        <w:rPr>
          <w:i/>
          <w:noProof/>
        </w:rPr>
        <w:t>назив и адреса)</w:t>
      </w:r>
    </w:p>
    <w:p w:rsidR="00B97A40" w:rsidRPr="003F0FE8" w:rsidRDefault="00B97A40" w:rsidP="00B97A40">
      <w:pPr>
        <w:ind w:left="720"/>
        <w:jc w:val="both"/>
        <w:rPr>
          <w:noProof/>
        </w:rPr>
      </w:pPr>
      <w:r w:rsidRPr="003F0FE8">
        <w:rPr>
          <w:noProof/>
        </w:rPr>
        <w:t>ПИБ:.......................... Матични број: ........................................</w:t>
      </w:r>
    </w:p>
    <w:p w:rsidR="00B97A40" w:rsidRPr="003F0FE8" w:rsidRDefault="00B97A40" w:rsidP="00B97A40">
      <w:pPr>
        <w:ind w:left="720"/>
        <w:jc w:val="both"/>
        <w:rPr>
          <w:noProof/>
        </w:rPr>
      </w:pPr>
      <w:r w:rsidRPr="003F0FE8">
        <w:rPr>
          <w:noProof/>
        </w:rPr>
        <w:t>Број рачуна: ............................................ Назив банке:......................................,</w:t>
      </w:r>
    </w:p>
    <w:p w:rsidR="00B97A40" w:rsidRPr="003F0FE8" w:rsidRDefault="00B97A40" w:rsidP="00B97A40">
      <w:pPr>
        <w:ind w:left="720"/>
        <w:jc w:val="both"/>
        <w:rPr>
          <w:noProof/>
        </w:rPr>
      </w:pPr>
      <w:r w:rsidRPr="003F0FE8">
        <w:rPr>
          <w:noProof/>
        </w:rPr>
        <w:t>Телефон:............................Телефакс:......................................</w:t>
      </w:r>
    </w:p>
    <w:p w:rsidR="00B97A40" w:rsidRPr="003F0FE8" w:rsidRDefault="00B97A40" w:rsidP="00B97A40">
      <w:pPr>
        <w:ind w:left="720"/>
        <w:jc w:val="both"/>
        <w:rPr>
          <w:noProof/>
        </w:rPr>
      </w:pPr>
      <w:r w:rsidRPr="003F0FE8">
        <w:rPr>
          <w:noProof/>
        </w:rPr>
        <w:t>(у даљем тексту: добављач), кога заступа ________________________________ .</w:t>
      </w:r>
    </w:p>
    <w:p w:rsidR="00B97A40" w:rsidRPr="003F0FE8" w:rsidRDefault="00B97A40" w:rsidP="00B97A40">
      <w:pPr>
        <w:rPr>
          <w:b/>
          <w:noProof/>
        </w:rPr>
      </w:pPr>
    </w:p>
    <w:p w:rsidR="00B97A40" w:rsidRPr="003F0FE8" w:rsidRDefault="00B97A40" w:rsidP="00B97A40">
      <w:pPr>
        <w:jc w:val="center"/>
        <w:rPr>
          <w:b/>
          <w:noProof/>
        </w:rPr>
      </w:pPr>
      <w:r w:rsidRPr="003F0FE8">
        <w:rPr>
          <w:b/>
          <w:noProof/>
        </w:rPr>
        <w:t>Члан 1.</w:t>
      </w:r>
    </w:p>
    <w:p w:rsidR="00B97A40" w:rsidRPr="003F0FE8" w:rsidRDefault="00B97A40" w:rsidP="00B97A40">
      <w:pPr>
        <w:autoSpaceDE w:val="0"/>
        <w:autoSpaceDN w:val="0"/>
        <w:adjustRightInd w:val="0"/>
        <w:jc w:val="both"/>
        <w:rPr>
          <w:b/>
        </w:rPr>
      </w:pPr>
      <w:r w:rsidRPr="003F0FE8">
        <w:rPr>
          <w:b/>
        </w:rPr>
        <w:t>Стране у оквирном споразуму сагласно констатују:</w:t>
      </w:r>
    </w:p>
    <w:p w:rsidR="00B97A40" w:rsidRPr="003F0FE8" w:rsidRDefault="00B97A40" w:rsidP="00B97A40">
      <w:pPr>
        <w:autoSpaceDE w:val="0"/>
        <w:autoSpaceDN w:val="0"/>
        <w:adjustRightInd w:val="0"/>
        <w:jc w:val="both"/>
        <w:rPr>
          <w:b/>
        </w:rPr>
      </w:pPr>
    </w:p>
    <w:p w:rsidR="00B97A40" w:rsidRPr="003F0FE8" w:rsidRDefault="00B97A40" w:rsidP="00B97A40">
      <w:pPr>
        <w:pStyle w:val="Footer"/>
        <w:jc w:val="both"/>
        <w:rPr>
          <w:b/>
        </w:rPr>
      </w:pPr>
      <w:r w:rsidRPr="003F0FE8">
        <w:t xml:space="preserve">да је наручилац у складу са Законом о јавним набавкама („Службени гласник РС” број 124/12, 14/15 и 68/15; у даљем тексту: Закон) спровео отворени поступак јавне набавке </w:t>
      </w:r>
      <w:r w:rsidR="0016545D">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sidR="0016545D">
        <w:rPr>
          <w:b/>
          <w:szCs w:val="28"/>
          <w:lang w:val="sr-Cyrl-CS"/>
        </w:rPr>
        <w:t>Клиничког центра Војводине</w:t>
      </w:r>
      <w:r w:rsidRPr="003F0FE8">
        <w:rPr>
          <w:b/>
        </w:rPr>
        <w:t xml:space="preserve"> </w:t>
      </w:r>
      <w:r w:rsidR="0016545D">
        <w:rPr>
          <w:b/>
          <w:noProof/>
        </w:rPr>
        <w:t>ЈН 130</w:t>
      </w:r>
      <w:r w:rsidRPr="003F0FE8">
        <w:rPr>
          <w:b/>
          <w:noProof/>
        </w:rPr>
        <w:t>-19-ОС</w:t>
      </w:r>
      <w:r w:rsidRPr="003F0FE8">
        <w:t xml:space="preserve">, </w:t>
      </w:r>
      <w:r w:rsidR="0016545D" w:rsidRPr="00F06612">
        <w:t xml:space="preserve">са циљем закључивања оквирног споразума са једним понуђачем на период од </w:t>
      </w:r>
      <w:r w:rsidR="0016545D">
        <w:t xml:space="preserve">годину дана,  </w:t>
      </w:r>
      <w:r w:rsidR="0016545D" w:rsidRPr="004D0988">
        <w:rPr>
          <w:b/>
          <w:i/>
        </w:rPr>
        <w:t>за партију бр</w:t>
      </w:r>
      <w:r w:rsidR="0016545D" w:rsidRPr="0005712B">
        <w:t xml:space="preserve">. </w:t>
      </w:r>
      <w:r w:rsidR="0016545D">
        <w:t>_</w:t>
      </w:r>
      <w:r w:rsidR="0016545D" w:rsidRPr="0005712B">
        <w:t xml:space="preserve">_____ - </w:t>
      </w:r>
      <w:r w:rsidR="0016545D" w:rsidRPr="0005712B">
        <w:rPr>
          <w:i/>
        </w:rPr>
        <w:t>___</w:t>
      </w:r>
      <w:r w:rsidR="0016545D">
        <w:rPr>
          <w:i/>
        </w:rPr>
        <w:t>_________________</w:t>
      </w:r>
      <w:r w:rsidR="0016545D" w:rsidRPr="0005712B">
        <w:rPr>
          <w:i/>
        </w:rPr>
        <w:t>_</w:t>
      </w:r>
      <w:r w:rsidR="0016545D">
        <w:rPr>
          <w:i/>
        </w:rPr>
        <w:t xml:space="preserve"> </w:t>
      </w:r>
      <w:r w:rsidR="0016545D" w:rsidRPr="002A080C">
        <w:rPr>
          <w:i/>
        </w:rPr>
        <w:t>(назив партије)</w:t>
      </w:r>
      <w:r w:rsidR="0016545D" w:rsidRPr="002A080C">
        <w:rPr>
          <w:lang w:val="sr-Latn-CS"/>
        </w:rPr>
        <w:t>.</w:t>
      </w:r>
    </w:p>
    <w:p w:rsidR="00B97A40" w:rsidRPr="0016545D" w:rsidRDefault="00B97A40" w:rsidP="00B97A40">
      <w:pPr>
        <w:pStyle w:val="Footer"/>
        <w:jc w:val="both"/>
      </w:pPr>
    </w:p>
    <w:p w:rsidR="00B97A40" w:rsidRPr="003F0FE8" w:rsidRDefault="00B97A40" w:rsidP="00B97A40">
      <w:pPr>
        <w:numPr>
          <w:ilvl w:val="0"/>
          <w:numId w:val="6"/>
        </w:numPr>
        <w:autoSpaceDE w:val="0"/>
        <w:autoSpaceDN w:val="0"/>
        <w:adjustRightInd w:val="0"/>
        <w:jc w:val="both"/>
      </w:pPr>
      <w:r w:rsidRPr="003F0FE8">
        <w:t>да је наручилац донео Одлуку о закључивању оквирног споразума број ........... од ……… године, у складу са којом се закључује овај оквирни споразум између наручиоца  и добављача;</w:t>
      </w:r>
    </w:p>
    <w:p w:rsidR="00B97A40" w:rsidRPr="003F0FE8" w:rsidRDefault="00B97A40" w:rsidP="00B97A40">
      <w:pPr>
        <w:numPr>
          <w:ilvl w:val="0"/>
          <w:numId w:val="6"/>
        </w:numPr>
        <w:autoSpaceDE w:val="0"/>
        <w:autoSpaceDN w:val="0"/>
        <w:adjustRightInd w:val="0"/>
        <w:jc w:val="both"/>
      </w:pPr>
      <w:r w:rsidRPr="003F0FE8">
        <w:t xml:space="preserve">да је добављач доставио понуду/е </w:t>
      </w:r>
      <w:r w:rsidRPr="003F0FE8">
        <w:rPr>
          <w:iCs/>
        </w:rPr>
        <w:t>бр. ................ од ......................., која чини саставни део овог оквирног споразума (у даљем тексту: понуда добављача);</w:t>
      </w:r>
    </w:p>
    <w:p w:rsidR="00B97A40" w:rsidRPr="003F0FE8" w:rsidRDefault="00B97A40" w:rsidP="00B97A40">
      <w:pPr>
        <w:numPr>
          <w:ilvl w:val="0"/>
          <w:numId w:val="6"/>
        </w:numPr>
        <w:suppressAutoHyphens/>
        <w:spacing w:line="100" w:lineRule="atLeast"/>
        <w:jc w:val="both"/>
      </w:pPr>
      <w:r w:rsidRPr="003F0FE8">
        <w:t xml:space="preserve">овај оквирни споразум не представља обавезу наручиоца на закључивање Уговора о јавној набавци;  </w:t>
      </w:r>
    </w:p>
    <w:p w:rsidR="00B97A40" w:rsidRPr="003F0FE8" w:rsidRDefault="00B97A40" w:rsidP="00B97A40">
      <w:pPr>
        <w:numPr>
          <w:ilvl w:val="0"/>
          <w:numId w:val="6"/>
        </w:numPr>
        <w:autoSpaceDE w:val="0"/>
        <w:autoSpaceDN w:val="0"/>
        <w:adjustRightInd w:val="0"/>
        <w:jc w:val="both"/>
      </w:pPr>
      <w:r w:rsidRPr="003F0FE8">
        <w:t>обавеза настаје закључивањем појединачног Уговора о јавној набавци на основу овог оквирног споразума.</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both"/>
        <w:rPr>
          <w:b/>
        </w:rPr>
      </w:pPr>
      <w:r w:rsidRPr="003F0FE8">
        <w:rPr>
          <w:b/>
        </w:rPr>
        <w:t>Стране у оквирном споразуму споразумеле су се о следећем:</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r w:rsidRPr="003F0FE8">
        <w:rPr>
          <w:b/>
        </w:rPr>
        <w:t>ПРЕДМЕТ ОКВИРНОГ СПОРАЗУМА</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center"/>
        <w:rPr>
          <w:b/>
        </w:rPr>
      </w:pPr>
      <w:r w:rsidRPr="003F0FE8">
        <w:rPr>
          <w:b/>
        </w:rPr>
        <w:t>Члан 2.</w:t>
      </w:r>
    </w:p>
    <w:p w:rsidR="0016545D" w:rsidRPr="00A57642" w:rsidRDefault="0016545D" w:rsidP="00A57642">
      <w:pPr>
        <w:pStyle w:val="ListParagraph"/>
        <w:ind w:left="0" w:firstLine="720"/>
        <w:jc w:val="both"/>
        <w:rPr>
          <w:b/>
          <w:i/>
        </w:rPr>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бр. </w:t>
      </w:r>
      <w:r w:rsidR="003A4491">
        <w:rPr>
          <w:b/>
          <w:noProof/>
        </w:rPr>
        <w:t>130</w:t>
      </w:r>
      <w:r>
        <w:rPr>
          <w:b/>
          <w:noProof/>
        </w:rPr>
        <w:t>-19</w:t>
      </w:r>
      <w:r w:rsidRPr="00F54C6F">
        <w:rPr>
          <w:b/>
          <w:noProof/>
        </w:rPr>
        <w:t>-О</w:t>
      </w:r>
      <w:r>
        <w:rPr>
          <w:b/>
          <w:noProof/>
        </w:rPr>
        <w:t>С</w:t>
      </w:r>
      <w:r w:rsidRPr="00F54C6F">
        <w:rPr>
          <w:b/>
          <w:noProof/>
        </w:rPr>
        <w:t xml:space="preserve"> - </w:t>
      </w:r>
      <w:r>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Pr>
          <w:b/>
          <w:szCs w:val="28"/>
          <w:lang w:val="sr-Cyrl-CS"/>
        </w:rPr>
        <w:t>Клиничког центра Војводине</w:t>
      </w:r>
      <w:r>
        <w:t xml:space="preserve">, између </w:t>
      </w:r>
      <w:r>
        <w:lastRenderedPageBreak/>
        <w:t>наручиоца и д</w:t>
      </w:r>
      <w:r w:rsidRPr="00F06612">
        <w:t>обављача,</w:t>
      </w:r>
      <w:r>
        <w:t xml:space="preserve"> за </w:t>
      </w:r>
      <w:r w:rsidR="00A57642">
        <w:rPr>
          <w:b/>
          <w:i/>
        </w:rPr>
        <w:t xml:space="preserve">партију </w:t>
      </w:r>
      <w:r w:rsidRPr="004D0988">
        <w:rPr>
          <w:b/>
          <w:i/>
        </w:rPr>
        <w:t>бр.</w:t>
      </w:r>
      <w:r w:rsidR="00A340CC">
        <w:t>___</w:t>
      </w:r>
      <w:r>
        <w:rPr>
          <w:i/>
        </w:rPr>
        <w:t>_</w:t>
      </w:r>
      <w:r w:rsidR="00AA0AD7">
        <w:rPr>
          <w:i/>
          <w:lang w:val="sr-Cyrl-RS"/>
        </w:rPr>
        <w:t xml:space="preserve"> - </w:t>
      </w:r>
      <w:r>
        <w:rPr>
          <w:i/>
        </w:rPr>
        <w:t>__________</w:t>
      </w:r>
      <w:r w:rsidR="00A340CC">
        <w:rPr>
          <w:i/>
        </w:rPr>
        <w:t>__________________________</w:t>
      </w:r>
      <w:r>
        <w:rPr>
          <w:i/>
        </w:rPr>
        <w:t xml:space="preserve"> </w:t>
      </w:r>
      <w:r w:rsidRPr="002A080C">
        <w:rPr>
          <w:i/>
        </w:rPr>
        <w:t>(назив партије)</w:t>
      </w:r>
      <w:r w:rsidRPr="002A080C">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16545D" w:rsidRDefault="0016545D" w:rsidP="0016545D">
      <w:pPr>
        <w:autoSpaceDE w:val="0"/>
        <w:autoSpaceDN w:val="0"/>
        <w:adjustRightInd w:val="0"/>
        <w:jc w:val="both"/>
      </w:pPr>
      <w:r>
        <w:t>Количинe добaра у спецификацији су оквирнe</w:t>
      </w:r>
      <w:r w:rsidRPr="00F06612">
        <w:t xml:space="preserve"> за све </w:t>
      </w:r>
      <w:r>
        <w:t>време важења оквирног споразума.</w:t>
      </w:r>
    </w:p>
    <w:p w:rsidR="0016545D" w:rsidRPr="003A4985" w:rsidRDefault="0016545D" w:rsidP="0016545D">
      <w:pPr>
        <w:tabs>
          <w:tab w:val="left" w:pos="3130"/>
        </w:tabs>
        <w:jc w:val="both"/>
      </w:pPr>
    </w:p>
    <w:p w:rsidR="0016545D" w:rsidRPr="00F06612" w:rsidRDefault="0016545D" w:rsidP="0016545D">
      <w:pPr>
        <w:autoSpaceDE w:val="0"/>
        <w:autoSpaceDN w:val="0"/>
        <w:adjustRightInd w:val="0"/>
        <w:jc w:val="center"/>
        <w:rPr>
          <w:b/>
        </w:rPr>
      </w:pPr>
      <w:r w:rsidRPr="00F06612">
        <w:rPr>
          <w:b/>
        </w:rPr>
        <w:t>ВАЖЕЊЕ ОКВИРНОГ СПОРАЗУМА</w:t>
      </w:r>
    </w:p>
    <w:p w:rsidR="0016545D" w:rsidRPr="00F06612" w:rsidRDefault="0016545D" w:rsidP="0016545D">
      <w:pPr>
        <w:autoSpaceDE w:val="0"/>
        <w:autoSpaceDN w:val="0"/>
        <w:adjustRightInd w:val="0"/>
        <w:jc w:val="center"/>
        <w:rPr>
          <w:b/>
        </w:rPr>
      </w:pPr>
    </w:p>
    <w:p w:rsidR="0016545D" w:rsidRPr="00A1455D" w:rsidRDefault="0016545D" w:rsidP="0016545D">
      <w:pPr>
        <w:autoSpaceDE w:val="0"/>
        <w:autoSpaceDN w:val="0"/>
        <w:adjustRightInd w:val="0"/>
        <w:jc w:val="center"/>
        <w:rPr>
          <w:b/>
        </w:rPr>
      </w:pPr>
      <w:r>
        <w:rPr>
          <w:b/>
        </w:rPr>
        <w:t>Члан 3</w:t>
      </w:r>
      <w:r w:rsidRPr="00F06612">
        <w:rPr>
          <w:b/>
        </w:rPr>
        <w:t>.</w:t>
      </w:r>
    </w:p>
    <w:p w:rsidR="0016545D" w:rsidRPr="00F06612" w:rsidRDefault="0016545D" w:rsidP="0016545D">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годину дана</w:t>
      </w:r>
      <w:r w:rsidRPr="00F06612">
        <w:t xml:space="preserve">, а ступа на снагу даном потписивања. </w:t>
      </w:r>
    </w:p>
    <w:p w:rsidR="0016545D" w:rsidRDefault="0016545D" w:rsidP="0016545D">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16545D" w:rsidRPr="00267170" w:rsidRDefault="0016545D" w:rsidP="0016545D">
      <w:pPr>
        <w:autoSpaceDE w:val="0"/>
        <w:autoSpaceDN w:val="0"/>
        <w:adjustRightInd w:val="0"/>
        <w:ind w:firstLine="720"/>
        <w:jc w:val="both"/>
      </w:pPr>
    </w:p>
    <w:p w:rsidR="0016545D" w:rsidRPr="00F06612" w:rsidRDefault="0016545D" w:rsidP="0016545D">
      <w:pPr>
        <w:autoSpaceDE w:val="0"/>
        <w:autoSpaceDN w:val="0"/>
        <w:adjustRightInd w:val="0"/>
        <w:jc w:val="center"/>
        <w:rPr>
          <w:b/>
        </w:rPr>
      </w:pPr>
      <w:r w:rsidRPr="00F06612">
        <w:rPr>
          <w:b/>
        </w:rPr>
        <w:t>ЦЕНЕ</w:t>
      </w:r>
    </w:p>
    <w:p w:rsidR="0016545D" w:rsidRPr="00F06612" w:rsidRDefault="0016545D" w:rsidP="0016545D">
      <w:pPr>
        <w:autoSpaceDE w:val="0"/>
        <w:autoSpaceDN w:val="0"/>
        <w:adjustRightInd w:val="0"/>
        <w:jc w:val="both"/>
        <w:rPr>
          <w:b/>
        </w:rPr>
      </w:pPr>
    </w:p>
    <w:p w:rsidR="0016545D" w:rsidRPr="00A1455D" w:rsidRDefault="0016545D" w:rsidP="0016545D">
      <w:pPr>
        <w:autoSpaceDE w:val="0"/>
        <w:autoSpaceDN w:val="0"/>
        <w:adjustRightInd w:val="0"/>
        <w:jc w:val="center"/>
        <w:rPr>
          <w:b/>
        </w:rPr>
      </w:pPr>
      <w:r>
        <w:rPr>
          <w:b/>
        </w:rPr>
        <w:t>Члан 4</w:t>
      </w:r>
      <w:r w:rsidRPr="00F06612">
        <w:rPr>
          <w:b/>
        </w:rPr>
        <w:t>.</w:t>
      </w:r>
    </w:p>
    <w:p w:rsidR="0016545D" w:rsidRPr="0005712B" w:rsidRDefault="0016545D" w:rsidP="0016545D">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16545D" w:rsidRPr="000B1EEA" w:rsidRDefault="0016545D" w:rsidP="0016545D">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урачунатог ПДВ</w:t>
      </w:r>
      <w:r w:rsidR="003A4491">
        <w:t>-а</w:t>
      </w:r>
      <w:r w:rsidRPr="000B1EEA">
        <w:t>.</w:t>
      </w:r>
    </w:p>
    <w:p w:rsidR="0016545D" w:rsidRPr="000B1EEA" w:rsidRDefault="0016545D" w:rsidP="0016545D">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16545D" w:rsidRPr="004E6706" w:rsidRDefault="0016545D" w:rsidP="0016545D">
      <w:pPr>
        <w:autoSpaceDE w:val="0"/>
        <w:autoSpaceDN w:val="0"/>
        <w:adjustRightInd w:val="0"/>
        <w:ind w:firstLine="720"/>
        <w:jc w:val="both"/>
      </w:pPr>
      <w:r w:rsidRPr="000B1EEA">
        <w:t>Цене су фиксне и не могу се мењати за све време важења оквирног споразума.</w:t>
      </w:r>
    </w:p>
    <w:p w:rsidR="0016545D" w:rsidRPr="008D18D8" w:rsidRDefault="0016545D" w:rsidP="0016545D">
      <w:pPr>
        <w:autoSpaceDE w:val="0"/>
        <w:autoSpaceDN w:val="0"/>
        <w:adjustRightInd w:val="0"/>
        <w:jc w:val="both"/>
        <w:rPr>
          <w:b/>
        </w:rPr>
      </w:pPr>
    </w:p>
    <w:p w:rsidR="0016545D" w:rsidRPr="00F06612" w:rsidRDefault="0016545D" w:rsidP="0016545D">
      <w:pPr>
        <w:autoSpaceDE w:val="0"/>
        <w:autoSpaceDN w:val="0"/>
        <w:adjustRightInd w:val="0"/>
        <w:jc w:val="center"/>
        <w:rPr>
          <w:b/>
        </w:rPr>
      </w:pPr>
      <w:r w:rsidRPr="00F06612">
        <w:rPr>
          <w:b/>
        </w:rPr>
        <w:t>НАЧИН И УСЛОВИ ЗАКЉУЧИВАЊА ПОЈЕДИНАЧНИХ УГОВОРА</w:t>
      </w:r>
    </w:p>
    <w:p w:rsidR="0016545D" w:rsidRPr="00F06612" w:rsidRDefault="0016545D" w:rsidP="0016545D">
      <w:pPr>
        <w:autoSpaceDE w:val="0"/>
        <w:autoSpaceDN w:val="0"/>
        <w:adjustRightInd w:val="0"/>
        <w:jc w:val="center"/>
        <w:rPr>
          <w:b/>
        </w:rPr>
      </w:pPr>
    </w:p>
    <w:p w:rsidR="0016545D" w:rsidRPr="00B72AD9" w:rsidRDefault="0016545D" w:rsidP="0016545D">
      <w:pPr>
        <w:autoSpaceDE w:val="0"/>
        <w:autoSpaceDN w:val="0"/>
        <w:adjustRightInd w:val="0"/>
        <w:jc w:val="center"/>
        <w:rPr>
          <w:b/>
        </w:rPr>
      </w:pPr>
      <w:r>
        <w:rPr>
          <w:b/>
        </w:rPr>
        <w:t>Члан 5</w:t>
      </w:r>
      <w:r w:rsidRPr="004268C4">
        <w:rPr>
          <w:b/>
        </w:rPr>
        <w:t>.</w:t>
      </w:r>
    </w:p>
    <w:p w:rsidR="0016545D" w:rsidRPr="004268C4" w:rsidRDefault="0016545D" w:rsidP="0016545D">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16545D" w:rsidRPr="004268C4" w:rsidRDefault="0016545D" w:rsidP="0016545D">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16545D" w:rsidRPr="004268C4" w:rsidRDefault="0016545D" w:rsidP="0016545D">
      <w:pPr>
        <w:autoSpaceDE w:val="0"/>
        <w:autoSpaceDN w:val="0"/>
        <w:adjustRightInd w:val="0"/>
        <w:ind w:firstLine="720"/>
        <w:jc w:val="both"/>
      </w:pPr>
      <w:r w:rsidRPr="004268C4">
        <w:t>Понуда из става 1. овог члана,  нарочито садржи цену, количине, рок испоруке и квалитет тражених производа.</w:t>
      </w:r>
    </w:p>
    <w:p w:rsidR="0016545D" w:rsidRPr="008D18D8" w:rsidRDefault="0016545D" w:rsidP="0016545D">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16545D" w:rsidRPr="004268C4" w:rsidRDefault="0016545D" w:rsidP="0016545D">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rsidR="0016545D" w:rsidRPr="00B35310" w:rsidRDefault="0016545D" w:rsidP="0016545D">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4" w:history="1">
        <w:r w:rsidRPr="00B35310">
          <w:rPr>
            <w:rStyle w:val="Hyperlink"/>
            <w:color w:val="auto"/>
            <w:u w:val="none"/>
          </w:rPr>
          <w:t>tender@kcv.rs</w:t>
        </w:r>
      </w:hyperlink>
      <w:r>
        <w:rPr>
          <w:rStyle w:val="Hyperlink"/>
          <w:color w:val="auto"/>
          <w:u w:val="none"/>
        </w:rPr>
        <w:t>.</w:t>
      </w:r>
    </w:p>
    <w:p w:rsidR="0016545D" w:rsidRPr="004268C4" w:rsidRDefault="0016545D" w:rsidP="0016545D">
      <w:pPr>
        <w:autoSpaceDE w:val="0"/>
        <w:autoSpaceDN w:val="0"/>
        <w:adjustRightInd w:val="0"/>
        <w:ind w:firstLine="720"/>
        <w:jc w:val="both"/>
        <w:rPr>
          <w:i/>
        </w:rPr>
      </w:pPr>
      <w:r w:rsidRPr="00B35310">
        <w:t>Понуда из става 1. овог члана, мора бити заснована на ценама из овог оквирног</w:t>
      </w:r>
      <w:r w:rsidRPr="004268C4">
        <w:t xml:space="preserve"> споразума и не може се мењати.</w:t>
      </w:r>
    </w:p>
    <w:p w:rsidR="0016545D" w:rsidRPr="004268C4" w:rsidRDefault="0016545D" w:rsidP="0016545D">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16545D" w:rsidRDefault="0016545D" w:rsidP="0016545D">
      <w:pPr>
        <w:autoSpaceDE w:val="0"/>
        <w:autoSpaceDN w:val="0"/>
        <w:adjustRightInd w:val="0"/>
        <w:ind w:firstLine="720"/>
        <w:jc w:val="both"/>
      </w:pPr>
      <w:r w:rsidRPr="004268C4">
        <w:t>Ук</w:t>
      </w:r>
      <w:r>
        <w:t>олико д</w:t>
      </w:r>
      <w:r w:rsidRPr="004268C4">
        <w:t>обављач одбије да достави понуду или је не дост</w:t>
      </w:r>
      <w:r>
        <w:t>а</w:t>
      </w:r>
      <w:r w:rsidRPr="004268C4">
        <w:t xml:space="preserve">ви у року из става 4. овог члана наручилац ће реализовати средство обезбеђења </w:t>
      </w:r>
      <w:r w:rsidRPr="009B3146">
        <w:rPr>
          <w:noProof/>
        </w:rPr>
        <w:t>за добро извршење посла</w:t>
      </w:r>
      <w:r>
        <w:rPr>
          <w:noProof/>
        </w:rPr>
        <w:t xml:space="preserve"> </w:t>
      </w:r>
      <w:r>
        <w:t>из члана 10. став 1.алинеја 1. овог оквирног споразума</w:t>
      </w:r>
      <w:r w:rsidRPr="004268C4">
        <w:t>.</w:t>
      </w:r>
    </w:p>
    <w:p w:rsidR="0016545D" w:rsidRDefault="0016545D" w:rsidP="00A340CC">
      <w:pPr>
        <w:autoSpaceDE w:val="0"/>
        <w:autoSpaceDN w:val="0"/>
        <w:adjustRightInd w:val="0"/>
      </w:pPr>
    </w:p>
    <w:p w:rsidR="00A340CC" w:rsidRDefault="00A340CC" w:rsidP="00A340CC">
      <w:pPr>
        <w:autoSpaceDE w:val="0"/>
        <w:autoSpaceDN w:val="0"/>
        <w:adjustRightInd w:val="0"/>
      </w:pPr>
    </w:p>
    <w:p w:rsidR="00A340CC" w:rsidRDefault="00A340CC" w:rsidP="00A340CC">
      <w:pPr>
        <w:autoSpaceDE w:val="0"/>
        <w:autoSpaceDN w:val="0"/>
        <w:adjustRightInd w:val="0"/>
      </w:pPr>
    </w:p>
    <w:p w:rsidR="00A340CC" w:rsidRDefault="00A340CC" w:rsidP="00A340CC">
      <w:pPr>
        <w:autoSpaceDE w:val="0"/>
        <w:autoSpaceDN w:val="0"/>
        <w:adjustRightInd w:val="0"/>
        <w:rPr>
          <w:b/>
        </w:rPr>
      </w:pPr>
    </w:p>
    <w:p w:rsidR="0016545D" w:rsidRPr="00B72AD9" w:rsidRDefault="0016545D" w:rsidP="0016545D">
      <w:pPr>
        <w:autoSpaceDE w:val="0"/>
        <w:autoSpaceDN w:val="0"/>
        <w:adjustRightInd w:val="0"/>
        <w:jc w:val="center"/>
        <w:rPr>
          <w:b/>
        </w:rPr>
      </w:pPr>
      <w:r>
        <w:rPr>
          <w:b/>
        </w:rPr>
        <w:lastRenderedPageBreak/>
        <w:t>Члан 6</w:t>
      </w:r>
      <w:r w:rsidRPr="00F06612">
        <w:rPr>
          <w:b/>
        </w:rPr>
        <w:t xml:space="preserve">. </w:t>
      </w:r>
    </w:p>
    <w:p w:rsidR="0016545D" w:rsidRPr="00F06612" w:rsidRDefault="0016545D" w:rsidP="0016545D">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16545D" w:rsidRDefault="0016545D" w:rsidP="0016545D">
      <w:pPr>
        <w:autoSpaceDE w:val="0"/>
        <w:autoSpaceDN w:val="0"/>
        <w:adjustRightInd w:val="0"/>
        <w:jc w:val="center"/>
        <w:rPr>
          <w:b/>
        </w:rPr>
      </w:pPr>
    </w:p>
    <w:p w:rsidR="0016545D" w:rsidRPr="00F06612" w:rsidRDefault="0016545D" w:rsidP="0016545D">
      <w:pPr>
        <w:autoSpaceDE w:val="0"/>
        <w:autoSpaceDN w:val="0"/>
        <w:adjustRightInd w:val="0"/>
        <w:jc w:val="center"/>
        <w:rPr>
          <w:b/>
        </w:rPr>
      </w:pPr>
      <w:r w:rsidRPr="00F06612">
        <w:rPr>
          <w:b/>
        </w:rPr>
        <w:t>НАЧИН И РОК ПЛАЋАЊА</w:t>
      </w:r>
    </w:p>
    <w:p w:rsidR="0016545D" w:rsidRPr="00F06612" w:rsidRDefault="0016545D" w:rsidP="0016545D">
      <w:pPr>
        <w:autoSpaceDE w:val="0"/>
        <w:autoSpaceDN w:val="0"/>
        <w:adjustRightInd w:val="0"/>
        <w:jc w:val="both"/>
        <w:rPr>
          <w:b/>
        </w:rPr>
      </w:pPr>
    </w:p>
    <w:p w:rsidR="0016545D" w:rsidRPr="00B72AD9" w:rsidRDefault="0016545D" w:rsidP="0016545D">
      <w:pPr>
        <w:autoSpaceDE w:val="0"/>
        <w:autoSpaceDN w:val="0"/>
        <w:adjustRightInd w:val="0"/>
        <w:jc w:val="center"/>
        <w:rPr>
          <w:b/>
        </w:rPr>
      </w:pPr>
      <w:r>
        <w:rPr>
          <w:b/>
        </w:rPr>
        <w:t>Члан 7</w:t>
      </w:r>
      <w:r w:rsidRPr="00F06612">
        <w:rPr>
          <w:b/>
        </w:rPr>
        <w:t>.</w:t>
      </w:r>
    </w:p>
    <w:p w:rsidR="0016545D" w:rsidRPr="000B1EEA" w:rsidRDefault="0016545D" w:rsidP="0016545D">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16545D" w:rsidRPr="000B1EEA" w:rsidRDefault="0016545D" w:rsidP="0016545D">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16545D" w:rsidRPr="000B1EEA" w:rsidRDefault="0016545D" w:rsidP="0016545D">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Центар</w:t>
      </w:r>
      <w:r w:rsidRPr="00840649">
        <w:rPr>
          <w:b w:val="0"/>
          <w:noProof/>
        </w:rPr>
        <w:t xml:space="preserve"> за медицинско снабдевање</w:t>
      </w:r>
      <w:r w:rsidRPr="000003F7">
        <w:rPr>
          <w:b w:val="0"/>
          <w:noProof/>
          <w:lang w:val="sr-Cyrl-CS"/>
        </w:rPr>
        <w:t>.</w:t>
      </w:r>
    </w:p>
    <w:p w:rsidR="0016545D" w:rsidRPr="00AE1407" w:rsidRDefault="0016545D" w:rsidP="0016545D">
      <w:pPr>
        <w:pStyle w:val="BodyTextIndent"/>
        <w:ind w:left="0" w:firstLine="720"/>
        <w:jc w:val="both"/>
        <w:rPr>
          <w:b w:val="0"/>
          <w:noProof/>
          <w:lang w:val="en-GB"/>
        </w:rPr>
      </w:pPr>
    </w:p>
    <w:p w:rsidR="0016545D" w:rsidRDefault="0016545D" w:rsidP="0016545D">
      <w:pPr>
        <w:tabs>
          <w:tab w:val="left" w:pos="720"/>
          <w:tab w:val="left" w:pos="1080"/>
        </w:tabs>
        <w:jc w:val="center"/>
        <w:rPr>
          <w:b/>
          <w:lang w:val="ru-RU"/>
        </w:rPr>
      </w:pPr>
      <w:r>
        <w:rPr>
          <w:b/>
          <w:lang w:val="ru-RU"/>
        </w:rPr>
        <w:t>РОК И МЕСТО ИСПОРУКЕ</w:t>
      </w:r>
    </w:p>
    <w:p w:rsidR="0016545D" w:rsidRPr="00F06612" w:rsidRDefault="0016545D" w:rsidP="0016545D">
      <w:pPr>
        <w:tabs>
          <w:tab w:val="left" w:pos="720"/>
          <w:tab w:val="left" w:pos="1080"/>
        </w:tabs>
        <w:jc w:val="both"/>
        <w:rPr>
          <w:b/>
          <w:lang w:val="ru-RU"/>
        </w:rPr>
      </w:pPr>
    </w:p>
    <w:p w:rsidR="0016545D" w:rsidRPr="00EB59EC" w:rsidRDefault="0016545D" w:rsidP="0016545D">
      <w:pPr>
        <w:autoSpaceDE w:val="0"/>
        <w:autoSpaceDN w:val="0"/>
        <w:adjustRightInd w:val="0"/>
        <w:jc w:val="center"/>
        <w:rPr>
          <w:b/>
        </w:rPr>
      </w:pPr>
      <w:r>
        <w:rPr>
          <w:b/>
        </w:rPr>
        <w:t>Члан 8</w:t>
      </w:r>
      <w:r w:rsidRPr="00F06612">
        <w:rPr>
          <w:b/>
        </w:rPr>
        <w:t>.</w:t>
      </w:r>
    </w:p>
    <w:p w:rsidR="0016545D" w:rsidRPr="00E213FD" w:rsidRDefault="0016545D" w:rsidP="0016545D">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16545D" w:rsidRPr="007619B3" w:rsidRDefault="0016545D" w:rsidP="007619B3">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3A4491" w:rsidRPr="003A4491" w:rsidRDefault="0016545D" w:rsidP="007619B3">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w:t>
      </w:r>
      <w:r w:rsidRPr="00C03FA7">
        <w:rPr>
          <w:noProof/>
        </w:rPr>
        <w:t>ФЦО магацин Центра за медицинско снабдевање - болничка апотека наручиоца,</w:t>
      </w:r>
      <w:r w:rsidR="003A4491" w:rsidRPr="003A4491">
        <w:rPr>
          <w:noProof/>
        </w:rPr>
        <w:t xml:space="preserve"> </w:t>
      </w:r>
      <w:r w:rsidR="003A4491">
        <w:rPr>
          <w:noProof/>
        </w:rPr>
        <w:t>Одсек за набавку и издавање медицинских средстава,</w:t>
      </w:r>
      <w:r w:rsidRPr="00C03FA7">
        <w:rPr>
          <w:noProof/>
        </w:rPr>
        <w:t xml:space="preserve"> </w:t>
      </w:r>
      <w:r>
        <w:t xml:space="preserve">или у одређену клиничку апотеку, </w:t>
      </w:r>
      <w:r w:rsidRPr="00407855">
        <w:rPr>
          <w:lang w:val="sr-Latn-CS"/>
        </w:rPr>
        <w:t>са обавезом истовара добара</w:t>
      </w:r>
      <w:r>
        <w:t>.</w:t>
      </w:r>
    </w:p>
    <w:p w:rsidR="0016545D" w:rsidRDefault="0016545D" w:rsidP="0016545D">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16545D" w:rsidRDefault="0016545D" w:rsidP="0016545D">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16545D" w:rsidRPr="00B4677E" w:rsidRDefault="0016545D" w:rsidP="0016545D">
      <w:pPr>
        <w:rPr>
          <w:b/>
          <w:noProof/>
        </w:rPr>
      </w:pPr>
    </w:p>
    <w:p w:rsidR="0016545D" w:rsidRDefault="0016545D" w:rsidP="0016545D">
      <w:pPr>
        <w:jc w:val="center"/>
        <w:rPr>
          <w:b/>
        </w:rPr>
      </w:pPr>
      <w:r>
        <w:rPr>
          <w:b/>
        </w:rPr>
        <w:t>ПРИЈЕМ ДОБАРА И ОТКЛАЊАЊЕ НЕДОСТАТАКА</w:t>
      </w:r>
    </w:p>
    <w:p w:rsidR="0016545D" w:rsidRPr="00833A75" w:rsidRDefault="0016545D" w:rsidP="0016545D">
      <w:pPr>
        <w:jc w:val="center"/>
        <w:rPr>
          <w:b/>
        </w:rPr>
      </w:pPr>
    </w:p>
    <w:p w:rsidR="0016545D" w:rsidRPr="00833A75" w:rsidRDefault="0016545D" w:rsidP="0016545D">
      <w:pPr>
        <w:ind w:firstLine="425"/>
        <w:jc w:val="center"/>
        <w:rPr>
          <w:b/>
        </w:rPr>
      </w:pPr>
      <w:r>
        <w:rPr>
          <w:b/>
        </w:rPr>
        <w:t>Члан 9.</w:t>
      </w:r>
    </w:p>
    <w:p w:rsidR="007619B3" w:rsidRPr="00484FED" w:rsidRDefault="007619B3" w:rsidP="007619B3">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7619B3" w:rsidRPr="00F64CA4" w:rsidRDefault="007619B3" w:rsidP="007619B3">
      <w:pPr>
        <w:ind w:firstLine="720"/>
        <w:jc w:val="both"/>
        <w:rPr>
          <w:lang w:val="sr-Cyrl-RS"/>
        </w:rPr>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7619B3" w:rsidRPr="00484FED" w:rsidRDefault="007619B3" w:rsidP="007619B3">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619B3" w:rsidRPr="00484FED" w:rsidRDefault="007619B3" w:rsidP="007619B3">
      <w:pPr>
        <w:ind w:firstLine="720"/>
        <w:jc w:val="both"/>
      </w:pPr>
      <w:r w:rsidRPr="00484FED">
        <w:lastRenderedPageBreak/>
        <w:t>У случајевима из ст</w:t>
      </w:r>
      <w:r w:rsidRPr="00484FED">
        <w:rPr>
          <w:lang w:val="sr-Cyrl-CS"/>
        </w:rPr>
        <w:t>а</w:t>
      </w:r>
      <w:r>
        <w:t>ва 1, 2 и</w:t>
      </w:r>
      <w:r w:rsidRPr="00484FED">
        <w:t xml:space="preserve"> 3. овог члана, наручилац има право да захтева од добављача да отклони недостатак у примереном року или да испоручи нова  добра без недостатака. </w:t>
      </w:r>
    </w:p>
    <w:p w:rsidR="007619B3" w:rsidRDefault="007619B3" w:rsidP="007619B3">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6545D" w:rsidRPr="00484FED" w:rsidRDefault="0016545D" w:rsidP="0016545D">
      <w:pPr>
        <w:jc w:val="both"/>
      </w:pPr>
    </w:p>
    <w:p w:rsidR="0016545D" w:rsidRPr="00F06612" w:rsidRDefault="0016545D" w:rsidP="0016545D">
      <w:pPr>
        <w:autoSpaceDE w:val="0"/>
        <w:autoSpaceDN w:val="0"/>
        <w:adjustRightInd w:val="0"/>
        <w:jc w:val="center"/>
        <w:rPr>
          <w:b/>
        </w:rPr>
      </w:pPr>
      <w:r w:rsidRPr="00F06612">
        <w:rPr>
          <w:b/>
        </w:rPr>
        <w:t>СРЕДСТВА ОБЕЗБЕЂЕЊА</w:t>
      </w:r>
    </w:p>
    <w:p w:rsidR="0016545D" w:rsidRPr="00F06612" w:rsidRDefault="0016545D" w:rsidP="0016545D">
      <w:pPr>
        <w:autoSpaceDE w:val="0"/>
        <w:autoSpaceDN w:val="0"/>
        <w:adjustRightInd w:val="0"/>
        <w:jc w:val="center"/>
        <w:rPr>
          <w:b/>
        </w:rPr>
      </w:pPr>
    </w:p>
    <w:p w:rsidR="0016545D" w:rsidRPr="00B35310" w:rsidRDefault="0016545D" w:rsidP="0016545D">
      <w:pPr>
        <w:autoSpaceDE w:val="0"/>
        <w:autoSpaceDN w:val="0"/>
        <w:adjustRightInd w:val="0"/>
        <w:jc w:val="center"/>
        <w:rPr>
          <w:b/>
        </w:rPr>
      </w:pPr>
      <w:r w:rsidRPr="00A34BD4">
        <w:rPr>
          <w:b/>
        </w:rPr>
        <w:t>Члан 10.</w:t>
      </w:r>
    </w:p>
    <w:p w:rsidR="0016545D" w:rsidRPr="00A34BD4" w:rsidRDefault="0016545D" w:rsidP="0016545D">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w:t>
      </w:r>
      <w:r w:rsidRPr="00A34BD4">
        <w:rPr>
          <w:rFonts w:eastAsia="TimesNewRomanPSMT"/>
          <w:b/>
          <w:bCs/>
          <w:iCs/>
          <w:lang w:val="sr-Cyrl-CS"/>
        </w:rPr>
        <w:t>ис</w:t>
      </w:r>
      <w:r>
        <w:rPr>
          <w:rFonts w:eastAsia="TimesNewRomanPSMT"/>
          <w:b/>
          <w:bCs/>
          <w:iCs/>
          <w:lang w:val="sr-Cyrl-CS"/>
        </w:rPr>
        <w:t>и</w:t>
      </w:r>
      <w:r w:rsidRPr="00A34BD4">
        <w:rPr>
          <w:rFonts w:eastAsia="TimesNewRomanPSMT"/>
          <w:b/>
          <w:bCs/>
          <w:iCs/>
          <w:lang w:val="sr-Cyrl-CS"/>
        </w:rPr>
        <w:t>вању оквирног споразума:</w:t>
      </w:r>
      <w:r w:rsidRPr="00A34BD4">
        <w:rPr>
          <w:rFonts w:eastAsia="TimesNewRomanPSMT"/>
          <w:bCs/>
          <w:iCs/>
          <w:lang w:val="sr-Cyrl-CS"/>
        </w:rPr>
        <w:t xml:space="preserve"> </w:t>
      </w:r>
    </w:p>
    <w:p w:rsidR="0016545D" w:rsidRPr="00A34BD4" w:rsidRDefault="0016545D" w:rsidP="0016545D">
      <w:pPr>
        <w:jc w:val="both"/>
        <w:rPr>
          <w:noProof/>
        </w:rPr>
      </w:pPr>
    </w:p>
    <w:p w:rsidR="0016545D" w:rsidRPr="00BE1E88" w:rsidRDefault="0016545D" w:rsidP="0016545D">
      <w:pPr>
        <w:pStyle w:val="ListParagraph"/>
        <w:numPr>
          <w:ilvl w:val="0"/>
          <w:numId w:val="9"/>
        </w:numPr>
        <w:jc w:val="both"/>
      </w:pPr>
      <w:r w:rsidRPr="00484FED">
        <w:rPr>
          <w:b/>
        </w:rPr>
        <w:t>регистровану бланко меницу и менично овлашћење</w:t>
      </w:r>
      <w:r w:rsidRPr="00484FED">
        <w:rPr>
          <w:b/>
          <w:noProof/>
        </w:rPr>
        <w:t xml:space="preserve"> за добро извршење посла</w:t>
      </w:r>
      <w:r w:rsidRPr="00A34BD4">
        <w:rPr>
          <w:noProof/>
        </w:rPr>
        <w:t xml:space="preserve"> попуњен</w:t>
      </w:r>
      <w:r>
        <w:rPr>
          <w:noProof/>
        </w:rPr>
        <w:t>о</w:t>
      </w:r>
      <w:r w:rsidRPr="00A34BD4">
        <w:rPr>
          <w:noProof/>
        </w:rPr>
        <w:t xml:space="preserve"> на из</w:t>
      </w:r>
      <w:r w:rsidR="003A4491">
        <w:rPr>
          <w:noProof/>
        </w:rPr>
        <w:t>нос од 10% од укупне вредности о</w:t>
      </w:r>
      <w:r w:rsidRPr="00A34BD4">
        <w:rPr>
          <w:noProof/>
        </w:rPr>
        <w:t>квирног споразума без ПДВ</w:t>
      </w:r>
      <w:r>
        <w:rPr>
          <w:noProof/>
        </w:rPr>
        <w:t>-а</w:t>
      </w:r>
      <w:r w:rsidRPr="00A34BD4">
        <w:rPr>
          <w:noProof/>
        </w:rPr>
        <w:t xml:space="preserve">,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4268C4">
        <w:t>одбије да достави понуду или је не дост</w:t>
      </w:r>
      <w:r>
        <w:t>а</w:t>
      </w:r>
      <w:r w:rsidRPr="004268C4">
        <w:t>ви у року</w:t>
      </w:r>
      <w:r>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овог оквирног споразума</w:t>
      </w:r>
      <w:r w:rsidRPr="00CC2F69">
        <w:t>.</w:t>
      </w:r>
    </w:p>
    <w:p w:rsidR="0016545D" w:rsidRDefault="0016545D" w:rsidP="0016545D">
      <w:pPr>
        <w:pStyle w:val="ListParagraph"/>
        <w:ind w:left="0" w:firstLine="720"/>
        <w:jc w:val="both"/>
        <w:rPr>
          <w:rFonts w:eastAsia="TimesNewRomanPSMT"/>
          <w:bCs/>
          <w:iCs/>
        </w:rPr>
      </w:pPr>
    </w:p>
    <w:p w:rsidR="0016545D" w:rsidRDefault="0016545D" w:rsidP="007619B3">
      <w:pPr>
        <w:ind w:firstLine="360"/>
        <w:jc w:val="both"/>
        <w:rPr>
          <w:noProof/>
        </w:rPr>
      </w:pPr>
      <w:r w:rsidRPr="005A460B">
        <w:rPr>
          <w:noProof/>
        </w:rPr>
        <w:t xml:space="preserve">Уколико се за време трајања </w:t>
      </w:r>
      <w:r>
        <w:rPr>
          <w:noProof/>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Pr>
          <w:noProof/>
        </w:rPr>
        <w:t xml:space="preserve">да </w:t>
      </w:r>
      <w:r w:rsidRPr="005A460B">
        <w:rPr>
          <w:noProof/>
        </w:rPr>
        <w:t>се продужи тако да важ</w:t>
      </w:r>
      <w:r>
        <w:rPr>
          <w:noProof/>
        </w:rPr>
        <w:t>е</w:t>
      </w:r>
      <w:r w:rsidRPr="005A460B">
        <w:rPr>
          <w:noProof/>
        </w:rPr>
        <w:t xml:space="preserve"> најмање </w:t>
      </w:r>
      <w:r>
        <w:rPr>
          <w:noProof/>
        </w:rPr>
        <w:t>30</w:t>
      </w:r>
      <w:r w:rsidRPr="005A460B">
        <w:rPr>
          <w:noProof/>
        </w:rPr>
        <w:t xml:space="preserve"> дана дуже од истека рока за коначно извршење </w:t>
      </w:r>
      <w:r w:rsidRPr="006655EA">
        <w:rPr>
          <w:noProof/>
        </w:rPr>
        <w:t>посла.</w:t>
      </w:r>
    </w:p>
    <w:p w:rsidR="0016545D" w:rsidRPr="00F64CA4" w:rsidRDefault="0016545D" w:rsidP="0016545D">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алинија 1. овог члана. </w:t>
      </w:r>
    </w:p>
    <w:p w:rsidR="0016545D" w:rsidRPr="007619B3" w:rsidRDefault="0016545D" w:rsidP="007619B3">
      <w:pPr>
        <w:ind w:firstLine="708"/>
        <w:jc w:val="both"/>
        <w:rPr>
          <w:iCs/>
        </w:rPr>
      </w:pPr>
      <w:r w:rsidRPr="00F64CA4">
        <w:rPr>
          <w:noProof/>
        </w:rPr>
        <w:t>У противном, наручилац ће због неиспуњења уговорне обавезе од стране добављача, приступити једностраном раскиду појединачног/их уговора у складу са одредбама истог/истих.</w:t>
      </w:r>
    </w:p>
    <w:p w:rsidR="00AA0AD7" w:rsidRDefault="00AA0AD7" w:rsidP="0016545D">
      <w:pPr>
        <w:autoSpaceDE w:val="0"/>
        <w:autoSpaceDN w:val="0"/>
        <w:adjustRightInd w:val="0"/>
        <w:jc w:val="center"/>
        <w:rPr>
          <w:b/>
        </w:rPr>
      </w:pPr>
    </w:p>
    <w:p w:rsidR="0016545D" w:rsidRDefault="0016545D" w:rsidP="0016545D">
      <w:pPr>
        <w:autoSpaceDE w:val="0"/>
        <w:autoSpaceDN w:val="0"/>
        <w:adjustRightInd w:val="0"/>
        <w:jc w:val="center"/>
        <w:rPr>
          <w:b/>
        </w:rPr>
      </w:pPr>
      <w:r w:rsidRPr="00202470">
        <w:rPr>
          <w:b/>
        </w:rPr>
        <w:t>ВИША СИЛА</w:t>
      </w:r>
    </w:p>
    <w:p w:rsidR="0016545D" w:rsidRPr="00173D82" w:rsidRDefault="0016545D" w:rsidP="0016545D">
      <w:pPr>
        <w:autoSpaceDE w:val="0"/>
        <w:autoSpaceDN w:val="0"/>
        <w:adjustRightInd w:val="0"/>
        <w:jc w:val="center"/>
        <w:rPr>
          <w:b/>
        </w:rPr>
      </w:pPr>
    </w:p>
    <w:p w:rsidR="0016545D" w:rsidRPr="00202470" w:rsidRDefault="0016545D" w:rsidP="0016545D">
      <w:pPr>
        <w:autoSpaceDE w:val="0"/>
        <w:autoSpaceDN w:val="0"/>
        <w:adjustRightInd w:val="0"/>
        <w:jc w:val="center"/>
        <w:rPr>
          <w:b/>
        </w:rPr>
      </w:pPr>
      <w:r w:rsidRPr="00202470">
        <w:rPr>
          <w:b/>
        </w:rPr>
        <w:t>Члан 12.</w:t>
      </w:r>
    </w:p>
    <w:p w:rsidR="0016545D" w:rsidRPr="00202470" w:rsidRDefault="0016545D" w:rsidP="0016545D">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16545D" w:rsidRPr="00202470" w:rsidRDefault="0016545D" w:rsidP="0016545D">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A340CC" w:rsidRPr="007619B3" w:rsidRDefault="0016545D" w:rsidP="007619B3">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AA0AD7" w:rsidRDefault="00AA0AD7" w:rsidP="003A4491">
      <w:pPr>
        <w:autoSpaceDE w:val="0"/>
        <w:autoSpaceDN w:val="0"/>
        <w:adjustRightInd w:val="0"/>
        <w:jc w:val="center"/>
        <w:rPr>
          <w:b/>
        </w:rPr>
      </w:pPr>
    </w:p>
    <w:p w:rsidR="0016545D" w:rsidRPr="00202470" w:rsidRDefault="0016545D" w:rsidP="003A4491">
      <w:pPr>
        <w:autoSpaceDE w:val="0"/>
        <w:autoSpaceDN w:val="0"/>
        <w:adjustRightInd w:val="0"/>
        <w:jc w:val="center"/>
        <w:rPr>
          <w:b/>
        </w:rPr>
      </w:pPr>
      <w:r w:rsidRPr="00202470">
        <w:rPr>
          <w:b/>
        </w:rPr>
        <w:t>ПОСЕБНЕ И ЗАВРШНЕ ОДРЕДБЕ</w:t>
      </w:r>
    </w:p>
    <w:p w:rsidR="0016545D" w:rsidRPr="00202470" w:rsidRDefault="0016545D" w:rsidP="0016545D">
      <w:pPr>
        <w:autoSpaceDE w:val="0"/>
        <w:autoSpaceDN w:val="0"/>
        <w:adjustRightInd w:val="0"/>
        <w:jc w:val="both"/>
        <w:rPr>
          <w:b/>
        </w:rPr>
      </w:pPr>
    </w:p>
    <w:p w:rsidR="0016545D" w:rsidRPr="00202470" w:rsidRDefault="0016545D" w:rsidP="0016545D">
      <w:pPr>
        <w:ind w:firstLine="425"/>
        <w:jc w:val="center"/>
        <w:rPr>
          <w:b/>
        </w:rPr>
      </w:pPr>
      <w:r w:rsidRPr="00202470">
        <w:rPr>
          <w:b/>
        </w:rPr>
        <w:t>Члан 13.</w:t>
      </w:r>
    </w:p>
    <w:p w:rsidR="0016545D" w:rsidRPr="00202470" w:rsidRDefault="0016545D" w:rsidP="0016545D">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16545D" w:rsidRDefault="0016545D" w:rsidP="0016545D">
      <w:pPr>
        <w:jc w:val="both"/>
      </w:pPr>
    </w:p>
    <w:p w:rsidR="007619B3" w:rsidRDefault="007619B3" w:rsidP="0016545D">
      <w:pPr>
        <w:jc w:val="both"/>
      </w:pPr>
    </w:p>
    <w:p w:rsidR="007619B3" w:rsidRPr="00202470" w:rsidRDefault="007619B3" w:rsidP="0016545D">
      <w:pPr>
        <w:jc w:val="both"/>
      </w:pPr>
    </w:p>
    <w:p w:rsidR="0016545D" w:rsidRPr="00202470" w:rsidRDefault="0016545D" w:rsidP="0016545D">
      <w:pPr>
        <w:ind w:firstLine="425"/>
        <w:jc w:val="center"/>
        <w:rPr>
          <w:b/>
        </w:rPr>
      </w:pPr>
      <w:r w:rsidRPr="00202470">
        <w:rPr>
          <w:b/>
        </w:rPr>
        <w:t>Члан 14.</w:t>
      </w:r>
    </w:p>
    <w:p w:rsidR="0016545D" w:rsidRPr="00202470" w:rsidRDefault="0016545D" w:rsidP="0016545D">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16545D" w:rsidRPr="00267170" w:rsidRDefault="0016545D" w:rsidP="0016545D">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rsidR="0016545D" w:rsidRPr="00202470" w:rsidRDefault="0016545D" w:rsidP="0016545D">
      <w:pPr>
        <w:ind w:firstLine="425"/>
        <w:jc w:val="center"/>
        <w:rPr>
          <w:b/>
        </w:rPr>
      </w:pPr>
      <w:r w:rsidRPr="00202470">
        <w:rPr>
          <w:b/>
        </w:rPr>
        <w:t>Члан 15.</w:t>
      </w:r>
    </w:p>
    <w:p w:rsidR="0016545D" w:rsidRDefault="0016545D" w:rsidP="007619B3">
      <w:pPr>
        <w:ind w:firstLine="720"/>
        <w:jc w:val="both"/>
        <w:rPr>
          <w:noProof/>
        </w:rPr>
      </w:pPr>
      <w:r w:rsidRPr="00202470">
        <w:rPr>
          <w:noProof/>
        </w:rPr>
        <w:t xml:space="preserve">Овај оквирни споразум  је сачињен у </w:t>
      </w:r>
      <w:r>
        <w:rPr>
          <w:noProof/>
        </w:rPr>
        <w:t>три</w:t>
      </w:r>
      <w:r w:rsidRPr="00202470">
        <w:rPr>
          <w:noProof/>
        </w:rPr>
        <w:t xml:space="preserve"> (</w:t>
      </w:r>
      <w:r>
        <w:rPr>
          <w:noProof/>
        </w:rPr>
        <w:t>3) истоветна</w:t>
      </w:r>
      <w:r w:rsidRPr="00202470">
        <w:rPr>
          <w:noProof/>
        </w:rPr>
        <w:t xml:space="preserve"> примерка од</w:t>
      </w:r>
      <w:r>
        <w:rPr>
          <w:noProof/>
        </w:rPr>
        <w:t xml:space="preserve"> којих Наручилац задржава два</w:t>
      </w:r>
      <w:r w:rsidRPr="00202470">
        <w:rPr>
          <w:noProof/>
        </w:rPr>
        <w:t xml:space="preserve"> (</w:t>
      </w:r>
      <w:r>
        <w:rPr>
          <w:noProof/>
        </w:rPr>
        <w:t>2</w:t>
      </w:r>
      <w:r w:rsidRPr="00202470">
        <w:rPr>
          <w:noProof/>
        </w:rPr>
        <w:t xml:space="preserve">), а Добављач </w:t>
      </w:r>
      <w:r>
        <w:rPr>
          <w:noProof/>
        </w:rPr>
        <w:t>један</w:t>
      </w:r>
      <w:r w:rsidRPr="00202470">
        <w:rPr>
          <w:noProof/>
        </w:rPr>
        <w:t xml:space="preserve"> (</w:t>
      </w:r>
      <w:r>
        <w:rPr>
          <w:noProof/>
        </w:rPr>
        <w:t>1</w:t>
      </w:r>
      <w:r w:rsidRPr="00202470">
        <w:rPr>
          <w:noProof/>
        </w:rPr>
        <w:t>) пример</w:t>
      </w:r>
      <w:r>
        <w:rPr>
          <w:noProof/>
        </w:rPr>
        <w:t>а</w:t>
      </w:r>
      <w:r w:rsidRPr="00202470">
        <w:rPr>
          <w:noProof/>
        </w:rPr>
        <w:t>к.</w:t>
      </w:r>
    </w:p>
    <w:p w:rsidR="0016545D" w:rsidRPr="00C906FB" w:rsidRDefault="0016545D" w:rsidP="0016545D">
      <w:pPr>
        <w:jc w:val="both"/>
      </w:pPr>
    </w:p>
    <w:p w:rsidR="0016545D" w:rsidRPr="00F06612" w:rsidRDefault="0016545D" w:rsidP="0016545D">
      <w:pPr>
        <w:ind w:firstLine="425"/>
        <w:jc w:val="both"/>
      </w:pPr>
    </w:p>
    <w:tbl>
      <w:tblPr>
        <w:tblW w:w="0" w:type="auto"/>
        <w:tblLook w:val="04A0" w:firstRow="1" w:lastRow="0" w:firstColumn="1" w:lastColumn="0" w:noHBand="0" w:noVBand="1"/>
      </w:tblPr>
      <w:tblGrid>
        <w:gridCol w:w="3190"/>
        <w:gridCol w:w="3190"/>
        <w:gridCol w:w="3191"/>
      </w:tblGrid>
      <w:tr w:rsidR="0016545D" w:rsidRPr="00F06612" w:rsidTr="0016545D">
        <w:tc>
          <w:tcPr>
            <w:tcW w:w="3190" w:type="dxa"/>
            <w:shd w:val="clear" w:color="auto" w:fill="auto"/>
            <w:vAlign w:val="center"/>
          </w:tcPr>
          <w:p w:rsidR="007619B3" w:rsidRPr="004173C0" w:rsidRDefault="007619B3" w:rsidP="007619B3">
            <w:pPr>
              <w:pStyle w:val="BodyText2"/>
              <w:jc w:val="center"/>
              <w:rPr>
                <w:b w:val="0"/>
              </w:rPr>
            </w:pPr>
            <w:r>
              <w:rPr>
                <w:b w:val="0"/>
              </w:rPr>
              <w:t xml:space="preserve">ЗА </w:t>
            </w:r>
            <w:r w:rsidRPr="00F06612">
              <w:rPr>
                <w:b w:val="0"/>
              </w:rPr>
              <w:t>ДОБАВЉАЧ</w:t>
            </w:r>
            <w:r>
              <w:rPr>
                <w:b w:val="0"/>
              </w:rPr>
              <w:t>А</w:t>
            </w:r>
          </w:p>
          <w:p w:rsidR="007619B3" w:rsidRPr="004173C0" w:rsidRDefault="007619B3" w:rsidP="007619B3">
            <w:pPr>
              <w:pStyle w:val="BodyText2"/>
              <w:jc w:val="center"/>
              <w:rPr>
                <w:b w:val="0"/>
              </w:rPr>
            </w:pPr>
            <w:r>
              <w:rPr>
                <w:b w:val="0"/>
              </w:rPr>
              <w:t>ДИРЕКТОР</w:t>
            </w:r>
          </w:p>
          <w:p w:rsidR="0016545D" w:rsidRDefault="0016545D" w:rsidP="007619B3">
            <w:pPr>
              <w:pStyle w:val="BodyText2"/>
              <w:rPr>
                <w:b w:val="0"/>
              </w:rPr>
            </w:pPr>
          </w:p>
          <w:p w:rsidR="0016545D" w:rsidRPr="00F06612" w:rsidRDefault="0016545D" w:rsidP="0016545D">
            <w:pPr>
              <w:pStyle w:val="BodyText2"/>
              <w:jc w:val="center"/>
              <w:rPr>
                <w:b w:val="0"/>
              </w:rPr>
            </w:pPr>
          </w:p>
        </w:tc>
        <w:tc>
          <w:tcPr>
            <w:tcW w:w="3190" w:type="dxa"/>
            <w:shd w:val="clear" w:color="auto" w:fill="auto"/>
            <w:vAlign w:val="center"/>
          </w:tcPr>
          <w:p w:rsidR="0016545D" w:rsidRPr="00F06612" w:rsidRDefault="0016545D" w:rsidP="0016545D">
            <w:pPr>
              <w:pStyle w:val="BodyText2"/>
              <w:jc w:val="center"/>
              <w:rPr>
                <w:b w:val="0"/>
              </w:rPr>
            </w:pPr>
          </w:p>
        </w:tc>
        <w:tc>
          <w:tcPr>
            <w:tcW w:w="3191" w:type="dxa"/>
            <w:shd w:val="clear" w:color="auto" w:fill="auto"/>
            <w:vAlign w:val="center"/>
          </w:tcPr>
          <w:p w:rsidR="007619B3" w:rsidRDefault="007619B3" w:rsidP="007619B3">
            <w:pPr>
              <w:pStyle w:val="BodyText2"/>
              <w:rPr>
                <w:b w:val="0"/>
              </w:rPr>
            </w:pPr>
            <w:r>
              <w:rPr>
                <w:b w:val="0"/>
              </w:rPr>
              <w:t xml:space="preserve">        ЗА НАРУЧИОЦА</w:t>
            </w:r>
          </w:p>
          <w:p w:rsidR="007619B3" w:rsidRPr="004173C0" w:rsidRDefault="007619B3" w:rsidP="007619B3">
            <w:pPr>
              <w:pStyle w:val="BodyText2"/>
              <w:jc w:val="center"/>
              <w:rPr>
                <w:b w:val="0"/>
              </w:rPr>
            </w:pPr>
            <w:r>
              <w:rPr>
                <w:b w:val="0"/>
              </w:rPr>
              <w:t>В.Д. ДИРЕКТОРА</w:t>
            </w:r>
          </w:p>
          <w:p w:rsidR="0016545D" w:rsidRDefault="0016545D" w:rsidP="007619B3">
            <w:pPr>
              <w:pStyle w:val="BodyText2"/>
              <w:rPr>
                <w:b w:val="0"/>
              </w:rPr>
            </w:pPr>
          </w:p>
          <w:p w:rsidR="0016545D" w:rsidRPr="00F06612" w:rsidRDefault="0016545D" w:rsidP="0016545D">
            <w:pPr>
              <w:pStyle w:val="BodyText2"/>
              <w:jc w:val="center"/>
              <w:rPr>
                <w:b w:val="0"/>
              </w:rPr>
            </w:pPr>
          </w:p>
        </w:tc>
      </w:tr>
      <w:tr w:rsidR="0016545D" w:rsidRPr="00F06612" w:rsidTr="0016545D">
        <w:tc>
          <w:tcPr>
            <w:tcW w:w="3190" w:type="dxa"/>
            <w:tcBorders>
              <w:bottom w:val="dotted" w:sz="4" w:space="0" w:color="auto"/>
            </w:tcBorders>
            <w:shd w:val="clear" w:color="auto" w:fill="auto"/>
          </w:tcPr>
          <w:p w:rsidR="0016545D" w:rsidRPr="00F06612" w:rsidRDefault="0016545D" w:rsidP="0016545D">
            <w:pPr>
              <w:pStyle w:val="BodyText2"/>
              <w:rPr>
                <w:b w:val="0"/>
              </w:rPr>
            </w:pPr>
          </w:p>
        </w:tc>
        <w:tc>
          <w:tcPr>
            <w:tcW w:w="3190" w:type="dxa"/>
            <w:shd w:val="clear" w:color="auto" w:fill="auto"/>
          </w:tcPr>
          <w:p w:rsidR="0016545D" w:rsidRPr="00F06612" w:rsidRDefault="0016545D" w:rsidP="0016545D">
            <w:pPr>
              <w:pStyle w:val="BodyText2"/>
              <w:rPr>
                <w:b w:val="0"/>
              </w:rPr>
            </w:pPr>
          </w:p>
        </w:tc>
        <w:tc>
          <w:tcPr>
            <w:tcW w:w="3191" w:type="dxa"/>
            <w:tcBorders>
              <w:bottom w:val="dotted" w:sz="4" w:space="0" w:color="auto"/>
            </w:tcBorders>
            <w:shd w:val="clear" w:color="auto" w:fill="auto"/>
          </w:tcPr>
          <w:p w:rsidR="0016545D" w:rsidRPr="00F06612" w:rsidRDefault="0016545D" w:rsidP="0016545D">
            <w:pPr>
              <w:pStyle w:val="BodyText2"/>
              <w:rPr>
                <w:b w:val="0"/>
              </w:rPr>
            </w:pPr>
          </w:p>
        </w:tc>
      </w:tr>
    </w:tbl>
    <w:p w:rsidR="00B97A40" w:rsidRPr="003F0FE8" w:rsidRDefault="00B97A40" w:rsidP="00B97A40">
      <w:pPr>
        <w:pStyle w:val="Heading2"/>
        <w:ind w:left="1920"/>
        <w:jc w:val="left"/>
        <w:rPr>
          <w:noProof/>
        </w:rPr>
      </w:pPr>
    </w:p>
    <w:p w:rsidR="007619B3" w:rsidRDefault="007619B3" w:rsidP="007619B3">
      <w:pPr>
        <w:jc w:val="both"/>
      </w:pPr>
    </w:p>
    <w:p w:rsidR="007619B3" w:rsidRPr="007619B3" w:rsidRDefault="007619B3" w:rsidP="007619B3">
      <w:pPr>
        <w:jc w:val="both"/>
        <w:rPr>
          <w:noProof/>
          <w:sz w:val="20"/>
          <w:szCs w:val="20"/>
        </w:rPr>
      </w:pPr>
      <w:r w:rsidRPr="007619B3">
        <w:rPr>
          <w:rFonts w:eastAsia="Arial Unicode MS"/>
          <w:iCs/>
          <w:noProof/>
          <w:kern w:val="2"/>
          <w:sz w:val="20"/>
          <w:szCs w:val="20"/>
          <w:u w:val="single"/>
          <w:lang w:eastAsia="ar-SA"/>
        </w:rPr>
        <w:t>О</w:t>
      </w:r>
      <w:r w:rsidRPr="007619B3">
        <w:rPr>
          <w:rFonts w:eastAsia="Arial Unicode MS"/>
          <w:bCs/>
          <w:iCs/>
          <w:noProof/>
          <w:kern w:val="2"/>
          <w:sz w:val="20"/>
          <w:szCs w:val="20"/>
          <w:u w:val="single"/>
          <w:lang w:eastAsia="ar-SA"/>
        </w:rPr>
        <w:t xml:space="preserve">вај модел </w:t>
      </w:r>
      <w:r w:rsidRPr="007619B3">
        <w:rPr>
          <w:rFonts w:eastAsia="Arial Unicode MS"/>
          <w:bCs/>
          <w:iCs/>
          <w:noProof/>
          <w:kern w:val="2"/>
          <w:sz w:val="20"/>
          <w:szCs w:val="20"/>
          <w:u w:val="single"/>
          <w:lang w:val="sr-Cyrl-RS" w:eastAsia="ar-SA"/>
        </w:rPr>
        <w:t>оквирног споразума пред</w:t>
      </w:r>
      <w:r w:rsidRPr="007619B3">
        <w:rPr>
          <w:rFonts w:eastAsia="Arial Unicode MS"/>
          <w:bCs/>
          <w:iCs/>
          <w:noProof/>
          <w:kern w:val="2"/>
          <w:sz w:val="20"/>
          <w:szCs w:val="20"/>
          <w:u w:val="single"/>
          <w:lang w:eastAsia="ar-SA"/>
        </w:rPr>
        <w:t xml:space="preserve">ставља садржину </w:t>
      </w:r>
      <w:r w:rsidRPr="007619B3">
        <w:rPr>
          <w:rFonts w:eastAsia="Arial Unicode MS"/>
          <w:bCs/>
          <w:iCs/>
          <w:noProof/>
          <w:kern w:val="2"/>
          <w:sz w:val="20"/>
          <w:szCs w:val="20"/>
          <w:u w:val="single"/>
          <w:lang w:val="sr-Cyrl-RS" w:eastAsia="ar-SA"/>
        </w:rPr>
        <w:t>оквирног споразума</w:t>
      </w:r>
      <w:r w:rsidRPr="007619B3">
        <w:rPr>
          <w:rFonts w:eastAsia="Arial Unicode MS"/>
          <w:bCs/>
          <w:iCs/>
          <w:noProof/>
          <w:kern w:val="2"/>
          <w:sz w:val="20"/>
          <w:szCs w:val="20"/>
          <w:u w:val="single"/>
          <w:lang w:eastAsia="ar-SA"/>
        </w:rPr>
        <w:t xml:space="preserve"> који ће бити закључен са изабраним понуђачем, и наручилац ће, ако понуђач без оправданих разлога одбије да закључи </w:t>
      </w:r>
      <w:r w:rsidRPr="007619B3">
        <w:rPr>
          <w:rFonts w:eastAsia="Arial Unicode MS"/>
          <w:bCs/>
          <w:iCs/>
          <w:noProof/>
          <w:kern w:val="2"/>
          <w:sz w:val="20"/>
          <w:szCs w:val="20"/>
          <w:u w:val="single"/>
          <w:lang w:val="sr-Cyrl-RS" w:eastAsia="ar-SA"/>
        </w:rPr>
        <w:t>исти</w:t>
      </w:r>
      <w:r w:rsidRPr="007619B3">
        <w:rPr>
          <w:rFonts w:eastAsia="Arial Unicode MS"/>
          <w:bCs/>
          <w:iCs/>
          <w:noProof/>
          <w:kern w:val="2"/>
          <w:sz w:val="20"/>
          <w:szCs w:val="20"/>
          <w:u w:val="single"/>
          <w:lang w:eastAsia="ar-SA"/>
        </w:rPr>
        <w:t xml:space="preserve">, након што му је </w:t>
      </w:r>
      <w:r w:rsidRPr="007619B3">
        <w:rPr>
          <w:rFonts w:eastAsia="Arial Unicode MS"/>
          <w:bCs/>
          <w:iCs/>
          <w:noProof/>
          <w:kern w:val="2"/>
          <w:sz w:val="20"/>
          <w:szCs w:val="20"/>
          <w:u w:val="single"/>
          <w:lang w:val="sr-Cyrl-RS" w:eastAsia="ar-SA"/>
        </w:rPr>
        <w:t>оквирни споразум одлуком</w:t>
      </w:r>
      <w:r w:rsidRPr="007619B3">
        <w:rPr>
          <w:rFonts w:eastAsia="Arial Unicode MS"/>
          <w:bCs/>
          <w:iCs/>
          <w:noProof/>
          <w:kern w:val="2"/>
          <w:sz w:val="20"/>
          <w:szCs w:val="20"/>
          <w:u w:val="single"/>
          <w:lang w:eastAsia="ar-SA"/>
        </w:rPr>
        <w:t xml:space="preserve">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B97A40" w:rsidRDefault="007619B3" w:rsidP="007619B3">
      <w:pPr>
        <w:tabs>
          <w:tab w:val="left" w:pos="6837"/>
        </w:tabs>
      </w:pPr>
      <w:r>
        <w:tab/>
      </w: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Default="007619B3" w:rsidP="007619B3">
      <w:pPr>
        <w:tabs>
          <w:tab w:val="left" w:pos="6837"/>
        </w:tabs>
      </w:pPr>
    </w:p>
    <w:p w:rsidR="007619B3" w:rsidRPr="003F0FE8" w:rsidRDefault="007619B3" w:rsidP="007619B3">
      <w:pPr>
        <w:tabs>
          <w:tab w:val="left" w:pos="6837"/>
        </w:tabs>
      </w:pPr>
    </w:p>
    <w:p w:rsidR="00AA0AD7" w:rsidRDefault="00AA0AD7" w:rsidP="004173C0">
      <w:pPr>
        <w:pStyle w:val="Heading2"/>
        <w:ind w:left="3686"/>
        <w:jc w:val="left"/>
        <w:rPr>
          <w:noProof/>
        </w:rPr>
      </w:pPr>
      <w:bookmarkStart w:id="82" w:name="_Toc5189149"/>
      <w:bookmarkStart w:id="83" w:name="_Toc8822617"/>
    </w:p>
    <w:p w:rsidR="004173C0" w:rsidRPr="00B477D7" w:rsidRDefault="004173C0" w:rsidP="004173C0">
      <w:pPr>
        <w:pStyle w:val="Heading2"/>
        <w:ind w:left="3686"/>
        <w:jc w:val="left"/>
        <w:rPr>
          <w:noProof/>
        </w:rPr>
      </w:pPr>
      <w:r>
        <w:rPr>
          <w:noProof/>
        </w:rPr>
        <w:t xml:space="preserve">7. </w:t>
      </w:r>
      <w:r w:rsidRPr="00E105BF">
        <w:rPr>
          <w:noProof/>
        </w:rPr>
        <w:t>МОДЕЛ УГОВОРА</w:t>
      </w:r>
      <w:bookmarkEnd w:id="82"/>
      <w:bookmarkEnd w:id="83"/>
    </w:p>
    <w:p w:rsidR="004173C0" w:rsidRPr="00B35310" w:rsidRDefault="004173C0" w:rsidP="00AA0AD7">
      <w:pPr>
        <w:spacing w:before="100" w:beforeAutospacing="1" w:line="210" w:lineRule="atLeast"/>
        <w:ind w:firstLine="720"/>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rsidR="004173C0" w:rsidRDefault="004173C0" w:rsidP="004173C0">
      <w:pPr>
        <w:jc w:val="center"/>
        <w:rPr>
          <w:noProof/>
          <w:color w:val="000000" w:themeColor="text1"/>
        </w:rPr>
      </w:pPr>
    </w:p>
    <w:p w:rsidR="004173C0" w:rsidRPr="00F64CA4" w:rsidRDefault="004173C0" w:rsidP="004173C0">
      <w:pPr>
        <w:jc w:val="center"/>
        <w:rPr>
          <w:noProof/>
          <w:color w:val="000000" w:themeColor="text1"/>
        </w:rPr>
      </w:pPr>
    </w:p>
    <w:p w:rsidR="004173C0" w:rsidRPr="009B3146" w:rsidRDefault="004173C0" w:rsidP="004173C0">
      <w:pPr>
        <w:jc w:val="center"/>
        <w:outlineLvl w:val="0"/>
        <w:rPr>
          <w:b/>
          <w:noProof/>
        </w:rPr>
      </w:pPr>
      <w:bookmarkStart w:id="84" w:name="_Toc380740076"/>
      <w:bookmarkStart w:id="85" w:name="_Toc389742038"/>
      <w:bookmarkStart w:id="86" w:name="_Toc448141804"/>
      <w:bookmarkStart w:id="87" w:name="_Toc476814921"/>
      <w:bookmarkStart w:id="88" w:name="_Toc518460921"/>
      <w:bookmarkStart w:id="89" w:name="_Toc5189150"/>
      <w:bookmarkStart w:id="90" w:name="_Toc8822618"/>
      <w:r w:rsidRPr="00040EFC">
        <w:rPr>
          <w:b/>
          <w:noProof/>
        </w:rPr>
        <w:t>УГОВОР</w:t>
      </w:r>
      <w:bookmarkEnd w:id="84"/>
      <w:bookmarkEnd w:id="85"/>
      <w:bookmarkEnd w:id="86"/>
      <w:bookmarkEnd w:id="87"/>
      <w:r>
        <w:rPr>
          <w:b/>
          <w:noProof/>
        </w:rPr>
        <w:t xml:space="preserve"> бр. ____</w:t>
      </w:r>
      <w:bookmarkEnd w:id="88"/>
      <w:bookmarkEnd w:id="89"/>
      <w:bookmarkEnd w:id="90"/>
    </w:p>
    <w:p w:rsidR="004173C0" w:rsidRPr="00732D31" w:rsidRDefault="004173C0" w:rsidP="004173C0">
      <w:pPr>
        <w:rPr>
          <w:noProof/>
          <w:color w:val="000000" w:themeColor="text1"/>
        </w:rPr>
      </w:pPr>
    </w:p>
    <w:p w:rsidR="004173C0" w:rsidRPr="00732D31" w:rsidRDefault="004173C0" w:rsidP="004173C0">
      <w:pPr>
        <w:rPr>
          <w:noProof/>
          <w:color w:val="000000" w:themeColor="text1"/>
        </w:rPr>
      </w:pPr>
      <w:r w:rsidRPr="00732D31">
        <w:rPr>
          <w:noProof/>
          <w:color w:val="000000" w:themeColor="text1"/>
        </w:rPr>
        <w:t>Уговорне стране:</w:t>
      </w:r>
    </w:p>
    <w:p w:rsidR="004173C0" w:rsidRPr="00732D31" w:rsidRDefault="004173C0" w:rsidP="004173C0">
      <w:pPr>
        <w:rPr>
          <w:noProof/>
          <w:color w:val="000000" w:themeColor="text1"/>
        </w:rPr>
      </w:pPr>
    </w:p>
    <w:p w:rsidR="004173C0" w:rsidRPr="00732D31" w:rsidRDefault="004173C0" w:rsidP="004173C0">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rsidR="004173C0" w:rsidRPr="00732D31" w:rsidRDefault="004173C0" w:rsidP="004173C0">
      <w:pPr>
        <w:ind w:left="720"/>
        <w:jc w:val="both"/>
        <w:rPr>
          <w:noProof/>
        </w:rPr>
      </w:pPr>
      <w:r w:rsidRPr="00732D31">
        <w:rPr>
          <w:noProof/>
        </w:rPr>
        <w:t>ПИБ: 101696893, Матични број: 08664161</w:t>
      </w:r>
    </w:p>
    <w:p w:rsidR="004173C0" w:rsidRPr="00732D31" w:rsidRDefault="004173C0" w:rsidP="004173C0">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4173C0" w:rsidRPr="00732D31" w:rsidRDefault="004173C0" w:rsidP="004173C0">
      <w:pPr>
        <w:ind w:left="720"/>
        <w:jc w:val="both"/>
        <w:rPr>
          <w:noProof/>
        </w:rPr>
      </w:pPr>
      <w:r w:rsidRPr="00732D31">
        <w:rPr>
          <w:noProof/>
        </w:rPr>
        <w:t>Телефон: 021/484-3-484 Телефакс: 021/487-2232</w:t>
      </w:r>
    </w:p>
    <w:p w:rsidR="004173C0" w:rsidRPr="00E545F5" w:rsidRDefault="004173C0" w:rsidP="004173C0">
      <w:pPr>
        <w:ind w:left="720"/>
        <w:jc w:val="both"/>
        <w:rPr>
          <w:noProof/>
        </w:rPr>
      </w:pPr>
      <w:r w:rsidRPr="00732D31">
        <w:rPr>
          <w:noProof/>
        </w:rPr>
        <w:t xml:space="preserve">(у даљем тексту: наручилац), кога заступа </w:t>
      </w:r>
      <w:r>
        <w:rPr>
          <w:noProof/>
        </w:rPr>
        <w:t>проф. др Едита Стокић.</w:t>
      </w:r>
    </w:p>
    <w:p w:rsidR="004173C0" w:rsidRPr="009F2683" w:rsidRDefault="004173C0" w:rsidP="004173C0">
      <w:pPr>
        <w:jc w:val="both"/>
        <w:rPr>
          <w:noProof/>
          <w:color w:val="000000" w:themeColor="text1"/>
        </w:rPr>
      </w:pPr>
    </w:p>
    <w:p w:rsidR="004173C0" w:rsidRPr="009F2683" w:rsidRDefault="004173C0" w:rsidP="004173C0">
      <w:pPr>
        <w:pStyle w:val="ListParagraph"/>
        <w:numPr>
          <w:ilvl w:val="0"/>
          <w:numId w:val="11"/>
        </w:numPr>
        <w:jc w:val="both"/>
        <w:rPr>
          <w:noProof/>
          <w:color w:val="000000" w:themeColor="text1"/>
        </w:rPr>
      </w:pPr>
      <w:r w:rsidRPr="009F2683">
        <w:rPr>
          <w:noProof/>
          <w:color w:val="000000" w:themeColor="text1"/>
        </w:rPr>
        <w:t>____________________________________________________________________,</w:t>
      </w:r>
    </w:p>
    <w:p w:rsidR="004173C0" w:rsidRPr="00732D31" w:rsidRDefault="004173C0" w:rsidP="004173C0">
      <w:pPr>
        <w:jc w:val="center"/>
        <w:rPr>
          <w:color w:val="000000" w:themeColor="text1"/>
        </w:rPr>
      </w:pPr>
      <w:r w:rsidRPr="00732D31">
        <w:rPr>
          <w:noProof/>
          <w:color w:val="000000" w:themeColor="text1"/>
        </w:rPr>
        <w:t>(</w:t>
      </w:r>
      <w:r w:rsidRPr="00732D31">
        <w:rPr>
          <w:i/>
          <w:noProof/>
          <w:color w:val="000000" w:themeColor="text1"/>
        </w:rPr>
        <w:t>назив и адреса)</w:t>
      </w:r>
    </w:p>
    <w:p w:rsidR="004173C0" w:rsidRPr="00732D31" w:rsidRDefault="004173C0" w:rsidP="004173C0">
      <w:pPr>
        <w:ind w:left="720"/>
        <w:jc w:val="both"/>
        <w:rPr>
          <w:noProof/>
          <w:color w:val="000000" w:themeColor="text1"/>
        </w:rPr>
      </w:pPr>
      <w:r w:rsidRPr="00732D31">
        <w:rPr>
          <w:noProof/>
          <w:color w:val="000000" w:themeColor="text1"/>
        </w:rPr>
        <w:t>ПИБ:.......................... Матични број:........................................</w:t>
      </w:r>
    </w:p>
    <w:p w:rsidR="004173C0" w:rsidRPr="00732D31" w:rsidRDefault="004173C0" w:rsidP="004173C0">
      <w:pPr>
        <w:ind w:left="720"/>
        <w:jc w:val="both"/>
        <w:rPr>
          <w:noProof/>
          <w:color w:val="000000" w:themeColor="text1"/>
        </w:rPr>
      </w:pPr>
      <w:r w:rsidRPr="00732D31">
        <w:rPr>
          <w:noProof/>
          <w:color w:val="000000" w:themeColor="text1"/>
        </w:rPr>
        <w:t>Број рачуна:............................................ Назив банке:......................................,</w:t>
      </w:r>
    </w:p>
    <w:p w:rsidR="004173C0" w:rsidRPr="00732D31" w:rsidRDefault="004173C0" w:rsidP="004173C0">
      <w:pPr>
        <w:ind w:left="720"/>
        <w:jc w:val="both"/>
        <w:rPr>
          <w:noProof/>
          <w:color w:val="000000" w:themeColor="text1"/>
        </w:rPr>
      </w:pPr>
      <w:r w:rsidRPr="00732D31">
        <w:rPr>
          <w:noProof/>
          <w:color w:val="000000" w:themeColor="text1"/>
        </w:rPr>
        <w:t>Телефон:............................Телефакс:......................................</w:t>
      </w:r>
    </w:p>
    <w:p w:rsidR="004173C0" w:rsidRPr="00732D31" w:rsidRDefault="004173C0" w:rsidP="004173C0">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4173C0" w:rsidRPr="00732D31" w:rsidRDefault="004173C0" w:rsidP="004173C0">
      <w:pPr>
        <w:ind w:left="1440" w:firstLine="720"/>
        <w:jc w:val="both"/>
        <w:rPr>
          <w:noProof/>
          <w:color w:val="000000" w:themeColor="text1"/>
          <w:sz w:val="16"/>
          <w:szCs w:val="16"/>
        </w:rPr>
      </w:pPr>
    </w:p>
    <w:p w:rsidR="004173C0" w:rsidRDefault="004173C0" w:rsidP="004173C0">
      <w:pPr>
        <w:jc w:val="both"/>
        <w:rPr>
          <w:noProof/>
          <w:color w:val="000000" w:themeColor="text1"/>
          <w:sz w:val="16"/>
          <w:szCs w:val="16"/>
        </w:rPr>
      </w:pPr>
    </w:p>
    <w:p w:rsidR="004173C0" w:rsidRDefault="004173C0" w:rsidP="004173C0">
      <w:pPr>
        <w:ind w:left="1440" w:firstLine="720"/>
        <w:jc w:val="both"/>
        <w:rPr>
          <w:noProof/>
          <w:color w:val="000000" w:themeColor="text1"/>
          <w:sz w:val="16"/>
          <w:szCs w:val="16"/>
        </w:rPr>
      </w:pPr>
    </w:p>
    <w:p w:rsidR="004173C0" w:rsidRDefault="004173C0" w:rsidP="004173C0">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4173C0" w:rsidRPr="009A6667" w:rsidRDefault="004173C0" w:rsidP="004173C0">
      <w:pPr>
        <w:ind w:left="1440" w:firstLine="720"/>
        <w:jc w:val="both"/>
        <w:rPr>
          <w:b/>
          <w:noProof/>
          <w:color w:val="000000" w:themeColor="text1"/>
        </w:rPr>
      </w:pPr>
    </w:p>
    <w:p w:rsidR="004173C0" w:rsidRPr="00732D31" w:rsidRDefault="004173C0" w:rsidP="004173C0">
      <w:pPr>
        <w:jc w:val="center"/>
        <w:outlineLvl w:val="0"/>
        <w:rPr>
          <w:b/>
          <w:noProof/>
          <w:color w:val="000000" w:themeColor="text1"/>
        </w:rPr>
      </w:pPr>
      <w:bookmarkStart w:id="91" w:name="_Toc380740078"/>
      <w:bookmarkStart w:id="92" w:name="_Toc389742040"/>
      <w:bookmarkStart w:id="93" w:name="_Toc448141806"/>
      <w:bookmarkStart w:id="94" w:name="_Toc476814923"/>
      <w:bookmarkStart w:id="95" w:name="_Toc518460922"/>
      <w:bookmarkStart w:id="96" w:name="_Toc5189151"/>
      <w:bookmarkStart w:id="97" w:name="_Toc8822619"/>
      <w:r w:rsidRPr="00732D31">
        <w:rPr>
          <w:b/>
          <w:noProof/>
          <w:color w:val="000000" w:themeColor="text1"/>
        </w:rPr>
        <w:t>Члан 1.</w:t>
      </w:r>
      <w:bookmarkEnd w:id="91"/>
      <w:bookmarkEnd w:id="92"/>
      <w:bookmarkEnd w:id="93"/>
      <w:bookmarkEnd w:id="94"/>
      <w:bookmarkEnd w:id="95"/>
      <w:bookmarkEnd w:id="96"/>
      <w:bookmarkEnd w:id="97"/>
    </w:p>
    <w:p w:rsidR="004173C0" w:rsidRDefault="004173C0" w:rsidP="004173C0">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F54C6F">
        <w:rPr>
          <w:b/>
          <w:noProof/>
        </w:rPr>
        <w:t xml:space="preserve">- </w:t>
      </w:r>
      <w:r>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Pr>
          <w:b/>
          <w:szCs w:val="28"/>
          <w:lang w:val="sr-Cyrl-CS"/>
        </w:rPr>
        <w:t>Клиничког центра Војводине</w:t>
      </w:r>
      <w:r>
        <w:rPr>
          <w:b/>
          <w:lang w:val="sr-Cyrl-CS"/>
        </w:rPr>
        <w:t>,</w:t>
      </w:r>
      <w:r w:rsidRPr="00C82056">
        <w:rPr>
          <w:noProof/>
        </w:rPr>
        <w:t xml:space="preserve"> </w:t>
      </w:r>
      <w:r w:rsidRPr="004D0988">
        <w:rPr>
          <w:b/>
          <w:i/>
          <w:noProof/>
        </w:rPr>
        <w:t>за 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_____________________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w:t>
      </w:r>
      <w:r>
        <w:t xml:space="preserve"> </w:t>
      </w:r>
      <w:r>
        <w:rPr>
          <w:b/>
        </w:rPr>
        <w:t>130-19-ОС</w:t>
      </w:r>
      <w:r w:rsidRPr="000E7143">
        <w:t xml:space="preserve"> </w:t>
      </w:r>
      <w:r w:rsidRPr="009E0376">
        <w:t xml:space="preserve">од дана </w:t>
      </w:r>
      <w:r>
        <w:t>___________</w:t>
      </w:r>
      <w:r w:rsidRPr="009E0376">
        <w:t xml:space="preserve"> године.</w:t>
      </w:r>
    </w:p>
    <w:p w:rsidR="004173C0" w:rsidRPr="00F64CA4" w:rsidRDefault="004173C0" w:rsidP="004173C0">
      <w:pPr>
        <w:ind w:firstLine="708"/>
        <w:jc w:val="both"/>
        <w:outlineLvl w:val="0"/>
        <w:rPr>
          <w:b/>
          <w:noProof/>
          <w:color w:val="000000" w:themeColor="text1"/>
        </w:rPr>
      </w:pPr>
      <w:bookmarkStart w:id="98" w:name="_Toc518460923"/>
      <w:bookmarkStart w:id="99" w:name="_Toc5189152"/>
      <w:bookmarkStart w:id="100" w:name="_Toc8822620"/>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98"/>
      <w:bookmarkEnd w:id="99"/>
      <w:bookmarkEnd w:id="100"/>
      <w:r w:rsidRPr="001F55ED">
        <w:rPr>
          <w:b/>
          <w:noProof/>
          <w:color w:val="000000" w:themeColor="text1"/>
        </w:rPr>
        <w:t xml:space="preserve"> </w:t>
      </w:r>
    </w:p>
    <w:p w:rsidR="00AA0AD7" w:rsidRDefault="004173C0" w:rsidP="004173C0">
      <w:pPr>
        <w:ind w:firstLine="708"/>
        <w:jc w:val="both"/>
        <w:outlineLvl w:val="0"/>
        <w:rPr>
          <w:b/>
          <w:noProof/>
          <w:color w:val="000000" w:themeColor="text1"/>
        </w:rPr>
      </w:pPr>
      <w:r>
        <w:rPr>
          <w:b/>
          <w:noProof/>
          <w:color w:val="000000" w:themeColor="text1"/>
        </w:rPr>
        <w:t xml:space="preserve">                                                         </w:t>
      </w:r>
      <w:bookmarkStart w:id="101" w:name="_Toc518460924"/>
      <w:bookmarkStart w:id="102" w:name="_Toc5189153"/>
      <w:bookmarkStart w:id="103" w:name="_Toc8822621"/>
    </w:p>
    <w:p w:rsidR="004173C0" w:rsidRDefault="004173C0" w:rsidP="00AA0AD7">
      <w:pPr>
        <w:jc w:val="center"/>
        <w:outlineLvl w:val="0"/>
        <w:rPr>
          <w:b/>
          <w:noProof/>
          <w:color w:val="000000" w:themeColor="text1"/>
        </w:rPr>
      </w:pPr>
      <w:r w:rsidRPr="00635F5E">
        <w:rPr>
          <w:b/>
          <w:noProof/>
          <w:color w:val="000000" w:themeColor="text1"/>
        </w:rPr>
        <w:t>ЦЕНА</w:t>
      </w:r>
      <w:bookmarkEnd w:id="101"/>
      <w:bookmarkEnd w:id="102"/>
      <w:bookmarkEnd w:id="103"/>
    </w:p>
    <w:p w:rsidR="004173C0" w:rsidRPr="009A6667" w:rsidRDefault="004173C0" w:rsidP="004173C0">
      <w:pPr>
        <w:ind w:firstLine="708"/>
        <w:jc w:val="both"/>
        <w:outlineLvl w:val="0"/>
        <w:rPr>
          <w:b/>
          <w:noProof/>
          <w:color w:val="000000" w:themeColor="text1"/>
        </w:rPr>
      </w:pPr>
    </w:p>
    <w:p w:rsidR="004173C0" w:rsidRPr="005D38D8" w:rsidRDefault="004173C0" w:rsidP="004173C0">
      <w:pPr>
        <w:jc w:val="center"/>
        <w:outlineLvl w:val="0"/>
        <w:rPr>
          <w:b/>
          <w:noProof/>
          <w:color w:val="000000" w:themeColor="text1"/>
        </w:rPr>
      </w:pPr>
      <w:bookmarkStart w:id="104" w:name="_Toc518460925"/>
      <w:bookmarkStart w:id="105" w:name="_Toc5189154"/>
      <w:bookmarkStart w:id="106" w:name="_Toc8822622"/>
      <w:r w:rsidRPr="005D38D8">
        <w:rPr>
          <w:b/>
          <w:noProof/>
          <w:color w:val="000000" w:themeColor="text1"/>
        </w:rPr>
        <w:t>Члан 2.</w:t>
      </w:r>
      <w:bookmarkEnd w:id="104"/>
      <w:bookmarkEnd w:id="105"/>
      <w:bookmarkEnd w:id="106"/>
    </w:p>
    <w:p w:rsidR="004173C0" w:rsidRPr="005D38D8" w:rsidRDefault="004173C0" w:rsidP="004173C0">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4173C0" w:rsidRDefault="004173C0" w:rsidP="004173C0">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rsidR="004173C0" w:rsidRPr="002822ED" w:rsidRDefault="004173C0" w:rsidP="004173C0">
      <w:pPr>
        <w:rPr>
          <w:lang w:val="sr-Cyrl-CS" w:eastAsia="ar-SA"/>
        </w:rPr>
      </w:pPr>
    </w:p>
    <w:p w:rsidR="00AA0AD7" w:rsidRDefault="00AA0AD7" w:rsidP="004173C0">
      <w:pPr>
        <w:tabs>
          <w:tab w:val="left" w:pos="720"/>
          <w:tab w:val="left" w:pos="1080"/>
        </w:tabs>
        <w:jc w:val="center"/>
        <w:rPr>
          <w:b/>
          <w:lang w:val="ru-RU"/>
        </w:rPr>
      </w:pPr>
    </w:p>
    <w:p w:rsidR="00AA0AD7" w:rsidRDefault="00AA0AD7" w:rsidP="004173C0">
      <w:pPr>
        <w:tabs>
          <w:tab w:val="left" w:pos="720"/>
          <w:tab w:val="left" w:pos="1080"/>
        </w:tabs>
        <w:jc w:val="center"/>
        <w:rPr>
          <w:b/>
          <w:lang w:val="ru-RU"/>
        </w:rPr>
      </w:pPr>
    </w:p>
    <w:p w:rsidR="004173C0" w:rsidRDefault="004173C0" w:rsidP="004173C0">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4173C0" w:rsidRPr="001F55ED" w:rsidRDefault="004173C0" w:rsidP="004173C0">
      <w:pPr>
        <w:rPr>
          <w:lang w:val="sr-Cyrl-CS" w:eastAsia="ar-SA"/>
        </w:rPr>
      </w:pPr>
    </w:p>
    <w:p w:rsidR="004173C0" w:rsidRPr="00A114D5" w:rsidRDefault="004173C0" w:rsidP="004173C0">
      <w:pPr>
        <w:pStyle w:val="BodyTextIndent"/>
        <w:ind w:left="0" w:firstLine="0"/>
        <w:jc w:val="center"/>
        <w:outlineLvl w:val="0"/>
        <w:rPr>
          <w:noProof/>
          <w:color w:val="000000" w:themeColor="text1"/>
        </w:rPr>
      </w:pPr>
      <w:bookmarkStart w:id="107" w:name="_Toc380740080"/>
      <w:bookmarkStart w:id="108" w:name="_Toc389742042"/>
      <w:bookmarkStart w:id="109" w:name="_Toc448141808"/>
      <w:bookmarkStart w:id="110" w:name="_Toc476814925"/>
      <w:bookmarkStart w:id="111" w:name="_Toc518460926"/>
      <w:bookmarkStart w:id="112" w:name="_Toc5189155"/>
      <w:bookmarkStart w:id="113" w:name="_Toc8822623"/>
      <w:r w:rsidRPr="005D38D8">
        <w:rPr>
          <w:noProof/>
          <w:color w:val="000000" w:themeColor="text1"/>
        </w:rPr>
        <w:t>Члан 3.</w:t>
      </w:r>
      <w:bookmarkEnd w:id="107"/>
      <w:bookmarkEnd w:id="108"/>
      <w:bookmarkEnd w:id="109"/>
      <w:bookmarkEnd w:id="110"/>
      <w:bookmarkEnd w:id="111"/>
      <w:bookmarkEnd w:id="112"/>
      <w:bookmarkEnd w:id="113"/>
    </w:p>
    <w:p w:rsidR="004173C0" w:rsidRPr="006325D5" w:rsidRDefault="004173C0" w:rsidP="004173C0">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b/>
          <w:i/>
        </w:rPr>
        <w:t>______________________________</w:t>
      </w:r>
      <w:r w:rsidRPr="00136AE8">
        <w:rPr>
          <w:b/>
        </w:rPr>
        <w:t xml:space="preserve"> </w:t>
      </w:r>
      <w:r w:rsidRPr="0087582B">
        <w:t>(у даљем тексту: добра)</w:t>
      </w:r>
      <w:r>
        <w:t>,</w:t>
      </w:r>
      <w:r w:rsidRPr="0087582B">
        <w:t xml:space="preserve"> </w:t>
      </w:r>
      <w:r>
        <w:rPr>
          <w:b/>
          <w:i/>
          <w:szCs w:val="28"/>
        </w:rPr>
        <w:t xml:space="preserve">за потребе </w:t>
      </w:r>
      <w:r w:rsidRPr="001E141C">
        <w:rPr>
          <w:b/>
          <w:i/>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173C0" w:rsidRPr="00840649" w:rsidRDefault="004173C0" w:rsidP="004173C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ФЦО магацин Центра за медицинско снабдевање - болничка апотека наручиоца,</w:t>
      </w:r>
      <w:r w:rsidRPr="003A4491">
        <w:rPr>
          <w:noProof/>
        </w:rPr>
        <w:t xml:space="preserve"> </w:t>
      </w:r>
      <w:r>
        <w:rPr>
          <w:noProof/>
        </w:rPr>
        <w:t>Одсек за набавку и издавање медицинских средстава</w:t>
      </w:r>
      <w:r w:rsidRPr="00C03FA7">
        <w:rPr>
          <w:noProof/>
        </w:rPr>
        <w:t xml:space="preserve">, </w:t>
      </w:r>
      <w:r>
        <w:t xml:space="preserve">или у одређену клиничку апотеку, </w:t>
      </w:r>
      <w:r w:rsidRPr="00407855">
        <w:rPr>
          <w:lang w:val="sr-Latn-CS"/>
        </w:rPr>
        <w:t>са обавезом истовара добара</w:t>
      </w:r>
      <w:r>
        <w:t>.</w:t>
      </w:r>
    </w:p>
    <w:p w:rsidR="004173C0" w:rsidRDefault="004173C0" w:rsidP="004173C0">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w:t>
      </w:r>
      <w:r>
        <w:rPr>
          <w:noProof/>
        </w:rPr>
        <w:t>_______</w:t>
      </w:r>
      <w:r w:rsidRPr="003C173D">
        <w:rPr>
          <w:noProof/>
        </w:rPr>
        <w:t>____.</w:t>
      </w:r>
    </w:p>
    <w:p w:rsidR="004173C0" w:rsidRDefault="004173C0" w:rsidP="004173C0">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Pr>
          <w:noProof/>
          <w:lang w:val="sr-Cyrl-CS"/>
        </w:rPr>
        <w:t xml:space="preserve">овлашћено </w:t>
      </w:r>
      <w:r w:rsidRPr="003C173D">
        <w:rPr>
          <w:noProof/>
          <w:lang w:val="sr-Cyrl-CS"/>
        </w:rPr>
        <w:t xml:space="preserve">лице за праћење реализације </w:t>
      </w:r>
      <w:r>
        <w:rPr>
          <w:noProof/>
          <w:lang w:val="sr-Cyrl-CS"/>
        </w:rPr>
        <w:t>уговорне</w:t>
      </w:r>
      <w:r w:rsidRPr="003C173D">
        <w:rPr>
          <w:noProof/>
          <w:lang w:val="sr-Cyrl-CS"/>
        </w:rPr>
        <w:t xml:space="preserve"> </w:t>
      </w:r>
      <w:r>
        <w:rPr>
          <w:noProof/>
          <w:lang w:val="sr-Cyrl-CS"/>
        </w:rPr>
        <w:t xml:space="preserve">обавезе </w:t>
      </w:r>
      <w:r w:rsidRPr="003C173D">
        <w:rPr>
          <w:noProof/>
          <w:lang w:val="sr-Cyrl-CS"/>
        </w:rPr>
        <w:t xml:space="preserve">из члана </w:t>
      </w:r>
      <w:r w:rsidRPr="003C173D">
        <w:rPr>
          <w:noProof/>
        </w:rPr>
        <w:t>1</w:t>
      </w:r>
      <w:r>
        <w:rPr>
          <w:noProof/>
        </w:rPr>
        <w:t>0</w:t>
      </w:r>
      <w:r>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4" w:name="_Toc380740081"/>
      <w:bookmarkStart w:id="115" w:name="_Toc389742043"/>
    </w:p>
    <w:p w:rsidR="004173C0" w:rsidRPr="00EC28FA" w:rsidRDefault="004173C0" w:rsidP="004173C0">
      <w:pPr>
        <w:tabs>
          <w:tab w:val="left" w:pos="284"/>
        </w:tabs>
        <w:suppressAutoHyphens/>
        <w:autoSpaceDN w:val="0"/>
        <w:jc w:val="both"/>
        <w:textAlignment w:val="baseline"/>
        <w:rPr>
          <w:bCs/>
          <w:iCs/>
          <w:color w:val="000000"/>
          <w:kern w:val="3"/>
        </w:rPr>
      </w:pPr>
    </w:p>
    <w:p w:rsidR="004173C0" w:rsidRDefault="004173C0" w:rsidP="004173C0">
      <w:pPr>
        <w:jc w:val="center"/>
        <w:rPr>
          <w:b/>
        </w:rPr>
      </w:pPr>
      <w:r>
        <w:rPr>
          <w:b/>
        </w:rPr>
        <w:t xml:space="preserve">   КВАЛИТЕТ ДОБАРА И ОТКЛАЊАЊЕ НЕДОСТАТАКА</w:t>
      </w:r>
    </w:p>
    <w:p w:rsidR="004173C0" w:rsidRPr="0006267E" w:rsidRDefault="004173C0" w:rsidP="004173C0">
      <w:pPr>
        <w:pStyle w:val="NoSpacing"/>
        <w:ind w:firstLine="708"/>
        <w:jc w:val="both"/>
        <w:rPr>
          <w:noProof/>
        </w:rPr>
      </w:pPr>
    </w:p>
    <w:p w:rsidR="004173C0" w:rsidRDefault="004173C0" w:rsidP="004173C0">
      <w:pPr>
        <w:pStyle w:val="BodyTextIndent"/>
        <w:ind w:left="0" w:firstLine="0"/>
        <w:jc w:val="center"/>
        <w:outlineLvl w:val="0"/>
        <w:rPr>
          <w:noProof/>
          <w:color w:val="000000" w:themeColor="text1"/>
        </w:rPr>
      </w:pPr>
      <w:bookmarkStart w:id="116" w:name="_Toc476814926"/>
      <w:bookmarkStart w:id="117" w:name="_Toc518460927"/>
      <w:bookmarkStart w:id="118" w:name="_Toc5189156"/>
      <w:bookmarkStart w:id="119" w:name="_Toc8822624"/>
      <w:r>
        <w:rPr>
          <w:noProof/>
          <w:color w:val="000000" w:themeColor="text1"/>
        </w:rPr>
        <w:t>Члан 4</w:t>
      </w:r>
      <w:r w:rsidRPr="005D38D8">
        <w:rPr>
          <w:noProof/>
          <w:color w:val="000000" w:themeColor="text1"/>
        </w:rPr>
        <w:t>.</w:t>
      </w:r>
      <w:bookmarkEnd w:id="116"/>
      <w:bookmarkEnd w:id="117"/>
      <w:bookmarkEnd w:id="118"/>
      <w:bookmarkEnd w:id="119"/>
    </w:p>
    <w:p w:rsidR="004173C0" w:rsidRPr="005D38D8" w:rsidRDefault="004173C0" w:rsidP="004173C0">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4173C0" w:rsidRDefault="004173C0" w:rsidP="004173C0">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173C0" w:rsidRPr="00255F3F" w:rsidRDefault="004173C0" w:rsidP="004173C0">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173C0" w:rsidRDefault="004173C0" w:rsidP="004173C0">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173C0" w:rsidRDefault="004173C0" w:rsidP="004173C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Pr>
          <w:noProof/>
        </w:rPr>
        <w:t xml:space="preserve"> средство обезбеђења из члана 10. став 1. алинеја 1</w:t>
      </w:r>
      <w:r>
        <w:t xml:space="preserve">. </w:t>
      </w:r>
      <w:r>
        <w:rPr>
          <w:noProof/>
        </w:rPr>
        <w:t>оквирног споразума</w:t>
      </w:r>
      <w:r w:rsidRPr="00840649">
        <w:rPr>
          <w:noProof/>
        </w:rPr>
        <w:t>.</w:t>
      </w:r>
    </w:p>
    <w:p w:rsidR="004173C0" w:rsidRDefault="004173C0" w:rsidP="004173C0">
      <w:pPr>
        <w:autoSpaceDE w:val="0"/>
        <w:autoSpaceDN w:val="0"/>
        <w:adjustRightInd w:val="0"/>
        <w:rPr>
          <w:b/>
        </w:rPr>
      </w:pPr>
    </w:p>
    <w:p w:rsidR="004173C0" w:rsidRDefault="004173C0" w:rsidP="004173C0">
      <w:pPr>
        <w:autoSpaceDE w:val="0"/>
        <w:autoSpaceDN w:val="0"/>
        <w:adjustRightInd w:val="0"/>
        <w:jc w:val="center"/>
        <w:rPr>
          <w:b/>
        </w:rPr>
      </w:pPr>
      <w:r w:rsidRPr="00F06612">
        <w:rPr>
          <w:b/>
        </w:rPr>
        <w:t>НАЧИН И РОК ПЛАЋАЊА</w:t>
      </w:r>
    </w:p>
    <w:p w:rsidR="004173C0" w:rsidRPr="00F50AE2" w:rsidRDefault="004173C0" w:rsidP="004173C0">
      <w:pPr>
        <w:pStyle w:val="BodyTextIndent"/>
        <w:ind w:left="0" w:firstLine="0"/>
        <w:jc w:val="both"/>
        <w:rPr>
          <w:b w:val="0"/>
          <w:noProof/>
          <w:color w:val="000000" w:themeColor="text1"/>
        </w:rPr>
      </w:pPr>
    </w:p>
    <w:p w:rsidR="004173C0" w:rsidRDefault="004173C0" w:rsidP="004173C0">
      <w:pPr>
        <w:jc w:val="center"/>
        <w:outlineLvl w:val="0"/>
        <w:rPr>
          <w:b/>
          <w:noProof/>
          <w:color w:val="000000" w:themeColor="text1"/>
        </w:rPr>
      </w:pPr>
      <w:bookmarkStart w:id="120" w:name="_Toc476814928"/>
      <w:bookmarkStart w:id="121" w:name="_Toc518460928"/>
      <w:bookmarkStart w:id="122" w:name="_Toc5189157"/>
      <w:bookmarkStart w:id="123" w:name="_Toc8822625"/>
      <w:r>
        <w:rPr>
          <w:b/>
          <w:noProof/>
          <w:color w:val="000000" w:themeColor="text1"/>
        </w:rPr>
        <w:t>Члан 5.</w:t>
      </w:r>
      <w:bookmarkEnd w:id="120"/>
      <w:bookmarkEnd w:id="121"/>
      <w:bookmarkEnd w:id="122"/>
      <w:bookmarkEnd w:id="123"/>
    </w:p>
    <w:p w:rsidR="004173C0" w:rsidRPr="004E16DF" w:rsidRDefault="004173C0" w:rsidP="004173C0">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sidRPr="00596AB5">
        <w:rPr>
          <w:b w:val="0"/>
          <w:noProof/>
        </w:rPr>
        <w:t xml:space="preserve">из члана </w:t>
      </w:r>
      <w:r>
        <w:rPr>
          <w:b w:val="0"/>
          <w:noProof/>
        </w:rPr>
        <w:t>10</w:t>
      </w:r>
      <w:r w:rsidRPr="00596AB5">
        <w:rPr>
          <w:b w:val="0"/>
          <w:noProof/>
        </w:rPr>
        <w:t>. овог уговора.</w:t>
      </w:r>
    </w:p>
    <w:p w:rsidR="004173C0" w:rsidRDefault="004173C0" w:rsidP="004173C0">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4173C0" w:rsidRPr="00E47902" w:rsidRDefault="004173C0" w:rsidP="004173C0">
      <w:pPr>
        <w:pStyle w:val="BodyTextIndent"/>
        <w:ind w:left="0" w:firstLine="720"/>
        <w:jc w:val="both"/>
        <w:rPr>
          <w:b w:val="0"/>
          <w:noProof/>
          <w:lang w:val="sr-Cyrl-CS"/>
        </w:rPr>
      </w:pPr>
      <w:r w:rsidRPr="0006367B">
        <w:rPr>
          <w:b w:val="0"/>
          <w:noProof/>
          <w:lang w:val="sr-Cyrl-CS"/>
        </w:rPr>
        <w:lastRenderedPageBreak/>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w:t>
      </w:r>
    </w:p>
    <w:p w:rsidR="004173C0" w:rsidRPr="005647CB" w:rsidRDefault="004173C0" w:rsidP="004173C0">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4173C0" w:rsidRDefault="004173C0" w:rsidP="004173C0">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4173C0" w:rsidRDefault="004173C0" w:rsidP="004173C0">
      <w:pPr>
        <w:ind w:firstLine="720"/>
        <w:jc w:val="both"/>
      </w:pPr>
      <w:r>
        <w:t>У супротном уговор престаје да важи без накнаде штете због немогућности преузимања обавеза од стране наручиоца.</w:t>
      </w:r>
    </w:p>
    <w:p w:rsidR="004173C0" w:rsidRPr="009F6F5E" w:rsidRDefault="004173C0" w:rsidP="004173C0">
      <w:pPr>
        <w:jc w:val="both"/>
      </w:pPr>
    </w:p>
    <w:p w:rsidR="004173C0" w:rsidRPr="00267170" w:rsidRDefault="004173C0" w:rsidP="004173C0">
      <w:pPr>
        <w:autoSpaceDE w:val="0"/>
        <w:autoSpaceDN w:val="0"/>
        <w:adjustRightInd w:val="0"/>
        <w:jc w:val="center"/>
        <w:rPr>
          <w:b/>
        </w:rPr>
      </w:pPr>
      <w:r w:rsidRPr="00202470">
        <w:rPr>
          <w:b/>
        </w:rPr>
        <w:t>ВИША СИЛА</w:t>
      </w:r>
    </w:p>
    <w:p w:rsidR="004173C0" w:rsidRPr="00F50AE2" w:rsidRDefault="004173C0" w:rsidP="004173C0">
      <w:pPr>
        <w:pStyle w:val="BodyTextIndent"/>
        <w:ind w:left="0" w:firstLine="0"/>
        <w:jc w:val="both"/>
        <w:rPr>
          <w:b w:val="0"/>
          <w:noProof/>
          <w:color w:val="000000" w:themeColor="text1"/>
        </w:rPr>
      </w:pPr>
    </w:p>
    <w:p w:rsidR="004173C0" w:rsidRDefault="004173C0" w:rsidP="004173C0">
      <w:pPr>
        <w:pStyle w:val="BodyTextIndent"/>
        <w:ind w:left="0" w:firstLine="0"/>
        <w:jc w:val="center"/>
        <w:outlineLvl w:val="0"/>
        <w:rPr>
          <w:noProof/>
          <w:color w:val="000000" w:themeColor="text1"/>
        </w:rPr>
      </w:pPr>
      <w:bookmarkStart w:id="124" w:name="_Toc448141809"/>
      <w:bookmarkStart w:id="125" w:name="_Toc476814930"/>
      <w:bookmarkStart w:id="126" w:name="_Toc518460929"/>
      <w:bookmarkStart w:id="127" w:name="_Toc5189158"/>
      <w:bookmarkStart w:id="128" w:name="_Toc8822626"/>
      <w:r>
        <w:rPr>
          <w:noProof/>
          <w:color w:val="000000" w:themeColor="text1"/>
        </w:rPr>
        <w:t>Члан 6</w:t>
      </w:r>
      <w:r w:rsidRPr="005D38D8">
        <w:rPr>
          <w:noProof/>
          <w:color w:val="000000" w:themeColor="text1"/>
        </w:rPr>
        <w:t>.</w:t>
      </w:r>
      <w:bookmarkEnd w:id="114"/>
      <w:bookmarkEnd w:id="115"/>
      <w:bookmarkEnd w:id="124"/>
      <w:bookmarkEnd w:id="125"/>
      <w:bookmarkEnd w:id="126"/>
      <w:bookmarkEnd w:id="127"/>
      <w:bookmarkEnd w:id="128"/>
    </w:p>
    <w:p w:rsidR="004173C0" w:rsidRDefault="004173C0" w:rsidP="004173C0">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4173C0" w:rsidRDefault="004173C0" w:rsidP="004173C0">
      <w:pPr>
        <w:ind w:firstLine="720"/>
        <w:jc w:val="both"/>
        <w:rPr>
          <w:noProof/>
        </w:rPr>
      </w:pPr>
      <w:r>
        <w:rPr>
          <w:noProof/>
        </w:rPr>
        <w:t>Сва обавештења која нису дата у писаном облику неће производити правно дејство.</w:t>
      </w:r>
    </w:p>
    <w:p w:rsidR="004173C0" w:rsidRPr="00840649" w:rsidRDefault="004173C0" w:rsidP="004173C0">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4173C0" w:rsidRPr="00840649" w:rsidRDefault="004173C0" w:rsidP="004173C0">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4173C0" w:rsidRDefault="004173C0" w:rsidP="004173C0">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t>3</w:t>
      </w:r>
      <w:r w:rsidRPr="00840649">
        <w:t>. овог уговора.</w:t>
      </w:r>
    </w:p>
    <w:p w:rsidR="004173C0" w:rsidRPr="00416DF1" w:rsidRDefault="004173C0" w:rsidP="004173C0">
      <w:pPr>
        <w:jc w:val="both"/>
      </w:pPr>
    </w:p>
    <w:p w:rsidR="004173C0" w:rsidRDefault="004173C0" w:rsidP="004173C0">
      <w:pPr>
        <w:jc w:val="both"/>
        <w:rPr>
          <w:b/>
          <w:noProof/>
          <w:color w:val="000000" w:themeColor="text1"/>
        </w:rPr>
      </w:pPr>
      <w:r>
        <w:rPr>
          <w:b/>
          <w:noProof/>
          <w:color w:val="000000" w:themeColor="text1"/>
        </w:rPr>
        <w:t xml:space="preserve">                                                         ИЗМЕНЕ УГОВОРА</w:t>
      </w:r>
    </w:p>
    <w:p w:rsidR="004173C0" w:rsidRPr="002A79CA" w:rsidRDefault="004173C0" w:rsidP="004173C0">
      <w:pPr>
        <w:jc w:val="both"/>
        <w:rPr>
          <w:b/>
          <w:noProof/>
          <w:color w:val="000000" w:themeColor="text1"/>
        </w:rPr>
      </w:pPr>
    </w:p>
    <w:p w:rsidR="004173C0" w:rsidRPr="005D38D8" w:rsidRDefault="004173C0" w:rsidP="004173C0">
      <w:pPr>
        <w:jc w:val="center"/>
        <w:outlineLvl w:val="0"/>
        <w:rPr>
          <w:b/>
          <w:noProof/>
          <w:color w:val="000000" w:themeColor="text1"/>
        </w:rPr>
      </w:pPr>
      <w:bookmarkStart w:id="129" w:name="_Toc380740085"/>
      <w:bookmarkStart w:id="130" w:name="_Toc389742047"/>
      <w:bookmarkStart w:id="131" w:name="_Toc448141813"/>
      <w:bookmarkStart w:id="132" w:name="_Toc476814931"/>
      <w:bookmarkStart w:id="133" w:name="_Toc518460930"/>
      <w:bookmarkStart w:id="134" w:name="_Toc5189159"/>
      <w:bookmarkStart w:id="135" w:name="_Toc8822627"/>
      <w:r w:rsidRPr="005D38D8">
        <w:rPr>
          <w:b/>
          <w:noProof/>
          <w:color w:val="000000" w:themeColor="text1"/>
        </w:rPr>
        <w:t xml:space="preserve">Члан </w:t>
      </w:r>
      <w:r>
        <w:rPr>
          <w:b/>
          <w:noProof/>
          <w:color w:val="000000" w:themeColor="text1"/>
        </w:rPr>
        <w:t>7</w:t>
      </w:r>
      <w:r w:rsidRPr="005D38D8">
        <w:rPr>
          <w:b/>
          <w:noProof/>
          <w:color w:val="000000" w:themeColor="text1"/>
        </w:rPr>
        <w:t>.</w:t>
      </w:r>
      <w:bookmarkEnd w:id="129"/>
      <w:bookmarkEnd w:id="130"/>
      <w:bookmarkEnd w:id="131"/>
      <w:bookmarkEnd w:id="132"/>
      <w:bookmarkEnd w:id="133"/>
      <w:bookmarkEnd w:id="134"/>
      <w:bookmarkEnd w:id="135"/>
    </w:p>
    <w:p w:rsidR="004173C0" w:rsidRDefault="004173C0" w:rsidP="004173C0">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4173C0" w:rsidRDefault="004173C0" w:rsidP="004173C0">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4173C0" w:rsidRDefault="004173C0" w:rsidP="004173C0">
      <w:pPr>
        <w:ind w:firstLine="720"/>
        <w:jc w:val="both"/>
      </w:pPr>
    </w:p>
    <w:p w:rsidR="004173C0" w:rsidRPr="0024495C" w:rsidRDefault="004173C0" w:rsidP="004173C0">
      <w:pPr>
        <w:ind w:firstLine="720"/>
        <w:jc w:val="both"/>
      </w:pPr>
      <w:r w:rsidRPr="0024495C">
        <w:t>Наручилац ће дозволити измене уговора у следећим ситуацијама:</w:t>
      </w:r>
    </w:p>
    <w:p w:rsidR="004173C0" w:rsidRPr="0024495C" w:rsidRDefault="004173C0" w:rsidP="004173C0">
      <w:pPr>
        <w:pStyle w:val="ListParagraph"/>
        <w:numPr>
          <w:ilvl w:val="0"/>
          <w:numId w:val="1"/>
        </w:numPr>
        <w:jc w:val="both"/>
      </w:pPr>
      <w:r w:rsidRPr="0024495C">
        <w:t>Уколико се повећа обим предмета јавне набавке због непредвиђених околности;</w:t>
      </w:r>
    </w:p>
    <w:p w:rsidR="004173C0" w:rsidRPr="0024495C" w:rsidRDefault="004173C0" w:rsidP="004173C0">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4173C0" w:rsidRPr="0024495C" w:rsidRDefault="004173C0" w:rsidP="004173C0">
      <w:pPr>
        <w:pStyle w:val="ListParagraph"/>
        <w:numPr>
          <w:ilvl w:val="0"/>
          <w:numId w:val="1"/>
        </w:numPr>
        <w:jc w:val="both"/>
      </w:pPr>
      <w:r w:rsidRPr="0024495C">
        <w:lastRenderedPageBreak/>
        <w:t xml:space="preserve">Уколико наступе оне околности дефинисане чланом. </w:t>
      </w:r>
      <w:r>
        <w:t>6.</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4173C0" w:rsidRDefault="004173C0" w:rsidP="004173C0">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t>и корисника здравствене услуге.</w:t>
      </w:r>
    </w:p>
    <w:p w:rsidR="004173C0" w:rsidRPr="00DA1A5F" w:rsidRDefault="004173C0" w:rsidP="004173C0">
      <w:pPr>
        <w:pStyle w:val="ListParagraph"/>
        <w:ind w:left="405"/>
        <w:jc w:val="both"/>
      </w:pPr>
    </w:p>
    <w:p w:rsidR="004173C0" w:rsidRDefault="004173C0" w:rsidP="004173C0">
      <w:pPr>
        <w:jc w:val="center"/>
        <w:outlineLvl w:val="0"/>
        <w:rPr>
          <w:b/>
          <w:noProof/>
          <w:color w:val="000000" w:themeColor="text1"/>
        </w:rPr>
      </w:pPr>
      <w:bookmarkStart w:id="136" w:name="_Toc518460931"/>
      <w:bookmarkStart w:id="137" w:name="_Toc5189160"/>
      <w:bookmarkStart w:id="138" w:name="_Toc8822628"/>
      <w:r>
        <w:rPr>
          <w:b/>
          <w:noProof/>
          <w:color w:val="000000" w:themeColor="text1"/>
        </w:rPr>
        <w:t>РАСКИД УГОВОРА</w:t>
      </w:r>
      <w:bookmarkEnd w:id="136"/>
      <w:bookmarkEnd w:id="137"/>
      <w:bookmarkEnd w:id="138"/>
    </w:p>
    <w:p w:rsidR="004173C0" w:rsidRPr="007237C0" w:rsidRDefault="004173C0" w:rsidP="004173C0">
      <w:pPr>
        <w:jc w:val="center"/>
        <w:outlineLvl w:val="0"/>
        <w:rPr>
          <w:b/>
          <w:noProof/>
          <w:color w:val="000000" w:themeColor="text1"/>
        </w:rPr>
      </w:pPr>
    </w:p>
    <w:p w:rsidR="004173C0" w:rsidRPr="00BF0839" w:rsidRDefault="004173C0" w:rsidP="004173C0">
      <w:pPr>
        <w:jc w:val="center"/>
        <w:outlineLvl w:val="0"/>
        <w:rPr>
          <w:b/>
          <w:noProof/>
          <w:color w:val="000000" w:themeColor="text1"/>
        </w:rPr>
      </w:pPr>
      <w:bookmarkStart w:id="139" w:name="_Toc476814932"/>
      <w:bookmarkStart w:id="140" w:name="_Toc518460932"/>
      <w:bookmarkStart w:id="141" w:name="_Toc5189161"/>
      <w:bookmarkStart w:id="142" w:name="_Toc8822629"/>
      <w:r>
        <w:rPr>
          <w:b/>
          <w:noProof/>
          <w:color w:val="000000" w:themeColor="text1"/>
        </w:rPr>
        <w:t>Члан 8</w:t>
      </w:r>
      <w:r w:rsidRPr="005D38D8">
        <w:rPr>
          <w:b/>
          <w:noProof/>
          <w:color w:val="000000" w:themeColor="text1"/>
        </w:rPr>
        <w:t>.</w:t>
      </w:r>
      <w:bookmarkEnd w:id="139"/>
      <w:bookmarkEnd w:id="140"/>
      <w:bookmarkEnd w:id="141"/>
      <w:bookmarkEnd w:id="142"/>
    </w:p>
    <w:p w:rsidR="004173C0" w:rsidRDefault="004173C0" w:rsidP="004173C0">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4173C0" w:rsidRPr="007237C0" w:rsidRDefault="004173C0" w:rsidP="004173C0">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4173C0" w:rsidRPr="007237C0" w:rsidRDefault="004173C0" w:rsidP="004173C0">
      <w:pPr>
        <w:ind w:firstLine="720"/>
        <w:jc w:val="both"/>
        <w:rPr>
          <w:noProof/>
        </w:rPr>
      </w:pPr>
      <w:r w:rsidRPr="007237C0">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w:t>
      </w:r>
      <w:r>
        <w:rPr>
          <w:noProof/>
        </w:rPr>
        <w:t>9</w:t>
      </w:r>
      <w:r w:rsidRPr="007237C0">
        <w:rPr>
          <w:noProof/>
        </w:rPr>
        <w:t xml:space="preserve">. став </w:t>
      </w:r>
      <w:r>
        <w:rPr>
          <w:noProof/>
        </w:rPr>
        <w:t>4</w:t>
      </w:r>
      <w:r w:rsidRPr="007237C0">
        <w:rPr>
          <w:noProof/>
        </w:rPr>
        <w:t xml:space="preserve">. алинeја 1. овог уговора. </w:t>
      </w:r>
    </w:p>
    <w:p w:rsidR="004173C0" w:rsidRDefault="004173C0" w:rsidP="004173C0">
      <w:pPr>
        <w:ind w:firstLine="708"/>
        <w:jc w:val="both"/>
        <w:rPr>
          <w:szCs w:val="22"/>
        </w:rPr>
      </w:pPr>
      <w:r w:rsidRPr="007237C0">
        <w:rPr>
          <w:szCs w:val="22"/>
        </w:rPr>
        <w:t>У случaју рaскидa уговорa, примењивaће се Зaкон о облигaционим односимa.</w:t>
      </w:r>
    </w:p>
    <w:p w:rsidR="004173C0" w:rsidRPr="00F64CA4" w:rsidRDefault="004173C0" w:rsidP="004173C0">
      <w:pPr>
        <w:ind w:firstLine="708"/>
        <w:jc w:val="both"/>
        <w:rPr>
          <w:szCs w:val="22"/>
        </w:rPr>
      </w:pPr>
    </w:p>
    <w:p w:rsidR="004173C0" w:rsidRPr="007237C0" w:rsidRDefault="004173C0" w:rsidP="004173C0">
      <w:pPr>
        <w:ind w:firstLine="708"/>
        <w:jc w:val="both"/>
        <w:rPr>
          <w:b/>
          <w:szCs w:val="22"/>
        </w:rPr>
      </w:pPr>
      <w:r>
        <w:rPr>
          <w:b/>
          <w:szCs w:val="22"/>
        </w:rPr>
        <w:t xml:space="preserve">                                            </w:t>
      </w:r>
      <w:r w:rsidRPr="007237C0">
        <w:rPr>
          <w:b/>
          <w:szCs w:val="22"/>
        </w:rPr>
        <w:t>УГОВОРНА КАЗНА</w:t>
      </w:r>
    </w:p>
    <w:p w:rsidR="004173C0" w:rsidRPr="007237C0" w:rsidRDefault="004173C0" w:rsidP="004173C0">
      <w:pPr>
        <w:ind w:firstLine="708"/>
        <w:jc w:val="both"/>
        <w:rPr>
          <w:szCs w:val="22"/>
        </w:rPr>
      </w:pPr>
    </w:p>
    <w:p w:rsidR="004173C0" w:rsidRPr="007237C0" w:rsidRDefault="004173C0" w:rsidP="004173C0">
      <w:pPr>
        <w:jc w:val="center"/>
        <w:outlineLvl w:val="0"/>
        <w:rPr>
          <w:b/>
          <w:noProof/>
        </w:rPr>
      </w:pPr>
      <w:bookmarkStart w:id="143" w:name="_Toc476814933"/>
      <w:bookmarkStart w:id="144" w:name="_Toc518460933"/>
      <w:bookmarkStart w:id="145" w:name="_Toc5189162"/>
      <w:bookmarkStart w:id="146" w:name="_Toc8822630"/>
      <w:r w:rsidRPr="007237C0">
        <w:rPr>
          <w:b/>
          <w:noProof/>
        </w:rPr>
        <w:t xml:space="preserve">Члан </w:t>
      </w:r>
      <w:r>
        <w:rPr>
          <w:b/>
          <w:noProof/>
        </w:rPr>
        <w:t>9</w:t>
      </w:r>
      <w:r w:rsidRPr="007237C0">
        <w:rPr>
          <w:b/>
          <w:noProof/>
        </w:rPr>
        <w:t>.</w:t>
      </w:r>
      <w:bookmarkEnd w:id="143"/>
      <w:bookmarkEnd w:id="144"/>
      <w:bookmarkEnd w:id="145"/>
      <w:bookmarkEnd w:id="146"/>
    </w:p>
    <w:p w:rsidR="004173C0" w:rsidRDefault="004173C0" w:rsidP="004173C0">
      <w:pPr>
        <w:ind w:firstLine="708"/>
        <w:jc w:val="both"/>
      </w:pPr>
      <w:r w:rsidRPr="007237C0">
        <w:t xml:space="preserve">Наручилац ће добављачу наплатити уговорну казну или средство обезбеђења из члана </w:t>
      </w:r>
      <w:r>
        <w:t>10</w:t>
      </w:r>
      <w:r w:rsidRPr="007237C0">
        <w:t xml:space="preserve">. </w:t>
      </w:r>
      <w:r>
        <w:t>став 1. алинеја 1. оквирног споразума</w:t>
      </w:r>
      <w:r w:rsidRPr="007237C0">
        <w:t>, уколико добављач задоцни са њеним испуњењем или неиспуњава своје oбавезе из уговора.</w:t>
      </w:r>
    </w:p>
    <w:p w:rsidR="004173C0" w:rsidRPr="007237C0" w:rsidRDefault="004173C0" w:rsidP="004173C0">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7619B3" w:rsidRDefault="007619B3" w:rsidP="007619B3">
      <w:pPr>
        <w:pStyle w:val="NoSpacing"/>
        <w:numPr>
          <w:ilvl w:val="0"/>
          <w:numId w:val="10"/>
        </w:numPr>
        <w:jc w:val="both"/>
        <w:rPr>
          <w:noProof/>
        </w:rPr>
      </w:pPr>
      <w:r w:rsidRPr="007237C0">
        <w:rPr>
          <w:noProof/>
        </w:rPr>
        <w:t>наплати уговорну казну и укупном износу од највише 10% укупне уговорене вредности, и то тако што ће укупну вредност уговора умањити за одговарајући износ</w:t>
      </w:r>
      <w:r>
        <w:rPr>
          <w:noProof/>
          <w:lang w:val="sr-Cyrl-RS"/>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4173C0" w:rsidRPr="00A51E62" w:rsidRDefault="004173C0" w:rsidP="004173C0">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4173C0" w:rsidRPr="007237C0" w:rsidRDefault="004173C0" w:rsidP="004173C0">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4173C0" w:rsidRPr="007237C0" w:rsidRDefault="004173C0" w:rsidP="004173C0">
      <w:pPr>
        <w:pStyle w:val="NoSpacing"/>
        <w:numPr>
          <w:ilvl w:val="0"/>
          <w:numId w:val="10"/>
        </w:numPr>
        <w:jc w:val="both"/>
        <w:rPr>
          <w:noProof/>
        </w:rPr>
      </w:pPr>
      <w:r w:rsidRPr="007237C0">
        <w:rPr>
          <w:noProof/>
        </w:rPr>
        <w:t xml:space="preserve">да једнострано раскине овај уговор и да наплати средства обезбеђења из </w:t>
      </w:r>
      <w:r w:rsidRPr="007237C0">
        <w:t xml:space="preserve">члана </w:t>
      </w:r>
      <w:r>
        <w:t>10</w:t>
      </w:r>
      <w:r w:rsidRPr="007237C0">
        <w:t xml:space="preserve">. </w:t>
      </w:r>
      <w:r>
        <w:t>став 1. алинеја 1. оквирног споразума</w:t>
      </w:r>
      <w:r w:rsidRPr="007237C0">
        <w:rPr>
          <w:noProof/>
        </w:rPr>
        <w:t>.</w:t>
      </w:r>
    </w:p>
    <w:p w:rsidR="004173C0" w:rsidRPr="007237C0" w:rsidRDefault="004173C0" w:rsidP="004173C0">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4173C0" w:rsidRPr="007237C0" w:rsidRDefault="004173C0" w:rsidP="004173C0">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4173C0" w:rsidRPr="00F64CA4" w:rsidRDefault="004173C0" w:rsidP="004173C0">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10</w:t>
      </w:r>
      <w:r w:rsidRPr="007237C0">
        <w:t xml:space="preserve">. </w:t>
      </w:r>
      <w:r>
        <w:t>став 1. алинеја 1. оквирног споразума</w:t>
      </w:r>
      <w:r w:rsidRPr="007237C0">
        <w:t xml:space="preserve">, </w:t>
      </w:r>
      <w:r>
        <w:rPr>
          <w:noProof/>
        </w:rPr>
        <w:t xml:space="preserve"> </w:t>
      </w:r>
      <w:r w:rsidRPr="007237C0">
        <w:rPr>
          <w:noProof/>
        </w:rPr>
        <w:t>не утиче и не умањује право наручиоца на накнаду стварно претрпљене штете</w:t>
      </w:r>
      <w:r>
        <w:rPr>
          <w:noProof/>
        </w:rPr>
        <w:t>.</w:t>
      </w:r>
      <w:bookmarkStart w:id="147" w:name="_Toc380740086"/>
      <w:bookmarkStart w:id="148" w:name="_Toc389742048"/>
      <w:bookmarkStart w:id="149" w:name="_Toc448141814"/>
    </w:p>
    <w:p w:rsidR="004173C0" w:rsidRDefault="004173C0" w:rsidP="004173C0">
      <w:pPr>
        <w:pStyle w:val="Normal1"/>
        <w:shd w:val="clear" w:color="auto" w:fill="FFFFFF"/>
        <w:spacing w:before="0" w:beforeAutospacing="0" w:after="0" w:afterAutospacing="0"/>
        <w:jc w:val="both"/>
        <w:rPr>
          <w:b/>
          <w:noProof/>
        </w:rPr>
      </w:pPr>
    </w:p>
    <w:p w:rsidR="00AA0AD7" w:rsidRDefault="00AA0AD7" w:rsidP="004173C0">
      <w:pPr>
        <w:pStyle w:val="Normal1"/>
        <w:shd w:val="clear" w:color="auto" w:fill="FFFFFF"/>
        <w:spacing w:before="0" w:beforeAutospacing="0" w:after="0" w:afterAutospacing="0"/>
        <w:jc w:val="both"/>
        <w:rPr>
          <w:b/>
          <w:noProof/>
        </w:rPr>
      </w:pPr>
    </w:p>
    <w:p w:rsidR="00AA0AD7" w:rsidRDefault="00AA0AD7" w:rsidP="004173C0">
      <w:pPr>
        <w:pStyle w:val="Normal1"/>
        <w:shd w:val="clear" w:color="auto" w:fill="FFFFFF"/>
        <w:spacing w:before="0" w:beforeAutospacing="0" w:after="0" w:afterAutospacing="0"/>
        <w:jc w:val="both"/>
        <w:rPr>
          <w:b/>
          <w:noProof/>
        </w:rPr>
      </w:pPr>
    </w:p>
    <w:p w:rsidR="00AA0AD7" w:rsidRDefault="00AA0AD7" w:rsidP="004173C0">
      <w:pPr>
        <w:pStyle w:val="Normal1"/>
        <w:shd w:val="clear" w:color="auto" w:fill="FFFFFF"/>
        <w:spacing w:before="0" w:beforeAutospacing="0" w:after="0" w:afterAutospacing="0"/>
        <w:jc w:val="both"/>
        <w:rPr>
          <w:b/>
          <w:noProof/>
        </w:rPr>
      </w:pPr>
    </w:p>
    <w:p w:rsidR="00AA0AD7" w:rsidRDefault="00AA0AD7" w:rsidP="004173C0">
      <w:pPr>
        <w:pStyle w:val="Normal1"/>
        <w:shd w:val="clear" w:color="auto" w:fill="FFFFFF"/>
        <w:spacing w:before="0" w:beforeAutospacing="0" w:after="0" w:afterAutospacing="0"/>
        <w:jc w:val="both"/>
        <w:rPr>
          <w:b/>
          <w:noProof/>
        </w:rPr>
      </w:pPr>
    </w:p>
    <w:p w:rsidR="00AA0AD7" w:rsidRDefault="00AA0AD7" w:rsidP="00AA0AD7">
      <w:pPr>
        <w:pStyle w:val="Normal1"/>
        <w:shd w:val="clear" w:color="auto" w:fill="FFFFFF"/>
        <w:spacing w:before="0" w:beforeAutospacing="0" w:after="0" w:afterAutospacing="0"/>
        <w:jc w:val="center"/>
        <w:rPr>
          <w:b/>
          <w:noProof/>
        </w:rPr>
      </w:pPr>
    </w:p>
    <w:p w:rsidR="004173C0" w:rsidRPr="00D23E2E" w:rsidRDefault="004173C0" w:rsidP="00AA0AD7">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4173C0" w:rsidRPr="00D23E2E" w:rsidRDefault="004173C0" w:rsidP="004173C0">
      <w:pPr>
        <w:pStyle w:val="Normal1"/>
        <w:shd w:val="clear" w:color="auto" w:fill="FFFFFF"/>
        <w:spacing w:before="0" w:beforeAutospacing="0" w:after="0" w:afterAutospacing="0"/>
        <w:jc w:val="both"/>
        <w:rPr>
          <w:noProof/>
        </w:rPr>
      </w:pPr>
    </w:p>
    <w:p w:rsidR="004173C0" w:rsidRPr="007237C0" w:rsidRDefault="004173C0" w:rsidP="004173C0">
      <w:pPr>
        <w:jc w:val="center"/>
        <w:outlineLvl w:val="0"/>
        <w:rPr>
          <w:b/>
          <w:noProof/>
        </w:rPr>
      </w:pPr>
      <w:bookmarkStart w:id="150" w:name="_Toc476814935"/>
      <w:bookmarkStart w:id="151" w:name="_Toc518460934"/>
      <w:bookmarkStart w:id="152" w:name="_Toc5189163"/>
      <w:bookmarkStart w:id="153" w:name="_Toc8822631"/>
      <w:r w:rsidRPr="007237C0">
        <w:rPr>
          <w:b/>
          <w:noProof/>
        </w:rPr>
        <w:t>Члан 1</w:t>
      </w:r>
      <w:r>
        <w:rPr>
          <w:b/>
          <w:noProof/>
        </w:rPr>
        <w:t>0</w:t>
      </w:r>
      <w:r w:rsidRPr="007237C0">
        <w:rPr>
          <w:b/>
          <w:noProof/>
        </w:rPr>
        <w:t>.</w:t>
      </w:r>
      <w:bookmarkEnd w:id="147"/>
      <w:bookmarkEnd w:id="148"/>
      <w:bookmarkEnd w:id="149"/>
      <w:bookmarkEnd w:id="150"/>
      <w:bookmarkEnd w:id="151"/>
      <w:bookmarkEnd w:id="152"/>
      <w:bookmarkEnd w:id="153"/>
    </w:p>
    <w:p w:rsidR="004173C0" w:rsidRPr="007237C0" w:rsidRDefault="004173C0" w:rsidP="004173C0">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4173C0" w:rsidRDefault="004173C0" w:rsidP="004173C0">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4173C0" w:rsidRPr="00990B64" w:rsidRDefault="004173C0" w:rsidP="004173C0">
      <w:pPr>
        <w:jc w:val="both"/>
        <w:rPr>
          <w:noProof/>
        </w:rPr>
      </w:pPr>
    </w:p>
    <w:p w:rsidR="004173C0" w:rsidRPr="00D23E2E" w:rsidRDefault="004173C0" w:rsidP="004173C0">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rsidR="004173C0" w:rsidRPr="00D23E2E" w:rsidRDefault="004173C0" w:rsidP="004173C0">
      <w:pPr>
        <w:ind w:firstLine="720"/>
        <w:jc w:val="both"/>
        <w:rPr>
          <w:noProof/>
        </w:rPr>
      </w:pPr>
    </w:p>
    <w:p w:rsidR="004173C0" w:rsidRPr="005D38D8" w:rsidRDefault="004173C0" w:rsidP="004173C0">
      <w:pPr>
        <w:jc w:val="center"/>
        <w:outlineLvl w:val="0"/>
        <w:rPr>
          <w:b/>
          <w:noProof/>
          <w:color w:val="000000" w:themeColor="text1"/>
        </w:rPr>
      </w:pPr>
      <w:bookmarkStart w:id="154" w:name="_Toc380740088"/>
      <w:bookmarkStart w:id="155" w:name="_Toc389742050"/>
      <w:bookmarkStart w:id="156" w:name="_Toc448141816"/>
      <w:bookmarkStart w:id="157" w:name="_Toc476814937"/>
      <w:bookmarkStart w:id="158" w:name="_Toc518460935"/>
      <w:bookmarkStart w:id="159" w:name="_Toc5189164"/>
      <w:bookmarkStart w:id="160" w:name="_Toc8822632"/>
      <w:r>
        <w:rPr>
          <w:b/>
          <w:noProof/>
          <w:color w:val="000000" w:themeColor="text1"/>
        </w:rPr>
        <w:t>Члан 11</w:t>
      </w:r>
      <w:r w:rsidRPr="005D38D8">
        <w:rPr>
          <w:b/>
          <w:noProof/>
          <w:color w:val="000000" w:themeColor="text1"/>
        </w:rPr>
        <w:t>.</w:t>
      </w:r>
      <w:bookmarkEnd w:id="154"/>
      <w:bookmarkEnd w:id="155"/>
      <w:bookmarkEnd w:id="156"/>
      <w:bookmarkEnd w:id="157"/>
      <w:bookmarkEnd w:id="158"/>
      <w:bookmarkEnd w:id="159"/>
      <w:bookmarkEnd w:id="160"/>
    </w:p>
    <w:p w:rsidR="004173C0" w:rsidRDefault="004173C0" w:rsidP="004173C0">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годину дана</w:t>
      </w:r>
      <w:r w:rsidRPr="00611823">
        <w:rPr>
          <w:noProof/>
          <w:color w:val="000000" w:themeColor="text1"/>
        </w:rPr>
        <w:t xml:space="preserve"> од дана закључења овог уговора.</w:t>
      </w:r>
    </w:p>
    <w:p w:rsidR="004173C0" w:rsidRDefault="004173C0" w:rsidP="004173C0">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rsidR="004173C0" w:rsidRPr="00416DF1" w:rsidRDefault="004173C0" w:rsidP="004173C0">
      <w:pPr>
        <w:ind w:firstLine="720"/>
        <w:jc w:val="both"/>
        <w:rPr>
          <w:noProof/>
          <w:color w:val="000000" w:themeColor="text1"/>
        </w:rPr>
      </w:pPr>
    </w:p>
    <w:p w:rsidR="004173C0" w:rsidRPr="00202470" w:rsidRDefault="004173C0" w:rsidP="004173C0">
      <w:pPr>
        <w:autoSpaceDE w:val="0"/>
        <w:autoSpaceDN w:val="0"/>
        <w:adjustRightInd w:val="0"/>
        <w:jc w:val="center"/>
        <w:rPr>
          <w:b/>
        </w:rPr>
      </w:pPr>
      <w:r w:rsidRPr="00202470">
        <w:rPr>
          <w:b/>
        </w:rPr>
        <w:t>ПОСЕБНЕ И ЗАВРШНЕ ОДРЕДБЕ</w:t>
      </w:r>
    </w:p>
    <w:p w:rsidR="004173C0" w:rsidRDefault="004173C0" w:rsidP="004173C0">
      <w:pPr>
        <w:jc w:val="both"/>
        <w:rPr>
          <w:noProof/>
          <w:color w:val="000000" w:themeColor="text1"/>
        </w:rPr>
      </w:pPr>
    </w:p>
    <w:p w:rsidR="004173C0" w:rsidRPr="00F36F3E" w:rsidRDefault="004173C0" w:rsidP="004173C0">
      <w:pPr>
        <w:jc w:val="center"/>
        <w:outlineLvl w:val="0"/>
        <w:rPr>
          <w:b/>
          <w:noProof/>
          <w:color w:val="000000" w:themeColor="text1"/>
        </w:rPr>
      </w:pPr>
      <w:bookmarkStart w:id="161" w:name="_Toc518460936"/>
      <w:bookmarkStart w:id="162" w:name="_Toc5189165"/>
      <w:bookmarkStart w:id="163" w:name="_Toc8822633"/>
      <w:r>
        <w:rPr>
          <w:b/>
          <w:noProof/>
          <w:color w:val="000000" w:themeColor="text1"/>
        </w:rPr>
        <w:t>Члан 12</w:t>
      </w:r>
      <w:r w:rsidRPr="005D38D8">
        <w:rPr>
          <w:b/>
          <w:noProof/>
          <w:color w:val="000000" w:themeColor="text1"/>
        </w:rPr>
        <w:t>.</w:t>
      </w:r>
      <w:bookmarkEnd w:id="161"/>
      <w:bookmarkEnd w:id="162"/>
      <w:bookmarkEnd w:id="163"/>
    </w:p>
    <w:p w:rsidR="004173C0" w:rsidRPr="00840649" w:rsidRDefault="004173C0" w:rsidP="004173C0">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4173C0" w:rsidRDefault="004173C0" w:rsidP="004173C0">
      <w:pPr>
        <w:jc w:val="center"/>
        <w:outlineLvl w:val="0"/>
        <w:rPr>
          <w:noProof/>
          <w:color w:val="000000" w:themeColor="text1"/>
        </w:rPr>
      </w:pPr>
      <w:r w:rsidRPr="00840649">
        <w:rPr>
          <w:noProof/>
          <w:color w:val="000000" w:themeColor="text1"/>
        </w:rPr>
        <w:t xml:space="preserve"> </w:t>
      </w:r>
      <w:bookmarkStart w:id="164" w:name="_Toc518460937"/>
      <w:bookmarkStart w:id="165" w:name="_Toc5189166"/>
    </w:p>
    <w:p w:rsidR="004173C0" w:rsidRPr="00840649" w:rsidRDefault="004173C0" w:rsidP="004173C0">
      <w:pPr>
        <w:jc w:val="center"/>
        <w:outlineLvl w:val="0"/>
        <w:rPr>
          <w:b/>
          <w:noProof/>
          <w:color w:val="000000" w:themeColor="text1"/>
        </w:rPr>
      </w:pPr>
      <w:bookmarkStart w:id="166" w:name="_Toc8822634"/>
      <w:r w:rsidRPr="00840649">
        <w:rPr>
          <w:b/>
          <w:noProof/>
          <w:color w:val="000000" w:themeColor="text1"/>
        </w:rPr>
        <w:t>Члан 1</w:t>
      </w:r>
      <w:r>
        <w:rPr>
          <w:b/>
          <w:noProof/>
          <w:color w:val="000000" w:themeColor="text1"/>
        </w:rPr>
        <w:t>3</w:t>
      </w:r>
      <w:r w:rsidRPr="00840649">
        <w:rPr>
          <w:b/>
          <w:noProof/>
          <w:color w:val="000000" w:themeColor="text1"/>
        </w:rPr>
        <w:t>.</w:t>
      </w:r>
      <w:bookmarkEnd w:id="164"/>
      <w:bookmarkEnd w:id="165"/>
      <w:bookmarkEnd w:id="166"/>
    </w:p>
    <w:p w:rsidR="004173C0" w:rsidRPr="00840649" w:rsidRDefault="004173C0" w:rsidP="004173C0">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173C0" w:rsidRDefault="004173C0" w:rsidP="004173C0">
      <w:pPr>
        <w:jc w:val="center"/>
        <w:outlineLvl w:val="0"/>
        <w:rPr>
          <w:b/>
          <w:noProof/>
          <w:color w:val="000000" w:themeColor="text1"/>
        </w:rPr>
      </w:pPr>
      <w:bookmarkStart w:id="167" w:name="_Toc518460938"/>
      <w:bookmarkStart w:id="168" w:name="_Toc5189167"/>
    </w:p>
    <w:p w:rsidR="004173C0" w:rsidRPr="00840649" w:rsidRDefault="004173C0" w:rsidP="004173C0">
      <w:pPr>
        <w:jc w:val="center"/>
        <w:outlineLvl w:val="0"/>
        <w:rPr>
          <w:b/>
          <w:noProof/>
          <w:color w:val="000000" w:themeColor="text1"/>
        </w:rPr>
      </w:pPr>
      <w:bookmarkStart w:id="169" w:name="_Toc8822635"/>
      <w:r w:rsidRPr="00840649">
        <w:rPr>
          <w:b/>
          <w:noProof/>
          <w:color w:val="000000" w:themeColor="text1"/>
        </w:rPr>
        <w:t>Члан 1</w:t>
      </w:r>
      <w:r>
        <w:rPr>
          <w:b/>
          <w:noProof/>
          <w:color w:val="000000" w:themeColor="text1"/>
        </w:rPr>
        <w:t>4</w:t>
      </w:r>
      <w:r w:rsidRPr="00840649">
        <w:rPr>
          <w:b/>
          <w:noProof/>
          <w:color w:val="000000" w:themeColor="text1"/>
        </w:rPr>
        <w:t>.</w:t>
      </w:r>
      <w:bookmarkEnd w:id="167"/>
      <w:bookmarkEnd w:id="168"/>
      <w:bookmarkEnd w:id="169"/>
    </w:p>
    <w:p w:rsidR="004173C0" w:rsidRPr="00DA1A5F" w:rsidRDefault="004173C0" w:rsidP="004173C0">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4173C0" w:rsidRDefault="004173C0" w:rsidP="004173C0">
      <w:pPr>
        <w:jc w:val="center"/>
        <w:outlineLvl w:val="0"/>
        <w:rPr>
          <w:b/>
          <w:noProof/>
          <w:color w:val="000000" w:themeColor="text1"/>
        </w:rPr>
      </w:pPr>
      <w:bookmarkStart w:id="170" w:name="_Toc380740089"/>
      <w:bookmarkStart w:id="171" w:name="_Toc389742051"/>
      <w:bookmarkStart w:id="172" w:name="_Toc448141817"/>
      <w:bookmarkStart w:id="173" w:name="_Toc476814938"/>
      <w:bookmarkStart w:id="174" w:name="_Toc518460939"/>
      <w:bookmarkStart w:id="175" w:name="_Toc5189168"/>
    </w:p>
    <w:p w:rsidR="004173C0" w:rsidRPr="00840649" w:rsidRDefault="004173C0" w:rsidP="004173C0">
      <w:pPr>
        <w:jc w:val="center"/>
        <w:outlineLvl w:val="0"/>
        <w:rPr>
          <w:b/>
          <w:noProof/>
          <w:color w:val="000000" w:themeColor="text1"/>
        </w:rPr>
      </w:pPr>
      <w:bookmarkStart w:id="176" w:name="_Toc8822636"/>
      <w:r w:rsidRPr="00840649">
        <w:rPr>
          <w:b/>
          <w:noProof/>
          <w:color w:val="000000" w:themeColor="text1"/>
        </w:rPr>
        <w:t>Члан 1</w:t>
      </w:r>
      <w:r>
        <w:rPr>
          <w:b/>
          <w:noProof/>
          <w:color w:val="000000" w:themeColor="text1"/>
        </w:rPr>
        <w:t>5</w:t>
      </w:r>
      <w:r w:rsidRPr="00840649">
        <w:rPr>
          <w:b/>
          <w:noProof/>
          <w:color w:val="000000" w:themeColor="text1"/>
        </w:rPr>
        <w:t>.</w:t>
      </w:r>
      <w:bookmarkEnd w:id="170"/>
      <w:bookmarkEnd w:id="171"/>
      <w:bookmarkEnd w:id="172"/>
      <w:bookmarkEnd w:id="173"/>
      <w:bookmarkEnd w:id="174"/>
      <w:bookmarkEnd w:id="175"/>
      <w:bookmarkEnd w:id="176"/>
    </w:p>
    <w:p w:rsidR="004173C0" w:rsidRPr="00DA1A5F" w:rsidRDefault="004173C0" w:rsidP="004173C0">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77" w:name="_Toc380740090"/>
      <w:bookmarkStart w:id="178" w:name="_Toc389742052"/>
    </w:p>
    <w:p w:rsidR="004173C0" w:rsidRDefault="004173C0" w:rsidP="004173C0">
      <w:pPr>
        <w:jc w:val="center"/>
        <w:outlineLvl w:val="0"/>
        <w:rPr>
          <w:b/>
          <w:noProof/>
          <w:color w:val="000000" w:themeColor="text1"/>
        </w:rPr>
      </w:pPr>
      <w:bookmarkStart w:id="179" w:name="_Toc448141818"/>
      <w:bookmarkStart w:id="180" w:name="_Toc476814939"/>
      <w:bookmarkStart w:id="181" w:name="_Toc518460940"/>
      <w:bookmarkStart w:id="182" w:name="_Toc5189169"/>
    </w:p>
    <w:p w:rsidR="004173C0" w:rsidRPr="00840649" w:rsidRDefault="004173C0" w:rsidP="004173C0">
      <w:pPr>
        <w:jc w:val="center"/>
        <w:outlineLvl w:val="0"/>
        <w:rPr>
          <w:b/>
          <w:noProof/>
          <w:color w:val="000000" w:themeColor="text1"/>
        </w:rPr>
      </w:pPr>
      <w:bookmarkStart w:id="183" w:name="_Toc8822637"/>
      <w:r w:rsidRPr="00840649">
        <w:rPr>
          <w:b/>
          <w:noProof/>
          <w:color w:val="000000" w:themeColor="text1"/>
        </w:rPr>
        <w:t>Члан 1</w:t>
      </w:r>
      <w:r>
        <w:rPr>
          <w:b/>
          <w:noProof/>
          <w:color w:val="000000" w:themeColor="text1"/>
        </w:rPr>
        <w:t>6</w:t>
      </w:r>
      <w:r w:rsidRPr="00840649">
        <w:rPr>
          <w:b/>
          <w:noProof/>
          <w:color w:val="000000" w:themeColor="text1"/>
        </w:rPr>
        <w:t>.</w:t>
      </w:r>
      <w:bookmarkEnd w:id="177"/>
      <w:bookmarkEnd w:id="178"/>
      <w:bookmarkEnd w:id="179"/>
      <w:bookmarkEnd w:id="180"/>
      <w:bookmarkEnd w:id="181"/>
      <w:bookmarkEnd w:id="182"/>
      <w:bookmarkEnd w:id="183"/>
    </w:p>
    <w:p w:rsidR="004173C0" w:rsidRDefault="004173C0" w:rsidP="004173C0">
      <w:pPr>
        <w:ind w:firstLine="741"/>
        <w:jc w:val="both"/>
        <w:rPr>
          <w:noProof/>
          <w:color w:val="000000" w:themeColor="text1"/>
        </w:rPr>
      </w:pPr>
      <w:r w:rsidRPr="00840649">
        <w:rPr>
          <w:noProof/>
          <w:color w:val="000000" w:themeColor="text1"/>
        </w:rPr>
        <w:t xml:space="preserve">Овај уговор је сачињен у </w:t>
      </w:r>
      <w:r>
        <w:rPr>
          <w:noProof/>
          <w:color w:val="000000" w:themeColor="text1"/>
        </w:rPr>
        <w:t>три</w:t>
      </w:r>
      <w:r w:rsidRPr="00840649">
        <w:rPr>
          <w:noProof/>
          <w:color w:val="000000" w:themeColor="text1"/>
        </w:rPr>
        <w:t xml:space="preserve"> (</w:t>
      </w:r>
      <w:r>
        <w:rPr>
          <w:noProof/>
          <w:color w:val="000000" w:themeColor="text1"/>
        </w:rPr>
        <w:t>3) истоветна пример</w:t>
      </w:r>
      <w:r w:rsidRPr="00840649">
        <w:rPr>
          <w:noProof/>
          <w:color w:val="000000" w:themeColor="text1"/>
        </w:rPr>
        <w:t xml:space="preserve">ка од којих наручилац задржава </w:t>
      </w:r>
      <w:r>
        <w:rPr>
          <w:noProof/>
          <w:color w:val="000000" w:themeColor="text1"/>
        </w:rPr>
        <w:t xml:space="preserve">два </w:t>
      </w:r>
      <w:r w:rsidRPr="00840649">
        <w:rPr>
          <w:noProof/>
          <w:color w:val="000000" w:themeColor="text1"/>
        </w:rPr>
        <w:t>(</w:t>
      </w:r>
      <w:r>
        <w:rPr>
          <w:noProof/>
          <w:color w:val="000000" w:themeColor="text1"/>
        </w:rPr>
        <w:t>2</w:t>
      </w:r>
      <w:r w:rsidRPr="00840649">
        <w:rPr>
          <w:noProof/>
          <w:color w:val="000000" w:themeColor="text1"/>
        </w:rPr>
        <w:t xml:space="preserve">), а добављач </w:t>
      </w:r>
      <w:r>
        <w:rPr>
          <w:noProof/>
          <w:color w:val="000000" w:themeColor="text1"/>
        </w:rPr>
        <w:t>један (1) примерак</w:t>
      </w:r>
      <w:r w:rsidRPr="00840649">
        <w:rPr>
          <w:noProof/>
          <w:color w:val="000000" w:themeColor="text1"/>
        </w:rPr>
        <w:t>.</w:t>
      </w:r>
    </w:p>
    <w:p w:rsidR="004173C0" w:rsidRPr="00D439A2" w:rsidRDefault="004173C0" w:rsidP="004173C0">
      <w:pPr>
        <w:rPr>
          <w:noProof/>
          <w:color w:val="000000" w:themeColor="text1"/>
        </w:rPr>
      </w:pPr>
    </w:p>
    <w:tbl>
      <w:tblPr>
        <w:tblW w:w="0" w:type="auto"/>
        <w:tblLook w:val="04A0" w:firstRow="1" w:lastRow="0" w:firstColumn="1" w:lastColumn="0" w:noHBand="0" w:noVBand="1"/>
      </w:tblPr>
      <w:tblGrid>
        <w:gridCol w:w="3190"/>
        <w:gridCol w:w="3190"/>
        <w:gridCol w:w="3191"/>
      </w:tblGrid>
      <w:tr w:rsidR="004173C0" w:rsidRPr="00F06612" w:rsidTr="004173C0">
        <w:tc>
          <w:tcPr>
            <w:tcW w:w="3190" w:type="dxa"/>
            <w:shd w:val="clear" w:color="auto" w:fill="auto"/>
            <w:vAlign w:val="center"/>
          </w:tcPr>
          <w:p w:rsidR="004173C0" w:rsidRPr="00D439A2" w:rsidRDefault="004173C0" w:rsidP="004173C0">
            <w:pPr>
              <w:pStyle w:val="BodyText2"/>
              <w:jc w:val="center"/>
              <w:rPr>
                <w:b w:val="0"/>
              </w:rPr>
            </w:pPr>
            <w:r>
              <w:rPr>
                <w:b w:val="0"/>
              </w:rPr>
              <w:t>ЗА ДОБАВЉАЧА</w:t>
            </w:r>
          </w:p>
        </w:tc>
        <w:tc>
          <w:tcPr>
            <w:tcW w:w="3190" w:type="dxa"/>
            <w:shd w:val="clear" w:color="auto" w:fill="auto"/>
            <w:vAlign w:val="center"/>
          </w:tcPr>
          <w:p w:rsidR="004173C0" w:rsidRPr="00F06612" w:rsidRDefault="004173C0" w:rsidP="004173C0">
            <w:pPr>
              <w:pStyle w:val="BodyText2"/>
              <w:jc w:val="center"/>
              <w:rPr>
                <w:b w:val="0"/>
              </w:rPr>
            </w:pPr>
          </w:p>
        </w:tc>
        <w:tc>
          <w:tcPr>
            <w:tcW w:w="3191" w:type="dxa"/>
            <w:shd w:val="clear" w:color="auto" w:fill="auto"/>
            <w:vAlign w:val="center"/>
          </w:tcPr>
          <w:p w:rsidR="004173C0" w:rsidRPr="00D439A2" w:rsidRDefault="004173C0" w:rsidP="004173C0">
            <w:pPr>
              <w:pStyle w:val="BodyText2"/>
              <w:jc w:val="center"/>
              <w:rPr>
                <w:b w:val="0"/>
              </w:rPr>
            </w:pPr>
            <w:r>
              <w:rPr>
                <w:b w:val="0"/>
              </w:rPr>
              <w:t>ЗА НАРУЧИОЦА</w:t>
            </w:r>
          </w:p>
        </w:tc>
      </w:tr>
      <w:tr w:rsidR="004173C0" w:rsidRPr="00F06612" w:rsidTr="004173C0">
        <w:tc>
          <w:tcPr>
            <w:tcW w:w="3190" w:type="dxa"/>
            <w:shd w:val="clear" w:color="auto" w:fill="auto"/>
            <w:vAlign w:val="center"/>
          </w:tcPr>
          <w:p w:rsidR="004173C0" w:rsidRPr="00D439A2" w:rsidRDefault="004173C0" w:rsidP="004173C0">
            <w:pPr>
              <w:pStyle w:val="BodyText2"/>
              <w:jc w:val="center"/>
              <w:rPr>
                <w:b w:val="0"/>
              </w:rPr>
            </w:pPr>
            <w:r>
              <w:rPr>
                <w:b w:val="0"/>
              </w:rPr>
              <w:t>ДИРЕКТОР</w:t>
            </w:r>
          </w:p>
        </w:tc>
        <w:tc>
          <w:tcPr>
            <w:tcW w:w="3190" w:type="dxa"/>
            <w:shd w:val="clear" w:color="auto" w:fill="auto"/>
            <w:vAlign w:val="center"/>
          </w:tcPr>
          <w:p w:rsidR="004173C0" w:rsidRPr="00F06612" w:rsidRDefault="004173C0" w:rsidP="004173C0">
            <w:pPr>
              <w:pStyle w:val="BodyText2"/>
              <w:jc w:val="center"/>
              <w:rPr>
                <w:b w:val="0"/>
              </w:rPr>
            </w:pPr>
          </w:p>
        </w:tc>
        <w:tc>
          <w:tcPr>
            <w:tcW w:w="3191" w:type="dxa"/>
            <w:shd w:val="clear" w:color="auto" w:fill="auto"/>
            <w:vAlign w:val="center"/>
          </w:tcPr>
          <w:p w:rsidR="004173C0" w:rsidRPr="001E141C" w:rsidRDefault="004173C0" w:rsidP="004173C0">
            <w:pPr>
              <w:pStyle w:val="BodyText2"/>
              <w:jc w:val="center"/>
              <w:rPr>
                <w:b w:val="0"/>
              </w:rPr>
            </w:pPr>
            <w:r>
              <w:rPr>
                <w:b w:val="0"/>
              </w:rPr>
              <w:t>В.Д. ДИРЕКТОРА</w:t>
            </w:r>
          </w:p>
        </w:tc>
      </w:tr>
      <w:tr w:rsidR="004173C0" w:rsidRPr="00F06612" w:rsidTr="004173C0">
        <w:tc>
          <w:tcPr>
            <w:tcW w:w="3190" w:type="dxa"/>
            <w:shd w:val="clear" w:color="auto" w:fill="auto"/>
            <w:vAlign w:val="center"/>
          </w:tcPr>
          <w:p w:rsidR="004173C0" w:rsidRDefault="004173C0" w:rsidP="004173C0">
            <w:pPr>
              <w:pStyle w:val="BodyText2"/>
              <w:jc w:val="center"/>
              <w:rPr>
                <w:b w:val="0"/>
              </w:rPr>
            </w:pPr>
          </w:p>
        </w:tc>
        <w:tc>
          <w:tcPr>
            <w:tcW w:w="3190" w:type="dxa"/>
            <w:shd w:val="clear" w:color="auto" w:fill="auto"/>
            <w:vAlign w:val="center"/>
          </w:tcPr>
          <w:p w:rsidR="004173C0" w:rsidRPr="00F06612" w:rsidRDefault="004173C0" w:rsidP="004173C0">
            <w:pPr>
              <w:pStyle w:val="BodyText2"/>
              <w:jc w:val="center"/>
              <w:rPr>
                <w:b w:val="0"/>
              </w:rPr>
            </w:pPr>
          </w:p>
        </w:tc>
        <w:tc>
          <w:tcPr>
            <w:tcW w:w="3191" w:type="dxa"/>
            <w:shd w:val="clear" w:color="auto" w:fill="auto"/>
            <w:vAlign w:val="center"/>
          </w:tcPr>
          <w:p w:rsidR="004173C0" w:rsidRDefault="004173C0" w:rsidP="004173C0">
            <w:pPr>
              <w:pStyle w:val="BodyText2"/>
              <w:jc w:val="center"/>
              <w:rPr>
                <w:b w:val="0"/>
              </w:rPr>
            </w:pPr>
          </w:p>
        </w:tc>
      </w:tr>
      <w:tr w:rsidR="004173C0" w:rsidRPr="00F06612" w:rsidTr="004173C0">
        <w:tc>
          <w:tcPr>
            <w:tcW w:w="3190" w:type="dxa"/>
            <w:tcBorders>
              <w:bottom w:val="single" w:sz="4" w:space="0" w:color="auto"/>
            </w:tcBorders>
            <w:shd w:val="clear" w:color="auto" w:fill="auto"/>
          </w:tcPr>
          <w:p w:rsidR="004173C0" w:rsidRPr="00F06612" w:rsidRDefault="004173C0" w:rsidP="004173C0">
            <w:pPr>
              <w:pStyle w:val="BodyText2"/>
              <w:jc w:val="center"/>
              <w:rPr>
                <w:b w:val="0"/>
              </w:rPr>
            </w:pPr>
          </w:p>
        </w:tc>
        <w:tc>
          <w:tcPr>
            <w:tcW w:w="3190" w:type="dxa"/>
            <w:shd w:val="clear" w:color="auto" w:fill="auto"/>
          </w:tcPr>
          <w:p w:rsidR="004173C0" w:rsidRPr="00F06612" w:rsidRDefault="004173C0" w:rsidP="004173C0">
            <w:pPr>
              <w:pStyle w:val="BodyText2"/>
              <w:rPr>
                <w:b w:val="0"/>
              </w:rPr>
            </w:pPr>
          </w:p>
        </w:tc>
        <w:tc>
          <w:tcPr>
            <w:tcW w:w="3191" w:type="dxa"/>
            <w:tcBorders>
              <w:bottom w:val="single" w:sz="4" w:space="0" w:color="auto"/>
            </w:tcBorders>
            <w:shd w:val="clear" w:color="auto" w:fill="auto"/>
          </w:tcPr>
          <w:p w:rsidR="004173C0" w:rsidRPr="00F06612" w:rsidRDefault="004173C0" w:rsidP="004173C0">
            <w:pPr>
              <w:pStyle w:val="BodyText2"/>
              <w:jc w:val="center"/>
              <w:rPr>
                <w:b w:val="0"/>
              </w:rPr>
            </w:pPr>
          </w:p>
        </w:tc>
      </w:tr>
    </w:tbl>
    <w:p w:rsidR="004173C0" w:rsidRDefault="004173C0" w:rsidP="004173C0">
      <w:pPr>
        <w:shd w:val="clear" w:color="auto" w:fill="FFFFFF"/>
        <w:suppressAutoHyphens/>
        <w:spacing w:line="100" w:lineRule="atLeast"/>
        <w:ind w:firstLine="709"/>
        <w:jc w:val="both"/>
        <w:rPr>
          <w:rFonts w:eastAsia="Arial Unicode MS"/>
          <w:iCs/>
          <w:noProof/>
          <w:kern w:val="2"/>
          <w:u w:val="single"/>
          <w:lang w:eastAsia="ar-SA"/>
        </w:rPr>
      </w:pPr>
    </w:p>
    <w:p w:rsidR="004173C0" w:rsidRPr="007619B3" w:rsidRDefault="004173C0" w:rsidP="004173C0">
      <w:pPr>
        <w:shd w:val="clear" w:color="auto" w:fill="FFFFFF"/>
        <w:suppressAutoHyphens/>
        <w:spacing w:line="100" w:lineRule="atLeast"/>
        <w:ind w:firstLine="709"/>
        <w:jc w:val="both"/>
        <w:rPr>
          <w:rFonts w:eastAsia="Arial Unicode MS"/>
          <w:noProof/>
          <w:color w:val="000000"/>
          <w:kern w:val="2"/>
          <w:sz w:val="20"/>
          <w:szCs w:val="20"/>
          <w:lang w:eastAsia="ar-SA"/>
        </w:rPr>
      </w:pPr>
      <w:r w:rsidRPr="007619B3">
        <w:rPr>
          <w:rFonts w:eastAsia="Arial Unicode MS"/>
          <w:iCs/>
          <w:noProof/>
          <w:kern w:val="2"/>
          <w:sz w:val="20"/>
          <w:szCs w:val="20"/>
          <w:u w:val="single"/>
          <w:lang w:eastAsia="ar-SA"/>
        </w:rPr>
        <w:t>О</w:t>
      </w:r>
      <w:r w:rsidRPr="007619B3">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Управи за јавне набавке доставити доказ негативне референце.</w:t>
      </w:r>
    </w:p>
    <w:p w:rsidR="00B97A40" w:rsidRPr="003F0FE8" w:rsidRDefault="00B97A40" w:rsidP="00B97A40">
      <w:r w:rsidRPr="003F0FE8">
        <w:br w:type="page"/>
      </w:r>
    </w:p>
    <w:p w:rsidR="00DA419C" w:rsidRDefault="00DA419C" w:rsidP="000A7E00"/>
    <w:p w:rsidR="00AA0AD7" w:rsidRPr="004173C0" w:rsidRDefault="00AA0AD7" w:rsidP="000A7E00"/>
    <w:p w:rsidR="00D9778D" w:rsidRPr="003F0FE8" w:rsidRDefault="00D9778D" w:rsidP="000A7E00"/>
    <w:p w:rsidR="00AA413D" w:rsidRPr="003F0FE8" w:rsidRDefault="002D5B2C" w:rsidP="009424F4">
      <w:pPr>
        <w:pStyle w:val="Heading2"/>
        <w:numPr>
          <w:ilvl w:val="0"/>
          <w:numId w:val="38"/>
        </w:numPr>
        <w:rPr>
          <w:noProof/>
        </w:rPr>
      </w:pPr>
      <w:bookmarkStart w:id="184" w:name="_Toc8822638"/>
      <w:r w:rsidRPr="003F0FE8">
        <w:rPr>
          <w:noProof/>
        </w:rPr>
        <w:t>ИЗЈАВА О НЕЗАВИСНОЈ ПОНУДИ</w:t>
      </w:r>
      <w:bookmarkEnd w:id="75"/>
      <w:bookmarkEnd w:id="76"/>
      <w:bookmarkEnd w:id="77"/>
      <w:bookmarkEnd w:id="78"/>
      <w:bookmarkEnd w:id="79"/>
      <w:bookmarkEnd w:id="80"/>
      <w:bookmarkEnd w:id="81"/>
      <w:bookmarkEnd w:id="184"/>
    </w:p>
    <w:p w:rsidR="00AA413D" w:rsidRPr="003F0FE8" w:rsidRDefault="00AA413D" w:rsidP="00EA647C">
      <w:pPr>
        <w:jc w:val="both"/>
        <w:rPr>
          <w:noProof/>
        </w:rPr>
      </w:pPr>
    </w:p>
    <w:p w:rsidR="00363C52" w:rsidRPr="003F0FE8" w:rsidRDefault="00363C52" w:rsidP="00363C52">
      <w:pPr>
        <w:ind w:firstLine="720"/>
        <w:jc w:val="both"/>
        <w:rPr>
          <w:noProof/>
        </w:rPr>
      </w:pPr>
      <w:r w:rsidRPr="003F0FE8">
        <w:rPr>
          <w:noProof/>
        </w:rPr>
        <w:t>У складу са чланом 26. Закона о јавним набавкама („Сл. гласник РС” бр. 124/12, 14/15 и 68/15), као заступник понуђача дајем:</w:t>
      </w: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EA647C" w:rsidRPr="003F0FE8" w:rsidRDefault="00EA647C" w:rsidP="00EA647C">
      <w:pPr>
        <w:tabs>
          <w:tab w:val="left" w:pos="6028"/>
        </w:tabs>
        <w:autoSpaceDE w:val="0"/>
        <w:ind w:left="360"/>
        <w:jc w:val="center"/>
        <w:rPr>
          <w:b/>
          <w:bCs/>
          <w:iCs/>
        </w:rPr>
      </w:pPr>
      <w:r w:rsidRPr="003F0FE8">
        <w:rPr>
          <w:b/>
          <w:bCs/>
          <w:iCs/>
        </w:rPr>
        <w:t>ИЗЈАВУ</w:t>
      </w:r>
    </w:p>
    <w:p w:rsidR="00EA647C" w:rsidRPr="003F0FE8" w:rsidRDefault="00EA647C" w:rsidP="00EA647C">
      <w:pPr>
        <w:tabs>
          <w:tab w:val="left" w:pos="6028"/>
        </w:tabs>
        <w:autoSpaceDE w:val="0"/>
        <w:ind w:left="360"/>
        <w:jc w:val="center"/>
        <w:rPr>
          <w:b/>
          <w:bCs/>
          <w:iCs/>
        </w:rPr>
      </w:pPr>
      <w:r w:rsidRPr="003F0FE8">
        <w:rPr>
          <w:b/>
          <w:bCs/>
          <w:iCs/>
        </w:rPr>
        <w:t>О НЕЗАВИСНОЈ ПОНУДИ</w:t>
      </w:r>
    </w:p>
    <w:p w:rsidR="00A23F31" w:rsidRPr="003F0FE8" w:rsidRDefault="00A23F31" w:rsidP="00EA647C">
      <w:pPr>
        <w:tabs>
          <w:tab w:val="left" w:pos="6028"/>
        </w:tabs>
        <w:autoSpaceDE w:val="0"/>
        <w:ind w:left="360"/>
        <w:jc w:val="center"/>
        <w:rPr>
          <w:b/>
          <w:bCs/>
          <w:iCs/>
        </w:rPr>
      </w:pPr>
    </w:p>
    <w:p w:rsidR="00A23F31" w:rsidRPr="003F0FE8" w:rsidRDefault="00A23F31" w:rsidP="00EA647C">
      <w:pPr>
        <w:tabs>
          <w:tab w:val="left" w:pos="6028"/>
        </w:tabs>
        <w:autoSpaceDE w:val="0"/>
        <w:ind w:left="360"/>
        <w:jc w:val="center"/>
        <w:rPr>
          <w:b/>
          <w:bCs/>
          <w:iCs/>
        </w:rPr>
      </w:pPr>
    </w:p>
    <w:p w:rsidR="00A23F31" w:rsidRPr="003F0FE8" w:rsidRDefault="00A23F31" w:rsidP="00EA647C">
      <w:pPr>
        <w:tabs>
          <w:tab w:val="left" w:pos="6028"/>
        </w:tabs>
        <w:autoSpaceDE w:val="0"/>
        <w:ind w:left="360"/>
        <w:jc w:val="center"/>
        <w:rPr>
          <w:b/>
          <w:bCs/>
          <w:iCs/>
        </w:rPr>
      </w:pPr>
    </w:p>
    <w:p w:rsidR="004173C0" w:rsidRPr="00F87167" w:rsidRDefault="004173C0" w:rsidP="00AA0AD7">
      <w:pPr>
        <w:spacing w:line="360" w:lineRule="auto"/>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Pr>
          <w:b/>
        </w:rPr>
        <w:t>130</w:t>
      </w:r>
      <w:r w:rsidRPr="000F5386">
        <w:rPr>
          <w:b/>
        </w:rPr>
        <w:t>-19-О</w:t>
      </w:r>
      <w:r>
        <w:rPr>
          <w:b/>
        </w:rPr>
        <w:t>С</w:t>
      </w:r>
      <w:r w:rsidRPr="000F5386">
        <w:rPr>
          <w:b/>
        </w:rPr>
        <w:t xml:space="preserve"> -</w:t>
      </w:r>
      <w:r>
        <w:t xml:space="preserve"> </w:t>
      </w:r>
      <w:r>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Pr>
          <w:b/>
          <w:szCs w:val="28"/>
          <w:lang w:val="sr-Cyrl-CS"/>
        </w:rPr>
        <w:t>Клиничког центра Војводине</w:t>
      </w:r>
      <w:r>
        <w:rPr>
          <w:b/>
        </w:rPr>
        <w:t xml:space="preserve">, </w:t>
      </w:r>
      <w:r w:rsidRPr="000F5386">
        <w:rPr>
          <w:b/>
          <w:i/>
        </w:rPr>
        <w:t>за партију бр.</w:t>
      </w:r>
      <w:r w:rsidRPr="00F87167">
        <w:t xml:space="preserve"> ..</w:t>
      </w:r>
      <w:r>
        <w:t>................................</w:t>
      </w:r>
      <w:r w:rsidRPr="00F87167">
        <w:t>........</w:t>
      </w:r>
      <w:r>
        <w:t>.....</w:t>
      </w:r>
      <w:r w:rsidRPr="00F87167">
        <w:t>............</w:t>
      </w:r>
      <w:r>
        <w:t xml:space="preserve"> </w:t>
      </w:r>
      <w:r w:rsidRPr="00F87167">
        <w:rPr>
          <w:i/>
          <w:iCs/>
        </w:rPr>
        <w:t xml:space="preserve">[навести </w:t>
      </w:r>
      <w:r>
        <w:rPr>
          <w:i/>
          <w:iCs/>
        </w:rPr>
        <w:t>редни број и назив партије</w:t>
      </w:r>
      <w:r w:rsidRPr="00F87167">
        <w:rPr>
          <w:i/>
          <w:iCs/>
        </w:rPr>
        <w:t>]</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D7938" w:rsidRPr="003F0FE8" w:rsidRDefault="003D7938" w:rsidP="00D9778D">
      <w:pPr>
        <w:spacing w:line="360" w:lineRule="auto"/>
        <w:ind w:firstLine="720"/>
        <w:jc w:val="both"/>
        <w:rPr>
          <w:noProof/>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jc w:val="both"/>
        <w:rPr>
          <w:b/>
          <w:noProof/>
        </w:rPr>
      </w:pPr>
    </w:p>
    <w:p w:rsidR="00A23F31" w:rsidRPr="003F0FE8" w:rsidRDefault="00AA0AD7" w:rsidP="00A23F31">
      <w:pPr>
        <w:jc w:val="both"/>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3F0FE8" w:rsidRDefault="00A23F31" w:rsidP="00A23F31">
      <w:pPr>
        <w:ind w:firstLine="720"/>
        <w:jc w:val="both"/>
        <w:rPr>
          <w:noProof/>
        </w:rPr>
      </w:pPr>
      <w:r w:rsidRPr="003F0FE8">
        <w:rPr>
          <w:noProof/>
        </w:rPr>
        <w:t>ДАТУМ</w:t>
      </w:r>
      <w:r w:rsidRPr="003F0FE8">
        <w:rPr>
          <w:noProof/>
        </w:rPr>
        <w:tab/>
      </w:r>
      <w:r w:rsidRPr="003F0FE8">
        <w:rPr>
          <w:noProof/>
        </w:rPr>
        <w:tab/>
      </w:r>
      <w:r w:rsidR="000709BA" w:rsidRPr="003F0FE8">
        <w:rPr>
          <w:noProof/>
        </w:rPr>
        <w:t xml:space="preserve"> </w:t>
      </w:r>
      <w:r w:rsidR="000709BA" w:rsidRPr="003F0FE8">
        <w:rPr>
          <w:noProof/>
        </w:rPr>
        <w:tab/>
      </w:r>
      <w:r w:rsidR="000709BA" w:rsidRPr="003F0FE8">
        <w:rPr>
          <w:noProof/>
        </w:rPr>
        <w:tab/>
      </w:r>
      <w:r w:rsidRPr="003F0FE8">
        <w:rPr>
          <w:noProof/>
        </w:rPr>
        <w:t>М.П.</w:t>
      </w:r>
      <w:r w:rsidRPr="003F0FE8">
        <w:rPr>
          <w:noProof/>
        </w:rPr>
        <w:tab/>
      </w:r>
      <w:r w:rsidRPr="003F0FE8">
        <w:rPr>
          <w:noProof/>
        </w:rPr>
        <w:tab/>
      </w:r>
      <w:r w:rsidRPr="003F0FE8">
        <w:rPr>
          <w:noProof/>
        </w:rPr>
        <w:tab/>
      </w:r>
      <w:r w:rsidR="000709BA" w:rsidRPr="003F0FE8">
        <w:rPr>
          <w:noProof/>
        </w:rPr>
        <w:tab/>
      </w:r>
      <w:r w:rsidRPr="003F0FE8">
        <w:rPr>
          <w:noProof/>
        </w:rPr>
        <w:t>ПОНУЂАЧ</w:t>
      </w:r>
    </w:p>
    <w:p w:rsidR="00A23F31" w:rsidRPr="003F0FE8" w:rsidRDefault="00A23F31" w:rsidP="00A23F31">
      <w:pPr>
        <w:jc w:val="both"/>
        <w:rPr>
          <w:noProof/>
        </w:rPr>
      </w:pP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___________________</w:t>
      </w: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ПОТПИС</w:t>
      </w:r>
    </w:p>
    <w:p w:rsidR="00EB12E3" w:rsidRDefault="0072089F" w:rsidP="00EB12E3">
      <w:pPr>
        <w:rPr>
          <w:noProof/>
        </w:rPr>
      </w:pPr>
      <w:r w:rsidRPr="003F0FE8">
        <w:rPr>
          <w:noProof/>
        </w:rPr>
        <w:br w:type="page"/>
      </w:r>
      <w:bookmarkStart w:id="185" w:name="_Toc362872637"/>
      <w:bookmarkStart w:id="186" w:name="_Toc375898256"/>
      <w:bookmarkStart w:id="187" w:name="_Toc375905378"/>
      <w:bookmarkStart w:id="188" w:name="_Toc398110373"/>
      <w:bookmarkStart w:id="189" w:name="_Toc401059614"/>
      <w:bookmarkStart w:id="190" w:name="_Toc404939282"/>
      <w:bookmarkStart w:id="191" w:name="_Toc406492811"/>
    </w:p>
    <w:p w:rsidR="00D9778D" w:rsidRDefault="00D9778D" w:rsidP="00EB12E3">
      <w:pPr>
        <w:rPr>
          <w:noProof/>
        </w:rPr>
      </w:pPr>
    </w:p>
    <w:p w:rsidR="00AA0AD7" w:rsidRDefault="00AA0AD7" w:rsidP="00EB12E3">
      <w:pPr>
        <w:rPr>
          <w:noProof/>
        </w:rPr>
      </w:pPr>
    </w:p>
    <w:p w:rsidR="00D9778D" w:rsidRDefault="00D9778D" w:rsidP="00EB12E3">
      <w:pPr>
        <w:rPr>
          <w:noProof/>
        </w:rPr>
      </w:pPr>
    </w:p>
    <w:p w:rsidR="004173C0" w:rsidRPr="004173C0" w:rsidRDefault="004173C0" w:rsidP="00EB12E3">
      <w:pPr>
        <w:rPr>
          <w:noProof/>
        </w:rPr>
      </w:pPr>
    </w:p>
    <w:p w:rsidR="0072089F" w:rsidRPr="003F0FE8" w:rsidRDefault="00960A9C" w:rsidP="009424F4">
      <w:pPr>
        <w:pStyle w:val="Heading2"/>
        <w:numPr>
          <w:ilvl w:val="0"/>
          <w:numId w:val="38"/>
        </w:numPr>
      </w:pPr>
      <w:r w:rsidRPr="003F0FE8">
        <w:t xml:space="preserve"> </w:t>
      </w:r>
      <w:bookmarkStart w:id="192" w:name="_Toc8822639"/>
      <w:r w:rsidR="0072089F" w:rsidRPr="003F0FE8">
        <w:t>ОБРАЗАЦ ИЗЈАВЕ О ПОШТОВАЊУ ОБАВЕЗА</w:t>
      </w:r>
      <w:bookmarkEnd w:id="185"/>
      <w:bookmarkEnd w:id="186"/>
      <w:bookmarkEnd w:id="187"/>
      <w:bookmarkEnd w:id="188"/>
      <w:bookmarkEnd w:id="189"/>
      <w:bookmarkEnd w:id="190"/>
      <w:bookmarkEnd w:id="191"/>
      <w:bookmarkEnd w:id="192"/>
    </w:p>
    <w:p w:rsidR="0072089F" w:rsidRPr="003F0FE8" w:rsidRDefault="0072089F" w:rsidP="002367F4">
      <w:pPr>
        <w:pStyle w:val="BodyText3"/>
        <w:jc w:val="center"/>
        <w:rPr>
          <w:b/>
          <w:sz w:val="28"/>
          <w:szCs w:val="28"/>
        </w:rPr>
      </w:pPr>
      <w:r w:rsidRPr="003F0FE8">
        <w:rPr>
          <w:b/>
          <w:sz w:val="28"/>
          <w:szCs w:val="28"/>
        </w:rPr>
        <w:t>ИЗ ЧЛ. 75. СТ. 2. ЗАКОНА О ЈАВНИМ НАБАВКАМА</w:t>
      </w:r>
    </w:p>
    <w:p w:rsidR="00B67C41" w:rsidRPr="003F0FE8" w:rsidRDefault="00B67C41" w:rsidP="00363C52">
      <w:pPr>
        <w:tabs>
          <w:tab w:val="left" w:pos="709"/>
        </w:tabs>
        <w:autoSpaceDE w:val="0"/>
        <w:jc w:val="both"/>
        <w:rPr>
          <w:bCs/>
          <w:iCs/>
        </w:rPr>
      </w:pPr>
    </w:p>
    <w:p w:rsidR="00363C52" w:rsidRPr="003F0FE8" w:rsidRDefault="00363C52" w:rsidP="00B67C41">
      <w:pPr>
        <w:tabs>
          <w:tab w:val="left" w:pos="709"/>
        </w:tabs>
        <w:autoSpaceDE w:val="0"/>
        <w:ind w:firstLine="720"/>
        <w:jc w:val="both"/>
        <w:rPr>
          <w:bCs/>
          <w:iCs/>
        </w:rPr>
      </w:pPr>
      <w:r w:rsidRPr="003F0FE8">
        <w:rPr>
          <w:bCs/>
          <w:iCs/>
        </w:rPr>
        <w:t xml:space="preserve">У </w:t>
      </w:r>
      <w:r w:rsidRPr="003F0FE8">
        <w:rPr>
          <w:noProof/>
        </w:rPr>
        <w:t>складу</w:t>
      </w:r>
      <w:r w:rsidRPr="003F0FE8">
        <w:rPr>
          <w:bCs/>
          <w:iCs/>
        </w:rPr>
        <w:t xml:space="preserve"> са чланом 75. став 2. Закона о јавним набавкама („Сл. гласник РС” бр. 124/12, 14/15 и 68/15), као заступник понуђача дајем:</w:t>
      </w:r>
    </w:p>
    <w:p w:rsidR="0072089F" w:rsidRPr="003F0FE8" w:rsidRDefault="0072089F" w:rsidP="00363C52">
      <w:pPr>
        <w:tabs>
          <w:tab w:val="left" w:pos="709"/>
        </w:tabs>
        <w:autoSpaceDE w:val="0"/>
        <w:jc w:val="both"/>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A23F31" w:rsidRPr="003F0FE8" w:rsidRDefault="00A23F31" w:rsidP="0072089F">
      <w:pPr>
        <w:tabs>
          <w:tab w:val="left" w:pos="6028"/>
        </w:tabs>
        <w:autoSpaceDE w:val="0"/>
        <w:ind w:left="360"/>
        <w:rPr>
          <w:bCs/>
          <w:iCs/>
        </w:rPr>
      </w:pPr>
    </w:p>
    <w:p w:rsidR="00A23F31" w:rsidRPr="003F0FE8" w:rsidRDefault="00A23F31" w:rsidP="0072089F">
      <w:pPr>
        <w:tabs>
          <w:tab w:val="left" w:pos="6028"/>
        </w:tabs>
        <w:autoSpaceDE w:val="0"/>
        <w:ind w:left="360"/>
        <w:rPr>
          <w:bCs/>
          <w:iCs/>
        </w:rPr>
      </w:pPr>
    </w:p>
    <w:p w:rsidR="0072089F" w:rsidRPr="003F0FE8" w:rsidRDefault="0072089F" w:rsidP="0072089F">
      <w:pPr>
        <w:tabs>
          <w:tab w:val="left" w:pos="6028"/>
        </w:tabs>
        <w:autoSpaceDE w:val="0"/>
        <w:ind w:left="360"/>
        <w:jc w:val="center"/>
        <w:rPr>
          <w:b/>
          <w:bCs/>
          <w:iCs/>
        </w:rPr>
      </w:pPr>
      <w:r w:rsidRPr="003F0FE8">
        <w:rPr>
          <w:b/>
          <w:bCs/>
          <w:iCs/>
        </w:rPr>
        <w:t>ИЗЈАВУ</w:t>
      </w:r>
    </w:p>
    <w:p w:rsidR="0072089F" w:rsidRPr="003F0FE8" w:rsidRDefault="0072089F" w:rsidP="0072089F">
      <w:pPr>
        <w:tabs>
          <w:tab w:val="left" w:pos="6028"/>
        </w:tabs>
        <w:autoSpaceDE w:val="0"/>
        <w:ind w:left="360"/>
        <w:jc w:val="center"/>
        <w:rPr>
          <w:bCs/>
          <w:iCs/>
        </w:rPr>
      </w:pPr>
    </w:p>
    <w:p w:rsidR="00A23F31" w:rsidRPr="003F0FE8" w:rsidRDefault="00A23F31" w:rsidP="0072089F">
      <w:pPr>
        <w:tabs>
          <w:tab w:val="left" w:pos="6028"/>
        </w:tabs>
        <w:autoSpaceDE w:val="0"/>
        <w:ind w:left="360"/>
        <w:jc w:val="center"/>
        <w:rPr>
          <w:bCs/>
          <w:iCs/>
        </w:rPr>
      </w:pPr>
    </w:p>
    <w:p w:rsidR="00A23F31" w:rsidRPr="003F0FE8" w:rsidRDefault="00A23F31" w:rsidP="0072089F">
      <w:pPr>
        <w:tabs>
          <w:tab w:val="left" w:pos="6028"/>
        </w:tabs>
        <w:autoSpaceDE w:val="0"/>
        <w:ind w:left="360"/>
        <w:jc w:val="center"/>
        <w:rPr>
          <w:bCs/>
          <w:iCs/>
        </w:rPr>
      </w:pPr>
    </w:p>
    <w:p w:rsidR="0072089F" w:rsidRPr="003F0FE8" w:rsidRDefault="004173C0" w:rsidP="00AA0AD7">
      <w:pPr>
        <w:tabs>
          <w:tab w:val="left" w:pos="6028"/>
        </w:tabs>
        <w:autoSpaceDE w:val="0"/>
        <w:spacing w:line="360" w:lineRule="auto"/>
        <w:ind w:left="360"/>
        <w:jc w:val="both"/>
        <w:rPr>
          <w:bCs/>
          <w:iCs/>
        </w:rPr>
      </w:pPr>
      <w:proofErr w:type="gramStart"/>
      <w:r w:rsidRPr="00F87167">
        <w:rPr>
          <w:noProof/>
        </w:rPr>
        <w:t xml:space="preserve">Понуђач </w:t>
      </w:r>
      <w:r w:rsidRPr="00F87167">
        <w:t>.....................................................................................</w:t>
      </w:r>
      <w:proofErr w:type="gramEnd"/>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Pr>
          <w:b/>
        </w:rPr>
        <w:t>130</w:t>
      </w:r>
      <w:r w:rsidRPr="000F5386">
        <w:rPr>
          <w:b/>
        </w:rPr>
        <w:t>-19-О</w:t>
      </w:r>
      <w:r>
        <w:rPr>
          <w:b/>
        </w:rPr>
        <w:t>С</w:t>
      </w:r>
      <w:r w:rsidRPr="000F5386">
        <w:rPr>
          <w:b/>
        </w:rPr>
        <w:t xml:space="preserve"> -</w:t>
      </w:r>
      <w:r>
        <w:t xml:space="preserve"> </w:t>
      </w:r>
      <w:r>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Pr>
          <w:b/>
          <w:szCs w:val="28"/>
          <w:lang w:val="sr-Cyrl-CS"/>
        </w:rPr>
        <w:t>Клиничког центра Војводине</w:t>
      </w:r>
      <w:r>
        <w:rPr>
          <w:b/>
        </w:rPr>
        <w:t xml:space="preserve">, </w:t>
      </w:r>
      <w:r w:rsidRPr="000F5386">
        <w:rPr>
          <w:b/>
          <w:i/>
        </w:rPr>
        <w:t>за партију бр.</w:t>
      </w:r>
      <w:r w:rsidRPr="00F87167">
        <w:t xml:space="preserve"> ..</w:t>
      </w:r>
      <w:r>
        <w:t>................................</w:t>
      </w:r>
      <w:r w:rsidRPr="00F87167">
        <w:t>................</w:t>
      </w:r>
      <w:r>
        <w:t>...................................</w:t>
      </w:r>
      <w:r w:rsidRPr="00F87167">
        <w:rPr>
          <w:i/>
          <w:iCs/>
        </w:rPr>
        <w:t xml:space="preserve">[навести </w:t>
      </w:r>
      <w:r>
        <w:rPr>
          <w:i/>
          <w:iCs/>
        </w:rPr>
        <w:t>редни број и назив партије</w:t>
      </w:r>
      <w:r w:rsidRPr="00F87167">
        <w:rPr>
          <w:i/>
          <w:iCs/>
        </w:rPr>
        <w:t>]</w:t>
      </w:r>
      <w:r>
        <w:rPr>
          <w:i/>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3F0FE8" w:rsidRDefault="0072089F" w:rsidP="0072089F">
      <w:pPr>
        <w:tabs>
          <w:tab w:val="left" w:pos="6028"/>
        </w:tabs>
        <w:autoSpaceDE w:val="0"/>
        <w:ind w:left="360"/>
        <w:rPr>
          <w:bCs/>
          <w:iCs/>
          <w:color w:val="002060"/>
        </w:rPr>
      </w:pPr>
    </w:p>
    <w:p w:rsidR="0072089F" w:rsidRPr="003F0FE8" w:rsidRDefault="0072089F" w:rsidP="0072089F">
      <w:pPr>
        <w:tabs>
          <w:tab w:val="left" w:pos="6028"/>
        </w:tabs>
        <w:autoSpaceDE w:val="0"/>
        <w:ind w:left="360"/>
        <w:rPr>
          <w:bCs/>
          <w:iCs/>
          <w:color w:val="002060"/>
        </w:rPr>
      </w:pPr>
    </w:p>
    <w:p w:rsidR="0072089F" w:rsidRPr="003F0FE8" w:rsidRDefault="0072089F" w:rsidP="0072089F">
      <w:pPr>
        <w:tabs>
          <w:tab w:val="left" w:pos="6028"/>
        </w:tabs>
        <w:autoSpaceDE w:val="0"/>
        <w:ind w:left="360"/>
        <w:rPr>
          <w:bCs/>
          <w:iCs/>
          <w:color w:val="002060"/>
        </w:rPr>
      </w:pPr>
    </w:p>
    <w:p w:rsidR="0072089F" w:rsidRPr="003F0FE8" w:rsidRDefault="0072089F"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A23F31" w:rsidRPr="003F0FE8" w:rsidRDefault="00A23F31" w:rsidP="00A23F31">
      <w:pPr>
        <w:jc w:val="both"/>
        <w:rPr>
          <w:b/>
          <w:noProof/>
        </w:rPr>
      </w:pPr>
    </w:p>
    <w:p w:rsidR="00A23F31" w:rsidRPr="003F0FE8" w:rsidRDefault="00AA0AD7"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3F0FE8" w:rsidRDefault="00A23F31" w:rsidP="00A23F31">
      <w:pPr>
        <w:ind w:firstLine="720"/>
        <w:jc w:val="both"/>
        <w:rPr>
          <w:noProof/>
        </w:rPr>
      </w:pPr>
      <w:r w:rsidRPr="003F0FE8">
        <w:rPr>
          <w:noProof/>
        </w:rPr>
        <w:t>ДАТУМ</w:t>
      </w:r>
      <w:r w:rsidRPr="003F0FE8">
        <w:rPr>
          <w:noProof/>
        </w:rPr>
        <w:tab/>
      </w:r>
      <w:r w:rsidRPr="003F0FE8">
        <w:rPr>
          <w:noProof/>
        </w:rPr>
        <w:tab/>
        <w:t xml:space="preserve"> </w:t>
      </w:r>
      <w:r w:rsidRPr="003F0FE8">
        <w:rPr>
          <w:noProof/>
        </w:rPr>
        <w:tab/>
      </w:r>
      <w:r w:rsidR="000709BA" w:rsidRPr="003F0FE8">
        <w:rPr>
          <w:noProof/>
        </w:rPr>
        <w:tab/>
      </w:r>
      <w:r w:rsidRPr="003F0FE8">
        <w:rPr>
          <w:noProof/>
        </w:rPr>
        <w:t>М.П.</w:t>
      </w:r>
      <w:r w:rsidRPr="003F0FE8">
        <w:rPr>
          <w:noProof/>
        </w:rPr>
        <w:tab/>
      </w:r>
      <w:r w:rsidRPr="003F0FE8">
        <w:rPr>
          <w:noProof/>
        </w:rPr>
        <w:tab/>
      </w:r>
      <w:r w:rsidRPr="003F0FE8">
        <w:rPr>
          <w:noProof/>
        </w:rPr>
        <w:tab/>
      </w:r>
      <w:r w:rsidR="000709BA" w:rsidRPr="003F0FE8">
        <w:rPr>
          <w:noProof/>
        </w:rPr>
        <w:tab/>
      </w:r>
      <w:r w:rsidRPr="003F0FE8">
        <w:rPr>
          <w:noProof/>
        </w:rPr>
        <w:t>ПОНУЂАЧ</w:t>
      </w:r>
    </w:p>
    <w:p w:rsidR="00A23F31" w:rsidRPr="003F0FE8" w:rsidRDefault="00A23F31" w:rsidP="00A23F31">
      <w:pPr>
        <w:jc w:val="both"/>
        <w:rPr>
          <w:noProof/>
        </w:rPr>
      </w:pP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___________________</w:t>
      </w: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ПОТПИС</w:t>
      </w:r>
    </w:p>
    <w:p w:rsidR="00B819C7" w:rsidRPr="003F0FE8" w:rsidRDefault="00B819C7">
      <w:pPr>
        <w:rPr>
          <w:bCs/>
          <w:iCs/>
        </w:rPr>
      </w:pPr>
      <w:r w:rsidRPr="003F0FE8">
        <w:rPr>
          <w:bCs/>
          <w:iCs/>
        </w:rPr>
        <w:br w:type="page"/>
      </w:r>
    </w:p>
    <w:p w:rsidR="007821DA" w:rsidRPr="003F0FE8" w:rsidRDefault="00A9189E" w:rsidP="009424F4">
      <w:pPr>
        <w:pStyle w:val="Heading2"/>
        <w:numPr>
          <w:ilvl w:val="0"/>
          <w:numId w:val="38"/>
        </w:numPr>
      </w:pPr>
      <w:bookmarkStart w:id="193" w:name="_Toc364158551"/>
      <w:bookmarkStart w:id="194" w:name="_Toc377978309"/>
      <w:bookmarkStart w:id="195" w:name="_Toc380740093"/>
      <w:bookmarkStart w:id="196" w:name="_Toc389742055"/>
      <w:bookmarkStart w:id="197" w:name="_Toc390684883"/>
      <w:bookmarkStart w:id="198" w:name="_Toc390768777"/>
      <w:bookmarkStart w:id="199" w:name="_Toc398110374"/>
      <w:bookmarkStart w:id="200" w:name="_Toc401059615"/>
      <w:bookmarkStart w:id="201" w:name="_Toc404939283"/>
      <w:bookmarkStart w:id="202" w:name="_Toc406492812"/>
      <w:bookmarkStart w:id="203" w:name="_Toc463945480"/>
      <w:bookmarkStart w:id="204" w:name="_Toc362872639"/>
      <w:bookmarkStart w:id="205" w:name="_Toc375898258"/>
      <w:bookmarkStart w:id="206" w:name="_Toc375905380"/>
      <w:r w:rsidRPr="003F0FE8">
        <w:lastRenderedPageBreak/>
        <w:t xml:space="preserve"> </w:t>
      </w:r>
      <w:bookmarkStart w:id="207" w:name="_Toc8822640"/>
      <w:r w:rsidR="007821DA" w:rsidRPr="003F0FE8">
        <w:t>ОБРАЗАЦ СТРУКТУРЕ ПОНУЂЕНЕ ЦЕНЕ</w:t>
      </w:r>
      <w:bookmarkEnd w:id="193"/>
      <w:bookmarkEnd w:id="194"/>
      <w:bookmarkEnd w:id="195"/>
      <w:bookmarkEnd w:id="196"/>
      <w:bookmarkEnd w:id="197"/>
      <w:bookmarkEnd w:id="198"/>
      <w:bookmarkEnd w:id="199"/>
      <w:bookmarkEnd w:id="200"/>
      <w:bookmarkEnd w:id="201"/>
      <w:bookmarkEnd w:id="202"/>
      <w:bookmarkEnd w:id="203"/>
      <w:bookmarkEnd w:id="207"/>
    </w:p>
    <w:p w:rsidR="007821DA" w:rsidRPr="003F0FE8" w:rsidRDefault="007821DA" w:rsidP="007821DA">
      <w:pPr>
        <w:jc w:val="center"/>
        <w:rPr>
          <w:b/>
          <w:noProof/>
        </w:rPr>
      </w:pPr>
      <w:r w:rsidRPr="003F0FE8">
        <w:rPr>
          <w:b/>
          <w:noProof/>
        </w:rPr>
        <w:t>(са упутством о попуњавању)</w:t>
      </w:r>
    </w:p>
    <w:p w:rsidR="007821DA" w:rsidRPr="003F0FE8" w:rsidRDefault="007821DA" w:rsidP="007821DA">
      <w:pPr>
        <w:rPr>
          <w:b/>
          <w:noProof/>
        </w:rPr>
      </w:pPr>
    </w:p>
    <w:tbl>
      <w:tblPr>
        <w:tblW w:w="95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96"/>
        <w:gridCol w:w="1350"/>
        <w:gridCol w:w="1134"/>
        <w:gridCol w:w="1134"/>
        <w:gridCol w:w="668"/>
        <w:gridCol w:w="360"/>
        <w:gridCol w:w="900"/>
        <w:gridCol w:w="360"/>
        <w:gridCol w:w="720"/>
        <w:gridCol w:w="360"/>
      </w:tblGrid>
      <w:tr w:rsidR="007821DA" w:rsidRPr="003F0FE8" w:rsidTr="00C96D4D">
        <w:trPr>
          <w:trHeight w:val="822"/>
        </w:trPr>
        <w:tc>
          <w:tcPr>
            <w:tcW w:w="1314" w:type="dxa"/>
            <w:vMerge w:val="restart"/>
            <w:shd w:val="clear" w:color="auto" w:fill="auto"/>
            <w:vAlign w:val="center"/>
          </w:tcPr>
          <w:p w:rsidR="007821DA" w:rsidRPr="003F0FE8" w:rsidRDefault="007821DA" w:rsidP="007821DA">
            <w:pPr>
              <w:jc w:val="center"/>
              <w:rPr>
                <w:b/>
                <w:noProof/>
                <w:sz w:val="22"/>
                <w:szCs w:val="22"/>
              </w:rPr>
            </w:pPr>
            <w:r w:rsidRPr="003F0FE8">
              <w:rPr>
                <w:b/>
                <w:noProof/>
                <w:sz w:val="22"/>
                <w:szCs w:val="22"/>
              </w:rPr>
              <w:t>Редни бр</w:t>
            </w:r>
            <w:r w:rsidR="00C96D4D" w:rsidRPr="003F0FE8">
              <w:rPr>
                <w:b/>
                <w:noProof/>
                <w:sz w:val="22"/>
                <w:szCs w:val="22"/>
              </w:rPr>
              <w:t>.</w:t>
            </w:r>
            <w:r w:rsidRPr="003F0FE8">
              <w:rPr>
                <w:b/>
                <w:noProof/>
                <w:sz w:val="22"/>
                <w:szCs w:val="22"/>
              </w:rPr>
              <w:t xml:space="preserve"> ставке</w:t>
            </w:r>
          </w:p>
          <w:p w:rsidR="007821DA" w:rsidRPr="003F0FE8" w:rsidRDefault="007821DA" w:rsidP="007821DA">
            <w:pPr>
              <w:jc w:val="center"/>
              <w:rPr>
                <w:b/>
                <w:noProof/>
                <w:sz w:val="22"/>
                <w:szCs w:val="22"/>
              </w:rPr>
            </w:pPr>
            <w:r w:rsidRPr="003F0FE8">
              <w:rPr>
                <w:b/>
                <w:noProof/>
                <w:sz w:val="22"/>
                <w:szCs w:val="22"/>
              </w:rPr>
              <w:t>из Обрасца понуде</w:t>
            </w:r>
          </w:p>
        </w:tc>
        <w:tc>
          <w:tcPr>
            <w:tcW w:w="1296" w:type="dxa"/>
            <w:vMerge w:val="restart"/>
            <w:shd w:val="clear" w:color="auto" w:fill="auto"/>
            <w:vAlign w:val="center"/>
          </w:tcPr>
          <w:p w:rsidR="007821DA" w:rsidRPr="004173C0" w:rsidRDefault="00D9778D" w:rsidP="007821DA">
            <w:pPr>
              <w:jc w:val="center"/>
              <w:rPr>
                <w:b/>
                <w:noProof/>
                <w:sz w:val="22"/>
                <w:szCs w:val="22"/>
              </w:rPr>
            </w:pPr>
            <w:r>
              <w:rPr>
                <w:b/>
                <w:noProof/>
                <w:sz w:val="22"/>
                <w:szCs w:val="22"/>
              </w:rPr>
              <w:t>Јединична цена без ПДВ</w:t>
            </w:r>
            <w:r w:rsidR="004173C0">
              <w:rPr>
                <w:b/>
                <w:noProof/>
                <w:sz w:val="22"/>
                <w:szCs w:val="22"/>
              </w:rPr>
              <w:t>-а</w:t>
            </w:r>
          </w:p>
        </w:tc>
        <w:tc>
          <w:tcPr>
            <w:tcW w:w="1350" w:type="dxa"/>
            <w:vMerge w:val="restart"/>
            <w:shd w:val="clear" w:color="auto" w:fill="auto"/>
            <w:vAlign w:val="center"/>
          </w:tcPr>
          <w:p w:rsidR="007821DA" w:rsidRPr="004173C0" w:rsidRDefault="00D9778D" w:rsidP="00C96D4D">
            <w:pPr>
              <w:jc w:val="center"/>
              <w:rPr>
                <w:sz w:val="22"/>
                <w:szCs w:val="22"/>
              </w:rPr>
            </w:pPr>
            <w:r>
              <w:rPr>
                <w:b/>
                <w:noProof/>
                <w:sz w:val="22"/>
                <w:szCs w:val="22"/>
              </w:rPr>
              <w:t>Јединична цена са ПДВ</w:t>
            </w:r>
            <w:r w:rsidR="004173C0">
              <w:rPr>
                <w:b/>
                <w:noProof/>
                <w:sz w:val="22"/>
                <w:szCs w:val="22"/>
              </w:rPr>
              <w:t>-ом</w:t>
            </w:r>
          </w:p>
        </w:tc>
        <w:tc>
          <w:tcPr>
            <w:tcW w:w="1134" w:type="dxa"/>
            <w:vMerge w:val="restart"/>
            <w:shd w:val="clear" w:color="auto" w:fill="auto"/>
            <w:vAlign w:val="center"/>
          </w:tcPr>
          <w:p w:rsidR="007821DA" w:rsidRPr="004173C0" w:rsidRDefault="00D9778D" w:rsidP="00C96D4D">
            <w:pPr>
              <w:jc w:val="center"/>
              <w:rPr>
                <w:sz w:val="22"/>
                <w:szCs w:val="22"/>
              </w:rPr>
            </w:pPr>
            <w:r>
              <w:rPr>
                <w:b/>
                <w:noProof/>
                <w:sz w:val="22"/>
                <w:szCs w:val="22"/>
              </w:rPr>
              <w:t>Укупна цена без ПДВ</w:t>
            </w:r>
            <w:r w:rsidR="004173C0">
              <w:rPr>
                <w:b/>
                <w:noProof/>
                <w:sz w:val="22"/>
                <w:szCs w:val="22"/>
              </w:rPr>
              <w:t>-а</w:t>
            </w:r>
          </w:p>
        </w:tc>
        <w:tc>
          <w:tcPr>
            <w:tcW w:w="1134" w:type="dxa"/>
            <w:vMerge w:val="restart"/>
            <w:shd w:val="clear" w:color="auto" w:fill="auto"/>
            <w:vAlign w:val="center"/>
          </w:tcPr>
          <w:p w:rsidR="007821DA" w:rsidRPr="004173C0" w:rsidRDefault="00D9778D" w:rsidP="00C96D4D">
            <w:pPr>
              <w:jc w:val="center"/>
              <w:rPr>
                <w:sz w:val="22"/>
                <w:szCs w:val="22"/>
              </w:rPr>
            </w:pPr>
            <w:r>
              <w:rPr>
                <w:b/>
                <w:noProof/>
                <w:sz w:val="22"/>
                <w:szCs w:val="22"/>
              </w:rPr>
              <w:t>Укупна цена са ПДВ</w:t>
            </w:r>
            <w:r w:rsidR="004173C0">
              <w:rPr>
                <w:b/>
                <w:noProof/>
                <w:sz w:val="22"/>
                <w:szCs w:val="22"/>
              </w:rPr>
              <w:t>-ом</w:t>
            </w:r>
          </w:p>
        </w:tc>
        <w:tc>
          <w:tcPr>
            <w:tcW w:w="3368" w:type="dxa"/>
            <w:gridSpan w:val="6"/>
            <w:shd w:val="clear" w:color="auto" w:fill="auto"/>
            <w:vAlign w:val="center"/>
          </w:tcPr>
          <w:p w:rsidR="007821DA" w:rsidRPr="003F0FE8" w:rsidRDefault="007821DA" w:rsidP="00C96D4D">
            <w:pPr>
              <w:jc w:val="center"/>
              <w:rPr>
                <w:sz w:val="22"/>
                <w:szCs w:val="22"/>
              </w:rPr>
            </w:pPr>
            <w:r w:rsidRPr="003F0FE8">
              <w:rPr>
                <w:b/>
                <w:noProof/>
                <w:sz w:val="22"/>
                <w:szCs w:val="22"/>
              </w:rPr>
              <w:t>Процентуално учешће (одређене врсте) трошкова</w:t>
            </w:r>
          </w:p>
        </w:tc>
      </w:tr>
      <w:tr w:rsidR="007821DA" w:rsidRPr="003F0FE8" w:rsidTr="00C96D4D">
        <w:trPr>
          <w:trHeight w:val="444"/>
        </w:trPr>
        <w:tc>
          <w:tcPr>
            <w:tcW w:w="1314"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296"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350"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028" w:type="dxa"/>
            <w:gridSpan w:val="2"/>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260" w:type="dxa"/>
            <w:gridSpan w:val="2"/>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080" w:type="dxa"/>
            <w:gridSpan w:val="2"/>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1</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2</w:t>
            </w: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3</w:t>
            </w: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4</w:t>
            </w: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5</w:t>
            </w: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6</w:t>
            </w: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w:t>
            </w: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7</w:t>
            </w: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w:t>
            </w: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8</w:t>
            </w: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w:t>
            </w: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1</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2</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3</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4</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5</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6</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7</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bl>
    <w:p w:rsidR="007821DA" w:rsidRPr="003F0FE8" w:rsidRDefault="007821DA" w:rsidP="00C96D4D">
      <w:pPr>
        <w:rPr>
          <w:b/>
          <w:noProof/>
        </w:rPr>
      </w:pPr>
    </w:p>
    <w:p w:rsidR="007821DA" w:rsidRPr="003F0FE8" w:rsidRDefault="007821DA" w:rsidP="007821DA">
      <w:pPr>
        <w:jc w:val="both"/>
        <w:rPr>
          <w:b/>
          <w:noProof/>
        </w:rPr>
      </w:pPr>
    </w:p>
    <w:p w:rsidR="007821DA" w:rsidRPr="003F0FE8" w:rsidRDefault="007821DA" w:rsidP="007821DA">
      <w:pPr>
        <w:jc w:val="both"/>
        <w:rPr>
          <w:b/>
          <w:noProof/>
        </w:rPr>
      </w:pPr>
      <w:r w:rsidRPr="003F0FE8">
        <w:rPr>
          <w:b/>
          <w:noProof/>
        </w:rPr>
        <w:t>Упутство о попуњавању:</w:t>
      </w:r>
    </w:p>
    <w:p w:rsidR="007821DA" w:rsidRPr="003F0FE8" w:rsidRDefault="007821DA" w:rsidP="00ED3104">
      <w:pPr>
        <w:pStyle w:val="ListParagraph"/>
        <w:numPr>
          <w:ilvl w:val="0"/>
          <w:numId w:val="4"/>
        </w:numPr>
        <w:jc w:val="both"/>
        <w:rPr>
          <w:noProof/>
        </w:rPr>
      </w:pPr>
      <w:r w:rsidRPr="003F0FE8">
        <w:rPr>
          <w:noProof/>
        </w:rPr>
        <w:t>У колони 2</w:t>
      </w:r>
      <w:r w:rsidR="00BF5606" w:rsidRPr="003F0FE8">
        <w:rPr>
          <w:noProof/>
        </w:rPr>
        <w:t xml:space="preserve"> –</w:t>
      </w:r>
      <w:r w:rsidRPr="003F0FE8">
        <w:rPr>
          <w:noProof/>
        </w:rPr>
        <w:t xml:space="preserve"> уписати јединичну цену без ПДВ-а која је идентична јединичној цени из обрасца понуде (колона 5) ( уписати за сваку ставку из обрасца понуде)</w:t>
      </w:r>
    </w:p>
    <w:p w:rsidR="007821DA" w:rsidRPr="003F0FE8" w:rsidRDefault="007821DA" w:rsidP="00ED3104">
      <w:pPr>
        <w:pStyle w:val="ListParagraph"/>
        <w:numPr>
          <w:ilvl w:val="0"/>
          <w:numId w:val="4"/>
        </w:numPr>
        <w:jc w:val="both"/>
        <w:rPr>
          <w:noProof/>
        </w:rPr>
      </w:pPr>
      <w:r w:rsidRPr="003F0FE8">
        <w:rPr>
          <w:noProof/>
        </w:rPr>
        <w:t xml:space="preserve">У колони 3 </w:t>
      </w:r>
      <w:r w:rsidR="00BF5606" w:rsidRPr="003F0FE8">
        <w:rPr>
          <w:noProof/>
        </w:rPr>
        <w:t xml:space="preserve">– </w:t>
      </w:r>
      <w:r w:rsidRPr="003F0FE8">
        <w:rPr>
          <w:noProof/>
        </w:rPr>
        <w:t>уписти јединичну цену са ПДВ-ом – добија се сабирањем јединичне цене без ПДВ-а (колона 2) и обрачунатим ПДВ</w:t>
      </w:r>
      <w:r w:rsidR="00F05978" w:rsidRPr="003F0FE8">
        <w:rPr>
          <w:noProof/>
        </w:rPr>
        <w:t>-ом</w:t>
      </w:r>
      <w:r w:rsidRPr="003F0FE8">
        <w:rPr>
          <w:noProof/>
        </w:rPr>
        <w:t xml:space="preserve"> на јединичну цену</w:t>
      </w:r>
    </w:p>
    <w:p w:rsidR="007821DA" w:rsidRPr="003F0FE8" w:rsidRDefault="007821DA" w:rsidP="00ED3104">
      <w:pPr>
        <w:pStyle w:val="ListParagraph"/>
        <w:numPr>
          <w:ilvl w:val="0"/>
          <w:numId w:val="4"/>
        </w:numPr>
        <w:jc w:val="both"/>
        <w:rPr>
          <w:noProof/>
        </w:rPr>
      </w:pPr>
      <w:r w:rsidRPr="003F0FE8">
        <w:rPr>
          <w:noProof/>
        </w:rPr>
        <w:t xml:space="preserve">У колони 4 – уписати укупну цену без ПДВ-а добија се множењем јединичине цене без ПДВ-а и количине (колона 7) из обрасца понуде. </w:t>
      </w:r>
    </w:p>
    <w:p w:rsidR="007821DA" w:rsidRPr="003F0FE8" w:rsidRDefault="007821DA" w:rsidP="007821DA">
      <w:pPr>
        <w:jc w:val="both"/>
        <w:rPr>
          <w:b/>
          <w:noProof/>
        </w:rPr>
      </w:pPr>
      <w:r w:rsidRPr="003F0FE8">
        <w:rPr>
          <w:b/>
          <w:noProof/>
        </w:rPr>
        <w:t>Напомена:</w:t>
      </w:r>
    </w:p>
    <w:p w:rsidR="007821DA" w:rsidRPr="003F0FE8" w:rsidRDefault="007821DA" w:rsidP="007821DA">
      <w:pPr>
        <w:pStyle w:val="ListParagraph"/>
        <w:numPr>
          <w:ilvl w:val="0"/>
          <w:numId w:val="2"/>
        </w:numPr>
        <w:jc w:val="both"/>
        <w:rPr>
          <w:noProof/>
        </w:rPr>
      </w:pPr>
      <w:r w:rsidRPr="003F0FE8">
        <w:rPr>
          <w:b/>
          <w:noProof/>
        </w:rPr>
        <w:t>Процентуално учешће (одређене врсте) трошкова</w:t>
      </w:r>
      <w:r w:rsidRPr="003F0FE8">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96D4D" w:rsidRPr="003F0FE8">
        <w:rPr>
          <w:noProof/>
        </w:rPr>
        <w:t>упне јединичне цене без ПДВ</w:t>
      </w:r>
      <w:r w:rsidR="00BF5606" w:rsidRPr="003F0FE8">
        <w:rPr>
          <w:noProof/>
        </w:rPr>
        <w:t xml:space="preserve">–а </w:t>
      </w:r>
      <w:r w:rsidRPr="003F0FE8">
        <w:rPr>
          <w:noProof/>
        </w:rPr>
        <w:t>из колоне 2 коју чини проценат 100%)</w:t>
      </w:r>
    </w:p>
    <w:p w:rsidR="007821DA" w:rsidRPr="003F0FE8" w:rsidRDefault="007821DA" w:rsidP="007821DA">
      <w:pPr>
        <w:pStyle w:val="ListParagraph"/>
        <w:numPr>
          <w:ilvl w:val="0"/>
          <w:numId w:val="2"/>
        </w:numPr>
        <w:jc w:val="both"/>
        <w:rPr>
          <w:b/>
          <w:noProof/>
        </w:rPr>
      </w:pPr>
      <w:r w:rsidRPr="003F0FE8">
        <w:rPr>
          <w:b/>
          <w:noProof/>
        </w:rPr>
        <w:t>Сматраће се да је сачињен образац структуре цене, уколико су основни елементи понуђене цене садржани у обрасцу понуде.</w:t>
      </w:r>
    </w:p>
    <w:p w:rsidR="007821DA" w:rsidRPr="003F0FE8" w:rsidRDefault="007821DA" w:rsidP="007821DA">
      <w:pPr>
        <w:pStyle w:val="ListParagraph"/>
        <w:numPr>
          <w:ilvl w:val="0"/>
          <w:numId w:val="2"/>
        </w:numPr>
        <w:jc w:val="both"/>
        <w:rPr>
          <w:noProof/>
        </w:rPr>
      </w:pPr>
      <w:r w:rsidRPr="003F0FE8">
        <w:rPr>
          <w:noProof/>
        </w:rPr>
        <w:t>Уколико има више ставки, које су дат</w:t>
      </w:r>
      <w:r w:rsidR="00BF5606" w:rsidRPr="003F0FE8">
        <w:rPr>
          <w:noProof/>
        </w:rPr>
        <w:t xml:space="preserve">е у табели; понуђач ће образац </w:t>
      </w:r>
      <w:r w:rsidRPr="003F0FE8">
        <w:rPr>
          <w:noProof/>
        </w:rPr>
        <w:t>увећати за број ставки које недостају из обрасца понуде.</w:t>
      </w: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3F0FE8" w:rsidTr="007821DA">
        <w:trPr>
          <w:trHeight w:val="312"/>
        </w:trPr>
        <w:tc>
          <w:tcPr>
            <w:tcW w:w="3382" w:type="dxa"/>
            <w:tcBorders>
              <w:bottom w:val="single" w:sz="4" w:space="0" w:color="auto"/>
            </w:tcBorders>
          </w:tcPr>
          <w:p w:rsidR="007821DA" w:rsidRPr="003F0FE8" w:rsidRDefault="007821DA" w:rsidP="007821DA">
            <w:pPr>
              <w:rPr>
                <w:noProof/>
                <w:highlight w:val="yellow"/>
              </w:rPr>
            </w:pPr>
          </w:p>
        </w:tc>
        <w:tc>
          <w:tcPr>
            <w:tcW w:w="3338" w:type="dxa"/>
          </w:tcPr>
          <w:p w:rsidR="007821DA" w:rsidRPr="003F0FE8" w:rsidRDefault="007821DA" w:rsidP="007821DA">
            <w:pPr>
              <w:rPr>
                <w:noProof/>
                <w:highlight w:val="yellow"/>
              </w:rPr>
            </w:pPr>
          </w:p>
        </w:tc>
        <w:tc>
          <w:tcPr>
            <w:tcW w:w="2744" w:type="dxa"/>
            <w:tcBorders>
              <w:bottom w:val="single" w:sz="4" w:space="0" w:color="auto"/>
            </w:tcBorders>
          </w:tcPr>
          <w:p w:rsidR="007821DA" w:rsidRPr="003F0FE8" w:rsidRDefault="007821DA" w:rsidP="007821DA">
            <w:pPr>
              <w:rPr>
                <w:noProof/>
                <w:highlight w:val="yellow"/>
              </w:rPr>
            </w:pPr>
          </w:p>
        </w:tc>
      </w:tr>
      <w:tr w:rsidR="007821DA" w:rsidRPr="003F0FE8" w:rsidTr="007821DA">
        <w:trPr>
          <w:trHeight w:val="293"/>
        </w:trPr>
        <w:tc>
          <w:tcPr>
            <w:tcW w:w="3382" w:type="dxa"/>
            <w:tcBorders>
              <w:top w:val="single" w:sz="4" w:space="0" w:color="auto"/>
            </w:tcBorders>
          </w:tcPr>
          <w:p w:rsidR="007821DA" w:rsidRPr="003F0FE8" w:rsidRDefault="007821DA" w:rsidP="007821DA">
            <w:pPr>
              <w:jc w:val="center"/>
              <w:rPr>
                <w:noProof/>
                <w:highlight w:val="yellow"/>
              </w:rPr>
            </w:pPr>
            <w:r w:rsidRPr="003F0FE8">
              <w:rPr>
                <w:noProof/>
              </w:rPr>
              <w:t>НАЗИВ ПОНУЂАЧА</w:t>
            </w:r>
          </w:p>
        </w:tc>
        <w:tc>
          <w:tcPr>
            <w:tcW w:w="3338" w:type="dxa"/>
          </w:tcPr>
          <w:p w:rsidR="007821DA" w:rsidRPr="003F0FE8" w:rsidRDefault="007821DA" w:rsidP="007821DA">
            <w:pPr>
              <w:jc w:val="center"/>
              <w:rPr>
                <w:noProof/>
              </w:rPr>
            </w:pPr>
            <w:r w:rsidRPr="003F0FE8">
              <w:rPr>
                <w:noProof/>
              </w:rPr>
              <w:t>М.П.</w:t>
            </w:r>
          </w:p>
        </w:tc>
        <w:tc>
          <w:tcPr>
            <w:tcW w:w="2744" w:type="dxa"/>
            <w:tcBorders>
              <w:top w:val="single" w:sz="4" w:space="0" w:color="auto"/>
            </w:tcBorders>
          </w:tcPr>
          <w:p w:rsidR="007821DA" w:rsidRPr="003F0FE8" w:rsidRDefault="007821DA" w:rsidP="007821DA">
            <w:pPr>
              <w:jc w:val="center"/>
              <w:rPr>
                <w:noProof/>
                <w:highlight w:val="yellow"/>
              </w:rPr>
            </w:pPr>
            <w:r w:rsidRPr="003F0FE8">
              <w:rPr>
                <w:noProof/>
              </w:rPr>
              <w:t>ПОТПИС ПОНУЂАЧА</w:t>
            </w:r>
          </w:p>
        </w:tc>
      </w:tr>
    </w:tbl>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0A7E00" w:rsidRPr="003F0FE8" w:rsidRDefault="00C96D4D" w:rsidP="00C96D4D">
      <w:pPr>
        <w:rPr>
          <w:noProof/>
        </w:rPr>
      </w:pPr>
      <w:r w:rsidRPr="003F0FE8">
        <w:rPr>
          <w:noProof/>
        </w:rPr>
        <w:br w:type="page"/>
      </w:r>
    </w:p>
    <w:p w:rsidR="007821DA" w:rsidRPr="003F0FE8" w:rsidRDefault="00A9189E" w:rsidP="009424F4">
      <w:pPr>
        <w:pStyle w:val="Heading2"/>
        <w:numPr>
          <w:ilvl w:val="0"/>
          <w:numId w:val="38"/>
        </w:numPr>
      </w:pPr>
      <w:bookmarkStart w:id="208" w:name="_Toc364158552"/>
      <w:bookmarkStart w:id="209" w:name="_Toc377978310"/>
      <w:bookmarkStart w:id="210" w:name="_Toc380740094"/>
      <w:bookmarkStart w:id="211" w:name="_Toc389742056"/>
      <w:bookmarkStart w:id="212" w:name="_Toc390684884"/>
      <w:bookmarkStart w:id="213" w:name="_Toc390768778"/>
      <w:bookmarkStart w:id="214" w:name="_Toc398110375"/>
      <w:bookmarkStart w:id="215" w:name="_Toc401059616"/>
      <w:bookmarkStart w:id="216" w:name="_Toc404939284"/>
      <w:bookmarkStart w:id="217" w:name="_Toc406492813"/>
      <w:bookmarkStart w:id="218" w:name="_Toc463945481"/>
      <w:bookmarkEnd w:id="204"/>
      <w:bookmarkEnd w:id="205"/>
      <w:bookmarkEnd w:id="206"/>
      <w:r w:rsidRPr="003F0FE8">
        <w:lastRenderedPageBreak/>
        <w:t xml:space="preserve"> </w:t>
      </w:r>
      <w:bookmarkStart w:id="219" w:name="_Toc8822641"/>
      <w:r w:rsidR="007821DA" w:rsidRPr="003F0FE8">
        <w:t>ОБРАЗАЦ ТРОШКОВА ПРИПРЕМЕ ПОНУДЕ</w:t>
      </w:r>
      <w:bookmarkEnd w:id="208"/>
      <w:bookmarkEnd w:id="209"/>
      <w:bookmarkEnd w:id="210"/>
      <w:bookmarkEnd w:id="211"/>
      <w:bookmarkEnd w:id="212"/>
      <w:bookmarkEnd w:id="213"/>
      <w:bookmarkEnd w:id="214"/>
      <w:bookmarkEnd w:id="215"/>
      <w:bookmarkEnd w:id="216"/>
      <w:bookmarkEnd w:id="217"/>
      <w:bookmarkEnd w:id="218"/>
      <w:bookmarkEnd w:id="219"/>
    </w:p>
    <w:p w:rsidR="007821DA" w:rsidRPr="003F0FE8" w:rsidRDefault="007821DA" w:rsidP="007821DA">
      <w:pPr>
        <w:rPr>
          <w:bCs/>
          <w:iCs/>
          <w:noProof/>
        </w:rPr>
      </w:pPr>
    </w:p>
    <w:p w:rsidR="007821DA" w:rsidRPr="003F0FE8" w:rsidRDefault="007821DA" w:rsidP="00B67C41">
      <w:pPr>
        <w:ind w:firstLine="720"/>
        <w:jc w:val="both"/>
        <w:rPr>
          <w:bCs/>
          <w:iCs/>
          <w:noProof/>
        </w:rPr>
      </w:pPr>
      <w:r w:rsidRPr="003F0FE8">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981"/>
        <w:gridCol w:w="1795"/>
        <w:gridCol w:w="1788"/>
        <w:gridCol w:w="1783"/>
        <w:gridCol w:w="1975"/>
      </w:tblGrid>
      <w:tr w:rsidR="007821DA" w:rsidRPr="003F0FE8" w:rsidTr="004173C0">
        <w:tc>
          <w:tcPr>
            <w:tcW w:w="9322" w:type="dxa"/>
            <w:gridSpan w:val="5"/>
          </w:tcPr>
          <w:p w:rsidR="007821DA" w:rsidRPr="003F0FE8" w:rsidRDefault="007821DA" w:rsidP="007821DA">
            <w:pPr>
              <w:spacing w:before="100" w:beforeAutospacing="1" w:line="210" w:lineRule="atLeast"/>
              <w:jc w:val="center"/>
              <w:rPr>
                <w:b/>
                <w:noProof/>
              </w:rPr>
            </w:pPr>
            <w:r w:rsidRPr="003F0FE8">
              <w:rPr>
                <w:b/>
                <w:noProof/>
              </w:rPr>
              <w:t>Трошкови израде узорка или модела (уколико постоје)</w:t>
            </w:r>
          </w:p>
        </w:tc>
      </w:tr>
      <w:tr w:rsidR="007821DA" w:rsidRPr="003F0FE8" w:rsidTr="004173C0">
        <w:tc>
          <w:tcPr>
            <w:tcW w:w="1981" w:type="dxa"/>
          </w:tcPr>
          <w:p w:rsidR="007821DA" w:rsidRPr="003F0FE8" w:rsidRDefault="007821DA" w:rsidP="007821DA">
            <w:pPr>
              <w:spacing w:before="100" w:beforeAutospacing="1" w:line="210" w:lineRule="atLeast"/>
              <w:jc w:val="both"/>
              <w:rPr>
                <w:noProof/>
              </w:rPr>
            </w:pPr>
            <w:r w:rsidRPr="003F0FE8">
              <w:rPr>
                <w:noProof/>
              </w:rPr>
              <w:t>Назив трошка</w:t>
            </w:r>
          </w:p>
        </w:tc>
        <w:tc>
          <w:tcPr>
            <w:tcW w:w="1795" w:type="dxa"/>
          </w:tcPr>
          <w:p w:rsidR="007821DA" w:rsidRPr="003F0FE8" w:rsidRDefault="007821DA" w:rsidP="007821DA">
            <w:pPr>
              <w:spacing w:before="100" w:beforeAutospacing="1" w:line="210" w:lineRule="atLeast"/>
              <w:jc w:val="both"/>
              <w:rPr>
                <w:b/>
                <w:noProof/>
              </w:rPr>
            </w:pPr>
          </w:p>
        </w:tc>
        <w:tc>
          <w:tcPr>
            <w:tcW w:w="1788" w:type="dxa"/>
          </w:tcPr>
          <w:p w:rsidR="007821DA" w:rsidRPr="003F0FE8" w:rsidRDefault="007821DA" w:rsidP="007821DA">
            <w:pPr>
              <w:spacing w:before="100" w:beforeAutospacing="1" w:line="210" w:lineRule="atLeast"/>
              <w:jc w:val="both"/>
              <w:rPr>
                <w:b/>
                <w:noProof/>
              </w:rPr>
            </w:pPr>
          </w:p>
        </w:tc>
        <w:tc>
          <w:tcPr>
            <w:tcW w:w="1783" w:type="dxa"/>
          </w:tcPr>
          <w:p w:rsidR="007821DA" w:rsidRPr="003F0FE8" w:rsidRDefault="007821DA" w:rsidP="007821DA">
            <w:pPr>
              <w:spacing w:before="100" w:beforeAutospacing="1" w:line="210" w:lineRule="atLeast"/>
              <w:jc w:val="both"/>
              <w:rPr>
                <w:b/>
                <w:noProof/>
              </w:rPr>
            </w:pPr>
          </w:p>
        </w:tc>
        <w:tc>
          <w:tcPr>
            <w:tcW w:w="1975" w:type="dxa"/>
          </w:tcPr>
          <w:p w:rsidR="007821DA" w:rsidRPr="003F0FE8" w:rsidRDefault="007821DA" w:rsidP="007821DA">
            <w:pPr>
              <w:spacing w:before="100" w:beforeAutospacing="1" w:line="210" w:lineRule="atLeast"/>
              <w:jc w:val="both"/>
              <w:rPr>
                <w:b/>
                <w:noProof/>
              </w:rPr>
            </w:pPr>
          </w:p>
        </w:tc>
      </w:tr>
      <w:tr w:rsidR="007821DA" w:rsidRPr="003F0FE8" w:rsidTr="004173C0">
        <w:tc>
          <w:tcPr>
            <w:tcW w:w="1981" w:type="dxa"/>
          </w:tcPr>
          <w:p w:rsidR="007821DA" w:rsidRPr="003F0FE8" w:rsidRDefault="007821DA" w:rsidP="007821DA">
            <w:pPr>
              <w:spacing w:before="100" w:beforeAutospacing="1" w:line="210" w:lineRule="atLeast"/>
              <w:rPr>
                <w:noProof/>
              </w:rPr>
            </w:pPr>
            <w:r w:rsidRPr="003F0FE8">
              <w:rPr>
                <w:noProof/>
              </w:rPr>
              <w:t>Вредност у динарима</w:t>
            </w:r>
          </w:p>
        </w:tc>
        <w:tc>
          <w:tcPr>
            <w:tcW w:w="1795" w:type="dxa"/>
          </w:tcPr>
          <w:p w:rsidR="007821DA" w:rsidRPr="003F0FE8" w:rsidRDefault="007821DA" w:rsidP="00B67C41">
            <w:pPr>
              <w:spacing w:before="100" w:beforeAutospacing="1" w:line="210" w:lineRule="atLeast"/>
              <w:rPr>
                <w:b/>
                <w:noProof/>
              </w:rPr>
            </w:pPr>
          </w:p>
        </w:tc>
        <w:tc>
          <w:tcPr>
            <w:tcW w:w="1788" w:type="dxa"/>
          </w:tcPr>
          <w:p w:rsidR="007821DA" w:rsidRPr="003F0FE8" w:rsidRDefault="007821DA" w:rsidP="00B67C41">
            <w:pPr>
              <w:spacing w:before="100" w:beforeAutospacing="1" w:line="210" w:lineRule="atLeast"/>
              <w:rPr>
                <w:b/>
                <w:noProof/>
              </w:rPr>
            </w:pPr>
          </w:p>
        </w:tc>
        <w:tc>
          <w:tcPr>
            <w:tcW w:w="1783" w:type="dxa"/>
          </w:tcPr>
          <w:p w:rsidR="007821DA" w:rsidRPr="003F0FE8" w:rsidRDefault="007821DA" w:rsidP="00B67C41">
            <w:pPr>
              <w:spacing w:before="100" w:beforeAutospacing="1" w:line="210" w:lineRule="atLeast"/>
              <w:rPr>
                <w:b/>
                <w:noProof/>
              </w:rPr>
            </w:pPr>
          </w:p>
        </w:tc>
        <w:tc>
          <w:tcPr>
            <w:tcW w:w="1975" w:type="dxa"/>
          </w:tcPr>
          <w:p w:rsidR="007821DA" w:rsidRPr="003F0FE8" w:rsidRDefault="007821DA" w:rsidP="00B67C41">
            <w:pPr>
              <w:spacing w:before="100" w:beforeAutospacing="1" w:line="210" w:lineRule="atLeast"/>
              <w:rPr>
                <w:b/>
                <w:noProof/>
              </w:rPr>
            </w:pPr>
          </w:p>
        </w:tc>
      </w:tr>
      <w:tr w:rsidR="007821DA" w:rsidRPr="003F0FE8" w:rsidTr="004173C0">
        <w:tc>
          <w:tcPr>
            <w:tcW w:w="9322" w:type="dxa"/>
            <w:gridSpan w:val="5"/>
          </w:tcPr>
          <w:p w:rsidR="007821DA" w:rsidRPr="003F0FE8" w:rsidRDefault="007821DA" w:rsidP="007821DA">
            <w:pPr>
              <w:spacing w:before="100" w:beforeAutospacing="1" w:line="210" w:lineRule="atLeast"/>
              <w:jc w:val="center"/>
              <w:rPr>
                <w:b/>
                <w:noProof/>
              </w:rPr>
            </w:pPr>
            <w:r w:rsidRPr="003F0FE8">
              <w:rPr>
                <w:b/>
                <w:noProof/>
              </w:rPr>
              <w:t>Трошкови прибављања средства обезбеђења (уколико постоји)</w:t>
            </w:r>
          </w:p>
        </w:tc>
      </w:tr>
      <w:tr w:rsidR="007821DA" w:rsidRPr="003F0FE8" w:rsidTr="004173C0">
        <w:tc>
          <w:tcPr>
            <w:tcW w:w="1981" w:type="dxa"/>
          </w:tcPr>
          <w:p w:rsidR="007821DA" w:rsidRPr="003F0FE8" w:rsidRDefault="007821DA" w:rsidP="007821DA">
            <w:pPr>
              <w:spacing w:before="100" w:beforeAutospacing="1" w:line="210" w:lineRule="atLeast"/>
              <w:jc w:val="both"/>
              <w:rPr>
                <w:noProof/>
              </w:rPr>
            </w:pPr>
            <w:r w:rsidRPr="003F0FE8">
              <w:rPr>
                <w:noProof/>
              </w:rPr>
              <w:t>Назив трошка</w:t>
            </w:r>
          </w:p>
        </w:tc>
        <w:tc>
          <w:tcPr>
            <w:tcW w:w="1795" w:type="dxa"/>
          </w:tcPr>
          <w:p w:rsidR="007821DA" w:rsidRPr="003F0FE8" w:rsidRDefault="007821DA" w:rsidP="007821DA">
            <w:pPr>
              <w:spacing w:before="100" w:beforeAutospacing="1" w:line="210" w:lineRule="atLeast"/>
              <w:jc w:val="both"/>
              <w:rPr>
                <w:noProof/>
              </w:rPr>
            </w:pPr>
          </w:p>
        </w:tc>
        <w:tc>
          <w:tcPr>
            <w:tcW w:w="1788" w:type="dxa"/>
          </w:tcPr>
          <w:p w:rsidR="007821DA" w:rsidRPr="003F0FE8" w:rsidRDefault="007821DA" w:rsidP="007821DA">
            <w:pPr>
              <w:spacing w:before="100" w:beforeAutospacing="1" w:line="210" w:lineRule="atLeast"/>
              <w:jc w:val="both"/>
              <w:rPr>
                <w:noProof/>
              </w:rPr>
            </w:pPr>
          </w:p>
        </w:tc>
        <w:tc>
          <w:tcPr>
            <w:tcW w:w="1783" w:type="dxa"/>
          </w:tcPr>
          <w:p w:rsidR="007821DA" w:rsidRPr="003F0FE8" w:rsidRDefault="007821DA" w:rsidP="007821DA">
            <w:pPr>
              <w:spacing w:before="100" w:beforeAutospacing="1" w:line="210" w:lineRule="atLeast"/>
              <w:jc w:val="both"/>
              <w:rPr>
                <w:noProof/>
              </w:rPr>
            </w:pPr>
          </w:p>
        </w:tc>
        <w:tc>
          <w:tcPr>
            <w:tcW w:w="1975" w:type="dxa"/>
          </w:tcPr>
          <w:p w:rsidR="007821DA" w:rsidRPr="003F0FE8" w:rsidRDefault="007821DA" w:rsidP="007821DA">
            <w:pPr>
              <w:spacing w:before="100" w:beforeAutospacing="1" w:line="210" w:lineRule="atLeast"/>
              <w:jc w:val="both"/>
              <w:rPr>
                <w:noProof/>
              </w:rPr>
            </w:pPr>
          </w:p>
        </w:tc>
      </w:tr>
      <w:tr w:rsidR="007821DA" w:rsidRPr="003F0FE8" w:rsidTr="004173C0">
        <w:tc>
          <w:tcPr>
            <w:tcW w:w="1981" w:type="dxa"/>
          </w:tcPr>
          <w:p w:rsidR="007821DA" w:rsidRPr="003F0FE8" w:rsidRDefault="007821DA" w:rsidP="007821DA">
            <w:pPr>
              <w:spacing w:before="100" w:beforeAutospacing="1" w:line="210" w:lineRule="atLeast"/>
              <w:rPr>
                <w:noProof/>
              </w:rPr>
            </w:pPr>
            <w:r w:rsidRPr="003F0FE8">
              <w:rPr>
                <w:noProof/>
              </w:rPr>
              <w:t>Вредност у динарима</w:t>
            </w:r>
          </w:p>
        </w:tc>
        <w:tc>
          <w:tcPr>
            <w:tcW w:w="1795" w:type="dxa"/>
          </w:tcPr>
          <w:p w:rsidR="007821DA" w:rsidRPr="003F0FE8" w:rsidRDefault="007821DA" w:rsidP="007821DA">
            <w:pPr>
              <w:spacing w:before="100" w:beforeAutospacing="1" w:line="210" w:lineRule="atLeast"/>
              <w:jc w:val="both"/>
              <w:rPr>
                <w:noProof/>
              </w:rPr>
            </w:pPr>
          </w:p>
        </w:tc>
        <w:tc>
          <w:tcPr>
            <w:tcW w:w="1788" w:type="dxa"/>
          </w:tcPr>
          <w:p w:rsidR="007821DA" w:rsidRPr="003F0FE8" w:rsidRDefault="007821DA" w:rsidP="007821DA">
            <w:pPr>
              <w:spacing w:before="100" w:beforeAutospacing="1" w:line="210" w:lineRule="atLeast"/>
              <w:jc w:val="both"/>
              <w:rPr>
                <w:noProof/>
              </w:rPr>
            </w:pPr>
          </w:p>
        </w:tc>
        <w:tc>
          <w:tcPr>
            <w:tcW w:w="1783" w:type="dxa"/>
          </w:tcPr>
          <w:p w:rsidR="007821DA" w:rsidRPr="003F0FE8" w:rsidRDefault="007821DA" w:rsidP="007821DA">
            <w:pPr>
              <w:spacing w:before="100" w:beforeAutospacing="1" w:line="210" w:lineRule="atLeast"/>
              <w:jc w:val="both"/>
              <w:rPr>
                <w:noProof/>
              </w:rPr>
            </w:pPr>
          </w:p>
        </w:tc>
        <w:tc>
          <w:tcPr>
            <w:tcW w:w="1975" w:type="dxa"/>
          </w:tcPr>
          <w:p w:rsidR="007821DA" w:rsidRPr="003F0FE8" w:rsidRDefault="007821DA" w:rsidP="007821DA">
            <w:pPr>
              <w:spacing w:before="100" w:beforeAutospacing="1" w:line="210" w:lineRule="atLeast"/>
              <w:jc w:val="both"/>
              <w:rPr>
                <w:noProof/>
              </w:rPr>
            </w:pPr>
          </w:p>
        </w:tc>
      </w:tr>
    </w:tbl>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r w:rsidRPr="003F0FE8">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3F0FE8" w:rsidRDefault="007821DA" w:rsidP="007821DA">
      <w:pPr>
        <w:jc w:val="both"/>
        <w:rPr>
          <w:bCs/>
          <w:iCs/>
          <w:noProof/>
        </w:rPr>
      </w:pPr>
    </w:p>
    <w:p w:rsidR="007821DA" w:rsidRPr="003F0FE8" w:rsidRDefault="007821DA" w:rsidP="007821DA">
      <w:pPr>
        <w:jc w:val="both"/>
        <w:rPr>
          <w:bCs/>
          <w:iCs/>
          <w:noProof/>
        </w:rPr>
      </w:pPr>
      <w:r w:rsidRPr="003F0FE8">
        <w:rPr>
          <w:bCs/>
          <w:iCs/>
          <w:noProof/>
        </w:rPr>
        <w:t>Трошкове припреме и подношења понуде сноси искључиво понуђач и не може тражити од наручиоца накнаду трошкова.</w:t>
      </w:r>
    </w:p>
    <w:p w:rsidR="007821DA" w:rsidRPr="003F0FE8" w:rsidRDefault="007821DA" w:rsidP="007821DA">
      <w:pPr>
        <w:jc w:val="both"/>
        <w:rPr>
          <w:bCs/>
          <w:iCs/>
          <w:noProof/>
        </w:rPr>
      </w:pPr>
      <w:r w:rsidRPr="003F0FE8">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0A7E00" w:rsidP="007821DA">
      <w:pPr>
        <w:jc w:val="both"/>
        <w:rPr>
          <w:bCs/>
          <w:iCs/>
          <w:noProof/>
        </w:rPr>
      </w:pPr>
      <w:r w:rsidRPr="003F0FE8">
        <w:rPr>
          <w:bCs/>
          <w:iCs/>
          <w:noProof/>
        </w:rPr>
        <w:t>___________________</w:t>
      </w:r>
      <w:r w:rsidRPr="003F0FE8">
        <w:rPr>
          <w:bCs/>
          <w:iCs/>
          <w:noProof/>
        </w:rPr>
        <w:tab/>
      </w:r>
      <w:r w:rsidRPr="003F0FE8">
        <w:rPr>
          <w:bCs/>
          <w:iCs/>
          <w:noProof/>
        </w:rPr>
        <w:tab/>
      </w:r>
      <w:r w:rsidRPr="003F0FE8">
        <w:rPr>
          <w:bCs/>
          <w:iCs/>
          <w:noProof/>
        </w:rPr>
        <w:tab/>
      </w:r>
      <w:r w:rsidRPr="003F0FE8">
        <w:rPr>
          <w:bCs/>
          <w:iCs/>
          <w:noProof/>
        </w:rPr>
        <w:tab/>
      </w:r>
      <w:r w:rsidRPr="003F0FE8">
        <w:rPr>
          <w:bCs/>
          <w:iCs/>
          <w:noProof/>
        </w:rPr>
        <w:tab/>
        <w:t xml:space="preserve">    ______________________</w:t>
      </w:r>
    </w:p>
    <w:p w:rsidR="007821DA" w:rsidRPr="003F0FE8" w:rsidRDefault="007821DA" w:rsidP="007821DA">
      <w:pPr>
        <w:rPr>
          <w:bCs/>
          <w:iCs/>
          <w:noProof/>
        </w:rPr>
      </w:pPr>
      <w:r w:rsidRPr="003F0FE8">
        <w:rPr>
          <w:bCs/>
          <w:iCs/>
          <w:noProof/>
        </w:rPr>
        <w:t> </w:t>
      </w:r>
      <w:r w:rsidRPr="003F0FE8">
        <w:t xml:space="preserve"> </w:t>
      </w:r>
      <w:r w:rsidRPr="003F0FE8">
        <w:rPr>
          <w:bCs/>
          <w:iCs/>
          <w:noProof/>
        </w:rPr>
        <w:tab/>
      </w:r>
      <w:r w:rsidRPr="003F0FE8">
        <w:rPr>
          <w:bCs/>
          <w:iCs/>
          <w:noProof/>
        </w:rPr>
        <w:tab/>
      </w:r>
    </w:p>
    <w:p w:rsidR="001E1B3F" w:rsidRPr="003F0FE8" w:rsidRDefault="007821DA" w:rsidP="001E1B3F">
      <w:r w:rsidRPr="003F0FE8">
        <w:rPr>
          <w:bCs/>
          <w:iCs/>
          <w:noProof/>
        </w:rPr>
        <w:t>НАЗИВ ПОНУЂАЧА</w:t>
      </w:r>
      <w:r w:rsidRPr="003F0FE8">
        <w:rPr>
          <w:bCs/>
          <w:iCs/>
          <w:noProof/>
        </w:rPr>
        <w:tab/>
        <w:t xml:space="preserve">                  М.П.</w:t>
      </w:r>
      <w:r w:rsidRPr="003F0FE8">
        <w:rPr>
          <w:bCs/>
          <w:iCs/>
          <w:noProof/>
        </w:rPr>
        <w:tab/>
        <w:t xml:space="preserve">                  ПОТПИС ПОНУЂАЧА</w:t>
      </w:r>
    </w:p>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AF454E" w:rsidRPr="003F0FE8" w:rsidRDefault="001E1B3F" w:rsidP="001E1B3F">
      <w:pPr>
        <w:tabs>
          <w:tab w:val="left" w:pos="5373"/>
        </w:tabs>
        <w:sectPr w:rsidR="00AF454E" w:rsidRPr="003F0FE8" w:rsidSect="00F64CA4">
          <w:footerReference w:type="default" r:id="rId19"/>
          <w:pgSz w:w="11906" w:h="16838"/>
          <w:pgMar w:top="851" w:right="1133" w:bottom="993" w:left="1418" w:header="709" w:footer="546" w:gutter="0"/>
          <w:cols w:space="708"/>
          <w:docGrid w:linePitch="360"/>
        </w:sectPr>
      </w:pPr>
      <w:r w:rsidRPr="003F0FE8">
        <w:tab/>
      </w:r>
    </w:p>
    <w:p w:rsidR="001E1B3F" w:rsidRPr="003F0FE8" w:rsidRDefault="00A9189E" w:rsidP="009424F4">
      <w:pPr>
        <w:pStyle w:val="Heading2"/>
        <w:numPr>
          <w:ilvl w:val="0"/>
          <w:numId w:val="38"/>
        </w:numPr>
        <w:rPr>
          <w:noProof/>
        </w:rPr>
      </w:pPr>
      <w:bookmarkStart w:id="220" w:name="_Toc364158553"/>
      <w:bookmarkStart w:id="221" w:name="_Toc462047203"/>
      <w:bookmarkStart w:id="222" w:name="_Toc395526481"/>
      <w:bookmarkStart w:id="223" w:name="_Toc463945482"/>
      <w:r w:rsidRPr="003F0FE8">
        <w:rPr>
          <w:noProof/>
        </w:rPr>
        <w:lastRenderedPageBreak/>
        <w:t xml:space="preserve"> </w:t>
      </w:r>
      <w:bookmarkStart w:id="224" w:name="_Toc8822642"/>
      <w:r w:rsidR="001E1B3F" w:rsidRPr="003F0FE8">
        <w:rPr>
          <w:noProof/>
        </w:rPr>
        <w:t>ОБРАЗАЦ ПОНУДЕ</w:t>
      </w:r>
      <w:bookmarkEnd w:id="220"/>
      <w:bookmarkEnd w:id="221"/>
      <w:bookmarkEnd w:id="222"/>
      <w:bookmarkEnd w:id="223"/>
      <w:bookmarkEnd w:id="224"/>
    </w:p>
    <w:p w:rsidR="008822DE" w:rsidRPr="00CB42BB" w:rsidRDefault="008822DE" w:rsidP="001E1B3F"/>
    <w:p w:rsidR="001E1B3F" w:rsidRPr="003F0FE8" w:rsidRDefault="001E1B3F" w:rsidP="008145FB">
      <w:pPr>
        <w:jc w:val="center"/>
        <w:rPr>
          <w:b/>
        </w:rPr>
      </w:pPr>
      <w:r w:rsidRPr="003F0FE8">
        <w:rPr>
          <w:b/>
          <w:noProof/>
        </w:rPr>
        <w:t xml:space="preserve">Понуда број __________ - </w:t>
      </w:r>
      <w:r w:rsidR="004173C0">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sidR="004173C0">
        <w:rPr>
          <w:b/>
          <w:szCs w:val="28"/>
          <w:lang w:val="sr-Cyrl-CS"/>
        </w:rPr>
        <w:t>Клиничког центра Војводине</w:t>
      </w:r>
      <w:r w:rsidR="00D9778D">
        <w:rPr>
          <w:b/>
          <w:szCs w:val="28"/>
        </w:rPr>
        <w:t xml:space="preserve">, </w:t>
      </w:r>
      <w:r w:rsidR="00D115C0" w:rsidRPr="003F0FE8">
        <w:rPr>
          <w:b/>
          <w:noProof/>
        </w:rPr>
        <w:t xml:space="preserve">ЈН </w:t>
      </w:r>
      <w:r w:rsidR="004173C0">
        <w:rPr>
          <w:b/>
          <w:noProof/>
        </w:rPr>
        <w:t>130</w:t>
      </w:r>
      <w:r w:rsidR="00F05978" w:rsidRPr="003F0FE8">
        <w:rPr>
          <w:b/>
          <w:noProof/>
        </w:rPr>
        <w:t>-19</w:t>
      </w:r>
      <w:r w:rsidR="00D115C0" w:rsidRPr="003F0FE8">
        <w:rPr>
          <w:b/>
          <w:noProof/>
        </w:rPr>
        <w:t xml:space="preserve">-ОС </w:t>
      </w:r>
    </w:p>
    <w:p w:rsidR="001E1B3F" w:rsidRPr="003F0FE8" w:rsidRDefault="001E1B3F" w:rsidP="001E1B3F">
      <w:pPr>
        <w:pStyle w:val="BodyText"/>
        <w:jc w:val="left"/>
        <w:rPr>
          <w:noProof/>
          <w:szCs w:val="24"/>
        </w:rPr>
      </w:pPr>
    </w:p>
    <w:p w:rsidR="00CB42BB" w:rsidRPr="003F0FE8" w:rsidRDefault="00CB42BB" w:rsidP="00CB42BB">
      <w:pPr>
        <w:pStyle w:val="BodyText"/>
        <w:jc w:val="left"/>
        <w:rPr>
          <w:noProof/>
          <w:szCs w:val="24"/>
        </w:rPr>
      </w:pPr>
      <w:r w:rsidRPr="003F0FE8">
        <w:rPr>
          <w:noProof/>
          <w:szCs w:val="24"/>
        </w:rPr>
        <w:t>Понуђач:________________________________________                   Матични број:________________________________</w:t>
      </w:r>
    </w:p>
    <w:p w:rsidR="00CB42BB" w:rsidRPr="003F0FE8" w:rsidRDefault="00CB42BB" w:rsidP="00CB42BB">
      <w:pPr>
        <w:pStyle w:val="BodyText"/>
        <w:jc w:val="left"/>
        <w:rPr>
          <w:noProof/>
          <w:szCs w:val="24"/>
        </w:rPr>
      </w:pPr>
      <w:r w:rsidRPr="003F0FE8">
        <w:rPr>
          <w:noProof/>
          <w:szCs w:val="24"/>
        </w:rPr>
        <w:t>Адреса, град, општина:____________________________                   Регистарски број:______________________________</w:t>
      </w:r>
    </w:p>
    <w:p w:rsidR="00CB42BB" w:rsidRPr="003F0FE8" w:rsidRDefault="00CB42BB" w:rsidP="00CB42BB">
      <w:pPr>
        <w:pStyle w:val="BodyText"/>
        <w:jc w:val="left"/>
        <w:rPr>
          <w:noProof/>
          <w:szCs w:val="24"/>
        </w:rPr>
      </w:pPr>
      <w:r w:rsidRPr="003F0FE8">
        <w:rPr>
          <w:noProof/>
          <w:szCs w:val="24"/>
        </w:rPr>
        <w:t>Телефон:________________ Фах:____________________                  Шифра делатности:____________________________</w:t>
      </w:r>
    </w:p>
    <w:p w:rsidR="00CB42BB" w:rsidRPr="003F0FE8" w:rsidRDefault="00CB42BB" w:rsidP="00CB42BB">
      <w:pPr>
        <w:pStyle w:val="BodyText"/>
        <w:jc w:val="left"/>
        <w:rPr>
          <w:noProof/>
          <w:szCs w:val="24"/>
        </w:rPr>
      </w:pPr>
      <w:r w:rsidRPr="003F0FE8">
        <w:rPr>
          <w:noProof/>
          <w:szCs w:val="24"/>
        </w:rPr>
        <w:t>Е-маил:_________________________________________                    Пиб:_________________________________________</w:t>
      </w:r>
    </w:p>
    <w:p w:rsidR="00CB42BB" w:rsidRPr="003F0FE8" w:rsidRDefault="00CB42BB" w:rsidP="00CB42BB">
      <w:pPr>
        <w:pStyle w:val="BodyText"/>
        <w:jc w:val="left"/>
        <w:rPr>
          <w:noProof/>
          <w:szCs w:val="24"/>
        </w:rPr>
      </w:pPr>
      <w:r w:rsidRPr="003F0FE8">
        <w:rPr>
          <w:noProof/>
          <w:szCs w:val="24"/>
        </w:rPr>
        <w:t>Контакт особа:___________________________________                   Жиро-рачун:__________________________________</w:t>
      </w:r>
    </w:p>
    <w:p w:rsidR="00CB42BB" w:rsidRPr="003F0FE8" w:rsidRDefault="00CB42BB" w:rsidP="00CB42BB">
      <w:pPr>
        <w:pStyle w:val="BodyText"/>
        <w:tabs>
          <w:tab w:val="left" w:pos="6336"/>
        </w:tabs>
        <w:jc w:val="left"/>
        <w:rPr>
          <w:noProof/>
          <w:szCs w:val="24"/>
        </w:rPr>
      </w:pPr>
      <w:r w:rsidRPr="003F0FE8">
        <w:rPr>
          <w:noProof/>
          <w:szCs w:val="24"/>
        </w:rPr>
        <w:t>Овлашћено лице:_________________________________                   Пословна банка:_______________________________</w:t>
      </w:r>
    </w:p>
    <w:p w:rsidR="008822DE" w:rsidRPr="004173C0" w:rsidRDefault="008822DE" w:rsidP="001E1B3F">
      <w:pPr>
        <w:pStyle w:val="BodyText"/>
        <w:jc w:val="left"/>
        <w:rPr>
          <w:noProof/>
          <w:szCs w:val="24"/>
        </w:rPr>
      </w:pPr>
    </w:p>
    <w:tbl>
      <w:tblPr>
        <w:tblStyle w:val="TableGrid"/>
        <w:tblW w:w="14743" w:type="dxa"/>
        <w:tblInd w:w="-176" w:type="dxa"/>
        <w:tblBorders>
          <w:bottom w:val="none" w:sz="0" w:space="0" w:color="auto"/>
          <w:right w:val="none" w:sz="0" w:space="0" w:color="auto"/>
        </w:tblBorders>
        <w:tblLayout w:type="fixed"/>
        <w:tblLook w:val="04A0" w:firstRow="1" w:lastRow="0" w:firstColumn="1" w:lastColumn="0" w:noHBand="0" w:noVBand="1"/>
      </w:tblPr>
      <w:tblGrid>
        <w:gridCol w:w="710"/>
        <w:gridCol w:w="3402"/>
        <w:gridCol w:w="1134"/>
        <w:gridCol w:w="1134"/>
        <w:gridCol w:w="1275"/>
        <w:gridCol w:w="1276"/>
        <w:gridCol w:w="1418"/>
        <w:gridCol w:w="1417"/>
        <w:gridCol w:w="1701"/>
        <w:gridCol w:w="1276"/>
      </w:tblGrid>
      <w:tr w:rsidR="00CB42BB" w:rsidRPr="003F0FE8" w:rsidTr="00CB42BB">
        <w:trPr>
          <w:trHeight w:val="315"/>
        </w:trPr>
        <w:tc>
          <w:tcPr>
            <w:tcW w:w="14743" w:type="dxa"/>
            <w:gridSpan w:val="10"/>
            <w:tcBorders>
              <w:bottom w:val="single" w:sz="4" w:space="0" w:color="auto"/>
              <w:right w:val="single" w:sz="4" w:space="0" w:color="auto"/>
            </w:tcBorders>
            <w:vAlign w:val="center"/>
          </w:tcPr>
          <w:p w:rsidR="00CB42BB" w:rsidRPr="003F0FE8" w:rsidRDefault="00CB42BB" w:rsidP="00CB42BB">
            <w:pPr>
              <w:jc w:val="center"/>
              <w:rPr>
                <w:b/>
                <w:noProof/>
                <w:sz w:val="22"/>
                <w:szCs w:val="22"/>
              </w:rPr>
            </w:pPr>
            <w:r w:rsidRPr="003F0FE8">
              <w:rPr>
                <w:b/>
                <w:noProof/>
                <w:sz w:val="22"/>
                <w:szCs w:val="22"/>
              </w:rPr>
              <w:t>КЛИНИЧКИ ЦЕНТАР ВОЈВОДИНЕ</w:t>
            </w:r>
          </w:p>
        </w:tc>
      </w:tr>
      <w:tr w:rsidR="00CB42BB" w:rsidRPr="003F0FE8" w:rsidTr="00CB42BB">
        <w:trPr>
          <w:trHeight w:val="315"/>
        </w:trPr>
        <w:tc>
          <w:tcPr>
            <w:tcW w:w="14743" w:type="dxa"/>
            <w:gridSpan w:val="10"/>
            <w:tcBorders>
              <w:bottom w:val="single" w:sz="4" w:space="0" w:color="auto"/>
              <w:right w:val="single" w:sz="4" w:space="0" w:color="auto"/>
            </w:tcBorders>
            <w:vAlign w:val="center"/>
          </w:tcPr>
          <w:p w:rsidR="00CB42BB" w:rsidRPr="00CB42BB" w:rsidRDefault="00CB42BB" w:rsidP="00CB42BB">
            <w:pPr>
              <w:rPr>
                <w:b/>
                <w:noProof/>
                <w:sz w:val="22"/>
                <w:szCs w:val="22"/>
              </w:rPr>
            </w:pPr>
            <w:r w:rsidRPr="00CB42BB">
              <w:rPr>
                <w:b/>
                <w:noProof/>
                <w:sz w:val="22"/>
                <w:szCs w:val="22"/>
              </w:rPr>
              <w:t xml:space="preserve">Партија 1. - </w:t>
            </w:r>
            <w:r w:rsidRPr="00CB42BB">
              <w:rPr>
                <w:b/>
                <w:sz w:val="22"/>
                <w:szCs w:val="22"/>
              </w:rPr>
              <w:t>Материјал за третман акутног можданог удара аспирационом техником</w:t>
            </w:r>
          </w:p>
        </w:tc>
      </w:tr>
      <w:tr w:rsidR="00CB42BB" w:rsidRPr="003F0FE8" w:rsidTr="00587A71">
        <w:tc>
          <w:tcPr>
            <w:tcW w:w="710" w:type="dxa"/>
            <w:tcBorders>
              <w:bottom w:val="single" w:sz="4" w:space="0" w:color="auto"/>
            </w:tcBorders>
            <w:vAlign w:val="center"/>
          </w:tcPr>
          <w:p w:rsidR="00CB42BB" w:rsidRPr="00587A71" w:rsidRDefault="00587A71" w:rsidP="00CB42BB">
            <w:pPr>
              <w:pStyle w:val="BodyText"/>
              <w:jc w:val="center"/>
              <w:rPr>
                <w:b/>
                <w:noProof/>
                <w:sz w:val="20"/>
              </w:rPr>
            </w:pPr>
            <w:r>
              <w:rPr>
                <w:b/>
                <w:noProof/>
                <w:sz w:val="20"/>
              </w:rPr>
              <w:t>Р. бр.</w:t>
            </w:r>
          </w:p>
        </w:tc>
        <w:tc>
          <w:tcPr>
            <w:tcW w:w="3402" w:type="dxa"/>
            <w:tcBorders>
              <w:bottom w:val="single" w:sz="4" w:space="0" w:color="auto"/>
            </w:tcBorders>
            <w:vAlign w:val="center"/>
          </w:tcPr>
          <w:p w:rsidR="00CB42BB" w:rsidRPr="003F0FE8" w:rsidRDefault="00CB42BB" w:rsidP="00CB42BB">
            <w:pPr>
              <w:pStyle w:val="BodyText"/>
              <w:jc w:val="center"/>
              <w:rPr>
                <w:b/>
                <w:noProof/>
                <w:sz w:val="20"/>
              </w:rPr>
            </w:pPr>
            <w:r w:rsidRPr="003F0FE8">
              <w:rPr>
                <w:b/>
                <w:noProof/>
                <w:sz w:val="20"/>
              </w:rPr>
              <w:t>Назив</w:t>
            </w:r>
          </w:p>
        </w:tc>
        <w:tc>
          <w:tcPr>
            <w:tcW w:w="1134" w:type="dxa"/>
            <w:tcBorders>
              <w:bottom w:val="single" w:sz="4" w:space="0" w:color="auto"/>
            </w:tcBorders>
            <w:vAlign w:val="center"/>
          </w:tcPr>
          <w:p w:rsidR="00CB42BB" w:rsidRPr="003F0FE8" w:rsidRDefault="00CB42BB" w:rsidP="00CB42BB">
            <w:pPr>
              <w:pStyle w:val="BodyText"/>
              <w:jc w:val="center"/>
              <w:rPr>
                <w:b/>
                <w:noProof/>
                <w:sz w:val="20"/>
              </w:rPr>
            </w:pPr>
            <w:r w:rsidRPr="003F0FE8">
              <w:rPr>
                <w:b/>
                <w:noProof/>
                <w:sz w:val="20"/>
              </w:rPr>
              <w:t>Јединица мере</w:t>
            </w:r>
          </w:p>
        </w:tc>
        <w:tc>
          <w:tcPr>
            <w:tcW w:w="1134" w:type="dxa"/>
            <w:tcBorders>
              <w:bottom w:val="single" w:sz="4" w:space="0" w:color="auto"/>
            </w:tcBorders>
            <w:vAlign w:val="center"/>
          </w:tcPr>
          <w:p w:rsidR="00CB42BB" w:rsidRPr="003F0FE8" w:rsidRDefault="00CB42BB" w:rsidP="00CB42BB">
            <w:pPr>
              <w:pStyle w:val="BodyText"/>
              <w:jc w:val="center"/>
              <w:rPr>
                <w:b/>
                <w:noProof/>
                <w:sz w:val="20"/>
              </w:rPr>
            </w:pPr>
            <w:r w:rsidRPr="003F0FE8">
              <w:rPr>
                <w:b/>
                <w:noProof/>
                <w:sz w:val="20"/>
              </w:rPr>
              <w:t>Количина</w:t>
            </w:r>
          </w:p>
        </w:tc>
        <w:tc>
          <w:tcPr>
            <w:tcW w:w="1275" w:type="dxa"/>
            <w:tcBorders>
              <w:bottom w:val="single" w:sz="4" w:space="0" w:color="auto"/>
            </w:tcBorders>
            <w:vAlign w:val="center"/>
          </w:tcPr>
          <w:p w:rsidR="00AA0AD7" w:rsidRDefault="00CB42BB" w:rsidP="00CB42BB">
            <w:pPr>
              <w:pStyle w:val="BodyText"/>
              <w:jc w:val="center"/>
              <w:rPr>
                <w:b/>
                <w:noProof/>
                <w:sz w:val="20"/>
              </w:rPr>
            </w:pPr>
            <w:r w:rsidRPr="003F0FE8">
              <w:rPr>
                <w:b/>
                <w:noProof/>
                <w:sz w:val="20"/>
              </w:rPr>
              <w:t xml:space="preserve">Јединична цена </w:t>
            </w:r>
          </w:p>
          <w:p w:rsidR="00CB42BB" w:rsidRPr="00CB42BB" w:rsidRDefault="00CB42BB" w:rsidP="00CB42BB">
            <w:pPr>
              <w:pStyle w:val="BodyText"/>
              <w:jc w:val="center"/>
              <w:rPr>
                <w:b/>
                <w:noProof/>
                <w:sz w:val="20"/>
              </w:rPr>
            </w:pPr>
            <w:r w:rsidRPr="003F0FE8">
              <w:rPr>
                <w:b/>
                <w:noProof/>
                <w:sz w:val="20"/>
              </w:rPr>
              <w:t>без ПДВ</w:t>
            </w:r>
          </w:p>
        </w:tc>
        <w:tc>
          <w:tcPr>
            <w:tcW w:w="1276" w:type="dxa"/>
            <w:tcBorders>
              <w:bottom w:val="single" w:sz="4" w:space="0" w:color="auto"/>
            </w:tcBorders>
            <w:vAlign w:val="center"/>
          </w:tcPr>
          <w:p w:rsidR="00CB42BB" w:rsidRPr="00CB42BB" w:rsidRDefault="00CB42BB" w:rsidP="00CB42BB">
            <w:pPr>
              <w:pStyle w:val="BodyText"/>
              <w:jc w:val="center"/>
              <w:rPr>
                <w:b/>
                <w:noProof/>
                <w:sz w:val="20"/>
              </w:rPr>
            </w:pPr>
            <w:r w:rsidRPr="003F0FE8">
              <w:rPr>
                <w:b/>
                <w:noProof/>
                <w:sz w:val="20"/>
              </w:rPr>
              <w:t>Вредност без ПДВ</w:t>
            </w:r>
          </w:p>
        </w:tc>
        <w:tc>
          <w:tcPr>
            <w:tcW w:w="1418" w:type="dxa"/>
            <w:tcBorders>
              <w:bottom w:val="single" w:sz="4" w:space="0" w:color="auto"/>
            </w:tcBorders>
            <w:vAlign w:val="center"/>
          </w:tcPr>
          <w:p w:rsidR="00CB42BB" w:rsidRPr="003F0FE8" w:rsidRDefault="00CB42BB" w:rsidP="00CB42BB">
            <w:pPr>
              <w:pStyle w:val="BodyText"/>
              <w:jc w:val="center"/>
              <w:rPr>
                <w:b/>
                <w:noProof/>
                <w:sz w:val="20"/>
              </w:rPr>
            </w:pPr>
            <w:r w:rsidRPr="003F0FE8">
              <w:rPr>
                <w:b/>
                <w:noProof/>
                <w:sz w:val="20"/>
              </w:rPr>
              <w:t>Произвођач</w:t>
            </w:r>
          </w:p>
        </w:tc>
        <w:tc>
          <w:tcPr>
            <w:tcW w:w="1417" w:type="dxa"/>
            <w:tcBorders>
              <w:bottom w:val="single" w:sz="4" w:space="0" w:color="auto"/>
            </w:tcBorders>
            <w:vAlign w:val="center"/>
          </w:tcPr>
          <w:p w:rsidR="00CB42BB" w:rsidRPr="003F0FE8" w:rsidRDefault="00CB42BB" w:rsidP="00CB42BB">
            <w:pPr>
              <w:jc w:val="center"/>
              <w:rPr>
                <w:b/>
                <w:sz w:val="20"/>
                <w:szCs w:val="20"/>
              </w:rPr>
            </w:pPr>
            <w:r w:rsidRPr="003F0FE8">
              <w:rPr>
                <w:b/>
                <w:sz w:val="20"/>
                <w:szCs w:val="20"/>
              </w:rPr>
              <w:t>Земља порекла</w:t>
            </w:r>
          </w:p>
        </w:tc>
        <w:tc>
          <w:tcPr>
            <w:tcW w:w="1701" w:type="dxa"/>
            <w:tcBorders>
              <w:bottom w:val="single" w:sz="4" w:space="0" w:color="auto"/>
              <w:right w:val="single" w:sz="4" w:space="0" w:color="auto"/>
            </w:tcBorders>
            <w:vAlign w:val="center"/>
          </w:tcPr>
          <w:p w:rsidR="00CB42BB" w:rsidRPr="003F0FE8" w:rsidRDefault="00CB42BB" w:rsidP="00CB42BB">
            <w:pPr>
              <w:jc w:val="center"/>
              <w:rPr>
                <w:b/>
                <w:sz w:val="20"/>
                <w:szCs w:val="20"/>
              </w:rPr>
            </w:pPr>
            <w:r w:rsidRPr="003F0FE8">
              <w:rPr>
                <w:b/>
                <w:sz w:val="20"/>
                <w:szCs w:val="20"/>
              </w:rPr>
              <w:t>Доказ</w:t>
            </w:r>
            <w:r w:rsidR="00AA0AD7">
              <w:rPr>
                <w:b/>
                <w:sz w:val="20"/>
                <w:szCs w:val="20"/>
              </w:rPr>
              <w:t xml:space="preserve"> о стављању у промет</w:t>
            </w:r>
          </w:p>
        </w:tc>
        <w:tc>
          <w:tcPr>
            <w:tcW w:w="1276" w:type="dxa"/>
            <w:tcBorders>
              <w:bottom w:val="single" w:sz="4" w:space="0" w:color="auto"/>
              <w:right w:val="single" w:sz="4" w:space="0" w:color="auto"/>
            </w:tcBorders>
            <w:vAlign w:val="center"/>
          </w:tcPr>
          <w:p w:rsidR="00CB42BB" w:rsidRPr="003F0FE8" w:rsidRDefault="00CB42BB" w:rsidP="00CB42BB">
            <w:pPr>
              <w:pStyle w:val="BodyText"/>
              <w:jc w:val="center"/>
              <w:rPr>
                <w:b/>
                <w:noProof/>
                <w:sz w:val="20"/>
              </w:rPr>
            </w:pPr>
            <w:r w:rsidRPr="003F0FE8">
              <w:rPr>
                <w:b/>
                <w:sz w:val="20"/>
              </w:rPr>
              <w:t>Каталошки број</w:t>
            </w:r>
          </w:p>
        </w:tc>
      </w:tr>
      <w:tr w:rsidR="00CB42BB" w:rsidRPr="003F0FE8" w:rsidTr="00587A71">
        <w:tc>
          <w:tcPr>
            <w:tcW w:w="710" w:type="dxa"/>
            <w:tcBorders>
              <w:bottom w:val="single" w:sz="4" w:space="0" w:color="auto"/>
            </w:tcBorders>
            <w:vAlign w:val="center"/>
          </w:tcPr>
          <w:p w:rsidR="00CB42BB" w:rsidRPr="003F0FE8" w:rsidRDefault="00CB42BB" w:rsidP="00CB42BB">
            <w:pPr>
              <w:pStyle w:val="BodyText"/>
              <w:jc w:val="center"/>
              <w:rPr>
                <w:b/>
                <w:noProof/>
                <w:sz w:val="20"/>
              </w:rPr>
            </w:pPr>
            <w:r w:rsidRPr="003F0FE8">
              <w:rPr>
                <w:b/>
                <w:noProof/>
                <w:sz w:val="20"/>
              </w:rPr>
              <w:t>I</w:t>
            </w:r>
          </w:p>
        </w:tc>
        <w:tc>
          <w:tcPr>
            <w:tcW w:w="3402"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2</w:t>
            </w:r>
          </w:p>
        </w:tc>
        <w:tc>
          <w:tcPr>
            <w:tcW w:w="1134"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3</w:t>
            </w:r>
          </w:p>
        </w:tc>
        <w:tc>
          <w:tcPr>
            <w:tcW w:w="1134"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4</w:t>
            </w:r>
          </w:p>
        </w:tc>
        <w:tc>
          <w:tcPr>
            <w:tcW w:w="1275"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5</w:t>
            </w:r>
          </w:p>
        </w:tc>
        <w:tc>
          <w:tcPr>
            <w:tcW w:w="1276"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6</w:t>
            </w:r>
          </w:p>
        </w:tc>
        <w:tc>
          <w:tcPr>
            <w:tcW w:w="1418"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7</w:t>
            </w:r>
          </w:p>
        </w:tc>
        <w:tc>
          <w:tcPr>
            <w:tcW w:w="1417"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8</w:t>
            </w:r>
          </w:p>
        </w:tc>
        <w:tc>
          <w:tcPr>
            <w:tcW w:w="1701" w:type="dxa"/>
            <w:tcBorders>
              <w:bottom w:val="single" w:sz="4" w:space="0" w:color="auto"/>
              <w:right w:val="single" w:sz="4" w:space="0" w:color="auto"/>
            </w:tcBorders>
            <w:vAlign w:val="center"/>
          </w:tcPr>
          <w:p w:rsidR="00CB42BB" w:rsidRPr="003F0FE8" w:rsidRDefault="00CB42BB" w:rsidP="00CB42BB">
            <w:pPr>
              <w:pStyle w:val="BodyText"/>
              <w:jc w:val="center"/>
              <w:rPr>
                <w:noProof/>
                <w:sz w:val="20"/>
              </w:rPr>
            </w:pPr>
            <w:r w:rsidRPr="003F0FE8">
              <w:rPr>
                <w:noProof/>
                <w:sz w:val="20"/>
              </w:rPr>
              <w:t>9</w:t>
            </w:r>
          </w:p>
        </w:tc>
        <w:tc>
          <w:tcPr>
            <w:tcW w:w="1276" w:type="dxa"/>
            <w:tcBorders>
              <w:bottom w:val="single" w:sz="4" w:space="0" w:color="auto"/>
              <w:right w:val="single" w:sz="4" w:space="0" w:color="auto"/>
            </w:tcBorders>
            <w:vAlign w:val="center"/>
          </w:tcPr>
          <w:p w:rsidR="00CB42BB" w:rsidRPr="003F0FE8" w:rsidRDefault="00CB42BB" w:rsidP="00CB42BB">
            <w:pPr>
              <w:pStyle w:val="BodyText"/>
              <w:jc w:val="center"/>
              <w:rPr>
                <w:noProof/>
                <w:sz w:val="20"/>
              </w:rPr>
            </w:pPr>
            <w:r w:rsidRPr="003F0FE8">
              <w:rPr>
                <w:noProof/>
                <w:sz w:val="20"/>
              </w:rPr>
              <w:t>10</w:t>
            </w:r>
          </w:p>
        </w:tc>
      </w:tr>
      <w:tr w:rsidR="00CB42BB" w:rsidRPr="003F0FE8" w:rsidTr="00587A71">
        <w:trPr>
          <w:trHeight w:val="432"/>
        </w:trPr>
        <w:tc>
          <w:tcPr>
            <w:tcW w:w="710" w:type="dxa"/>
            <w:tcBorders>
              <w:bottom w:val="single" w:sz="4" w:space="0" w:color="auto"/>
            </w:tcBorders>
            <w:vAlign w:val="center"/>
          </w:tcPr>
          <w:p w:rsidR="00CB42BB" w:rsidRPr="003F0FE8" w:rsidRDefault="00CB42BB" w:rsidP="00CB42BB">
            <w:pPr>
              <w:jc w:val="center"/>
              <w:rPr>
                <w:sz w:val="18"/>
                <w:szCs w:val="20"/>
              </w:rPr>
            </w:pPr>
            <w:r w:rsidRPr="003F0FE8">
              <w:rPr>
                <w:sz w:val="18"/>
                <w:szCs w:val="20"/>
              </w:rPr>
              <w:t>1.</w:t>
            </w:r>
          </w:p>
        </w:tc>
        <w:tc>
          <w:tcPr>
            <w:tcW w:w="3402" w:type="dxa"/>
            <w:tcBorders>
              <w:top w:val="nil"/>
              <w:left w:val="nil"/>
              <w:bottom w:val="single" w:sz="4" w:space="0" w:color="auto"/>
              <w:right w:val="nil"/>
            </w:tcBorders>
            <w:shd w:val="clear" w:color="auto" w:fill="auto"/>
            <w:vAlign w:val="bottom"/>
          </w:tcPr>
          <w:p w:rsidR="00CB42BB" w:rsidRDefault="00CB42BB">
            <w:pPr>
              <w:rPr>
                <w:sz w:val="20"/>
                <w:szCs w:val="20"/>
              </w:rPr>
            </w:pPr>
            <w:r>
              <w:rPr>
                <w:sz w:val="20"/>
                <w:szCs w:val="20"/>
              </w:rPr>
              <w:t>Vodič kateter sa izrazito fleksibilnim vrhom, unutrašnji dijametar 0.088“, radna dužina 80 i 90 cm, spoljašnji distalni lumen 8F, pravi i MP, distalna savitljiva zona dužine 4 cm</w:t>
            </w:r>
          </w:p>
        </w:tc>
        <w:tc>
          <w:tcPr>
            <w:tcW w:w="1134" w:type="dxa"/>
            <w:tcBorders>
              <w:bottom w:val="single" w:sz="4" w:space="0" w:color="auto"/>
            </w:tcBorders>
            <w:vAlign w:val="center"/>
          </w:tcPr>
          <w:p w:rsidR="00CB42BB" w:rsidRDefault="00CB42BB">
            <w:pPr>
              <w:jc w:val="center"/>
              <w:rPr>
                <w:sz w:val="20"/>
                <w:szCs w:val="20"/>
              </w:rPr>
            </w:pPr>
            <w:r>
              <w:rPr>
                <w:sz w:val="20"/>
                <w:szCs w:val="20"/>
              </w:rPr>
              <w:t>kom</w:t>
            </w:r>
          </w:p>
        </w:tc>
        <w:tc>
          <w:tcPr>
            <w:tcW w:w="1134" w:type="dxa"/>
            <w:tcBorders>
              <w:bottom w:val="single" w:sz="4" w:space="0" w:color="auto"/>
            </w:tcBorders>
            <w:vAlign w:val="center"/>
          </w:tcPr>
          <w:p w:rsidR="00CB42BB" w:rsidRDefault="00CB42BB">
            <w:pPr>
              <w:jc w:val="center"/>
              <w:rPr>
                <w:sz w:val="20"/>
                <w:szCs w:val="20"/>
              </w:rPr>
            </w:pPr>
            <w:r>
              <w:rPr>
                <w:sz w:val="20"/>
                <w:szCs w:val="20"/>
              </w:rPr>
              <w:t>25</w:t>
            </w:r>
          </w:p>
        </w:tc>
        <w:tc>
          <w:tcPr>
            <w:tcW w:w="1275" w:type="dxa"/>
            <w:tcBorders>
              <w:bottom w:val="single" w:sz="4" w:space="0" w:color="auto"/>
            </w:tcBorders>
            <w:vAlign w:val="center"/>
          </w:tcPr>
          <w:p w:rsidR="00CB42BB" w:rsidRPr="003F0FE8" w:rsidRDefault="00CB42BB" w:rsidP="00CB42BB">
            <w:pPr>
              <w:pStyle w:val="BodyText"/>
              <w:spacing w:before="240"/>
              <w:jc w:val="center"/>
              <w:rPr>
                <w:noProof/>
                <w:sz w:val="20"/>
              </w:rPr>
            </w:pPr>
          </w:p>
        </w:tc>
        <w:tc>
          <w:tcPr>
            <w:tcW w:w="1276" w:type="dxa"/>
            <w:tcBorders>
              <w:bottom w:val="single" w:sz="4" w:space="0" w:color="auto"/>
            </w:tcBorders>
            <w:vAlign w:val="center"/>
          </w:tcPr>
          <w:p w:rsidR="00CB42BB" w:rsidRPr="003F0FE8" w:rsidRDefault="00CB42BB" w:rsidP="00CB42BB">
            <w:pPr>
              <w:pStyle w:val="BodyText"/>
              <w:spacing w:before="240"/>
              <w:jc w:val="center"/>
              <w:rPr>
                <w:noProof/>
                <w:sz w:val="20"/>
              </w:rPr>
            </w:pPr>
          </w:p>
        </w:tc>
        <w:tc>
          <w:tcPr>
            <w:tcW w:w="1418" w:type="dxa"/>
            <w:tcBorders>
              <w:bottom w:val="single" w:sz="4" w:space="0" w:color="auto"/>
            </w:tcBorders>
          </w:tcPr>
          <w:p w:rsidR="00CB42BB" w:rsidRPr="003F0FE8" w:rsidRDefault="00CB42BB" w:rsidP="00CB42BB">
            <w:pPr>
              <w:pStyle w:val="BodyText"/>
              <w:spacing w:before="240"/>
              <w:jc w:val="center"/>
              <w:rPr>
                <w:noProof/>
                <w:sz w:val="20"/>
              </w:rPr>
            </w:pPr>
          </w:p>
        </w:tc>
        <w:tc>
          <w:tcPr>
            <w:tcW w:w="1417" w:type="dxa"/>
            <w:tcBorders>
              <w:bottom w:val="single" w:sz="4" w:space="0" w:color="auto"/>
            </w:tcBorders>
          </w:tcPr>
          <w:p w:rsidR="00CB42BB" w:rsidRPr="003F0FE8" w:rsidRDefault="00CB42BB" w:rsidP="00CB42BB">
            <w:pPr>
              <w:pStyle w:val="BodyText"/>
              <w:spacing w:before="240"/>
              <w:jc w:val="center"/>
              <w:rPr>
                <w:noProof/>
                <w:sz w:val="20"/>
              </w:rPr>
            </w:pPr>
          </w:p>
        </w:tc>
        <w:tc>
          <w:tcPr>
            <w:tcW w:w="1701" w:type="dxa"/>
            <w:tcBorders>
              <w:bottom w:val="single" w:sz="4" w:space="0" w:color="auto"/>
              <w:right w:val="single" w:sz="4" w:space="0" w:color="auto"/>
            </w:tcBorders>
          </w:tcPr>
          <w:p w:rsidR="00CB42BB" w:rsidRPr="003F0FE8" w:rsidRDefault="00CB42BB" w:rsidP="00CB42BB">
            <w:pPr>
              <w:spacing w:before="240"/>
              <w:jc w:val="center"/>
              <w:rPr>
                <w:b/>
                <w:bCs/>
                <w:noProof/>
                <w:color w:val="000000"/>
                <w:sz w:val="20"/>
                <w:szCs w:val="20"/>
              </w:rPr>
            </w:pPr>
          </w:p>
        </w:tc>
        <w:tc>
          <w:tcPr>
            <w:tcW w:w="1276" w:type="dxa"/>
            <w:tcBorders>
              <w:bottom w:val="single" w:sz="4" w:space="0" w:color="auto"/>
              <w:right w:val="single" w:sz="4" w:space="0" w:color="auto"/>
            </w:tcBorders>
          </w:tcPr>
          <w:p w:rsidR="00CB42BB" w:rsidRPr="003F0FE8" w:rsidRDefault="00CB42BB" w:rsidP="00CB42BB">
            <w:pPr>
              <w:pStyle w:val="BodyText"/>
              <w:spacing w:before="240"/>
              <w:jc w:val="center"/>
              <w:rPr>
                <w:noProof/>
                <w:sz w:val="20"/>
              </w:rPr>
            </w:pPr>
          </w:p>
        </w:tc>
      </w:tr>
      <w:tr w:rsidR="00CB42BB" w:rsidRPr="003F0FE8" w:rsidTr="00587A71">
        <w:trPr>
          <w:trHeight w:val="432"/>
        </w:trPr>
        <w:tc>
          <w:tcPr>
            <w:tcW w:w="710" w:type="dxa"/>
            <w:tcBorders>
              <w:bottom w:val="single" w:sz="4" w:space="0" w:color="auto"/>
            </w:tcBorders>
            <w:vAlign w:val="center"/>
          </w:tcPr>
          <w:p w:rsidR="00CB42BB" w:rsidRPr="003F0FE8" w:rsidRDefault="00CB42BB" w:rsidP="00CB42BB">
            <w:pPr>
              <w:jc w:val="center"/>
              <w:rPr>
                <w:sz w:val="18"/>
                <w:szCs w:val="20"/>
              </w:rPr>
            </w:pPr>
            <w:r w:rsidRPr="003F0FE8">
              <w:rPr>
                <w:sz w:val="18"/>
                <w:szCs w:val="20"/>
              </w:rPr>
              <w:t>2.</w:t>
            </w:r>
          </w:p>
        </w:tc>
        <w:tc>
          <w:tcPr>
            <w:tcW w:w="3402" w:type="dxa"/>
            <w:tcBorders>
              <w:top w:val="nil"/>
              <w:left w:val="nil"/>
              <w:bottom w:val="single" w:sz="4" w:space="0" w:color="auto"/>
              <w:right w:val="nil"/>
            </w:tcBorders>
            <w:shd w:val="clear" w:color="auto" w:fill="auto"/>
            <w:vAlign w:val="bottom"/>
          </w:tcPr>
          <w:p w:rsidR="00CB42BB" w:rsidRDefault="00CB42BB">
            <w:pPr>
              <w:rPr>
                <w:sz w:val="20"/>
                <w:szCs w:val="20"/>
              </w:rPr>
            </w:pPr>
            <w:r>
              <w:rPr>
                <w:sz w:val="20"/>
                <w:szCs w:val="20"/>
              </w:rPr>
              <w:t>Vodič mikrokateter dužine do 160 cm sa promerom unutrašnjeg lumena minimum 0.025“ i distalnim promerom najviše 2,6F</w:t>
            </w:r>
          </w:p>
        </w:tc>
        <w:tc>
          <w:tcPr>
            <w:tcW w:w="1134" w:type="dxa"/>
            <w:tcBorders>
              <w:bottom w:val="single" w:sz="4" w:space="0" w:color="auto"/>
            </w:tcBorders>
            <w:vAlign w:val="center"/>
          </w:tcPr>
          <w:p w:rsidR="00CB42BB" w:rsidRDefault="00CB42BB">
            <w:pPr>
              <w:jc w:val="center"/>
              <w:rPr>
                <w:sz w:val="20"/>
                <w:szCs w:val="20"/>
              </w:rPr>
            </w:pPr>
            <w:r>
              <w:rPr>
                <w:sz w:val="20"/>
                <w:szCs w:val="20"/>
              </w:rPr>
              <w:t>kom</w:t>
            </w:r>
          </w:p>
        </w:tc>
        <w:tc>
          <w:tcPr>
            <w:tcW w:w="1134" w:type="dxa"/>
            <w:tcBorders>
              <w:bottom w:val="single" w:sz="4" w:space="0" w:color="auto"/>
            </w:tcBorders>
            <w:vAlign w:val="center"/>
          </w:tcPr>
          <w:p w:rsidR="00CB42BB" w:rsidRDefault="00CB42BB">
            <w:pPr>
              <w:jc w:val="center"/>
              <w:rPr>
                <w:sz w:val="20"/>
                <w:szCs w:val="20"/>
              </w:rPr>
            </w:pPr>
            <w:r>
              <w:rPr>
                <w:sz w:val="20"/>
                <w:szCs w:val="20"/>
              </w:rPr>
              <w:t>20</w:t>
            </w:r>
          </w:p>
        </w:tc>
        <w:tc>
          <w:tcPr>
            <w:tcW w:w="1275" w:type="dxa"/>
            <w:tcBorders>
              <w:bottom w:val="single" w:sz="4" w:space="0" w:color="auto"/>
            </w:tcBorders>
            <w:vAlign w:val="center"/>
          </w:tcPr>
          <w:p w:rsidR="00CB42BB" w:rsidRPr="003F0FE8" w:rsidRDefault="00CB42BB" w:rsidP="00CB42BB">
            <w:pPr>
              <w:pStyle w:val="BodyText"/>
              <w:spacing w:before="240"/>
              <w:jc w:val="center"/>
              <w:rPr>
                <w:noProof/>
                <w:sz w:val="20"/>
              </w:rPr>
            </w:pPr>
          </w:p>
        </w:tc>
        <w:tc>
          <w:tcPr>
            <w:tcW w:w="1276" w:type="dxa"/>
            <w:tcBorders>
              <w:bottom w:val="single" w:sz="4" w:space="0" w:color="auto"/>
            </w:tcBorders>
            <w:vAlign w:val="center"/>
          </w:tcPr>
          <w:p w:rsidR="00CB42BB" w:rsidRPr="003F0FE8" w:rsidRDefault="00CB42BB" w:rsidP="00CB42BB">
            <w:pPr>
              <w:pStyle w:val="BodyText"/>
              <w:spacing w:before="240"/>
              <w:jc w:val="center"/>
              <w:rPr>
                <w:noProof/>
                <w:sz w:val="20"/>
              </w:rPr>
            </w:pPr>
          </w:p>
        </w:tc>
        <w:tc>
          <w:tcPr>
            <w:tcW w:w="1418" w:type="dxa"/>
            <w:tcBorders>
              <w:bottom w:val="single" w:sz="4" w:space="0" w:color="auto"/>
            </w:tcBorders>
          </w:tcPr>
          <w:p w:rsidR="00CB42BB" w:rsidRPr="003F0FE8" w:rsidRDefault="00CB42BB" w:rsidP="00CB42BB">
            <w:pPr>
              <w:pStyle w:val="BodyText"/>
              <w:spacing w:before="240"/>
              <w:jc w:val="center"/>
              <w:rPr>
                <w:noProof/>
                <w:sz w:val="20"/>
              </w:rPr>
            </w:pPr>
          </w:p>
        </w:tc>
        <w:tc>
          <w:tcPr>
            <w:tcW w:w="1417" w:type="dxa"/>
            <w:tcBorders>
              <w:bottom w:val="single" w:sz="4" w:space="0" w:color="auto"/>
            </w:tcBorders>
          </w:tcPr>
          <w:p w:rsidR="00CB42BB" w:rsidRPr="003F0FE8" w:rsidRDefault="00CB42BB" w:rsidP="00CB42BB">
            <w:pPr>
              <w:pStyle w:val="BodyText"/>
              <w:spacing w:before="240"/>
              <w:jc w:val="center"/>
              <w:rPr>
                <w:noProof/>
                <w:sz w:val="20"/>
              </w:rPr>
            </w:pPr>
          </w:p>
        </w:tc>
        <w:tc>
          <w:tcPr>
            <w:tcW w:w="1701" w:type="dxa"/>
            <w:tcBorders>
              <w:bottom w:val="single" w:sz="4" w:space="0" w:color="auto"/>
              <w:right w:val="single" w:sz="4" w:space="0" w:color="auto"/>
            </w:tcBorders>
          </w:tcPr>
          <w:p w:rsidR="00CB42BB" w:rsidRPr="003F0FE8" w:rsidRDefault="00CB42BB" w:rsidP="00CB42BB">
            <w:pPr>
              <w:spacing w:before="240"/>
              <w:jc w:val="center"/>
              <w:rPr>
                <w:b/>
                <w:bCs/>
                <w:noProof/>
                <w:color w:val="000000"/>
                <w:sz w:val="20"/>
                <w:szCs w:val="20"/>
              </w:rPr>
            </w:pPr>
          </w:p>
        </w:tc>
        <w:tc>
          <w:tcPr>
            <w:tcW w:w="1276" w:type="dxa"/>
            <w:tcBorders>
              <w:bottom w:val="single" w:sz="4" w:space="0" w:color="auto"/>
              <w:right w:val="single" w:sz="4" w:space="0" w:color="auto"/>
            </w:tcBorders>
          </w:tcPr>
          <w:p w:rsidR="00CB42BB" w:rsidRPr="003F0FE8" w:rsidRDefault="00CB42BB" w:rsidP="00CB42BB">
            <w:pPr>
              <w:pStyle w:val="BodyText"/>
              <w:spacing w:before="240"/>
              <w:jc w:val="center"/>
              <w:rPr>
                <w:noProof/>
                <w:sz w:val="20"/>
              </w:rPr>
            </w:pPr>
          </w:p>
        </w:tc>
      </w:tr>
      <w:tr w:rsidR="00CB42BB" w:rsidRPr="003F0FE8" w:rsidTr="00587A71">
        <w:trPr>
          <w:trHeight w:val="432"/>
        </w:trPr>
        <w:tc>
          <w:tcPr>
            <w:tcW w:w="710" w:type="dxa"/>
            <w:tcBorders>
              <w:bottom w:val="single" w:sz="4" w:space="0" w:color="auto"/>
            </w:tcBorders>
            <w:vAlign w:val="center"/>
          </w:tcPr>
          <w:p w:rsidR="00CB42BB" w:rsidRPr="003F0FE8" w:rsidRDefault="00CB42BB" w:rsidP="00CB42BB">
            <w:pPr>
              <w:jc w:val="center"/>
              <w:rPr>
                <w:sz w:val="18"/>
                <w:szCs w:val="20"/>
              </w:rPr>
            </w:pPr>
            <w:r w:rsidRPr="003F0FE8">
              <w:rPr>
                <w:sz w:val="18"/>
                <w:szCs w:val="20"/>
              </w:rPr>
              <w:t>3.</w:t>
            </w:r>
          </w:p>
        </w:tc>
        <w:tc>
          <w:tcPr>
            <w:tcW w:w="3402" w:type="dxa"/>
            <w:tcBorders>
              <w:top w:val="nil"/>
              <w:left w:val="nil"/>
              <w:bottom w:val="single" w:sz="4" w:space="0" w:color="auto"/>
              <w:right w:val="nil"/>
            </w:tcBorders>
            <w:shd w:val="clear" w:color="auto" w:fill="auto"/>
            <w:vAlign w:val="bottom"/>
          </w:tcPr>
          <w:p w:rsidR="00CB42BB" w:rsidRDefault="00CB42BB">
            <w:pPr>
              <w:rPr>
                <w:sz w:val="20"/>
                <w:szCs w:val="20"/>
              </w:rPr>
            </w:pPr>
            <w:r>
              <w:rPr>
                <w:sz w:val="20"/>
                <w:szCs w:val="20"/>
              </w:rPr>
              <w:t>Reperfuzioni kateter  distalnog unutrašnjeg promera od 0,035“, 0,041“, 0,054,“0,064“, 0,068“</w:t>
            </w:r>
          </w:p>
        </w:tc>
        <w:tc>
          <w:tcPr>
            <w:tcW w:w="1134" w:type="dxa"/>
            <w:tcBorders>
              <w:bottom w:val="single" w:sz="4" w:space="0" w:color="auto"/>
            </w:tcBorders>
            <w:vAlign w:val="center"/>
          </w:tcPr>
          <w:p w:rsidR="00CB42BB" w:rsidRDefault="00CB42BB">
            <w:pPr>
              <w:jc w:val="center"/>
              <w:rPr>
                <w:sz w:val="20"/>
                <w:szCs w:val="20"/>
              </w:rPr>
            </w:pPr>
            <w:r>
              <w:rPr>
                <w:sz w:val="20"/>
                <w:szCs w:val="20"/>
              </w:rPr>
              <w:t>kom</w:t>
            </w:r>
          </w:p>
        </w:tc>
        <w:tc>
          <w:tcPr>
            <w:tcW w:w="1134" w:type="dxa"/>
            <w:tcBorders>
              <w:bottom w:val="single" w:sz="4" w:space="0" w:color="auto"/>
            </w:tcBorders>
            <w:vAlign w:val="center"/>
          </w:tcPr>
          <w:p w:rsidR="00CB42BB" w:rsidRDefault="00CB42BB">
            <w:pPr>
              <w:jc w:val="center"/>
              <w:rPr>
                <w:sz w:val="20"/>
                <w:szCs w:val="20"/>
              </w:rPr>
            </w:pPr>
            <w:r>
              <w:rPr>
                <w:sz w:val="20"/>
                <w:szCs w:val="20"/>
              </w:rPr>
              <w:t>25</w:t>
            </w:r>
          </w:p>
        </w:tc>
        <w:tc>
          <w:tcPr>
            <w:tcW w:w="1275" w:type="dxa"/>
            <w:tcBorders>
              <w:bottom w:val="single" w:sz="4" w:space="0" w:color="auto"/>
            </w:tcBorders>
            <w:vAlign w:val="center"/>
          </w:tcPr>
          <w:p w:rsidR="00CB42BB" w:rsidRPr="003F0FE8" w:rsidRDefault="00CB42BB" w:rsidP="00CB42BB">
            <w:pPr>
              <w:pStyle w:val="BodyText"/>
              <w:spacing w:before="240"/>
              <w:jc w:val="center"/>
              <w:rPr>
                <w:noProof/>
                <w:sz w:val="20"/>
              </w:rPr>
            </w:pPr>
          </w:p>
        </w:tc>
        <w:tc>
          <w:tcPr>
            <w:tcW w:w="1276" w:type="dxa"/>
            <w:tcBorders>
              <w:bottom w:val="single" w:sz="4" w:space="0" w:color="auto"/>
            </w:tcBorders>
            <w:vAlign w:val="center"/>
          </w:tcPr>
          <w:p w:rsidR="00CB42BB" w:rsidRPr="003F0FE8" w:rsidRDefault="00CB42BB" w:rsidP="00CB42BB">
            <w:pPr>
              <w:pStyle w:val="BodyText"/>
              <w:spacing w:before="240"/>
              <w:jc w:val="center"/>
              <w:rPr>
                <w:noProof/>
                <w:sz w:val="20"/>
              </w:rPr>
            </w:pPr>
          </w:p>
        </w:tc>
        <w:tc>
          <w:tcPr>
            <w:tcW w:w="1418" w:type="dxa"/>
            <w:tcBorders>
              <w:bottom w:val="single" w:sz="4" w:space="0" w:color="auto"/>
            </w:tcBorders>
          </w:tcPr>
          <w:p w:rsidR="00CB42BB" w:rsidRPr="003F0FE8" w:rsidRDefault="00CB42BB" w:rsidP="00CB42BB">
            <w:pPr>
              <w:pStyle w:val="BodyText"/>
              <w:spacing w:before="240"/>
              <w:jc w:val="center"/>
              <w:rPr>
                <w:noProof/>
                <w:sz w:val="20"/>
              </w:rPr>
            </w:pPr>
          </w:p>
        </w:tc>
        <w:tc>
          <w:tcPr>
            <w:tcW w:w="1417" w:type="dxa"/>
            <w:tcBorders>
              <w:bottom w:val="single" w:sz="4" w:space="0" w:color="auto"/>
            </w:tcBorders>
          </w:tcPr>
          <w:p w:rsidR="00CB42BB" w:rsidRPr="003F0FE8" w:rsidRDefault="00CB42BB" w:rsidP="00CB42BB">
            <w:pPr>
              <w:pStyle w:val="BodyText"/>
              <w:spacing w:before="240"/>
              <w:jc w:val="center"/>
              <w:rPr>
                <w:noProof/>
                <w:sz w:val="20"/>
              </w:rPr>
            </w:pPr>
          </w:p>
        </w:tc>
        <w:tc>
          <w:tcPr>
            <w:tcW w:w="1701" w:type="dxa"/>
            <w:tcBorders>
              <w:bottom w:val="single" w:sz="4" w:space="0" w:color="auto"/>
              <w:right w:val="single" w:sz="4" w:space="0" w:color="auto"/>
            </w:tcBorders>
          </w:tcPr>
          <w:p w:rsidR="00CB42BB" w:rsidRPr="003F0FE8" w:rsidRDefault="00CB42BB" w:rsidP="00CB42BB">
            <w:pPr>
              <w:spacing w:before="240"/>
              <w:jc w:val="center"/>
              <w:rPr>
                <w:b/>
                <w:bCs/>
                <w:noProof/>
                <w:color w:val="000000"/>
                <w:sz w:val="20"/>
                <w:szCs w:val="20"/>
              </w:rPr>
            </w:pPr>
          </w:p>
        </w:tc>
        <w:tc>
          <w:tcPr>
            <w:tcW w:w="1276" w:type="dxa"/>
            <w:tcBorders>
              <w:bottom w:val="single" w:sz="4" w:space="0" w:color="auto"/>
              <w:right w:val="single" w:sz="4" w:space="0" w:color="auto"/>
            </w:tcBorders>
          </w:tcPr>
          <w:p w:rsidR="00CB42BB" w:rsidRPr="003F0FE8" w:rsidRDefault="00CB42BB" w:rsidP="00CB42BB">
            <w:pPr>
              <w:pStyle w:val="BodyText"/>
              <w:spacing w:before="240"/>
              <w:jc w:val="center"/>
              <w:rPr>
                <w:noProof/>
                <w:sz w:val="20"/>
              </w:rPr>
            </w:pPr>
          </w:p>
        </w:tc>
      </w:tr>
      <w:tr w:rsidR="00CB42BB" w:rsidRPr="003F0FE8" w:rsidTr="00587A71">
        <w:trPr>
          <w:trHeight w:val="432"/>
        </w:trPr>
        <w:tc>
          <w:tcPr>
            <w:tcW w:w="710" w:type="dxa"/>
            <w:tcBorders>
              <w:bottom w:val="single" w:sz="4" w:space="0" w:color="auto"/>
            </w:tcBorders>
            <w:vAlign w:val="center"/>
          </w:tcPr>
          <w:p w:rsidR="00CB42BB" w:rsidRPr="003F0FE8" w:rsidRDefault="00CB42BB" w:rsidP="00CB42BB">
            <w:pPr>
              <w:jc w:val="center"/>
              <w:rPr>
                <w:sz w:val="18"/>
                <w:szCs w:val="20"/>
              </w:rPr>
            </w:pPr>
            <w:r w:rsidRPr="003F0FE8">
              <w:rPr>
                <w:sz w:val="18"/>
                <w:szCs w:val="20"/>
              </w:rPr>
              <w:t>4.</w:t>
            </w:r>
          </w:p>
        </w:tc>
        <w:tc>
          <w:tcPr>
            <w:tcW w:w="3402" w:type="dxa"/>
            <w:tcBorders>
              <w:top w:val="nil"/>
              <w:left w:val="nil"/>
              <w:bottom w:val="single" w:sz="4" w:space="0" w:color="auto"/>
              <w:right w:val="nil"/>
            </w:tcBorders>
            <w:shd w:val="clear" w:color="auto" w:fill="auto"/>
            <w:vAlign w:val="bottom"/>
          </w:tcPr>
          <w:p w:rsidR="00CB42BB" w:rsidRDefault="00CB42BB">
            <w:pPr>
              <w:rPr>
                <w:sz w:val="20"/>
                <w:szCs w:val="20"/>
              </w:rPr>
            </w:pPr>
            <w:r>
              <w:rPr>
                <w:sz w:val="20"/>
                <w:szCs w:val="20"/>
              </w:rPr>
              <w:t>Aspiracione cevi i nesterilni potrošni materijal kompatibilne sa aspiracionim pumpom</w:t>
            </w:r>
          </w:p>
        </w:tc>
        <w:tc>
          <w:tcPr>
            <w:tcW w:w="1134" w:type="dxa"/>
            <w:tcBorders>
              <w:bottom w:val="single" w:sz="4" w:space="0" w:color="auto"/>
            </w:tcBorders>
            <w:vAlign w:val="center"/>
          </w:tcPr>
          <w:p w:rsidR="00CB42BB" w:rsidRDefault="00CB42BB">
            <w:pPr>
              <w:jc w:val="center"/>
              <w:rPr>
                <w:sz w:val="20"/>
                <w:szCs w:val="20"/>
              </w:rPr>
            </w:pPr>
            <w:r>
              <w:rPr>
                <w:sz w:val="20"/>
                <w:szCs w:val="20"/>
              </w:rPr>
              <w:t>kom</w:t>
            </w:r>
          </w:p>
        </w:tc>
        <w:tc>
          <w:tcPr>
            <w:tcW w:w="1134" w:type="dxa"/>
            <w:tcBorders>
              <w:bottom w:val="single" w:sz="4" w:space="0" w:color="auto"/>
            </w:tcBorders>
            <w:vAlign w:val="center"/>
          </w:tcPr>
          <w:p w:rsidR="00CB42BB" w:rsidRDefault="00CB42BB">
            <w:pPr>
              <w:jc w:val="center"/>
              <w:rPr>
                <w:sz w:val="20"/>
                <w:szCs w:val="20"/>
              </w:rPr>
            </w:pPr>
            <w:r>
              <w:rPr>
                <w:sz w:val="20"/>
                <w:szCs w:val="20"/>
              </w:rPr>
              <w:t>30</w:t>
            </w:r>
          </w:p>
        </w:tc>
        <w:tc>
          <w:tcPr>
            <w:tcW w:w="1275" w:type="dxa"/>
            <w:tcBorders>
              <w:bottom w:val="single" w:sz="4" w:space="0" w:color="auto"/>
            </w:tcBorders>
            <w:vAlign w:val="center"/>
          </w:tcPr>
          <w:p w:rsidR="00CB42BB" w:rsidRPr="003F0FE8" w:rsidRDefault="00CB42BB" w:rsidP="00CB42BB">
            <w:pPr>
              <w:pStyle w:val="BodyText"/>
              <w:spacing w:before="240"/>
              <w:jc w:val="center"/>
              <w:rPr>
                <w:noProof/>
                <w:sz w:val="20"/>
              </w:rPr>
            </w:pPr>
          </w:p>
        </w:tc>
        <w:tc>
          <w:tcPr>
            <w:tcW w:w="1276" w:type="dxa"/>
            <w:tcBorders>
              <w:bottom w:val="single" w:sz="4" w:space="0" w:color="auto"/>
            </w:tcBorders>
            <w:vAlign w:val="center"/>
          </w:tcPr>
          <w:p w:rsidR="00CB42BB" w:rsidRPr="003F0FE8" w:rsidRDefault="00CB42BB" w:rsidP="00CB42BB">
            <w:pPr>
              <w:pStyle w:val="BodyText"/>
              <w:spacing w:before="240"/>
              <w:jc w:val="center"/>
              <w:rPr>
                <w:noProof/>
                <w:sz w:val="20"/>
              </w:rPr>
            </w:pPr>
          </w:p>
        </w:tc>
        <w:tc>
          <w:tcPr>
            <w:tcW w:w="1418" w:type="dxa"/>
            <w:tcBorders>
              <w:bottom w:val="single" w:sz="4" w:space="0" w:color="auto"/>
            </w:tcBorders>
          </w:tcPr>
          <w:p w:rsidR="00CB42BB" w:rsidRPr="003F0FE8" w:rsidRDefault="00CB42BB" w:rsidP="00CB42BB">
            <w:pPr>
              <w:pStyle w:val="BodyText"/>
              <w:spacing w:before="240"/>
              <w:jc w:val="center"/>
              <w:rPr>
                <w:noProof/>
                <w:sz w:val="20"/>
              </w:rPr>
            </w:pPr>
          </w:p>
        </w:tc>
        <w:tc>
          <w:tcPr>
            <w:tcW w:w="1417" w:type="dxa"/>
            <w:tcBorders>
              <w:bottom w:val="single" w:sz="4" w:space="0" w:color="auto"/>
            </w:tcBorders>
          </w:tcPr>
          <w:p w:rsidR="00CB42BB" w:rsidRPr="003F0FE8" w:rsidRDefault="00CB42BB" w:rsidP="00CB42BB">
            <w:pPr>
              <w:pStyle w:val="BodyText"/>
              <w:spacing w:before="240"/>
              <w:jc w:val="center"/>
              <w:rPr>
                <w:noProof/>
                <w:sz w:val="20"/>
              </w:rPr>
            </w:pPr>
          </w:p>
        </w:tc>
        <w:tc>
          <w:tcPr>
            <w:tcW w:w="1701" w:type="dxa"/>
            <w:tcBorders>
              <w:bottom w:val="single" w:sz="4" w:space="0" w:color="auto"/>
              <w:right w:val="single" w:sz="4" w:space="0" w:color="auto"/>
            </w:tcBorders>
          </w:tcPr>
          <w:p w:rsidR="00CB42BB" w:rsidRPr="003F0FE8" w:rsidRDefault="00CB42BB" w:rsidP="00CB42BB">
            <w:pPr>
              <w:spacing w:before="240"/>
              <w:jc w:val="center"/>
              <w:rPr>
                <w:b/>
                <w:bCs/>
                <w:noProof/>
                <w:color w:val="000000"/>
                <w:sz w:val="20"/>
                <w:szCs w:val="20"/>
              </w:rPr>
            </w:pPr>
          </w:p>
        </w:tc>
        <w:tc>
          <w:tcPr>
            <w:tcW w:w="1276" w:type="dxa"/>
            <w:tcBorders>
              <w:bottom w:val="single" w:sz="4" w:space="0" w:color="auto"/>
              <w:right w:val="single" w:sz="4" w:space="0" w:color="auto"/>
            </w:tcBorders>
          </w:tcPr>
          <w:p w:rsidR="00CB42BB" w:rsidRPr="003F0FE8" w:rsidRDefault="00CB42BB" w:rsidP="00CB42BB">
            <w:pPr>
              <w:pStyle w:val="BodyText"/>
              <w:spacing w:before="240"/>
              <w:jc w:val="center"/>
              <w:rPr>
                <w:noProof/>
                <w:sz w:val="20"/>
              </w:rPr>
            </w:pPr>
          </w:p>
        </w:tc>
      </w:tr>
      <w:tr w:rsidR="00CB42BB" w:rsidRPr="003F0FE8" w:rsidTr="00587A71">
        <w:trPr>
          <w:gridAfter w:val="4"/>
          <w:wAfter w:w="5812" w:type="dxa"/>
          <w:trHeight w:val="415"/>
        </w:trPr>
        <w:tc>
          <w:tcPr>
            <w:tcW w:w="710" w:type="dxa"/>
            <w:tcBorders>
              <w:top w:val="single" w:sz="4" w:space="0" w:color="auto"/>
            </w:tcBorders>
            <w:vAlign w:val="center"/>
          </w:tcPr>
          <w:p w:rsidR="00CB42BB" w:rsidRPr="003F0FE8" w:rsidRDefault="00CB42BB" w:rsidP="00CB42BB">
            <w:pPr>
              <w:pStyle w:val="BodyText"/>
              <w:jc w:val="center"/>
              <w:rPr>
                <w:b/>
                <w:noProof/>
                <w:sz w:val="18"/>
                <w:szCs w:val="22"/>
              </w:rPr>
            </w:pPr>
            <w:r w:rsidRPr="003F0FE8">
              <w:rPr>
                <w:b/>
                <w:noProof/>
                <w:sz w:val="18"/>
                <w:szCs w:val="22"/>
              </w:rPr>
              <w:t>II</w:t>
            </w:r>
          </w:p>
        </w:tc>
        <w:tc>
          <w:tcPr>
            <w:tcW w:w="6945" w:type="dxa"/>
            <w:gridSpan w:val="4"/>
            <w:tcBorders>
              <w:top w:val="single" w:sz="4" w:space="0" w:color="auto"/>
            </w:tcBorders>
            <w:vAlign w:val="center"/>
          </w:tcPr>
          <w:p w:rsidR="00CB42BB" w:rsidRPr="003F0FE8" w:rsidRDefault="00CB42BB" w:rsidP="00CB42BB">
            <w:pPr>
              <w:pStyle w:val="BodyText"/>
              <w:jc w:val="right"/>
              <w:rPr>
                <w:b/>
                <w:noProof/>
                <w:sz w:val="20"/>
                <w:szCs w:val="22"/>
              </w:rPr>
            </w:pPr>
            <w:r w:rsidRPr="003F0FE8">
              <w:rPr>
                <w:b/>
                <w:noProof/>
                <w:sz w:val="20"/>
                <w:szCs w:val="22"/>
              </w:rPr>
              <w:t>Укупна цена понуде без ПДВ:</w:t>
            </w:r>
          </w:p>
        </w:tc>
        <w:tc>
          <w:tcPr>
            <w:tcW w:w="1276" w:type="dxa"/>
            <w:tcBorders>
              <w:top w:val="single" w:sz="4" w:space="0" w:color="auto"/>
              <w:bottom w:val="single" w:sz="4" w:space="0" w:color="auto"/>
              <w:right w:val="single" w:sz="4" w:space="0" w:color="auto"/>
            </w:tcBorders>
            <w:vAlign w:val="center"/>
          </w:tcPr>
          <w:p w:rsidR="00CB42BB" w:rsidRPr="003F0FE8" w:rsidRDefault="00CB42BB" w:rsidP="00CB42BB">
            <w:pPr>
              <w:pStyle w:val="BodyText"/>
              <w:jc w:val="center"/>
              <w:rPr>
                <w:noProof/>
                <w:sz w:val="20"/>
                <w:szCs w:val="22"/>
              </w:rPr>
            </w:pPr>
          </w:p>
        </w:tc>
      </w:tr>
      <w:tr w:rsidR="00CB42BB" w:rsidRPr="003F0FE8" w:rsidTr="00587A71">
        <w:trPr>
          <w:gridAfter w:val="4"/>
          <w:wAfter w:w="5812" w:type="dxa"/>
          <w:trHeight w:val="407"/>
        </w:trPr>
        <w:tc>
          <w:tcPr>
            <w:tcW w:w="710" w:type="dxa"/>
            <w:tcBorders>
              <w:bottom w:val="single" w:sz="4" w:space="0" w:color="auto"/>
            </w:tcBorders>
            <w:vAlign w:val="center"/>
          </w:tcPr>
          <w:p w:rsidR="00CB42BB" w:rsidRPr="003F0FE8" w:rsidRDefault="00CB42BB" w:rsidP="00CB42BB">
            <w:pPr>
              <w:pStyle w:val="BodyText"/>
              <w:jc w:val="center"/>
              <w:rPr>
                <w:b/>
                <w:noProof/>
                <w:sz w:val="18"/>
                <w:szCs w:val="22"/>
              </w:rPr>
            </w:pPr>
            <w:r w:rsidRPr="003F0FE8">
              <w:rPr>
                <w:b/>
                <w:noProof/>
                <w:sz w:val="18"/>
                <w:szCs w:val="22"/>
              </w:rPr>
              <w:t>III</w:t>
            </w:r>
          </w:p>
        </w:tc>
        <w:tc>
          <w:tcPr>
            <w:tcW w:w="6945" w:type="dxa"/>
            <w:gridSpan w:val="4"/>
            <w:tcBorders>
              <w:bottom w:val="single" w:sz="4" w:space="0" w:color="auto"/>
            </w:tcBorders>
            <w:vAlign w:val="center"/>
          </w:tcPr>
          <w:p w:rsidR="00CB42BB" w:rsidRPr="003F0FE8" w:rsidRDefault="00CB42BB" w:rsidP="00CB42BB">
            <w:pPr>
              <w:pStyle w:val="BodyText"/>
              <w:jc w:val="right"/>
              <w:rPr>
                <w:b/>
                <w:noProof/>
                <w:sz w:val="20"/>
                <w:szCs w:val="22"/>
              </w:rPr>
            </w:pPr>
            <w:r>
              <w:rPr>
                <w:b/>
                <w:noProof/>
                <w:sz w:val="20"/>
                <w:szCs w:val="22"/>
              </w:rPr>
              <w:t>Стопа________</w:t>
            </w:r>
            <w:r w:rsidRPr="003F0FE8">
              <w:rPr>
                <w:b/>
                <w:noProof/>
                <w:sz w:val="20"/>
                <w:szCs w:val="22"/>
              </w:rPr>
              <w:t>ПДВ:</w:t>
            </w:r>
          </w:p>
        </w:tc>
        <w:tc>
          <w:tcPr>
            <w:tcW w:w="1276" w:type="dxa"/>
            <w:tcBorders>
              <w:bottom w:val="single" w:sz="4" w:space="0" w:color="auto"/>
              <w:right w:val="single" w:sz="4" w:space="0" w:color="auto"/>
            </w:tcBorders>
            <w:vAlign w:val="center"/>
          </w:tcPr>
          <w:p w:rsidR="00CB42BB" w:rsidRPr="003F0FE8" w:rsidRDefault="00CB42BB" w:rsidP="00CB42BB">
            <w:pPr>
              <w:pStyle w:val="BodyText"/>
              <w:jc w:val="center"/>
              <w:rPr>
                <w:noProof/>
                <w:sz w:val="20"/>
                <w:szCs w:val="22"/>
              </w:rPr>
            </w:pPr>
          </w:p>
        </w:tc>
      </w:tr>
      <w:tr w:rsidR="00CB42BB" w:rsidRPr="003F0FE8" w:rsidTr="00587A71">
        <w:trPr>
          <w:gridAfter w:val="4"/>
          <w:wAfter w:w="5812" w:type="dxa"/>
          <w:trHeight w:val="399"/>
        </w:trPr>
        <w:tc>
          <w:tcPr>
            <w:tcW w:w="710" w:type="dxa"/>
            <w:tcBorders>
              <w:bottom w:val="single" w:sz="4" w:space="0" w:color="auto"/>
            </w:tcBorders>
            <w:vAlign w:val="center"/>
          </w:tcPr>
          <w:p w:rsidR="00CB42BB" w:rsidRPr="003F0FE8" w:rsidRDefault="00CB42BB" w:rsidP="00CB42BB">
            <w:pPr>
              <w:pStyle w:val="BodyText"/>
              <w:jc w:val="center"/>
              <w:rPr>
                <w:b/>
                <w:noProof/>
                <w:sz w:val="18"/>
                <w:szCs w:val="22"/>
              </w:rPr>
            </w:pPr>
            <w:r w:rsidRPr="003F0FE8">
              <w:rPr>
                <w:b/>
                <w:noProof/>
                <w:sz w:val="18"/>
                <w:szCs w:val="22"/>
              </w:rPr>
              <w:t>IV</w:t>
            </w:r>
          </w:p>
        </w:tc>
        <w:tc>
          <w:tcPr>
            <w:tcW w:w="6945" w:type="dxa"/>
            <w:gridSpan w:val="4"/>
            <w:tcBorders>
              <w:bottom w:val="single" w:sz="4" w:space="0" w:color="auto"/>
            </w:tcBorders>
            <w:vAlign w:val="center"/>
          </w:tcPr>
          <w:p w:rsidR="00CB42BB" w:rsidRPr="003F0FE8" w:rsidRDefault="00CB42BB" w:rsidP="00CB42BB">
            <w:pPr>
              <w:pStyle w:val="BodyText"/>
              <w:jc w:val="right"/>
              <w:rPr>
                <w:b/>
                <w:noProof/>
                <w:sz w:val="20"/>
                <w:szCs w:val="22"/>
              </w:rPr>
            </w:pPr>
            <w:r w:rsidRPr="003F0FE8">
              <w:rPr>
                <w:b/>
                <w:noProof/>
                <w:sz w:val="20"/>
                <w:szCs w:val="22"/>
              </w:rPr>
              <w:t>Укупна цена понуде са ПДВ:</w:t>
            </w:r>
          </w:p>
        </w:tc>
        <w:tc>
          <w:tcPr>
            <w:tcW w:w="1276" w:type="dxa"/>
            <w:tcBorders>
              <w:bottom w:val="single" w:sz="4" w:space="0" w:color="auto"/>
              <w:right w:val="single" w:sz="4" w:space="0" w:color="auto"/>
            </w:tcBorders>
            <w:vAlign w:val="center"/>
          </w:tcPr>
          <w:p w:rsidR="00CB42BB" w:rsidRPr="003F0FE8" w:rsidRDefault="00CB42BB" w:rsidP="00CB42BB">
            <w:pPr>
              <w:pStyle w:val="BodyText"/>
              <w:jc w:val="center"/>
              <w:rPr>
                <w:noProof/>
                <w:sz w:val="20"/>
                <w:szCs w:val="22"/>
              </w:rPr>
            </w:pPr>
          </w:p>
        </w:tc>
      </w:tr>
    </w:tbl>
    <w:p w:rsidR="00A77559" w:rsidRDefault="00A77559" w:rsidP="001E1B3F">
      <w:pPr>
        <w:pStyle w:val="BodyText"/>
        <w:rPr>
          <w:noProof/>
          <w:szCs w:val="24"/>
        </w:rPr>
      </w:pPr>
    </w:p>
    <w:p w:rsidR="00AA0AD7" w:rsidRPr="003F0FE8" w:rsidRDefault="00AA0AD7" w:rsidP="001E1B3F">
      <w:pPr>
        <w:pStyle w:val="BodyText"/>
        <w:rPr>
          <w:noProof/>
          <w:szCs w:val="24"/>
        </w:rPr>
      </w:pPr>
    </w:p>
    <w:p w:rsidR="00A9189E" w:rsidRPr="003F0FE8" w:rsidRDefault="00A9189E" w:rsidP="001E1B3F">
      <w:pPr>
        <w:pStyle w:val="BodyText"/>
        <w:rPr>
          <w:noProof/>
          <w:szCs w:val="24"/>
        </w:rPr>
      </w:pPr>
    </w:p>
    <w:p w:rsidR="00CB42BB" w:rsidRDefault="00CB42BB" w:rsidP="008822DE">
      <w:pPr>
        <w:pStyle w:val="BodyText"/>
        <w:rPr>
          <w:noProof/>
          <w:szCs w:val="24"/>
        </w:rPr>
      </w:pPr>
      <w:r w:rsidRPr="00A77559">
        <w:rPr>
          <w:b/>
          <w:noProof/>
          <w:szCs w:val="24"/>
        </w:rPr>
        <w:t>Образац понуде</w:t>
      </w:r>
      <w:r w:rsidR="00587A71">
        <w:rPr>
          <w:b/>
          <w:noProof/>
          <w:szCs w:val="24"/>
        </w:rPr>
        <w:t>,</w:t>
      </w:r>
      <w:r>
        <w:rPr>
          <w:b/>
          <w:noProof/>
          <w:szCs w:val="24"/>
        </w:rPr>
        <w:t xml:space="preserve"> партија</w:t>
      </w:r>
      <w:r w:rsidRPr="00A77559">
        <w:rPr>
          <w:b/>
          <w:noProof/>
          <w:szCs w:val="24"/>
        </w:rPr>
        <w:t xml:space="preserve"> бр.</w:t>
      </w:r>
      <w:r>
        <w:rPr>
          <w:b/>
          <w:noProof/>
          <w:szCs w:val="24"/>
        </w:rPr>
        <w:t xml:space="preserve"> 1, </w:t>
      </w:r>
      <w:r w:rsidRPr="00A77559">
        <w:rPr>
          <w:b/>
          <w:noProof/>
          <w:szCs w:val="24"/>
        </w:rPr>
        <w:t xml:space="preserve">____________ страна бр. </w:t>
      </w:r>
      <w:r>
        <w:rPr>
          <w:b/>
          <w:noProof/>
          <w:szCs w:val="24"/>
        </w:rPr>
        <w:t>2</w:t>
      </w:r>
      <w:r w:rsidRPr="00A77559">
        <w:rPr>
          <w:b/>
          <w:noProof/>
          <w:szCs w:val="24"/>
        </w:rPr>
        <w:t>.</w:t>
      </w:r>
    </w:p>
    <w:p w:rsidR="00CB42BB" w:rsidRDefault="00CB42BB" w:rsidP="008822DE">
      <w:pPr>
        <w:pStyle w:val="BodyText"/>
        <w:rPr>
          <w:noProof/>
          <w:szCs w:val="24"/>
        </w:rPr>
      </w:pPr>
    </w:p>
    <w:p w:rsidR="008822DE" w:rsidRPr="00CB42BB" w:rsidRDefault="008822DE" w:rsidP="008822DE">
      <w:pPr>
        <w:pStyle w:val="BodyText"/>
        <w:rPr>
          <w:noProof/>
          <w:szCs w:val="24"/>
        </w:rPr>
      </w:pPr>
      <w:r w:rsidRPr="00CB42BB">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A9189E" w:rsidRPr="00CB42BB" w:rsidRDefault="00A9189E" w:rsidP="001E1B3F">
      <w:pPr>
        <w:pStyle w:val="BodyText"/>
        <w:rPr>
          <w:noProof/>
          <w:szCs w:val="24"/>
        </w:rPr>
      </w:pPr>
    </w:p>
    <w:p w:rsidR="00D9778D" w:rsidRPr="00CB42BB" w:rsidRDefault="001E1B3F" w:rsidP="001E1B3F">
      <w:pPr>
        <w:pStyle w:val="BodyText"/>
        <w:rPr>
          <w:noProof/>
          <w:szCs w:val="24"/>
        </w:rPr>
      </w:pPr>
      <w:r w:rsidRPr="00CB42BB">
        <w:rPr>
          <w:noProof/>
          <w:szCs w:val="24"/>
        </w:rPr>
        <w:t>Обавезе из своје понуде ћу извршити (заокружити начин како ће се обавезе из понуде извршити):</w:t>
      </w:r>
    </w:p>
    <w:p w:rsidR="001E1B3F" w:rsidRPr="00CB42BB" w:rsidRDefault="001E1B3F" w:rsidP="00ED3104">
      <w:pPr>
        <w:pStyle w:val="BodyText"/>
        <w:numPr>
          <w:ilvl w:val="0"/>
          <w:numId w:val="8"/>
        </w:numPr>
        <w:rPr>
          <w:noProof/>
          <w:szCs w:val="24"/>
        </w:rPr>
      </w:pPr>
      <w:r w:rsidRPr="00CB42BB">
        <w:rPr>
          <w:noProof/>
          <w:szCs w:val="24"/>
        </w:rPr>
        <w:t>Самостално</w:t>
      </w:r>
    </w:p>
    <w:p w:rsidR="001E1B3F" w:rsidRPr="00CB42BB" w:rsidRDefault="001E1B3F" w:rsidP="00ED3104">
      <w:pPr>
        <w:pStyle w:val="BodyText"/>
        <w:numPr>
          <w:ilvl w:val="0"/>
          <w:numId w:val="8"/>
        </w:numPr>
        <w:rPr>
          <w:noProof/>
          <w:szCs w:val="24"/>
        </w:rPr>
      </w:pPr>
      <w:r w:rsidRPr="00CB42BB">
        <w:rPr>
          <w:noProof/>
          <w:szCs w:val="24"/>
        </w:rPr>
        <w:t>Заједничка понуда (навести ко су учесници у заједничкој понуди):</w:t>
      </w:r>
      <w:r w:rsidR="00A320D5" w:rsidRPr="00CB42BB">
        <w:rPr>
          <w:noProof/>
          <w:szCs w:val="24"/>
        </w:rPr>
        <w:t xml:space="preserve"> _</w:t>
      </w:r>
      <w:r w:rsidRPr="00CB42BB">
        <w:rPr>
          <w:noProof/>
          <w:szCs w:val="24"/>
        </w:rPr>
        <w:t>_______________________________________</w:t>
      </w:r>
    </w:p>
    <w:p w:rsidR="001E1B3F" w:rsidRPr="00CB42BB" w:rsidRDefault="001E1B3F" w:rsidP="00ED3104">
      <w:pPr>
        <w:pStyle w:val="BodyText"/>
        <w:numPr>
          <w:ilvl w:val="0"/>
          <w:numId w:val="8"/>
        </w:numPr>
        <w:rPr>
          <w:noProof/>
          <w:szCs w:val="24"/>
        </w:rPr>
      </w:pPr>
      <w:r w:rsidRPr="00CB42BB">
        <w:rPr>
          <w:noProof/>
          <w:szCs w:val="24"/>
        </w:rPr>
        <w:t>Понуда са подизвођачима (навести ко су подизвођачи):__________________________________________________</w:t>
      </w:r>
      <w:r w:rsidRPr="00CB42BB">
        <w:rPr>
          <w:noProof/>
          <w:szCs w:val="24"/>
        </w:rPr>
        <w:tab/>
      </w:r>
    </w:p>
    <w:p w:rsidR="00092C6E" w:rsidRPr="00CB42BB" w:rsidRDefault="00092C6E" w:rsidP="007037CF">
      <w:pPr>
        <w:pStyle w:val="BodyText"/>
        <w:rPr>
          <w:noProof/>
          <w:szCs w:val="24"/>
        </w:rPr>
      </w:pPr>
    </w:p>
    <w:p w:rsidR="00DA419C" w:rsidRPr="00CB42BB" w:rsidRDefault="00DA419C" w:rsidP="007037CF">
      <w:pPr>
        <w:pStyle w:val="BodyText"/>
        <w:rPr>
          <w:noProof/>
          <w:szCs w:val="24"/>
        </w:rPr>
      </w:pPr>
    </w:p>
    <w:p w:rsidR="001E1B3F" w:rsidRPr="00CB42BB" w:rsidRDefault="001E1B3F" w:rsidP="007037CF">
      <w:pPr>
        <w:pStyle w:val="BodyText"/>
        <w:rPr>
          <w:noProof/>
          <w:szCs w:val="24"/>
        </w:rPr>
      </w:pPr>
      <w:r w:rsidRPr="00CB42BB">
        <w:rPr>
          <w:noProof/>
          <w:szCs w:val="24"/>
        </w:rPr>
        <w:t>Рок испоруке:</w:t>
      </w:r>
      <w:r w:rsidR="00A320D5" w:rsidRPr="00CB42BB">
        <w:rPr>
          <w:noProof/>
          <w:szCs w:val="24"/>
        </w:rPr>
        <w:t xml:space="preserve">  </w:t>
      </w:r>
      <w:r w:rsidRPr="00CB42BB">
        <w:rPr>
          <w:noProof/>
          <w:szCs w:val="24"/>
        </w:rPr>
        <w:t xml:space="preserve">____________________________                                   </w:t>
      </w:r>
      <w:r w:rsidR="00B4677E" w:rsidRPr="00CB42BB">
        <w:rPr>
          <w:noProof/>
          <w:szCs w:val="24"/>
        </w:rPr>
        <w:t xml:space="preserve"> </w:t>
      </w:r>
      <w:r w:rsidRPr="00CB42BB">
        <w:rPr>
          <w:noProof/>
          <w:szCs w:val="24"/>
        </w:rPr>
        <w:t xml:space="preserve"> </w:t>
      </w:r>
      <w:r w:rsidR="008C6292" w:rsidRPr="00CB42BB">
        <w:rPr>
          <w:noProof/>
          <w:szCs w:val="24"/>
        </w:rPr>
        <w:t xml:space="preserve">  </w:t>
      </w:r>
      <w:r w:rsidR="00490DD5" w:rsidRPr="00CB42BB">
        <w:rPr>
          <w:noProof/>
          <w:szCs w:val="24"/>
        </w:rPr>
        <w:t xml:space="preserve">   </w:t>
      </w:r>
      <w:r w:rsidR="00173D82" w:rsidRPr="00CB42BB">
        <w:rPr>
          <w:noProof/>
          <w:szCs w:val="24"/>
        </w:rPr>
        <w:t xml:space="preserve"> </w:t>
      </w:r>
      <w:r w:rsidR="00490DD5" w:rsidRPr="00CB42BB">
        <w:rPr>
          <w:noProof/>
          <w:szCs w:val="24"/>
        </w:rPr>
        <w:t xml:space="preserve">  </w:t>
      </w:r>
      <w:r w:rsidR="008C6292" w:rsidRPr="00CB42BB">
        <w:rPr>
          <w:noProof/>
          <w:szCs w:val="24"/>
        </w:rPr>
        <w:t xml:space="preserve">  </w:t>
      </w:r>
      <w:r w:rsidR="00A320D5" w:rsidRPr="00CB42BB">
        <w:rPr>
          <w:noProof/>
          <w:szCs w:val="24"/>
        </w:rPr>
        <w:t xml:space="preserve">  </w:t>
      </w:r>
      <w:r w:rsidRPr="00CB42BB">
        <w:rPr>
          <w:noProof/>
          <w:szCs w:val="24"/>
        </w:rPr>
        <w:t>Рок важења понуде:______________________</w:t>
      </w:r>
    </w:p>
    <w:p w:rsidR="00DA419C" w:rsidRPr="00CB42BB" w:rsidRDefault="00DA419C" w:rsidP="00092C6E">
      <w:pPr>
        <w:pStyle w:val="BodyText"/>
        <w:rPr>
          <w:noProof/>
          <w:szCs w:val="24"/>
        </w:rPr>
      </w:pPr>
    </w:p>
    <w:p w:rsidR="00DA419C" w:rsidRPr="00CB42BB" w:rsidRDefault="001E1B3F" w:rsidP="00092C6E">
      <w:pPr>
        <w:pStyle w:val="BodyText"/>
        <w:rPr>
          <w:noProof/>
          <w:szCs w:val="24"/>
        </w:rPr>
      </w:pPr>
      <w:r w:rsidRPr="00CB42BB">
        <w:rPr>
          <w:noProof/>
          <w:szCs w:val="24"/>
        </w:rPr>
        <w:t>Начин и услови плаћања:___________________</w:t>
      </w:r>
      <w:r w:rsidRPr="00CB42BB">
        <w:rPr>
          <w:noProof/>
          <w:szCs w:val="24"/>
        </w:rPr>
        <w:tab/>
        <w:t xml:space="preserve">                      М.П.  </w:t>
      </w:r>
      <w:r w:rsidR="00AB7FA3" w:rsidRPr="00CB42BB">
        <w:rPr>
          <w:noProof/>
          <w:szCs w:val="24"/>
        </w:rPr>
        <w:t xml:space="preserve">      </w:t>
      </w:r>
      <w:r w:rsidR="00B67C41" w:rsidRPr="00CB42BB">
        <w:rPr>
          <w:noProof/>
          <w:szCs w:val="24"/>
        </w:rPr>
        <w:t xml:space="preserve">         </w:t>
      </w:r>
      <w:r w:rsidRPr="00CB42BB">
        <w:rPr>
          <w:noProof/>
          <w:szCs w:val="24"/>
        </w:rPr>
        <w:tab/>
        <w:t>Датум:_________________________________</w:t>
      </w:r>
      <w:r w:rsidRPr="00CB42BB">
        <w:rPr>
          <w:noProof/>
          <w:szCs w:val="24"/>
        </w:rPr>
        <w:tab/>
        <w:t xml:space="preserve">            </w:t>
      </w:r>
    </w:p>
    <w:p w:rsidR="00DA419C" w:rsidRPr="00CB42BB" w:rsidRDefault="00DA419C" w:rsidP="00092C6E">
      <w:pPr>
        <w:pStyle w:val="BodyText"/>
        <w:rPr>
          <w:noProof/>
          <w:szCs w:val="24"/>
        </w:rPr>
      </w:pPr>
    </w:p>
    <w:p w:rsidR="00092C6E" w:rsidRPr="003F0FE8" w:rsidRDefault="00092C6E" w:rsidP="00092C6E">
      <w:pPr>
        <w:pStyle w:val="BodyText"/>
        <w:rPr>
          <w:noProof/>
          <w:szCs w:val="24"/>
        </w:rPr>
      </w:pPr>
      <w:r w:rsidRPr="00CB42BB">
        <w:rPr>
          <w:noProof/>
          <w:szCs w:val="24"/>
        </w:rPr>
        <w:t xml:space="preserve">Друго: ___________________________________                                         </w:t>
      </w:r>
      <w:r w:rsidR="00173D82" w:rsidRPr="00CB42BB">
        <w:rPr>
          <w:noProof/>
          <w:szCs w:val="24"/>
        </w:rPr>
        <w:t xml:space="preserve">        </w:t>
      </w:r>
      <w:r w:rsidRPr="00CB42BB">
        <w:rPr>
          <w:noProof/>
          <w:szCs w:val="24"/>
        </w:rPr>
        <w:t>Потпис:________________________________</w:t>
      </w:r>
    </w:p>
    <w:p w:rsidR="00092C6E" w:rsidRPr="003F0FE8" w:rsidRDefault="00F95128" w:rsidP="00F95128">
      <w:pPr>
        <w:rPr>
          <w:noProof/>
        </w:rPr>
      </w:pPr>
      <w:r w:rsidRPr="003F0FE8">
        <w:rPr>
          <w:noProof/>
        </w:rPr>
        <w:br w:type="page"/>
      </w:r>
    </w:p>
    <w:p w:rsidR="00AA0AD7" w:rsidRDefault="00AA0AD7" w:rsidP="00CB42BB">
      <w:pPr>
        <w:jc w:val="center"/>
        <w:rPr>
          <w:b/>
          <w:noProof/>
        </w:rPr>
      </w:pPr>
    </w:p>
    <w:p w:rsidR="00CB42BB" w:rsidRPr="003F0FE8" w:rsidRDefault="00CB42BB" w:rsidP="00CB42BB">
      <w:pPr>
        <w:jc w:val="center"/>
        <w:rPr>
          <w:b/>
        </w:rPr>
      </w:pPr>
      <w:r w:rsidRPr="003F0FE8">
        <w:rPr>
          <w:b/>
          <w:noProof/>
        </w:rPr>
        <w:t xml:space="preserve">Понуда број __________ - </w:t>
      </w:r>
      <w:r>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Pr>
          <w:b/>
          <w:szCs w:val="28"/>
          <w:lang w:val="sr-Cyrl-CS"/>
        </w:rPr>
        <w:t>Клиничког центра Војводине</w:t>
      </w:r>
      <w:r>
        <w:rPr>
          <w:b/>
          <w:szCs w:val="28"/>
        </w:rPr>
        <w:t xml:space="preserve">, </w:t>
      </w:r>
      <w:r w:rsidRPr="003F0FE8">
        <w:rPr>
          <w:b/>
          <w:noProof/>
        </w:rPr>
        <w:t xml:space="preserve">ЈН </w:t>
      </w:r>
      <w:r>
        <w:rPr>
          <w:b/>
          <w:noProof/>
        </w:rPr>
        <w:t>130</w:t>
      </w:r>
      <w:r w:rsidRPr="003F0FE8">
        <w:rPr>
          <w:b/>
          <w:noProof/>
        </w:rPr>
        <w:t xml:space="preserve">-19-ОС </w:t>
      </w:r>
    </w:p>
    <w:p w:rsidR="00CB42BB" w:rsidRPr="003F0FE8" w:rsidRDefault="00CB42BB" w:rsidP="00CB42BB">
      <w:pPr>
        <w:pStyle w:val="BodyText"/>
        <w:jc w:val="left"/>
        <w:rPr>
          <w:noProof/>
          <w:szCs w:val="24"/>
        </w:rPr>
      </w:pPr>
    </w:p>
    <w:p w:rsidR="00CB42BB" w:rsidRPr="003F0FE8" w:rsidRDefault="00CB42BB" w:rsidP="00CB42BB">
      <w:pPr>
        <w:pStyle w:val="BodyText"/>
        <w:jc w:val="left"/>
        <w:rPr>
          <w:noProof/>
          <w:szCs w:val="24"/>
        </w:rPr>
      </w:pPr>
      <w:r w:rsidRPr="003F0FE8">
        <w:rPr>
          <w:noProof/>
          <w:szCs w:val="24"/>
        </w:rPr>
        <w:t>Понуђач:________________________________________                   Матични број:________________________________</w:t>
      </w:r>
    </w:p>
    <w:p w:rsidR="00CB42BB" w:rsidRPr="003F0FE8" w:rsidRDefault="00CB42BB" w:rsidP="00CB42BB">
      <w:pPr>
        <w:pStyle w:val="BodyText"/>
        <w:jc w:val="left"/>
        <w:rPr>
          <w:noProof/>
          <w:szCs w:val="24"/>
        </w:rPr>
      </w:pPr>
      <w:r w:rsidRPr="003F0FE8">
        <w:rPr>
          <w:noProof/>
          <w:szCs w:val="24"/>
        </w:rPr>
        <w:t>Адреса, град, општина:____________________________                   Регистарски број:______________________________</w:t>
      </w:r>
    </w:p>
    <w:p w:rsidR="00CB42BB" w:rsidRPr="003F0FE8" w:rsidRDefault="00CB42BB" w:rsidP="00CB42BB">
      <w:pPr>
        <w:pStyle w:val="BodyText"/>
        <w:jc w:val="left"/>
        <w:rPr>
          <w:noProof/>
          <w:szCs w:val="24"/>
        </w:rPr>
      </w:pPr>
      <w:r w:rsidRPr="003F0FE8">
        <w:rPr>
          <w:noProof/>
          <w:szCs w:val="24"/>
        </w:rPr>
        <w:t>Телефон:________________ Фах:____________________                  Шифра делатности:____________________________</w:t>
      </w:r>
    </w:p>
    <w:p w:rsidR="00CB42BB" w:rsidRPr="003F0FE8" w:rsidRDefault="00CB42BB" w:rsidP="00CB42BB">
      <w:pPr>
        <w:pStyle w:val="BodyText"/>
        <w:jc w:val="left"/>
        <w:rPr>
          <w:noProof/>
          <w:szCs w:val="24"/>
        </w:rPr>
      </w:pPr>
      <w:r w:rsidRPr="003F0FE8">
        <w:rPr>
          <w:noProof/>
          <w:szCs w:val="24"/>
        </w:rPr>
        <w:t>Е-маил:_________________________________________                    Пиб:_________________________________________</w:t>
      </w:r>
    </w:p>
    <w:p w:rsidR="00CB42BB" w:rsidRPr="003F0FE8" w:rsidRDefault="00CB42BB" w:rsidP="00CB42BB">
      <w:pPr>
        <w:pStyle w:val="BodyText"/>
        <w:jc w:val="left"/>
        <w:rPr>
          <w:noProof/>
          <w:szCs w:val="24"/>
        </w:rPr>
      </w:pPr>
      <w:r w:rsidRPr="003F0FE8">
        <w:rPr>
          <w:noProof/>
          <w:szCs w:val="24"/>
        </w:rPr>
        <w:t>Контакт особа:___________________________________                   Жиро-рачун:__________________________________</w:t>
      </w:r>
    </w:p>
    <w:p w:rsidR="00CB42BB" w:rsidRPr="003F0FE8" w:rsidRDefault="00CB42BB" w:rsidP="00CB42BB">
      <w:pPr>
        <w:pStyle w:val="BodyText"/>
        <w:tabs>
          <w:tab w:val="left" w:pos="6336"/>
        </w:tabs>
        <w:jc w:val="left"/>
        <w:rPr>
          <w:noProof/>
          <w:szCs w:val="24"/>
        </w:rPr>
      </w:pPr>
      <w:r w:rsidRPr="003F0FE8">
        <w:rPr>
          <w:noProof/>
          <w:szCs w:val="24"/>
        </w:rPr>
        <w:t>Овлашћено лице:_________________________________                   Пословна банка:_______________________________</w:t>
      </w:r>
    </w:p>
    <w:p w:rsidR="00CB42BB" w:rsidRPr="004173C0" w:rsidRDefault="00CB42BB" w:rsidP="00CB42BB">
      <w:pPr>
        <w:pStyle w:val="BodyText"/>
        <w:jc w:val="left"/>
        <w:rPr>
          <w:noProof/>
          <w:szCs w:val="24"/>
        </w:rPr>
      </w:pPr>
    </w:p>
    <w:tbl>
      <w:tblPr>
        <w:tblStyle w:val="TableGrid"/>
        <w:tblW w:w="15168" w:type="dxa"/>
        <w:tblInd w:w="-601" w:type="dxa"/>
        <w:tblBorders>
          <w:bottom w:val="none" w:sz="0" w:space="0" w:color="auto"/>
          <w:right w:val="none" w:sz="0" w:space="0" w:color="auto"/>
        </w:tblBorders>
        <w:tblLayout w:type="fixed"/>
        <w:tblLook w:val="04A0" w:firstRow="1" w:lastRow="0" w:firstColumn="1" w:lastColumn="0" w:noHBand="0" w:noVBand="1"/>
      </w:tblPr>
      <w:tblGrid>
        <w:gridCol w:w="709"/>
        <w:gridCol w:w="3828"/>
        <w:gridCol w:w="1134"/>
        <w:gridCol w:w="1134"/>
        <w:gridCol w:w="1275"/>
        <w:gridCol w:w="1276"/>
        <w:gridCol w:w="1418"/>
        <w:gridCol w:w="1417"/>
        <w:gridCol w:w="1701"/>
        <w:gridCol w:w="1276"/>
      </w:tblGrid>
      <w:tr w:rsidR="00CB42BB" w:rsidRPr="003F0FE8" w:rsidTr="00587A71">
        <w:trPr>
          <w:trHeight w:val="315"/>
        </w:trPr>
        <w:tc>
          <w:tcPr>
            <w:tcW w:w="15168" w:type="dxa"/>
            <w:gridSpan w:val="10"/>
            <w:tcBorders>
              <w:bottom w:val="single" w:sz="4" w:space="0" w:color="auto"/>
              <w:right w:val="single" w:sz="4" w:space="0" w:color="auto"/>
            </w:tcBorders>
            <w:vAlign w:val="center"/>
          </w:tcPr>
          <w:p w:rsidR="00CB42BB" w:rsidRPr="00587A71" w:rsidRDefault="00CB42BB" w:rsidP="00CB42BB">
            <w:pPr>
              <w:jc w:val="center"/>
              <w:rPr>
                <w:b/>
                <w:noProof/>
                <w:sz w:val="22"/>
                <w:szCs w:val="22"/>
              </w:rPr>
            </w:pPr>
            <w:r w:rsidRPr="00587A71">
              <w:rPr>
                <w:b/>
                <w:noProof/>
                <w:sz w:val="22"/>
                <w:szCs w:val="22"/>
              </w:rPr>
              <w:t>КЛИНИЧКИ ЦЕНТАР ВОЈВОДИНЕ</w:t>
            </w:r>
          </w:p>
        </w:tc>
      </w:tr>
      <w:tr w:rsidR="00CB42BB" w:rsidRPr="003F0FE8" w:rsidTr="00587A71">
        <w:trPr>
          <w:trHeight w:val="315"/>
        </w:trPr>
        <w:tc>
          <w:tcPr>
            <w:tcW w:w="15168" w:type="dxa"/>
            <w:gridSpan w:val="10"/>
            <w:tcBorders>
              <w:bottom w:val="single" w:sz="4" w:space="0" w:color="auto"/>
              <w:right w:val="single" w:sz="4" w:space="0" w:color="auto"/>
            </w:tcBorders>
            <w:vAlign w:val="center"/>
          </w:tcPr>
          <w:p w:rsidR="00CB42BB" w:rsidRPr="00587A71" w:rsidRDefault="00CB42BB" w:rsidP="00587A71">
            <w:pPr>
              <w:rPr>
                <w:b/>
                <w:noProof/>
                <w:sz w:val="22"/>
                <w:szCs w:val="22"/>
              </w:rPr>
            </w:pPr>
            <w:r w:rsidRPr="00587A71">
              <w:rPr>
                <w:b/>
                <w:noProof/>
                <w:sz w:val="22"/>
                <w:szCs w:val="22"/>
              </w:rPr>
              <w:t xml:space="preserve">Партија </w:t>
            </w:r>
            <w:r w:rsidR="00587A71" w:rsidRPr="00587A71">
              <w:rPr>
                <w:b/>
                <w:noProof/>
                <w:sz w:val="22"/>
                <w:szCs w:val="22"/>
              </w:rPr>
              <w:t>2</w:t>
            </w:r>
            <w:r w:rsidRPr="00587A71">
              <w:rPr>
                <w:b/>
                <w:noProof/>
                <w:sz w:val="22"/>
                <w:szCs w:val="22"/>
              </w:rPr>
              <w:t xml:space="preserve">. - </w:t>
            </w:r>
            <w:r w:rsidR="00587A71" w:rsidRPr="00AA0AD7">
              <w:rPr>
                <w:b/>
                <w:noProof/>
                <w:sz w:val="20"/>
                <w:szCs w:val="20"/>
              </w:rPr>
              <w:t>Самоширећи интракранијални стент систем за механичку тромбектомију са тренутним успостављањем протока код акутног можданог удара</w:t>
            </w:r>
          </w:p>
        </w:tc>
      </w:tr>
      <w:tr w:rsidR="00CB42BB" w:rsidRPr="003F0FE8" w:rsidTr="00587A71">
        <w:tc>
          <w:tcPr>
            <w:tcW w:w="709" w:type="dxa"/>
            <w:tcBorders>
              <w:bottom w:val="single" w:sz="4" w:space="0" w:color="auto"/>
            </w:tcBorders>
            <w:vAlign w:val="center"/>
          </w:tcPr>
          <w:p w:rsidR="00CB42BB" w:rsidRPr="00587A71" w:rsidRDefault="00587A71" w:rsidP="00CB42BB">
            <w:pPr>
              <w:pStyle w:val="BodyText"/>
              <w:jc w:val="center"/>
              <w:rPr>
                <w:b/>
                <w:noProof/>
                <w:sz w:val="20"/>
              </w:rPr>
            </w:pPr>
            <w:r>
              <w:rPr>
                <w:b/>
                <w:noProof/>
                <w:sz w:val="20"/>
              </w:rPr>
              <w:t>Р. бр.</w:t>
            </w:r>
          </w:p>
        </w:tc>
        <w:tc>
          <w:tcPr>
            <w:tcW w:w="3828" w:type="dxa"/>
            <w:tcBorders>
              <w:bottom w:val="single" w:sz="4" w:space="0" w:color="auto"/>
            </w:tcBorders>
            <w:vAlign w:val="center"/>
          </w:tcPr>
          <w:p w:rsidR="00CB42BB" w:rsidRPr="003F0FE8" w:rsidRDefault="00CB42BB" w:rsidP="00CB42BB">
            <w:pPr>
              <w:pStyle w:val="BodyText"/>
              <w:jc w:val="center"/>
              <w:rPr>
                <w:b/>
                <w:noProof/>
                <w:sz w:val="20"/>
              </w:rPr>
            </w:pPr>
            <w:r w:rsidRPr="003F0FE8">
              <w:rPr>
                <w:b/>
                <w:noProof/>
                <w:sz w:val="20"/>
              </w:rPr>
              <w:t>Назив</w:t>
            </w:r>
          </w:p>
        </w:tc>
        <w:tc>
          <w:tcPr>
            <w:tcW w:w="1134" w:type="dxa"/>
            <w:tcBorders>
              <w:bottom w:val="single" w:sz="4" w:space="0" w:color="auto"/>
            </w:tcBorders>
            <w:vAlign w:val="center"/>
          </w:tcPr>
          <w:p w:rsidR="00CB42BB" w:rsidRPr="003F0FE8" w:rsidRDefault="00CB42BB" w:rsidP="00CB42BB">
            <w:pPr>
              <w:pStyle w:val="BodyText"/>
              <w:jc w:val="center"/>
              <w:rPr>
                <w:b/>
                <w:noProof/>
                <w:sz w:val="20"/>
              </w:rPr>
            </w:pPr>
            <w:r w:rsidRPr="003F0FE8">
              <w:rPr>
                <w:b/>
                <w:noProof/>
                <w:sz w:val="20"/>
              </w:rPr>
              <w:t>Јединица мере</w:t>
            </w:r>
          </w:p>
        </w:tc>
        <w:tc>
          <w:tcPr>
            <w:tcW w:w="1134" w:type="dxa"/>
            <w:tcBorders>
              <w:bottom w:val="single" w:sz="4" w:space="0" w:color="auto"/>
            </w:tcBorders>
            <w:vAlign w:val="center"/>
          </w:tcPr>
          <w:p w:rsidR="00CB42BB" w:rsidRPr="003F0FE8" w:rsidRDefault="00CB42BB" w:rsidP="00CB42BB">
            <w:pPr>
              <w:pStyle w:val="BodyText"/>
              <w:jc w:val="center"/>
              <w:rPr>
                <w:b/>
                <w:noProof/>
                <w:sz w:val="20"/>
              </w:rPr>
            </w:pPr>
            <w:r w:rsidRPr="003F0FE8">
              <w:rPr>
                <w:b/>
                <w:noProof/>
                <w:sz w:val="20"/>
              </w:rPr>
              <w:t>Количина</w:t>
            </w:r>
          </w:p>
        </w:tc>
        <w:tc>
          <w:tcPr>
            <w:tcW w:w="1275" w:type="dxa"/>
            <w:tcBorders>
              <w:bottom w:val="single" w:sz="4" w:space="0" w:color="auto"/>
            </w:tcBorders>
            <w:vAlign w:val="center"/>
          </w:tcPr>
          <w:p w:rsidR="00AA0AD7" w:rsidRDefault="00CB42BB" w:rsidP="00CB42BB">
            <w:pPr>
              <w:pStyle w:val="BodyText"/>
              <w:jc w:val="center"/>
              <w:rPr>
                <w:b/>
                <w:noProof/>
                <w:sz w:val="20"/>
              </w:rPr>
            </w:pPr>
            <w:r w:rsidRPr="003F0FE8">
              <w:rPr>
                <w:b/>
                <w:noProof/>
                <w:sz w:val="20"/>
              </w:rPr>
              <w:t xml:space="preserve">Јединична цена </w:t>
            </w:r>
          </w:p>
          <w:p w:rsidR="00CB42BB" w:rsidRPr="00CB42BB" w:rsidRDefault="00CB42BB" w:rsidP="00CB42BB">
            <w:pPr>
              <w:pStyle w:val="BodyText"/>
              <w:jc w:val="center"/>
              <w:rPr>
                <w:b/>
                <w:noProof/>
                <w:sz w:val="20"/>
              </w:rPr>
            </w:pPr>
            <w:r w:rsidRPr="003F0FE8">
              <w:rPr>
                <w:b/>
                <w:noProof/>
                <w:sz w:val="20"/>
              </w:rPr>
              <w:t>без ПДВ</w:t>
            </w:r>
          </w:p>
        </w:tc>
        <w:tc>
          <w:tcPr>
            <w:tcW w:w="1276" w:type="dxa"/>
            <w:tcBorders>
              <w:bottom w:val="single" w:sz="4" w:space="0" w:color="auto"/>
            </w:tcBorders>
            <w:vAlign w:val="center"/>
          </w:tcPr>
          <w:p w:rsidR="00CB42BB" w:rsidRPr="00CB42BB" w:rsidRDefault="00CB42BB" w:rsidP="00CB42BB">
            <w:pPr>
              <w:pStyle w:val="BodyText"/>
              <w:jc w:val="center"/>
              <w:rPr>
                <w:b/>
                <w:noProof/>
                <w:sz w:val="20"/>
              </w:rPr>
            </w:pPr>
            <w:r w:rsidRPr="003F0FE8">
              <w:rPr>
                <w:b/>
                <w:noProof/>
                <w:sz w:val="20"/>
              </w:rPr>
              <w:t>Вредност без ПДВ</w:t>
            </w:r>
          </w:p>
        </w:tc>
        <w:tc>
          <w:tcPr>
            <w:tcW w:w="1418" w:type="dxa"/>
            <w:tcBorders>
              <w:bottom w:val="single" w:sz="4" w:space="0" w:color="auto"/>
            </w:tcBorders>
            <w:vAlign w:val="center"/>
          </w:tcPr>
          <w:p w:rsidR="00CB42BB" w:rsidRPr="003F0FE8" w:rsidRDefault="00CB42BB" w:rsidP="00CB42BB">
            <w:pPr>
              <w:pStyle w:val="BodyText"/>
              <w:jc w:val="center"/>
              <w:rPr>
                <w:b/>
                <w:noProof/>
                <w:sz w:val="20"/>
              </w:rPr>
            </w:pPr>
            <w:r w:rsidRPr="003F0FE8">
              <w:rPr>
                <w:b/>
                <w:noProof/>
                <w:sz w:val="20"/>
              </w:rPr>
              <w:t>Произвођач</w:t>
            </w:r>
          </w:p>
        </w:tc>
        <w:tc>
          <w:tcPr>
            <w:tcW w:w="1417" w:type="dxa"/>
            <w:tcBorders>
              <w:bottom w:val="single" w:sz="4" w:space="0" w:color="auto"/>
            </w:tcBorders>
            <w:vAlign w:val="center"/>
          </w:tcPr>
          <w:p w:rsidR="00CB42BB" w:rsidRPr="003F0FE8" w:rsidRDefault="00CB42BB" w:rsidP="00CB42BB">
            <w:pPr>
              <w:jc w:val="center"/>
              <w:rPr>
                <w:b/>
                <w:sz w:val="20"/>
                <w:szCs w:val="20"/>
              </w:rPr>
            </w:pPr>
            <w:r w:rsidRPr="003F0FE8">
              <w:rPr>
                <w:b/>
                <w:sz w:val="20"/>
                <w:szCs w:val="20"/>
              </w:rPr>
              <w:t>Земља порекла</w:t>
            </w:r>
          </w:p>
        </w:tc>
        <w:tc>
          <w:tcPr>
            <w:tcW w:w="1701" w:type="dxa"/>
            <w:tcBorders>
              <w:bottom w:val="single" w:sz="4" w:space="0" w:color="auto"/>
              <w:right w:val="single" w:sz="4" w:space="0" w:color="auto"/>
            </w:tcBorders>
            <w:vAlign w:val="center"/>
          </w:tcPr>
          <w:p w:rsidR="00CB42BB" w:rsidRPr="003F0FE8" w:rsidRDefault="00CB42BB" w:rsidP="00CB42BB">
            <w:pPr>
              <w:jc w:val="center"/>
              <w:rPr>
                <w:b/>
                <w:sz w:val="20"/>
                <w:szCs w:val="20"/>
              </w:rPr>
            </w:pPr>
            <w:r w:rsidRPr="003F0FE8">
              <w:rPr>
                <w:b/>
                <w:sz w:val="20"/>
                <w:szCs w:val="20"/>
              </w:rPr>
              <w:t>Дока</w:t>
            </w:r>
            <w:r w:rsidR="00AA0AD7">
              <w:rPr>
                <w:b/>
                <w:sz w:val="20"/>
                <w:szCs w:val="20"/>
              </w:rPr>
              <w:t>з о стављању у промет</w:t>
            </w:r>
          </w:p>
        </w:tc>
        <w:tc>
          <w:tcPr>
            <w:tcW w:w="1276" w:type="dxa"/>
            <w:tcBorders>
              <w:bottom w:val="single" w:sz="4" w:space="0" w:color="auto"/>
              <w:right w:val="single" w:sz="4" w:space="0" w:color="auto"/>
            </w:tcBorders>
            <w:vAlign w:val="center"/>
          </w:tcPr>
          <w:p w:rsidR="00CB42BB" w:rsidRPr="003F0FE8" w:rsidRDefault="00CB42BB" w:rsidP="00CB42BB">
            <w:pPr>
              <w:pStyle w:val="BodyText"/>
              <w:jc w:val="center"/>
              <w:rPr>
                <w:b/>
                <w:noProof/>
                <w:sz w:val="20"/>
              </w:rPr>
            </w:pPr>
            <w:r w:rsidRPr="003F0FE8">
              <w:rPr>
                <w:b/>
                <w:sz w:val="20"/>
              </w:rPr>
              <w:t>Каталошки број</w:t>
            </w:r>
          </w:p>
        </w:tc>
      </w:tr>
      <w:tr w:rsidR="00CB42BB" w:rsidRPr="003F0FE8" w:rsidTr="00587A71">
        <w:tc>
          <w:tcPr>
            <w:tcW w:w="709" w:type="dxa"/>
            <w:tcBorders>
              <w:bottom w:val="single" w:sz="4" w:space="0" w:color="auto"/>
            </w:tcBorders>
            <w:vAlign w:val="center"/>
          </w:tcPr>
          <w:p w:rsidR="00CB42BB" w:rsidRPr="003F0FE8" w:rsidRDefault="00CB42BB" w:rsidP="00CB42BB">
            <w:pPr>
              <w:pStyle w:val="BodyText"/>
              <w:jc w:val="center"/>
              <w:rPr>
                <w:b/>
                <w:noProof/>
                <w:sz w:val="20"/>
              </w:rPr>
            </w:pPr>
            <w:r w:rsidRPr="003F0FE8">
              <w:rPr>
                <w:b/>
                <w:noProof/>
                <w:sz w:val="20"/>
              </w:rPr>
              <w:t>I</w:t>
            </w:r>
          </w:p>
        </w:tc>
        <w:tc>
          <w:tcPr>
            <w:tcW w:w="3828"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2</w:t>
            </w:r>
          </w:p>
        </w:tc>
        <w:tc>
          <w:tcPr>
            <w:tcW w:w="1134"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3</w:t>
            </w:r>
          </w:p>
        </w:tc>
        <w:tc>
          <w:tcPr>
            <w:tcW w:w="1134"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4</w:t>
            </w:r>
          </w:p>
        </w:tc>
        <w:tc>
          <w:tcPr>
            <w:tcW w:w="1275"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5</w:t>
            </w:r>
          </w:p>
        </w:tc>
        <w:tc>
          <w:tcPr>
            <w:tcW w:w="1276"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6</w:t>
            </w:r>
          </w:p>
        </w:tc>
        <w:tc>
          <w:tcPr>
            <w:tcW w:w="1418"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7</w:t>
            </w:r>
          </w:p>
        </w:tc>
        <w:tc>
          <w:tcPr>
            <w:tcW w:w="1417" w:type="dxa"/>
            <w:tcBorders>
              <w:bottom w:val="single" w:sz="4" w:space="0" w:color="auto"/>
            </w:tcBorders>
            <w:vAlign w:val="center"/>
          </w:tcPr>
          <w:p w:rsidR="00CB42BB" w:rsidRPr="003F0FE8" w:rsidRDefault="00CB42BB" w:rsidP="00CB42BB">
            <w:pPr>
              <w:pStyle w:val="BodyText"/>
              <w:jc w:val="center"/>
              <w:rPr>
                <w:noProof/>
                <w:sz w:val="20"/>
              </w:rPr>
            </w:pPr>
            <w:r w:rsidRPr="003F0FE8">
              <w:rPr>
                <w:noProof/>
                <w:sz w:val="20"/>
              </w:rPr>
              <w:t>8</w:t>
            </w:r>
          </w:p>
        </w:tc>
        <w:tc>
          <w:tcPr>
            <w:tcW w:w="1701" w:type="dxa"/>
            <w:tcBorders>
              <w:bottom w:val="single" w:sz="4" w:space="0" w:color="auto"/>
              <w:right w:val="single" w:sz="4" w:space="0" w:color="auto"/>
            </w:tcBorders>
            <w:vAlign w:val="center"/>
          </w:tcPr>
          <w:p w:rsidR="00CB42BB" w:rsidRPr="003F0FE8" w:rsidRDefault="00CB42BB" w:rsidP="00CB42BB">
            <w:pPr>
              <w:pStyle w:val="BodyText"/>
              <w:jc w:val="center"/>
              <w:rPr>
                <w:noProof/>
                <w:sz w:val="20"/>
              </w:rPr>
            </w:pPr>
            <w:r w:rsidRPr="003F0FE8">
              <w:rPr>
                <w:noProof/>
                <w:sz w:val="20"/>
              </w:rPr>
              <w:t>9</w:t>
            </w:r>
          </w:p>
        </w:tc>
        <w:tc>
          <w:tcPr>
            <w:tcW w:w="1276" w:type="dxa"/>
            <w:tcBorders>
              <w:bottom w:val="single" w:sz="4" w:space="0" w:color="auto"/>
              <w:right w:val="single" w:sz="4" w:space="0" w:color="auto"/>
            </w:tcBorders>
            <w:vAlign w:val="center"/>
          </w:tcPr>
          <w:p w:rsidR="00CB42BB" w:rsidRPr="003F0FE8" w:rsidRDefault="00CB42BB" w:rsidP="00CB42BB">
            <w:pPr>
              <w:pStyle w:val="BodyText"/>
              <w:jc w:val="center"/>
              <w:rPr>
                <w:noProof/>
                <w:sz w:val="20"/>
              </w:rPr>
            </w:pPr>
            <w:r w:rsidRPr="003F0FE8">
              <w:rPr>
                <w:noProof/>
                <w:sz w:val="20"/>
              </w:rPr>
              <w:t>10</w:t>
            </w:r>
          </w:p>
        </w:tc>
      </w:tr>
      <w:tr w:rsidR="00587A71" w:rsidRPr="003F0FE8" w:rsidTr="00587A71">
        <w:trPr>
          <w:trHeight w:val="432"/>
        </w:trPr>
        <w:tc>
          <w:tcPr>
            <w:tcW w:w="709" w:type="dxa"/>
            <w:tcBorders>
              <w:bottom w:val="single" w:sz="4" w:space="0" w:color="auto"/>
            </w:tcBorders>
            <w:vAlign w:val="center"/>
          </w:tcPr>
          <w:p w:rsidR="00587A71" w:rsidRPr="003F0FE8" w:rsidRDefault="00587A71" w:rsidP="00CB42BB">
            <w:pPr>
              <w:jc w:val="center"/>
              <w:rPr>
                <w:sz w:val="18"/>
                <w:szCs w:val="20"/>
              </w:rPr>
            </w:pPr>
            <w:r w:rsidRPr="003F0FE8">
              <w:rPr>
                <w:sz w:val="18"/>
                <w:szCs w:val="20"/>
              </w:rPr>
              <w:t>1.</w:t>
            </w:r>
          </w:p>
        </w:tc>
        <w:tc>
          <w:tcPr>
            <w:tcW w:w="3828" w:type="dxa"/>
            <w:tcBorders>
              <w:top w:val="nil"/>
              <w:left w:val="nil"/>
              <w:bottom w:val="single" w:sz="4" w:space="0" w:color="auto"/>
              <w:right w:val="nil"/>
            </w:tcBorders>
            <w:shd w:val="clear" w:color="auto" w:fill="auto"/>
            <w:vAlign w:val="bottom"/>
          </w:tcPr>
          <w:p w:rsidR="00587A71" w:rsidRDefault="00587A71" w:rsidP="00587A71">
            <w:pPr>
              <w:jc w:val="both"/>
              <w:rPr>
                <w:sz w:val="20"/>
                <w:szCs w:val="20"/>
              </w:rPr>
            </w:pPr>
            <w:r>
              <w:rPr>
                <w:sz w:val="20"/>
                <w:szCs w:val="20"/>
              </w:rPr>
              <w:t>Endovaskularni intrakranijalni stent sistem za mehaničku trombektomiju sa preklapajućim dizajnom i ravnomerno rasporedjenim markerima na svakih 10mm. Dostupnih dijametara od 4-6 mm i dužine 20-40 mm, kompatibilan sa mikrokateterom unutrašnjeg promera 0,021'' i 0,027''</w:t>
            </w:r>
          </w:p>
        </w:tc>
        <w:tc>
          <w:tcPr>
            <w:tcW w:w="1134" w:type="dxa"/>
            <w:tcBorders>
              <w:bottom w:val="single" w:sz="4" w:space="0" w:color="auto"/>
            </w:tcBorders>
            <w:vAlign w:val="center"/>
          </w:tcPr>
          <w:p w:rsidR="00587A71" w:rsidRDefault="00587A71">
            <w:pPr>
              <w:jc w:val="center"/>
              <w:rPr>
                <w:sz w:val="20"/>
                <w:szCs w:val="20"/>
              </w:rPr>
            </w:pPr>
            <w:r>
              <w:rPr>
                <w:sz w:val="20"/>
                <w:szCs w:val="20"/>
              </w:rPr>
              <w:t>kom</w:t>
            </w:r>
          </w:p>
        </w:tc>
        <w:tc>
          <w:tcPr>
            <w:tcW w:w="1134" w:type="dxa"/>
            <w:tcBorders>
              <w:bottom w:val="single" w:sz="4" w:space="0" w:color="auto"/>
            </w:tcBorders>
            <w:vAlign w:val="center"/>
          </w:tcPr>
          <w:p w:rsidR="00587A71" w:rsidRDefault="00587A71">
            <w:pPr>
              <w:jc w:val="center"/>
              <w:rPr>
                <w:sz w:val="20"/>
                <w:szCs w:val="20"/>
              </w:rPr>
            </w:pPr>
            <w:r>
              <w:rPr>
                <w:sz w:val="20"/>
                <w:szCs w:val="20"/>
              </w:rPr>
              <w:t>10</w:t>
            </w:r>
          </w:p>
        </w:tc>
        <w:tc>
          <w:tcPr>
            <w:tcW w:w="1275" w:type="dxa"/>
            <w:tcBorders>
              <w:bottom w:val="single" w:sz="4" w:space="0" w:color="auto"/>
            </w:tcBorders>
            <w:vAlign w:val="center"/>
          </w:tcPr>
          <w:p w:rsidR="00587A71" w:rsidRPr="003F0FE8" w:rsidRDefault="00587A71" w:rsidP="00CB42BB">
            <w:pPr>
              <w:pStyle w:val="BodyText"/>
              <w:spacing w:before="240"/>
              <w:jc w:val="center"/>
              <w:rPr>
                <w:noProof/>
                <w:sz w:val="20"/>
              </w:rPr>
            </w:pPr>
          </w:p>
        </w:tc>
        <w:tc>
          <w:tcPr>
            <w:tcW w:w="1276" w:type="dxa"/>
            <w:tcBorders>
              <w:bottom w:val="single" w:sz="4" w:space="0" w:color="auto"/>
            </w:tcBorders>
            <w:vAlign w:val="center"/>
          </w:tcPr>
          <w:p w:rsidR="00587A71" w:rsidRPr="003F0FE8" w:rsidRDefault="00587A71" w:rsidP="00CB42BB">
            <w:pPr>
              <w:pStyle w:val="BodyText"/>
              <w:spacing w:before="240"/>
              <w:jc w:val="center"/>
              <w:rPr>
                <w:noProof/>
                <w:sz w:val="20"/>
              </w:rPr>
            </w:pPr>
          </w:p>
        </w:tc>
        <w:tc>
          <w:tcPr>
            <w:tcW w:w="1418" w:type="dxa"/>
            <w:tcBorders>
              <w:bottom w:val="single" w:sz="4" w:space="0" w:color="auto"/>
            </w:tcBorders>
          </w:tcPr>
          <w:p w:rsidR="00587A71" w:rsidRPr="003F0FE8" w:rsidRDefault="00587A71" w:rsidP="00CB42BB">
            <w:pPr>
              <w:pStyle w:val="BodyText"/>
              <w:spacing w:before="240"/>
              <w:jc w:val="center"/>
              <w:rPr>
                <w:noProof/>
                <w:sz w:val="20"/>
              </w:rPr>
            </w:pPr>
          </w:p>
        </w:tc>
        <w:tc>
          <w:tcPr>
            <w:tcW w:w="1417" w:type="dxa"/>
            <w:tcBorders>
              <w:bottom w:val="single" w:sz="4" w:space="0" w:color="auto"/>
            </w:tcBorders>
          </w:tcPr>
          <w:p w:rsidR="00587A71" w:rsidRPr="003F0FE8" w:rsidRDefault="00587A71" w:rsidP="00CB42BB">
            <w:pPr>
              <w:pStyle w:val="BodyText"/>
              <w:spacing w:before="240"/>
              <w:jc w:val="center"/>
              <w:rPr>
                <w:noProof/>
                <w:sz w:val="20"/>
              </w:rPr>
            </w:pPr>
          </w:p>
        </w:tc>
        <w:tc>
          <w:tcPr>
            <w:tcW w:w="1701" w:type="dxa"/>
            <w:tcBorders>
              <w:bottom w:val="single" w:sz="4" w:space="0" w:color="auto"/>
              <w:right w:val="single" w:sz="4" w:space="0" w:color="auto"/>
            </w:tcBorders>
          </w:tcPr>
          <w:p w:rsidR="00587A71" w:rsidRPr="003F0FE8" w:rsidRDefault="00587A71" w:rsidP="00CB42BB">
            <w:pPr>
              <w:spacing w:before="240"/>
              <w:jc w:val="center"/>
              <w:rPr>
                <w:b/>
                <w:bCs/>
                <w:noProof/>
                <w:color w:val="000000"/>
                <w:sz w:val="20"/>
                <w:szCs w:val="20"/>
              </w:rPr>
            </w:pPr>
          </w:p>
        </w:tc>
        <w:tc>
          <w:tcPr>
            <w:tcW w:w="1276" w:type="dxa"/>
            <w:tcBorders>
              <w:bottom w:val="single" w:sz="4" w:space="0" w:color="auto"/>
              <w:right w:val="single" w:sz="4" w:space="0" w:color="auto"/>
            </w:tcBorders>
          </w:tcPr>
          <w:p w:rsidR="00587A71" w:rsidRPr="003F0FE8" w:rsidRDefault="00587A71" w:rsidP="00CB42BB">
            <w:pPr>
              <w:pStyle w:val="BodyText"/>
              <w:spacing w:before="240"/>
              <w:jc w:val="center"/>
              <w:rPr>
                <w:noProof/>
                <w:sz w:val="20"/>
              </w:rPr>
            </w:pPr>
          </w:p>
        </w:tc>
      </w:tr>
      <w:tr w:rsidR="00587A71" w:rsidRPr="003F0FE8" w:rsidTr="00587A71">
        <w:trPr>
          <w:trHeight w:val="432"/>
        </w:trPr>
        <w:tc>
          <w:tcPr>
            <w:tcW w:w="709" w:type="dxa"/>
            <w:tcBorders>
              <w:bottom w:val="single" w:sz="4" w:space="0" w:color="auto"/>
            </w:tcBorders>
            <w:vAlign w:val="center"/>
          </w:tcPr>
          <w:p w:rsidR="00587A71" w:rsidRPr="003F0FE8" w:rsidRDefault="00587A71" w:rsidP="00CB42BB">
            <w:pPr>
              <w:jc w:val="center"/>
              <w:rPr>
                <w:sz w:val="18"/>
                <w:szCs w:val="20"/>
              </w:rPr>
            </w:pPr>
            <w:r w:rsidRPr="003F0FE8">
              <w:rPr>
                <w:sz w:val="18"/>
                <w:szCs w:val="20"/>
              </w:rPr>
              <w:t>2.</w:t>
            </w:r>
          </w:p>
        </w:tc>
        <w:tc>
          <w:tcPr>
            <w:tcW w:w="3828" w:type="dxa"/>
            <w:tcBorders>
              <w:top w:val="nil"/>
              <w:left w:val="nil"/>
              <w:bottom w:val="single" w:sz="4" w:space="0" w:color="auto"/>
              <w:right w:val="nil"/>
            </w:tcBorders>
            <w:shd w:val="clear" w:color="auto" w:fill="auto"/>
            <w:vAlign w:val="bottom"/>
          </w:tcPr>
          <w:p w:rsidR="00587A71" w:rsidRDefault="00587A71" w:rsidP="00587A71">
            <w:pPr>
              <w:jc w:val="both"/>
              <w:rPr>
                <w:sz w:val="20"/>
                <w:szCs w:val="20"/>
              </w:rPr>
            </w:pPr>
            <w:r>
              <w:rPr>
                <w:sz w:val="20"/>
                <w:szCs w:val="20"/>
              </w:rPr>
              <w:t>Kompatibilni mikrokateter unutrašnjeg dijametra 0,021'' i 0,027''</w:t>
            </w:r>
          </w:p>
        </w:tc>
        <w:tc>
          <w:tcPr>
            <w:tcW w:w="1134" w:type="dxa"/>
            <w:tcBorders>
              <w:bottom w:val="single" w:sz="4" w:space="0" w:color="auto"/>
            </w:tcBorders>
            <w:vAlign w:val="center"/>
          </w:tcPr>
          <w:p w:rsidR="00587A71" w:rsidRDefault="00587A71">
            <w:pPr>
              <w:jc w:val="center"/>
              <w:rPr>
                <w:sz w:val="20"/>
                <w:szCs w:val="20"/>
              </w:rPr>
            </w:pPr>
            <w:r>
              <w:rPr>
                <w:sz w:val="20"/>
                <w:szCs w:val="20"/>
              </w:rPr>
              <w:t>kom</w:t>
            </w:r>
          </w:p>
        </w:tc>
        <w:tc>
          <w:tcPr>
            <w:tcW w:w="1134" w:type="dxa"/>
            <w:tcBorders>
              <w:bottom w:val="single" w:sz="4" w:space="0" w:color="auto"/>
            </w:tcBorders>
            <w:vAlign w:val="center"/>
          </w:tcPr>
          <w:p w:rsidR="00587A71" w:rsidRDefault="00587A71">
            <w:pPr>
              <w:jc w:val="center"/>
              <w:rPr>
                <w:sz w:val="20"/>
                <w:szCs w:val="20"/>
              </w:rPr>
            </w:pPr>
            <w:r>
              <w:rPr>
                <w:sz w:val="20"/>
                <w:szCs w:val="20"/>
              </w:rPr>
              <w:t>15</w:t>
            </w:r>
          </w:p>
        </w:tc>
        <w:tc>
          <w:tcPr>
            <w:tcW w:w="1275" w:type="dxa"/>
            <w:tcBorders>
              <w:bottom w:val="single" w:sz="4" w:space="0" w:color="auto"/>
            </w:tcBorders>
            <w:vAlign w:val="center"/>
          </w:tcPr>
          <w:p w:rsidR="00587A71" w:rsidRPr="003F0FE8" w:rsidRDefault="00587A71" w:rsidP="00CB42BB">
            <w:pPr>
              <w:pStyle w:val="BodyText"/>
              <w:spacing w:before="240"/>
              <w:jc w:val="center"/>
              <w:rPr>
                <w:noProof/>
                <w:sz w:val="20"/>
              </w:rPr>
            </w:pPr>
          </w:p>
        </w:tc>
        <w:tc>
          <w:tcPr>
            <w:tcW w:w="1276" w:type="dxa"/>
            <w:tcBorders>
              <w:bottom w:val="single" w:sz="4" w:space="0" w:color="auto"/>
            </w:tcBorders>
            <w:vAlign w:val="center"/>
          </w:tcPr>
          <w:p w:rsidR="00587A71" w:rsidRPr="003F0FE8" w:rsidRDefault="00587A71" w:rsidP="00CB42BB">
            <w:pPr>
              <w:pStyle w:val="BodyText"/>
              <w:spacing w:before="240"/>
              <w:jc w:val="center"/>
              <w:rPr>
                <w:noProof/>
                <w:sz w:val="20"/>
              </w:rPr>
            </w:pPr>
          </w:p>
        </w:tc>
        <w:tc>
          <w:tcPr>
            <w:tcW w:w="1418" w:type="dxa"/>
            <w:tcBorders>
              <w:bottom w:val="single" w:sz="4" w:space="0" w:color="auto"/>
            </w:tcBorders>
          </w:tcPr>
          <w:p w:rsidR="00587A71" w:rsidRPr="003F0FE8" w:rsidRDefault="00587A71" w:rsidP="00CB42BB">
            <w:pPr>
              <w:pStyle w:val="BodyText"/>
              <w:spacing w:before="240"/>
              <w:jc w:val="center"/>
              <w:rPr>
                <w:noProof/>
                <w:sz w:val="20"/>
              </w:rPr>
            </w:pPr>
          </w:p>
        </w:tc>
        <w:tc>
          <w:tcPr>
            <w:tcW w:w="1417" w:type="dxa"/>
            <w:tcBorders>
              <w:bottom w:val="single" w:sz="4" w:space="0" w:color="auto"/>
            </w:tcBorders>
          </w:tcPr>
          <w:p w:rsidR="00587A71" w:rsidRPr="003F0FE8" w:rsidRDefault="00587A71" w:rsidP="00CB42BB">
            <w:pPr>
              <w:pStyle w:val="BodyText"/>
              <w:spacing w:before="240"/>
              <w:jc w:val="center"/>
              <w:rPr>
                <w:noProof/>
                <w:sz w:val="20"/>
              </w:rPr>
            </w:pPr>
          </w:p>
        </w:tc>
        <w:tc>
          <w:tcPr>
            <w:tcW w:w="1701" w:type="dxa"/>
            <w:tcBorders>
              <w:bottom w:val="single" w:sz="4" w:space="0" w:color="auto"/>
              <w:right w:val="single" w:sz="4" w:space="0" w:color="auto"/>
            </w:tcBorders>
          </w:tcPr>
          <w:p w:rsidR="00587A71" w:rsidRPr="003F0FE8" w:rsidRDefault="00587A71" w:rsidP="00CB42BB">
            <w:pPr>
              <w:spacing w:before="240"/>
              <w:jc w:val="center"/>
              <w:rPr>
                <w:b/>
                <w:bCs/>
                <w:noProof/>
                <w:color w:val="000000"/>
                <w:sz w:val="20"/>
                <w:szCs w:val="20"/>
              </w:rPr>
            </w:pPr>
          </w:p>
        </w:tc>
        <w:tc>
          <w:tcPr>
            <w:tcW w:w="1276" w:type="dxa"/>
            <w:tcBorders>
              <w:bottom w:val="single" w:sz="4" w:space="0" w:color="auto"/>
              <w:right w:val="single" w:sz="4" w:space="0" w:color="auto"/>
            </w:tcBorders>
          </w:tcPr>
          <w:p w:rsidR="00587A71" w:rsidRPr="003F0FE8" w:rsidRDefault="00587A71" w:rsidP="00CB42BB">
            <w:pPr>
              <w:pStyle w:val="BodyText"/>
              <w:spacing w:before="240"/>
              <w:jc w:val="center"/>
              <w:rPr>
                <w:noProof/>
                <w:sz w:val="20"/>
              </w:rPr>
            </w:pPr>
          </w:p>
        </w:tc>
      </w:tr>
      <w:tr w:rsidR="00587A71" w:rsidRPr="003F0FE8" w:rsidTr="00587A71">
        <w:trPr>
          <w:trHeight w:val="432"/>
        </w:trPr>
        <w:tc>
          <w:tcPr>
            <w:tcW w:w="709" w:type="dxa"/>
            <w:tcBorders>
              <w:bottom w:val="single" w:sz="4" w:space="0" w:color="auto"/>
            </w:tcBorders>
            <w:vAlign w:val="center"/>
          </w:tcPr>
          <w:p w:rsidR="00587A71" w:rsidRPr="003F0FE8" w:rsidRDefault="00587A71" w:rsidP="00CB42BB">
            <w:pPr>
              <w:jc w:val="center"/>
              <w:rPr>
                <w:sz w:val="18"/>
                <w:szCs w:val="20"/>
              </w:rPr>
            </w:pPr>
            <w:r w:rsidRPr="003F0FE8">
              <w:rPr>
                <w:sz w:val="18"/>
                <w:szCs w:val="20"/>
              </w:rPr>
              <w:t>3.</w:t>
            </w:r>
          </w:p>
        </w:tc>
        <w:tc>
          <w:tcPr>
            <w:tcW w:w="3828" w:type="dxa"/>
            <w:tcBorders>
              <w:top w:val="nil"/>
              <w:left w:val="nil"/>
              <w:bottom w:val="single" w:sz="4" w:space="0" w:color="auto"/>
              <w:right w:val="nil"/>
            </w:tcBorders>
            <w:shd w:val="clear" w:color="auto" w:fill="auto"/>
            <w:vAlign w:val="bottom"/>
          </w:tcPr>
          <w:p w:rsidR="00587A71" w:rsidRDefault="00587A71" w:rsidP="00587A71">
            <w:pPr>
              <w:jc w:val="both"/>
              <w:rPr>
                <w:sz w:val="20"/>
                <w:szCs w:val="20"/>
              </w:rPr>
            </w:pPr>
            <w:r>
              <w:rPr>
                <w:sz w:val="20"/>
                <w:szCs w:val="20"/>
              </w:rPr>
              <w:t>Kateter za intrakranijalnu podršku, izrađen od flat (spljoštenih) nitinolskih navoja, dostupan u dimenzijama od 5 i 6 Fr, unutrašnjeg dijametra 0.058 i 0.072 inch, sa pravim vrhom i MP 25° , dužine distalnog fleksibilnog dela 8cm. Dužine katetera 95, 105, 115, 125 i 130cm</w:t>
            </w:r>
          </w:p>
        </w:tc>
        <w:tc>
          <w:tcPr>
            <w:tcW w:w="1134" w:type="dxa"/>
            <w:tcBorders>
              <w:bottom w:val="single" w:sz="4" w:space="0" w:color="auto"/>
            </w:tcBorders>
            <w:vAlign w:val="center"/>
          </w:tcPr>
          <w:p w:rsidR="00587A71" w:rsidRDefault="00587A71">
            <w:pPr>
              <w:jc w:val="center"/>
              <w:rPr>
                <w:sz w:val="20"/>
                <w:szCs w:val="20"/>
              </w:rPr>
            </w:pPr>
            <w:r>
              <w:rPr>
                <w:sz w:val="20"/>
                <w:szCs w:val="20"/>
              </w:rPr>
              <w:t>kom</w:t>
            </w:r>
          </w:p>
        </w:tc>
        <w:tc>
          <w:tcPr>
            <w:tcW w:w="1134" w:type="dxa"/>
            <w:tcBorders>
              <w:bottom w:val="single" w:sz="4" w:space="0" w:color="auto"/>
            </w:tcBorders>
            <w:vAlign w:val="center"/>
          </w:tcPr>
          <w:p w:rsidR="00587A71" w:rsidRDefault="00587A71">
            <w:pPr>
              <w:jc w:val="center"/>
              <w:rPr>
                <w:sz w:val="20"/>
                <w:szCs w:val="20"/>
              </w:rPr>
            </w:pPr>
            <w:r>
              <w:rPr>
                <w:sz w:val="20"/>
                <w:szCs w:val="20"/>
              </w:rPr>
              <w:t>20</w:t>
            </w:r>
          </w:p>
        </w:tc>
        <w:tc>
          <w:tcPr>
            <w:tcW w:w="1275" w:type="dxa"/>
            <w:tcBorders>
              <w:bottom w:val="single" w:sz="4" w:space="0" w:color="auto"/>
            </w:tcBorders>
            <w:vAlign w:val="center"/>
          </w:tcPr>
          <w:p w:rsidR="00587A71" w:rsidRPr="003F0FE8" w:rsidRDefault="00587A71" w:rsidP="00CB42BB">
            <w:pPr>
              <w:pStyle w:val="BodyText"/>
              <w:spacing w:before="240"/>
              <w:jc w:val="center"/>
              <w:rPr>
                <w:noProof/>
                <w:sz w:val="20"/>
              </w:rPr>
            </w:pPr>
          </w:p>
        </w:tc>
        <w:tc>
          <w:tcPr>
            <w:tcW w:w="1276" w:type="dxa"/>
            <w:tcBorders>
              <w:bottom w:val="single" w:sz="4" w:space="0" w:color="auto"/>
            </w:tcBorders>
            <w:vAlign w:val="center"/>
          </w:tcPr>
          <w:p w:rsidR="00587A71" w:rsidRPr="003F0FE8" w:rsidRDefault="00587A71" w:rsidP="00CB42BB">
            <w:pPr>
              <w:pStyle w:val="BodyText"/>
              <w:spacing w:before="240"/>
              <w:jc w:val="center"/>
              <w:rPr>
                <w:noProof/>
                <w:sz w:val="20"/>
              </w:rPr>
            </w:pPr>
          </w:p>
        </w:tc>
        <w:tc>
          <w:tcPr>
            <w:tcW w:w="1418" w:type="dxa"/>
            <w:tcBorders>
              <w:bottom w:val="single" w:sz="4" w:space="0" w:color="auto"/>
            </w:tcBorders>
          </w:tcPr>
          <w:p w:rsidR="00587A71" w:rsidRPr="003F0FE8" w:rsidRDefault="00587A71" w:rsidP="00CB42BB">
            <w:pPr>
              <w:pStyle w:val="BodyText"/>
              <w:spacing w:before="240"/>
              <w:jc w:val="center"/>
              <w:rPr>
                <w:noProof/>
                <w:sz w:val="20"/>
              </w:rPr>
            </w:pPr>
          </w:p>
        </w:tc>
        <w:tc>
          <w:tcPr>
            <w:tcW w:w="1417" w:type="dxa"/>
            <w:tcBorders>
              <w:bottom w:val="single" w:sz="4" w:space="0" w:color="auto"/>
            </w:tcBorders>
          </w:tcPr>
          <w:p w:rsidR="00587A71" w:rsidRPr="003F0FE8" w:rsidRDefault="00587A71" w:rsidP="00CB42BB">
            <w:pPr>
              <w:pStyle w:val="BodyText"/>
              <w:spacing w:before="240"/>
              <w:jc w:val="center"/>
              <w:rPr>
                <w:noProof/>
                <w:sz w:val="20"/>
              </w:rPr>
            </w:pPr>
          </w:p>
        </w:tc>
        <w:tc>
          <w:tcPr>
            <w:tcW w:w="1701" w:type="dxa"/>
            <w:tcBorders>
              <w:bottom w:val="single" w:sz="4" w:space="0" w:color="auto"/>
              <w:right w:val="single" w:sz="4" w:space="0" w:color="auto"/>
            </w:tcBorders>
          </w:tcPr>
          <w:p w:rsidR="00587A71" w:rsidRPr="003F0FE8" w:rsidRDefault="00587A71" w:rsidP="00CB42BB">
            <w:pPr>
              <w:spacing w:before="240"/>
              <w:jc w:val="center"/>
              <w:rPr>
                <w:b/>
                <w:bCs/>
                <w:noProof/>
                <w:color w:val="000000"/>
                <w:sz w:val="20"/>
                <w:szCs w:val="20"/>
              </w:rPr>
            </w:pPr>
          </w:p>
        </w:tc>
        <w:tc>
          <w:tcPr>
            <w:tcW w:w="1276" w:type="dxa"/>
            <w:tcBorders>
              <w:bottom w:val="single" w:sz="4" w:space="0" w:color="auto"/>
              <w:right w:val="single" w:sz="4" w:space="0" w:color="auto"/>
            </w:tcBorders>
          </w:tcPr>
          <w:p w:rsidR="00587A71" w:rsidRPr="003F0FE8" w:rsidRDefault="00587A71" w:rsidP="00CB42BB">
            <w:pPr>
              <w:pStyle w:val="BodyText"/>
              <w:spacing w:before="240"/>
              <w:jc w:val="center"/>
              <w:rPr>
                <w:noProof/>
                <w:sz w:val="20"/>
              </w:rPr>
            </w:pPr>
          </w:p>
        </w:tc>
      </w:tr>
      <w:tr w:rsidR="00CB42BB" w:rsidRPr="003F0FE8" w:rsidTr="00587A71">
        <w:trPr>
          <w:gridAfter w:val="4"/>
          <w:wAfter w:w="5812" w:type="dxa"/>
          <w:trHeight w:val="434"/>
        </w:trPr>
        <w:tc>
          <w:tcPr>
            <w:tcW w:w="709" w:type="dxa"/>
            <w:tcBorders>
              <w:top w:val="single" w:sz="4" w:space="0" w:color="auto"/>
            </w:tcBorders>
            <w:vAlign w:val="center"/>
          </w:tcPr>
          <w:p w:rsidR="00CB42BB" w:rsidRPr="003F0FE8" w:rsidRDefault="00CB42BB" w:rsidP="00CB42BB">
            <w:pPr>
              <w:pStyle w:val="BodyText"/>
              <w:jc w:val="center"/>
              <w:rPr>
                <w:b/>
                <w:noProof/>
                <w:sz w:val="18"/>
                <w:szCs w:val="22"/>
              </w:rPr>
            </w:pPr>
            <w:r w:rsidRPr="003F0FE8">
              <w:rPr>
                <w:b/>
                <w:noProof/>
                <w:sz w:val="18"/>
                <w:szCs w:val="22"/>
              </w:rPr>
              <w:t>II</w:t>
            </w:r>
          </w:p>
        </w:tc>
        <w:tc>
          <w:tcPr>
            <w:tcW w:w="7371" w:type="dxa"/>
            <w:gridSpan w:val="4"/>
            <w:tcBorders>
              <w:top w:val="single" w:sz="4" w:space="0" w:color="auto"/>
            </w:tcBorders>
            <w:vAlign w:val="center"/>
          </w:tcPr>
          <w:p w:rsidR="00CB42BB" w:rsidRPr="003F0FE8" w:rsidRDefault="00CB42BB" w:rsidP="00CB42BB">
            <w:pPr>
              <w:pStyle w:val="BodyText"/>
              <w:jc w:val="right"/>
              <w:rPr>
                <w:b/>
                <w:noProof/>
                <w:sz w:val="20"/>
                <w:szCs w:val="22"/>
              </w:rPr>
            </w:pPr>
            <w:r w:rsidRPr="003F0FE8">
              <w:rPr>
                <w:b/>
                <w:noProof/>
                <w:sz w:val="20"/>
                <w:szCs w:val="22"/>
              </w:rPr>
              <w:t>Укупна цена понуде без ПДВ:</w:t>
            </w:r>
          </w:p>
        </w:tc>
        <w:tc>
          <w:tcPr>
            <w:tcW w:w="1276" w:type="dxa"/>
            <w:tcBorders>
              <w:top w:val="single" w:sz="4" w:space="0" w:color="auto"/>
              <w:bottom w:val="single" w:sz="4" w:space="0" w:color="auto"/>
              <w:right w:val="single" w:sz="4" w:space="0" w:color="auto"/>
            </w:tcBorders>
            <w:vAlign w:val="center"/>
          </w:tcPr>
          <w:p w:rsidR="00CB42BB" w:rsidRPr="003F0FE8" w:rsidRDefault="00CB42BB" w:rsidP="00CB42BB">
            <w:pPr>
              <w:pStyle w:val="BodyText"/>
              <w:jc w:val="center"/>
              <w:rPr>
                <w:noProof/>
                <w:sz w:val="20"/>
                <w:szCs w:val="22"/>
              </w:rPr>
            </w:pPr>
          </w:p>
        </w:tc>
      </w:tr>
      <w:tr w:rsidR="00CB42BB" w:rsidRPr="003F0FE8" w:rsidTr="00587A71">
        <w:trPr>
          <w:gridAfter w:val="4"/>
          <w:wAfter w:w="5812" w:type="dxa"/>
          <w:trHeight w:val="412"/>
        </w:trPr>
        <w:tc>
          <w:tcPr>
            <w:tcW w:w="709" w:type="dxa"/>
            <w:tcBorders>
              <w:bottom w:val="single" w:sz="4" w:space="0" w:color="auto"/>
            </w:tcBorders>
            <w:vAlign w:val="center"/>
          </w:tcPr>
          <w:p w:rsidR="00CB42BB" w:rsidRPr="003F0FE8" w:rsidRDefault="00CB42BB" w:rsidP="00CB42BB">
            <w:pPr>
              <w:pStyle w:val="BodyText"/>
              <w:jc w:val="center"/>
              <w:rPr>
                <w:b/>
                <w:noProof/>
                <w:sz w:val="18"/>
                <w:szCs w:val="22"/>
              </w:rPr>
            </w:pPr>
            <w:r w:rsidRPr="003F0FE8">
              <w:rPr>
                <w:b/>
                <w:noProof/>
                <w:sz w:val="18"/>
                <w:szCs w:val="22"/>
              </w:rPr>
              <w:t>III</w:t>
            </w:r>
          </w:p>
        </w:tc>
        <w:tc>
          <w:tcPr>
            <w:tcW w:w="7371" w:type="dxa"/>
            <w:gridSpan w:val="4"/>
            <w:tcBorders>
              <w:bottom w:val="single" w:sz="4" w:space="0" w:color="auto"/>
            </w:tcBorders>
            <w:vAlign w:val="center"/>
          </w:tcPr>
          <w:p w:rsidR="00CB42BB" w:rsidRPr="003F0FE8" w:rsidRDefault="00CB42BB" w:rsidP="00CB42BB">
            <w:pPr>
              <w:pStyle w:val="BodyText"/>
              <w:jc w:val="right"/>
              <w:rPr>
                <w:b/>
                <w:noProof/>
                <w:sz w:val="20"/>
                <w:szCs w:val="22"/>
              </w:rPr>
            </w:pPr>
            <w:r>
              <w:rPr>
                <w:b/>
                <w:noProof/>
                <w:sz w:val="20"/>
                <w:szCs w:val="22"/>
              </w:rPr>
              <w:t>Стопа________</w:t>
            </w:r>
            <w:r w:rsidRPr="003F0FE8">
              <w:rPr>
                <w:b/>
                <w:noProof/>
                <w:sz w:val="20"/>
                <w:szCs w:val="22"/>
              </w:rPr>
              <w:t>ПДВ:</w:t>
            </w:r>
          </w:p>
        </w:tc>
        <w:tc>
          <w:tcPr>
            <w:tcW w:w="1276" w:type="dxa"/>
            <w:tcBorders>
              <w:bottom w:val="single" w:sz="4" w:space="0" w:color="auto"/>
              <w:right w:val="single" w:sz="4" w:space="0" w:color="auto"/>
            </w:tcBorders>
            <w:vAlign w:val="center"/>
          </w:tcPr>
          <w:p w:rsidR="00CB42BB" w:rsidRPr="003F0FE8" w:rsidRDefault="00CB42BB" w:rsidP="00CB42BB">
            <w:pPr>
              <w:pStyle w:val="BodyText"/>
              <w:jc w:val="center"/>
              <w:rPr>
                <w:noProof/>
                <w:sz w:val="20"/>
                <w:szCs w:val="22"/>
              </w:rPr>
            </w:pPr>
          </w:p>
        </w:tc>
      </w:tr>
      <w:tr w:rsidR="00CB42BB" w:rsidRPr="003F0FE8" w:rsidTr="00587A71">
        <w:trPr>
          <w:gridAfter w:val="4"/>
          <w:wAfter w:w="5812" w:type="dxa"/>
          <w:trHeight w:val="419"/>
        </w:trPr>
        <w:tc>
          <w:tcPr>
            <w:tcW w:w="709" w:type="dxa"/>
            <w:tcBorders>
              <w:bottom w:val="single" w:sz="4" w:space="0" w:color="auto"/>
            </w:tcBorders>
            <w:vAlign w:val="center"/>
          </w:tcPr>
          <w:p w:rsidR="00CB42BB" w:rsidRPr="003F0FE8" w:rsidRDefault="00CB42BB" w:rsidP="00CB42BB">
            <w:pPr>
              <w:pStyle w:val="BodyText"/>
              <w:jc w:val="center"/>
              <w:rPr>
                <w:b/>
                <w:noProof/>
                <w:sz w:val="18"/>
                <w:szCs w:val="22"/>
              </w:rPr>
            </w:pPr>
            <w:r w:rsidRPr="003F0FE8">
              <w:rPr>
                <w:b/>
                <w:noProof/>
                <w:sz w:val="18"/>
                <w:szCs w:val="22"/>
              </w:rPr>
              <w:t>IV</w:t>
            </w:r>
          </w:p>
        </w:tc>
        <w:tc>
          <w:tcPr>
            <w:tcW w:w="7371" w:type="dxa"/>
            <w:gridSpan w:val="4"/>
            <w:tcBorders>
              <w:bottom w:val="single" w:sz="4" w:space="0" w:color="auto"/>
            </w:tcBorders>
            <w:vAlign w:val="center"/>
          </w:tcPr>
          <w:p w:rsidR="00CB42BB" w:rsidRPr="003F0FE8" w:rsidRDefault="00CB42BB" w:rsidP="00CB42BB">
            <w:pPr>
              <w:pStyle w:val="BodyText"/>
              <w:jc w:val="right"/>
              <w:rPr>
                <w:b/>
                <w:noProof/>
                <w:sz w:val="20"/>
                <w:szCs w:val="22"/>
              </w:rPr>
            </w:pPr>
            <w:r w:rsidRPr="003F0FE8">
              <w:rPr>
                <w:b/>
                <w:noProof/>
                <w:sz w:val="20"/>
                <w:szCs w:val="22"/>
              </w:rPr>
              <w:t>Укупна цена понуде са ПДВ:</w:t>
            </w:r>
          </w:p>
        </w:tc>
        <w:tc>
          <w:tcPr>
            <w:tcW w:w="1276" w:type="dxa"/>
            <w:tcBorders>
              <w:bottom w:val="single" w:sz="4" w:space="0" w:color="auto"/>
              <w:right w:val="single" w:sz="4" w:space="0" w:color="auto"/>
            </w:tcBorders>
            <w:vAlign w:val="center"/>
          </w:tcPr>
          <w:p w:rsidR="00CB42BB" w:rsidRPr="003F0FE8" w:rsidRDefault="00CB42BB" w:rsidP="00CB42BB">
            <w:pPr>
              <w:pStyle w:val="BodyText"/>
              <w:jc w:val="center"/>
              <w:rPr>
                <w:noProof/>
                <w:sz w:val="20"/>
                <w:szCs w:val="22"/>
              </w:rPr>
            </w:pPr>
          </w:p>
        </w:tc>
      </w:tr>
    </w:tbl>
    <w:p w:rsidR="00CB42BB" w:rsidRPr="00587A71" w:rsidRDefault="00CB42BB" w:rsidP="00CB42BB">
      <w:pPr>
        <w:pStyle w:val="BodyText"/>
        <w:rPr>
          <w:b/>
          <w:noProof/>
          <w:szCs w:val="24"/>
        </w:rPr>
      </w:pPr>
    </w:p>
    <w:p w:rsidR="00AA0AD7" w:rsidRDefault="00AA0AD7" w:rsidP="00CB42BB">
      <w:pPr>
        <w:pStyle w:val="BodyText"/>
        <w:rPr>
          <w:b/>
          <w:noProof/>
          <w:szCs w:val="24"/>
        </w:rPr>
      </w:pPr>
    </w:p>
    <w:p w:rsidR="00AA0AD7" w:rsidRDefault="00AA0AD7" w:rsidP="00CB42BB">
      <w:pPr>
        <w:pStyle w:val="BodyText"/>
        <w:rPr>
          <w:b/>
          <w:noProof/>
          <w:szCs w:val="24"/>
        </w:rPr>
      </w:pPr>
    </w:p>
    <w:p w:rsidR="00AA0AD7" w:rsidRDefault="00AA0AD7" w:rsidP="00CB42BB">
      <w:pPr>
        <w:pStyle w:val="BodyText"/>
        <w:rPr>
          <w:b/>
          <w:noProof/>
          <w:szCs w:val="24"/>
        </w:rPr>
      </w:pPr>
    </w:p>
    <w:p w:rsidR="00AA0AD7" w:rsidRDefault="00AA0AD7" w:rsidP="00CB42BB">
      <w:pPr>
        <w:pStyle w:val="BodyText"/>
        <w:rPr>
          <w:b/>
          <w:noProof/>
          <w:szCs w:val="24"/>
        </w:rPr>
      </w:pPr>
    </w:p>
    <w:p w:rsidR="00CB42BB" w:rsidRDefault="00CB42BB" w:rsidP="00CB42BB">
      <w:pPr>
        <w:pStyle w:val="BodyText"/>
        <w:rPr>
          <w:noProof/>
          <w:szCs w:val="24"/>
        </w:rPr>
      </w:pPr>
      <w:r w:rsidRPr="00A77559">
        <w:rPr>
          <w:b/>
          <w:noProof/>
          <w:szCs w:val="24"/>
        </w:rPr>
        <w:t>Образац понуде</w:t>
      </w:r>
      <w:r w:rsidR="00587A71">
        <w:rPr>
          <w:b/>
          <w:noProof/>
          <w:szCs w:val="24"/>
        </w:rPr>
        <w:t>,</w:t>
      </w:r>
      <w:r>
        <w:rPr>
          <w:b/>
          <w:noProof/>
          <w:szCs w:val="24"/>
        </w:rPr>
        <w:t xml:space="preserve"> партија</w:t>
      </w:r>
      <w:r w:rsidRPr="00A77559">
        <w:rPr>
          <w:b/>
          <w:noProof/>
          <w:szCs w:val="24"/>
        </w:rPr>
        <w:t xml:space="preserve"> бр.</w:t>
      </w:r>
      <w:r>
        <w:rPr>
          <w:b/>
          <w:noProof/>
          <w:szCs w:val="24"/>
        </w:rPr>
        <w:t xml:space="preserve"> </w:t>
      </w:r>
      <w:r w:rsidR="00587A71">
        <w:rPr>
          <w:b/>
          <w:noProof/>
          <w:szCs w:val="24"/>
        </w:rPr>
        <w:t>2</w:t>
      </w:r>
      <w:r>
        <w:rPr>
          <w:b/>
          <w:noProof/>
          <w:szCs w:val="24"/>
        </w:rPr>
        <w:t xml:space="preserve">, </w:t>
      </w:r>
      <w:r w:rsidRPr="00A77559">
        <w:rPr>
          <w:b/>
          <w:noProof/>
          <w:szCs w:val="24"/>
        </w:rPr>
        <w:t xml:space="preserve">____________ страна бр. </w:t>
      </w:r>
      <w:r>
        <w:rPr>
          <w:b/>
          <w:noProof/>
          <w:szCs w:val="24"/>
        </w:rPr>
        <w:t>2</w:t>
      </w:r>
      <w:r w:rsidRPr="00A77559">
        <w:rPr>
          <w:b/>
          <w:noProof/>
          <w:szCs w:val="24"/>
        </w:rPr>
        <w:t>.</w:t>
      </w:r>
    </w:p>
    <w:p w:rsidR="00CB42BB" w:rsidRDefault="00CB42BB" w:rsidP="00CB42BB">
      <w:pPr>
        <w:pStyle w:val="BodyText"/>
        <w:rPr>
          <w:noProof/>
          <w:szCs w:val="24"/>
        </w:rPr>
      </w:pPr>
    </w:p>
    <w:p w:rsidR="00CB42BB" w:rsidRPr="00CB42BB" w:rsidRDefault="00CB42BB" w:rsidP="00CB42BB">
      <w:pPr>
        <w:pStyle w:val="BodyText"/>
        <w:rPr>
          <w:noProof/>
          <w:szCs w:val="24"/>
        </w:rPr>
      </w:pPr>
      <w:r w:rsidRPr="00CB42BB">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CB42BB" w:rsidRPr="00CB42BB" w:rsidRDefault="00CB42BB" w:rsidP="00CB42BB">
      <w:pPr>
        <w:pStyle w:val="BodyText"/>
        <w:rPr>
          <w:noProof/>
          <w:szCs w:val="24"/>
        </w:rPr>
      </w:pPr>
    </w:p>
    <w:p w:rsidR="00CB42BB" w:rsidRPr="00CB42BB" w:rsidRDefault="00CB42BB" w:rsidP="00CB42BB">
      <w:pPr>
        <w:pStyle w:val="BodyText"/>
        <w:rPr>
          <w:noProof/>
          <w:szCs w:val="24"/>
        </w:rPr>
      </w:pPr>
      <w:r w:rsidRPr="00CB42BB">
        <w:rPr>
          <w:noProof/>
          <w:szCs w:val="24"/>
        </w:rPr>
        <w:t>Обавезе из своје понуде ћу извршити (заокружити начин како ће се обавезе из понуде извршити):</w:t>
      </w:r>
    </w:p>
    <w:p w:rsidR="00CB42BB" w:rsidRPr="00CB42BB" w:rsidRDefault="00CB42BB" w:rsidP="00CB42BB">
      <w:pPr>
        <w:pStyle w:val="BodyText"/>
        <w:numPr>
          <w:ilvl w:val="0"/>
          <w:numId w:val="44"/>
        </w:numPr>
        <w:rPr>
          <w:noProof/>
          <w:szCs w:val="24"/>
        </w:rPr>
      </w:pPr>
      <w:r w:rsidRPr="00CB42BB">
        <w:rPr>
          <w:noProof/>
          <w:szCs w:val="24"/>
        </w:rPr>
        <w:t>Самостално</w:t>
      </w:r>
    </w:p>
    <w:p w:rsidR="00CB42BB" w:rsidRPr="00CB42BB" w:rsidRDefault="00CB42BB" w:rsidP="00CB42BB">
      <w:pPr>
        <w:pStyle w:val="BodyText"/>
        <w:numPr>
          <w:ilvl w:val="0"/>
          <w:numId w:val="44"/>
        </w:numPr>
        <w:rPr>
          <w:noProof/>
          <w:szCs w:val="24"/>
        </w:rPr>
      </w:pPr>
      <w:r w:rsidRPr="00CB42BB">
        <w:rPr>
          <w:noProof/>
          <w:szCs w:val="24"/>
        </w:rPr>
        <w:t>Заједничка понуда (навести ко су учесници у заједничкој понуди): ________________________________________</w:t>
      </w:r>
    </w:p>
    <w:p w:rsidR="00CB42BB" w:rsidRPr="00CB42BB" w:rsidRDefault="00CB42BB" w:rsidP="00CB42BB">
      <w:pPr>
        <w:pStyle w:val="BodyText"/>
        <w:numPr>
          <w:ilvl w:val="0"/>
          <w:numId w:val="44"/>
        </w:numPr>
        <w:rPr>
          <w:noProof/>
          <w:szCs w:val="24"/>
        </w:rPr>
      </w:pPr>
      <w:r w:rsidRPr="00CB42BB">
        <w:rPr>
          <w:noProof/>
          <w:szCs w:val="24"/>
        </w:rPr>
        <w:t>Понуда са подизвођачима (навести ко су подизвођачи):__________________________________________________</w:t>
      </w:r>
      <w:r w:rsidRPr="00CB42BB">
        <w:rPr>
          <w:noProof/>
          <w:szCs w:val="24"/>
        </w:rPr>
        <w:tab/>
      </w:r>
    </w:p>
    <w:p w:rsidR="00CB42BB" w:rsidRPr="00CB42BB" w:rsidRDefault="00CB42BB" w:rsidP="00CB42BB">
      <w:pPr>
        <w:pStyle w:val="BodyText"/>
        <w:rPr>
          <w:noProof/>
          <w:szCs w:val="24"/>
        </w:rPr>
      </w:pPr>
    </w:p>
    <w:p w:rsidR="00CB42BB" w:rsidRPr="00CB42BB" w:rsidRDefault="00CB42BB" w:rsidP="00CB42BB">
      <w:pPr>
        <w:pStyle w:val="BodyText"/>
        <w:rPr>
          <w:noProof/>
          <w:szCs w:val="24"/>
        </w:rPr>
      </w:pPr>
      <w:bookmarkStart w:id="225" w:name="_GoBack"/>
      <w:bookmarkEnd w:id="225"/>
    </w:p>
    <w:p w:rsidR="00CB42BB" w:rsidRPr="00CB42BB" w:rsidRDefault="00CB42BB" w:rsidP="00CB42BB">
      <w:pPr>
        <w:pStyle w:val="BodyText"/>
        <w:rPr>
          <w:noProof/>
          <w:szCs w:val="24"/>
        </w:rPr>
      </w:pPr>
      <w:r w:rsidRPr="00CB42BB">
        <w:rPr>
          <w:noProof/>
          <w:szCs w:val="24"/>
        </w:rPr>
        <w:t>Рок испоруке:  ____________________________                                                 Рок важења понуде:______________________</w:t>
      </w:r>
    </w:p>
    <w:p w:rsidR="00CB42BB" w:rsidRPr="00CB42BB" w:rsidRDefault="00CB42BB" w:rsidP="00CB42BB">
      <w:pPr>
        <w:pStyle w:val="BodyText"/>
        <w:rPr>
          <w:noProof/>
          <w:szCs w:val="24"/>
        </w:rPr>
      </w:pPr>
    </w:p>
    <w:p w:rsidR="00CB42BB" w:rsidRPr="00CB42BB" w:rsidRDefault="00CB42BB" w:rsidP="00CB42BB">
      <w:pPr>
        <w:pStyle w:val="BodyText"/>
        <w:rPr>
          <w:noProof/>
          <w:szCs w:val="24"/>
        </w:rPr>
      </w:pPr>
      <w:r w:rsidRPr="00CB42BB">
        <w:rPr>
          <w:noProof/>
          <w:szCs w:val="24"/>
        </w:rPr>
        <w:t>Начин и услови плаћања:___________________</w:t>
      </w:r>
      <w:r w:rsidRPr="00CB42BB">
        <w:rPr>
          <w:noProof/>
          <w:szCs w:val="24"/>
        </w:rPr>
        <w:tab/>
        <w:t xml:space="preserve">                      М.П.                 </w:t>
      </w:r>
      <w:r w:rsidRPr="00CB42BB">
        <w:rPr>
          <w:noProof/>
          <w:szCs w:val="24"/>
        </w:rPr>
        <w:tab/>
        <w:t>Датум:_________________________________</w:t>
      </w:r>
      <w:r w:rsidRPr="00CB42BB">
        <w:rPr>
          <w:noProof/>
          <w:szCs w:val="24"/>
        </w:rPr>
        <w:tab/>
        <w:t xml:space="preserve">            </w:t>
      </w:r>
    </w:p>
    <w:p w:rsidR="00CB42BB" w:rsidRPr="00CB42BB" w:rsidRDefault="00CB42BB" w:rsidP="00CB42BB">
      <w:pPr>
        <w:pStyle w:val="BodyText"/>
        <w:rPr>
          <w:noProof/>
          <w:szCs w:val="24"/>
        </w:rPr>
      </w:pPr>
    </w:p>
    <w:p w:rsidR="00CB42BB" w:rsidRPr="003F0FE8" w:rsidRDefault="00CB42BB" w:rsidP="00CB42BB">
      <w:pPr>
        <w:pStyle w:val="BodyText"/>
        <w:rPr>
          <w:noProof/>
          <w:szCs w:val="24"/>
        </w:rPr>
      </w:pPr>
      <w:r w:rsidRPr="00CB42BB">
        <w:rPr>
          <w:noProof/>
          <w:szCs w:val="24"/>
        </w:rPr>
        <w:t>Друго: ___________________________________                                                 Потпис:________________________________</w:t>
      </w:r>
    </w:p>
    <w:p w:rsidR="00B10486" w:rsidRPr="003F0FE8" w:rsidRDefault="00B10486">
      <w:pPr>
        <w:rPr>
          <w:noProof/>
        </w:rPr>
      </w:pPr>
      <w:r w:rsidRPr="003F0FE8">
        <w:rPr>
          <w:noProof/>
        </w:rPr>
        <w:br w:type="page"/>
      </w:r>
    </w:p>
    <w:p w:rsidR="00B67C41" w:rsidRPr="003F0FE8" w:rsidRDefault="00B67C41" w:rsidP="00B10486">
      <w:pPr>
        <w:rPr>
          <w:noProof/>
        </w:rPr>
      </w:pPr>
    </w:p>
    <w:p w:rsidR="004A59E7" w:rsidRPr="003F0FE8" w:rsidRDefault="004A59E7" w:rsidP="00F95128">
      <w:pPr>
        <w:rPr>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3F0FE8" w:rsidTr="001E1B3F">
        <w:trPr>
          <w:jc w:val="center"/>
        </w:trPr>
        <w:tc>
          <w:tcPr>
            <w:tcW w:w="12312" w:type="dxa"/>
            <w:gridSpan w:val="6"/>
          </w:tcPr>
          <w:p w:rsidR="001E1B3F" w:rsidRPr="003F0FE8" w:rsidRDefault="001E1B3F" w:rsidP="009424F4">
            <w:pPr>
              <w:pStyle w:val="Heading2"/>
              <w:numPr>
                <w:ilvl w:val="0"/>
                <w:numId w:val="38"/>
              </w:numPr>
              <w:rPr>
                <w:noProof/>
              </w:rPr>
            </w:pPr>
            <w:r w:rsidRPr="003F0FE8">
              <w:rPr>
                <w:noProof/>
              </w:rPr>
              <w:br w:type="page"/>
            </w:r>
            <w:bookmarkStart w:id="226" w:name="_Toc364158554"/>
            <w:bookmarkStart w:id="227" w:name="_Toc448141824"/>
            <w:bookmarkStart w:id="228" w:name="_Toc463945483"/>
            <w:r w:rsidR="009424F4" w:rsidRPr="003F0FE8">
              <w:rPr>
                <w:noProof/>
              </w:rPr>
              <w:t xml:space="preserve"> </w:t>
            </w:r>
            <w:bookmarkStart w:id="229" w:name="_Toc8822643"/>
            <w:r w:rsidRPr="003F0FE8">
              <w:rPr>
                <w:noProof/>
              </w:rPr>
              <w:t>ОПШТИ ПОДАЦИ О ПОНУЂАЧУ ИЗ ГРУПЕ ПОНУЂАЧА</w:t>
            </w:r>
            <w:bookmarkEnd w:id="226"/>
            <w:bookmarkEnd w:id="227"/>
            <w:bookmarkEnd w:id="228"/>
            <w:bookmarkEnd w:id="229"/>
          </w:p>
        </w:tc>
      </w:tr>
      <w:tr w:rsidR="001E1B3F" w:rsidRPr="003F0FE8" w:rsidTr="001E1B3F">
        <w:trPr>
          <w:jc w:val="center"/>
        </w:trPr>
        <w:tc>
          <w:tcPr>
            <w:tcW w:w="690" w:type="dxa"/>
            <w:vAlign w:val="center"/>
          </w:tcPr>
          <w:p w:rsidR="001E1B3F" w:rsidRPr="003F0FE8" w:rsidRDefault="001E1B3F" w:rsidP="001E1B3F">
            <w:pPr>
              <w:jc w:val="center"/>
              <w:rPr>
                <w:b/>
                <w:noProof/>
                <w:sz w:val="20"/>
                <w:szCs w:val="20"/>
              </w:rPr>
            </w:pPr>
            <w:r w:rsidRPr="003F0FE8">
              <w:rPr>
                <w:b/>
                <w:noProof/>
                <w:sz w:val="20"/>
                <w:szCs w:val="20"/>
              </w:rPr>
              <w:t>Р.бр.</w:t>
            </w:r>
          </w:p>
        </w:tc>
        <w:tc>
          <w:tcPr>
            <w:tcW w:w="3324" w:type="dxa"/>
            <w:vAlign w:val="center"/>
          </w:tcPr>
          <w:p w:rsidR="001E1B3F" w:rsidRPr="003F0FE8" w:rsidRDefault="001E1B3F" w:rsidP="001E1B3F">
            <w:pPr>
              <w:jc w:val="center"/>
              <w:rPr>
                <w:b/>
                <w:noProof/>
                <w:sz w:val="20"/>
                <w:szCs w:val="20"/>
              </w:rPr>
            </w:pPr>
            <w:r w:rsidRPr="003F0FE8">
              <w:rPr>
                <w:b/>
                <w:noProof/>
                <w:sz w:val="20"/>
                <w:szCs w:val="20"/>
              </w:rPr>
              <w:t>Пословно име или скраћени назив из одговарајућег регистра</w:t>
            </w:r>
          </w:p>
        </w:tc>
        <w:tc>
          <w:tcPr>
            <w:tcW w:w="2270" w:type="dxa"/>
            <w:vAlign w:val="center"/>
          </w:tcPr>
          <w:p w:rsidR="001E1B3F" w:rsidRPr="003F0FE8" w:rsidRDefault="001E1B3F" w:rsidP="001E1B3F">
            <w:pPr>
              <w:jc w:val="center"/>
              <w:rPr>
                <w:b/>
                <w:noProof/>
                <w:sz w:val="20"/>
                <w:szCs w:val="20"/>
              </w:rPr>
            </w:pPr>
            <w:r w:rsidRPr="003F0FE8">
              <w:rPr>
                <w:b/>
                <w:noProof/>
                <w:sz w:val="20"/>
                <w:szCs w:val="20"/>
              </w:rPr>
              <w:t>Адреса седишта</w:t>
            </w:r>
          </w:p>
        </w:tc>
        <w:tc>
          <w:tcPr>
            <w:tcW w:w="1697" w:type="dxa"/>
            <w:vAlign w:val="center"/>
          </w:tcPr>
          <w:p w:rsidR="001E1B3F" w:rsidRPr="003F0FE8" w:rsidRDefault="001E1B3F" w:rsidP="001E1B3F">
            <w:pPr>
              <w:jc w:val="center"/>
              <w:rPr>
                <w:b/>
                <w:noProof/>
                <w:sz w:val="20"/>
                <w:szCs w:val="20"/>
              </w:rPr>
            </w:pPr>
            <w:r w:rsidRPr="003F0FE8">
              <w:rPr>
                <w:b/>
                <w:noProof/>
                <w:sz w:val="20"/>
                <w:szCs w:val="20"/>
              </w:rPr>
              <w:t>Матични број</w:t>
            </w:r>
          </w:p>
        </w:tc>
        <w:tc>
          <w:tcPr>
            <w:tcW w:w="2284" w:type="dxa"/>
            <w:vAlign w:val="center"/>
          </w:tcPr>
          <w:p w:rsidR="001E1B3F" w:rsidRPr="003F0FE8" w:rsidRDefault="001E1B3F" w:rsidP="001E1B3F">
            <w:pPr>
              <w:jc w:val="center"/>
              <w:rPr>
                <w:b/>
                <w:noProof/>
                <w:sz w:val="20"/>
                <w:szCs w:val="20"/>
              </w:rPr>
            </w:pPr>
            <w:r w:rsidRPr="003F0FE8">
              <w:rPr>
                <w:b/>
                <w:noProof/>
                <w:sz w:val="20"/>
                <w:szCs w:val="20"/>
              </w:rPr>
              <w:t>Порески идентификациони број</w:t>
            </w:r>
          </w:p>
        </w:tc>
        <w:tc>
          <w:tcPr>
            <w:tcW w:w="2047" w:type="dxa"/>
            <w:vAlign w:val="center"/>
          </w:tcPr>
          <w:p w:rsidR="001E1B3F" w:rsidRPr="003F0FE8" w:rsidRDefault="001E1B3F" w:rsidP="001E1B3F">
            <w:pPr>
              <w:jc w:val="center"/>
              <w:rPr>
                <w:b/>
                <w:noProof/>
                <w:sz w:val="20"/>
                <w:szCs w:val="20"/>
              </w:rPr>
            </w:pPr>
            <w:r w:rsidRPr="003F0FE8">
              <w:rPr>
                <w:b/>
                <w:noProof/>
                <w:sz w:val="20"/>
                <w:szCs w:val="20"/>
              </w:rPr>
              <w:t>Име особе за контакт</w:t>
            </w: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2</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3</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4</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5</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6</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7</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8</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9</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10</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bl>
    <w:p w:rsidR="001E1B3F" w:rsidRPr="003F0FE8" w:rsidRDefault="001E1B3F" w:rsidP="001E1B3F">
      <w:pPr>
        <w:rPr>
          <w:noProof/>
        </w:rPr>
      </w:pPr>
    </w:p>
    <w:p w:rsidR="001E1B3F" w:rsidRPr="003F0FE8" w:rsidRDefault="001E1B3F" w:rsidP="001E1B3F">
      <w:pPr>
        <w:rPr>
          <w:noProof/>
        </w:rPr>
      </w:pPr>
    </w:p>
    <w:p w:rsidR="001E1B3F" w:rsidRPr="003F0FE8" w:rsidRDefault="001E1B3F" w:rsidP="001E1B3F">
      <w:pPr>
        <w:ind w:firstLine="720"/>
        <w:rPr>
          <w:b/>
          <w:noProof/>
        </w:rPr>
      </w:pPr>
      <w:r w:rsidRPr="003F0FE8">
        <w:rPr>
          <w:b/>
          <w:noProof/>
        </w:rPr>
        <w:t>НАПОМЕНЕ:</w:t>
      </w:r>
    </w:p>
    <w:p w:rsidR="001E1B3F" w:rsidRPr="003F0FE8" w:rsidRDefault="001E1B3F" w:rsidP="001E1B3F">
      <w:pPr>
        <w:ind w:firstLine="720"/>
        <w:rPr>
          <w:noProof/>
        </w:rPr>
      </w:pPr>
      <w:r w:rsidRPr="003F0FE8">
        <w:rPr>
          <w:noProof/>
        </w:rPr>
        <w:t xml:space="preserve">Понуђач доставља уколико је у Обрасцу понуде заокружио </w:t>
      </w:r>
      <w:r w:rsidRPr="003F0FE8">
        <w:rPr>
          <w:b/>
          <w:noProof/>
        </w:rPr>
        <w:t>“2”.</w:t>
      </w:r>
    </w:p>
    <w:p w:rsidR="001E1B3F" w:rsidRPr="003F0FE8" w:rsidRDefault="001E1B3F" w:rsidP="001E1B3F">
      <w:pPr>
        <w:ind w:firstLine="720"/>
        <w:rPr>
          <w:noProof/>
        </w:rPr>
      </w:pPr>
      <w:r w:rsidRPr="003F0FE8">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3F0FE8" w:rsidTr="001E1B3F">
        <w:tc>
          <w:tcPr>
            <w:tcW w:w="3182" w:type="dxa"/>
            <w:tcBorders>
              <w:bottom w:val="single" w:sz="4" w:space="0" w:color="auto"/>
            </w:tcBorders>
          </w:tcPr>
          <w:p w:rsidR="001E1B3F" w:rsidRPr="003F0FE8" w:rsidRDefault="001E1B3F" w:rsidP="001E1B3F">
            <w:pPr>
              <w:jc w:val="center"/>
              <w:rPr>
                <w:noProof/>
                <w:highlight w:val="yellow"/>
              </w:rPr>
            </w:pPr>
          </w:p>
        </w:tc>
        <w:tc>
          <w:tcPr>
            <w:tcW w:w="2708" w:type="dxa"/>
          </w:tcPr>
          <w:p w:rsidR="001E1B3F" w:rsidRPr="003F0FE8" w:rsidRDefault="001E1B3F" w:rsidP="001E1B3F">
            <w:pPr>
              <w:rPr>
                <w:noProof/>
                <w:highlight w:val="yellow"/>
              </w:rPr>
            </w:pPr>
          </w:p>
        </w:tc>
        <w:tc>
          <w:tcPr>
            <w:tcW w:w="3290" w:type="dxa"/>
            <w:tcBorders>
              <w:bottom w:val="single" w:sz="4" w:space="0" w:color="auto"/>
            </w:tcBorders>
          </w:tcPr>
          <w:p w:rsidR="001E1B3F" w:rsidRPr="003F0FE8" w:rsidRDefault="001E1B3F" w:rsidP="001E1B3F">
            <w:pPr>
              <w:rPr>
                <w:noProof/>
                <w:highlight w:val="yellow"/>
              </w:rPr>
            </w:pPr>
          </w:p>
        </w:tc>
      </w:tr>
      <w:tr w:rsidR="001E1B3F" w:rsidRPr="003F0FE8" w:rsidTr="001E1B3F">
        <w:tc>
          <w:tcPr>
            <w:tcW w:w="3182" w:type="dxa"/>
            <w:tcBorders>
              <w:top w:val="single" w:sz="4" w:space="0" w:color="auto"/>
            </w:tcBorders>
          </w:tcPr>
          <w:p w:rsidR="001E1B3F" w:rsidRPr="003F0FE8" w:rsidRDefault="001E1B3F" w:rsidP="001E1B3F">
            <w:pPr>
              <w:jc w:val="center"/>
              <w:rPr>
                <w:noProof/>
                <w:highlight w:val="yellow"/>
              </w:rPr>
            </w:pPr>
            <w:r w:rsidRPr="003F0FE8">
              <w:rPr>
                <w:noProof/>
              </w:rPr>
              <w:t>НАЗИВ ПОНУЂАЧА</w:t>
            </w:r>
          </w:p>
        </w:tc>
        <w:tc>
          <w:tcPr>
            <w:tcW w:w="2708" w:type="dxa"/>
          </w:tcPr>
          <w:p w:rsidR="001E1B3F" w:rsidRPr="003F0FE8" w:rsidRDefault="001E1B3F" w:rsidP="001E1B3F">
            <w:pPr>
              <w:jc w:val="center"/>
              <w:rPr>
                <w:noProof/>
              </w:rPr>
            </w:pPr>
            <w:r w:rsidRPr="003F0FE8">
              <w:rPr>
                <w:noProof/>
              </w:rPr>
              <w:t>М.П.</w:t>
            </w:r>
          </w:p>
        </w:tc>
        <w:tc>
          <w:tcPr>
            <w:tcW w:w="3290" w:type="dxa"/>
            <w:tcBorders>
              <w:top w:val="single" w:sz="4" w:space="0" w:color="auto"/>
            </w:tcBorders>
          </w:tcPr>
          <w:p w:rsidR="001E1B3F" w:rsidRPr="003F0FE8" w:rsidRDefault="001E1B3F" w:rsidP="001E1B3F">
            <w:pPr>
              <w:jc w:val="center"/>
              <w:rPr>
                <w:noProof/>
                <w:highlight w:val="yellow"/>
              </w:rPr>
            </w:pPr>
            <w:r w:rsidRPr="003F0FE8">
              <w:rPr>
                <w:noProof/>
              </w:rPr>
              <w:t>ПОТПИС ПОНУЂАЧА</w:t>
            </w:r>
          </w:p>
        </w:tc>
      </w:tr>
    </w:tbl>
    <w:p w:rsidR="001E1B3F" w:rsidRPr="003F0FE8" w:rsidRDefault="001E1B3F" w:rsidP="001E1B3F">
      <w:pPr>
        <w:rPr>
          <w:b/>
          <w:noProof/>
        </w:rPr>
      </w:pPr>
      <w:r w:rsidRPr="003F0FE8">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3F0FE8" w:rsidTr="001E1B3F">
        <w:trPr>
          <w:jc w:val="center"/>
        </w:trPr>
        <w:tc>
          <w:tcPr>
            <w:tcW w:w="12312" w:type="dxa"/>
            <w:gridSpan w:val="6"/>
          </w:tcPr>
          <w:p w:rsidR="001E1B3F" w:rsidRPr="003F0FE8" w:rsidRDefault="001E1B3F" w:rsidP="009424F4">
            <w:pPr>
              <w:pStyle w:val="Heading2"/>
              <w:numPr>
                <w:ilvl w:val="0"/>
                <w:numId w:val="38"/>
              </w:numPr>
              <w:rPr>
                <w:noProof/>
              </w:rPr>
            </w:pPr>
            <w:r w:rsidRPr="003F0FE8">
              <w:rPr>
                <w:noProof/>
              </w:rPr>
              <w:lastRenderedPageBreak/>
              <w:br w:type="page"/>
            </w:r>
            <w:bookmarkStart w:id="230" w:name="_Toc364158555"/>
            <w:bookmarkStart w:id="231" w:name="_Toc448141825"/>
            <w:bookmarkStart w:id="232" w:name="_Toc463945484"/>
            <w:r w:rsidR="00A9189E" w:rsidRPr="003F0FE8">
              <w:rPr>
                <w:noProof/>
              </w:rPr>
              <w:t xml:space="preserve"> </w:t>
            </w:r>
            <w:bookmarkStart w:id="233" w:name="_Toc8822644"/>
            <w:r w:rsidRPr="003F0FE8">
              <w:rPr>
                <w:noProof/>
              </w:rPr>
              <w:t>ОПШТИ ПОДАЦИ О ПОДИЗВОЂАЧИМА</w:t>
            </w:r>
            <w:bookmarkEnd w:id="230"/>
            <w:bookmarkEnd w:id="231"/>
            <w:bookmarkEnd w:id="232"/>
            <w:bookmarkEnd w:id="233"/>
          </w:p>
        </w:tc>
      </w:tr>
      <w:tr w:rsidR="001E1B3F" w:rsidRPr="003F0FE8" w:rsidTr="001E1B3F">
        <w:trPr>
          <w:jc w:val="center"/>
        </w:trPr>
        <w:tc>
          <w:tcPr>
            <w:tcW w:w="690" w:type="dxa"/>
            <w:vAlign w:val="center"/>
          </w:tcPr>
          <w:p w:rsidR="001E1B3F" w:rsidRPr="003F0FE8" w:rsidRDefault="001E1B3F" w:rsidP="001E1B3F">
            <w:pPr>
              <w:jc w:val="center"/>
              <w:rPr>
                <w:noProof/>
                <w:sz w:val="20"/>
                <w:szCs w:val="20"/>
              </w:rPr>
            </w:pPr>
            <w:r w:rsidRPr="003F0FE8">
              <w:rPr>
                <w:noProof/>
                <w:sz w:val="20"/>
                <w:szCs w:val="20"/>
              </w:rPr>
              <w:t>Р.бр.</w:t>
            </w:r>
          </w:p>
        </w:tc>
        <w:tc>
          <w:tcPr>
            <w:tcW w:w="3324" w:type="dxa"/>
            <w:vAlign w:val="center"/>
          </w:tcPr>
          <w:p w:rsidR="001E1B3F" w:rsidRPr="003F0FE8" w:rsidRDefault="001E1B3F" w:rsidP="001E1B3F">
            <w:pPr>
              <w:jc w:val="center"/>
              <w:rPr>
                <w:noProof/>
                <w:sz w:val="20"/>
                <w:szCs w:val="20"/>
              </w:rPr>
            </w:pPr>
            <w:r w:rsidRPr="003F0FE8">
              <w:rPr>
                <w:noProof/>
                <w:sz w:val="20"/>
                <w:szCs w:val="20"/>
              </w:rPr>
              <w:t>Пословно име или скраћени назив из одговарајућег регистра</w:t>
            </w:r>
          </w:p>
        </w:tc>
        <w:tc>
          <w:tcPr>
            <w:tcW w:w="2270" w:type="dxa"/>
            <w:vAlign w:val="center"/>
          </w:tcPr>
          <w:p w:rsidR="001E1B3F" w:rsidRPr="003F0FE8" w:rsidRDefault="001E1B3F" w:rsidP="001E1B3F">
            <w:pPr>
              <w:jc w:val="center"/>
              <w:rPr>
                <w:noProof/>
                <w:sz w:val="20"/>
                <w:szCs w:val="20"/>
              </w:rPr>
            </w:pPr>
            <w:r w:rsidRPr="003F0FE8">
              <w:rPr>
                <w:noProof/>
                <w:sz w:val="20"/>
                <w:szCs w:val="20"/>
              </w:rPr>
              <w:t>Адреса седишта</w:t>
            </w:r>
          </w:p>
        </w:tc>
        <w:tc>
          <w:tcPr>
            <w:tcW w:w="1697" w:type="dxa"/>
            <w:vAlign w:val="center"/>
          </w:tcPr>
          <w:p w:rsidR="001E1B3F" w:rsidRPr="003F0FE8" w:rsidRDefault="001E1B3F" w:rsidP="001E1B3F">
            <w:pPr>
              <w:jc w:val="center"/>
              <w:rPr>
                <w:noProof/>
                <w:sz w:val="20"/>
                <w:szCs w:val="20"/>
              </w:rPr>
            </w:pPr>
            <w:r w:rsidRPr="003F0FE8">
              <w:rPr>
                <w:noProof/>
                <w:sz w:val="20"/>
                <w:szCs w:val="20"/>
              </w:rPr>
              <w:t>Матични број</w:t>
            </w:r>
          </w:p>
        </w:tc>
        <w:tc>
          <w:tcPr>
            <w:tcW w:w="2284" w:type="dxa"/>
            <w:vAlign w:val="center"/>
          </w:tcPr>
          <w:p w:rsidR="001E1B3F" w:rsidRPr="003F0FE8" w:rsidRDefault="001E1B3F" w:rsidP="001E1B3F">
            <w:pPr>
              <w:jc w:val="center"/>
              <w:rPr>
                <w:noProof/>
                <w:sz w:val="20"/>
                <w:szCs w:val="20"/>
              </w:rPr>
            </w:pPr>
            <w:r w:rsidRPr="003F0FE8">
              <w:rPr>
                <w:noProof/>
                <w:sz w:val="20"/>
                <w:szCs w:val="20"/>
              </w:rPr>
              <w:t>Порески идентификациони број</w:t>
            </w:r>
          </w:p>
        </w:tc>
        <w:tc>
          <w:tcPr>
            <w:tcW w:w="2047" w:type="dxa"/>
            <w:vAlign w:val="center"/>
          </w:tcPr>
          <w:p w:rsidR="001E1B3F" w:rsidRPr="003F0FE8" w:rsidRDefault="001E1B3F" w:rsidP="001E1B3F">
            <w:pPr>
              <w:jc w:val="center"/>
              <w:rPr>
                <w:noProof/>
                <w:sz w:val="20"/>
                <w:szCs w:val="20"/>
              </w:rPr>
            </w:pPr>
            <w:r w:rsidRPr="003F0FE8">
              <w:rPr>
                <w:noProof/>
                <w:sz w:val="20"/>
                <w:szCs w:val="20"/>
              </w:rPr>
              <w:t>Име особе за контакт</w:t>
            </w: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2</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3</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4</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5</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6</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7</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8</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9</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10</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bl>
    <w:p w:rsidR="001E1B3F" w:rsidRPr="003F0FE8" w:rsidRDefault="001E1B3F" w:rsidP="001E1B3F">
      <w:pPr>
        <w:rPr>
          <w:b/>
          <w:noProof/>
        </w:rPr>
      </w:pPr>
    </w:p>
    <w:p w:rsidR="001E1B3F" w:rsidRPr="003F0FE8" w:rsidRDefault="001E1B3F" w:rsidP="001E1B3F">
      <w:pPr>
        <w:rPr>
          <w:b/>
          <w:noProof/>
        </w:rPr>
      </w:pPr>
    </w:p>
    <w:p w:rsidR="001E1B3F" w:rsidRPr="003F0FE8" w:rsidRDefault="001E1B3F" w:rsidP="001E1B3F">
      <w:pPr>
        <w:ind w:firstLine="720"/>
        <w:rPr>
          <w:b/>
          <w:noProof/>
        </w:rPr>
      </w:pPr>
      <w:r w:rsidRPr="003F0FE8">
        <w:rPr>
          <w:noProof/>
        </w:rPr>
        <w:t>Уколико уговор између наручиоца и понуђача буде закључен, подизвођач ће бити наведен у уговору.</w:t>
      </w:r>
    </w:p>
    <w:p w:rsidR="001E1B3F" w:rsidRPr="003F0FE8" w:rsidRDefault="001E1B3F" w:rsidP="001E1B3F">
      <w:pPr>
        <w:rPr>
          <w:b/>
          <w:noProof/>
        </w:rPr>
      </w:pPr>
    </w:p>
    <w:p w:rsidR="001E1B3F" w:rsidRPr="003F0FE8" w:rsidRDefault="001E1B3F" w:rsidP="001E1B3F">
      <w:pPr>
        <w:ind w:firstLine="720"/>
        <w:rPr>
          <w:b/>
          <w:noProof/>
        </w:rPr>
      </w:pPr>
      <w:r w:rsidRPr="003F0FE8">
        <w:rPr>
          <w:b/>
          <w:noProof/>
        </w:rPr>
        <w:t>НАПОМЕНЕ:</w:t>
      </w:r>
    </w:p>
    <w:p w:rsidR="001E1B3F" w:rsidRPr="003F0FE8" w:rsidRDefault="001E1B3F" w:rsidP="001E1B3F">
      <w:pPr>
        <w:ind w:firstLine="720"/>
        <w:rPr>
          <w:noProof/>
        </w:rPr>
      </w:pPr>
      <w:r w:rsidRPr="003F0FE8">
        <w:rPr>
          <w:noProof/>
        </w:rPr>
        <w:t xml:space="preserve">Понуђач доставља уколико је у Обрасцу понуде заокружио </w:t>
      </w:r>
      <w:r w:rsidRPr="003F0FE8">
        <w:rPr>
          <w:b/>
          <w:noProof/>
        </w:rPr>
        <w:t>“3”.</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3F0FE8" w:rsidTr="001E1B3F">
        <w:tc>
          <w:tcPr>
            <w:tcW w:w="3182" w:type="dxa"/>
            <w:tcBorders>
              <w:bottom w:val="single" w:sz="4" w:space="0" w:color="auto"/>
            </w:tcBorders>
          </w:tcPr>
          <w:p w:rsidR="001E1B3F" w:rsidRPr="003F0FE8" w:rsidRDefault="001E1B3F" w:rsidP="001E1B3F">
            <w:pPr>
              <w:jc w:val="center"/>
              <w:rPr>
                <w:noProof/>
                <w:highlight w:val="yellow"/>
              </w:rPr>
            </w:pPr>
          </w:p>
        </w:tc>
        <w:tc>
          <w:tcPr>
            <w:tcW w:w="2708" w:type="dxa"/>
          </w:tcPr>
          <w:p w:rsidR="001E1B3F" w:rsidRPr="003F0FE8" w:rsidRDefault="001E1B3F" w:rsidP="001E1B3F">
            <w:pPr>
              <w:rPr>
                <w:noProof/>
                <w:highlight w:val="yellow"/>
              </w:rPr>
            </w:pPr>
          </w:p>
        </w:tc>
        <w:tc>
          <w:tcPr>
            <w:tcW w:w="3290" w:type="dxa"/>
            <w:tcBorders>
              <w:bottom w:val="single" w:sz="4" w:space="0" w:color="auto"/>
            </w:tcBorders>
          </w:tcPr>
          <w:p w:rsidR="001E1B3F" w:rsidRPr="003F0FE8" w:rsidRDefault="001E1B3F" w:rsidP="001E1B3F">
            <w:pPr>
              <w:rPr>
                <w:noProof/>
                <w:highlight w:val="yellow"/>
              </w:rPr>
            </w:pPr>
          </w:p>
        </w:tc>
      </w:tr>
      <w:tr w:rsidR="001E1B3F" w:rsidRPr="003F0FE8" w:rsidTr="001E1B3F">
        <w:tc>
          <w:tcPr>
            <w:tcW w:w="3182" w:type="dxa"/>
            <w:tcBorders>
              <w:top w:val="single" w:sz="4" w:space="0" w:color="auto"/>
            </w:tcBorders>
          </w:tcPr>
          <w:p w:rsidR="001E1B3F" w:rsidRPr="003F0FE8" w:rsidRDefault="001E1B3F" w:rsidP="001E1B3F">
            <w:pPr>
              <w:jc w:val="center"/>
              <w:rPr>
                <w:noProof/>
                <w:highlight w:val="yellow"/>
              </w:rPr>
            </w:pPr>
            <w:r w:rsidRPr="003F0FE8">
              <w:rPr>
                <w:noProof/>
              </w:rPr>
              <w:t>НАЗИВ ПОНУЂАЧА</w:t>
            </w:r>
          </w:p>
        </w:tc>
        <w:tc>
          <w:tcPr>
            <w:tcW w:w="2708" w:type="dxa"/>
          </w:tcPr>
          <w:p w:rsidR="001E1B3F" w:rsidRPr="003F0FE8" w:rsidRDefault="001E1B3F" w:rsidP="001E1B3F">
            <w:pPr>
              <w:jc w:val="center"/>
              <w:rPr>
                <w:noProof/>
              </w:rPr>
            </w:pPr>
            <w:r w:rsidRPr="003F0FE8">
              <w:rPr>
                <w:noProof/>
              </w:rPr>
              <w:t>М.П.</w:t>
            </w:r>
          </w:p>
        </w:tc>
        <w:tc>
          <w:tcPr>
            <w:tcW w:w="3290" w:type="dxa"/>
            <w:tcBorders>
              <w:top w:val="single" w:sz="4" w:space="0" w:color="auto"/>
            </w:tcBorders>
          </w:tcPr>
          <w:p w:rsidR="001E1B3F" w:rsidRPr="003F0FE8" w:rsidRDefault="001E1B3F" w:rsidP="001E1B3F">
            <w:pPr>
              <w:jc w:val="center"/>
              <w:rPr>
                <w:noProof/>
                <w:highlight w:val="yellow"/>
              </w:rPr>
            </w:pPr>
            <w:r w:rsidRPr="003F0FE8">
              <w:rPr>
                <w:noProof/>
              </w:rPr>
              <w:t>ПОТПИС ПОНУЂАЧА</w:t>
            </w:r>
          </w:p>
        </w:tc>
      </w:tr>
    </w:tbl>
    <w:p w:rsidR="001E1B3F" w:rsidRPr="003F0FE8" w:rsidRDefault="001E1B3F" w:rsidP="001E1B3F">
      <w:pPr>
        <w:ind w:firstLine="720"/>
        <w:rPr>
          <w:noProof/>
        </w:rPr>
      </w:pPr>
      <w:r w:rsidRPr="003F0FE8">
        <w:rPr>
          <w:noProof/>
        </w:rPr>
        <w:t>Образац копирати, уколико има више подизвођача.</w:t>
      </w:r>
    </w:p>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567C60">
      <w:pPr>
        <w:tabs>
          <w:tab w:val="left" w:pos="11955"/>
        </w:tabs>
        <w:sectPr w:rsidR="001E1B3F" w:rsidRPr="003F0FE8" w:rsidSect="00587A71">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1418" w:bottom="851" w:left="1418" w:header="709" w:footer="709" w:gutter="0"/>
          <w:cols w:space="708"/>
          <w:docGrid w:linePitch="360"/>
        </w:sectPr>
      </w:pPr>
    </w:p>
    <w:p w:rsidR="00661602" w:rsidRPr="003F0FE8" w:rsidRDefault="00661602" w:rsidP="002367F4">
      <w:pPr>
        <w:ind w:firstLine="720"/>
        <w:jc w:val="both"/>
      </w:pPr>
      <w:r w:rsidRPr="003F0FE8">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661602" w:rsidRPr="003F0FE8" w:rsidRDefault="00661602" w:rsidP="00661602">
      <w:pPr>
        <w:ind w:firstLine="720"/>
        <w:rPr>
          <w:sz w:val="10"/>
          <w:szCs w:val="10"/>
        </w:rPr>
      </w:pPr>
    </w:p>
    <w:p w:rsidR="00661602" w:rsidRPr="003F0FE8" w:rsidRDefault="00661602" w:rsidP="00661602">
      <w:pPr>
        <w:ind w:firstLine="720"/>
        <w:rPr>
          <w:sz w:val="16"/>
          <w:szCs w:val="16"/>
        </w:rPr>
      </w:pPr>
    </w:p>
    <w:tbl>
      <w:tblPr>
        <w:tblW w:w="0" w:type="auto"/>
        <w:tblLook w:val="01E0" w:firstRow="1" w:lastRow="1" w:firstColumn="1" w:lastColumn="1" w:noHBand="0" w:noVBand="0"/>
      </w:tblPr>
      <w:tblGrid>
        <w:gridCol w:w="1486"/>
        <w:gridCol w:w="7756"/>
      </w:tblGrid>
      <w:tr w:rsidR="00661602" w:rsidRPr="003F0FE8" w:rsidTr="00F16B72">
        <w:tc>
          <w:tcPr>
            <w:tcW w:w="1548" w:type="dxa"/>
            <w:shd w:val="clear" w:color="auto" w:fill="auto"/>
          </w:tcPr>
          <w:p w:rsidR="00661602" w:rsidRPr="003F0FE8" w:rsidRDefault="00661602" w:rsidP="00F16B72">
            <w:pPr>
              <w:rPr>
                <w:b/>
                <w:sz w:val="20"/>
                <w:szCs w:val="20"/>
              </w:rPr>
            </w:pPr>
            <w:r w:rsidRPr="003F0FE8">
              <w:rPr>
                <w:b/>
                <w:sz w:val="20"/>
                <w:szCs w:val="20"/>
              </w:rPr>
              <w:t>ДУЖНИК:</w:t>
            </w:r>
          </w:p>
        </w:tc>
        <w:tc>
          <w:tcPr>
            <w:tcW w:w="8100" w:type="dxa"/>
            <w:shd w:val="clear" w:color="auto" w:fill="auto"/>
          </w:tcPr>
          <w:p w:rsidR="00661602" w:rsidRPr="003F0FE8" w:rsidRDefault="00661602" w:rsidP="00F16B72">
            <w:pPr>
              <w:rPr>
                <w:b/>
                <w:sz w:val="22"/>
                <w:szCs w:val="22"/>
              </w:rPr>
            </w:pPr>
            <w:r w:rsidRPr="003F0FE8">
              <w:rPr>
                <w:b/>
                <w:sz w:val="22"/>
                <w:szCs w:val="22"/>
              </w:rPr>
              <w:t>Пун назив и седиште:____</w:t>
            </w:r>
            <w:r w:rsidR="00D9778D">
              <w:rPr>
                <w:b/>
                <w:sz w:val="22"/>
                <w:szCs w:val="22"/>
              </w:rPr>
              <w:t>_________</w:t>
            </w:r>
            <w:r w:rsidRPr="003F0FE8">
              <w:rPr>
                <w:b/>
                <w:sz w:val="22"/>
                <w:szCs w:val="22"/>
              </w:rPr>
              <w:t>__________________________________</w:t>
            </w:r>
          </w:p>
          <w:p w:rsidR="00661602" w:rsidRPr="003F0FE8" w:rsidRDefault="00661602" w:rsidP="00F16B72">
            <w:pPr>
              <w:rPr>
                <w:b/>
                <w:sz w:val="22"/>
                <w:szCs w:val="22"/>
              </w:rPr>
            </w:pPr>
            <w:r w:rsidRPr="003F0FE8">
              <w:rPr>
                <w:b/>
                <w:sz w:val="22"/>
                <w:szCs w:val="22"/>
              </w:rPr>
              <w:t>ПИБ: ____________________  Матични број:___________________________</w:t>
            </w:r>
          </w:p>
          <w:p w:rsidR="00661602" w:rsidRPr="003F0FE8" w:rsidRDefault="00661602" w:rsidP="00F16B72">
            <w:pPr>
              <w:rPr>
                <w:b/>
                <w:sz w:val="22"/>
                <w:szCs w:val="22"/>
              </w:rPr>
            </w:pPr>
            <w:r w:rsidRPr="003F0FE8">
              <w:rPr>
                <w:b/>
                <w:sz w:val="22"/>
                <w:szCs w:val="22"/>
              </w:rPr>
              <w:t>Текући рачун:___________________код: ___</w:t>
            </w:r>
            <w:r w:rsidR="00A740DF" w:rsidRPr="003F0FE8">
              <w:rPr>
                <w:b/>
                <w:sz w:val="22"/>
                <w:szCs w:val="22"/>
              </w:rPr>
              <w:t>_______________(назив банке)</w:t>
            </w:r>
          </w:p>
          <w:p w:rsidR="00661602" w:rsidRPr="003F0FE8" w:rsidRDefault="00661602" w:rsidP="00F16B72">
            <w:pPr>
              <w:rPr>
                <w:b/>
                <w:sz w:val="10"/>
                <w:szCs w:val="10"/>
              </w:rPr>
            </w:pPr>
          </w:p>
        </w:tc>
      </w:tr>
      <w:tr w:rsidR="00661602" w:rsidRPr="003F0FE8" w:rsidTr="00F16B72">
        <w:tc>
          <w:tcPr>
            <w:tcW w:w="9648" w:type="dxa"/>
            <w:gridSpan w:val="2"/>
            <w:shd w:val="clear" w:color="auto" w:fill="auto"/>
          </w:tcPr>
          <w:p w:rsidR="00661602" w:rsidRDefault="00661602" w:rsidP="00F16B72">
            <w:pPr>
              <w:jc w:val="center"/>
              <w:rPr>
                <w:b/>
                <w:sz w:val="8"/>
                <w:szCs w:val="8"/>
              </w:rPr>
            </w:pPr>
          </w:p>
          <w:p w:rsidR="00D9778D" w:rsidRDefault="00D9778D" w:rsidP="00F16B72">
            <w:pPr>
              <w:jc w:val="center"/>
              <w:rPr>
                <w:b/>
                <w:sz w:val="8"/>
                <w:szCs w:val="8"/>
              </w:rPr>
            </w:pPr>
          </w:p>
          <w:p w:rsidR="00D9778D" w:rsidRPr="003F0FE8" w:rsidRDefault="00D9778D" w:rsidP="00F16B72">
            <w:pPr>
              <w:jc w:val="center"/>
              <w:rPr>
                <w:b/>
                <w:sz w:val="8"/>
                <w:szCs w:val="8"/>
              </w:rPr>
            </w:pPr>
          </w:p>
          <w:p w:rsidR="00661602" w:rsidRPr="003F0FE8" w:rsidRDefault="00661602" w:rsidP="00F16B72">
            <w:pPr>
              <w:jc w:val="center"/>
              <w:rPr>
                <w:b/>
              </w:rPr>
            </w:pPr>
            <w:r w:rsidRPr="003F0FE8">
              <w:rPr>
                <w:b/>
              </w:rPr>
              <w:t>И з д а ј е</w:t>
            </w:r>
          </w:p>
        </w:tc>
      </w:tr>
    </w:tbl>
    <w:p w:rsidR="00661602" w:rsidRPr="003F0FE8" w:rsidRDefault="00661602" w:rsidP="00661602">
      <w:pPr>
        <w:rPr>
          <w:b/>
          <w:sz w:val="10"/>
          <w:szCs w:val="10"/>
        </w:rPr>
      </w:pPr>
    </w:p>
    <w:p w:rsidR="00661602" w:rsidRPr="003F0FE8" w:rsidRDefault="00661602" w:rsidP="00661602">
      <w:pPr>
        <w:jc w:val="center"/>
        <w:rPr>
          <w:b/>
          <w:sz w:val="28"/>
          <w:szCs w:val="28"/>
        </w:rPr>
      </w:pPr>
      <w:r w:rsidRPr="003F0FE8">
        <w:rPr>
          <w:b/>
          <w:sz w:val="28"/>
          <w:szCs w:val="28"/>
        </w:rPr>
        <w:t>МЕНИЧНО ПИСМО – ОВЛАШЋЕЊЕ</w:t>
      </w:r>
    </w:p>
    <w:p w:rsidR="00661602" w:rsidRDefault="00661602" w:rsidP="00661602">
      <w:pPr>
        <w:jc w:val="center"/>
        <w:rPr>
          <w:b/>
          <w:sz w:val="20"/>
          <w:szCs w:val="20"/>
        </w:rPr>
      </w:pPr>
      <w:r w:rsidRPr="003F0FE8">
        <w:rPr>
          <w:b/>
          <w:sz w:val="20"/>
          <w:szCs w:val="20"/>
        </w:rPr>
        <w:t>ЗА КОРИСНИКА БЛАНКО СОЛО МЕНИЦЕ</w:t>
      </w:r>
    </w:p>
    <w:p w:rsidR="00D9778D" w:rsidRPr="003F0FE8" w:rsidRDefault="00D9778D" w:rsidP="00661602">
      <w:pPr>
        <w:jc w:val="center"/>
        <w:rPr>
          <w:b/>
          <w:sz w:val="20"/>
          <w:szCs w:val="20"/>
        </w:rPr>
      </w:pPr>
    </w:p>
    <w:p w:rsidR="00661602" w:rsidRPr="003F0FE8" w:rsidRDefault="00661602" w:rsidP="00661602">
      <w:pPr>
        <w:rPr>
          <w:b/>
          <w:sz w:val="22"/>
          <w:szCs w:val="22"/>
        </w:rPr>
      </w:pPr>
    </w:p>
    <w:tbl>
      <w:tblPr>
        <w:tblW w:w="0" w:type="auto"/>
        <w:tblLook w:val="01E0" w:firstRow="1" w:lastRow="1" w:firstColumn="1" w:lastColumn="1" w:noHBand="0" w:noVBand="0"/>
      </w:tblPr>
      <w:tblGrid>
        <w:gridCol w:w="1543"/>
        <w:gridCol w:w="7699"/>
      </w:tblGrid>
      <w:tr w:rsidR="00661602" w:rsidRPr="003F0FE8" w:rsidTr="00F16B72">
        <w:tc>
          <w:tcPr>
            <w:tcW w:w="1548" w:type="dxa"/>
            <w:shd w:val="clear" w:color="auto" w:fill="auto"/>
          </w:tcPr>
          <w:p w:rsidR="00661602" w:rsidRPr="003F0FE8" w:rsidRDefault="00661602" w:rsidP="00F16B72">
            <w:pPr>
              <w:rPr>
                <w:b/>
                <w:sz w:val="20"/>
                <w:szCs w:val="20"/>
              </w:rPr>
            </w:pPr>
            <w:r w:rsidRPr="003F0FE8">
              <w:rPr>
                <w:b/>
                <w:sz w:val="20"/>
                <w:szCs w:val="20"/>
              </w:rPr>
              <w:t>КОРИСНИК:</w:t>
            </w:r>
          </w:p>
          <w:p w:rsidR="00661602" w:rsidRPr="003F0FE8" w:rsidRDefault="00661602" w:rsidP="00F16B72">
            <w:pPr>
              <w:rPr>
                <w:b/>
                <w:sz w:val="20"/>
                <w:szCs w:val="20"/>
              </w:rPr>
            </w:pPr>
            <w:r w:rsidRPr="003F0FE8">
              <w:rPr>
                <w:b/>
                <w:sz w:val="20"/>
                <w:szCs w:val="20"/>
              </w:rPr>
              <w:t>(поверилац)</w:t>
            </w:r>
          </w:p>
        </w:tc>
        <w:tc>
          <w:tcPr>
            <w:tcW w:w="8100" w:type="dxa"/>
            <w:shd w:val="clear" w:color="auto" w:fill="auto"/>
          </w:tcPr>
          <w:p w:rsidR="00B17B1F" w:rsidRPr="003F0FE8" w:rsidRDefault="00661602" w:rsidP="00F16B72">
            <w:pPr>
              <w:jc w:val="both"/>
              <w:rPr>
                <w:sz w:val="22"/>
                <w:szCs w:val="22"/>
              </w:rPr>
            </w:pPr>
            <w:r w:rsidRPr="003F0FE8">
              <w:rPr>
                <w:b/>
                <w:sz w:val="22"/>
                <w:szCs w:val="22"/>
              </w:rPr>
              <w:t>Пун назив и седиште:</w:t>
            </w:r>
            <w:r w:rsidRPr="003F0FE8">
              <w:t xml:space="preserve"> </w:t>
            </w:r>
            <w:r w:rsidRPr="003F0FE8">
              <w:rPr>
                <w:sz w:val="22"/>
                <w:szCs w:val="22"/>
              </w:rPr>
              <w:t xml:space="preserve">КЛИНИЧКИ ЦЕНТАР ВОЈВОДИНЕ, </w:t>
            </w:r>
          </w:p>
          <w:p w:rsidR="00661602" w:rsidRPr="003F0FE8" w:rsidRDefault="00661602" w:rsidP="00F16B72">
            <w:pPr>
              <w:jc w:val="both"/>
              <w:rPr>
                <w:sz w:val="22"/>
                <w:szCs w:val="22"/>
              </w:rPr>
            </w:pPr>
            <w:r w:rsidRPr="003F0FE8">
              <w:rPr>
                <w:sz w:val="22"/>
                <w:szCs w:val="22"/>
              </w:rPr>
              <w:t>ул. Хајдук Вељкова бр. 1, Нови Сад</w:t>
            </w:r>
          </w:p>
          <w:p w:rsidR="00661602" w:rsidRPr="003F0FE8" w:rsidRDefault="00661602" w:rsidP="00F16B72">
            <w:pPr>
              <w:jc w:val="both"/>
              <w:rPr>
                <w:b/>
                <w:sz w:val="22"/>
                <w:szCs w:val="22"/>
              </w:rPr>
            </w:pPr>
            <w:r w:rsidRPr="003F0FE8">
              <w:rPr>
                <w:b/>
                <w:sz w:val="22"/>
                <w:szCs w:val="22"/>
              </w:rPr>
              <w:t xml:space="preserve">ПИБ: </w:t>
            </w:r>
            <w:r w:rsidRPr="003F0FE8">
              <w:rPr>
                <w:sz w:val="22"/>
                <w:szCs w:val="22"/>
              </w:rPr>
              <w:t>101696893</w:t>
            </w:r>
            <w:r w:rsidRPr="003F0FE8">
              <w:rPr>
                <w:b/>
                <w:sz w:val="22"/>
                <w:szCs w:val="22"/>
              </w:rPr>
              <w:t xml:space="preserve">  Матични број:</w:t>
            </w:r>
            <w:r w:rsidRPr="003F0FE8">
              <w:t xml:space="preserve"> </w:t>
            </w:r>
            <w:r w:rsidRPr="003F0FE8">
              <w:rPr>
                <w:sz w:val="22"/>
                <w:szCs w:val="22"/>
              </w:rPr>
              <w:t>08664161</w:t>
            </w:r>
          </w:p>
          <w:p w:rsidR="00661602" w:rsidRPr="003F0FE8" w:rsidRDefault="00661602" w:rsidP="00A740DF">
            <w:pPr>
              <w:jc w:val="both"/>
              <w:rPr>
                <w:b/>
                <w:sz w:val="10"/>
                <w:szCs w:val="10"/>
              </w:rPr>
            </w:pPr>
            <w:r w:rsidRPr="003F0FE8">
              <w:rPr>
                <w:b/>
                <w:sz w:val="22"/>
                <w:szCs w:val="22"/>
              </w:rPr>
              <w:t xml:space="preserve">Текући рачун: </w:t>
            </w:r>
            <w:r w:rsidRPr="003F0FE8">
              <w:rPr>
                <w:sz w:val="22"/>
                <w:szCs w:val="22"/>
              </w:rPr>
              <w:t>840-577661-50,</w:t>
            </w:r>
            <w:r w:rsidRPr="003F0FE8">
              <w:rPr>
                <w:b/>
                <w:sz w:val="22"/>
                <w:szCs w:val="22"/>
              </w:rPr>
              <w:t xml:space="preserve"> код: </w:t>
            </w:r>
            <w:r w:rsidRPr="003F0FE8">
              <w:rPr>
                <w:sz w:val="22"/>
                <w:szCs w:val="22"/>
              </w:rPr>
              <w:t>Управа за трезор–РС,</w:t>
            </w:r>
            <w:r w:rsidR="00A740DF" w:rsidRPr="003F0FE8">
              <w:rPr>
                <w:sz w:val="22"/>
                <w:szCs w:val="22"/>
              </w:rPr>
              <w:t xml:space="preserve"> Мин.</w:t>
            </w:r>
            <w:r w:rsidRPr="003F0FE8">
              <w:rPr>
                <w:sz w:val="22"/>
                <w:szCs w:val="22"/>
              </w:rPr>
              <w:t xml:space="preserve"> финансија</w:t>
            </w:r>
          </w:p>
        </w:tc>
      </w:tr>
    </w:tbl>
    <w:p w:rsidR="00661602" w:rsidRPr="003F0FE8" w:rsidRDefault="00661602" w:rsidP="00661602">
      <w:pPr>
        <w:jc w:val="both"/>
        <w:rPr>
          <w:sz w:val="22"/>
          <w:szCs w:val="22"/>
        </w:rPr>
      </w:pPr>
    </w:p>
    <w:p w:rsidR="00661602" w:rsidRPr="003F0FE8" w:rsidRDefault="00661602" w:rsidP="00FD6DB9">
      <w:pPr>
        <w:pStyle w:val="ListParagraph"/>
        <w:ind w:left="0" w:firstLine="426"/>
        <w:jc w:val="both"/>
        <w:rPr>
          <w:rFonts w:eastAsia="TimesNewRomanPSMT"/>
          <w:bCs/>
          <w:iCs/>
        </w:rPr>
      </w:pPr>
      <w:r w:rsidRPr="003F0FE8">
        <w:t xml:space="preserve">Менични дужник предаје Меничном повериоцу потписану и оверену бланко соло меницу серијског броја ____________________ као средство финансијског обезбеђења </w:t>
      </w:r>
      <w:r w:rsidR="00A740DF" w:rsidRPr="003F0FE8">
        <w:rPr>
          <w:b/>
        </w:rPr>
        <w:t>за озбиљност понуде</w:t>
      </w:r>
      <w:r w:rsidRPr="003F0FE8">
        <w:rPr>
          <w:b/>
        </w:rPr>
        <w:t xml:space="preserve"> на износ од 10% од укупне вредности понуде без ПДВ</w:t>
      </w:r>
      <w:r w:rsidR="00EC3257">
        <w:rPr>
          <w:b/>
        </w:rPr>
        <w:t>-а</w:t>
      </w:r>
      <w:r w:rsidRPr="003F0FE8">
        <w:rPr>
          <w:b/>
        </w:rPr>
        <w:t xml:space="preserve">, </w:t>
      </w:r>
      <w:r w:rsidRPr="003F0FE8">
        <w:t xml:space="preserve">и овлашћује Меничног повериоца да предату меницу може попунити и наплатити до максималног износа од ___________________ динара (словима ___________________ динара), на основу понуде за јавну набавку број </w:t>
      </w:r>
      <w:r w:rsidR="00EC3257">
        <w:rPr>
          <w:b/>
        </w:rPr>
        <w:t>130</w:t>
      </w:r>
      <w:r w:rsidR="00B10486" w:rsidRPr="003F0FE8">
        <w:rPr>
          <w:b/>
        </w:rPr>
        <w:t>-19</w:t>
      </w:r>
      <w:r w:rsidRPr="003F0FE8">
        <w:rPr>
          <w:b/>
        </w:rPr>
        <w:t>-О</w:t>
      </w:r>
      <w:r w:rsidR="00F16B72" w:rsidRPr="003F0FE8">
        <w:rPr>
          <w:b/>
        </w:rPr>
        <w:t>С</w:t>
      </w:r>
      <w:r w:rsidRPr="003F0FE8">
        <w:rPr>
          <w:b/>
        </w:rPr>
        <w:t xml:space="preserve"> </w:t>
      </w:r>
      <w:r w:rsidRPr="003F0FE8">
        <w:t xml:space="preserve">- </w:t>
      </w:r>
      <w:r w:rsidR="00EC3257">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sidR="00EC3257">
        <w:rPr>
          <w:b/>
          <w:szCs w:val="28"/>
          <w:lang w:val="sr-Cyrl-CS"/>
        </w:rPr>
        <w:t>Клиничког центра Војводине</w:t>
      </w:r>
      <w:r w:rsidRPr="003F0FE8">
        <w:t xml:space="preserve">, </w:t>
      </w:r>
      <w:r w:rsidR="00793B45" w:rsidRPr="003F0FE8">
        <w:rPr>
          <w:b/>
        </w:rPr>
        <w:t>за партију</w:t>
      </w:r>
      <w:r w:rsidR="001E5FBD" w:rsidRPr="003F0FE8">
        <w:rPr>
          <w:b/>
        </w:rPr>
        <w:t>/е</w:t>
      </w:r>
      <w:r w:rsidR="00793B45" w:rsidRPr="003F0FE8">
        <w:rPr>
          <w:b/>
        </w:rPr>
        <w:t xml:space="preserve"> број </w:t>
      </w:r>
      <w:r w:rsidR="00793B45" w:rsidRPr="003F0FE8">
        <w:t>__________ (</w:t>
      </w:r>
      <w:r w:rsidR="00793B45" w:rsidRPr="003F0FE8">
        <w:rPr>
          <w:i/>
        </w:rPr>
        <w:t>уписати само број партије</w:t>
      </w:r>
      <w:r w:rsidR="00D9778D">
        <w:rPr>
          <w:i/>
        </w:rPr>
        <w:t>/а</w:t>
      </w:r>
      <w:r w:rsidR="00793B45" w:rsidRPr="003F0FE8">
        <w:t xml:space="preserve">), </w:t>
      </w:r>
      <w:r w:rsidRPr="003F0FE8">
        <w:t xml:space="preserve">уколико </w:t>
      </w:r>
      <w:r w:rsidR="00D9778D">
        <w:t xml:space="preserve">као </w:t>
      </w:r>
      <w:r w:rsidRPr="003F0FE8">
        <w:t xml:space="preserve">понуђач (дужник) </w:t>
      </w:r>
      <w:r w:rsidRPr="003F0FE8">
        <w:rPr>
          <w:rFonts w:eastAsia="TimesNewRomanPSMT"/>
          <w:bCs/>
          <w:iCs/>
        </w:rPr>
        <w:t xml:space="preserve">након истека рока за подношење понуда повуче, опозове или измени своју понуду; </w:t>
      </w:r>
      <w:r w:rsidR="00FD6DB9" w:rsidRPr="003F0FE8">
        <w:rPr>
          <w:rFonts w:eastAsia="TimesNewRomanPSMT"/>
          <w:bCs/>
          <w:iCs/>
        </w:rPr>
        <w:t xml:space="preserve">одбије или </w:t>
      </w:r>
      <w:r w:rsidRPr="003F0FE8">
        <w:rPr>
          <w:rFonts w:eastAsia="TimesNewRomanPSMT"/>
          <w:bCs/>
          <w:iCs/>
        </w:rPr>
        <w:t xml:space="preserve">не потпише благовремено </w:t>
      </w:r>
      <w:r w:rsidR="00FD6DB9" w:rsidRPr="003F0FE8">
        <w:rPr>
          <w:rFonts w:eastAsia="TimesNewRomanPSMT"/>
          <w:bCs/>
          <w:iCs/>
        </w:rPr>
        <w:t>оквирни споразум</w:t>
      </w:r>
      <w:r w:rsidRPr="003F0FE8">
        <w:rPr>
          <w:rFonts w:eastAsia="TimesNewRomanPSMT"/>
          <w:bCs/>
          <w:iCs/>
        </w:rPr>
        <w:t xml:space="preserve">; </w:t>
      </w:r>
      <w:r w:rsidRPr="003F0FE8">
        <w:rPr>
          <w:iCs/>
        </w:rPr>
        <w:t>не поднесе средство обезбеђења за добро извршење посла у складу са захтевима из конкурсне документације.</w:t>
      </w:r>
    </w:p>
    <w:p w:rsidR="00661602" w:rsidRPr="003F0FE8" w:rsidRDefault="00661602" w:rsidP="00661602">
      <w:pPr>
        <w:ind w:firstLine="720"/>
        <w:jc w:val="both"/>
      </w:pPr>
      <w:r w:rsidRPr="003F0FE8">
        <w:t xml:space="preserve">Рок важности менице и меничног овлашћења је 30 дана дужи од рока важења понуде. </w:t>
      </w:r>
    </w:p>
    <w:p w:rsidR="00661602" w:rsidRPr="003F0FE8" w:rsidRDefault="00874161" w:rsidP="00661602">
      <w:pPr>
        <w:ind w:firstLine="720"/>
        <w:jc w:val="both"/>
      </w:pPr>
      <w:r w:rsidRPr="003F0FE8">
        <w:t xml:space="preserve">Меница и менично овлашћење су </w:t>
      </w:r>
      <w:r w:rsidR="00661602" w:rsidRPr="003F0FE8">
        <w:t>важећи и у случају да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61602" w:rsidRPr="003F0FE8" w:rsidRDefault="00661602" w:rsidP="00661602">
      <w:pPr>
        <w:ind w:firstLine="720"/>
        <w:jc w:val="both"/>
      </w:pPr>
      <w:r w:rsidRPr="003F0FE8">
        <w:t>Дужник се одриче права на повлачење овог овлашћења, на стављање приговора на задужење и на сторнирање задужења по овом основу за наплату.</w:t>
      </w:r>
    </w:p>
    <w:p w:rsidR="00661602" w:rsidRPr="003F0FE8" w:rsidRDefault="00661602" w:rsidP="00661602">
      <w:pPr>
        <w:jc w:val="both"/>
        <w:rPr>
          <w:color w:val="FF0000"/>
          <w:sz w:val="16"/>
          <w:szCs w:val="16"/>
        </w:rPr>
      </w:pPr>
    </w:p>
    <w:p w:rsidR="00A740DF" w:rsidRPr="003F0FE8" w:rsidRDefault="00A740DF" w:rsidP="00661602">
      <w:pPr>
        <w:jc w:val="both"/>
        <w:rPr>
          <w:color w:val="FF0000"/>
          <w:sz w:val="16"/>
          <w:szCs w:val="16"/>
        </w:rPr>
      </w:pPr>
    </w:p>
    <w:p w:rsidR="00661602" w:rsidRPr="003F0FE8" w:rsidRDefault="00661602" w:rsidP="00661602">
      <w:pPr>
        <w:jc w:val="both"/>
        <w:rPr>
          <w:b/>
          <w:sz w:val="22"/>
          <w:szCs w:val="22"/>
        </w:rPr>
      </w:pPr>
      <w:r w:rsidRPr="003F0FE8">
        <w:rPr>
          <w:b/>
          <w:sz w:val="22"/>
          <w:szCs w:val="22"/>
        </w:rPr>
        <w:t>Прилог:</w:t>
      </w:r>
      <w:r w:rsidRPr="003F0FE8">
        <w:rPr>
          <w:sz w:val="22"/>
          <w:szCs w:val="22"/>
        </w:rPr>
        <w:t xml:space="preserve"> </w:t>
      </w:r>
      <w:r w:rsidRPr="003F0FE8">
        <w:rPr>
          <w:b/>
          <w:sz w:val="22"/>
          <w:szCs w:val="22"/>
        </w:rPr>
        <w:t xml:space="preserve">- меница серијски број _____________________  </w:t>
      </w:r>
    </w:p>
    <w:p w:rsidR="00661602" w:rsidRPr="003F0FE8" w:rsidRDefault="00661602" w:rsidP="00661602">
      <w:pPr>
        <w:jc w:val="both"/>
        <w:rPr>
          <w:b/>
          <w:sz w:val="22"/>
          <w:szCs w:val="22"/>
        </w:rPr>
      </w:pPr>
      <w:r w:rsidRPr="003F0FE8">
        <w:rPr>
          <w:b/>
          <w:sz w:val="22"/>
          <w:szCs w:val="22"/>
        </w:rPr>
        <w:t xml:space="preserve">              - картон депонованих потписа</w:t>
      </w:r>
    </w:p>
    <w:p w:rsidR="00661602" w:rsidRPr="003F0FE8" w:rsidRDefault="00661602" w:rsidP="00661602">
      <w:pPr>
        <w:jc w:val="both"/>
        <w:rPr>
          <w:b/>
          <w:sz w:val="22"/>
          <w:szCs w:val="22"/>
        </w:rPr>
      </w:pPr>
      <w:r w:rsidRPr="003F0FE8">
        <w:rPr>
          <w:b/>
          <w:sz w:val="22"/>
          <w:szCs w:val="22"/>
        </w:rPr>
        <w:t xml:space="preserve">              - оверени потиси лица овлашћених за заступање</w:t>
      </w:r>
    </w:p>
    <w:p w:rsidR="00661602" w:rsidRPr="003F0FE8" w:rsidRDefault="00661602" w:rsidP="00661602">
      <w:pPr>
        <w:jc w:val="both"/>
        <w:rPr>
          <w:b/>
          <w:sz w:val="22"/>
          <w:szCs w:val="22"/>
        </w:rPr>
      </w:pPr>
      <w:r w:rsidRPr="003F0FE8">
        <w:rPr>
          <w:b/>
          <w:sz w:val="22"/>
          <w:szCs w:val="22"/>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661602" w:rsidRPr="003F0FE8" w:rsidTr="00FD6DB9">
        <w:trPr>
          <w:gridAfter w:val="3"/>
          <w:wAfter w:w="5688" w:type="dxa"/>
          <w:trHeight w:val="80"/>
        </w:trPr>
        <w:tc>
          <w:tcPr>
            <w:tcW w:w="4140" w:type="dxa"/>
            <w:shd w:val="clear" w:color="auto" w:fill="auto"/>
          </w:tcPr>
          <w:p w:rsidR="00661602" w:rsidRPr="003F0FE8" w:rsidRDefault="00661602" w:rsidP="00FD6DB9">
            <w:pPr>
              <w:tabs>
                <w:tab w:val="left" w:pos="1095"/>
              </w:tabs>
              <w:rPr>
                <w:b/>
              </w:rPr>
            </w:pPr>
          </w:p>
        </w:tc>
      </w:tr>
      <w:tr w:rsidR="00661602" w:rsidRPr="003F0FE8" w:rsidTr="00F16B72">
        <w:tc>
          <w:tcPr>
            <w:tcW w:w="4428" w:type="dxa"/>
            <w:gridSpan w:val="2"/>
            <w:shd w:val="clear" w:color="auto" w:fill="auto"/>
          </w:tcPr>
          <w:p w:rsidR="00661602" w:rsidRPr="003F0FE8" w:rsidRDefault="00661602" w:rsidP="00F16B72">
            <w:pPr>
              <w:jc w:val="both"/>
              <w:rPr>
                <w:b/>
                <w:sz w:val="10"/>
                <w:szCs w:val="10"/>
              </w:rPr>
            </w:pPr>
          </w:p>
        </w:tc>
        <w:tc>
          <w:tcPr>
            <w:tcW w:w="1260" w:type="dxa"/>
            <w:shd w:val="clear" w:color="auto" w:fill="auto"/>
          </w:tcPr>
          <w:p w:rsidR="00661602" w:rsidRPr="003F0FE8" w:rsidRDefault="00661602" w:rsidP="00F16B72">
            <w:pPr>
              <w:jc w:val="both"/>
              <w:rPr>
                <w:b/>
                <w:sz w:val="10"/>
                <w:szCs w:val="10"/>
              </w:rPr>
            </w:pPr>
          </w:p>
        </w:tc>
        <w:tc>
          <w:tcPr>
            <w:tcW w:w="4140" w:type="dxa"/>
            <w:shd w:val="clear" w:color="auto" w:fill="auto"/>
          </w:tcPr>
          <w:p w:rsidR="00661602" w:rsidRPr="003F0FE8" w:rsidRDefault="00661602" w:rsidP="00F16B72">
            <w:pPr>
              <w:jc w:val="center"/>
              <w:rPr>
                <w:b/>
                <w:sz w:val="10"/>
                <w:szCs w:val="10"/>
              </w:rPr>
            </w:pPr>
          </w:p>
        </w:tc>
      </w:tr>
      <w:tr w:rsidR="00661602" w:rsidRPr="003F0FE8" w:rsidTr="00F16B72">
        <w:trPr>
          <w:trHeight w:val="212"/>
        </w:trPr>
        <w:tc>
          <w:tcPr>
            <w:tcW w:w="4428" w:type="dxa"/>
            <w:gridSpan w:val="2"/>
            <w:shd w:val="clear" w:color="auto" w:fill="auto"/>
          </w:tcPr>
          <w:p w:rsidR="00661602" w:rsidRPr="003F0FE8" w:rsidRDefault="00661602" w:rsidP="00F16B72">
            <w:pPr>
              <w:jc w:val="center"/>
              <w:rPr>
                <w:b/>
                <w:sz w:val="22"/>
                <w:szCs w:val="22"/>
              </w:rPr>
            </w:pPr>
            <w:r w:rsidRPr="003F0FE8">
              <w:rPr>
                <w:b/>
                <w:sz w:val="22"/>
                <w:szCs w:val="22"/>
              </w:rPr>
              <w:t>Место и датум издавања Овлашћења:</w:t>
            </w:r>
          </w:p>
        </w:tc>
        <w:tc>
          <w:tcPr>
            <w:tcW w:w="1260" w:type="dxa"/>
            <w:shd w:val="clear" w:color="auto" w:fill="auto"/>
          </w:tcPr>
          <w:p w:rsidR="00661602" w:rsidRPr="003F0FE8" w:rsidRDefault="00661602" w:rsidP="00F16B72">
            <w:pPr>
              <w:jc w:val="both"/>
              <w:rPr>
                <w:b/>
              </w:rPr>
            </w:pPr>
          </w:p>
        </w:tc>
        <w:tc>
          <w:tcPr>
            <w:tcW w:w="4140" w:type="dxa"/>
            <w:shd w:val="clear" w:color="auto" w:fill="auto"/>
          </w:tcPr>
          <w:p w:rsidR="00661602" w:rsidRPr="003F0FE8" w:rsidRDefault="00661602" w:rsidP="00F16B72">
            <w:pPr>
              <w:jc w:val="center"/>
              <w:rPr>
                <w:b/>
              </w:rPr>
            </w:pPr>
          </w:p>
        </w:tc>
      </w:tr>
      <w:tr w:rsidR="00661602" w:rsidRPr="003F0FE8" w:rsidTr="00F16B72">
        <w:tc>
          <w:tcPr>
            <w:tcW w:w="4428" w:type="dxa"/>
            <w:gridSpan w:val="2"/>
            <w:tcBorders>
              <w:bottom w:val="single" w:sz="4" w:space="0" w:color="auto"/>
            </w:tcBorders>
            <w:shd w:val="clear" w:color="auto" w:fill="auto"/>
          </w:tcPr>
          <w:p w:rsidR="00661602" w:rsidRPr="003F0FE8" w:rsidRDefault="00661602" w:rsidP="00F16B72">
            <w:pPr>
              <w:rPr>
                <w:sz w:val="16"/>
                <w:szCs w:val="16"/>
              </w:rPr>
            </w:pPr>
          </w:p>
        </w:tc>
        <w:tc>
          <w:tcPr>
            <w:tcW w:w="1260" w:type="dxa"/>
            <w:shd w:val="clear" w:color="auto" w:fill="auto"/>
          </w:tcPr>
          <w:p w:rsidR="00661602" w:rsidRPr="003F0FE8" w:rsidRDefault="00661602" w:rsidP="00F16B72">
            <w:pPr>
              <w:jc w:val="both"/>
              <w:rPr>
                <w:b/>
              </w:rPr>
            </w:pPr>
          </w:p>
        </w:tc>
        <w:tc>
          <w:tcPr>
            <w:tcW w:w="4140" w:type="dxa"/>
            <w:shd w:val="clear" w:color="auto" w:fill="auto"/>
          </w:tcPr>
          <w:p w:rsidR="00661602" w:rsidRPr="003F0FE8" w:rsidRDefault="00661602" w:rsidP="00F16B72">
            <w:pPr>
              <w:rPr>
                <w:b/>
                <w:sz w:val="22"/>
                <w:szCs w:val="22"/>
              </w:rPr>
            </w:pPr>
            <w:r w:rsidRPr="003F0FE8">
              <w:rPr>
                <w:b/>
                <w:sz w:val="22"/>
                <w:szCs w:val="22"/>
              </w:rPr>
              <w:t>ДУЖНИК – ИЗДАВАЛАЦ МЕНИЦЕ</w:t>
            </w:r>
          </w:p>
        </w:tc>
      </w:tr>
      <w:tr w:rsidR="00661602" w:rsidRPr="003F0FE8" w:rsidTr="00F16B72">
        <w:tc>
          <w:tcPr>
            <w:tcW w:w="4428" w:type="dxa"/>
            <w:gridSpan w:val="2"/>
            <w:tcBorders>
              <w:top w:val="single" w:sz="4" w:space="0" w:color="auto"/>
            </w:tcBorders>
            <w:shd w:val="clear" w:color="auto" w:fill="auto"/>
          </w:tcPr>
          <w:p w:rsidR="00661602" w:rsidRPr="003F0FE8" w:rsidRDefault="00661602" w:rsidP="00F16B72">
            <w:pPr>
              <w:jc w:val="both"/>
              <w:rPr>
                <w:b/>
              </w:rPr>
            </w:pPr>
          </w:p>
        </w:tc>
        <w:tc>
          <w:tcPr>
            <w:tcW w:w="1260" w:type="dxa"/>
            <w:shd w:val="clear" w:color="auto" w:fill="auto"/>
          </w:tcPr>
          <w:p w:rsidR="00661602" w:rsidRPr="003F0FE8" w:rsidRDefault="00661602" w:rsidP="00F16B72">
            <w:pPr>
              <w:jc w:val="right"/>
              <w:rPr>
                <w:sz w:val="20"/>
                <w:szCs w:val="20"/>
              </w:rPr>
            </w:pPr>
          </w:p>
          <w:p w:rsidR="00661602" w:rsidRPr="003F0FE8" w:rsidRDefault="00661602" w:rsidP="00F16B72">
            <w:pPr>
              <w:jc w:val="right"/>
              <w:rPr>
                <w:sz w:val="20"/>
                <w:szCs w:val="20"/>
              </w:rPr>
            </w:pPr>
            <w:r w:rsidRPr="003F0FE8">
              <w:rPr>
                <w:sz w:val="20"/>
                <w:szCs w:val="20"/>
              </w:rPr>
              <w:t xml:space="preserve">МП </w:t>
            </w:r>
          </w:p>
        </w:tc>
        <w:tc>
          <w:tcPr>
            <w:tcW w:w="4140" w:type="dxa"/>
            <w:tcBorders>
              <w:bottom w:val="single" w:sz="4" w:space="0" w:color="auto"/>
            </w:tcBorders>
            <w:shd w:val="clear" w:color="auto" w:fill="auto"/>
          </w:tcPr>
          <w:p w:rsidR="00661602" w:rsidRPr="003F0FE8" w:rsidRDefault="00661602" w:rsidP="00F16B72">
            <w:pPr>
              <w:jc w:val="center"/>
              <w:rPr>
                <w:b/>
                <w:sz w:val="22"/>
                <w:szCs w:val="22"/>
              </w:rPr>
            </w:pPr>
          </w:p>
        </w:tc>
      </w:tr>
      <w:tr w:rsidR="00661602" w:rsidRPr="003F0FE8" w:rsidTr="00F16B72">
        <w:tc>
          <w:tcPr>
            <w:tcW w:w="4428" w:type="dxa"/>
            <w:gridSpan w:val="2"/>
            <w:shd w:val="clear" w:color="auto" w:fill="auto"/>
          </w:tcPr>
          <w:p w:rsidR="00661602" w:rsidRPr="003F0FE8" w:rsidRDefault="00661602" w:rsidP="00F16B72">
            <w:pPr>
              <w:jc w:val="both"/>
              <w:rPr>
                <w:b/>
              </w:rPr>
            </w:pPr>
          </w:p>
        </w:tc>
        <w:tc>
          <w:tcPr>
            <w:tcW w:w="1260" w:type="dxa"/>
            <w:shd w:val="clear" w:color="auto" w:fill="auto"/>
          </w:tcPr>
          <w:p w:rsidR="00661602" w:rsidRPr="003F0FE8" w:rsidRDefault="00661602" w:rsidP="00F16B72">
            <w:pPr>
              <w:jc w:val="both"/>
              <w:rPr>
                <w:b/>
              </w:rPr>
            </w:pPr>
          </w:p>
        </w:tc>
        <w:tc>
          <w:tcPr>
            <w:tcW w:w="4140" w:type="dxa"/>
            <w:tcBorders>
              <w:top w:val="single" w:sz="4" w:space="0" w:color="auto"/>
            </w:tcBorders>
            <w:shd w:val="clear" w:color="auto" w:fill="auto"/>
          </w:tcPr>
          <w:p w:rsidR="00661602" w:rsidRPr="003F0FE8" w:rsidRDefault="00661602" w:rsidP="00F16B72">
            <w:pPr>
              <w:jc w:val="center"/>
              <w:rPr>
                <w:sz w:val="22"/>
                <w:szCs w:val="22"/>
              </w:rPr>
            </w:pPr>
            <w:r w:rsidRPr="003F0FE8">
              <w:rPr>
                <w:sz w:val="22"/>
                <w:szCs w:val="22"/>
              </w:rPr>
              <w:t>Потпис овлашћеног лица</w:t>
            </w:r>
          </w:p>
        </w:tc>
      </w:tr>
    </w:tbl>
    <w:p w:rsidR="002367F4" w:rsidRPr="003F0FE8" w:rsidRDefault="002367F4" w:rsidP="008A2D03">
      <w:pPr>
        <w:ind w:right="-64"/>
      </w:pPr>
    </w:p>
    <w:p w:rsidR="00D9778D" w:rsidRDefault="00D9778D" w:rsidP="00331FFF">
      <w:pPr>
        <w:ind w:right="-64"/>
        <w:jc w:val="both"/>
      </w:pPr>
    </w:p>
    <w:p w:rsidR="000D6C01" w:rsidRPr="003F0FE8" w:rsidRDefault="000D6C01" w:rsidP="00D9778D">
      <w:pPr>
        <w:ind w:right="-64" w:firstLine="720"/>
        <w:jc w:val="both"/>
      </w:pPr>
      <w:r w:rsidRPr="003F0FE8">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0D6C01" w:rsidRPr="003F0FE8" w:rsidRDefault="000D6C01" w:rsidP="000D6C01">
      <w:pPr>
        <w:ind w:right="-64"/>
        <w:rPr>
          <w:sz w:val="10"/>
          <w:szCs w:val="10"/>
        </w:rPr>
      </w:pPr>
    </w:p>
    <w:p w:rsidR="000D6C01" w:rsidRPr="003F0FE8" w:rsidRDefault="000D6C01" w:rsidP="000D6C01">
      <w:pPr>
        <w:ind w:right="-64"/>
        <w:rPr>
          <w:sz w:val="16"/>
          <w:szCs w:val="16"/>
        </w:rPr>
      </w:pPr>
    </w:p>
    <w:tbl>
      <w:tblPr>
        <w:tblW w:w="0" w:type="auto"/>
        <w:tblLook w:val="01E0" w:firstRow="1" w:lastRow="1" w:firstColumn="1" w:lastColumn="1" w:noHBand="0" w:noVBand="0"/>
      </w:tblPr>
      <w:tblGrid>
        <w:gridCol w:w="1471"/>
        <w:gridCol w:w="7771"/>
      </w:tblGrid>
      <w:tr w:rsidR="000D6C01" w:rsidRPr="003F0FE8" w:rsidTr="000D6C01">
        <w:tc>
          <w:tcPr>
            <w:tcW w:w="1548" w:type="dxa"/>
            <w:shd w:val="clear" w:color="auto" w:fill="auto"/>
          </w:tcPr>
          <w:p w:rsidR="000D6C01" w:rsidRPr="003F0FE8" w:rsidRDefault="000D6C01" w:rsidP="000D6C01">
            <w:pPr>
              <w:ind w:right="-64"/>
              <w:rPr>
                <w:b/>
                <w:sz w:val="20"/>
                <w:szCs w:val="20"/>
              </w:rPr>
            </w:pPr>
            <w:r w:rsidRPr="003F0FE8">
              <w:rPr>
                <w:b/>
                <w:sz w:val="20"/>
                <w:szCs w:val="20"/>
              </w:rPr>
              <w:t>ДУЖНИК:</w:t>
            </w:r>
          </w:p>
        </w:tc>
        <w:tc>
          <w:tcPr>
            <w:tcW w:w="8100" w:type="dxa"/>
            <w:shd w:val="clear" w:color="auto" w:fill="auto"/>
          </w:tcPr>
          <w:p w:rsidR="000D6C01" w:rsidRPr="003F0FE8" w:rsidRDefault="000D6C01" w:rsidP="000D6C01">
            <w:pPr>
              <w:ind w:right="-64"/>
              <w:rPr>
                <w:b/>
                <w:sz w:val="22"/>
                <w:szCs w:val="22"/>
              </w:rPr>
            </w:pPr>
            <w:r w:rsidRPr="003F0FE8">
              <w:rPr>
                <w:b/>
                <w:sz w:val="22"/>
                <w:szCs w:val="22"/>
              </w:rPr>
              <w:t>Пун назив и седиште:_________________________________________________</w:t>
            </w:r>
          </w:p>
          <w:p w:rsidR="000D6C01" w:rsidRPr="003F0FE8" w:rsidRDefault="000D6C01" w:rsidP="000D6C01">
            <w:pPr>
              <w:ind w:right="-64"/>
              <w:rPr>
                <w:b/>
                <w:sz w:val="22"/>
                <w:szCs w:val="22"/>
              </w:rPr>
            </w:pPr>
            <w:r w:rsidRPr="003F0FE8">
              <w:rPr>
                <w:b/>
                <w:sz w:val="22"/>
                <w:szCs w:val="22"/>
              </w:rPr>
              <w:t>ПИБ: ________________________ Матични број: _________________________</w:t>
            </w:r>
          </w:p>
          <w:p w:rsidR="000D6C01" w:rsidRPr="003F0FE8" w:rsidRDefault="000D6C01" w:rsidP="000D6C01">
            <w:pPr>
              <w:ind w:right="-64"/>
              <w:rPr>
                <w:b/>
                <w:sz w:val="22"/>
                <w:szCs w:val="22"/>
              </w:rPr>
            </w:pPr>
            <w:r w:rsidRPr="003F0FE8">
              <w:rPr>
                <w:b/>
                <w:sz w:val="22"/>
                <w:szCs w:val="22"/>
              </w:rPr>
              <w:t>Текући рачун: ___</w:t>
            </w:r>
            <w:r w:rsidR="00D9778D">
              <w:rPr>
                <w:b/>
                <w:sz w:val="22"/>
                <w:szCs w:val="22"/>
              </w:rPr>
              <w:t>_____</w:t>
            </w:r>
            <w:r w:rsidRPr="003F0FE8">
              <w:rPr>
                <w:b/>
                <w:sz w:val="22"/>
                <w:szCs w:val="22"/>
              </w:rPr>
              <w:t>______________код: _______________ (назив банке)</w:t>
            </w:r>
          </w:p>
          <w:p w:rsidR="000D6C01" w:rsidRDefault="000D6C01" w:rsidP="000D6C01">
            <w:pPr>
              <w:ind w:right="-64"/>
              <w:rPr>
                <w:b/>
                <w:sz w:val="10"/>
                <w:szCs w:val="10"/>
              </w:rPr>
            </w:pPr>
          </w:p>
          <w:p w:rsidR="00D9778D" w:rsidRPr="003F0FE8" w:rsidRDefault="00D9778D" w:rsidP="000D6C01">
            <w:pPr>
              <w:ind w:right="-64"/>
              <w:rPr>
                <w:b/>
                <w:sz w:val="10"/>
                <w:szCs w:val="10"/>
              </w:rPr>
            </w:pPr>
          </w:p>
        </w:tc>
      </w:tr>
      <w:tr w:rsidR="000D6C01" w:rsidRPr="003F0FE8" w:rsidTr="000D6C01">
        <w:tc>
          <w:tcPr>
            <w:tcW w:w="9648" w:type="dxa"/>
            <w:gridSpan w:val="2"/>
            <w:shd w:val="clear" w:color="auto" w:fill="auto"/>
          </w:tcPr>
          <w:p w:rsidR="000D6C01" w:rsidRPr="003F0FE8" w:rsidRDefault="000D6C01" w:rsidP="000D6C01">
            <w:pPr>
              <w:ind w:right="-64"/>
              <w:jc w:val="center"/>
              <w:rPr>
                <w:b/>
                <w:sz w:val="8"/>
                <w:szCs w:val="8"/>
              </w:rPr>
            </w:pPr>
          </w:p>
          <w:p w:rsidR="000D6C01" w:rsidRPr="003F0FE8" w:rsidRDefault="000D6C01" w:rsidP="000D6C01">
            <w:pPr>
              <w:ind w:right="-64"/>
              <w:jc w:val="center"/>
              <w:rPr>
                <w:b/>
              </w:rPr>
            </w:pPr>
            <w:r w:rsidRPr="003F0FE8">
              <w:rPr>
                <w:b/>
              </w:rPr>
              <w:t>И з д а ј е</w:t>
            </w:r>
          </w:p>
        </w:tc>
      </w:tr>
    </w:tbl>
    <w:p w:rsidR="000D6C01" w:rsidRPr="003F0FE8" w:rsidRDefault="000D6C01" w:rsidP="000D6C01">
      <w:pPr>
        <w:ind w:right="-64"/>
        <w:rPr>
          <w:b/>
          <w:sz w:val="16"/>
          <w:szCs w:val="16"/>
        </w:rPr>
      </w:pPr>
    </w:p>
    <w:p w:rsidR="000D6C01" w:rsidRPr="003F0FE8" w:rsidRDefault="000D6C01" w:rsidP="000D6C01">
      <w:pPr>
        <w:ind w:right="-64"/>
        <w:rPr>
          <w:b/>
          <w:sz w:val="10"/>
          <w:szCs w:val="10"/>
        </w:rPr>
      </w:pPr>
    </w:p>
    <w:p w:rsidR="000D6C01" w:rsidRPr="003F0FE8" w:rsidRDefault="000D6C01" w:rsidP="000D6C01">
      <w:pPr>
        <w:ind w:right="-64"/>
        <w:jc w:val="center"/>
        <w:rPr>
          <w:b/>
          <w:sz w:val="28"/>
          <w:szCs w:val="28"/>
        </w:rPr>
      </w:pPr>
      <w:r w:rsidRPr="003F0FE8">
        <w:rPr>
          <w:b/>
          <w:sz w:val="28"/>
          <w:szCs w:val="28"/>
        </w:rPr>
        <w:t>МЕНИЧНО ПИСМО – ОВЛАШЋЕЊЕ</w:t>
      </w:r>
    </w:p>
    <w:p w:rsidR="00D9778D" w:rsidRPr="003F0FE8" w:rsidRDefault="000D6C01" w:rsidP="00331FFF">
      <w:pPr>
        <w:ind w:right="-64"/>
        <w:jc w:val="center"/>
        <w:rPr>
          <w:b/>
          <w:sz w:val="20"/>
          <w:szCs w:val="20"/>
        </w:rPr>
      </w:pPr>
      <w:r w:rsidRPr="003F0FE8">
        <w:rPr>
          <w:b/>
          <w:sz w:val="20"/>
          <w:szCs w:val="20"/>
        </w:rPr>
        <w:t>ЗА КОРИСНИКА БЛАНКО СОЛО МЕНИЦЕ</w:t>
      </w:r>
    </w:p>
    <w:p w:rsidR="000D6C01" w:rsidRDefault="000D6C01" w:rsidP="000D6C01">
      <w:pPr>
        <w:ind w:right="-64"/>
        <w:rPr>
          <w:b/>
          <w:sz w:val="22"/>
          <w:szCs w:val="22"/>
        </w:rPr>
      </w:pPr>
    </w:p>
    <w:p w:rsidR="00331FFF" w:rsidRPr="003F0FE8" w:rsidRDefault="00331FFF" w:rsidP="000D6C01">
      <w:pPr>
        <w:ind w:right="-64"/>
        <w:rPr>
          <w:b/>
          <w:sz w:val="22"/>
          <w:szCs w:val="22"/>
        </w:rPr>
      </w:pPr>
    </w:p>
    <w:tbl>
      <w:tblPr>
        <w:tblW w:w="0" w:type="auto"/>
        <w:tblLook w:val="01E0" w:firstRow="1" w:lastRow="1" w:firstColumn="1" w:lastColumn="1" w:noHBand="0" w:noVBand="0"/>
      </w:tblPr>
      <w:tblGrid>
        <w:gridCol w:w="1539"/>
        <w:gridCol w:w="7703"/>
      </w:tblGrid>
      <w:tr w:rsidR="000D6C01" w:rsidRPr="003F0FE8" w:rsidTr="000D6C01">
        <w:tc>
          <w:tcPr>
            <w:tcW w:w="1548" w:type="dxa"/>
            <w:shd w:val="clear" w:color="auto" w:fill="auto"/>
          </w:tcPr>
          <w:p w:rsidR="000D6C01" w:rsidRPr="003F0FE8" w:rsidRDefault="000D6C01" w:rsidP="000D6C01">
            <w:pPr>
              <w:ind w:right="-64"/>
              <w:rPr>
                <w:b/>
                <w:sz w:val="20"/>
                <w:szCs w:val="20"/>
              </w:rPr>
            </w:pPr>
            <w:r w:rsidRPr="003F0FE8">
              <w:rPr>
                <w:b/>
                <w:sz w:val="20"/>
                <w:szCs w:val="20"/>
              </w:rPr>
              <w:t>КОРИСНИК:</w:t>
            </w:r>
          </w:p>
          <w:p w:rsidR="000D6C01" w:rsidRPr="003F0FE8" w:rsidRDefault="000D6C01" w:rsidP="000D6C01">
            <w:pPr>
              <w:ind w:right="-64"/>
              <w:rPr>
                <w:b/>
                <w:sz w:val="20"/>
                <w:szCs w:val="20"/>
              </w:rPr>
            </w:pPr>
            <w:r w:rsidRPr="003F0FE8">
              <w:rPr>
                <w:b/>
                <w:sz w:val="20"/>
                <w:szCs w:val="20"/>
              </w:rPr>
              <w:t>(поверилац)</w:t>
            </w:r>
          </w:p>
        </w:tc>
        <w:tc>
          <w:tcPr>
            <w:tcW w:w="8100" w:type="dxa"/>
            <w:shd w:val="clear" w:color="auto" w:fill="auto"/>
          </w:tcPr>
          <w:p w:rsidR="000D6C01" w:rsidRPr="003F0FE8" w:rsidRDefault="000D6C01" w:rsidP="000D6C01">
            <w:pPr>
              <w:ind w:right="-64"/>
              <w:jc w:val="both"/>
              <w:rPr>
                <w:sz w:val="22"/>
                <w:szCs w:val="22"/>
              </w:rPr>
            </w:pPr>
            <w:r w:rsidRPr="003F0FE8">
              <w:rPr>
                <w:b/>
                <w:sz w:val="22"/>
                <w:szCs w:val="22"/>
              </w:rPr>
              <w:t>Пун назив и седиште:</w:t>
            </w:r>
            <w:r w:rsidRPr="003F0FE8">
              <w:t xml:space="preserve"> </w:t>
            </w:r>
            <w:r w:rsidRPr="003F0FE8">
              <w:rPr>
                <w:sz w:val="22"/>
                <w:szCs w:val="22"/>
              </w:rPr>
              <w:t xml:space="preserve">КЛИНИЧКИ ЦЕНТАР ВОЈВОДИНЕ, </w:t>
            </w:r>
          </w:p>
          <w:p w:rsidR="000D6C01" w:rsidRPr="003F0FE8" w:rsidRDefault="000D6C01" w:rsidP="000D6C01">
            <w:pPr>
              <w:ind w:right="-64"/>
              <w:jc w:val="both"/>
              <w:rPr>
                <w:sz w:val="22"/>
                <w:szCs w:val="22"/>
              </w:rPr>
            </w:pPr>
            <w:r w:rsidRPr="003F0FE8">
              <w:rPr>
                <w:sz w:val="22"/>
                <w:szCs w:val="22"/>
              </w:rPr>
              <w:t>ул. Хајдук Вељкова бр. 1, Нови Сад</w:t>
            </w:r>
          </w:p>
          <w:p w:rsidR="000D6C01" w:rsidRPr="003F0FE8" w:rsidRDefault="000D6C01" w:rsidP="000D6C01">
            <w:pPr>
              <w:ind w:right="-64"/>
              <w:jc w:val="both"/>
              <w:rPr>
                <w:b/>
                <w:sz w:val="22"/>
                <w:szCs w:val="22"/>
              </w:rPr>
            </w:pPr>
            <w:r w:rsidRPr="003F0FE8">
              <w:rPr>
                <w:b/>
                <w:sz w:val="22"/>
                <w:szCs w:val="22"/>
              </w:rPr>
              <w:t xml:space="preserve">ПИБ: </w:t>
            </w:r>
            <w:r w:rsidRPr="003F0FE8">
              <w:rPr>
                <w:sz w:val="22"/>
                <w:szCs w:val="22"/>
              </w:rPr>
              <w:t>101696893</w:t>
            </w:r>
            <w:r w:rsidRPr="003F0FE8">
              <w:rPr>
                <w:b/>
                <w:sz w:val="22"/>
                <w:szCs w:val="22"/>
              </w:rPr>
              <w:t xml:space="preserve"> Матични број:</w:t>
            </w:r>
            <w:r w:rsidRPr="003F0FE8">
              <w:t xml:space="preserve"> </w:t>
            </w:r>
            <w:r w:rsidRPr="003F0FE8">
              <w:rPr>
                <w:sz w:val="22"/>
                <w:szCs w:val="22"/>
              </w:rPr>
              <w:t>08664161</w:t>
            </w:r>
          </w:p>
          <w:p w:rsidR="000D6C01" w:rsidRPr="003F0FE8" w:rsidRDefault="000D6C01" w:rsidP="000D6C01">
            <w:pPr>
              <w:ind w:right="-64"/>
              <w:jc w:val="both"/>
              <w:rPr>
                <w:b/>
                <w:sz w:val="10"/>
                <w:szCs w:val="10"/>
              </w:rPr>
            </w:pPr>
            <w:r w:rsidRPr="003F0FE8">
              <w:rPr>
                <w:b/>
                <w:sz w:val="22"/>
                <w:szCs w:val="22"/>
              </w:rPr>
              <w:t xml:space="preserve">Текући рачун: </w:t>
            </w:r>
            <w:r w:rsidRPr="003F0FE8">
              <w:rPr>
                <w:sz w:val="22"/>
                <w:szCs w:val="22"/>
              </w:rPr>
              <w:t>840-577661-50,</w:t>
            </w:r>
            <w:r w:rsidRPr="003F0FE8">
              <w:rPr>
                <w:b/>
                <w:sz w:val="22"/>
                <w:szCs w:val="22"/>
              </w:rPr>
              <w:t xml:space="preserve"> код: </w:t>
            </w:r>
            <w:r w:rsidRPr="003F0FE8">
              <w:rPr>
                <w:sz w:val="22"/>
                <w:szCs w:val="22"/>
              </w:rPr>
              <w:t>Управа за трезор РС, Мин. финансија</w:t>
            </w:r>
          </w:p>
        </w:tc>
      </w:tr>
    </w:tbl>
    <w:p w:rsidR="000D6C01" w:rsidRPr="003F0FE8" w:rsidRDefault="000D6C01" w:rsidP="000D6C01">
      <w:pPr>
        <w:ind w:right="-64"/>
        <w:rPr>
          <w:b/>
          <w:sz w:val="10"/>
          <w:szCs w:val="10"/>
        </w:rPr>
      </w:pPr>
    </w:p>
    <w:p w:rsidR="000D6C01" w:rsidRPr="003F0FE8" w:rsidRDefault="000D6C01" w:rsidP="000D6C01">
      <w:pPr>
        <w:ind w:right="-64"/>
        <w:jc w:val="both"/>
        <w:rPr>
          <w:sz w:val="22"/>
          <w:szCs w:val="22"/>
        </w:rPr>
      </w:pPr>
    </w:p>
    <w:p w:rsidR="000D6C01" w:rsidRPr="003F0FE8" w:rsidRDefault="00331FFF" w:rsidP="00331FFF">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Pr>
          <w:b/>
          <w:lang w:val="sr-Cyrl-CS"/>
        </w:rPr>
        <w:t>сти оквирног споразума без урачунатог ПДВ-а</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w:t>
      </w:r>
      <w:r>
        <w:rPr>
          <w:lang w:val="sr-Cyrl-CS"/>
        </w:rPr>
        <w:t>оквирном споразуму</w:t>
      </w:r>
      <w:r w:rsidRPr="00C41923">
        <w:rPr>
          <w:lang w:val="sr-Cyrl-CS"/>
        </w:rPr>
        <w:t xml:space="preserve"> број</w:t>
      </w:r>
      <w:r w:rsidR="000D6C01" w:rsidRPr="003F0FE8">
        <w:t xml:space="preserve"> </w:t>
      </w:r>
      <w:r w:rsidR="00EC3257">
        <w:rPr>
          <w:b/>
        </w:rPr>
        <w:t>130</w:t>
      </w:r>
      <w:r w:rsidR="00062CD7" w:rsidRPr="003F0FE8">
        <w:rPr>
          <w:b/>
        </w:rPr>
        <w:t>-19</w:t>
      </w:r>
      <w:r w:rsidR="000D6C01" w:rsidRPr="003F0FE8">
        <w:rPr>
          <w:b/>
        </w:rPr>
        <w:t>-ОС</w:t>
      </w:r>
      <w:r w:rsidR="000D6C01" w:rsidRPr="003F0FE8">
        <w:t xml:space="preserve"> - </w:t>
      </w:r>
      <w:r w:rsidR="00EC3257">
        <w:rPr>
          <w:b/>
        </w:rPr>
        <w:t xml:space="preserve">Набавка потрошног материјала за ендоваскуларни третман акутног можданог удара и компликација ендоваскуларних процедура за потребе </w:t>
      </w:r>
      <w:r w:rsidR="00EC3257">
        <w:rPr>
          <w:b/>
          <w:szCs w:val="28"/>
          <w:lang w:val="sr-Cyrl-CS"/>
        </w:rPr>
        <w:t>Клиничког центра Војводине</w:t>
      </w:r>
      <w:r w:rsidR="000D6C01" w:rsidRPr="003F0FE8">
        <w:t xml:space="preserve">, </w:t>
      </w:r>
      <w:r w:rsidR="000D6C01" w:rsidRPr="003F0FE8">
        <w:rPr>
          <w:b/>
        </w:rPr>
        <w:t xml:space="preserve">за партију број </w:t>
      </w:r>
      <w:r w:rsidR="000D6C01" w:rsidRPr="003F0FE8">
        <w:t>___</w:t>
      </w:r>
      <w:r w:rsidR="00B17B1F" w:rsidRPr="003F0FE8">
        <w:t>___</w:t>
      </w:r>
      <w:r w:rsidR="000D6C01" w:rsidRPr="003F0FE8">
        <w:t>_</w:t>
      </w:r>
      <w:r>
        <w:t>___</w:t>
      </w:r>
      <w:r w:rsidR="000D6C01" w:rsidRPr="003F0FE8">
        <w:t xml:space="preserve"> (</w:t>
      </w:r>
      <w:r w:rsidR="000D6C01" w:rsidRPr="003F0FE8">
        <w:rPr>
          <w:i/>
        </w:rPr>
        <w:t>уписати само број партије</w:t>
      </w:r>
      <w:r w:rsidR="000D6C01" w:rsidRPr="003F0FE8">
        <w:t>)</w:t>
      </w:r>
      <w:r w:rsidR="00062CD7" w:rsidRPr="003F0FE8">
        <w:t xml:space="preserve">, </w:t>
      </w:r>
      <w:r w:rsidRPr="00A34BD4">
        <w:rPr>
          <w:noProof/>
        </w:rPr>
        <w:t xml:space="preserve">у случају да </w:t>
      </w:r>
      <w:r>
        <w:rPr>
          <w:noProof/>
        </w:rPr>
        <w:t>Добављач</w:t>
      </w:r>
      <w:r w:rsidRPr="008B1490">
        <w:rPr>
          <w:noProof/>
        </w:rPr>
        <w:t xml:space="preserve"> </w:t>
      </w:r>
      <w:r w:rsidRPr="004268C4">
        <w:t xml:space="preserve">одбије да достави понуду </w:t>
      </w:r>
      <w:r>
        <w:t xml:space="preserve">за појединачни уговор </w:t>
      </w:r>
      <w:r w:rsidRPr="004268C4">
        <w:t>или је не дост</w:t>
      </w:r>
      <w:r>
        <w:t>а</w:t>
      </w:r>
      <w:r w:rsidRPr="004268C4">
        <w:t>ви у року</w:t>
      </w:r>
      <w:r w:rsidRPr="00C41923">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Pr="00C41923">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оквирног споразума</w:t>
      </w:r>
      <w:r w:rsidRPr="00CC2F69">
        <w:t>.</w:t>
      </w:r>
    </w:p>
    <w:p w:rsidR="000D6C01" w:rsidRPr="003F0FE8" w:rsidRDefault="000D6C01" w:rsidP="000D6C01">
      <w:pPr>
        <w:ind w:firstLine="720"/>
        <w:jc w:val="both"/>
      </w:pPr>
      <w:r w:rsidRPr="003F0FE8">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0D6C01" w:rsidRPr="003F0FE8" w:rsidRDefault="000D6C01" w:rsidP="000D6C01">
      <w:pPr>
        <w:ind w:firstLine="720"/>
        <w:jc w:val="both"/>
      </w:pPr>
      <w:r w:rsidRPr="003F0FE8">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D6C01" w:rsidRPr="003F0FE8" w:rsidRDefault="000D6C01" w:rsidP="000D6C01">
      <w:pPr>
        <w:ind w:firstLine="720"/>
        <w:jc w:val="both"/>
      </w:pPr>
      <w:r w:rsidRPr="003F0FE8">
        <w:t>Дужник се одриче права на повлачење овог овлашћења, на стављање приговора на задужење и на сторнирање задужења по овом основу за наплату.</w:t>
      </w:r>
    </w:p>
    <w:p w:rsidR="00A9189E" w:rsidRPr="003F0FE8" w:rsidRDefault="00A9189E" w:rsidP="000D6C01">
      <w:pPr>
        <w:ind w:right="-64"/>
        <w:jc w:val="both"/>
        <w:rPr>
          <w:color w:val="FF0000"/>
          <w:sz w:val="16"/>
          <w:szCs w:val="16"/>
        </w:rPr>
      </w:pPr>
    </w:p>
    <w:p w:rsidR="000D6C01" w:rsidRPr="003F0FE8" w:rsidRDefault="000D6C01" w:rsidP="000D6C01">
      <w:pPr>
        <w:ind w:right="-64"/>
        <w:jc w:val="both"/>
        <w:rPr>
          <w:b/>
          <w:sz w:val="22"/>
          <w:szCs w:val="22"/>
        </w:rPr>
      </w:pPr>
      <w:r w:rsidRPr="003F0FE8">
        <w:rPr>
          <w:b/>
          <w:sz w:val="22"/>
          <w:szCs w:val="22"/>
        </w:rPr>
        <w:t>Прилог:</w:t>
      </w:r>
      <w:r w:rsidRPr="003F0FE8">
        <w:rPr>
          <w:sz w:val="22"/>
          <w:szCs w:val="22"/>
        </w:rPr>
        <w:t xml:space="preserve"> </w:t>
      </w:r>
      <w:r w:rsidRPr="003F0FE8">
        <w:rPr>
          <w:b/>
          <w:sz w:val="22"/>
          <w:szCs w:val="22"/>
        </w:rPr>
        <w:t xml:space="preserve">- меница серијски број </w:t>
      </w:r>
      <w:r w:rsidRPr="003F0FE8">
        <w:rPr>
          <w:sz w:val="22"/>
          <w:szCs w:val="22"/>
        </w:rPr>
        <w:t>_____________________</w:t>
      </w:r>
    </w:p>
    <w:p w:rsidR="000D6C01" w:rsidRPr="003F0FE8" w:rsidRDefault="000D6C01" w:rsidP="000D6C01">
      <w:pPr>
        <w:ind w:right="-64"/>
        <w:jc w:val="both"/>
        <w:rPr>
          <w:b/>
          <w:sz w:val="22"/>
          <w:szCs w:val="22"/>
        </w:rPr>
      </w:pPr>
      <w:r w:rsidRPr="003F0FE8">
        <w:rPr>
          <w:b/>
          <w:sz w:val="22"/>
          <w:szCs w:val="22"/>
        </w:rPr>
        <w:t xml:space="preserve">                - картон депонованих потписа</w:t>
      </w:r>
    </w:p>
    <w:p w:rsidR="000D6C01" w:rsidRPr="003F0FE8" w:rsidRDefault="000D6C01" w:rsidP="000D6C01">
      <w:pPr>
        <w:ind w:right="-64"/>
        <w:jc w:val="both"/>
        <w:rPr>
          <w:b/>
          <w:sz w:val="22"/>
          <w:szCs w:val="22"/>
        </w:rPr>
      </w:pPr>
      <w:r w:rsidRPr="003F0FE8">
        <w:rPr>
          <w:b/>
          <w:sz w:val="22"/>
          <w:szCs w:val="22"/>
        </w:rPr>
        <w:t xml:space="preserve">                - оверени потиси лица овлашћених за заступање</w:t>
      </w:r>
    </w:p>
    <w:p w:rsidR="000D6C01" w:rsidRPr="003F0FE8" w:rsidRDefault="000D6C01" w:rsidP="000D6C01">
      <w:pPr>
        <w:ind w:right="-64"/>
        <w:jc w:val="both"/>
        <w:rPr>
          <w:b/>
          <w:sz w:val="22"/>
          <w:szCs w:val="22"/>
        </w:rPr>
      </w:pPr>
      <w:r w:rsidRPr="003F0FE8">
        <w:rPr>
          <w:b/>
          <w:sz w:val="22"/>
          <w:szCs w:val="22"/>
        </w:rPr>
        <w:t xml:space="preserve">                - захтев за регистрацију меница</w:t>
      </w:r>
    </w:p>
    <w:tbl>
      <w:tblPr>
        <w:tblW w:w="9053" w:type="dxa"/>
        <w:tblLook w:val="01E0" w:firstRow="1" w:lastRow="1" w:firstColumn="1" w:lastColumn="1" w:noHBand="0" w:noVBand="0"/>
      </w:tblPr>
      <w:tblGrid>
        <w:gridCol w:w="4417"/>
        <w:gridCol w:w="766"/>
        <w:gridCol w:w="3870"/>
      </w:tblGrid>
      <w:tr w:rsidR="000D6C01" w:rsidRPr="003F0FE8" w:rsidTr="000D6C01">
        <w:tc>
          <w:tcPr>
            <w:tcW w:w="4417" w:type="dxa"/>
            <w:shd w:val="clear" w:color="auto" w:fill="auto"/>
          </w:tcPr>
          <w:p w:rsidR="000D6C01" w:rsidRPr="003F0FE8" w:rsidRDefault="000D6C01" w:rsidP="000D6C01">
            <w:pPr>
              <w:tabs>
                <w:tab w:val="left" w:pos="3465"/>
              </w:tabs>
              <w:ind w:right="-64"/>
              <w:jc w:val="both"/>
              <w:rPr>
                <w:b/>
                <w:sz w:val="22"/>
                <w:szCs w:val="22"/>
              </w:rPr>
            </w:pPr>
          </w:p>
        </w:tc>
        <w:tc>
          <w:tcPr>
            <w:tcW w:w="766" w:type="dxa"/>
            <w:shd w:val="clear" w:color="auto" w:fill="auto"/>
          </w:tcPr>
          <w:p w:rsidR="000D6C01" w:rsidRPr="003F0FE8" w:rsidRDefault="000D6C01" w:rsidP="000D6C01">
            <w:pPr>
              <w:ind w:right="-64"/>
              <w:jc w:val="both"/>
              <w:rPr>
                <w:b/>
                <w:sz w:val="22"/>
                <w:szCs w:val="22"/>
              </w:rPr>
            </w:pPr>
          </w:p>
        </w:tc>
        <w:tc>
          <w:tcPr>
            <w:tcW w:w="3870" w:type="dxa"/>
            <w:shd w:val="clear" w:color="auto" w:fill="auto"/>
          </w:tcPr>
          <w:p w:rsidR="000D6C01" w:rsidRPr="003F0FE8" w:rsidRDefault="000D6C01" w:rsidP="000D6C01">
            <w:pPr>
              <w:ind w:right="-64"/>
              <w:jc w:val="center"/>
              <w:rPr>
                <w:b/>
                <w:sz w:val="22"/>
                <w:szCs w:val="22"/>
              </w:rPr>
            </w:pPr>
          </w:p>
        </w:tc>
      </w:tr>
      <w:tr w:rsidR="000D6C01" w:rsidRPr="003F0FE8" w:rsidTr="000D6C01">
        <w:trPr>
          <w:trHeight w:val="212"/>
        </w:trPr>
        <w:tc>
          <w:tcPr>
            <w:tcW w:w="4417" w:type="dxa"/>
            <w:shd w:val="clear" w:color="auto" w:fill="auto"/>
          </w:tcPr>
          <w:p w:rsidR="000D6C01" w:rsidRPr="003F0FE8" w:rsidRDefault="000D6C01" w:rsidP="000D6C01">
            <w:pPr>
              <w:ind w:right="-64"/>
              <w:jc w:val="center"/>
              <w:rPr>
                <w:b/>
                <w:sz w:val="22"/>
                <w:szCs w:val="22"/>
              </w:rPr>
            </w:pPr>
            <w:r w:rsidRPr="003F0FE8">
              <w:rPr>
                <w:b/>
                <w:sz w:val="22"/>
                <w:szCs w:val="22"/>
              </w:rPr>
              <w:t>Место и датум издавања Овлашћења:</w:t>
            </w:r>
          </w:p>
        </w:tc>
        <w:tc>
          <w:tcPr>
            <w:tcW w:w="766" w:type="dxa"/>
            <w:shd w:val="clear" w:color="auto" w:fill="auto"/>
          </w:tcPr>
          <w:p w:rsidR="000D6C01" w:rsidRPr="003F0FE8" w:rsidRDefault="000D6C01" w:rsidP="000D6C01">
            <w:pPr>
              <w:ind w:right="-64"/>
              <w:jc w:val="both"/>
              <w:rPr>
                <w:b/>
                <w:sz w:val="22"/>
                <w:szCs w:val="22"/>
              </w:rPr>
            </w:pPr>
          </w:p>
        </w:tc>
        <w:tc>
          <w:tcPr>
            <w:tcW w:w="3870" w:type="dxa"/>
            <w:shd w:val="clear" w:color="auto" w:fill="auto"/>
          </w:tcPr>
          <w:p w:rsidR="000D6C01" w:rsidRPr="003F0FE8" w:rsidRDefault="000D6C01" w:rsidP="000D6C01">
            <w:pPr>
              <w:ind w:left="-198" w:right="-64"/>
              <w:rPr>
                <w:b/>
                <w:sz w:val="22"/>
                <w:szCs w:val="22"/>
              </w:rPr>
            </w:pPr>
          </w:p>
        </w:tc>
      </w:tr>
      <w:tr w:rsidR="000D6C01" w:rsidRPr="003F0FE8" w:rsidTr="000D6C01">
        <w:tc>
          <w:tcPr>
            <w:tcW w:w="4417" w:type="dxa"/>
            <w:tcBorders>
              <w:bottom w:val="single" w:sz="4" w:space="0" w:color="auto"/>
            </w:tcBorders>
            <w:shd w:val="clear" w:color="auto" w:fill="auto"/>
          </w:tcPr>
          <w:p w:rsidR="000D6C01" w:rsidRPr="003F0FE8" w:rsidRDefault="000D6C01" w:rsidP="000D6C01">
            <w:pPr>
              <w:ind w:right="-64"/>
              <w:rPr>
                <w:sz w:val="22"/>
                <w:szCs w:val="22"/>
              </w:rPr>
            </w:pPr>
          </w:p>
        </w:tc>
        <w:tc>
          <w:tcPr>
            <w:tcW w:w="766" w:type="dxa"/>
            <w:shd w:val="clear" w:color="auto" w:fill="auto"/>
          </w:tcPr>
          <w:p w:rsidR="000D6C01" w:rsidRPr="003F0FE8" w:rsidRDefault="000D6C01" w:rsidP="000D6C01">
            <w:pPr>
              <w:ind w:right="-64"/>
              <w:jc w:val="both"/>
              <w:rPr>
                <w:b/>
                <w:sz w:val="22"/>
                <w:szCs w:val="22"/>
              </w:rPr>
            </w:pPr>
          </w:p>
        </w:tc>
        <w:tc>
          <w:tcPr>
            <w:tcW w:w="3870" w:type="dxa"/>
            <w:shd w:val="clear" w:color="auto" w:fill="auto"/>
          </w:tcPr>
          <w:p w:rsidR="000D6C01" w:rsidRPr="003F0FE8" w:rsidRDefault="000D6C01" w:rsidP="000D6C01">
            <w:pPr>
              <w:ind w:left="-198" w:right="-64"/>
              <w:rPr>
                <w:b/>
                <w:sz w:val="22"/>
                <w:szCs w:val="22"/>
              </w:rPr>
            </w:pPr>
            <w:r w:rsidRPr="003F0FE8">
              <w:rPr>
                <w:b/>
                <w:sz w:val="22"/>
                <w:szCs w:val="22"/>
              </w:rPr>
              <w:t xml:space="preserve">   ДУЖНИК – ИЗДАВАЛАЦ МЕНИЦЕ</w:t>
            </w:r>
          </w:p>
        </w:tc>
      </w:tr>
      <w:tr w:rsidR="000D6C01" w:rsidRPr="003F0FE8" w:rsidTr="000D6C01">
        <w:tc>
          <w:tcPr>
            <w:tcW w:w="4417" w:type="dxa"/>
            <w:tcBorders>
              <w:top w:val="single" w:sz="4" w:space="0" w:color="auto"/>
            </w:tcBorders>
            <w:shd w:val="clear" w:color="auto" w:fill="auto"/>
          </w:tcPr>
          <w:p w:rsidR="000D6C01" w:rsidRPr="003F0FE8" w:rsidRDefault="000D6C01" w:rsidP="000D6C01">
            <w:pPr>
              <w:ind w:right="-64"/>
              <w:jc w:val="both"/>
              <w:rPr>
                <w:b/>
                <w:sz w:val="22"/>
                <w:szCs w:val="22"/>
              </w:rPr>
            </w:pPr>
          </w:p>
        </w:tc>
        <w:tc>
          <w:tcPr>
            <w:tcW w:w="766" w:type="dxa"/>
            <w:shd w:val="clear" w:color="auto" w:fill="auto"/>
          </w:tcPr>
          <w:p w:rsidR="000D6C01" w:rsidRPr="003F0FE8" w:rsidRDefault="000D6C01" w:rsidP="000D6C01">
            <w:pPr>
              <w:ind w:right="-64"/>
              <w:jc w:val="right"/>
              <w:rPr>
                <w:sz w:val="22"/>
                <w:szCs w:val="22"/>
              </w:rPr>
            </w:pPr>
          </w:p>
          <w:p w:rsidR="000D6C01" w:rsidRPr="003F0FE8" w:rsidRDefault="000D6C01" w:rsidP="000D6C01">
            <w:pPr>
              <w:ind w:right="-64"/>
              <w:rPr>
                <w:sz w:val="22"/>
                <w:szCs w:val="22"/>
              </w:rPr>
            </w:pPr>
            <w:r w:rsidRPr="003F0FE8">
              <w:rPr>
                <w:sz w:val="22"/>
                <w:szCs w:val="22"/>
              </w:rPr>
              <w:t>МП</w:t>
            </w:r>
          </w:p>
        </w:tc>
        <w:tc>
          <w:tcPr>
            <w:tcW w:w="3870" w:type="dxa"/>
            <w:tcBorders>
              <w:bottom w:val="single" w:sz="4" w:space="0" w:color="auto"/>
            </w:tcBorders>
            <w:shd w:val="clear" w:color="auto" w:fill="auto"/>
          </w:tcPr>
          <w:p w:rsidR="000D6C01" w:rsidRPr="003F0FE8" w:rsidRDefault="000D6C01" w:rsidP="000D6C01">
            <w:pPr>
              <w:ind w:left="-198" w:right="-64"/>
              <w:jc w:val="center"/>
              <w:rPr>
                <w:b/>
                <w:sz w:val="22"/>
                <w:szCs w:val="22"/>
              </w:rPr>
            </w:pPr>
          </w:p>
        </w:tc>
      </w:tr>
      <w:tr w:rsidR="000D6C01" w:rsidRPr="003F0FE8" w:rsidTr="000D6C01">
        <w:tc>
          <w:tcPr>
            <w:tcW w:w="4417" w:type="dxa"/>
            <w:shd w:val="clear" w:color="auto" w:fill="auto"/>
          </w:tcPr>
          <w:p w:rsidR="000D6C01" w:rsidRPr="003F0FE8" w:rsidRDefault="000D6C01" w:rsidP="000D6C01">
            <w:pPr>
              <w:ind w:right="-64"/>
              <w:jc w:val="both"/>
              <w:rPr>
                <w:b/>
                <w:sz w:val="22"/>
                <w:szCs w:val="22"/>
              </w:rPr>
            </w:pPr>
          </w:p>
        </w:tc>
        <w:tc>
          <w:tcPr>
            <w:tcW w:w="766" w:type="dxa"/>
            <w:shd w:val="clear" w:color="auto" w:fill="auto"/>
          </w:tcPr>
          <w:p w:rsidR="000D6C01" w:rsidRPr="003F0FE8" w:rsidRDefault="000D6C01" w:rsidP="000D6C01">
            <w:pPr>
              <w:ind w:right="-64"/>
              <w:jc w:val="both"/>
              <w:rPr>
                <w:b/>
                <w:sz w:val="22"/>
                <w:szCs w:val="22"/>
              </w:rPr>
            </w:pPr>
          </w:p>
        </w:tc>
        <w:tc>
          <w:tcPr>
            <w:tcW w:w="3870" w:type="dxa"/>
            <w:tcBorders>
              <w:top w:val="single" w:sz="4" w:space="0" w:color="auto"/>
            </w:tcBorders>
            <w:shd w:val="clear" w:color="auto" w:fill="auto"/>
          </w:tcPr>
          <w:p w:rsidR="000D6C01" w:rsidRPr="003F0FE8" w:rsidRDefault="000D6C01" w:rsidP="000D6C01">
            <w:pPr>
              <w:ind w:right="-64"/>
              <w:jc w:val="center"/>
              <w:rPr>
                <w:sz w:val="22"/>
                <w:szCs w:val="22"/>
              </w:rPr>
            </w:pPr>
            <w:r w:rsidRPr="003F0FE8">
              <w:rPr>
                <w:sz w:val="22"/>
                <w:szCs w:val="22"/>
              </w:rPr>
              <w:t>Потпис овлашћеног лица</w:t>
            </w:r>
          </w:p>
        </w:tc>
      </w:tr>
    </w:tbl>
    <w:p w:rsidR="000D6C01" w:rsidRPr="003F0FE8" w:rsidRDefault="000D6C01" w:rsidP="000D6C01"/>
    <w:sectPr w:rsidR="000D6C01" w:rsidRPr="003F0FE8" w:rsidSect="00FD6DB9">
      <w:headerReference w:type="even" r:id="rId26"/>
      <w:headerReference w:type="default" r:id="rId27"/>
      <w:footerReference w:type="even" r:id="rId28"/>
      <w:footerReference w:type="default" r:id="rId29"/>
      <w:headerReference w:type="first" r:id="rId30"/>
      <w:footerReference w:type="first" r:id="rId31"/>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AD7" w:rsidRDefault="00AA0AD7">
      <w:r>
        <w:separator/>
      </w:r>
    </w:p>
  </w:endnote>
  <w:endnote w:type="continuationSeparator" w:id="0">
    <w:p w:rsidR="00AA0AD7" w:rsidRDefault="00AA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7799"/>
      <w:docPartObj>
        <w:docPartGallery w:val="Page Numbers (Bottom of Page)"/>
        <w:docPartUnique/>
      </w:docPartObj>
    </w:sdtPr>
    <w:sdtContent>
      <w:p w:rsidR="00AA0AD7" w:rsidRPr="00F92217" w:rsidRDefault="00AA0AD7" w:rsidP="00A9189E">
        <w:pPr>
          <w:pStyle w:val="Footer"/>
          <w:jc w:val="right"/>
        </w:pPr>
        <w:r>
          <w:t xml:space="preserve">Страна </w:t>
        </w:r>
        <w:r>
          <w:fldChar w:fldCharType="begin"/>
        </w:r>
        <w:r>
          <w:instrText xml:space="preserve"> PAGE   \* MERGEFORMAT </w:instrText>
        </w:r>
        <w:r>
          <w:fldChar w:fldCharType="separate"/>
        </w:r>
        <w:r w:rsidR="00746DD6">
          <w:rPr>
            <w:noProof/>
          </w:rPr>
          <w:t>32</w:t>
        </w:r>
        <w:r>
          <w:rPr>
            <w:noProof/>
          </w:rPr>
          <w:fldChar w:fldCharType="end"/>
        </w:r>
        <w:r>
          <w:t>/38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Default="00AA0AD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0AD7" w:rsidRDefault="00AA0AD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88025"/>
      <w:docPartObj>
        <w:docPartGallery w:val="Page Numbers (Bottom of Page)"/>
        <w:docPartUnique/>
      </w:docPartObj>
    </w:sdtPr>
    <w:sdtContent>
      <w:p w:rsidR="00AA0AD7" w:rsidRPr="00B17B1F" w:rsidRDefault="00AA0AD7" w:rsidP="00B17B1F">
        <w:pPr>
          <w:pStyle w:val="Footer"/>
          <w:jc w:val="right"/>
        </w:pPr>
        <w:r>
          <w:t xml:space="preserve">Страна </w:t>
        </w:r>
        <w:r>
          <w:fldChar w:fldCharType="begin"/>
        </w:r>
        <w:r>
          <w:instrText xml:space="preserve"> PAGE   \* MERGEFORMAT </w:instrText>
        </w:r>
        <w:r>
          <w:fldChar w:fldCharType="separate"/>
        </w:r>
        <w:r w:rsidR="00746DD6">
          <w:rPr>
            <w:noProof/>
          </w:rPr>
          <w:t>38</w:t>
        </w:r>
        <w:r>
          <w:rPr>
            <w:noProof/>
          </w:rPr>
          <w:fldChar w:fldCharType="end"/>
        </w:r>
        <w:r>
          <w:t>/38</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Default="00AA0A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Default="00AA0AD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0AD7" w:rsidRDefault="00AA0AD7"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Pr="00F92217" w:rsidRDefault="00AA0AD7" w:rsidP="00A740DF">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Default="00AA0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AD7" w:rsidRDefault="00AA0AD7">
      <w:r>
        <w:separator/>
      </w:r>
    </w:p>
  </w:footnote>
  <w:footnote w:type="continuationSeparator" w:id="0">
    <w:p w:rsidR="00AA0AD7" w:rsidRDefault="00AA0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Default="00AA0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Pr="00884492" w:rsidRDefault="00AA0AD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Default="00AA0A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Default="00AA0A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Pr="00884492" w:rsidRDefault="00AA0AD7"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D7" w:rsidRDefault="00AA0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293999"/>
    <w:multiLevelType w:val="multilevel"/>
    <w:tmpl w:val="F06ACF6A"/>
    <w:lvl w:ilvl="0">
      <w:start w:val="1"/>
      <w:numFmt w:val="decimal"/>
      <w:lvlText w:val="%1."/>
      <w:lvlJc w:val="left"/>
      <w:pPr>
        <w:ind w:left="3330" w:hanging="360"/>
      </w:pPr>
      <w:rPr>
        <w:rFonts w:hint="default"/>
        <w:sz w:val="28"/>
        <w:szCs w:val="28"/>
      </w:rPr>
    </w:lvl>
    <w:lvl w:ilvl="1">
      <w:start w:val="1"/>
      <w:numFmt w:val="lowerLetter"/>
      <w:lvlText w:val="%2."/>
      <w:lvlJc w:val="left"/>
      <w:pPr>
        <w:ind w:left="3810" w:hanging="360"/>
      </w:pPr>
    </w:lvl>
    <w:lvl w:ilvl="2">
      <w:start w:val="1"/>
      <w:numFmt w:val="lowerRoman"/>
      <w:lvlText w:val="%3."/>
      <w:lvlJc w:val="right"/>
      <w:pPr>
        <w:ind w:left="4530" w:hanging="180"/>
      </w:pPr>
    </w:lvl>
    <w:lvl w:ilvl="3">
      <w:start w:val="1"/>
      <w:numFmt w:val="decimal"/>
      <w:lvlText w:val="%4."/>
      <w:lvlJc w:val="left"/>
      <w:pPr>
        <w:ind w:left="5250" w:hanging="360"/>
      </w:pPr>
    </w:lvl>
    <w:lvl w:ilvl="4">
      <w:start w:val="1"/>
      <w:numFmt w:val="lowerLetter"/>
      <w:lvlText w:val="%5."/>
      <w:lvlJc w:val="left"/>
      <w:pPr>
        <w:ind w:left="5970" w:hanging="360"/>
      </w:pPr>
    </w:lvl>
    <w:lvl w:ilvl="5">
      <w:start w:val="1"/>
      <w:numFmt w:val="lowerRoman"/>
      <w:lvlText w:val="%6."/>
      <w:lvlJc w:val="right"/>
      <w:pPr>
        <w:ind w:left="6690" w:hanging="180"/>
      </w:pPr>
    </w:lvl>
    <w:lvl w:ilvl="6">
      <w:start w:val="1"/>
      <w:numFmt w:val="decimal"/>
      <w:lvlText w:val="%7."/>
      <w:lvlJc w:val="left"/>
      <w:pPr>
        <w:ind w:left="7410" w:hanging="360"/>
      </w:pPr>
    </w:lvl>
    <w:lvl w:ilvl="7">
      <w:start w:val="1"/>
      <w:numFmt w:val="lowerLetter"/>
      <w:lvlText w:val="%8."/>
      <w:lvlJc w:val="left"/>
      <w:pPr>
        <w:ind w:left="8130" w:hanging="360"/>
      </w:pPr>
    </w:lvl>
    <w:lvl w:ilvl="8">
      <w:start w:val="1"/>
      <w:numFmt w:val="lowerRoman"/>
      <w:lvlText w:val="%9."/>
      <w:lvlJc w:val="right"/>
      <w:pPr>
        <w:ind w:left="8850" w:hanging="180"/>
      </w:pPr>
    </w:lvl>
  </w:abstractNum>
  <w:abstractNum w:abstractNumId="5">
    <w:nsid w:val="068001D0"/>
    <w:multiLevelType w:val="hybridMultilevel"/>
    <w:tmpl w:val="5E4604A4"/>
    <w:lvl w:ilvl="0" w:tplc="D25E067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C487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318274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37C31B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202861B5"/>
    <w:multiLevelType w:val="hybridMultilevel"/>
    <w:tmpl w:val="2D9648D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F1B4E0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1AF3EB3"/>
    <w:multiLevelType w:val="hybridMultilevel"/>
    <w:tmpl w:val="2A124B02"/>
    <w:lvl w:ilvl="0" w:tplc="0136C8F8">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F07A09"/>
    <w:multiLevelType w:val="hybridMultilevel"/>
    <w:tmpl w:val="FC8ADB12"/>
    <w:lvl w:ilvl="0" w:tplc="CE44857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51D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A411D16"/>
    <w:multiLevelType w:val="hybridMultilevel"/>
    <w:tmpl w:val="4662A478"/>
    <w:lvl w:ilvl="0" w:tplc="9D84498E">
      <w:start w:val="1"/>
      <w:numFmt w:val="decimal"/>
      <w:lvlText w:val="%1."/>
      <w:lvlJc w:val="left"/>
      <w:pPr>
        <w:ind w:left="333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24">
    <w:nsid w:val="3B113EED"/>
    <w:multiLevelType w:val="hybridMultilevel"/>
    <w:tmpl w:val="FC364C50"/>
    <w:lvl w:ilvl="0" w:tplc="E4B0C43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5D04A3"/>
    <w:multiLevelType w:val="hybridMultilevel"/>
    <w:tmpl w:val="0EE84544"/>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FF850CD"/>
    <w:multiLevelType w:val="hybridMultilevel"/>
    <w:tmpl w:val="6D5497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4E0B3F3C"/>
    <w:multiLevelType w:val="multilevel"/>
    <w:tmpl w:val="F06ACF6A"/>
    <w:lvl w:ilvl="0">
      <w:start w:val="1"/>
      <w:numFmt w:val="decimal"/>
      <w:lvlText w:val="%1."/>
      <w:lvlJc w:val="left"/>
      <w:pPr>
        <w:ind w:left="3330" w:hanging="360"/>
      </w:pPr>
      <w:rPr>
        <w:rFonts w:hint="default"/>
        <w:sz w:val="28"/>
        <w:szCs w:val="28"/>
      </w:rPr>
    </w:lvl>
    <w:lvl w:ilvl="1">
      <w:start w:val="1"/>
      <w:numFmt w:val="lowerLetter"/>
      <w:lvlText w:val="%2."/>
      <w:lvlJc w:val="left"/>
      <w:pPr>
        <w:ind w:left="3810" w:hanging="360"/>
      </w:pPr>
    </w:lvl>
    <w:lvl w:ilvl="2">
      <w:start w:val="1"/>
      <w:numFmt w:val="lowerRoman"/>
      <w:lvlText w:val="%3."/>
      <w:lvlJc w:val="right"/>
      <w:pPr>
        <w:ind w:left="4530" w:hanging="180"/>
      </w:pPr>
    </w:lvl>
    <w:lvl w:ilvl="3">
      <w:start w:val="1"/>
      <w:numFmt w:val="decimal"/>
      <w:lvlText w:val="%4."/>
      <w:lvlJc w:val="left"/>
      <w:pPr>
        <w:ind w:left="5250" w:hanging="360"/>
      </w:pPr>
    </w:lvl>
    <w:lvl w:ilvl="4">
      <w:start w:val="1"/>
      <w:numFmt w:val="lowerLetter"/>
      <w:lvlText w:val="%5."/>
      <w:lvlJc w:val="left"/>
      <w:pPr>
        <w:ind w:left="5970" w:hanging="360"/>
      </w:pPr>
    </w:lvl>
    <w:lvl w:ilvl="5">
      <w:start w:val="1"/>
      <w:numFmt w:val="lowerRoman"/>
      <w:lvlText w:val="%6."/>
      <w:lvlJc w:val="right"/>
      <w:pPr>
        <w:ind w:left="6690" w:hanging="180"/>
      </w:pPr>
    </w:lvl>
    <w:lvl w:ilvl="6">
      <w:start w:val="1"/>
      <w:numFmt w:val="decimal"/>
      <w:lvlText w:val="%7."/>
      <w:lvlJc w:val="left"/>
      <w:pPr>
        <w:ind w:left="7410" w:hanging="360"/>
      </w:pPr>
    </w:lvl>
    <w:lvl w:ilvl="7">
      <w:start w:val="1"/>
      <w:numFmt w:val="lowerLetter"/>
      <w:lvlText w:val="%8."/>
      <w:lvlJc w:val="left"/>
      <w:pPr>
        <w:ind w:left="8130" w:hanging="360"/>
      </w:pPr>
    </w:lvl>
    <w:lvl w:ilvl="8">
      <w:start w:val="1"/>
      <w:numFmt w:val="lowerRoman"/>
      <w:lvlText w:val="%9."/>
      <w:lvlJc w:val="right"/>
      <w:pPr>
        <w:ind w:left="8850" w:hanging="180"/>
      </w:pPr>
    </w:lvl>
  </w:abstractNum>
  <w:abstractNum w:abstractNumId="30">
    <w:nsid w:val="4EDE6F55"/>
    <w:multiLevelType w:val="hybridMultilevel"/>
    <w:tmpl w:val="8AB6D9C8"/>
    <w:lvl w:ilvl="0" w:tplc="4E4C4B98">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nsid w:val="549516B7"/>
    <w:multiLevelType w:val="hybridMultilevel"/>
    <w:tmpl w:val="E79620DA"/>
    <w:lvl w:ilvl="0" w:tplc="A37A2BBA">
      <w:start w:val="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3">
    <w:nsid w:val="5D4A2FFA"/>
    <w:multiLevelType w:val="hybridMultilevel"/>
    <w:tmpl w:val="748CBD40"/>
    <w:lvl w:ilvl="0" w:tplc="71821938">
      <w:start w:val="11"/>
      <w:numFmt w:val="decimal"/>
      <w:lvlText w:val="%1."/>
      <w:lvlJc w:val="left"/>
      <w:pPr>
        <w:ind w:left="333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F000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B0B6AA4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B24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6BB54EB"/>
    <w:multiLevelType w:val="hybridMultilevel"/>
    <w:tmpl w:val="050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7DE0F5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7DF334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8E13F4E"/>
    <w:multiLevelType w:val="hybridMultilevel"/>
    <w:tmpl w:val="2648F9DA"/>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7103F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676576F"/>
    <w:multiLevelType w:val="hybridMultilevel"/>
    <w:tmpl w:val="13C4C2D2"/>
    <w:lvl w:ilvl="0" w:tplc="CE44857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1269FE"/>
    <w:multiLevelType w:val="hybridMultilevel"/>
    <w:tmpl w:val="8102B160"/>
    <w:lvl w:ilvl="0" w:tplc="722A0EDC">
      <w:start w:val="7"/>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F8556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2"/>
  </w:num>
  <w:num w:numId="3">
    <w:abstractNumId w:val="16"/>
  </w:num>
  <w:num w:numId="4">
    <w:abstractNumId w:val="15"/>
  </w:num>
  <w:num w:numId="5">
    <w:abstractNumId w:val="26"/>
  </w:num>
  <w:num w:numId="6">
    <w:abstractNumId w:val="13"/>
  </w:num>
  <w:num w:numId="7">
    <w:abstractNumId w:val="1"/>
  </w:num>
  <w:num w:numId="8">
    <w:abstractNumId w:val="45"/>
  </w:num>
  <w:num w:numId="9">
    <w:abstractNumId w:val="32"/>
  </w:num>
  <w:num w:numId="10">
    <w:abstractNumId w:val="12"/>
  </w:num>
  <w:num w:numId="11">
    <w:abstractNumId w:val="20"/>
  </w:num>
  <w:num w:numId="12">
    <w:abstractNumId w:val="44"/>
  </w:num>
  <w:num w:numId="13">
    <w:abstractNumId w:val="23"/>
  </w:num>
  <w:num w:numId="14">
    <w:abstractNumId w:val="37"/>
  </w:num>
  <w:num w:numId="15">
    <w:abstractNumId w:val="30"/>
  </w:num>
  <w:num w:numId="16">
    <w:abstractNumId w:val="33"/>
  </w:num>
  <w:num w:numId="17">
    <w:abstractNumId w:val="18"/>
  </w:num>
  <w:num w:numId="18">
    <w:abstractNumId w:val="25"/>
  </w:num>
  <w:num w:numId="19">
    <w:abstractNumId w:val="40"/>
  </w:num>
  <w:num w:numId="20">
    <w:abstractNumId w:val="11"/>
  </w:num>
  <w:num w:numId="21">
    <w:abstractNumId w:val="36"/>
  </w:num>
  <w:num w:numId="22">
    <w:abstractNumId w:val="22"/>
  </w:num>
  <w:num w:numId="23">
    <w:abstractNumId w:val="17"/>
  </w:num>
  <w:num w:numId="24">
    <w:abstractNumId w:val="34"/>
  </w:num>
  <w:num w:numId="25">
    <w:abstractNumId w:val="6"/>
  </w:num>
  <w:num w:numId="26">
    <w:abstractNumId w:val="39"/>
  </w:num>
  <w:num w:numId="27">
    <w:abstractNumId w:val="35"/>
  </w:num>
  <w:num w:numId="28">
    <w:abstractNumId w:val="24"/>
  </w:num>
  <w:num w:numId="29">
    <w:abstractNumId w:val="19"/>
  </w:num>
  <w:num w:numId="30">
    <w:abstractNumId w:val="43"/>
  </w:num>
  <w:num w:numId="31">
    <w:abstractNumId w:val="5"/>
  </w:num>
  <w:num w:numId="32">
    <w:abstractNumId w:val="46"/>
  </w:num>
  <w:num w:numId="33">
    <w:abstractNumId w:val="10"/>
  </w:num>
  <w:num w:numId="34">
    <w:abstractNumId w:val="41"/>
  </w:num>
  <w:num w:numId="35">
    <w:abstractNumId w:val="38"/>
  </w:num>
  <w:num w:numId="36">
    <w:abstractNumId w:val="4"/>
  </w:num>
  <w:num w:numId="37">
    <w:abstractNumId w:val="29"/>
  </w:num>
  <w:num w:numId="38">
    <w:abstractNumId w:val="14"/>
  </w:num>
  <w:num w:numId="39">
    <w:abstractNumId w:val="31"/>
  </w:num>
  <w:num w:numId="40">
    <w:abstractNumId w:val="27"/>
  </w:num>
  <w:num w:numId="41">
    <w:abstractNumId w:val="28"/>
  </w:num>
  <w:num w:numId="42">
    <w:abstractNumId w:val="8"/>
  </w:num>
  <w:num w:numId="43">
    <w:abstractNumId w:val="21"/>
  </w:num>
  <w:num w:numId="4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1D5F"/>
    <w:rsid w:val="00022193"/>
    <w:rsid w:val="00023F04"/>
    <w:rsid w:val="00024A8D"/>
    <w:rsid w:val="00026332"/>
    <w:rsid w:val="00032804"/>
    <w:rsid w:val="00034280"/>
    <w:rsid w:val="00035680"/>
    <w:rsid w:val="00036619"/>
    <w:rsid w:val="0004035E"/>
    <w:rsid w:val="00041A46"/>
    <w:rsid w:val="00043342"/>
    <w:rsid w:val="000459ED"/>
    <w:rsid w:val="00046E7E"/>
    <w:rsid w:val="00047CF4"/>
    <w:rsid w:val="00047DDD"/>
    <w:rsid w:val="00050E3E"/>
    <w:rsid w:val="00051192"/>
    <w:rsid w:val="000518CF"/>
    <w:rsid w:val="00051AE1"/>
    <w:rsid w:val="00051AF8"/>
    <w:rsid w:val="00052482"/>
    <w:rsid w:val="00052B0E"/>
    <w:rsid w:val="00052F68"/>
    <w:rsid w:val="0005305F"/>
    <w:rsid w:val="00053722"/>
    <w:rsid w:val="00057C4E"/>
    <w:rsid w:val="00062CD7"/>
    <w:rsid w:val="00063DA8"/>
    <w:rsid w:val="000650C9"/>
    <w:rsid w:val="000661A4"/>
    <w:rsid w:val="00066C31"/>
    <w:rsid w:val="00066C79"/>
    <w:rsid w:val="000671B1"/>
    <w:rsid w:val="00067479"/>
    <w:rsid w:val="000709BA"/>
    <w:rsid w:val="000718F0"/>
    <w:rsid w:val="000724B1"/>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178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5926"/>
    <w:rsid w:val="000D6C01"/>
    <w:rsid w:val="000D7B22"/>
    <w:rsid w:val="000E0BC4"/>
    <w:rsid w:val="000E3627"/>
    <w:rsid w:val="000E57E5"/>
    <w:rsid w:val="000E66B4"/>
    <w:rsid w:val="000F0736"/>
    <w:rsid w:val="000F0E13"/>
    <w:rsid w:val="000F10D6"/>
    <w:rsid w:val="000F2536"/>
    <w:rsid w:val="000F3192"/>
    <w:rsid w:val="000F4032"/>
    <w:rsid w:val="000F5329"/>
    <w:rsid w:val="000F68C7"/>
    <w:rsid w:val="000F6F0C"/>
    <w:rsid w:val="001007FF"/>
    <w:rsid w:val="00102920"/>
    <w:rsid w:val="00103B3A"/>
    <w:rsid w:val="001056D2"/>
    <w:rsid w:val="001063AB"/>
    <w:rsid w:val="001110B0"/>
    <w:rsid w:val="001114FD"/>
    <w:rsid w:val="00111530"/>
    <w:rsid w:val="00111E23"/>
    <w:rsid w:val="0011312E"/>
    <w:rsid w:val="0011780B"/>
    <w:rsid w:val="00120CB5"/>
    <w:rsid w:val="0012233A"/>
    <w:rsid w:val="00122CB3"/>
    <w:rsid w:val="001235FC"/>
    <w:rsid w:val="00123BC8"/>
    <w:rsid w:val="00126017"/>
    <w:rsid w:val="00127AFC"/>
    <w:rsid w:val="00130BBA"/>
    <w:rsid w:val="00130D9E"/>
    <w:rsid w:val="00134316"/>
    <w:rsid w:val="00134701"/>
    <w:rsid w:val="001351E0"/>
    <w:rsid w:val="00135592"/>
    <w:rsid w:val="0013577E"/>
    <w:rsid w:val="001366BB"/>
    <w:rsid w:val="00136AE8"/>
    <w:rsid w:val="00141C00"/>
    <w:rsid w:val="0014389F"/>
    <w:rsid w:val="001439B7"/>
    <w:rsid w:val="00145944"/>
    <w:rsid w:val="0014662C"/>
    <w:rsid w:val="0014694F"/>
    <w:rsid w:val="00147B96"/>
    <w:rsid w:val="00150683"/>
    <w:rsid w:val="00153C79"/>
    <w:rsid w:val="00154CEC"/>
    <w:rsid w:val="00155036"/>
    <w:rsid w:val="00156973"/>
    <w:rsid w:val="00157997"/>
    <w:rsid w:val="001605B2"/>
    <w:rsid w:val="001613C2"/>
    <w:rsid w:val="00161469"/>
    <w:rsid w:val="00161D95"/>
    <w:rsid w:val="00163A12"/>
    <w:rsid w:val="00164FEC"/>
    <w:rsid w:val="0016545D"/>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96B"/>
    <w:rsid w:val="001D3DC5"/>
    <w:rsid w:val="001D4025"/>
    <w:rsid w:val="001E00EB"/>
    <w:rsid w:val="001E0172"/>
    <w:rsid w:val="001E192E"/>
    <w:rsid w:val="001E1B3F"/>
    <w:rsid w:val="001E1C62"/>
    <w:rsid w:val="001E1F79"/>
    <w:rsid w:val="001E1FCE"/>
    <w:rsid w:val="001E20C3"/>
    <w:rsid w:val="001E49EF"/>
    <w:rsid w:val="001E5FBD"/>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51AC"/>
    <w:rsid w:val="00215C91"/>
    <w:rsid w:val="00217D3C"/>
    <w:rsid w:val="002259B4"/>
    <w:rsid w:val="0022681C"/>
    <w:rsid w:val="0022784F"/>
    <w:rsid w:val="0023310E"/>
    <w:rsid w:val="00233D1A"/>
    <w:rsid w:val="00233E3D"/>
    <w:rsid w:val="00235B03"/>
    <w:rsid w:val="002367F4"/>
    <w:rsid w:val="00236A45"/>
    <w:rsid w:val="0024207A"/>
    <w:rsid w:val="00245A0F"/>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870"/>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B11"/>
    <w:rsid w:val="00312CA6"/>
    <w:rsid w:val="003206E4"/>
    <w:rsid w:val="003213D1"/>
    <w:rsid w:val="00321635"/>
    <w:rsid w:val="00322BD9"/>
    <w:rsid w:val="003232AD"/>
    <w:rsid w:val="00323D44"/>
    <w:rsid w:val="00324B4F"/>
    <w:rsid w:val="00325999"/>
    <w:rsid w:val="0032705B"/>
    <w:rsid w:val="0033133B"/>
    <w:rsid w:val="00331FFF"/>
    <w:rsid w:val="00336A86"/>
    <w:rsid w:val="0034178F"/>
    <w:rsid w:val="00342563"/>
    <w:rsid w:val="00343F79"/>
    <w:rsid w:val="00344FFC"/>
    <w:rsid w:val="00345C1E"/>
    <w:rsid w:val="00345F39"/>
    <w:rsid w:val="00346AD8"/>
    <w:rsid w:val="00350943"/>
    <w:rsid w:val="00352D03"/>
    <w:rsid w:val="003530DE"/>
    <w:rsid w:val="00353808"/>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5F3"/>
    <w:rsid w:val="003877DA"/>
    <w:rsid w:val="00390F8C"/>
    <w:rsid w:val="0039144E"/>
    <w:rsid w:val="0039167D"/>
    <w:rsid w:val="00395D57"/>
    <w:rsid w:val="00396DEA"/>
    <w:rsid w:val="003A2832"/>
    <w:rsid w:val="003A3432"/>
    <w:rsid w:val="003A4491"/>
    <w:rsid w:val="003A4D18"/>
    <w:rsid w:val="003A53A1"/>
    <w:rsid w:val="003A7A37"/>
    <w:rsid w:val="003B04D0"/>
    <w:rsid w:val="003B1F5E"/>
    <w:rsid w:val="003B2201"/>
    <w:rsid w:val="003B5315"/>
    <w:rsid w:val="003B5E0B"/>
    <w:rsid w:val="003B6A25"/>
    <w:rsid w:val="003B753F"/>
    <w:rsid w:val="003C1C11"/>
    <w:rsid w:val="003C33A3"/>
    <w:rsid w:val="003C49DD"/>
    <w:rsid w:val="003C5169"/>
    <w:rsid w:val="003C68DC"/>
    <w:rsid w:val="003D253A"/>
    <w:rsid w:val="003D3B91"/>
    <w:rsid w:val="003D4F7D"/>
    <w:rsid w:val="003D5F20"/>
    <w:rsid w:val="003D6D0C"/>
    <w:rsid w:val="003D7938"/>
    <w:rsid w:val="003E0BBF"/>
    <w:rsid w:val="003E26D1"/>
    <w:rsid w:val="003E2FCD"/>
    <w:rsid w:val="003E4106"/>
    <w:rsid w:val="003E4817"/>
    <w:rsid w:val="003E6070"/>
    <w:rsid w:val="003E67F2"/>
    <w:rsid w:val="003F0FE8"/>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3C0"/>
    <w:rsid w:val="00417713"/>
    <w:rsid w:val="00417DFD"/>
    <w:rsid w:val="00421C27"/>
    <w:rsid w:val="00421EFC"/>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4601E"/>
    <w:rsid w:val="00450CB5"/>
    <w:rsid w:val="0045110F"/>
    <w:rsid w:val="00454C6D"/>
    <w:rsid w:val="004577BB"/>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59E7"/>
    <w:rsid w:val="004A75CF"/>
    <w:rsid w:val="004B0F43"/>
    <w:rsid w:val="004B3376"/>
    <w:rsid w:val="004B4CC7"/>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040B"/>
    <w:rsid w:val="00507218"/>
    <w:rsid w:val="00510B05"/>
    <w:rsid w:val="00510B16"/>
    <w:rsid w:val="005124F2"/>
    <w:rsid w:val="00513460"/>
    <w:rsid w:val="005145FA"/>
    <w:rsid w:val="00516496"/>
    <w:rsid w:val="00516542"/>
    <w:rsid w:val="00517DD4"/>
    <w:rsid w:val="005214AD"/>
    <w:rsid w:val="00524250"/>
    <w:rsid w:val="0053310E"/>
    <w:rsid w:val="005333BC"/>
    <w:rsid w:val="0053521B"/>
    <w:rsid w:val="00536884"/>
    <w:rsid w:val="005408AD"/>
    <w:rsid w:val="00541692"/>
    <w:rsid w:val="0054397D"/>
    <w:rsid w:val="00545213"/>
    <w:rsid w:val="00547C2E"/>
    <w:rsid w:val="00551960"/>
    <w:rsid w:val="00552366"/>
    <w:rsid w:val="00552692"/>
    <w:rsid w:val="00553184"/>
    <w:rsid w:val="0055462C"/>
    <w:rsid w:val="005559C2"/>
    <w:rsid w:val="00556887"/>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87A71"/>
    <w:rsid w:val="00590D74"/>
    <w:rsid w:val="005913A7"/>
    <w:rsid w:val="0059397A"/>
    <w:rsid w:val="00593DF6"/>
    <w:rsid w:val="00594056"/>
    <w:rsid w:val="0059465E"/>
    <w:rsid w:val="00594F43"/>
    <w:rsid w:val="005959FB"/>
    <w:rsid w:val="005A009B"/>
    <w:rsid w:val="005A11A8"/>
    <w:rsid w:val="005A1FEE"/>
    <w:rsid w:val="005A42A8"/>
    <w:rsid w:val="005A4943"/>
    <w:rsid w:val="005A4BE5"/>
    <w:rsid w:val="005A539F"/>
    <w:rsid w:val="005A62B5"/>
    <w:rsid w:val="005B06A1"/>
    <w:rsid w:val="005B14F9"/>
    <w:rsid w:val="005B369B"/>
    <w:rsid w:val="005B3B3D"/>
    <w:rsid w:val="005B3F45"/>
    <w:rsid w:val="005B40B1"/>
    <w:rsid w:val="005B4BDC"/>
    <w:rsid w:val="005B5A34"/>
    <w:rsid w:val="005B62D0"/>
    <w:rsid w:val="005B70E5"/>
    <w:rsid w:val="005C088E"/>
    <w:rsid w:val="005C21D3"/>
    <w:rsid w:val="005C2276"/>
    <w:rsid w:val="005C22ED"/>
    <w:rsid w:val="005C24CE"/>
    <w:rsid w:val="005C2580"/>
    <w:rsid w:val="005C2E8B"/>
    <w:rsid w:val="005C52C2"/>
    <w:rsid w:val="005C7A74"/>
    <w:rsid w:val="005E0BE7"/>
    <w:rsid w:val="005E24ED"/>
    <w:rsid w:val="005E5D19"/>
    <w:rsid w:val="005E60D9"/>
    <w:rsid w:val="005E71EF"/>
    <w:rsid w:val="005E7D69"/>
    <w:rsid w:val="005F23DF"/>
    <w:rsid w:val="005F247C"/>
    <w:rsid w:val="005F4B5A"/>
    <w:rsid w:val="005F53BA"/>
    <w:rsid w:val="005F5960"/>
    <w:rsid w:val="005F76D6"/>
    <w:rsid w:val="005F7B14"/>
    <w:rsid w:val="00602144"/>
    <w:rsid w:val="0060347B"/>
    <w:rsid w:val="00603CC4"/>
    <w:rsid w:val="006064BE"/>
    <w:rsid w:val="00606507"/>
    <w:rsid w:val="00606590"/>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891"/>
    <w:rsid w:val="00662999"/>
    <w:rsid w:val="00662C02"/>
    <w:rsid w:val="006700D2"/>
    <w:rsid w:val="00670E66"/>
    <w:rsid w:val="00671ED8"/>
    <w:rsid w:val="00672DE3"/>
    <w:rsid w:val="00673DA5"/>
    <w:rsid w:val="00673F4C"/>
    <w:rsid w:val="00674AB3"/>
    <w:rsid w:val="0068219F"/>
    <w:rsid w:val="00682759"/>
    <w:rsid w:val="00684C6E"/>
    <w:rsid w:val="0068529D"/>
    <w:rsid w:val="00692B55"/>
    <w:rsid w:val="00694E7F"/>
    <w:rsid w:val="00697793"/>
    <w:rsid w:val="00697FD8"/>
    <w:rsid w:val="006A3782"/>
    <w:rsid w:val="006A3E2A"/>
    <w:rsid w:val="006A6003"/>
    <w:rsid w:val="006A71FA"/>
    <w:rsid w:val="006A7A31"/>
    <w:rsid w:val="006A7A5A"/>
    <w:rsid w:val="006B2A19"/>
    <w:rsid w:val="006B3953"/>
    <w:rsid w:val="006B3C53"/>
    <w:rsid w:val="006B3FBC"/>
    <w:rsid w:val="006B499D"/>
    <w:rsid w:val="006B51AF"/>
    <w:rsid w:val="006B5618"/>
    <w:rsid w:val="006B64F3"/>
    <w:rsid w:val="006C28D6"/>
    <w:rsid w:val="006C4CA4"/>
    <w:rsid w:val="006C6C87"/>
    <w:rsid w:val="006D0924"/>
    <w:rsid w:val="006D29F2"/>
    <w:rsid w:val="006D646F"/>
    <w:rsid w:val="006D68E2"/>
    <w:rsid w:val="006D7665"/>
    <w:rsid w:val="006E1D23"/>
    <w:rsid w:val="006E2CCA"/>
    <w:rsid w:val="006E4259"/>
    <w:rsid w:val="006E550A"/>
    <w:rsid w:val="006E621F"/>
    <w:rsid w:val="006E66E2"/>
    <w:rsid w:val="006E7456"/>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46DD6"/>
    <w:rsid w:val="007564D0"/>
    <w:rsid w:val="00757AE0"/>
    <w:rsid w:val="007606F1"/>
    <w:rsid w:val="00760D86"/>
    <w:rsid w:val="007619B3"/>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3B4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2B9A"/>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2D5"/>
    <w:rsid w:val="00841EC0"/>
    <w:rsid w:val="008432A6"/>
    <w:rsid w:val="00843D1F"/>
    <w:rsid w:val="0084500F"/>
    <w:rsid w:val="00845FF4"/>
    <w:rsid w:val="0084685A"/>
    <w:rsid w:val="00847DB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4161"/>
    <w:rsid w:val="00876E68"/>
    <w:rsid w:val="0087724B"/>
    <w:rsid w:val="00877636"/>
    <w:rsid w:val="008822DE"/>
    <w:rsid w:val="00882F61"/>
    <w:rsid w:val="00883093"/>
    <w:rsid w:val="00886802"/>
    <w:rsid w:val="00887301"/>
    <w:rsid w:val="008875A5"/>
    <w:rsid w:val="00892C95"/>
    <w:rsid w:val="00893336"/>
    <w:rsid w:val="00893712"/>
    <w:rsid w:val="00894B5E"/>
    <w:rsid w:val="00894B6C"/>
    <w:rsid w:val="00896C1C"/>
    <w:rsid w:val="00897104"/>
    <w:rsid w:val="008A2B5F"/>
    <w:rsid w:val="008A2D03"/>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9003A8"/>
    <w:rsid w:val="009003B1"/>
    <w:rsid w:val="0090154D"/>
    <w:rsid w:val="00902BCD"/>
    <w:rsid w:val="009032B9"/>
    <w:rsid w:val="00904C9B"/>
    <w:rsid w:val="00904DD1"/>
    <w:rsid w:val="0091077C"/>
    <w:rsid w:val="009114E3"/>
    <w:rsid w:val="009128EF"/>
    <w:rsid w:val="00913F2F"/>
    <w:rsid w:val="009150D1"/>
    <w:rsid w:val="009161DE"/>
    <w:rsid w:val="00916691"/>
    <w:rsid w:val="0092077B"/>
    <w:rsid w:val="00920823"/>
    <w:rsid w:val="00923F12"/>
    <w:rsid w:val="00924D5F"/>
    <w:rsid w:val="00925657"/>
    <w:rsid w:val="00925CBB"/>
    <w:rsid w:val="00926727"/>
    <w:rsid w:val="0092795E"/>
    <w:rsid w:val="00927A2A"/>
    <w:rsid w:val="0093096C"/>
    <w:rsid w:val="0093552E"/>
    <w:rsid w:val="00935703"/>
    <w:rsid w:val="0093662C"/>
    <w:rsid w:val="00936A58"/>
    <w:rsid w:val="009375BF"/>
    <w:rsid w:val="00937994"/>
    <w:rsid w:val="00940D27"/>
    <w:rsid w:val="00940E13"/>
    <w:rsid w:val="00941D3D"/>
    <w:rsid w:val="009424F4"/>
    <w:rsid w:val="00942F0E"/>
    <w:rsid w:val="00945350"/>
    <w:rsid w:val="009461C6"/>
    <w:rsid w:val="00946E78"/>
    <w:rsid w:val="00951643"/>
    <w:rsid w:val="00953B49"/>
    <w:rsid w:val="0095524C"/>
    <w:rsid w:val="0095766D"/>
    <w:rsid w:val="009577E6"/>
    <w:rsid w:val="009577EB"/>
    <w:rsid w:val="009609E3"/>
    <w:rsid w:val="00960A9C"/>
    <w:rsid w:val="0096195D"/>
    <w:rsid w:val="00961AA7"/>
    <w:rsid w:val="00962E58"/>
    <w:rsid w:val="00963EC7"/>
    <w:rsid w:val="009651F9"/>
    <w:rsid w:val="00966749"/>
    <w:rsid w:val="0097052F"/>
    <w:rsid w:val="009709CC"/>
    <w:rsid w:val="00971DEC"/>
    <w:rsid w:val="00973789"/>
    <w:rsid w:val="00977836"/>
    <w:rsid w:val="00977B14"/>
    <w:rsid w:val="00980389"/>
    <w:rsid w:val="009821B1"/>
    <w:rsid w:val="009834A1"/>
    <w:rsid w:val="00985A56"/>
    <w:rsid w:val="00985CF2"/>
    <w:rsid w:val="00986FEF"/>
    <w:rsid w:val="00992FA8"/>
    <w:rsid w:val="00993B19"/>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064"/>
    <w:rsid w:val="009D5784"/>
    <w:rsid w:val="009D6000"/>
    <w:rsid w:val="009D7F10"/>
    <w:rsid w:val="009E037C"/>
    <w:rsid w:val="009E1601"/>
    <w:rsid w:val="009E347F"/>
    <w:rsid w:val="009E392D"/>
    <w:rsid w:val="009E571D"/>
    <w:rsid w:val="009E6294"/>
    <w:rsid w:val="009E68C7"/>
    <w:rsid w:val="009E6DD0"/>
    <w:rsid w:val="009E7B32"/>
    <w:rsid w:val="009F147F"/>
    <w:rsid w:val="009F22AF"/>
    <w:rsid w:val="009F2683"/>
    <w:rsid w:val="009F4F25"/>
    <w:rsid w:val="009F5FA6"/>
    <w:rsid w:val="00A00763"/>
    <w:rsid w:val="00A01425"/>
    <w:rsid w:val="00A018B3"/>
    <w:rsid w:val="00A03517"/>
    <w:rsid w:val="00A03CE0"/>
    <w:rsid w:val="00A0769E"/>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0D5"/>
    <w:rsid w:val="00A3241B"/>
    <w:rsid w:val="00A324FE"/>
    <w:rsid w:val="00A340CC"/>
    <w:rsid w:val="00A34BD4"/>
    <w:rsid w:val="00A37566"/>
    <w:rsid w:val="00A3759C"/>
    <w:rsid w:val="00A4062A"/>
    <w:rsid w:val="00A41A71"/>
    <w:rsid w:val="00A41ECC"/>
    <w:rsid w:val="00A438B0"/>
    <w:rsid w:val="00A52644"/>
    <w:rsid w:val="00A53C4C"/>
    <w:rsid w:val="00A55507"/>
    <w:rsid w:val="00A55F46"/>
    <w:rsid w:val="00A57148"/>
    <w:rsid w:val="00A57642"/>
    <w:rsid w:val="00A60C3F"/>
    <w:rsid w:val="00A61BD4"/>
    <w:rsid w:val="00A64FE4"/>
    <w:rsid w:val="00A6630C"/>
    <w:rsid w:val="00A674BF"/>
    <w:rsid w:val="00A71AAE"/>
    <w:rsid w:val="00A740DF"/>
    <w:rsid w:val="00A74612"/>
    <w:rsid w:val="00A75365"/>
    <w:rsid w:val="00A76C12"/>
    <w:rsid w:val="00A76C95"/>
    <w:rsid w:val="00A76D82"/>
    <w:rsid w:val="00A77559"/>
    <w:rsid w:val="00A80D66"/>
    <w:rsid w:val="00A83ACC"/>
    <w:rsid w:val="00A8427B"/>
    <w:rsid w:val="00A85243"/>
    <w:rsid w:val="00A878F3"/>
    <w:rsid w:val="00A907B5"/>
    <w:rsid w:val="00A91757"/>
    <w:rsid w:val="00A9189E"/>
    <w:rsid w:val="00A91A23"/>
    <w:rsid w:val="00A9587C"/>
    <w:rsid w:val="00A97095"/>
    <w:rsid w:val="00A9751C"/>
    <w:rsid w:val="00AA0AD7"/>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5F79"/>
    <w:rsid w:val="00B061F6"/>
    <w:rsid w:val="00B063E6"/>
    <w:rsid w:val="00B06702"/>
    <w:rsid w:val="00B075A7"/>
    <w:rsid w:val="00B077EB"/>
    <w:rsid w:val="00B10486"/>
    <w:rsid w:val="00B12D19"/>
    <w:rsid w:val="00B149FF"/>
    <w:rsid w:val="00B151EB"/>
    <w:rsid w:val="00B171CD"/>
    <w:rsid w:val="00B1757D"/>
    <w:rsid w:val="00B17B1F"/>
    <w:rsid w:val="00B2038E"/>
    <w:rsid w:val="00B21B0B"/>
    <w:rsid w:val="00B25B57"/>
    <w:rsid w:val="00B27444"/>
    <w:rsid w:val="00B3273F"/>
    <w:rsid w:val="00B32812"/>
    <w:rsid w:val="00B35310"/>
    <w:rsid w:val="00B35A30"/>
    <w:rsid w:val="00B36ABA"/>
    <w:rsid w:val="00B4168E"/>
    <w:rsid w:val="00B4252C"/>
    <w:rsid w:val="00B42F9A"/>
    <w:rsid w:val="00B438CF"/>
    <w:rsid w:val="00B454C6"/>
    <w:rsid w:val="00B4677E"/>
    <w:rsid w:val="00B46AE7"/>
    <w:rsid w:val="00B46F5B"/>
    <w:rsid w:val="00B47897"/>
    <w:rsid w:val="00B50AB6"/>
    <w:rsid w:val="00B510F6"/>
    <w:rsid w:val="00B5300C"/>
    <w:rsid w:val="00B53BCA"/>
    <w:rsid w:val="00B54601"/>
    <w:rsid w:val="00B54A73"/>
    <w:rsid w:val="00B56791"/>
    <w:rsid w:val="00B56EDC"/>
    <w:rsid w:val="00B5755D"/>
    <w:rsid w:val="00B579EA"/>
    <w:rsid w:val="00B57D85"/>
    <w:rsid w:val="00B601B4"/>
    <w:rsid w:val="00B603FF"/>
    <w:rsid w:val="00B60424"/>
    <w:rsid w:val="00B60BCA"/>
    <w:rsid w:val="00B61B04"/>
    <w:rsid w:val="00B62605"/>
    <w:rsid w:val="00B645A0"/>
    <w:rsid w:val="00B64933"/>
    <w:rsid w:val="00B67531"/>
    <w:rsid w:val="00B67C4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5576"/>
    <w:rsid w:val="00B96A03"/>
    <w:rsid w:val="00B97831"/>
    <w:rsid w:val="00B97A40"/>
    <w:rsid w:val="00BA0293"/>
    <w:rsid w:val="00BA48C3"/>
    <w:rsid w:val="00BA58E9"/>
    <w:rsid w:val="00BA7D14"/>
    <w:rsid w:val="00BB1204"/>
    <w:rsid w:val="00BB129B"/>
    <w:rsid w:val="00BB1D6B"/>
    <w:rsid w:val="00BB235F"/>
    <w:rsid w:val="00BB65CA"/>
    <w:rsid w:val="00BC2577"/>
    <w:rsid w:val="00BC4362"/>
    <w:rsid w:val="00BC44AE"/>
    <w:rsid w:val="00BC49B0"/>
    <w:rsid w:val="00BC5AE0"/>
    <w:rsid w:val="00BC5EC4"/>
    <w:rsid w:val="00BC6356"/>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5606"/>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495C"/>
    <w:rsid w:val="00C25410"/>
    <w:rsid w:val="00C25F01"/>
    <w:rsid w:val="00C26EAC"/>
    <w:rsid w:val="00C33671"/>
    <w:rsid w:val="00C33D64"/>
    <w:rsid w:val="00C34E07"/>
    <w:rsid w:val="00C402BD"/>
    <w:rsid w:val="00C4081A"/>
    <w:rsid w:val="00C4081E"/>
    <w:rsid w:val="00C41923"/>
    <w:rsid w:val="00C424B8"/>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CB5"/>
    <w:rsid w:val="00C859A5"/>
    <w:rsid w:val="00C861A6"/>
    <w:rsid w:val="00C863A4"/>
    <w:rsid w:val="00C86F7D"/>
    <w:rsid w:val="00C8773E"/>
    <w:rsid w:val="00C87F3F"/>
    <w:rsid w:val="00C934EB"/>
    <w:rsid w:val="00C96D4D"/>
    <w:rsid w:val="00C97D3C"/>
    <w:rsid w:val="00CA13D4"/>
    <w:rsid w:val="00CA682E"/>
    <w:rsid w:val="00CA7002"/>
    <w:rsid w:val="00CB0A34"/>
    <w:rsid w:val="00CB103B"/>
    <w:rsid w:val="00CB26A0"/>
    <w:rsid w:val="00CB42BB"/>
    <w:rsid w:val="00CB7DC6"/>
    <w:rsid w:val="00CC1EFA"/>
    <w:rsid w:val="00CC2A0B"/>
    <w:rsid w:val="00CC5002"/>
    <w:rsid w:val="00CC6BAC"/>
    <w:rsid w:val="00CD0886"/>
    <w:rsid w:val="00CD08C2"/>
    <w:rsid w:val="00CD0E3F"/>
    <w:rsid w:val="00CD1598"/>
    <w:rsid w:val="00CD56FC"/>
    <w:rsid w:val="00CD6203"/>
    <w:rsid w:val="00CD6277"/>
    <w:rsid w:val="00CE0E6E"/>
    <w:rsid w:val="00CE0F74"/>
    <w:rsid w:val="00CE2A67"/>
    <w:rsid w:val="00CE2E0D"/>
    <w:rsid w:val="00CE503A"/>
    <w:rsid w:val="00CE546F"/>
    <w:rsid w:val="00CF0F2D"/>
    <w:rsid w:val="00CF2211"/>
    <w:rsid w:val="00CF512A"/>
    <w:rsid w:val="00CF61CF"/>
    <w:rsid w:val="00CF640B"/>
    <w:rsid w:val="00D0292B"/>
    <w:rsid w:val="00D038A4"/>
    <w:rsid w:val="00D05D26"/>
    <w:rsid w:val="00D115C0"/>
    <w:rsid w:val="00D13883"/>
    <w:rsid w:val="00D1637C"/>
    <w:rsid w:val="00D16CDB"/>
    <w:rsid w:val="00D2140E"/>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1F1A"/>
    <w:rsid w:val="00D638D1"/>
    <w:rsid w:val="00D63BB9"/>
    <w:rsid w:val="00D63D21"/>
    <w:rsid w:val="00D67324"/>
    <w:rsid w:val="00D70543"/>
    <w:rsid w:val="00D76DA2"/>
    <w:rsid w:val="00D81915"/>
    <w:rsid w:val="00D836BC"/>
    <w:rsid w:val="00D83B5B"/>
    <w:rsid w:val="00D85E0F"/>
    <w:rsid w:val="00D862AF"/>
    <w:rsid w:val="00D90618"/>
    <w:rsid w:val="00D92124"/>
    <w:rsid w:val="00D94B26"/>
    <w:rsid w:val="00D94F2C"/>
    <w:rsid w:val="00D9778D"/>
    <w:rsid w:val="00D979E7"/>
    <w:rsid w:val="00DA0767"/>
    <w:rsid w:val="00DA1157"/>
    <w:rsid w:val="00DA3F3C"/>
    <w:rsid w:val="00DA419C"/>
    <w:rsid w:val="00DA4BCC"/>
    <w:rsid w:val="00DA5FE9"/>
    <w:rsid w:val="00DA6DE2"/>
    <w:rsid w:val="00DA77C2"/>
    <w:rsid w:val="00DB0D79"/>
    <w:rsid w:val="00DB0E6E"/>
    <w:rsid w:val="00DB4412"/>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3CF"/>
    <w:rsid w:val="00DE1AA2"/>
    <w:rsid w:val="00DE1AAD"/>
    <w:rsid w:val="00DE256D"/>
    <w:rsid w:val="00DE454F"/>
    <w:rsid w:val="00DE4E38"/>
    <w:rsid w:val="00DE632F"/>
    <w:rsid w:val="00DE79DD"/>
    <w:rsid w:val="00DF08C0"/>
    <w:rsid w:val="00DF22C0"/>
    <w:rsid w:val="00DF22F7"/>
    <w:rsid w:val="00DF5DC9"/>
    <w:rsid w:val="00DF603C"/>
    <w:rsid w:val="00DF79E3"/>
    <w:rsid w:val="00DF7A83"/>
    <w:rsid w:val="00E00B66"/>
    <w:rsid w:val="00E030C1"/>
    <w:rsid w:val="00E046F4"/>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52E8"/>
    <w:rsid w:val="00E2620F"/>
    <w:rsid w:val="00E2682C"/>
    <w:rsid w:val="00E31C1C"/>
    <w:rsid w:val="00E32646"/>
    <w:rsid w:val="00E34EC2"/>
    <w:rsid w:val="00E35BBC"/>
    <w:rsid w:val="00E42500"/>
    <w:rsid w:val="00E42B5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4176"/>
    <w:rsid w:val="00E9534E"/>
    <w:rsid w:val="00E96C35"/>
    <w:rsid w:val="00E973A1"/>
    <w:rsid w:val="00EA13D6"/>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257"/>
    <w:rsid w:val="00EC3FA1"/>
    <w:rsid w:val="00EC475A"/>
    <w:rsid w:val="00EC5A58"/>
    <w:rsid w:val="00EC6DFD"/>
    <w:rsid w:val="00ED01C3"/>
    <w:rsid w:val="00ED0386"/>
    <w:rsid w:val="00ED2D2C"/>
    <w:rsid w:val="00ED310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3C22"/>
    <w:rsid w:val="00EF4A74"/>
    <w:rsid w:val="00EF4E65"/>
    <w:rsid w:val="00EF5517"/>
    <w:rsid w:val="00EF6B5E"/>
    <w:rsid w:val="00EF7FE9"/>
    <w:rsid w:val="00F00EAD"/>
    <w:rsid w:val="00F0178C"/>
    <w:rsid w:val="00F05978"/>
    <w:rsid w:val="00F0666A"/>
    <w:rsid w:val="00F1008E"/>
    <w:rsid w:val="00F10EFC"/>
    <w:rsid w:val="00F111F8"/>
    <w:rsid w:val="00F12A33"/>
    <w:rsid w:val="00F13EE5"/>
    <w:rsid w:val="00F140AD"/>
    <w:rsid w:val="00F1563F"/>
    <w:rsid w:val="00F159FD"/>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4C5E"/>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535C"/>
    <w:rsid w:val="00F800C9"/>
    <w:rsid w:val="00F80DA9"/>
    <w:rsid w:val="00F80EF4"/>
    <w:rsid w:val="00F83E2A"/>
    <w:rsid w:val="00F85070"/>
    <w:rsid w:val="00F857A8"/>
    <w:rsid w:val="00F87167"/>
    <w:rsid w:val="00F92217"/>
    <w:rsid w:val="00F9313D"/>
    <w:rsid w:val="00F9482B"/>
    <w:rsid w:val="00F95128"/>
    <w:rsid w:val="00F96112"/>
    <w:rsid w:val="00F96DE5"/>
    <w:rsid w:val="00F96EBF"/>
    <w:rsid w:val="00F97E65"/>
    <w:rsid w:val="00FA03FA"/>
    <w:rsid w:val="00FA08AD"/>
    <w:rsid w:val="00FA3F5E"/>
    <w:rsid w:val="00FA4F9C"/>
    <w:rsid w:val="00FA5008"/>
    <w:rsid w:val="00FA71C9"/>
    <w:rsid w:val="00FB040D"/>
    <w:rsid w:val="00FB0BC7"/>
    <w:rsid w:val="00FB2CDF"/>
    <w:rsid w:val="00FB72A3"/>
    <w:rsid w:val="00FC0DFC"/>
    <w:rsid w:val="00FC15C6"/>
    <w:rsid w:val="00FC2849"/>
    <w:rsid w:val="00FC4113"/>
    <w:rsid w:val="00FC59C7"/>
    <w:rsid w:val="00FC761E"/>
    <w:rsid w:val="00FD01B9"/>
    <w:rsid w:val="00FD2EEA"/>
    <w:rsid w:val="00FD33C2"/>
    <w:rsid w:val="00FD3521"/>
    <w:rsid w:val="00FD6DB9"/>
    <w:rsid w:val="00FE0238"/>
    <w:rsid w:val="00FE037C"/>
    <w:rsid w:val="00FE19E1"/>
    <w:rsid w:val="00FE1A6D"/>
    <w:rsid w:val="00FE2500"/>
    <w:rsid w:val="00FE3CF2"/>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5:docId w15:val="{93C105B3-A0A6-4B0F-8F91-4F51BFD7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985A56"/>
    <w:pPr>
      <w:tabs>
        <w:tab w:val="left" w:pos="660"/>
        <w:tab w:val="right" w:leader="dot" w:pos="9040"/>
      </w:tabs>
      <w:spacing w:after="100"/>
      <w:ind w:left="630" w:hanging="63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6224478">
      <w:bodyDiv w:val="1"/>
      <w:marLeft w:val="0"/>
      <w:marRight w:val="0"/>
      <w:marTop w:val="0"/>
      <w:marBottom w:val="0"/>
      <w:divBdr>
        <w:top w:val="none" w:sz="0" w:space="0" w:color="auto"/>
        <w:left w:val="none" w:sz="0" w:space="0" w:color="auto"/>
        <w:bottom w:val="none" w:sz="0" w:space="0" w:color="auto"/>
        <w:right w:val="none" w:sz="0" w:space="0" w:color="auto"/>
      </w:divBdr>
    </w:div>
    <w:div w:id="163129583">
      <w:bodyDiv w:val="1"/>
      <w:marLeft w:val="0"/>
      <w:marRight w:val="0"/>
      <w:marTop w:val="0"/>
      <w:marBottom w:val="0"/>
      <w:divBdr>
        <w:top w:val="none" w:sz="0" w:space="0" w:color="auto"/>
        <w:left w:val="none" w:sz="0" w:space="0" w:color="auto"/>
        <w:bottom w:val="none" w:sz="0" w:space="0" w:color="auto"/>
        <w:right w:val="none" w:sz="0" w:space="0" w:color="auto"/>
      </w:divBdr>
    </w:div>
    <w:div w:id="196479135">
      <w:bodyDiv w:val="1"/>
      <w:marLeft w:val="0"/>
      <w:marRight w:val="0"/>
      <w:marTop w:val="0"/>
      <w:marBottom w:val="0"/>
      <w:divBdr>
        <w:top w:val="none" w:sz="0" w:space="0" w:color="auto"/>
        <w:left w:val="none" w:sz="0" w:space="0" w:color="auto"/>
        <w:bottom w:val="none" w:sz="0" w:space="0" w:color="auto"/>
        <w:right w:val="none" w:sz="0" w:space="0" w:color="auto"/>
      </w:divBdr>
    </w:div>
    <w:div w:id="198129344">
      <w:bodyDiv w:val="1"/>
      <w:marLeft w:val="0"/>
      <w:marRight w:val="0"/>
      <w:marTop w:val="0"/>
      <w:marBottom w:val="0"/>
      <w:divBdr>
        <w:top w:val="none" w:sz="0" w:space="0" w:color="auto"/>
        <w:left w:val="none" w:sz="0" w:space="0" w:color="auto"/>
        <w:bottom w:val="none" w:sz="0" w:space="0" w:color="auto"/>
        <w:right w:val="none" w:sz="0" w:space="0" w:color="auto"/>
      </w:divBdr>
    </w:div>
    <w:div w:id="236674475">
      <w:bodyDiv w:val="1"/>
      <w:marLeft w:val="0"/>
      <w:marRight w:val="0"/>
      <w:marTop w:val="0"/>
      <w:marBottom w:val="0"/>
      <w:divBdr>
        <w:top w:val="none" w:sz="0" w:space="0" w:color="auto"/>
        <w:left w:val="none" w:sz="0" w:space="0" w:color="auto"/>
        <w:bottom w:val="none" w:sz="0" w:space="0" w:color="auto"/>
        <w:right w:val="none" w:sz="0" w:space="0" w:color="auto"/>
      </w:divBdr>
    </w:div>
    <w:div w:id="24295177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62494265">
      <w:bodyDiv w:val="1"/>
      <w:marLeft w:val="0"/>
      <w:marRight w:val="0"/>
      <w:marTop w:val="0"/>
      <w:marBottom w:val="0"/>
      <w:divBdr>
        <w:top w:val="none" w:sz="0" w:space="0" w:color="auto"/>
        <w:left w:val="none" w:sz="0" w:space="0" w:color="auto"/>
        <w:bottom w:val="none" w:sz="0" w:space="0" w:color="auto"/>
        <w:right w:val="none" w:sz="0" w:space="0" w:color="auto"/>
      </w:divBdr>
    </w:div>
    <w:div w:id="278755444">
      <w:bodyDiv w:val="1"/>
      <w:marLeft w:val="0"/>
      <w:marRight w:val="0"/>
      <w:marTop w:val="0"/>
      <w:marBottom w:val="0"/>
      <w:divBdr>
        <w:top w:val="none" w:sz="0" w:space="0" w:color="auto"/>
        <w:left w:val="none" w:sz="0" w:space="0" w:color="auto"/>
        <w:bottom w:val="none" w:sz="0" w:space="0" w:color="auto"/>
        <w:right w:val="none" w:sz="0" w:space="0" w:color="auto"/>
      </w:divBdr>
    </w:div>
    <w:div w:id="342440493">
      <w:bodyDiv w:val="1"/>
      <w:marLeft w:val="0"/>
      <w:marRight w:val="0"/>
      <w:marTop w:val="0"/>
      <w:marBottom w:val="0"/>
      <w:divBdr>
        <w:top w:val="none" w:sz="0" w:space="0" w:color="auto"/>
        <w:left w:val="none" w:sz="0" w:space="0" w:color="auto"/>
        <w:bottom w:val="none" w:sz="0" w:space="0" w:color="auto"/>
        <w:right w:val="none" w:sz="0" w:space="0" w:color="auto"/>
      </w:divBdr>
    </w:div>
    <w:div w:id="352847730">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1119925">
      <w:bodyDiv w:val="1"/>
      <w:marLeft w:val="0"/>
      <w:marRight w:val="0"/>
      <w:marTop w:val="0"/>
      <w:marBottom w:val="0"/>
      <w:divBdr>
        <w:top w:val="none" w:sz="0" w:space="0" w:color="auto"/>
        <w:left w:val="none" w:sz="0" w:space="0" w:color="auto"/>
        <w:bottom w:val="none" w:sz="0" w:space="0" w:color="auto"/>
        <w:right w:val="none" w:sz="0" w:space="0" w:color="auto"/>
      </w:divBdr>
    </w:div>
    <w:div w:id="399408658">
      <w:bodyDiv w:val="1"/>
      <w:marLeft w:val="0"/>
      <w:marRight w:val="0"/>
      <w:marTop w:val="0"/>
      <w:marBottom w:val="0"/>
      <w:divBdr>
        <w:top w:val="none" w:sz="0" w:space="0" w:color="auto"/>
        <w:left w:val="none" w:sz="0" w:space="0" w:color="auto"/>
        <w:bottom w:val="none" w:sz="0" w:space="0" w:color="auto"/>
        <w:right w:val="none" w:sz="0" w:space="0" w:color="auto"/>
      </w:divBdr>
    </w:div>
    <w:div w:id="405809847">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3483263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49729298">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4435019">
      <w:bodyDiv w:val="1"/>
      <w:marLeft w:val="0"/>
      <w:marRight w:val="0"/>
      <w:marTop w:val="0"/>
      <w:marBottom w:val="0"/>
      <w:divBdr>
        <w:top w:val="none" w:sz="0" w:space="0" w:color="auto"/>
        <w:left w:val="none" w:sz="0" w:space="0" w:color="auto"/>
        <w:bottom w:val="none" w:sz="0" w:space="0" w:color="auto"/>
        <w:right w:val="none" w:sz="0" w:space="0" w:color="auto"/>
      </w:divBdr>
    </w:div>
    <w:div w:id="601376645">
      <w:bodyDiv w:val="1"/>
      <w:marLeft w:val="0"/>
      <w:marRight w:val="0"/>
      <w:marTop w:val="0"/>
      <w:marBottom w:val="0"/>
      <w:divBdr>
        <w:top w:val="none" w:sz="0" w:space="0" w:color="auto"/>
        <w:left w:val="none" w:sz="0" w:space="0" w:color="auto"/>
        <w:bottom w:val="none" w:sz="0" w:space="0" w:color="auto"/>
        <w:right w:val="none" w:sz="0" w:space="0" w:color="auto"/>
      </w:divBdr>
    </w:div>
    <w:div w:id="61525584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39844814">
      <w:bodyDiv w:val="1"/>
      <w:marLeft w:val="0"/>
      <w:marRight w:val="0"/>
      <w:marTop w:val="0"/>
      <w:marBottom w:val="0"/>
      <w:divBdr>
        <w:top w:val="none" w:sz="0" w:space="0" w:color="auto"/>
        <w:left w:val="none" w:sz="0" w:space="0" w:color="auto"/>
        <w:bottom w:val="none" w:sz="0" w:space="0" w:color="auto"/>
        <w:right w:val="none" w:sz="0" w:space="0" w:color="auto"/>
      </w:divBdr>
    </w:div>
    <w:div w:id="696197642">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984561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3133233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5031967">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76824849">
      <w:bodyDiv w:val="1"/>
      <w:marLeft w:val="0"/>
      <w:marRight w:val="0"/>
      <w:marTop w:val="0"/>
      <w:marBottom w:val="0"/>
      <w:divBdr>
        <w:top w:val="none" w:sz="0" w:space="0" w:color="auto"/>
        <w:left w:val="none" w:sz="0" w:space="0" w:color="auto"/>
        <w:bottom w:val="none" w:sz="0" w:space="0" w:color="auto"/>
        <w:right w:val="none" w:sz="0" w:space="0" w:color="auto"/>
      </w:divBdr>
    </w:div>
    <w:div w:id="1110122915">
      <w:bodyDiv w:val="1"/>
      <w:marLeft w:val="0"/>
      <w:marRight w:val="0"/>
      <w:marTop w:val="0"/>
      <w:marBottom w:val="0"/>
      <w:divBdr>
        <w:top w:val="none" w:sz="0" w:space="0" w:color="auto"/>
        <w:left w:val="none" w:sz="0" w:space="0" w:color="auto"/>
        <w:bottom w:val="none" w:sz="0" w:space="0" w:color="auto"/>
        <w:right w:val="none" w:sz="0" w:space="0" w:color="auto"/>
      </w:divBdr>
    </w:div>
    <w:div w:id="112211179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861069">
      <w:bodyDiv w:val="1"/>
      <w:marLeft w:val="0"/>
      <w:marRight w:val="0"/>
      <w:marTop w:val="0"/>
      <w:marBottom w:val="0"/>
      <w:divBdr>
        <w:top w:val="none" w:sz="0" w:space="0" w:color="auto"/>
        <w:left w:val="none" w:sz="0" w:space="0" w:color="auto"/>
        <w:bottom w:val="none" w:sz="0" w:space="0" w:color="auto"/>
        <w:right w:val="none" w:sz="0" w:space="0" w:color="auto"/>
      </w:divBdr>
    </w:div>
    <w:div w:id="1171873764">
      <w:bodyDiv w:val="1"/>
      <w:marLeft w:val="0"/>
      <w:marRight w:val="0"/>
      <w:marTop w:val="0"/>
      <w:marBottom w:val="0"/>
      <w:divBdr>
        <w:top w:val="none" w:sz="0" w:space="0" w:color="auto"/>
        <w:left w:val="none" w:sz="0" w:space="0" w:color="auto"/>
        <w:bottom w:val="none" w:sz="0" w:space="0" w:color="auto"/>
        <w:right w:val="none" w:sz="0" w:space="0" w:color="auto"/>
      </w:divBdr>
    </w:div>
    <w:div w:id="120023795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5945451">
      <w:bodyDiv w:val="1"/>
      <w:marLeft w:val="0"/>
      <w:marRight w:val="0"/>
      <w:marTop w:val="0"/>
      <w:marBottom w:val="0"/>
      <w:divBdr>
        <w:top w:val="none" w:sz="0" w:space="0" w:color="auto"/>
        <w:left w:val="none" w:sz="0" w:space="0" w:color="auto"/>
        <w:bottom w:val="none" w:sz="0" w:space="0" w:color="auto"/>
        <w:right w:val="none" w:sz="0" w:space="0" w:color="auto"/>
      </w:divBdr>
    </w:div>
    <w:div w:id="1237134984">
      <w:bodyDiv w:val="1"/>
      <w:marLeft w:val="0"/>
      <w:marRight w:val="0"/>
      <w:marTop w:val="0"/>
      <w:marBottom w:val="0"/>
      <w:divBdr>
        <w:top w:val="none" w:sz="0" w:space="0" w:color="auto"/>
        <w:left w:val="none" w:sz="0" w:space="0" w:color="auto"/>
        <w:bottom w:val="none" w:sz="0" w:space="0" w:color="auto"/>
        <w:right w:val="none" w:sz="0" w:space="0" w:color="auto"/>
      </w:divBdr>
    </w:div>
    <w:div w:id="139304474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398672689">
      <w:bodyDiv w:val="1"/>
      <w:marLeft w:val="0"/>
      <w:marRight w:val="0"/>
      <w:marTop w:val="0"/>
      <w:marBottom w:val="0"/>
      <w:divBdr>
        <w:top w:val="none" w:sz="0" w:space="0" w:color="auto"/>
        <w:left w:val="none" w:sz="0" w:space="0" w:color="auto"/>
        <w:bottom w:val="none" w:sz="0" w:space="0" w:color="auto"/>
        <w:right w:val="none" w:sz="0" w:space="0" w:color="auto"/>
      </w:divBdr>
    </w:div>
    <w:div w:id="1412581315">
      <w:bodyDiv w:val="1"/>
      <w:marLeft w:val="0"/>
      <w:marRight w:val="0"/>
      <w:marTop w:val="0"/>
      <w:marBottom w:val="0"/>
      <w:divBdr>
        <w:top w:val="none" w:sz="0" w:space="0" w:color="auto"/>
        <w:left w:val="none" w:sz="0" w:space="0" w:color="auto"/>
        <w:bottom w:val="none" w:sz="0" w:space="0" w:color="auto"/>
        <w:right w:val="none" w:sz="0" w:space="0" w:color="auto"/>
      </w:divBdr>
    </w:div>
    <w:div w:id="1416054634">
      <w:bodyDiv w:val="1"/>
      <w:marLeft w:val="0"/>
      <w:marRight w:val="0"/>
      <w:marTop w:val="0"/>
      <w:marBottom w:val="0"/>
      <w:divBdr>
        <w:top w:val="none" w:sz="0" w:space="0" w:color="auto"/>
        <w:left w:val="none" w:sz="0" w:space="0" w:color="auto"/>
        <w:bottom w:val="none" w:sz="0" w:space="0" w:color="auto"/>
        <w:right w:val="none" w:sz="0" w:space="0" w:color="auto"/>
      </w:divBdr>
    </w:div>
    <w:div w:id="1444687993">
      <w:bodyDiv w:val="1"/>
      <w:marLeft w:val="0"/>
      <w:marRight w:val="0"/>
      <w:marTop w:val="0"/>
      <w:marBottom w:val="0"/>
      <w:divBdr>
        <w:top w:val="none" w:sz="0" w:space="0" w:color="auto"/>
        <w:left w:val="none" w:sz="0" w:space="0" w:color="auto"/>
        <w:bottom w:val="none" w:sz="0" w:space="0" w:color="auto"/>
        <w:right w:val="none" w:sz="0" w:space="0" w:color="auto"/>
      </w:divBdr>
    </w:div>
    <w:div w:id="1452437551">
      <w:bodyDiv w:val="1"/>
      <w:marLeft w:val="0"/>
      <w:marRight w:val="0"/>
      <w:marTop w:val="0"/>
      <w:marBottom w:val="0"/>
      <w:divBdr>
        <w:top w:val="none" w:sz="0" w:space="0" w:color="auto"/>
        <w:left w:val="none" w:sz="0" w:space="0" w:color="auto"/>
        <w:bottom w:val="none" w:sz="0" w:space="0" w:color="auto"/>
        <w:right w:val="none" w:sz="0" w:space="0" w:color="auto"/>
      </w:divBdr>
    </w:div>
    <w:div w:id="1485123625">
      <w:bodyDiv w:val="1"/>
      <w:marLeft w:val="0"/>
      <w:marRight w:val="0"/>
      <w:marTop w:val="0"/>
      <w:marBottom w:val="0"/>
      <w:divBdr>
        <w:top w:val="none" w:sz="0" w:space="0" w:color="auto"/>
        <w:left w:val="none" w:sz="0" w:space="0" w:color="auto"/>
        <w:bottom w:val="none" w:sz="0" w:space="0" w:color="auto"/>
        <w:right w:val="none" w:sz="0" w:space="0" w:color="auto"/>
      </w:divBdr>
    </w:div>
    <w:div w:id="1527594039">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81450725">
      <w:bodyDiv w:val="1"/>
      <w:marLeft w:val="0"/>
      <w:marRight w:val="0"/>
      <w:marTop w:val="0"/>
      <w:marBottom w:val="0"/>
      <w:divBdr>
        <w:top w:val="none" w:sz="0" w:space="0" w:color="auto"/>
        <w:left w:val="none" w:sz="0" w:space="0" w:color="auto"/>
        <w:bottom w:val="none" w:sz="0" w:space="0" w:color="auto"/>
        <w:right w:val="none" w:sz="0" w:space="0" w:color="auto"/>
      </w:divBdr>
    </w:div>
    <w:div w:id="1585143061">
      <w:bodyDiv w:val="1"/>
      <w:marLeft w:val="0"/>
      <w:marRight w:val="0"/>
      <w:marTop w:val="0"/>
      <w:marBottom w:val="0"/>
      <w:divBdr>
        <w:top w:val="none" w:sz="0" w:space="0" w:color="auto"/>
        <w:left w:val="none" w:sz="0" w:space="0" w:color="auto"/>
        <w:bottom w:val="none" w:sz="0" w:space="0" w:color="auto"/>
        <w:right w:val="none" w:sz="0" w:space="0" w:color="auto"/>
      </w:divBdr>
    </w:div>
    <w:div w:id="1628707452">
      <w:bodyDiv w:val="1"/>
      <w:marLeft w:val="0"/>
      <w:marRight w:val="0"/>
      <w:marTop w:val="0"/>
      <w:marBottom w:val="0"/>
      <w:divBdr>
        <w:top w:val="none" w:sz="0" w:space="0" w:color="auto"/>
        <w:left w:val="none" w:sz="0" w:space="0" w:color="auto"/>
        <w:bottom w:val="none" w:sz="0" w:space="0" w:color="auto"/>
        <w:right w:val="none" w:sz="0" w:space="0" w:color="auto"/>
      </w:divBdr>
    </w:div>
    <w:div w:id="1659964919">
      <w:bodyDiv w:val="1"/>
      <w:marLeft w:val="0"/>
      <w:marRight w:val="0"/>
      <w:marTop w:val="0"/>
      <w:marBottom w:val="0"/>
      <w:divBdr>
        <w:top w:val="none" w:sz="0" w:space="0" w:color="auto"/>
        <w:left w:val="none" w:sz="0" w:space="0" w:color="auto"/>
        <w:bottom w:val="none" w:sz="0" w:space="0" w:color="auto"/>
        <w:right w:val="none" w:sz="0" w:space="0" w:color="auto"/>
      </w:divBdr>
    </w:div>
    <w:div w:id="1710835384">
      <w:bodyDiv w:val="1"/>
      <w:marLeft w:val="0"/>
      <w:marRight w:val="0"/>
      <w:marTop w:val="0"/>
      <w:marBottom w:val="0"/>
      <w:divBdr>
        <w:top w:val="none" w:sz="0" w:space="0" w:color="auto"/>
        <w:left w:val="none" w:sz="0" w:space="0" w:color="auto"/>
        <w:bottom w:val="none" w:sz="0" w:space="0" w:color="auto"/>
        <w:right w:val="none" w:sz="0" w:space="0" w:color="auto"/>
      </w:divBdr>
    </w:div>
    <w:div w:id="1758207110">
      <w:bodyDiv w:val="1"/>
      <w:marLeft w:val="0"/>
      <w:marRight w:val="0"/>
      <w:marTop w:val="0"/>
      <w:marBottom w:val="0"/>
      <w:divBdr>
        <w:top w:val="none" w:sz="0" w:space="0" w:color="auto"/>
        <w:left w:val="none" w:sz="0" w:space="0" w:color="auto"/>
        <w:bottom w:val="none" w:sz="0" w:space="0" w:color="auto"/>
        <w:right w:val="none" w:sz="0" w:space="0" w:color="auto"/>
      </w:divBdr>
    </w:div>
    <w:div w:id="1773894257">
      <w:bodyDiv w:val="1"/>
      <w:marLeft w:val="0"/>
      <w:marRight w:val="0"/>
      <w:marTop w:val="0"/>
      <w:marBottom w:val="0"/>
      <w:divBdr>
        <w:top w:val="none" w:sz="0" w:space="0" w:color="auto"/>
        <w:left w:val="none" w:sz="0" w:space="0" w:color="auto"/>
        <w:bottom w:val="none" w:sz="0" w:space="0" w:color="auto"/>
        <w:right w:val="none" w:sz="0" w:space="0" w:color="auto"/>
      </w:divBdr>
    </w:div>
    <w:div w:id="1775975513">
      <w:bodyDiv w:val="1"/>
      <w:marLeft w:val="0"/>
      <w:marRight w:val="0"/>
      <w:marTop w:val="0"/>
      <w:marBottom w:val="0"/>
      <w:divBdr>
        <w:top w:val="none" w:sz="0" w:space="0" w:color="auto"/>
        <w:left w:val="none" w:sz="0" w:space="0" w:color="auto"/>
        <w:bottom w:val="none" w:sz="0" w:space="0" w:color="auto"/>
        <w:right w:val="none" w:sz="0" w:space="0" w:color="auto"/>
      </w:divBdr>
    </w:div>
    <w:div w:id="180284742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3154496">
      <w:bodyDiv w:val="1"/>
      <w:marLeft w:val="0"/>
      <w:marRight w:val="0"/>
      <w:marTop w:val="0"/>
      <w:marBottom w:val="0"/>
      <w:divBdr>
        <w:top w:val="none" w:sz="0" w:space="0" w:color="auto"/>
        <w:left w:val="none" w:sz="0" w:space="0" w:color="auto"/>
        <w:bottom w:val="none" w:sz="0" w:space="0" w:color="auto"/>
        <w:right w:val="none" w:sz="0" w:space="0" w:color="auto"/>
      </w:divBdr>
    </w:div>
    <w:div w:id="188543668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06646797">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3222623">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6477274">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7613194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0034876">
      <w:bodyDiv w:val="1"/>
      <w:marLeft w:val="0"/>
      <w:marRight w:val="0"/>
      <w:marTop w:val="0"/>
      <w:marBottom w:val="0"/>
      <w:divBdr>
        <w:top w:val="none" w:sz="0" w:space="0" w:color="auto"/>
        <w:left w:val="none" w:sz="0" w:space="0" w:color="auto"/>
        <w:bottom w:val="none" w:sz="0" w:space="0" w:color="auto"/>
        <w:right w:val="none" w:sz="0" w:space="0" w:color="auto"/>
      </w:divBdr>
    </w:div>
    <w:div w:id="2020958286">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uprava@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E22D-FB99-4E57-9048-633CCAD0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40</Pages>
  <Words>12041</Words>
  <Characters>68636</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80516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41</cp:revision>
  <cp:lastPrinted>2018-03-13T12:08:00Z</cp:lastPrinted>
  <dcterms:created xsi:type="dcterms:W3CDTF">2018-03-21T10:54:00Z</dcterms:created>
  <dcterms:modified xsi:type="dcterms:W3CDTF">2019-05-16T06:19:00Z</dcterms:modified>
</cp:coreProperties>
</file>