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16893" w:rsidRPr="009E71FB" w14:paraId="688A9EF2" w14:textId="77777777" w:rsidTr="00916893">
        <w:trPr>
          <w:trHeight w:val="1110"/>
          <w:jc w:val="center"/>
        </w:trPr>
        <w:tc>
          <w:tcPr>
            <w:tcW w:w="1475" w:type="dxa"/>
          </w:tcPr>
          <w:p w14:paraId="58F8F46C" w14:textId="77777777" w:rsidR="00916893" w:rsidRPr="009E71FB" w:rsidRDefault="00916893" w:rsidP="00916893">
            <w:r w:rsidRPr="009E71FB">
              <w:object w:dxaOrig="1650" w:dyaOrig="1560" w14:anchorId="178EB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21760528" r:id="rId9"/>
              </w:object>
            </w:r>
          </w:p>
        </w:tc>
        <w:tc>
          <w:tcPr>
            <w:tcW w:w="7501" w:type="dxa"/>
          </w:tcPr>
          <w:p w14:paraId="61C5ACFF" w14:textId="77777777" w:rsidR="00916893" w:rsidRPr="009E71FB" w:rsidRDefault="00916893" w:rsidP="00916893">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14:paraId="778AA3B3" w14:textId="77777777" w:rsidR="00916893" w:rsidRPr="009E71FB" w:rsidRDefault="00916893" w:rsidP="00916893">
            <w:pPr>
              <w:jc w:val="center"/>
              <w:rPr>
                <w:sz w:val="8"/>
              </w:rPr>
            </w:pPr>
          </w:p>
          <w:p w14:paraId="1CB70DE7" w14:textId="77777777" w:rsidR="00916893" w:rsidRPr="009E71FB" w:rsidRDefault="00916893" w:rsidP="00916893">
            <w:pPr>
              <w:ind w:left="-74" w:firstLine="1"/>
              <w:jc w:val="center"/>
              <w:rPr>
                <w:rFonts w:eastAsiaTheme="minorEastAsia"/>
              </w:rPr>
            </w:pPr>
            <w:r w:rsidRPr="009E71FB">
              <w:rPr>
                <w:rFonts w:eastAsiaTheme="minorEastAsia"/>
              </w:rPr>
              <w:t>Аутономна покрајина Војводина, Република Србија</w:t>
            </w:r>
          </w:p>
          <w:p w14:paraId="359D24C5" w14:textId="77777777" w:rsidR="00916893" w:rsidRPr="009E71FB" w:rsidRDefault="00916893" w:rsidP="00916893">
            <w:pPr>
              <w:ind w:left="-74" w:firstLine="1"/>
              <w:jc w:val="center"/>
            </w:pPr>
            <w:r w:rsidRPr="009E71FB">
              <w:t>Хајдук Вељкова 1, 21000 Нови Сад,</w:t>
            </w:r>
          </w:p>
          <w:p w14:paraId="689868D7" w14:textId="77777777" w:rsidR="00916893" w:rsidRPr="009E71FB" w:rsidRDefault="00916893" w:rsidP="00916893">
            <w:pPr>
              <w:ind w:left="-74" w:firstLine="1"/>
              <w:jc w:val="center"/>
            </w:pPr>
            <w:r w:rsidRPr="009E71FB">
              <w:t xml:space="preserve">т: +381 21/484 3 484 e-адреса: </w:t>
            </w:r>
            <w:hyperlink r:id="rId10" w:history="1">
              <w:r w:rsidRPr="009E71FB">
                <w:rPr>
                  <w:rStyle w:val="Hyperlink"/>
                </w:rPr>
                <w:t>uprava@kcv.rs</w:t>
              </w:r>
            </w:hyperlink>
          </w:p>
          <w:p w14:paraId="39FAE0B0" w14:textId="77777777" w:rsidR="00916893" w:rsidRPr="009E71FB" w:rsidRDefault="00185C77" w:rsidP="00916893">
            <w:pPr>
              <w:jc w:val="center"/>
              <w:rPr>
                <w:rFonts w:ascii="Lucida Sans Unicode" w:hAnsi="Lucida Sans Unicode" w:cs="Lucida Sans Unicode"/>
                <w:sz w:val="10"/>
                <w:szCs w:val="20"/>
              </w:rPr>
            </w:pPr>
            <w:hyperlink r:id="rId11" w:history="1">
              <w:r w:rsidR="00916893" w:rsidRPr="009E71FB">
                <w:rPr>
                  <w:rStyle w:val="Hyperlink"/>
                </w:rPr>
                <w:t>www.kcv.rs</w:t>
              </w:r>
            </w:hyperlink>
          </w:p>
        </w:tc>
      </w:tr>
    </w:tbl>
    <w:p w14:paraId="165017B7" w14:textId="77777777" w:rsidR="002D5B2C" w:rsidRPr="00F54C6F" w:rsidRDefault="002D5B2C" w:rsidP="009C505A">
      <w:pPr>
        <w:pStyle w:val="Footer"/>
        <w:tabs>
          <w:tab w:val="left" w:pos="720"/>
        </w:tabs>
        <w:jc w:val="both"/>
        <w:rPr>
          <w:b/>
          <w:noProof/>
        </w:rPr>
      </w:pPr>
    </w:p>
    <w:p w14:paraId="19AA8C7E" w14:textId="404B0408" w:rsidR="002D5B2C" w:rsidRPr="008F5284" w:rsidRDefault="008F5284" w:rsidP="002D5B2C">
      <w:pPr>
        <w:pStyle w:val="Footer"/>
        <w:tabs>
          <w:tab w:val="left" w:pos="720"/>
        </w:tabs>
        <w:rPr>
          <w:b/>
          <w:noProof/>
          <w:lang w:val="sr-Cyrl-RS"/>
        </w:rPr>
      </w:pPr>
      <w:r>
        <w:rPr>
          <w:b/>
          <w:noProof/>
          <w:lang w:val="sr-Cyrl-RS"/>
        </w:rPr>
        <w:t xml:space="preserve">Број: </w:t>
      </w:r>
      <w:r w:rsidR="00A94958">
        <w:rPr>
          <w:b/>
          <w:noProof/>
          <w:lang w:val="sr-Latn-RS"/>
        </w:rPr>
        <w:t>141</w:t>
      </w:r>
      <w:r w:rsidR="00916893">
        <w:rPr>
          <w:b/>
          <w:noProof/>
          <w:lang w:val="sr-Latn-RS"/>
        </w:rPr>
        <w:t>-19</w:t>
      </w:r>
      <w:r>
        <w:rPr>
          <w:b/>
          <w:noProof/>
          <w:lang w:val="sr-Cyrl-RS"/>
        </w:rPr>
        <w:t>-ОС/1</w:t>
      </w:r>
    </w:p>
    <w:p w14:paraId="3EDC7C6A" w14:textId="77777777" w:rsidR="002D5B2C" w:rsidRPr="00F54C6F" w:rsidRDefault="002D5B2C" w:rsidP="002D5B2C">
      <w:pPr>
        <w:pStyle w:val="Footer"/>
        <w:tabs>
          <w:tab w:val="left" w:pos="720"/>
        </w:tabs>
        <w:rPr>
          <w:b/>
          <w:noProof/>
        </w:rPr>
      </w:pPr>
    </w:p>
    <w:p w14:paraId="2B9DC2A7" w14:textId="77777777" w:rsidR="002D5B2C" w:rsidRPr="00F54C6F" w:rsidRDefault="002D5B2C" w:rsidP="002D5B2C">
      <w:pPr>
        <w:pStyle w:val="Footer"/>
        <w:tabs>
          <w:tab w:val="left" w:pos="720"/>
        </w:tabs>
        <w:rPr>
          <w:b/>
          <w:noProof/>
        </w:rPr>
      </w:pPr>
    </w:p>
    <w:p w14:paraId="5E4159D5" w14:textId="77777777" w:rsidR="002D5B2C" w:rsidRPr="00F54C6F" w:rsidRDefault="002D5B2C" w:rsidP="002D5B2C">
      <w:pPr>
        <w:pStyle w:val="Footer"/>
        <w:tabs>
          <w:tab w:val="left" w:pos="720"/>
        </w:tabs>
        <w:rPr>
          <w:b/>
          <w:noProof/>
        </w:rPr>
      </w:pPr>
    </w:p>
    <w:p w14:paraId="0C202011" w14:textId="77777777" w:rsidR="002D5B2C" w:rsidRPr="00F54C6F" w:rsidRDefault="002D5B2C" w:rsidP="002D5B2C">
      <w:pPr>
        <w:pStyle w:val="Footer"/>
        <w:tabs>
          <w:tab w:val="left" w:pos="720"/>
        </w:tabs>
        <w:rPr>
          <w:b/>
          <w:noProof/>
        </w:rPr>
      </w:pPr>
    </w:p>
    <w:p w14:paraId="477ADDEE" w14:textId="77777777" w:rsidR="002D5B2C" w:rsidRPr="00F54C6F" w:rsidRDefault="002D5B2C" w:rsidP="002D5B2C">
      <w:pPr>
        <w:pStyle w:val="Footer"/>
        <w:tabs>
          <w:tab w:val="left" w:pos="720"/>
        </w:tabs>
        <w:rPr>
          <w:b/>
          <w:noProof/>
        </w:rPr>
      </w:pPr>
    </w:p>
    <w:p w14:paraId="4FA0BE50" w14:textId="77777777" w:rsidR="002D5B2C" w:rsidRPr="00F54C6F" w:rsidRDefault="002D5B2C" w:rsidP="002D5B2C">
      <w:pPr>
        <w:pStyle w:val="Footer"/>
        <w:tabs>
          <w:tab w:val="left" w:pos="720"/>
        </w:tabs>
        <w:rPr>
          <w:b/>
          <w:noProof/>
        </w:rPr>
      </w:pPr>
    </w:p>
    <w:p w14:paraId="64B1EE82" w14:textId="77777777" w:rsidR="002D5B2C" w:rsidRPr="00F54C6F" w:rsidRDefault="002D5B2C" w:rsidP="002D5B2C">
      <w:pPr>
        <w:pStyle w:val="Footer"/>
        <w:tabs>
          <w:tab w:val="left" w:pos="720"/>
        </w:tabs>
        <w:rPr>
          <w:b/>
          <w:noProof/>
        </w:rPr>
      </w:pPr>
    </w:p>
    <w:p w14:paraId="1917DD33" w14:textId="77777777" w:rsidR="002D5B2C" w:rsidRPr="00F54C6F" w:rsidRDefault="002D5B2C" w:rsidP="002D5B2C">
      <w:pPr>
        <w:pStyle w:val="Footer"/>
        <w:tabs>
          <w:tab w:val="left" w:pos="720"/>
        </w:tabs>
        <w:rPr>
          <w:b/>
          <w:noProof/>
        </w:rPr>
      </w:pPr>
    </w:p>
    <w:p w14:paraId="438DBD8D" w14:textId="77777777" w:rsidR="002D5B2C" w:rsidRPr="00F54C6F" w:rsidRDefault="002D5B2C" w:rsidP="002D5B2C">
      <w:pPr>
        <w:pStyle w:val="Footer"/>
        <w:tabs>
          <w:tab w:val="left" w:pos="720"/>
        </w:tabs>
        <w:rPr>
          <w:b/>
          <w:noProof/>
        </w:rPr>
      </w:pPr>
    </w:p>
    <w:p w14:paraId="2FADA3C3" w14:textId="77777777" w:rsidR="002D5B2C" w:rsidRPr="00F54C6F" w:rsidRDefault="002D5B2C" w:rsidP="002D5B2C">
      <w:pPr>
        <w:pStyle w:val="Footer"/>
        <w:tabs>
          <w:tab w:val="left" w:pos="720"/>
        </w:tabs>
        <w:rPr>
          <w:b/>
          <w:noProof/>
        </w:rPr>
      </w:pPr>
    </w:p>
    <w:p w14:paraId="33704C01" w14:textId="77777777" w:rsidR="002D5B2C" w:rsidRPr="00F54C6F" w:rsidRDefault="002D5B2C" w:rsidP="002D5B2C">
      <w:pPr>
        <w:pStyle w:val="Footer"/>
        <w:tabs>
          <w:tab w:val="left" w:pos="720"/>
        </w:tabs>
        <w:rPr>
          <w:b/>
          <w:noProof/>
        </w:rPr>
      </w:pPr>
    </w:p>
    <w:p w14:paraId="762085DF" w14:textId="77777777" w:rsidR="002D5B2C" w:rsidRPr="00F54C6F" w:rsidRDefault="002D5B2C" w:rsidP="002D5B2C">
      <w:pPr>
        <w:pStyle w:val="Footer"/>
        <w:tabs>
          <w:tab w:val="left" w:pos="720"/>
        </w:tabs>
        <w:rPr>
          <w:b/>
          <w:noProof/>
        </w:rPr>
      </w:pPr>
    </w:p>
    <w:p w14:paraId="58BCAF1A" w14:textId="77777777" w:rsidR="002D5B2C" w:rsidRPr="00F54C6F" w:rsidRDefault="002D5B2C" w:rsidP="002D5B2C">
      <w:pPr>
        <w:pStyle w:val="Footer"/>
        <w:tabs>
          <w:tab w:val="left" w:pos="720"/>
        </w:tabs>
        <w:jc w:val="center"/>
        <w:rPr>
          <w:b/>
          <w:noProof/>
        </w:rPr>
      </w:pPr>
    </w:p>
    <w:p w14:paraId="59965248" w14:textId="77777777"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14:paraId="76DF8C30" w14:textId="77777777" w:rsidR="009D3F55" w:rsidRPr="00F54C6F" w:rsidRDefault="009D3F55" w:rsidP="002D5B2C">
      <w:pPr>
        <w:pStyle w:val="Footer"/>
        <w:jc w:val="center"/>
        <w:rPr>
          <w:b/>
          <w:noProof/>
        </w:rPr>
      </w:pPr>
    </w:p>
    <w:p w14:paraId="4490DF1A" w14:textId="2BA2B01E" w:rsidR="00205DEB" w:rsidRPr="00916893" w:rsidRDefault="00916893" w:rsidP="002D5B2C">
      <w:pPr>
        <w:pStyle w:val="Footer"/>
        <w:jc w:val="center"/>
        <w:rPr>
          <w:b/>
          <w:sz w:val="28"/>
          <w:szCs w:val="28"/>
          <w:lang w:val="sr-Cyrl-RS"/>
        </w:rPr>
      </w:pPr>
      <w:r w:rsidRPr="00916893">
        <w:rPr>
          <w:b/>
          <w:sz w:val="28"/>
          <w:szCs w:val="28"/>
          <w:lang w:val="sr-Cyrl-RS"/>
        </w:rPr>
        <w:t>Набавка протетских имплантата кука и колена за потребе Клинике за ортопедску хирургију и трауматологију</w:t>
      </w:r>
      <w:r w:rsidRPr="00916893">
        <w:rPr>
          <w:b/>
          <w:sz w:val="28"/>
          <w:szCs w:val="28"/>
          <w:lang w:val="sr-Latn-RS"/>
        </w:rPr>
        <w:t xml:space="preserve"> </w:t>
      </w:r>
      <w:r>
        <w:rPr>
          <w:b/>
          <w:sz w:val="28"/>
          <w:szCs w:val="28"/>
          <w:lang w:val="sr-Cyrl-RS"/>
        </w:rPr>
        <w:t>Клиничког центра Војводине</w:t>
      </w:r>
    </w:p>
    <w:p w14:paraId="04CBBB3F" w14:textId="77777777" w:rsidR="001605B2" w:rsidRDefault="001605B2" w:rsidP="002D5B2C">
      <w:pPr>
        <w:pStyle w:val="Footer"/>
        <w:jc w:val="center"/>
        <w:rPr>
          <w:b/>
          <w:noProof/>
          <w:sz w:val="28"/>
          <w:szCs w:val="28"/>
          <w:lang w:val="sr-Cyrl-RS"/>
        </w:rPr>
      </w:pPr>
    </w:p>
    <w:p w14:paraId="16DB085A" w14:textId="77777777" w:rsidR="008F5284" w:rsidRPr="008F5284" w:rsidRDefault="008F5284" w:rsidP="002D5B2C">
      <w:pPr>
        <w:pStyle w:val="Footer"/>
        <w:jc w:val="center"/>
        <w:rPr>
          <w:b/>
          <w:noProof/>
          <w:sz w:val="28"/>
          <w:szCs w:val="28"/>
          <w:lang w:val="sr-Cyrl-RS"/>
        </w:rPr>
      </w:pPr>
    </w:p>
    <w:p w14:paraId="6BDC1B77" w14:textId="77777777" w:rsidR="002D5B2C" w:rsidRDefault="002D5B2C" w:rsidP="002D5B2C">
      <w:pPr>
        <w:pStyle w:val="Footer"/>
        <w:jc w:val="center"/>
        <w:rPr>
          <w:b/>
          <w:noProof/>
        </w:rPr>
      </w:pPr>
      <w:r w:rsidRPr="00F54C6F">
        <w:rPr>
          <w:b/>
          <w:noProof/>
        </w:rPr>
        <w:t>ОТВОРЕНИ ПОСТУПАК</w:t>
      </w:r>
    </w:p>
    <w:p w14:paraId="76169BF7" w14:textId="77777777" w:rsidR="00136AE8" w:rsidRPr="00136AE8" w:rsidRDefault="00136AE8" w:rsidP="002D5B2C">
      <w:pPr>
        <w:pStyle w:val="Footer"/>
        <w:jc w:val="center"/>
        <w:rPr>
          <w:b/>
          <w:noProof/>
          <w:lang w:val="sr-Cyrl-RS"/>
        </w:rPr>
      </w:pPr>
      <w:r>
        <w:rPr>
          <w:b/>
          <w:noProof/>
          <w:lang w:val="sr-Cyrl-RS"/>
        </w:rPr>
        <w:t>РАДИ ЗАКЉУЧЕЊА ОКВИРНОГ СПОРАЗУМА</w:t>
      </w:r>
    </w:p>
    <w:p w14:paraId="5C6A36C2" w14:textId="67B73E68" w:rsidR="002D5B2C" w:rsidRPr="00996E07" w:rsidRDefault="002D5B2C" w:rsidP="002D5B2C">
      <w:pPr>
        <w:pStyle w:val="Footer"/>
        <w:tabs>
          <w:tab w:val="left" w:pos="720"/>
        </w:tabs>
        <w:jc w:val="center"/>
        <w:rPr>
          <w:b/>
          <w:noProof/>
        </w:rPr>
      </w:pPr>
      <w:r w:rsidRPr="00F54C6F">
        <w:rPr>
          <w:b/>
          <w:noProof/>
        </w:rPr>
        <w:t xml:space="preserve">БРОЈ </w:t>
      </w:r>
      <w:r w:rsidR="00A94958">
        <w:rPr>
          <w:b/>
          <w:noProof/>
          <w:lang w:val="sr-Cyrl-RS"/>
        </w:rPr>
        <w:t>141</w:t>
      </w:r>
      <w:r w:rsidR="00916893">
        <w:rPr>
          <w:b/>
          <w:noProof/>
          <w:lang w:val="sr-Latn-RS"/>
        </w:rPr>
        <w:t>-19</w:t>
      </w:r>
      <w:r w:rsidRPr="00F54C6F">
        <w:rPr>
          <w:b/>
          <w:noProof/>
        </w:rPr>
        <w:t>-О</w:t>
      </w:r>
      <w:r w:rsidR="00052F68">
        <w:rPr>
          <w:b/>
          <w:noProof/>
        </w:rPr>
        <w:t>С</w:t>
      </w:r>
    </w:p>
    <w:p w14:paraId="71C39D32" w14:textId="77777777" w:rsidR="002D5B2C" w:rsidRPr="00F54C6F" w:rsidRDefault="002D5B2C" w:rsidP="002D5B2C">
      <w:pPr>
        <w:pStyle w:val="Footer"/>
        <w:tabs>
          <w:tab w:val="left" w:pos="720"/>
        </w:tabs>
        <w:jc w:val="center"/>
        <w:rPr>
          <w:b/>
          <w:noProof/>
        </w:rPr>
      </w:pPr>
    </w:p>
    <w:p w14:paraId="78727681" w14:textId="5A931756" w:rsidR="002D5B2C" w:rsidRPr="003C36C3" w:rsidRDefault="002D5B2C" w:rsidP="00A94958">
      <w:pPr>
        <w:pStyle w:val="Heading2"/>
        <w:tabs>
          <w:tab w:val="left" w:pos="720"/>
        </w:tabs>
        <w:spacing w:after="240"/>
        <w:ind w:left="720"/>
        <w:rPr>
          <w:noProof/>
        </w:rPr>
      </w:pPr>
    </w:p>
    <w:p w14:paraId="5A393011" w14:textId="77777777" w:rsidR="002D5B2C" w:rsidRPr="00F54C6F" w:rsidRDefault="002D5B2C" w:rsidP="002D5B2C">
      <w:pPr>
        <w:pStyle w:val="Footer"/>
        <w:tabs>
          <w:tab w:val="left" w:pos="720"/>
        </w:tabs>
        <w:jc w:val="center"/>
        <w:rPr>
          <w:b/>
          <w:noProof/>
        </w:rPr>
      </w:pPr>
    </w:p>
    <w:p w14:paraId="5EF5EA18" w14:textId="77777777" w:rsidR="002D5B2C" w:rsidRPr="00F54C6F" w:rsidRDefault="002D5B2C" w:rsidP="002D5B2C">
      <w:pPr>
        <w:pStyle w:val="Footer"/>
        <w:tabs>
          <w:tab w:val="left" w:pos="720"/>
        </w:tabs>
        <w:jc w:val="center"/>
        <w:rPr>
          <w:b/>
          <w:noProof/>
        </w:rPr>
      </w:pPr>
    </w:p>
    <w:p w14:paraId="1B228678" w14:textId="77777777" w:rsidR="002D5B2C" w:rsidRPr="00F54C6F" w:rsidRDefault="002D5B2C" w:rsidP="002D5B2C">
      <w:pPr>
        <w:pStyle w:val="Footer"/>
        <w:tabs>
          <w:tab w:val="left" w:pos="720"/>
        </w:tabs>
        <w:jc w:val="center"/>
        <w:rPr>
          <w:b/>
          <w:noProof/>
        </w:rPr>
      </w:pPr>
    </w:p>
    <w:p w14:paraId="168D64B7" w14:textId="77777777" w:rsidR="002D5B2C" w:rsidRPr="00F54C6F" w:rsidRDefault="002D5B2C" w:rsidP="002D5B2C">
      <w:pPr>
        <w:pStyle w:val="Footer"/>
        <w:tabs>
          <w:tab w:val="left" w:pos="720"/>
        </w:tabs>
        <w:jc w:val="center"/>
        <w:rPr>
          <w:b/>
          <w:noProof/>
        </w:rPr>
      </w:pPr>
    </w:p>
    <w:p w14:paraId="495D8005" w14:textId="77777777" w:rsidR="002D5B2C" w:rsidRPr="00F54C6F" w:rsidRDefault="002D5B2C" w:rsidP="002D5B2C">
      <w:pPr>
        <w:pStyle w:val="Footer"/>
        <w:tabs>
          <w:tab w:val="left" w:pos="720"/>
        </w:tabs>
        <w:jc w:val="center"/>
        <w:rPr>
          <w:b/>
          <w:noProof/>
        </w:rPr>
      </w:pPr>
    </w:p>
    <w:p w14:paraId="23051ADB" w14:textId="77777777" w:rsidR="002D5B2C" w:rsidRPr="00F54C6F" w:rsidRDefault="002D5B2C" w:rsidP="002D5B2C">
      <w:pPr>
        <w:pStyle w:val="Footer"/>
        <w:tabs>
          <w:tab w:val="left" w:pos="720"/>
        </w:tabs>
        <w:jc w:val="center"/>
        <w:rPr>
          <w:b/>
          <w:noProof/>
        </w:rPr>
      </w:pPr>
    </w:p>
    <w:p w14:paraId="15E411A3" w14:textId="77777777" w:rsidR="002D5B2C" w:rsidRPr="00F54C6F" w:rsidRDefault="002D5B2C" w:rsidP="002D5B2C">
      <w:pPr>
        <w:pStyle w:val="Footer"/>
        <w:tabs>
          <w:tab w:val="left" w:pos="720"/>
        </w:tabs>
        <w:rPr>
          <w:noProof/>
        </w:rPr>
      </w:pPr>
    </w:p>
    <w:p w14:paraId="69855807" w14:textId="77777777" w:rsidR="002D5B2C" w:rsidRPr="00F54C6F" w:rsidRDefault="002D5B2C" w:rsidP="002D5B2C">
      <w:pPr>
        <w:pStyle w:val="Footer"/>
        <w:tabs>
          <w:tab w:val="left" w:pos="720"/>
        </w:tabs>
        <w:rPr>
          <w:noProof/>
        </w:rPr>
      </w:pPr>
    </w:p>
    <w:p w14:paraId="3B8EFF20" w14:textId="77777777" w:rsidR="002D5B2C" w:rsidRPr="00F54C6F" w:rsidRDefault="002D5B2C" w:rsidP="002D5B2C">
      <w:pPr>
        <w:pStyle w:val="Footer"/>
        <w:tabs>
          <w:tab w:val="left" w:pos="720"/>
        </w:tabs>
        <w:rPr>
          <w:noProof/>
        </w:rPr>
      </w:pPr>
    </w:p>
    <w:p w14:paraId="77DE4EC1" w14:textId="77777777" w:rsidR="002D5B2C" w:rsidRPr="00F54C6F" w:rsidRDefault="002D5B2C" w:rsidP="002D5B2C">
      <w:pPr>
        <w:pStyle w:val="Footer"/>
        <w:tabs>
          <w:tab w:val="left" w:pos="720"/>
        </w:tabs>
        <w:rPr>
          <w:noProof/>
        </w:rPr>
      </w:pPr>
    </w:p>
    <w:p w14:paraId="2680440A" w14:textId="77777777" w:rsidR="002D5B2C" w:rsidRPr="00F54C6F" w:rsidRDefault="002D5B2C" w:rsidP="002D5B2C">
      <w:pPr>
        <w:pStyle w:val="Footer"/>
        <w:tabs>
          <w:tab w:val="left" w:pos="720"/>
        </w:tabs>
        <w:rPr>
          <w:noProof/>
        </w:rPr>
      </w:pPr>
    </w:p>
    <w:p w14:paraId="536503B8" w14:textId="77777777" w:rsidR="002151AC" w:rsidRPr="002151AC" w:rsidRDefault="002151AC" w:rsidP="002D5B2C">
      <w:pPr>
        <w:pStyle w:val="Footer"/>
        <w:tabs>
          <w:tab w:val="left" w:pos="720"/>
        </w:tabs>
        <w:rPr>
          <w:noProof/>
          <w:lang w:val="sr-Cyrl-RS"/>
        </w:rPr>
      </w:pPr>
    </w:p>
    <w:p w14:paraId="654C8794" w14:textId="77777777" w:rsidR="002D5B2C" w:rsidRPr="00F54C6F" w:rsidRDefault="002D5B2C" w:rsidP="002D5B2C">
      <w:pPr>
        <w:pStyle w:val="Footer"/>
        <w:tabs>
          <w:tab w:val="left" w:pos="720"/>
        </w:tabs>
        <w:rPr>
          <w:noProof/>
        </w:rPr>
      </w:pPr>
    </w:p>
    <w:p w14:paraId="43FA1B85" w14:textId="0DD74F74" w:rsidR="002D5B2C" w:rsidRPr="00136AE8" w:rsidRDefault="002D5B2C" w:rsidP="002D5B2C">
      <w:pPr>
        <w:pStyle w:val="Footer"/>
        <w:tabs>
          <w:tab w:val="left" w:pos="720"/>
        </w:tabs>
        <w:jc w:val="center"/>
        <w:rPr>
          <w:b/>
          <w:noProof/>
          <w:lang w:val="sr-Cyrl-RS"/>
        </w:rPr>
      </w:pPr>
      <w:r w:rsidRPr="00F54C6F">
        <w:rPr>
          <w:b/>
          <w:noProof/>
        </w:rPr>
        <w:t>Нови Сад</w:t>
      </w:r>
      <w:r w:rsidR="005B4BDC" w:rsidRPr="00F54C6F">
        <w:rPr>
          <w:b/>
          <w:noProof/>
        </w:rPr>
        <w:t>,</w:t>
      </w:r>
      <w:r w:rsidR="00E641F7">
        <w:rPr>
          <w:b/>
          <w:noProof/>
        </w:rPr>
        <w:t xml:space="preserve"> </w:t>
      </w:r>
      <w:r w:rsidR="00A94958">
        <w:rPr>
          <w:b/>
          <w:noProof/>
          <w:lang w:val="sr-Cyrl-RS"/>
        </w:rPr>
        <w:t>јун</w:t>
      </w:r>
      <w:r w:rsidR="00136AE8">
        <w:rPr>
          <w:b/>
          <w:noProof/>
        </w:rPr>
        <w:t xml:space="preserve"> 201</w:t>
      </w:r>
      <w:r w:rsidR="00916893">
        <w:rPr>
          <w:b/>
          <w:noProof/>
          <w:lang w:val="sr-Cyrl-RS"/>
        </w:rPr>
        <w:t>9</w:t>
      </w:r>
      <w:r w:rsidR="00136AE8">
        <w:rPr>
          <w:b/>
          <w:noProof/>
        </w:rPr>
        <w:t>. год.</w:t>
      </w:r>
    </w:p>
    <w:p w14:paraId="6CFEA697" w14:textId="77777777" w:rsidR="00996E07" w:rsidRPr="00F54C6F" w:rsidRDefault="00B60424" w:rsidP="00996E07">
      <w:pPr>
        <w:ind w:firstLine="720"/>
        <w:jc w:val="both"/>
        <w:rPr>
          <w:rFonts w:eastAsia="TimesNewRomanPSMT"/>
        </w:rPr>
      </w:pPr>
      <w:r w:rsidRPr="00F54C6F">
        <w:rPr>
          <w:b/>
          <w:noProof/>
        </w:rPr>
        <w:br w:type="page"/>
      </w:r>
      <w:bookmarkStart w:id="4" w:name="_Toc354658137"/>
      <w:bookmarkStart w:id="5" w:name="_Toc354658270"/>
      <w:bookmarkStart w:id="6" w:name="_Toc354658304"/>
      <w:bookmarkStart w:id="7"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14:paraId="0049D091" w14:textId="77777777" w:rsidR="005B4BDC" w:rsidRPr="00363C52" w:rsidRDefault="005B4BDC" w:rsidP="00C25F01">
      <w:pPr>
        <w:ind w:firstLine="720"/>
        <w:jc w:val="both"/>
        <w:rPr>
          <w:b/>
          <w:noProof/>
        </w:rPr>
      </w:pPr>
    </w:p>
    <w:p w14:paraId="2AD2F8C2" w14:textId="77777777" w:rsidR="005B4BDC" w:rsidRPr="00F54C6F" w:rsidRDefault="005B4BDC" w:rsidP="005B4BDC">
      <w:pPr>
        <w:ind w:firstLine="720"/>
        <w:jc w:val="both"/>
        <w:rPr>
          <w:rFonts w:eastAsia="TimesNewRomanPSMT"/>
        </w:rPr>
      </w:pPr>
    </w:p>
    <w:p w14:paraId="7A9DF926" w14:textId="77777777" w:rsidR="000C3B23" w:rsidRPr="00F54C6F" w:rsidRDefault="000C3B23" w:rsidP="00FC4113">
      <w:pPr>
        <w:jc w:val="center"/>
        <w:rPr>
          <w:b/>
          <w:noProof/>
        </w:rPr>
      </w:pPr>
      <w:r w:rsidRPr="00F54C6F">
        <w:rPr>
          <w:b/>
          <w:noProof/>
        </w:rPr>
        <w:t>КОНКУРСНА ДОКУМЕНТАЦИЈА</w:t>
      </w:r>
    </w:p>
    <w:p w14:paraId="196C2AC2" w14:textId="77777777" w:rsidR="000C3B23" w:rsidRPr="00F54C6F" w:rsidRDefault="000C3B23" w:rsidP="00FC4113">
      <w:pPr>
        <w:jc w:val="center"/>
        <w:rPr>
          <w:b/>
          <w:noProof/>
        </w:rPr>
      </w:pPr>
    </w:p>
    <w:p w14:paraId="006FEA38" w14:textId="35298615" w:rsidR="00916893" w:rsidRPr="00916893" w:rsidRDefault="000C3B23" w:rsidP="00916893">
      <w:pPr>
        <w:pStyle w:val="Footer"/>
        <w:jc w:val="center"/>
        <w:rPr>
          <w:b/>
          <w:sz w:val="28"/>
          <w:szCs w:val="28"/>
          <w:lang w:val="sr-Cyrl-R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A94958">
        <w:rPr>
          <w:b/>
          <w:noProof/>
          <w:lang w:val="sr-Cyrl-RS"/>
        </w:rPr>
        <w:t>141</w:t>
      </w:r>
      <w:r w:rsidR="00916893">
        <w:rPr>
          <w:b/>
          <w:noProof/>
          <w:lang w:val="sr-Cyrl-RS"/>
        </w:rPr>
        <w:t>-19</w:t>
      </w:r>
      <w:r w:rsidR="00F9313D" w:rsidRPr="00F54C6F">
        <w:rPr>
          <w:b/>
          <w:noProof/>
        </w:rPr>
        <w:t>-О</w:t>
      </w:r>
      <w:r w:rsidR="00052F68">
        <w:rPr>
          <w:b/>
          <w:noProof/>
          <w:lang w:val="sr-Cyrl-RS"/>
        </w:rPr>
        <w:t>С</w:t>
      </w:r>
      <w:r w:rsidR="00150683" w:rsidRPr="00F54C6F">
        <w:rPr>
          <w:b/>
          <w:noProof/>
        </w:rPr>
        <w:t xml:space="preserve"> - </w:t>
      </w:r>
      <w:bookmarkEnd w:id="4"/>
      <w:bookmarkEnd w:id="5"/>
      <w:bookmarkEnd w:id="6"/>
      <w:bookmarkEnd w:id="7"/>
      <w:r w:rsidR="00916893" w:rsidRPr="00916893">
        <w:rPr>
          <w:b/>
          <w:lang w:val="sr-Cyrl-RS"/>
        </w:rPr>
        <w:t>Набавка протетских имплантата кука и колена за потребе Клинике за ортопедску хирургију и трауматологију</w:t>
      </w:r>
      <w:r w:rsidR="00916893" w:rsidRPr="00916893">
        <w:rPr>
          <w:b/>
          <w:lang w:val="sr-Latn-RS"/>
        </w:rPr>
        <w:t xml:space="preserve"> </w:t>
      </w:r>
      <w:r w:rsidR="00916893" w:rsidRPr="00916893">
        <w:rPr>
          <w:b/>
          <w:lang w:val="sr-Cyrl-RS"/>
        </w:rPr>
        <w:t>Клиничког центра Војводине</w:t>
      </w:r>
    </w:p>
    <w:p w14:paraId="65B10301" w14:textId="7C2A5E48" w:rsidR="001605B2" w:rsidRDefault="001605B2" w:rsidP="001605B2">
      <w:pPr>
        <w:pStyle w:val="Footer"/>
        <w:jc w:val="center"/>
        <w:rPr>
          <w:b/>
          <w:sz w:val="28"/>
          <w:szCs w:val="28"/>
          <w:lang w:val="sr-Cyrl-RS"/>
        </w:rPr>
      </w:pPr>
    </w:p>
    <w:p w14:paraId="52CD35D9" w14:textId="77777777" w:rsidR="00136AE8" w:rsidRPr="00136AE8" w:rsidRDefault="00136AE8" w:rsidP="001605B2">
      <w:pPr>
        <w:pStyle w:val="Footer"/>
        <w:jc w:val="center"/>
        <w:rPr>
          <w:b/>
          <w:noProof/>
        </w:rPr>
      </w:pPr>
    </w:p>
    <w:p w14:paraId="2597A2AC" w14:textId="77777777" w:rsidR="00046E7E" w:rsidRDefault="00046E7E" w:rsidP="00996E07">
      <w:pPr>
        <w:jc w:val="center"/>
        <w:rPr>
          <w:b/>
        </w:rPr>
      </w:pPr>
    </w:p>
    <w:p w14:paraId="454855FC" w14:textId="77777777" w:rsidR="00046E7E" w:rsidRPr="00046E7E" w:rsidRDefault="00046E7E" w:rsidP="00996E07">
      <w:pPr>
        <w:jc w:val="center"/>
        <w:rPr>
          <w:rFonts w:eastAsia="TimesNewRomanPSMT"/>
        </w:rPr>
      </w:pPr>
    </w:p>
    <w:p w14:paraId="0317728D" w14:textId="77777777"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14:paraId="35924212" w14:textId="77777777" w:rsidR="00467B24" w:rsidRDefault="00467B24">
          <w:pPr>
            <w:pStyle w:val="TOCHeading"/>
          </w:pPr>
        </w:p>
        <w:p w14:paraId="65569D53" w14:textId="77777777" w:rsidR="004562A0" w:rsidRDefault="00E75718" w:rsidP="00D7574D">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518460910" w:history="1">
            <w:r w:rsidR="004562A0" w:rsidRPr="00860F48">
              <w:rPr>
                <w:rStyle w:val="Hyperlink"/>
              </w:rPr>
              <w:t>КЛИНИЧКИ ЦЕНТАР ВОЈВОДИНЕ</w:t>
            </w:r>
            <w:r w:rsidR="004562A0">
              <w:rPr>
                <w:webHidden/>
              </w:rPr>
              <w:tab/>
            </w:r>
            <w:r w:rsidR="004562A0">
              <w:rPr>
                <w:webHidden/>
              </w:rPr>
              <w:fldChar w:fldCharType="begin"/>
            </w:r>
            <w:r w:rsidR="004562A0">
              <w:rPr>
                <w:webHidden/>
              </w:rPr>
              <w:instrText xml:space="preserve"> PAGEREF _Toc518460910 \h </w:instrText>
            </w:r>
            <w:r w:rsidR="004562A0">
              <w:rPr>
                <w:webHidden/>
              </w:rPr>
            </w:r>
            <w:r w:rsidR="004562A0">
              <w:rPr>
                <w:webHidden/>
              </w:rPr>
              <w:fldChar w:fldCharType="separate"/>
            </w:r>
            <w:r w:rsidR="004562A0">
              <w:rPr>
                <w:webHidden/>
              </w:rPr>
              <w:t>1</w:t>
            </w:r>
            <w:r w:rsidR="004562A0">
              <w:rPr>
                <w:webHidden/>
              </w:rPr>
              <w:fldChar w:fldCharType="end"/>
            </w:r>
          </w:hyperlink>
        </w:p>
        <w:p w14:paraId="46DE596F" w14:textId="4C946F53" w:rsidR="004562A0" w:rsidRDefault="00185C77" w:rsidP="006A6C59">
          <w:pPr>
            <w:pStyle w:val="TOC2"/>
            <w:numPr>
              <w:ilvl w:val="0"/>
              <w:numId w:val="31"/>
            </w:numPr>
            <w:tabs>
              <w:tab w:val="left" w:pos="660"/>
              <w:tab w:val="right" w:leader="dot" w:pos="9345"/>
            </w:tabs>
            <w:rPr>
              <w:rFonts w:asciiTheme="minorHAnsi" w:eastAsiaTheme="minorEastAsia" w:hAnsiTheme="minorHAnsi" w:cstheme="minorBidi"/>
              <w:noProof/>
              <w:sz w:val="22"/>
              <w:szCs w:val="22"/>
              <w:lang w:val="en-US"/>
            </w:rPr>
          </w:pPr>
          <w:hyperlink w:anchor="_Toc518460911" w:history="1">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ОПШТИ ПОДАЦИ О НАБАВЦИ</w:t>
            </w:r>
            <w:r w:rsidR="004562A0">
              <w:rPr>
                <w:noProof/>
                <w:webHidden/>
              </w:rPr>
              <w:tab/>
            </w:r>
          </w:hyperlink>
          <w:r w:rsidR="00DB3439">
            <w:rPr>
              <w:noProof/>
              <w:lang w:val="sr-Cyrl-RS"/>
            </w:rPr>
            <w:t>3</w:t>
          </w:r>
        </w:p>
        <w:p w14:paraId="5B19E0D2" w14:textId="563455A1" w:rsidR="004562A0" w:rsidRDefault="00185C77" w:rsidP="00D7574D">
          <w:pPr>
            <w:pStyle w:val="TOC2"/>
            <w:tabs>
              <w:tab w:val="left" w:pos="660"/>
              <w:tab w:val="right" w:leader="dot" w:pos="9345"/>
            </w:tabs>
            <w:rPr>
              <w:noProof/>
              <w:lang w:val="sr-Cyrl-RS"/>
            </w:rPr>
          </w:pPr>
          <w:hyperlink w:anchor="_Toc518460912" w:history="1">
            <w:r w:rsidR="004562A0" w:rsidRPr="00860F48">
              <w:rPr>
                <w:rStyle w:val="Hyperlink"/>
                <w:noProof/>
                <w:lang w:val="sl-SI"/>
              </w:rPr>
              <w:t>2.</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ПОДАЦИ О ПРЕДМЕТУ ЈАВНЕ НАБАВКЕ</w:t>
            </w:r>
            <w:r w:rsidR="004562A0">
              <w:rPr>
                <w:noProof/>
                <w:webHidden/>
              </w:rPr>
              <w:tab/>
            </w:r>
          </w:hyperlink>
          <w:r w:rsidR="00DB3439">
            <w:rPr>
              <w:noProof/>
              <w:lang w:val="sr-Cyrl-RS"/>
            </w:rPr>
            <w:t>4</w:t>
          </w:r>
        </w:p>
        <w:p w14:paraId="4002AD1C" w14:textId="445B5279" w:rsidR="00D7574D" w:rsidRPr="00D7574D" w:rsidRDefault="00D7574D" w:rsidP="00D7574D">
          <w:pPr>
            <w:spacing w:line="360" w:lineRule="auto"/>
            <w:rPr>
              <w:rFonts w:eastAsiaTheme="minorEastAsia"/>
              <w:lang w:val="sr-Cyrl-RS"/>
            </w:rPr>
          </w:pPr>
          <w:r>
            <w:rPr>
              <w:rFonts w:eastAsiaTheme="minorEastAsia"/>
              <w:lang w:val="sr-Cyrl-RS"/>
            </w:rPr>
            <w:t xml:space="preserve">    3.       ОПИС ПРЕДМЕТА ЈАВНЕ НАБАВКЕ........................................................................5</w:t>
          </w:r>
        </w:p>
        <w:p w14:paraId="0AD2CEE7" w14:textId="00C0F651" w:rsidR="004562A0" w:rsidRPr="00DB3439" w:rsidRDefault="00185C77" w:rsidP="00D7574D">
          <w:pPr>
            <w:pStyle w:val="TOC2"/>
            <w:tabs>
              <w:tab w:val="right" w:leader="dot" w:pos="9345"/>
            </w:tabs>
            <w:spacing w:line="276" w:lineRule="auto"/>
            <w:rPr>
              <w:rFonts w:asciiTheme="minorHAnsi" w:eastAsiaTheme="minorEastAsia" w:hAnsiTheme="minorHAnsi" w:cstheme="minorBidi"/>
              <w:noProof/>
              <w:sz w:val="22"/>
              <w:szCs w:val="22"/>
              <w:lang w:val="sr-Cyrl-RS"/>
            </w:rPr>
          </w:pPr>
          <w:hyperlink w:anchor="_Toc518460913" w:history="1">
            <w:r w:rsidR="00D7574D">
              <w:rPr>
                <w:rStyle w:val="Hyperlink"/>
                <w:noProof/>
                <w:lang w:val="sr-Cyrl-RS"/>
              </w:rPr>
              <w:t>4</w:t>
            </w:r>
            <w:r w:rsidR="004562A0" w:rsidRPr="00860F48">
              <w:rPr>
                <w:rStyle w:val="Hyperlink"/>
                <w:noProof/>
                <w:lang w:val="sr-Cyrl-RS"/>
              </w:rPr>
              <w:t xml:space="preserve">. </w:t>
            </w:r>
            <w:r w:rsidR="00916893">
              <w:rPr>
                <w:rStyle w:val="Hyperlink"/>
                <w:noProof/>
                <w:lang w:val="sr-Cyrl-RS"/>
              </w:rPr>
              <w:t xml:space="preserve">      </w:t>
            </w:r>
            <w:r w:rsidR="004562A0" w:rsidRPr="00860F48">
              <w:rPr>
                <w:rStyle w:val="Hyperlink"/>
                <w:noProof/>
              </w:rPr>
              <w:t>УСЛОВИ ЗА УЧЕШЋЕ У ПОСТУПКУ ЈАВНЕ НАБАВКЕ</w:t>
            </w:r>
            <w:r w:rsidR="004562A0">
              <w:rPr>
                <w:noProof/>
                <w:webHidden/>
              </w:rPr>
              <w:tab/>
            </w:r>
            <w:r w:rsidR="004562A0">
              <w:rPr>
                <w:noProof/>
                <w:webHidden/>
              </w:rPr>
              <w:fldChar w:fldCharType="begin"/>
            </w:r>
            <w:r w:rsidR="004562A0">
              <w:rPr>
                <w:noProof/>
                <w:webHidden/>
              </w:rPr>
              <w:instrText xml:space="preserve"> PAGEREF _Toc518460913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090689">
            <w:rPr>
              <w:noProof/>
              <w:lang w:val="sr-Cyrl-RS"/>
            </w:rPr>
            <w:t>5</w:t>
          </w:r>
        </w:p>
        <w:p w14:paraId="54583C00" w14:textId="388BA570" w:rsidR="004562A0" w:rsidRPr="00DB3439" w:rsidRDefault="00185C77" w:rsidP="00D7574D">
          <w:pPr>
            <w:pStyle w:val="TOC2"/>
            <w:tabs>
              <w:tab w:val="left" w:pos="660"/>
              <w:tab w:val="right" w:leader="dot" w:pos="9345"/>
            </w:tabs>
            <w:spacing w:line="276" w:lineRule="auto"/>
            <w:rPr>
              <w:rFonts w:asciiTheme="minorHAnsi" w:eastAsiaTheme="minorEastAsia" w:hAnsiTheme="minorHAnsi" w:cstheme="minorBidi"/>
              <w:noProof/>
              <w:sz w:val="22"/>
              <w:szCs w:val="22"/>
              <w:lang w:val="sr-Cyrl-RS"/>
            </w:rPr>
          </w:pPr>
          <w:hyperlink w:anchor="_Toc518460914" w:history="1">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УПУТСТВО ПОНУЂАЧИМА КАКО ДА САЧИНЕ ПОНУДУ</w:t>
            </w:r>
            <w:r w:rsidR="004562A0">
              <w:rPr>
                <w:noProof/>
                <w:webHidden/>
              </w:rPr>
              <w:tab/>
            </w:r>
            <w:r w:rsidR="004562A0">
              <w:rPr>
                <w:noProof/>
                <w:webHidden/>
              </w:rPr>
              <w:fldChar w:fldCharType="begin"/>
            </w:r>
            <w:r w:rsidR="004562A0">
              <w:rPr>
                <w:noProof/>
                <w:webHidden/>
              </w:rPr>
              <w:instrText xml:space="preserve"> PAGEREF _Toc518460914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090689">
            <w:rPr>
              <w:noProof/>
              <w:lang w:val="sr-Cyrl-RS"/>
            </w:rPr>
            <w:t>9</w:t>
          </w:r>
        </w:p>
        <w:p w14:paraId="58029BCC" w14:textId="69384EDE" w:rsidR="004562A0" w:rsidRPr="00DB3439" w:rsidRDefault="00185C77">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15" w:history="1">
            <w:r w:rsidR="00D7574D">
              <w:rPr>
                <w:rStyle w:val="Hyperlink"/>
                <w:noProof/>
                <w:lang w:val="sr-Cyrl-RS"/>
              </w:rPr>
              <w:t>6</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РАЗРАДА КРИТЕРИЈУМА</w:t>
            </w:r>
            <w:r w:rsidR="004562A0">
              <w:rPr>
                <w:noProof/>
                <w:webHidden/>
              </w:rPr>
              <w:tab/>
            </w:r>
            <w:r w:rsidR="004562A0">
              <w:rPr>
                <w:noProof/>
                <w:webHidden/>
              </w:rPr>
              <w:fldChar w:fldCharType="begin"/>
            </w:r>
            <w:r w:rsidR="004562A0">
              <w:rPr>
                <w:noProof/>
                <w:webHidden/>
              </w:rPr>
              <w:instrText xml:space="preserve"> PAGEREF _Toc518460915 \h </w:instrText>
            </w:r>
            <w:r w:rsidR="004562A0">
              <w:rPr>
                <w:noProof/>
                <w:webHidden/>
              </w:rPr>
            </w:r>
            <w:r w:rsidR="004562A0">
              <w:rPr>
                <w:noProof/>
                <w:webHidden/>
              </w:rPr>
              <w:fldChar w:fldCharType="separate"/>
            </w:r>
            <w:r w:rsidR="004562A0">
              <w:rPr>
                <w:noProof/>
                <w:webHidden/>
              </w:rPr>
              <w:t>2</w:t>
            </w:r>
            <w:r w:rsidR="004562A0">
              <w:rPr>
                <w:noProof/>
                <w:webHidden/>
              </w:rPr>
              <w:fldChar w:fldCharType="end"/>
            </w:r>
          </w:hyperlink>
          <w:r w:rsidR="00DB3439">
            <w:rPr>
              <w:noProof/>
              <w:lang w:val="sr-Cyrl-RS"/>
            </w:rPr>
            <w:t>8</w:t>
          </w:r>
        </w:p>
        <w:p w14:paraId="616958A6" w14:textId="3813838F" w:rsidR="004562A0" w:rsidRPr="00DB3439" w:rsidRDefault="00185C77">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19" w:history="1">
            <w:r w:rsidR="00D7574D">
              <w:rPr>
                <w:rStyle w:val="Hyperlink"/>
                <w:noProof/>
                <w:lang w:val="sr-Cyrl-RS"/>
              </w:rPr>
              <w:t>7</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ОКВИРНОГ СПОРАЗУМА</w:t>
            </w:r>
            <w:r w:rsidR="004562A0">
              <w:rPr>
                <w:noProof/>
                <w:webHidden/>
              </w:rPr>
              <w:tab/>
            </w:r>
          </w:hyperlink>
          <w:r w:rsidR="00DB3439">
            <w:rPr>
              <w:noProof/>
              <w:lang w:val="sr-Cyrl-RS"/>
            </w:rPr>
            <w:t>30</w:t>
          </w:r>
        </w:p>
        <w:p w14:paraId="217AC57A" w14:textId="3A34716A" w:rsidR="004562A0" w:rsidRPr="00DB3439" w:rsidRDefault="00185C77">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20" w:history="1">
            <w:r w:rsidR="00D7574D">
              <w:rPr>
                <w:rStyle w:val="Hyperlink"/>
                <w:noProof/>
                <w:lang w:val="sr-Cyrl-RS"/>
              </w:rPr>
              <w:t>8</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УГОВОРА</w:t>
            </w:r>
            <w:r w:rsidR="004562A0">
              <w:rPr>
                <w:noProof/>
                <w:webHidden/>
              </w:rPr>
              <w:tab/>
            </w:r>
            <w:r w:rsidR="004562A0">
              <w:rPr>
                <w:noProof/>
                <w:webHidden/>
              </w:rPr>
              <w:fldChar w:fldCharType="begin"/>
            </w:r>
            <w:r w:rsidR="004562A0">
              <w:rPr>
                <w:noProof/>
                <w:webHidden/>
              </w:rPr>
              <w:instrText xml:space="preserve"> PAGEREF _Toc518460920 \h </w:instrText>
            </w:r>
            <w:r w:rsidR="004562A0">
              <w:rPr>
                <w:noProof/>
                <w:webHidden/>
              </w:rPr>
            </w:r>
            <w:r w:rsidR="004562A0">
              <w:rPr>
                <w:noProof/>
                <w:webHidden/>
              </w:rPr>
              <w:fldChar w:fldCharType="separate"/>
            </w:r>
            <w:r w:rsidR="004562A0">
              <w:rPr>
                <w:noProof/>
                <w:webHidden/>
              </w:rPr>
              <w:t>3</w:t>
            </w:r>
            <w:r w:rsidR="004562A0">
              <w:rPr>
                <w:noProof/>
                <w:webHidden/>
              </w:rPr>
              <w:fldChar w:fldCharType="end"/>
            </w:r>
          </w:hyperlink>
          <w:r w:rsidR="00DB3439">
            <w:rPr>
              <w:noProof/>
              <w:lang w:val="sr-Cyrl-RS"/>
            </w:rPr>
            <w:t>5</w:t>
          </w:r>
        </w:p>
        <w:p w14:paraId="7EAFC413" w14:textId="73E397CB" w:rsidR="004562A0" w:rsidRPr="00DB3439" w:rsidRDefault="00185C77">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41" w:history="1">
            <w:r w:rsidR="00D7574D">
              <w:rPr>
                <w:rStyle w:val="Hyperlink"/>
                <w:noProof/>
                <w:lang w:val="sr-Cyrl-RS"/>
              </w:rPr>
              <w:t>9</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ИЗЈАВА О НЕЗАВИСНОЈ ПОНУДИ</w:t>
            </w:r>
            <w:r w:rsidR="004562A0">
              <w:rPr>
                <w:noProof/>
                <w:webHidden/>
              </w:rPr>
              <w:tab/>
            </w:r>
          </w:hyperlink>
          <w:r w:rsidR="00DB3439">
            <w:rPr>
              <w:noProof/>
              <w:lang w:val="sr-Cyrl-RS"/>
            </w:rPr>
            <w:t>40</w:t>
          </w:r>
        </w:p>
        <w:p w14:paraId="380216EC" w14:textId="54C757D1" w:rsidR="004562A0" w:rsidRPr="00DB3439" w:rsidRDefault="00185C77">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2" w:history="1">
            <w:r w:rsidR="00D7574D">
              <w:rPr>
                <w:rStyle w:val="Hyperlink"/>
                <w:noProof/>
                <w:lang w:val="sr-Cyrl-RS"/>
              </w:rPr>
              <w:t>10</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ИЗЈАВЕ О ПОШТОВАЊУ ОБАВЕЗА</w:t>
            </w:r>
            <w:r w:rsidR="004562A0">
              <w:rPr>
                <w:noProof/>
                <w:webHidden/>
              </w:rPr>
              <w:tab/>
            </w:r>
          </w:hyperlink>
          <w:r w:rsidR="00DB3439">
            <w:rPr>
              <w:noProof/>
              <w:lang w:val="sr-Cyrl-RS"/>
            </w:rPr>
            <w:t>41</w:t>
          </w:r>
        </w:p>
        <w:p w14:paraId="4336258A" w14:textId="30F0D55D" w:rsidR="004562A0" w:rsidRPr="00DB3439" w:rsidRDefault="00185C77">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3" w:history="1">
            <w:r w:rsidR="004562A0" w:rsidRPr="00860F48">
              <w:rPr>
                <w:rStyle w:val="Hyperlink"/>
                <w:noProof/>
              </w:rPr>
              <w:t>1</w:t>
            </w:r>
            <w:r w:rsidR="00D7574D">
              <w:rPr>
                <w:rStyle w:val="Hyperlink"/>
                <w:noProof/>
                <w:lang w:val="sr-Cyrl-RS"/>
              </w:rPr>
              <w:t>1</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СТРУКТУРЕ ПОНУЂЕНЕ ЦЕНЕ</w:t>
            </w:r>
            <w:r w:rsidR="004562A0">
              <w:rPr>
                <w:noProof/>
                <w:webHidden/>
              </w:rPr>
              <w:tab/>
            </w:r>
          </w:hyperlink>
          <w:r w:rsidR="00DB3439">
            <w:rPr>
              <w:noProof/>
              <w:lang w:val="sr-Cyrl-RS"/>
            </w:rPr>
            <w:t>42</w:t>
          </w:r>
        </w:p>
        <w:p w14:paraId="0F4AF5C1" w14:textId="1039AE64" w:rsidR="004562A0" w:rsidRPr="00DB3439" w:rsidRDefault="00185C77">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4" w:history="1">
            <w:r w:rsidR="004562A0" w:rsidRPr="00860F48">
              <w:rPr>
                <w:rStyle w:val="Hyperlink"/>
                <w:noProof/>
              </w:rPr>
              <w:t>1</w:t>
            </w:r>
            <w:r w:rsidR="00D7574D">
              <w:rPr>
                <w:rStyle w:val="Hyperlink"/>
                <w:noProof/>
                <w:lang w:val="sr-Cyrl-RS"/>
              </w:rPr>
              <w:t>2</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ТРОШКОВА ПРИПРЕМЕ ПОНУДЕ</w:t>
            </w:r>
            <w:r w:rsidR="004562A0">
              <w:rPr>
                <w:noProof/>
                <w:webHidden/>
              </w:rPr>
              <w:tab/>
            </w:r>
            <w:r w:rsidR="004562A0">
              <w:rPr>
                <w:noProof/>
                <w:webHidden/>
              </w:rPr>
              <w:fldChar w:fldCharType="begin"/>
            </w:r>
            <w:r w:rsidR="004562A0">
              <w:rPr>
                <w:noProof/>
                <w:webHidden/>
              </w:rPr>
              <w:instrText xml:space="preserve"> PAGEREF _Toc518460944 \h </w:instrText>
            </w:r>
            <w:r w:rsidR="004562A0">
              <w:rPr>
                <w:noProof/>
                <w:webHidden/>
              </w:rPr>
            </w:r>
            <w:r w:rsidR="004562A0">
              <w:rPr>
                <w:noProof/>
                <w:webHidden/>
              </w:rPr>
              <w:fldChar w:fldCharType="separate"/>
            </w:r>
            <w:r w:rsidR="004562A0">
              <w:rPr>
                <w:noProof/>
                <w:webHidden/>
              </w:rPr>
              <w:t>4</w:t>
            </w:r>
            <w:r w:rsidR="004562A0">
              <w:rPr>
                <w:noProof/>
                <w:webHidden/>
              </w:rPr>
              <w:fldChar w:fldCharType="end"/>
            </w:r>
          </w:hyperlink>
          <w:r w:rsidR="00DB3439">
            <w:rPr>
              <w:noProof/>
              <w:lang w:val="sr-Cyrl-RS"/>
            </w:rPr>
            <w:t>3</w:t>
          </w:r>
        </w:p>
        <w:p w14:paraId="49C29FB1" w14:textId="354A1DA1" w:rsidR="004562A0" w:rsidRPr="00DB3439" w:rsidRDefault="00185C77">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5" w:history="1">
            <w:r w:rsidR="004562A0" w:rsidRPr="00860F48">
              <w:rPr>
                <w:rStyle w:val="Hyperlink"/>
                <w:noProof/>
              </w:rPr>
              <w:t>1</w:t>
            </w:r>
            <w:r w:rsidR="00D7574D">
              <w:rPr>
                <w:rStyle w:val="Hyperlink"/>
                <w:noProof/>
                <w:lang w:val="sr-Cyrl-RS"/>
              </w:rPr>
              <w:t>3</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ПОНУДЕ</w:t>
            </w:r>
            <w:r w:rsidR="004562A0">
              <w:rPr>
                <w:noProof/>
                <w:webHidden/>
              </w:rPr>
              <w:tab/>
            </w:r>
            <w:r w:rsidR="004562A0">
              <w:rPr>
                <w:noProof/>
                <w:webHidden/>
              </w:rPr>
              <w:fldChar w:fldCharType="begin"/>
            </w:r>
            <w:r w:rsidR="004562A0">
              <w:rPr>
                <w:noProof/>
                <w:webHidden/>
              </w:rPr>
              <w:instrText xml:space="preserve"> PAGEREF _Toc518460945 \h </w:instrText>
            </w:r>
            <w:r w:rsidR="004562A0">
              <w:rPr>
                <w:noProof/>
                <w:webHidden/>
              </w:rPr>
            </w:r>
            <w:r w:rsidR="004562A0">
              <w:rPr>
                <w:noProof/>
                <w:webHidden/>
              </w:rPr>
              <w:fldChar w:fldCharType="separate"/>
            </w:r>
            <w:r w:rsidR="004562A0">
              <w:rPr>
                <w:noProof/>
                <w:webHidden/>
              </w:rPr>
              <w:t>4</w:t>
            </w:r>
            <w:r w:rsidR="004562A0">
              <w:rPr>
                <w:noProof/>
                <w:webHidden/>
              </w:rPr>
              <w:fldChar w:fldCharType="end"/>
            </w:r>
          </w:hyperlink>
          <w:r w:rsidR="00DB3439">
            <w:rPr>
              <w:noProof/>
              <w:lang w:val="sr-Cyrl-RS"/>
            </w:rPr>
            <w:t>4</w:t>
          </w:r>
        </w:p>
        <w:p w14:paraId="4A751414" w14:textId="68C30E58" w:rsidR="004562A0" w:rsidRPr="00B96EA3" w:rsidRDefault="00185C77">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6" w:history="1">
            <w:r w:rsidR="004562A0" w:rsidRPr="00860F48">
              <w:rPr>
                <w:rStyle w:val="Hyperlink"/>
                <w:noProof/>
              </w:rPr>
              <w:t>1</w:t>
            </w:r>
            <w:r w:rsidR="00D7574D">
              <w:rPr>
                <w:rStyle w:val="Hyperlink"/>
                <w:noProof/>
                <w:lang w:val="sr-Cyrl-RS"/>
              </w:rPr>
              <w:t>4</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ПОНУЂАЧУ ИЗ ГРУПЕ ПОНУЂАЧА</w:t>
            </w:r>
            <w:r w:rsidR="004562A0">
              <w:rPr>
                <w:noProof/>
                <w:webHidden/>
              </w:rPr>
              <w:tab/>
            </w:r>
          </w:hyperlink>
          <w:r w:rsidR="00DB3439">
            <w:rPr>
              <w:noProof/>
              <w:lang w:val="sr-Cyrl-RS"/>
            </w:rPr>
            <w:t>7</w:t>
          </w:r>
          <w:r w:rsidR="00B96EA3">
            <w:rPr>
              <w:noProof/>
              <w:lang w:val="sr-Cyrl-RS"/>
            </w:rPr>
            <w:t>6</w:t>
          </w:r>
        </w:p>
        <w:p w14:paraId="089027C0" w14:textId="02E26D52" w:rsidR="004562A0" w:rsidRPr="00B96EA3" w:rsidRDefault="00185C77">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7" w:history="1">
            <w:r w:rsidR="004562A0" w:rsidRPr="00860F48">
              <w:rPr>
                <w:rStyle w:val="Hyperlink"/>
                <w:noProof/>
              </w:rPr>
              <w:t>1</w:t>
            </w:r>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ПОДИЗВОЂАЧИМА</w:t>
            </w:r>
            <w:r w:rsidR="004562A0">
              <w:rPr>
                <w:noProof/>
                <w:webHidden/>
              </w:rPr>
              <w:tab/>
            </w:r>
          </w:hyperlink>
          <w:r w:rsidR="00DB3439">
            <w:rPr>
              <w:noProof/>
              <w:lang w:val="sr-Cyrl-RS"/>
            </w:rPr>
            <w:t>7</w:t>
          </w:r>
          <w:r w:rsidR="00B96EA3">
            <w:rPr>
              <w:noProof/>
              <w:lang w:val="sr-Cyrl-RS"/>
            </w:rPr>
            <w:t>7</w:t>
          </w:r>
        </w:p>
        <w:p w14:paraId="4488D34F" w14:textId="77777777" w:rsidR="00467B24" w:rsidRDefault="00E75718">
          <w:r>
            <w:rPr>
              <w:b/>
              <w:bCs/>
              <w:noProof/>
            </w:rPr>
            <w:fldChar w:fldCharType="end"/>
          </w:r>
        </w:p>
      </w:sdtContent>
    </w:sdt>
    <w:p w14:paraId="501F62DA" w14:textId="77777777" w:rsidR="002D5B2C" w:rsidRPr="00F54C6F" w:rsidRDefault="002D5B2C" w:rsidP="006A6C59">
      <w:pPr>
        <w:pStyle w:val="Heading2"/>
        <w:numPr>
          <w:ilvl w:val="0"/>
          <w:numId w:val="21"/>
        </w:numPr>
        <w:ind w:left="2552"/>
        <w:jc w:val="left"/>
        <w:rPr>
          <w:noProof/>
        </w:rPr>
      </w:pPr>
      <w:r w:rsidRPr="00F54C6F">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518460911"/>
      <w:r w:rsidRPr="00F54C6F">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F202746" w14:textId="77777777" w:rsidR="002D5B2C" w:rsidRDefault="002D5B2C" w:rsidP="002D5B2C">
      <w:pPr>
        <w:rPr>
          <w:noProof/>
          <w:lang w:val="sr-Cyrl-RS"/>
        </w:rPr>
      </w:pPr>
    </w:p>
    <w:p w14:paraId="6F8F9FB7" w14:textId="77777777" w:rsidR="002151AC" w:rsidRDefault="002151AC" w:rsidP="002D5B2C">
      <w:pPr>
        <w:rPr>
          <w:noProof/>
          <w:lang w:val="sr-Cyrl-RS"/>
        </w:rPr>
      </w:pPr>
    </w:p>
    <w:p w14:paraId="73EF0FE9" w14:textId="77777777" w:rsidR="002151AC" w:rsidRPr="002151AC" w:rsidRDefault="002151AC" w:rsidP="002D5B2C">
      <w:pPr>
        <w:rPr>
          <w:noProof/>
          <w:lang w:val="sr-Cyrl-RS"/>
        </w:rPr>
      </w:pPr>
    </w:p>
    <w:tbl>
      <w:tblPr>
        <w:tblStyle w:val="TableGrid"/>
        <w:tblW w:w="0" w:type="auto"/>
        <w:tblLook w:val="04A0" w:firstRow="1" w:lastRow="0" w:firstColumn="1" w:lastColumn="0" w:noHBand="0" w:noVBand="1"/>
      </w:tblPr>
      <w:tblGrid>
        <w:gridCol w:w="4644"/>
        <w:gridCol w:w="4644"/>
      </w:tblGrid>
      <w:tr w:rsidR="002D5B2C" w:rsidRPr="00F54C6F" w14:paraId="2F57AB36" w14:textId="77777777" w:rsidTr="002D5B2C">
        <w:tc>
          <w:tcPr>
            <w:tcW w:w="4644" w:type="dxa"/>
            <w:vAlign w:val="center"/>
          </w:tcPr>
          <w:p w14:paraId="35425528" w14:textId="77777777" w:rsidR="002D5B2C" w:rsidRPr="00F54C6F" w:rsidRDefault="002D5B2C" w:rsidP="002D5B2C">
            <w:pPr>
              <w:rPr>
                <w:b/>
                <w:noProof/>
              </w:rPr>
            </w:pPr>
            <w:r w:rsidRPr="00F54C6F">
              <w:rPr>
                <w:b/>
                <w:noProof/>
              </w:rPr>
              <w:t>Наручилац</w:t>
            </w:r>
          </w:p>
        </w:tc>
        <w:tc>
          <w:tcPr>
            <w:tcW w:w="4644" w:type="dxa"/>
          </w:tcPr>
          <w:p w14:paraId="4CC9AE95" w14:textId="77777777" w:rsidR="002D5B2C" w:rsidRPr="00F54C6F" w:rsidRDefault="002D5B2C" w:rsidP="002D5B2C">
            <w:pPr>
              <w:rPr>
                <w:noProof/>
              </w:rPr>
            </w:pPr>
            <w:r w:rsidRPr="00F54C6F">
              <w:rPr>
                <w:noProof/>
              </w:rPr>
              <w:t xml:space="preserve">КЛИНИЧКИ ЦЕНТАР ВОЈВОДИНЕ, </w:t>
            </w:r>
          </w:p>
          <w:p w14:paraId="703B55CE" w14:textId="432E22DB" w:rsidR="002D5B2C" w:rsidRPr="00B62F3D" w:rsidRDefault="002D5B2C" w:rsidP="002D5B2C">
            <w:pPr>
              <w:rPr>
                <w:noProof/>
                <w:lang w:val="sr-Cyrl-RS"/>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14:paraId="6A911D51" w14:textId="77777777" w:rsidTr="002D5B2C">
        <w:tc>
          <w:tcPr>
            <w:tcW w:w="4644" w:type="dxa"/>
          </w:tcPr>
          <w:p w14:paraId="514FF555" w14:textId="77777777" w:rsidR="002D5B2C" w:rsidRPr="00F54C6F" w:rsidRDefault="002D5B2C" w:rsidP="002D5B2C">
            <w:pPr>
              <w:rPr>
                <w:b/>
                <w:noProof/>
              </w:rPr>
            </w:pPr>
            <w:r w:rsidRPr="00F54C6F">
              <w:rPr>
                <w:b/>
                <w:noProof/>
              </w:rPr>
              <w:t>Врста поступка</w:t>
            </w:r>
          </w:p>
        </w:tc>
        <w:tc>
          <w:tcPr>
            <w:tcW w:w="4644" w:type="dxa"/>
          </w:tcPr>
          <w:p w14:paraId="038398FF" w14:textId="504A0852" w:rsidR="002D5B2C" w:rsidRPr="00B62F3D" w:rsidRDefault="001366BB" w:rsidP="00CD08C2">
            <w:pPr>
              <w:jc w:val="both"/>
              <w:rPr>
                <w:noProof/>
                <w:lang w:val="sr-Cyrl-RS"/>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14:paraId="747C8130" w14:textId="77777777" w:rsidTr="002D5B2C">
        <w:tc>
          <w:tcPr>
            <w:tcW w:w="4644" w:type="dxa"/>
          </w:tcPr>
          <w:p w14:paraId="5C1E8C7C" w14:textId="77777777" w:rsidR="002D5B2C" w:rsidRPr="00F54C6F" w:rsidRDefault="002D5B2C" w:rsidP="002D5B2C">
            <w:pPr>
              <w:rPr>
                <w:b/>
                <w:noProof/>
              </w:rPr>
            </w:pPr>
            <w:r w:rsidRPr="00F54C6F">
              <w:rPr>
                <w:b/>
                <w:noProof/>
              </w:rPr>
              <w:t>Предмет јавне набавке</w:t>
            </w:r>
          </w:p>
        </w:tc>
        <w:tc>
          <w:tcPr>
            <w:tcW w:w="4644" w:type="dxa"/>
          </w:tcPr>
          <w:p w14:paraId="1B0045A5" w14:textId="5BF20ED2" w:rsidR="00046E7E" w:rsidRPr="001605B2" w:rsidRDefault="001366BB" w:rsidP="00A94958">
            <w:pPr>
              <w:pStyle w:val="Footer"/>
              <w:jc w:val="both"/>
              <w:rPr>
                <w:b/>
                <w:lang w:val="sr-Cyrl-RS"/>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916893">
              <w:rPr>
                <w:b/>
                <w:noProof/>
                <w:lang w:val="sr-Cyrl-RS"/>
              </w:rPr>
              <w:t xml:space="preserve"> </w:t>
            </w:r>
            <w:r w:rsidR="00A94958">
              <w:rPr>
                <w:b/>
                <w:noProof/>
                <w:lang w:val="sr-Cyrl-RS"/>
              </w:rPr>
              <w:t>141</w:t>
            </w:r>
            <w:r w:rsidR="00916893">
              <w:rPr>
                <w:b/>
                <w:noProof/>
                <w:lang w:val="sr-Cyrl-RS"/>
              </w:rPr>
              <w:t>-19</w:t>
            </w:r>
            <w:r w:rsidR="00916893" w:rsidRPr="00F54C6F">
              <w:rPr>
                <w:b/>
                <w:noProof/>
              </w:rPr>
              <w:t>-О</w:t>
            </w:r>
            <w:r w:rsidR="00916893">
              <w:rPr>
                <w:b/>
                <w:noProof/>
                <w:lang w:val="sr-Cyrl-RS"/>
              </w:rPr>
              <w:t>С</w:t>
            </w:r>
            <w:r w:rsidR="00916893" w:rsidRPr="00F54C6F">
              <w:rPr>
                <w:b/>
                <w:noProof/>
              </w:rPr>
              <w:t xml:space="preserve"> - </w:t>
            </w:r>
            <w:r w:rsidR="00916893" w:rsidRPr="00916893">
              <w:rPr>
                <w:b/>
                <w:lang w:val="sr-Cyrl-RS"/>
              </w:rPr>
              <w:t>Набавка протетских имплантата кука и колена за потребе Клинике за ортопедску хирургију и трауматологију</w:t>
            </w:r>
            <w:r w:rsidR="00916893" w:rsidRPr="00916893">
              <w:rPr>
                <w:b/>
                <w:lang w:val="sr-Latn-RS"/>
              </w:rPr>
              <w:t xml:space="preserve"> </w:t>
            </w:r>
            <w:r w:rsidR="00916893" w:rsidRPr="00916893">
              <w:rPr>
                <w:b/>
                <w:lang w:val="sr-Cyrl-RS"/>
              </w:rPr>
              <w:t>Клиничког центра Војводине</w:t>
            </w:r>
          </w:p>
        </w:tc>
      </w:tr>
      <w:tr w:rsidR="002D5B2C" w:rsidRPr="00F54C6F" w14:paraId="0F9AC311" w14:textId="77777777" w:rsidTr="002D5B2C">
        <w:tc>
          <w:tcPr>
            <w:tcW w:w="4644" w:type="dxa"/>
          </w:tcPr>
          <w:p w14:paraId="6774FBC1" w14:textId="77777777" w:rsidR="002D5B2C" w:rsidRPr="00F54C6F" w:rsidRDefault="001366BB" w:rsidP="002D5B2C">
            <w:pPr>
              <w:rPr>
                <w:noProof/>
              </w:rPr>
            </w:pPr>
            <w:r w:rsidRPr="00F54C6F">
              <w:rPr>
                <w:b/>
                <w:bCs/>
                <w:lang w:val="sr-Cyrl-CS"/>
              </w:rPr>
              <w:t>Циљ поступка</w:t>
            </w:r>
          </w:p>
        </w:tc>
        <w:tc>
          <w:tcPr>
            <w:tcW w:w="4644" w:type="dxa"/>
          </w:tcPr>
          <w:p w14:paraId="0DEB1BEB" w14:textId="5BFC0911"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p>
        </w:tc>
      </w:tr>
      <w:tr w:rsidR="002D5B2C" w:rsidRPr="00F54C6F" w14:paraId="69D4C76F" w14:textId="77777777" w:rsidTr="002D5B2C">
        <w:tc>
          <w:tcPr>
            <w:tcW w:w="4644" w:type="dxa"/>
          </w:tcPr>
          <w:p w14:paraId="3F3A1B99" w14:textId="77777777" w:rsidR="002D5B2C" w:rsidRPr="00F54C6F" w:rsidRDefault="002D5B2C" w:rsidP="002D5B2C">
            <w:pPr>
              <w:rPr>
                <w:noProof/>
              </w:rPr>
            </w:pPr>
            <w:r w:rsidRPr="00F54C6F">
              <w:rPr>
                <w:b/>
                <w:noProof/>
              </w:rPr>
              <w:t>Напомена</w:t>
            </w:r>
            <w:r w:rsidRPr="00F54C6F">
              <w:rPr>
                <w:noProof/>
              </w:rPr>
              <w:t xml:space="preserve">: </w:t>
            </w:r>
          </w:p>
          <w:p w14:paraId="33418DCE" w14:textId="77777777"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14:paraId="74E9EDC7" w14:textId="77777777"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14:paraId="4D53D23E" w14:textId="77777777" w:rsidR="002D5B2C" w:rsidRPr="00F54C6F" w:rsidRDefault="002D5B2C" w:rsidP="002D5B2C">
            <w:pPr>
              <w:rPr>
                <w:noProof/>
              </w:rPr>
            </w:pPr>
          </w:p>
          <w:p w14:paraId="23B5848B" w14:textId="77777777" w:rsidR="002D5B2C" w:rsidRPr="00F54C6F" w:rsidRDefault="002D5B2C" w:rsidP="002D5B2C">
            <w:pPr>
              <w:rPr>
                <w:noProof/>
              </w:rPr>
            </w:pPr>
            <w:r w:rsidRPr="00F54C6F">
              <w:rPr>
                <w:noProof/>
              </w:rPr>
              <w:t>Не</w:t>
            </w:r>
          </w:p>
          <w:p w14:paraId="05AA912E" w14:textId="77777777" w:rsidR="002D5B2C" w:rsidRPr="00F54C6F" w:rsidRDefault="002D5B2C" w:rsidP="002D5B2C">
            <w:pPr>
              <w:rPr>
                <w:noProof/>
              </w:rPr>
            </w:pPr>
          </w:p>
          <w:p w14:paraId="7B904C87" w14:textId="77777777" w:rsidR="002D5B2C" w:rsidRPr="00F54C6F" w:rsidRDefault="002D5B2C" w:rsidP="002D5B2C">
            <w:pPr>
              <w:rPr>
                <w:noProof/>
              </w:rPr>
            </w:pPr>
            <w:r w:rsidRPr="00F54C6F">
              <w:rPr>
                <w:noProof/>
              </w:rPr>
              <w:t>Не</w:t>
            </w:r>
          </w:p>
        </w:tc>
      </w:tr>
      <w:tr w:rsidR="002D5B2C" w:rsidRPr="00F54C6F" w14:paraId="54858D0C" w14:textId="77777777" w:rsidTr="002D5B2C">
        <w:tc>
          <w:tcPr>
            <w:tcW w:w="4644" w:type="dxa"/>
          </w:tcPr>
          <w:p w14:paraId="22F3D8D9" w14:textId="77777777" w:rsidR="002D5B2C" w:rsidRPr="00F54C6F" w:rsidRDefault="002D5B2C" w:rsidP="002D5B2C">
            <w:pPr>
              <w:rPr>
                <w:b/>
                <w:noProof/>
              </w:rPr>
            </w:pPr>
            <w:r w:rsidRPr="00F54C6F">
              <w:rPr>
                <w:b/>
                <w:noProof/>
              </w:rPr>
              <w:t>Контакт</w:t>
            </w:r>
          </w:p>
        </w:tc>
        <w:tc>
          <w:tcPr>
            <w:tcW w:w="4644" w:type="dxa"/>
          </w:tcPr>
          <w:p w14:paraId="7FD2C968" w14:textId="7086E44C" w:rsidR="002D5B2C" w:rsidRPr="00F54C6F" w:rsidRDefault="00A90835" w:rsidP="002D5B2C">
            <w:pPr>
              <w:rPr>
                <w:noProof/>
              </w:rPr>
            </w:pPr>
            <w:r>
              <w:rPr>
                <w:noProof/>
                <w:lang w:val="sr-Cyrl-RS"/>
              </w:rPr>
              <w:t>Одсек</w:t>
            </w:r>
            <w:r w:rsidR="002D5B2C" w:rsidRPr="00F54C6F">
              <w:rPr>
                <w:noProof/>
              </w:rPr>
              <w:t xml:space="preserve"> за медицинске јавне набавке</w:t>
            </w:r>
          </w:p>
        </w:tc>
      </w:tr>
      <w:tr w:rsidR="002D5B2C" w:rsidRPr="00F54C6F" w14:paraId="7A79BB38" w14:textId="77777777" w:rsidTr="002D5B2C">
        <w:tc>
          <w:tcPr>
            <w:tcW w:w="4644" w:type="dxa"/>
          </w:tcPr>
          <w:p w14:paraId="2280DF5A" w14:textId="77777777" w:rsidR="002D5B2C" w:rsidRPr="00F54C6F" w:rsidRDefault="002D5B2C" w:rsidP="002D5B2C">
            <w:pPr>
              <w:rPr>
                <w:b/>
                <w:noProof/>
              </w:rPr>
            </w:pPr>
            <w:r w:rsidRPr="00F54C6F">
              <w:rPr>
                <w:b/>
                <w:noProof/>
              </w:rPr>
              <w:t>Телефон (или други контакт)</w:t>
            </w:r>
          </w:p>
        </w:tc>
        <w:tc>
          <w:tcPr>
            <w:tcW w:w="4644" w:type="dxa"/>
          </w:tcPr>
          <w:p w14:paraId="450538F1" w14:textId="4E460E38" w:rsidR="00A3241B" w:rsidRPr="00C86F7D" w:rsidRDefault="00996E07" w:rsidP="00A3241B">
            <w:pPr>
              <w:rPr>
                <w:noProof/>
              </w:rPr>
            </w:pPr>
            <w:r>
              <w:rPr>
                <w:noProof/>
              </w:rPr>
              <w:t>021/487-22-28</w:t>
            </w:r>
            <w:r w:rsidR="00A3241B">
              <w:rPr>
                <w:noProof/>
              </w:rPr>
              <w:t>; фах. 021/487-22-</w:t>
            </w:r>
            <w:r w:rsidR="00250139">
              <w:rPr>
                <w:noProof/>
                <w:lang w:val="sr-Cyrl-RS"/>
              </w:rPr>
              <w:t>5</w:t>
            </w:r>
            <w:r w:rsidR="00A3241B">
              <w:rPr>
                <w:noProof/>
              </w:rPr>
              <w:t xml:space="preserve">2; </w:t>
            </w:r>
            <w:hyperlink r:id="rId12" w:history="1">
              <w:r w:rsidR="00C86F7D" w:rsidRPr="00705777">
                <w:rPr>
                  <w:rStyle w:val="Hyperlink"/>
                  <w:noProof/>
                </w:rPr>
                <w:t>tender@kcv.rs</w:t>
              </w:r>
            </w:hyperlink>
            <w:r w:rsidR="00C86F7D">
              <w:rPr>
                <w:noProof/>
              </w:rPr>
              <w:t xml:space="preserve"> </w:t>
            </w:r>
          </w:p>
          <w:p w14:paraId="746646B2" w14:textId="77777777" w:rsidR="00C86F7D" w:rsidRDefault="00A3241B" w:rsidP="00A3241B">
            <w:pPr>
              <w:rPr>
                <w:noProof/>
              </w:rPr>
            </w:pPr>
            <w:r>
              <w:rPr>
                <w:noProof/>
              </w:rPr>
              <w:t xml:space="preserve">Радно време наручиоца: </w:t>
            </w:r>
          </w:p>
          <w:p w14:paraId="12B31001" w14:textId="77777777"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14:paraId="2B1050C6" w14:textId="77777777" w:rsidR="00AD0C56" w:rsidRPr="00F54C6F" w:rsidRDefault="00AD0C56">
      <w:pPr>
        <w:rPr>
          <w:noProof/>
        </w:rPr>
      </w:pPr>
      <w:r w:rsidRPr="00F54C6F">
        <w:rPr>
          <w:noProof/>
        </w:rPr>
        <w:br w:type="page"/>
      </w:r>
    </w:p>
    <w:p w14:paraId="2BF79878" w14:textId="77777777" w:rsidR="00AD0C56" w:rsidRPr="00F54C6F" w:rsidRDefault="002D5B2C" w:rsidP="006A6C59">
      <w:pPr>
        <w:pStyle w:val="Heading2"/>
        <w:numPr>
          <w:ilvl w:val="0"/>
          <w:numId w:val="21"/>
        </w:numPr>
        <w:ind w:left="709"/>
        <w:rPr>
          <w:noProof/>
          <w:lang w:val="sl-SI"/>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518460912"/>
      <w:r w:rsidRPr="00F54C6F">
        <w:rPr>
          <w:noProof/>
        </w:rPr>
        <w:t>ПОДАЦИ О ПРЕДМЕТУ ЈАВНЕ НАБАВК</w:t>
      </w:r>
      <w:r w:rsidR="00AD0C56" w:rsidRPr="00F54C6F">
        <w:rPr>
          <w:noProof/>
        </w:rPr>
        <w:t>Е</w:t>
      </w:r>
      <w:bookmarkEnd w:id="20"/>
      <w:bookmarkEnd w:id="21"/>
      <w:bookmarkEnd w:id="22"/>
      <w:bookmarkEnd w:id="23"/>
      <w:bookmarkEnd w:id="24"/>
      <w:bookmarkEnd w:id="25"/>
      <w:bookmarkEnd w:id="26"/>
      <w:bookmarkEnd w:id="27"/>
    </w:p>
    <w:p w14:paraId="54A0F395" w14:textId="77777777" w:rsidR="00AD0C56" w:rsidRDefault="00AD0C56" w:rsidP="00AD0C56">
      <w:pPr>
        <w:pStyle w:val="BodyText"/>
        <w:ind w:left="720"/>
        <w:rPr>
          <w:b/>
          <w:noProof/>
          <w:szCs w:val="24"/>
        </w:rPr>
      </w:pPr>
    </w:p>
    <w:p w14:paraId="3DAD799D" w14:textId="77777777"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14:paraId="5A2B92CC" w14:textId="77777777" w:rsidTr="00B93215">
        <w:tc>
          <w:tcPr>
            <w:tcW w:w="3917" w:type="dxa"/>
          </w:tcPr>
          <w:p w14:paraId="431F57BF" w14:textId="77777777" w:rsidR="00046E7E" w:rsidRDefault="00046E7E" w:rsidP="00ED4D49">
            <w:pPr>
              <w:rPr>
                <w:b/>
                <w:noProof/>
              </w:rPr>
            </w:pPr>
          </w:p>
          <w:p w14:paraId="247620D1" w14:textId="77777777" w:rsidR="00046E7E" w:rsidRPr="00066C31" w:rsidRDefault="00046E7E" w:rsidP="00ED4D49">
            <w:pPr>
              <w:rPr>
                <w:b/>
                <w:noProof/>
              </w:rPr>
            </w:pPr>
          </w:p>
          <w:p w14:paraId="62D5B103" w14:textId="77777777" w:rsidR="00ED4D49" w:rsidRPr="002D5B2C" w:rsidRDefault="00ED4D49" w:rsidP="00ED4D49">
            <w:pPr>
              <w:rPr>
                <w:noProof/>
              </w:rPr>
            </w:pPr>
            <w:r w:rsidRPr="001366BB">
              <w:rPr>
                <w:b/>
                <w:noProof/>
              </w:rPr>
              <w:t>Предмет јавне набавке</w:t>
            </w:r>
          </w:p>
        </w:tc>
        <w:tc>
          <w:tcPr>
            <w:tcW w:w="5297" w:type="dxa"/>
          </w:tcPr>
          <w:p w14:paraId="3AF4BE0C" w14:textId="1FF6A24B" w:rsidR="00046E7E" w:rsidRPr="006C3FC7" w:rsidRDefault="00ED4D49" w:rsidP="00A90835">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A90835">
              <w:rPr>
                <w:b/>
                <w:noProof/>
                <w:lang w:val="sr-Cyrl-RS"/>
              </w:rPr>
              <w:t>141</w:t>
            </w:r>
            <w:r w:rsidR="00916893">
              <w:rPr>
                <w:b/>
                <w:noProof/>
                <w:lang w:val="sr-Cyrl-RS"/>
              </w:rPr>
              <w:t>-19</w:t>
            </w:r>
            <w:r w:rsidR="00916893" w:rsidRPr="00F54C6F">
              <w:rPr>
                <w:b/>
                <w:noProof/>
              </w:rPr>
              <w:t>-О</w:t>
            </w:r>
            <w:r w:rsidR="00916893">
              <w:rPr>
                <w:b/>
                <w:noProof/>
                <w:lang w:val="sr-Cyrl-RS"/>
              </w:rPr>
              <w:t>С</w:t>
            </w:r>
            <w:r w:rsidR="00916893" w:rsidRPr="00F54C6F">
              <w:rPr>
                <w:b/>
                <w:noProof/>
              </w:rPr>
              <w:t xml:space="preserve"> - </w:t>
            </w:r>
            <w:r w:rsidR="00916893" w:rsidRPr="00916893">
              <w:rPr>
                <w:b/>
                <w:lang w:val="sr-Cyrl-RS"/>
              </w:rPr>
              <w:t>Набавка протетских имплантата кука и колена за потребе Клинике за ортопедску хирургију и трауматологију</w:t>
            </w:r>
            <w:r w:rsidR="00916893" w:rsidRPr="00916893">
              <w:rPr>
                <w:b/>
                <w:lang w:val="sr-Latn-RS"/>
              </w:rPr>
              <w:t xml:space="preserve"> </w:t>
            </w:r>
            <w:r w:rsidR="00916893" w:rsidRPr="00916893">
              <w:rPr>
                <w:b/>
                <w:lang w:val="sr-Cyrl-RS"/>
              </w:rPr>
              <w:t>Клиничког центра Војводине</w:t>
            </w:r>
            <w:r w:rsidR="00916893">
              <w:rPr>
                <w:b/>
                <w:lang w:val="sr-Cyrl-RS"/>
              </w:rPr>
              <w:t>.</w:t>
            </w:r>
          </w:p>
        </w:tc>
      </w:tr>
      <w:tr w:rsidR="00ED4D49" w:rsidRPr="002D5B2C" w14:paraId="7127373E" w14:textId="77777777" w:rsidTr="00B93215">
        <w:tc>
          <w:tcPr>
            <w:tcW w:w="3917" w:type="dxa"/>
          </w:tcPr>
          <w:p w14:paraId="70EA86F2" w14:textId="77777777" w:rsidR="00B62F3D" w:rsidRDefault="00B62F3D" w:rsidP="00ED4D49">
            <w:pPr>
              <w:rPr>
                <w:b/>
                <w:noProof/>
                <w:lang w:val="sr-Cyrl-RS"/>
              </w:rPr>
            </w:pPr>
          </w:p>
          <w:p w14:paraId="54AB7E0A" w14:textId="11824D45" w:rsidR="00ED4D49" w:rsidRPr="00B62F3D" w:rsidRDefault="00ED4D49" w:rsidP="00ED4D49">
            <w:pPr>
              <w:rPr>
                <w:b/>
                <w:noProof/>
                <w:lang w:val="sr-Cyrl-RS"/>
              </w:rPr>
            </w:pPr>
            <w:r w:rsidRPr="004D2E66">
              <w:rPr>
                <w:b/>
                <w:noProof/>
              </w:rPr>
              <w:t>Назив и ознака из општег речника</w:t>
            </w:r>
            <w:r w:rsidR="00B62F3D">
              <w:rPr>
                <w:b/>
                <w:noProof/>
                <w:lang w:val="sr-Cyrl-RS"/>
              </w:rPr>
              <w:t xml:space="preserve"> набавке</w:t>
            </w:r>
          </w:p>
        </w:tc>
        <w:tc>
          <w:tcPr>
            <w:tcW w:w="5297" w:type="dxa"/>
            <w:vAlign w:val="center"/>
          </w:tcPr>
          <w:p w14:paraId="7047E753" w14:textId="77777777" w:rsidR="00B62F3D" w:rsidRDefault="00B62F3D" w:rsidP="001605B2">
            <w:pPr>
              <w:rPr>
                <w:lang w:val="sr-Cyrl-RS"/>
              </w:rPr>
            </w:pPr>
          </w:p>
          <w:p w14:paraId="520F2EFB" w14:textId="77777777" w:rsidR="001605B2" w:rsidRPr="00E119E8" w:rsidRDefault="001605B2" w:rsidP="001605B2">
            <w:pPr>
              <w:rPr>
                <w:lang w:val="sr-Cyrl-RS"/>
              </w:rPr>
            </w:pPr>
            <w:r w:rsidRPr="00E71F27">
              <w:t>33183100</w:t>
            </w:r>
            <w:r>
              <w:t xml:space="preserve"> </w:t>
            </w:r>
            <w:r w:rsidRPr="00E71F27">
              <w:t>- ортопедски имплантати</w:t>
            </w:r>
            <w:r w:rsidRPr="00E119E8">
              <w:rPr>
                <w:lang w:val="sr-Cyrl-RS"/>
              </w:rPr>
              <w:t xml:space="preserve"> </w:t>
            </w:r>
          </w:p>
          <w:p w14:paraId="2B8A3BDC" w14:textId="77777777" w:rsidR="00ED4D49" w:rsidRPr="000E5367" w:rsidRDefault="00ED4D49" w:rsidP="00136AE8">
            <w:pPr>
              <w:rPr>
                <w:noProof/>
              </w:rPr>
            </w:pPr>
          </w:p>
        </w:tc>
      </w:tr>
    </w:tbl>
    <w:p w14:paraId="087F3AF1" w14:textId="77777777" w:rsidR="00996E07" w:rsidRPr="00996E07" w:rsidRDefault="00996E07">
      <w:pPr>
        <w:rPr>
          <w:b/>
          <w:noProof/>
        </w:rPr>
      </w:pPr>
    </w:p>
    <w:p w14:paraId="1404D4F1" w14:textId="77777777" w:rsidR="00205DEB" w:rsidRDefault="00205DEB" w:rsidP="00ED4D49">
      <w:pPr>
        <w:rPr>
          <w:b/>
          <w:noProof/>
          <w:lang w:val="sr-Cyrl-RS"/>
        </w:rPr>
      </w:pPr>
    </w:p>
    <w:p w14:paraId="1869ED88" w14:textId="77777777" w:rsidR="002151AC" w:rsidRDefault="002151AC" w:rsidP="00ED4D49">
      <w:pPr>
        <w:rPr>
          <w:b/>
          <w:noProof/>
          <w:lang w:val="sr-Cyrl-RS"/>
        </w:rPr>
      </w:pPr>
    </w:p>
    <w:p w14:paraId="32CA34ED" w14:textId="77777777" w:rsidR="002151AC" w:rsidRPr="002151AC" w:rsidRDefault="002151AC" w:rsidP="00ED4D49">
      <w:pPr>
        <w:rPr>
          <w:b/>
          <w:noProof/>
          <w:lang w:val="sr-Cyrl-RS"/>
        </w:rPr>
      </w:pPr>
    </w:p>
    <w:p w14:paraId="125D3C9F" w14:textId="77777777" w:rsidR="00ED4D49" w:rsidRPr="00695E3A" w:rsidRDefault="00ED4D49" w:rsidP="00ED4D49">
      <w:pPr>
        <w:rPr>
          <w:b/>
          <w:noProof/>
        </w:rPr>
      </w:pPr>
      <w:r>
        <w:rPr>
          <w:b/>
          <w:noProof/>
        </w:rPr>
        <w:t>Предмет јавне набавке је обликован по партијама:</w:t>
      </w:r>
    </w:p>
    <w:p w14:paraId="67442412" w14:textId="77777777" w:rsidR="00996E07" w:rsidRPr="00996E07" w:rsidRDefault="00996E07" w:rsidP="00413971">
      <w:pPr>
        <w:rPr>
          <w:b/>
          <w:noProof/>
        </w:rPr>
      </w:pPr>
      <w:bookmarkStart w:id="28" w:name="_Toc362872630"/>
    </w:p>
    <w:tbl>
      <w:tblPr>
        <w:tblStyle w:val="TableGrid"/>
        <w:tblW w:w="0" w:type="auto"/>
        <w:tblInd w:w="108" w:type="dxa"/>
        <w:tblLayout w:type="fixed"/>
        <w:tblLook w:val="04A0" w:firstRow="1" w:lastRow="0" w:firstColumn="1" w:lastColumn="0" w:noHBand="0" w:noVBand="1"/>
      </w:tblPr>
      <w:tblGrid>
        <w:gridCol w:w="1134"/>
        <w:gridCol w:w="8080"/>
      </w:tblGrid>
      <w:tr w:rsidR="00E56DB5" w:rsidRPr="00EB0B67" w14:paraId="06E1B1D7" w14:textId="77777777" w:rsidTr="00B93215">
        <w:trPr>
          <w:trHeight w:val="165"/>
        </w:trPr>
        <w:tc>
          <w:tcPr>
            <w:tcW w:w="1134" w:type="dxa"/>
            <w:tcBorders>
              <w:top w:val="single" w:sz="4" w:space="0" w:color="auto"/>
              <w:left w:val="single" w:sz="4" w:space="0" w:color="auto"/>
              <w:bottom w:val="single" w:sz="4" w:space="0" w:color="auto"/>
              <w:right w:val="single" w:sz="4" w:space="0" w:color="auto"/>
            </w:tcBorders>
            <w:hideMark/>
          </w:tcPr>
          <w:p w14:paraId="3C28C6E4" w14:textId="77777777"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362F871" w14:textId="77777777" w:rsidR="00E56DB5" w:rsidRPr="00EB0B67" w:rsidRDefault="00E56DB5" w:rsidP="00E56DB5">
            <w:pPr>
              <w:jc w:val="center"/>
              <w:rPr>
                <w:b/>
              </w:rPr>
            </w:pPr>
            <w:r w:rsidRPr="00EB0B67">
              <w:rPr>
                <w:b/>
              </w:rPr>
              <w:t>Назив партије</w:t>
            </w:r>
          </w:p>
        </w:tc>
      </w:tr>
      <w:tr w:rsidR="00A94958" w:rsidRPr="00BF4029" w14:paraId="650000B7"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1B702DB8" w14:textId="77777777" w:rsidR="00A94958" w:rsidRPr="00D33F1C" w:rsidRDefault="00A94958" w:rsidP="00A94958">
            <w:pPr>
              <w:jc w:val="center"/>
              <w:rPr>
                <w:noProof/>
                <w:lang w:val="sr-Cyrl-CS"/>
              </w:rPr>
            </w:pPr>
            <w:r w:rsidRPr="00D33F1C">
              <w:rPr>
                <w:noProof/>
                <w:lang w:val="sr-Cyrl-CS"/>
              </w:rPr>
              <w:t>1.</w:t>
            </w:r>
          </w:p>
        </w:tc>
        <w:tc>
          <w:tcPr>
            <w:tcW w:w="8080" w:type="dxa"/>
            <w:tcBorders>
              <w:top w:val="single" w:sz="4" w:space="0" w:color="auto"/>
              <w:left w:val="single" w:sz="4" w:space="0" w:color="auto"/>
              <w:bottom w:val="single" w:sz="4" w:space="0" w:color="auto"/>
              <w:right w:val="single" w:sz="4" w:space="0" w:color="auto"/>
            </w:tcBorders>
            <w:vAlign w:val="center"/>
          </w:tcPr>
          <w:p w14:paraId="3996B08E" w14:textId="7D0D5BF1" w:rsidR="00A94958" w:rsidRPr="0063791E" w:rsidRDefault="00A94958" w:rsidP="00A94958">
            <w:pPr>
              <w:jc w:val="center"/>
              <w:rPr>
                <w:lang w:val="sr-Cyrl-RS"/>
              </w:rPr>
            </w:pPr>
            <w:r>
              <w:rPr>
                <w:lang w:val="sr-Cyrl-RS"/>
              </w:rPr>
              <w:t>Примарне и</w:t>
            </w:r>
            <w:r w:rsidRPr="0063791E">
              <w:rPr>
                <w:lang w:val="sr-Cyrl-RS"/>
              </w:rPr>
              <w:t xml:space="preserve"> ревизионе протезе колена</w:t>
            </w:r>
          </w:p>
        </w:tc>
      </w:tr>
      <w:tr w:rsidR="00A94958" w:rsidRPr="001E7253" w14:paraId="7627DD82"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4C28511C" w14:textId="77777777" w:rsidR="00A94958" w:rsidRPr="00D33F1C" w:rsidRDefault="00A94958" w:rsidP="00A94958">
            <w:pPr>
              <w:jc w:val="center"/>
              <w:rPr>
                <w:noProof/>
                <w:lang w:val="sr-Cyrl-CS"/>
              </w:rPr>
            </w:pPr>
            <w:r w:rsidRPr="00D33F1C">
              <w:rPr>
                <w:noProof/>
                <w:lang w:val="sr-Cyrl-CS"/>
              </w:rPr>
              <w:t>2.</w:t>
            </w:r>
          </w:p>
        </w:tc>
        <w:tc>
          <w:tcPr>
            <w:tcW w:w="8080" w:type="dxa"/>
            <w:tcBorders>
              <w:top w:val="single" w:sz="4" w:space="0" w:color="auto"/>
              <w:left w:val="single" w:sz="4" w:space="0" w:color="auto"/>
              <w:bottom w:val="single" w:sz="4" w:space="0" w:color="auto"/>
              <w:right w:val="single" w:sz="4" w:space="0" w:color="auto"/>
            </w:tcBorders>
            <w:vAlign w:val="center"/>
          </w:tcPr>
          <w:p w14:paraId="41BC76D7" w14:textId="352BEEC2" w:rsidR="00A94958" w:rsidRPr="0063791E" w:rsidRDefault="00A94958" w:rsidP="00A94958">
            <w:pPr>
              <w:tabs>
                <w:tab w:val="left" w:pos="2415"/>
              </w:tabs>
              <w:jc w:val="center"/>
              <w:rPr>
                <w:noProof/>
                <w:lang w:val="sr-Cyrl-RS"/>
              </w:rPr>
            </w:pPr>
            <w:r w:rsidRPr="0063791E">
              <w:rPr>
                <w:lang w:val="sr-Cyrl-RS"/>
              </w:rPr>
              <w:t>Анкери</w:t>
            </w:r>
          </w:p>
        </w:tc>
      </w:tr>
      <w:tr w:rsidR="00A94958" w:rsidRPr="001E7253" w14:paraId="498AE985"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269C866" w14:textId="77777777" w:rsidR="00A94958" w:rsidRPr="00D33F1C" w:rsidRDefault="00A94958" w:rsidP="00A94958">
            <w:pPr>
              <w:jc w:val="center"/>
              <w:rPr>
                <w:noProof/>
                <w:lang w:val="sr-Cyrl-CS"/>
              </w:rPr>
            </w:pPr>
            <w:r w:rsidRPr="00D33F1C">
              <w:rPr>
                <w:noProof/>
                <w:lang w:val="sr-Cyrl-CS"/>
              </w:rPr>
              <w:t>3.</w:t>
            </w:r>
          </w:p>
        </w:tc>
        <w:tc>
          <w:tcPr>
            <w:tcW w:w="8080" w:type="dxa"/>
            <w:tcBorders>
              <w:top w:val="single" w:sz="4" w:space="0" w:color="auto"/>
              <w:left w:val="single" w:sz="4" w:space="0" w:color="auto"/>
              <w:bottom w:val="single" w:sz="4" w:space="0" w:color="auto"/>
              <w:right w:val="single" w:sz="4" w:space="0" w:color="auto"/>
            </w:tcBorders>
            <w:vAlign w:val="center"/>
          </w:tcPr>
          <w:p w14:paraId="5F39DAC7" w14:textId="70874681" w:rsidR="00A94958" w:rsidRPr="00C27BDA" w:rsidRDefault="00A94958" w:rsidP="00A94958">
            <w:pPr>
              <w:jc w:val="center"/>
              <w:rPr>
                <w:lang w:val="sr-Latn-RS"/>
              </w:rPr>
            </w:pPr>
            <w:r w:rsidRPr="0063791E">
              <w:rPr>
                <w:lang w:val="sr-Cyrl-RS"/>
              </w:rPr>
              <w:t>Примарне протезе колена</w:t>
            </w:r>
          </w:p>
        </w:tc>
      </w:tr>
      <w:tr w:rsidR="00A94958" w:rsidRPr="001E7253" w14:paraId="66C3C128"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12D7C5D" w14:textId="77777777" w:rsidR="00A94958" w:rsidRPr="00D33F1C" w:rsidRDefault="00A94958" w:rsidP="00A94958">
            <w:pPr>
              <w:jc w:val="center"/>
              <w:rPr>
                <w:noProof/>
                <w:lang w:val="sr-Cyrl-CS"/>
              </w:rPr>
            </w:pPr>
            <w:r w:rsidRPr="00D33F1C">
              <w:rPr>
                <w:noProof/>
                <w:lang w:val="sr-Cyrl-CS"/>
              </w:rPr>
              <w:t>4.</w:t>
            </w:r>
          </w:p>
        </w:tc>
        <w:tc>
          <w:tcPr>
            <w:tcW w:w="8080" w:type="dxa"/>
            <w:tcBorders>
              <w:top w:val="single" w:sz="4" w:space="0" w:color="auto"/>
              <w:left w:val="single" w:sz="4" w:space="0" w:color="auto"/>
              <w:bottom w:val="single" w:sz="4" w:space="0" w:color="auto"/>
              <w:right w:val="single" w:sz="4" w:space="0" w:color="auto"/>
            </w:tcBorders>
            <w:vAlign w:val="center"/>
          </w:tcPr>
          <w:p w14:paraId="7908EEF2" w14:textId="320E9A6E" w:rsidR="00A94958" w:rsidRPr="0063791E" w:rsidRDefault="00A94958" w:rsidP="00A94958">
            <w:pPr>
              <w:jc w:val="center"/>
              <w:rPr>
                <w:lang w:val="sr-Cyrl-RS"/>
              </w:rPr>
            </w:pPr>
            <w:r w:rsidRPr="0063791E">
              <w:rPr>
                <w:lang w:val="sr-Cyrl-RS"/>
              </w:rPr>
              <w:t xml:space="preserve">Примарне и ревизионе </w:t>
            </w:r>
            <w:r>
              <w:rPr>
                <w:lang w:val="sr-Cyrl-RS"/>
              </w:rPr>
              <w:t xml:space="preserve">цементне протезе </w:t>
            </w:r>
            <w:r w:rsidRPr="0063791E">
              <w:rPr>
                <w:lang w:val="sr-Cyrl-RS"/>
              </w:rPr>
              <w:t xml:space="preserve"> кука</w:t>
            </w:r>
          </w:p>
        </w:tc>
      </w:tr>
      <w:tr w:rsidR="00A94958" w:rsidRPr="001E7253" w14:paraId="346D2B23"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ED6167C" w14:textId="77777777" w:rsidR="00A94958" w:rsidRPr="00D33F1C" w:rsidRDefault="00A94958" w:rsidP="00A94958">
            <w:pPr>
              <w:jc w:val="center"/>
              <w:rPr>
                <w:noProof/>
                <w:lang w:val="sr-Cyrl-CS"/>
              </w:rPr>
            </w:pPr>
            <w:r>
              <w:rPr>
                <w:noProof/>
                <w:lang w:val="sr-Cyrl-CS"/>
              </w:rPr>
              <w:t>5.</w:t>
            </w:r>
          </w:p>
        </w:tc>
        <w:tc>
          <w:tcPr>
            <w:tcW w:w="8080" w:type="dxa"/>
            <w:tcBorders>
              <w:top w:val="single" w:sz="4" w:space="0" w:color="auto"/>
              <w:left w:val="single" w:sz="4" w:space="0" w:color="auto"/>
              <w:bottom w:val="single" w:sz="4" w:space="0" w:color="auto"/>
              <w:right w:val="single" w:sz="4" w:space="0" w:color="auto"/>
            </w:tcBorders>
            <w:vAlign w:val="center"/>
          </w:tcPr>
          <w:p w14:paraId="76299605" w14:textId="46B4E205" w:rsidR="00A94958" w:rsidRPr="0063791E" w:rsidRDefault="00A94958" w:rsidP="00A94958">
            <w:pPr>
              <w:tabs>
                <w:tab w:val="left" w:pos="2415"/>
              </w:tabs>
              <w:jc w:val="center"/>
              <w:rPr>
                <w:lang w:val="sr-Cyrl-RS"/>
              </w:rPr>
            </w:pPr>
            <w:r>
              <w:rPr>
                <w:lang w:val="sr-Cyrl-RS"/>
              </w:rPr>
              <w:t>Примарна</w:t>
            </w:r>
            <w:r w:rsidRPr="0063791E">
              <w:rPr>
                <w:lang w:val="sr-Cyrl-RS"/>
              </w:rPr>
              <w:t xml:space="preserve"> </w:t>
            </w:r>
            <w:r>
              <w:rPr>
                <w:lang w:val="sr-Cyrl-RS"/>
              </w:rPr>
              <w:t xml:space="preserve">цементна протеза </w:t>
            </w:r>
            <w:r w:rsidRPr="0063791E">
              <w:rPr>
                <w:lang w:val="sr-Cyrl-RS"/>
              </w:rPr>
              <w:t xml:space="preserve"> кука</w:t>
            </w:r>
            <w:r>
              <w:rPr>
                <w:lang w:val="sr-Cyrl-RS"/>
              </w:rPr>
              <w:t xml:space="preserve"> </w:t>
            </w:r>
            <w:r w:rsidRPr="0063791E">
              <w:rPr>
                <w:lang w:val="sr-Cyrl-RS"/>
              </w:rPr>
              <w:t xml:space="preserve">тип </w:t>
            </w:r>
            <w:r>
              <w:rPr>
                <w:lang w:val="sr-Cyrl-RS"/>
              </w:rPr>
              <w:t>2</w:t>
            </w:r>
          </w:p>
        </w:tc>
      </w:tr>
      <w:tr w:rsidR="00A94958" w:rsidRPr="001E7253" w14:paraId="3E09D07E"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5B1CB827" w14:textId="77777777" w:rsidR="00A94958" w:rsidRPr="00D33F1C" w:rsidRDefault="00A94958" w:rsidP="00A94958">
            <w:pPr>
              <w:jc w:val="center"/>
              <w:rPr>
                <w:noProof/>
                <w:lang w:val="sr-Cyrl-CS"/>
              </w:rPr>
            </w:pPr>
            <w:r>
              <w:rPr>
                <w:noProof/>
                <w:lang w:val="sr-Cyrl-CS"/>
              </w:rPr>
              <w:t>6.</w:t>
            </w:r>
          </w:p>
        </w:tc>
        <w:tc>
          <w:tcPr>
            <w:tcW w:w="8080" w:type="dxa"/>
            <w:tcBorders>
              <w:top w:val="single" w:sz="4" w:space="0" w:color="auto"/>
              <w:left w:val="single" w:sz="4" w:space="0" w:color="auto"/>
              <w:bottom w:val="single" w:sz="4" w:space="0" w:color="auto"/>
              <w:right w:val="single" w:sz="4" w:space="0" w:color="auto"/>
            </w:tcBorders>
            <w:vAlign w:val="center"/>
          </w:tcPr>
          <w:p w14:paraId="77D19338" w14:textId="2232F41E" w:rsidR="00A94958" w:rsidRPr="00C27BDA" w:rsidRDefault="00A94958" w:rsidP="00A94958">
            <w:pPr>
              <w:tabs>
                <w:tab w:val="left" w:pos="1575"/>
              </w:tabs>
              <w:jc w:val="center"/>
              <w:rPr>
                <w:lang w:val="sr-Cyrl-RS"/>
              </w:rPr>
            </w:pPr>
            <w:r>
              <w:rPr>
                <w:lang w:val="sr-Cyrl-RS"/>
              </w:rPr>
              <w:t>Примарна</w:t>
            </w:r>
            <w:r w:rsidRPr="0063791E">
              <w:rPr>
                <w:lang w:val="sr-Cyrl-RS"/>
              </w:rPr>
              <w:t xml:space="preserve"> </w:t>
            </w:r>
            <w:r>
              <w:rPr>
                <w:lang w:val="sr-Cyrl-RS"/>
              </w:rPr>
              <w:t xml:space="preserve">цементна протеза </w:t>
            </w:r>
            <w:r w:rsidRPr="0063791E">
              <w:rPr>
                <w:lang w:val="sr-Cyrl-RS"/>
              </w:rPr>
              <w:t xml:space="preserve"> кука</w:t>
            </w:r>
            <w:r>
              <w:rPr>
                <w:lang w:val="sr-Cyrl-RS"/>
              </w:rPr>
              <w:t xml:space="preserve"> </w:t>
            </w:r>
            <w:r w:rsidRPr="0063791E">
              <w:rPr>
                <w:lang w:val="sr-Cyrl-RS"/>
              </w:rPr>
              <w:t xml:space="preserve">тип </w:t>
            </w:r>
            <w:r>
              <w:rPr>
                <w:lang w:val="sr-Cyrl-RS"/>
              </w:rPr>
              <w:t>3</w:t>
            </w:r>
          </w:p>
        </w:tc>
      </w:tr>
      <w:tr w:rsidR="00A94958" w:rsidRPr="001E7253" w14:paraId="4FBAAC9B"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19904313" w14:textId="77777777" w:rsidR="00A94958" w:rsidRPr="00D33F1C" w:rsidRDefault="00A94958" w:rsidP="00A94958">
            <w:pPr>
              <w:jc w:val="center"/>
              <w:rPr>
                <w:noProof/>
                <w:lang w:val="sr-Cyrl-CS"/>
              </w:rPr>
            </w:pPr>
            <w:r>
              <w:rPr>
                <w:noProof/>
                <w:lang w:val="sr-Cyrl-CS"/>
              </w:rPr>
              <w:t>7.</w:t>
            </w:r>
          </w:p>
        </w:tc>
        <w:tc>
          <w:tcPr>
            <w:tcW w:w="8080" w:type="dxa"/>
            <w:tcBorders>
              <w:top w:val="single" w:sz="4" w:space="0" w:color="auto"/>
              <w:left w:val="single" w:sz="4" w:space="0" w:color="auto"/>
              <w:bottom w:val="single" w:sz="4" w:space="0" w:color="auto"/>
              <w:right w:val="single" w:sz="4" w:space="0" w:color="auto"/>
            </w:tcBorders>
            <w:vAlign w:val="center"/>
          </w:tcPr>
          <w:p w14:paraId="4E69E673" w14:textId="04199976" w:rsidR="00A94958" w:rsidRPr="0063791E" w:rsidRDefault="00A94958" w:rsidP="00A94958">
            <w:pPr>
              <w:tabs>
                <w:tab w:val="left" w:pos="1200"/>
              </w:tabs>
              <w:jc w:val="center"/>
              <w:rPr>
                <w:lang w:val="sr-Cyrl-RS"/>
              </w:rPr>
            </w:pPr>
            <w:r>
              <w:rPr>
                <w:lang w:val="sr-Cyrl-RS"/>
              </w:rPr>
              <w:t>Примарна</w:t>
            </w:r>
            <w:r w:rsidRPr="0063791E">
              <w:rPr>
                <w:lang w:val="sr-Cyrl-RS"/>
              </w:rPr>
              <w:t xml:space="preserve"> </w:t>
            </w:r>
            <w:r>
              <w:rPr>
                <w:lang w:val="sr-Cyrl-RS"/>
              </w:rPr>
              <w:t>х</w:t>
            </w:r>
            <w:r w:rsidRPr="0063791E">
              <w:rPr>
                <w:lang w:val="sr-Cyrl-RS"/>
              </w:rPr>
              <w:t xml:space="preserve">ибридна протеза кука тип </w:t>
            </w:r>
            <w:r>
              <w:rPr>
                <w:lang w:val="sr-Cyrl-RS"/>
              </w:rPr>
              <w:t>1</w:t>
            </w:r>
          </w:p>
        </w:tc>
      </w:tr>
      <w:tr w:rsidR="00A94958" w:rsidRPr="001E7253" w14:paraId="03A57606"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477CA68D" w14:textId="77777777" w:rsidR="00A94958" w:rsidRPr="00D33F1C" w:rsidRDefault="00A94958" w:rsidP="00A94958">
            <w:pPr>
              <w:jc w:val="center"/>
              <w:rPr>
                <w:noProof/>
                <w:lang w:val="sr-Cyrl-CS"/>
              </w:rPr>
            </w:pPr>
            <w:r>
              <w:rPr>
                <w:noProof/>
                <w:lang w:val="sr-Cyrl-CS"/>
              </w:rPr>
              <w:t>8.</w:t>
            </w:r>
          </w:p>
        </w:tc>
        <w:tc>
          <w:tcPr>
            <w:tcW w:w="8080" w:type="dxa"/>
            <w:tcBorders>
              <w:top w:val="single" w:sz="4" w:space="0" w:color="auto"/>
              <w:left w:val="single" w:sz="4" w:space="0" w:color="auto"/>
              <w:bottom w:val="single" w:sz="4" w:space="0" w:color="auto"/>
              <w:right w:val="single" w:sz="4" w:space="0" w:color="auto"/>
            </w:tcBorders>
            <w:vAlign w:val="center"/>
          </w:tcPr>
          <w:p w14:paraId="140E4CD0" w14:textId="3D9832D0" w:rsidR="00A94958" w:rsidRPr="0063791E" w:rsidRDefault="00A94958" w:rsidP="00A94958">
            <w:pPr>
              <w:tabs>
                <w:tab w:val="left" w:pos="2175"/>
              </w:tabs>
              <w:jc w:val="center"/>
              <w:rPr>
                <w:lang w:val="sr-Cyrl-RS"/>
              </w:rPr>
            </w:pPr>
            <w:r>
              <w:rPr>
                <w:lang w:val="sr-Cyrl-RS"/>
              </w:rPr>
              <w:t>Примарна</w:t>
            </w:r>
            <w:r w:rsidRPr="0063791E">
              <w:rPr>
                <w:lang w:val="sr-Cyrl-RS"/>
              </w:rPr>
              <w:t xml:space="preserve"> </w:t>
            </w:r>
            <w:r>
              <w:rPr>
                <w:lang w:val="sr-Cyrl-RS"/>
              </w:rPr>
              <w:t>х</w:t>
            </w:r>
            <w:r w:rsidRPr="0063791E">
              <w:rPr>
                <w:lang w:val="sr-Cyrl-RS"/>
              </w:rPr>
              <w:t xml:space="preserve">ибридна протеза кука тип </w:t>
            </w:r>
            <w:r>
              <w:rPr>
                <w:lang w:val="sr-Cyrl-RS"/>
              </w:rPr>
              <w:t>2</w:t>
            </w:r>
          </w:p>
        </w:tc>
      </w:tr>
      <w:tr w:rsidR="00A94958" w:rsidRPr="001E7253" w14:paraId="34CD755C"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DAD68F7" w14:textId="77777777" w:rsidR="00A94958" w:rsidRPr="00A94958" w:rsidRDefault="00A94958" w:rsidP="00A94958">
            <w:pPr>
              <w:jc w:val="center"/>
              <w:rPr>
                <w:noProof/>
                <w:lang w:val="sr-Cyrl-CS"/>
              </w:rPr>
            </w:pPr>
            <w:r w:rsidRPr="00A94958">
              <w:rPr>
                <w:noProof/>
                <w:lang w:val="sr-Cyrl-CS"/>
              </w:rPr>
              <w:t>9.</w:t>
            </w:r>
          </w:p>
        </w:tc>
        <w:tc>
          <w:tcPr>
            <w:tcW w:w="8080" w:type="dxa"/>
            <w:tcBorders>
              <w:top w:val="single" w:sz="4" w:space="0" w:color="auto"/>
              <w:left w:val="single" w:sz="4" w:space="0" w:color="auto"/>
              <w:bottom w:val="single" w:sz="4" w:space="0" w:color="auto"/>
              <w:right w:val="single" w:sz="4" w:space="0" w:color="auto"/>
            </w:tcBorders>
            <w:vAlign w:val="center"/>
          </w:tcPr>
          <w:p w14:paraId="00A0D30E" w14:textId="093E9FBC" w:rsidR="00A94958" w:rsidRPr="0063791E" w:rsidRDefault="00A94958" w:rsidP="00A94958">
            <w:pPr>
              <w:tabs>
                <w:tab w:val="left" w:pos="2175"/>
              </w:tabs>
              <w:jc w:val="center"/>
              <w:rPr>
                <w:lang w:val="sr-Cyrl-RS"/>
              </w:rPr>
            </w:pPr>
            <w:r>
              <w:rPr>
                <w:lang w:val="sr-Cyrl-RS"/>
              </w:rPr>
              <w:t xml:space="preserve">Примарне, </w:t>
            </w:r>
            <w:r w:rsidRPr="0063791E">
              <w:rPr>
                <w:lang w:val="sr-Cyrl-RS"/>
              </w:rPr>
              <w:t xml:space="preserve">ревизионе </w:t>
            </w:r>
            <w:r>
              <w:rPr>
                <w:lang w:val="sr-Cyrl-RS"/>
              </w:rPr>
              <w:t xml:space="preserve">и туморске бесцементне протезе </w:t>
            </w:r>
            <w:r w:rsidRPr="0063791E">
              <w:rPr>
                <w:lang w:val="sr-Cyrl-RS"/>
              </w:rPr>
              <w:t xml:space="preserve"> кука</w:t>
            </w:r>
          </w:p>
        </w:tc>
      </w:tr>
      <w:tr w:rsidR="00A94958" w:rsidRPr="001E7253" w14:paraId="3109BE77"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491C29E2" w14:textId="77777777" w:rsidR="00A94958" w:rsidRPr="00A94958" w:rsidRDefault="00A94958" w:rsidP="00A94958">
            <w:pPr>
              <w:jc w:val="center"/>
              <w:rPr>
                <w:noProof/>
                <w:lang w:val="sr-Cyrl-CS"/>
              </w:rPr>
            </w:pPr>
            <w:r w:rsidRPr="00A94958">
              <w:rPr>
                <w:noProof/>
                <w:lang w:val="sr-Cyrl-CS"/>
              </w:rPr>
              <w:t>10.</w:t>
            </w:r>
          </w:p>
        </w:tc>
        <w:tc>
          <w:tcPr>
            <w:tcW w:w="8080" w:type="dxa"/>
            <w:tcBorders>
              <w:top w:val="single" w:sz="4" w:space="0" w:color="auto"/>
              <w:left w:val="single" w:sz="4" w:space="0" w:color="auto"/>
              <w:bottom w:val="single" w:sz="4" w:space="0" w:color="auto"/>
              <w:right w:val="single" w:sz="4" w:space="0" w:color="auto"/>
            </w:tcBorders>
            <w:vAlign w:val="center"/>
          </w:tcPr>
          <w:p w14:paraId="587F91D0" w14:textId="26B16E5D" w:rsidR="00A94958" w:rsidRPr="0063791E" w:rsidRDefault="00A94958" w:rsidP="00A94958">
            <w:pPr>
              <w:jc w:val="center"/>
              <w:rPr>
                <w:lang w:val="sr-Cyrl-RS"/>
              </w:rPr>
            </w:pPr>
            <w:r>
              <w:rPr>
                <w:lang w:val="sr-Cyrl-RS"/>
              </w:rPr>
              <w:t xml:space="preserve">Примарне и </w:t>
            </w:r>
            <w:r w:rsidRPr="0063791E">
              <w:rPr>
                <w:lang w:val="sr-Cyrl-RS"/>
              </w:rPr>
              <w:t xml:space="preserve">ревизионе </w:t>
            </w:r>
            <w:r>
              <w:rPr>
                <w:lang w:val="sr-Cyrl-RS"/>
              </w:rPr>
              <w:t xml:space="preserve">бесцементне протезе </w:t>
            </w:r>
            <w:r w:rsidRPr="0063791E">
              <w:rPr>
                <w:lang w:val="sr-Cyrl-RS"/>
              </w:rPr>
              <w:t xml:space="preserve"> кука</w:t>
            </w:r>
          </w:p>
        </w:tc>
      </w:tr>
      <w:tr w:rsidR="00A94958" w:rsidRPr="001E7253" w14:paraId="4B69E8B0"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0240793B" w14:textId="48190EEF" w:rsidR="00A94958" w:rsidRPr="00A94958" w:rsidRDefault="00A94958" w:rsidP="00A94958">
            <w:pPr>
              <w:jc w:val="center"/>
              <w:rPr>
                <w:noProof/>
                <w:lang w:val="sr-Cyrl-CS"/>
              </w:rPr>
            </w:pPr>
            <w:r w:rsidRPr="00A94958">
              <w:rPr>
                <w:noProof/>
                <w:lang w:val="sr-Cyrl-CS"/>
              </w:rPr>
              <w:t>11.</w:t>
            </w:r>
          </w:p>
        </w:tc>
        <w:tc>
          <w:tcPr>
            <w:tcW w:w="8080" w:type="dxa"/>
            <w:tcBorders>
              <w:top w:val="single" w:sz="4" w:space="0" w:color="auto"/>
              <w:left w:val="single" w:sz="4" w:space="0" w:color="auto"/>
              <w:bottom w:val="single" w:sz="4" w:space="0" w:color="auto"/>
              <w:right w:val="single" w:sz="4" w:space="0" w:color="auto"/>
            </w:tcBorders>
            <w:vAlign w:val="center"/>
          </w:tcPr>
          <w:p w14:paraId="7E778D05" w14:textId="5E9FF5C7" w:rsidR="00A94958" w:rsidRPr="003C36C3" w:rsidRDefault="00A94958" w:rsidP="00A94958">
            <w:pPr>
              <w:jc w:val="center"/>
              <w:rPr>
                <w:color w:val="FF0000"/>
                <w:lang w:val="sr-Cyrl-RS"/>
              </w:rPr>
            </w:pPr>
            <w:r w:rsidRPr="0063791E">
              <w:rPr>
                <w:lang w:val="sr-Cyrl-RS"/>
              </w:rPr>
              <w:t>Коштани цемент са  антибиотик</w:t>
            </w:r>
            <w:r>
              <w:rPr>
                <w:lang w:val="sr-Cyrl-RS"/>
              </w:rPr>
              <w:t>ом</w:t>
            </w:r>
          </w:p>
        </w:tc>
      </w:tr>
      <w:tr w:rsidR="00A94958" w:rsidRPr="001E7253" w14:paraId="3B835400"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538A774F" w14:textId="383A480A" w:rsidR="00A94958" w:rsidRPr="00A94958" w:rsidRDefault="00A94958" w:rsidP="00A94958">
            <w:pPr>
              <w:jc w:val="center"/>
              <w:rPr>
                <w:noProof/>
                <w:lang w:val="sr-Cyrl-CS"/>
              </w:rPr>
            </w:pPr>
            <w:r w:rsidRPr="00A94958">
              <w:rPr>
                <w:noProof/>
                <w:lang w:val="sr-Cyrl-CS"/>
              </w:rPr>
              <w:t>12.</w:t>
            </w:r>
          </w:p>
        </w:tc>
        <w:tc>
          <w:tcPr>
            <w:tcW w:w="8080" w:type="dxa"/>
            <w:tcBorders>
              <w:top w:val="single" w:sz="4" w:space="0" w:color="auto"/>
              <w:left w:val="single" w:sz="4" w:space="0" w:color="auto"/>
              <w:bottom w:val="single" w:sz="4" w:space="0" w:color="auto"/>
              <w:right w:val="single" w:sz="4" w:space="0" w:color="auto"/>
            </w:tcBorders>
            <w:vAlign w:val="center"/>
          </w:tcPr>
          <w:p w14:paraId="02100458" w14:textId="021C0EC8" w:rsidR="00A94958" w:rsidRPr="003C36C3" w:rsidRDefault="00A94958" w:rsidP="00A94958">
            <w:pPr>
              <w:jc w:val="center"/>
              <w:rPr>
                <w:color w:val="FF0000"/>
                <w:lang w:val="sr-Cyrl-RS"/>
              </w:rPr>
            </w:pPr>
            <w:r w:rsidRPr="0011309B">
              <w:rPr>
                <w:lang w:val="sr-Cyrl-RS"/>
              </w:rPr>
              <w:t xml:space="preserve">Примарна ендопротеза колена </w:t>
            </w:r>
          </w:p>
        </w:tc>
      </w:tr>
      <w:tr w:rsidR="00A94958" w:rsidRPr="001E7253" w14:paraId="243B10E8"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0A51E5DA" w14:textId="3DE4E802" w:rsidR="00A94958" w:rsidRPr="00A94958" w:rsidRDefault="00A94958" w:rsidP="00A94958">
            <w:pPr>
              <w:jc w:val="center"/>
              <w:rPr>
                <w:noProof/>
                <w:lang w:val="sr-Cyrl-CS"/>
              </w:rPr>
            </w:pPr>
            <w:r w:rsidRPr="00A94958">
              <w:rPr>
                <w:noProof/>
                <w:lang w:val="sr-Cyrl-CS"/>
              </w:rPr>
              <w:t>13.</w:t>
            </w:r>
          </w:p>
        </w:tc>
        <w:tc>
          <w:tcPr>
            <w:tcW w:w="8080" w:type="dxa"/>
            <w:tcBorders>
              <w:top w:val="single" w:sz="4" w:space="0" w:color="auto"/>
              <w:left w:val="single" w:sz="4" w:space="0" w:color="auto"/>
              <w:bottom w:val="single" w:sz="4" w:space="0" w:color="auto"/>
              <w:right w:val="single" w:sz="4" w:space="0" w:color="auto"/>
            </w:tcBorders>
            <w:vAlign w:val="center"/>
          </w:tcPr>
          <w:p w14:paraId="02EB9EE3" w14:textId="096FB267" w:rsidR="00A94958" w:rsidRPr="003C36C3" w:rsidRDefault="00A94958" w:rsidP="00A94958">
            <w:pPr>
              <w:jc w:val="center"/>
              <w:rPr>
                <w:color w:val="FF0000"/>
                <w:lang w:val="sr-Cyrl-RS"/>
              </w:rPr>
            </w:pPr>
            <w:r w:rsidRPr="00452F5D">
              <w:rPr>
                <w:bCs/>
                <w:lang w:val="sr-Cyrl-RS"/>
              </w:rPr>
              <w:t>Остали уградни материјал у ортопедији</w:t>
            </w:r>
          </w:p>
        </w:tc>
      </w:tr>
      <w:tr w:rsidR="00A94958" w:rsidRPr="001E7253" w14:paraId="1BE45DA6"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9F00E52" w14:textId="11A55A1D" w:rsidR="00A94958" w:rsidRPr="00A94958" w:rsidRDefault="00A94958" w:rsidP="00A94958">
            <w:pPr>
              <w:jc w:val="center"/>
              <w:rPr>
                <w:noProof/>
                <w:lang w:val="sr-Cyrl-CS"/>
              </w:rPr>
            </w:pPr>
            <w:r w:rsidRPr="00A94958">
              <w:rPr>
                <w:noProof/>
                <w:lang w:val="sr-Cyrl-CS"/>
              </w:rPr>
              <w:t>14.</w:t>
            </w:r>
          </w:p>
        </w:tc>
        <w:tc>
          <w:tcPr>
            <w:tcW w:w="8080" w:type="dxa"/>
            <w:tcBorders>
              <w:top w:val="single" w:sz="4" w:space="0" w:color="auto"/>
              <w:left w:val="single" w:sz="4" w:space="0" w:color="auto"/>
              <w:bottom w:val="single" w:sz="4" w:space="0" w:color="auto"/>
              <w:right w:val="single" w:sz="4" w:space="0" w:color="auto"/>
            </w:tcBorders>
            <w:vAlign w:val="center"/>
          </w:tcPr>
          <w:p w14:paraId="096251AF" w14:textId="1D1BBF30" w:rsidR="00A94958" w:rsidRPr="003C36C3" w:rsidRDefault="00A94958" w:rsidP="00A94958">
            <w:pPr>
              <w:jc w:val="center"/>
              <w:rPr>
                <w:color w:val="FF0000"/>
                <w:lang w:val="sr-Cyrl-RS"/>
              </w:rPr>
            </w:pPr>
            <w:r w:rsidRPr="00452F5D">
              <w:rPr>
                <w:lang w:val="sr-Cyrl-RS"/>
              </w:rPr>
              <w:t xml:space="preserve">Протезе рамена </w:t>
            </w:r>
          </w:p>
        </w:tc>
      </w:tr>
      <w:tr w:rsidR="00A94958" w:rsidRPr="001E7253" w14:paraId="76E76A8C" w14:textId="77777777"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3B032F96" w14:textId="0F7EC5A8" w:rsidR="00A94958" w:rsidRPr="00A94958" w:rsidRDefault="00A94958" w:rsidP="00A94958">
            <w:pPr>
              <w:jc w:val="center"/>
              <w:rPr>
                <w:noProof/>
                <w:lang w:val="sr-Cyrl-CS"/>
              </w:rPr>
            </w:pPr>
            <w:r w:rsidRPr="00A94958">
              <w:rPr>
                <w:noProof/>
                <w:lang w:val="sr-Cyrl-CS"/>
              </w:rPr>
              <w:t>15.</w:t>
            </w:r>
          </w:p>
        </w:tc>
        <w:tc>
          <w:tcPr>
            <w:tcW w:w="8080" w:type="dxa"/>
            <w:tcBorders>
              <w:top w:val="single" w:sz="4" w:space="0" w:color="auto"/>
              <w:left w:val="single" w:sz="4" w:space="0" w:color="auto"/>
              <w:bottom w:val="single" w:sz="4" w:space="0" w:color="auto"/>
              <w:right w:val="single" w:sz="4" w:space="0" w:color="auto"/>
            </w:tcBorders>
            <w:vAlign w:val="center"/>
          </w:tcPr>
          <w:p w14:paraId="04457007" w14:textId="4C824D86" w:rsidR="00A94958" w:rsidRPr="003C36C3" w:rsidRDefault="00A94958" w:rsidP="00A94958">
            <w:pPr>
              <w:jc w:val="center"/>
              <w:rPr>
                <w:color w:val="FF0000"/>
                <w:lang w:val="sr-Cyrl-RS"/>
              </w:rPr>
            </w:pPr>
            <w:r w:rsidRPr="00452F5D">
              <w:rPr>
                <w:lang w:val="sr-Cyrl-RS"/>
              </w:rPr>
              <w:t>Протетски имплантати у ортопедији</w:t>
            </w:r>
          </w:p>
        </w:tc>
      </w:tr>
    </w:tbl>
    <w:p w14:paraId="5DDCB644" w14:textId="77777777" w:rsidR="00D52743" w:rsidRDefault="00D52743" w:rsidP="00706A78">
      <w:pPr>
        <w:jc w:val="both"/>
        <w:rPr>
          <w:b/>
          <w:noProof/>
        </w:rPr>
      </w:pPr>
    </w:p>
    <w:p w14:paraId="77494323" w14:textId="77777777" w:rsidR="002151AC" w:rsidRDefault="002151AC" w:rsidP="002151AC">
      <w:pPr>
        <w:rPr>
          <w:b/>
          <w:noProof/>
          <w:lang w:val="sr-Cyrl-RS"/>
        </w:rPr>
      </w:pPr>
    </w:p>
    <w:p w14:paraId="638DD845" w14:textId="38FA3E57" w:rsidR="002151AC" w:rsidRDefault="00996E07" w:rsidP="00A94958">
      <w:pPr>
        <w:jc w:val="center"/>
        <w:rPr>
          <w:b/>
          <w:noProof/>
          <w:lang w:val="sr-Cyrl-RS"/>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14:paraId="53AEB62B" w14:textId="77777777" w:rsidR="00E43FAE" w:rsidRPr="00BC49B0" w:rsidRDefault="007A6431" w:rsidP="002151AC">
      <w:pPr>
        <w:jc w:val="center"/>
        <w:rPr>
          <w:b/>
          <w:noProof/>
          <w:sz w:val="28"/>
          <w:szCs w:val="28"/>
        </w:rPr>
      </w:pPr>
      <w:r>
        <w:rPr>
          <w:b/>
          <w:noProof/>
          <w:sz w:val="28"/>
          <w:szCs w:val="28"/>
          <w:lang w:val="sr-Cyrl-RS"/>
        </w:rPr>
        <w:t>3.</w:t>
      </w:r>
      <w:r w:rsidR="005124F2">
        <w:rPr>
          <w:b/>
          <w:noProof/>
          <w:sz w:val="28"/>
          <w:szCs w:val="28"/>
          <w:lang w:val="sr-Cyrl-RS"/>
        </w:rPr>
        <w:t xml:space="preserve"> </w:t>
      </w:r>
      <w:r w:rsidR="00BC49B0">
        <w:rPr>
          <w:b/>
          <w:noProof/>
          <w:sz w:val="28"/>
          <w:szCs w:val="28"/>
          <w:lang w:val="sr-Cyrl-RS"/>
        </w:rPr>
        <w:t xml:space="preserve"> </w:t>
      </w:r>
      <w:r w:rsidR="00BC49B0">
        <w:rPr>
          <w:b/>
          <w:noProof/>
          <w:lang w:val="sr-Cyrl-RS"/>
        </w:rPr>
        <w:t xml:space="preserve"> </w:t>
      </w:r>
      <w:r w:rsidR="00E43FAE" w:rsidRPr="00BC49B0">
        <w:rPr>
          <w:b/>
          <w:noProof/>
          <w:sz w:val="28"/>
          <w:szCs w:val="28"/>
        </w:rPr>
        <w:t>ОПИС ПРЕДМЕТА ЈАВНЕ НАБАВКЕ</w:t>
      </w:r>
      <w:bookmarkEnd w:id="28"/>
    </w:p>
    <w:p w14:paraId="708F670F" w14:textId="77777777"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14:paraId="4871A9AD" w14:textId="77777777" w:rsidR="00E43FAE" w:rsidRDefault="00E43FAE" w:rsidP="00413971">
      <w:pPr>
        <w:jc w:val="center"/>
        <w:rPr>
          <w:b/>
          <w:noProof/>
          <w:lang w:val="sr-Cyrl-RS"/>
        </w:rPr>
      </w:pPr>
    </w:p>
    <w:p w14:paraId="4B873C2C" w14:textId="77777777" w:rsidR="008F5284" w:rsidRPr="008F5284" w:rsidRDefault="008F5284" w:rsidP="00413971">
      <w:pPr>
        <w:jc w:val="center"/>
        <w:rPr>
          <w:b/>
          <w:noProof/>
          <w:lang w:val="sr-Cyrl-RS"/>
        </w:rPr>
      </w:pPr>
    </w:p>
    <w:p w14:paraId="1E1C3429" w14:textId="39A546BE" w:rsidR="00A55507" w:rsidRDefault="00046E7E" w:rsidP="00046E7E">
      <w:pPr>
        <w:tabs>
          <w:tab w:val="left" w:pos="180"/>
        </w:tabs>
        <w:jc w:val="both"/>
        <w:rPr>
          <w:b/>
          <w:bCs/>
          <w:iCs/>
          <w:noProof/>
          <w:lang w:val="sr-Cyrl-RS"/>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205DEB" w:rsidRPr="00205DEB">
        <w:rPr>
          <w:lang w:val="sr-Cyrl-CS"/>
        </w:rPr>
        <w:t>набавка</w:t>
      </w:r>
      <w:r w:rsidR="00205DEB" w:rsidRPr="00205DEB">
        <w:t xml:space="preserve"> </w:t>
      </w:r>
      <w:r w:rsidR="00C56109" w:rsidRPr="00C56109">
        <w:rPr>
          <w:lang w:val="sr-Cyrl-RS"/>
        </w:rPr>
        <w:t>протетских имплантата кука и колена</w:t>
      </w:r>
      <w:r w:rsidR="00205DEB" w:rsidRPr="00C56109">
        <w:t xml:space="preserve"> </w:t>
      </w:r>
      <w:r w:rsidR="00205DEB" w:rsidRPr="00C56109">
        <w:rPr>
          <w:lang w:val="sr-Cyrl-CS"/>
        </w:rPr>
        <w:t>за потребе Клинике за ортопедску хирургију и трауматологију Клиничког центра Војводи</w:t>
      </w:r>
      <w:r w:rsidR="00205DEB" w:rsidRPr="00205DEB">
        <w:rPr>
          <w:lang w:val="sr-Cyrl-CS"/>
        </w:rPr>
        <w:t>не</w:t>
      </w:r>
      <w:r>
        <w:t xml:space="preserve">, а </w:t>
      </w:r>
      <w:r w:rsidR="003B6A25" w:rsidRPr="00AB0C35">
        <w:rPr>
          <w:b/>
        </w:rPr>
        <w:t>м</w:t>
      </w:r>
      <w:r w:rsidR="003B6A25" w:rsidRPr="00063E6E">
        <w:rPr>
          <w:b/>
          <w:bCs/>
          <w:iCs/>
          <w:noProof/>
        </w:rPr>
        <w:t>иним</w:t>
      </w:r>
      <w:r w:rsidR="00205DEB">
        <w:rPr>
          <w:b/>
          <w:bCs/>
          <w:iCs/>
          <w:noProof/>
        </w:rPr>
        <w:t>алне</w:t>
      </w:r>
      <w:r w:rsidR="00B93215">
        <w:rPr>
          <w:b/>
          <w:bCs/>
          <w:iCs/>
          <w:noProof/>
          <w:lang w:val="sr-Cyrl-RS"/>
        </w:rPr>
        <w:t xml:space="preserve"> техничке</w:t>
      </w:r>
      <w:r w:rsidR="00205DEB">
        <w:rPr>
          <w:b/>
          <w:bCs/>
          <w:iCs/>
          <w:noProof/>
        </w:rPr>
        <w:t xml:space="preserve">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14:paraId="3B09CA02" w14:textId="77777777" w:rsidR="001605B2" w:rsidRDefault="001605B2" w:rsidP="001605B2">
      <w:pPr>
        <w:spacing w:line="360" w:lineRule="auto"/>
        <w:jc w:val="both"/>
        <w:rPr>
          <w:rFonts w:eastAsia="Calibri"/>
          <w:b/>
          <w:szCs w:val="22"/>
          <w:u w:val="single"/>
          <w:lang w:val="sr-Cyrl-RS"/>
        </w:rPr>
      </w:pPr>
      <w:bookmarkStart w:id="29" w:name="_Toc362872631"/>
    </w:p>
    <w:p w14:paraId="4D8F9A2F" w14:textId="449F2F03" w:rsidR="00916893" w:rsidRPr="00916893" w:rsidRDefault="00916893" w:rsidP="008F7D81">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1 – </w:t>
      </w:r>
      <w:r w:rsidR="00A94958">
        <w:rPr>
          <w:b/>
          <w:lang w:val="sr-Cyrl-RS"/>
        </w:rPr>
        <w:t xml:space="preserve">ПРИМАРНЕ  И </w:t>
      </w:r>
      <w:r w:rsidRPr="00916893">
        <w:rPr>
          <w:b/>
          <w:lang w:val="sr-Cyrl-RS"/>
        </w:rPr>
        <w:t>РЕВИЗИОНЕ ПРОТЕЗЕ КОЛЕНА</w:t>
      </w:r>
      <w:r w:rsidRPr="00916893">
        <w:rPr>
          <w:b/>
          <w:bCs/>
          <w:iCs/>
          <w:noProof/>
          <w:u w:val="single"/>
          <w:lang w:val="sr-Cyrl-RS"/>
        </w:rPr>
        <w:t xml:space="preserve"> </w:t>
      </w:r>
    </w:p>
    <w:p w14:paraId="2B3A08D6" w14:textId="7F394870" w:rsidR="00A94958" w:rsidRPr="00A94958" w:rsidRDefault="00A94958" w:rsidP="00A94958">
      <w:pPr>
        <w:spacing w:after="160"/>
        <w:jc w:val="both"/>
        <w:rPr>
          <w:i/>
          <w:u w:val="single"/>
          <w:lang w:val="sr-Cyrl-RS"/>
        </w:rPr>
      </w:pPr>
      <w:r w:rsidRPr="00A94958">
        <w:rPr>
          <w:rFonts w:eastAsia="Calibri"/>
          <w:i/>
          <w:szCs w:val="22"/>
          <w:u w:val="single"/>
          <w:lang w:val="sr-Cyrl-RS"/>
        </w:rPr>
        <w:t xml:space="preserve">1.1 – </w:t>
      </w:r>
      <w:r w:rsidRPr="00A94958">
        <w:rPr>
          <w:i/>
          <w:u w:val="single"/>
          <w:lang w:val="sr-Cyrl-RS"/>
        </w:rPr>
        <w:t>ПРИМАРНА ЕНДОПРОТЕЗА КОЛЕНА, ПОЛИАКСИАЛНА БУТНА КОМПОНЕНТА СА ЗАДЊОМ СТАБИЛИЗАЦИЈОМ (PS)</w:t>
      </w:r>
    </w:p>
    <w:p w14:paraId="6C71D228" w14:textId="77777777" w:rsidR="00A94958" w:rsidRPr="0011309B" w:rsidRDefault="00A94958" w:rsidP="00A94958">
      <w:pPr>
        <w:tabs>
          <w:tab w:val="left" w:pos="284"/>
        </w:tabs>
        <w:jc w:val="both"/>
        <w:rPr>
          <w:bCs/>
          <w:iCs/>
          <w:u w:val="single"/>
          <w:lang w:val="sr-Cyrl-RS"/>
        </w:rPr>
      </w:pPr>
      <w:r w:rsidRPr="0011309B">
        <w:rPr>
          <w:bCs/>
          <w:iCs/>
          <w:u w:val="single"/>
          <w:lang w:val="sr-Cyrl-RS"/>
        </w:rPr>
        <w:t xml:space="preserve">Феморална компонента са задњом стабилизацијом </w:t>
      </w:r>
    </w:p>
    <w:p w14:paraId="65982F42" w14:textId="77777777" w:rsidR="00A94958" w:rsidRPr="0011309B" w:rsidRDefault="00A94958" w:rsidP="00A94958">
      <w:pPr>
        <w:numPr>
          <w:ilvl w:val="0"/>
          <w:numId w:val="13"/>
        </w:numPr>
        <w:tabs>
          <w:tab w:val="left" w:pos="284"/>
        </w:tabs>
        <w:spacing w:after="200" w:line="276" w:lineRule="auto"/>
        <w:ind w:hanging="720"/>
        <w:contextualSpacing/>
        <w:jc w:val="both"/>
        <w:rPr>
          <w:bCs/>
          <w:iCs/>
          <w:lang w:val="sr-Cyrl-RS"/>
        </w:rPr>
      </w:pPr>
      <w:r w:rsidRPr="0011309B">
        <w:rPr>
          <w:bCs/>
          <w:iCs/>
          <w:lang w:val="sr-Cyrl-RS"/>
        </w:rPr>
        <w:t>Полиаксиална са дубљом флексијом и различитим опцијама медио-латералног дијаметра (стандардни и смањени)</w:t>
      </w:r>
    </w:p>
    <w:p w14:paraId="1A59D204" w14:textId="77777777" w:rsidR="00A94958" w:rsidRPr="0011309B" w:rsidRDefault="00A94958" w:rsidP="00A94958">
      <w:pPr>
        <w:numPr>
          <w:ilvl w:val="0"/>
          <w:numId w:val="13"/>
        </w:numPr>
        <w:tabs>
          <w:tab w:val="left" w:pos="284"/>
        </w:tabs>
        <w:spacing w:after="200" w:line="276" w:lineRule="auto"/>
        <w:ind w:hanging="720"/>
        <w:contextualSpacing/>
        <w:jc w:val="both"/>
        <w:rPr>
          <w:bCs/>
          <w:iCs/>
          <w:lang w:val="sr-Cyrl-RS"/>
        </w:rPr>
      </w:pPr>
      <w:r w:rsidRPr="0011309B">
        <w:rPr>
          <w:bCs/>
          <w:iCs/>
          <w:lang w:val="sr-Cyrl-RS"/>
        </w:rPr>
        <w:t>Величина: по захтеву наручиоца, 7 различитих величина за леву и десну страну</w:t>
      </w:r>
    </w:p>
    <w:p w14:paraId="02DAB188" w14:textId="77777777" w:rsidR="00A94958" w:rsidRPr="0011309B" w:rsidRDefault="00A94958" w:rsidP="00A94958">
      <w:pPr>
        <w:numPr>
          <w:ilvl w:val="0"/>
          <w:numId w:val="13"/>
        </w:numPr>
        <w:tabs>
          <w:tab w:val="left" w:pos="284"/>
        </w:tabs>
        <w:spacing w:after="200" w:line="276" w:lineRule="auto"/>
        <w:ind w:left="284" w:hanging="284"/>
        <w:contextualSpacing/>
        <w:jc w:val="both"/>
        <w:rPr>
          <w:bCs/>
          <w:iCs/>
          <w:lang w:val="sr-Cyrl-RS"/>
        </w:rPr>
      </w:pPr>
      <w:r w:rsidRPr="0011309B">
        <w:rPr>
          <w:bCs/>
          <w:iCs/>
          <w:lang w:val="sr-Cyrl-RS"/>
        </w:rPr>
        <w:t>Материјал: легура Co – Cr</w:t>
      </w:r>
    </w:p>
    <w:p w14:paraId="1AD96C3A" w14:textId="77777777" w:rsidR="00A94958" w:rsidRPr="0011309B" w:rsidRDefault="00A94958" w:rsidP="00A94958">
      <w:pPr>
        <w:numPr>
          <w:ilvl w:val="0"/>
          <w:numId w:val="13"/>
        </w:numPr>
        <w:tabs>
          <w:tab w:val="left" w:pos="284"/>
        </w:tabs>
        <w:spacing w:after="200" w:line="276" w:lineRule="auto"/>
        <w:ind w:left="284" w:hanging="284"/>
        <w:contextualSpacing/>
        <w:jc w:val="both"/>
        <w:rPr>
          <w:bCs/>
          <w:iCs/>
          <w:lang w:val="sr-Cyrl-RS"/>
        </w:rPr>
      </w:pPr>
      <w:r w:rsidRPr="0011309B">
        <w:rPr>
          <w:bCs/>
          <w:iCs/>
          <w:lang w:val="sr-Cyrl-RS"/>
        </w:rPr>
        <w:t>Могућност ревизионе надградње</w:t>
      </w:r>
    </w:p>
    <w:p w14:paraId="22199AEE" w14:textId="77777777" w:rsidR="00A94958" w:rsidRPr="0011309B" w:rsidRDefault="00A94958" w:rsidP="00A94958">
      <w:pPr>
        <w:tabs>
          <w:tab w:val="left" w:pos="284"/>
        </w:tabs>
        <w:jc w:val="both"/>
        <w:rPr>
          <w:bCs/>
          <w:iCs/>
          <w:lang w:val="sr-Cyrl-RS"/>
        </w:rPr>
      </w:pPr>
      <w:r w:rsidRPr="0011309B">
        <w:rPr>
          <w:bCs/>
          <w:iCs/>
          <w:lang w:val="sr-Cyrl-RS"/>
        </w:rPr>
        <w:tab/>
        <w:t xml:space="preserve">     </w:t>
      </w:r>
      <w:r w:rsidRPr="0011309B">
        <w:rPr>
          <w:bCs/>
          <w:iCs/>
          <w:color w:val="000000"/>
          <w:kern w:val="3"/>
          <w:lang w:val="sr-Cyrl-RS"/>
        </w:rPr>
        <w:tab/>
        <w:t xml:space="preserve">     </w:t>
      </w:r>
    </w:p>
    <w:p w14:paraId="4B596D3C" w14:textId="77777777" w:rsidR="00A94958" w:rsidRPr="0011309B" w:rsidRDefault="00A94958" w:rsidP="00A94958">
      <w:pPr>
        <w:tabs>
          <w:tab w:val="left" w:pos="284"/>
        </w:tabs>
        <w:suppressAutoHyphens/>
        <w:autoSpaceDN w:val="0"/>
        <w:jc w:val="both"/>
        <w:textAlignment w:val="baseline"/>
        <w:rPr>
          <w:bCs/>
          <w:iCs/>
          <w:color w:val="000000"/>
          <w:kern w:val="3"/>
          <w:u w:val="single"/>
          <w:lang w:val="sr-Cyrl-RS"/>
        </w:rPr>
      </w:pPr>
      <w:r w:rsidRPr="0011309B">
        <w:rPr>
          <w:bCs/>
          <w:iCs/>
          <w:color w:val="000000"/>
          <w:kern w:val="3"/>
          <w:u w:val="single"/>
          <w:lang w:val="sr-Cyrl-RS"/>
        </w:rPr>
        <w:t>Тибијална компонента</w:t>
      </w:r>
    </w:p>
    <w:p w14:paraId="40C0694B"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1.</w:t>
      </w:r>
      <w:r w:rsidRPr="0011309B">
        <w:rPr>
          <w:bCs/>
          <w:iCs/>
          <w:color w:val="000000"/>
          <w:kern w:val="3"/>
          <w:lang w:val="sr-Cyrl-RS"/>
        </w:rPr>
        <w:tab/>
        <w:t xml:space="preserve">Материјал Легура Титанијума </w:t>
      </w:r>
    </w:p>
    <w:p w14:paraId="30943B90"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2.</w:t>
      </w:r>
      <w:r w:rsidRPr="0011309B">
        <w:rPr>
          <w:bCs/>
          <w:iCs/>
          <w:color w:val="000000"/>
          <w:kern w:val="3"/>
          <w:lang w:val="sr-Cyrl-RS"/>
        </w:rPr>
        <w:tab/>
        <w:t>Величина: по захтеву наручиоца, 10 различитих величина</w:t>
      </w:r>
    </w:p>
    <w:p w14:paraId="41BDCA92" w14:textId="77777777" w:rsidR="00A94958" w:rsidRPr="0011309B" w:rsidRDefault="00A94958" w:rsidP="00A94958">
      <w:pPr>
        <w:tabs>
          <w:tab w:val="left" w:pos="568"/>
        </w:tabs>
        <w:suppressAutoHyphens/>
        <w:autoSpaceDN w:val="0"/>
        <w:ind w:left="284" w:hanging="284"/>
        <w:jc w:val="both"/>
        <w:textAlignment w:val="baseline"/>
        <w:rPr>
          <w:bCs/>
          <w:iCs/>
          <w:color w:val="000000"/>
          <w:kern w:val="3"/>
          <w:lang w:val="sr-Cyrl-RS"/>
        </w:rPr>
      </w:pPr>
      <w:r w:rsidRPr="0011309B">
        <w:rPr>
          <w:bCs/>
          <w:iCs/>
          <w:color w:val="000000"/>
          <w:kern w:val="3"/>
          <w:lang w:val="sr-Cyrl-RS"/>
        </w:rPr>
        <w:t>3.</w:t>
      </w:r>
      <w:r w:rsidRPr="0011309B">
        <w:rPr>
          <w:bCs/>
          <w:iCs/>
          <w:color w:val="000000"/>
          <w:kern w:val="3"/>
          <w:lang w:val="sr-Cyrl-RS"/>
        </w:rPr>
        <w:tab/>
        <w:t>Тибијална артикуларна површина дебљине по захтеву наручиоца, у односу на  тибијалну компонентну</w:t>
      </w:r>
    </w:p>
    <w:p w14:paraId="291112EA"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4. Могућност ревизионе надградње</w:t>
      </w:r>
    </w:p>
    <w:p w14:paraId="0F0F669D"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p>
    <w:p w14:paraId="5CE05313" w14:textId="77777777" w:rsidR="00A94958" w:rsidRPr="0011309B" w:rsidRDefault="00A94958" w:rsidP="00A94958">
      <w:pPr>
        <w:tabs>
          <w:tab w:val="left" w:pos="284"/>
        </w:tabs>
        <w:suppressAutoHyphens/>
        <w:autoSpaceDN w:val="0"/>
        <w:jc w:val="both"/>
        <w:textAlignment w:val="baseline"/>
        <w:rPr>
          <w:bCs/>
          <w:iCs/>
          <w:color w:val="000000"/>
          <w:kern w:val="3"/>
          <w:u w:val="single"/>
          <w:lang w:val="sr-Cyrl-RS"/>
        </w:rPr>
      </w:pPr>
      <w:r w:rsidRPr="0011309B">
        <w:rPr>
          <w:bCs/>
          <w:iCs/>
          <w:color w:val="000000"/>
          <w:kern w:val="3"/>
          <w:u w:val="single"/>
          <w:lang w:val="sr-Cyrl-RS"/>
        </w:rPr>
        <w:t>Патела</w:t>
      </w:r>
    </w:p>
    <w:p w14:paraId="24DFE907" w14:textId="77777777" w:rsidR="00A94958" w:rsidRPr="0011309B" w:rsidRDefault="00A94958" w:rsidP="00A94958">
      <w:pPr>
        <w:numPr>
          <w:ilvl w:val="0"/>
          <w:numId w:val="19"/>
        </w:num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Величина по захтеву наручиоца, 5 различитих величина</w:t>
      </w:r>
    </w:p>
    <w:p w14:paraId="18362AC0"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p>
    <w:p w14:paraId="7112D5AC" w14:textId="539CE5A6" w:rsidR="00A94958" w:rsidRPr="00A94958" w:rsidRDefault="00A94958" w:rsidP="00A94958">
      <w:pPr>
        <w:rPr>
          <w:i/>
          <w:u w:val="single"/>
          <w:lang w:val="sr-Cyrl-RS"/>
        </w:rPr>
      </w:pPr>
      <w:r w:rsidRPr="00A94958">
        <w:rPr>
          <w:rFonts w:eastAsia="Calibri"/>
          <w:i/>
          <w:szCs w:val="22"/>
          <w:u w:val="single"/>
          <w:lang w:val="sr-Cyrl-RS"/>
        </w:rPr>
        <w:t xml:space="preserve">1.2 – </w:t>
      </w:r>
      <w:r w:rsidRPr="00A94958">
        <w:rPr>
          <w:i/>
          <w:u w:val="single"/>
          <w:lang w:val="sr-Cyrl-RS"/>
        </w:rPr>
        <w:t>РЕВИЗИОНА ЕНДОПРОТЕЗА КОЛЕНА – „CONSTRAINED“ (CCK)</w:t>
      </w:r>
    </w:p>
    <w:p w14:paraId="7A9C2416" w14:textId="77777777" w:rsidR="00A94958" w:rsidRPr="0011309B" w:rsidRDefault="00A94958" w:rsidP="00A94958">
      <w:pPr>
        <w:tabs>
          <w:tab w:val="left" w:pos="284"/>
        </w:tabs>
        <w:suppressAutoHyphens/>
        <w:autoSpaceDN w:val="0"/>
        <w:jc w:val="both"/>
        <w:textAlignment w:val="baseline"/>
        <w:rPr>
          <w:u w:val="single"/>
          <w:lang w:val="sr-Cyrl-RS"/>
        </w:rPr>
      </w:pPr>
    </w:p>
    <w:p w14:paraId="532162E4" w14:textId="77777777" w:rsidR="00A94958" w:rsidRPr="0011309B" w:rsidRDefault="00A94958" w:rsidP="00A94958">
      <w:pPr>
        <w:tabs>
          <w:tab w:val="left" w:pos="284"/>
        </w:tabs>
        <w:suppressAutoHyphens/>
        <w:autoSpaceDN w:val="0"/>
        <w:jc w:val="both"/>
        <w:textAlignment w:val="baseline"/>
        <w:rPr>
          <w:bCs/>
          <w:iCs/>
          <w:color w:val="000000"/>
          <w:kern w:val="3"/>
          <w:u w:val="single"/>
          <w:lang w:val="sr-Cyrl-RS"/>
        </w:rPr>
      </w:pPr>
      <w:r w:rsidRPr="0011309B">
        <w:rPr>
          <w:bCs/>
          <w:iCs/>
          <w:color w:val="000000"/>
          <w:kern w:val="3"/>
          <w:u w:val="single"/>
          <w:lang w:val="sr-Cyrl-RS"/>
        </w:rPr>
        <w:t>Феморална ревизиона компонента са задњом стабилизацијом</w:t>
      </w:r>
    </w:p>
    <w:p w14:paraId="42DBAB41"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1. Величина: по захтеву наручиоца, 5 различитих величина за леву и десну страну</w:t>
      </w:r>
    </w:p>
    <w:p w14:paraId="0045C212"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2. Ревизиони стем различитих дужина, промера и геометријског облика стема (раван и са офсетом)</w:t>
      </w:r>
    </w:p>
    <w:p w14:paraId="0F32DDC5"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3. Могућност аугментације</w:t>
      </w:r>
    </w:p>
    <w:p w14:paraId="2D728F02"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4. Материјал: легура Co – Cr</w:t>
      </w:r>
    </w:p>
    <w:p w14:paraId="1EE509AA"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ab/>
        <w:t xml:space="preserve">     </w:t>
      </w:r>
    </w:p>
    <w:p w14:paraId="53B084D1" w14:textId="77777777" w:rsidR="00A94958" w:rsidRPr="0011309B" w:rsidRDefault="00A94958" w:rsidP="00A94958">
      <w:pPr>
        <w:tabs>
          <w:tab w:val="left" w:pos="284"/>
        </w:tabs>
        <w:suppressAutoHyphens/>
        <w:autoSpaceDN w:val="0"/>
        <w:jc w:val="both"/>
        <w:textAlignment w:val="baseline"/>
        <w:rPr>
          <w:bCs/>
          <w:iCs/>
          <w:color w:val="000000"/>
          <w:kern w:val="3"/>
          <w:u w:val="single"/>
          <w:lang w:val="sr-Cyrl-RS"/>
        </w:rPr>
      </w:pPr>
      <w:r w:rsidRPr="0011309B">
        <w:rPr>
          <w:bCs/>
          <w:iCs/>
          <w:color w:val="000000"/>
          <w:kern w:val="3"/>
          <w:u w:val="single"/>
          <w:lang w:val="sr-Cyrl-RS"/>
        </w:rPr>
        <w:t>Тибијална ревизиона компонента</w:t>
      </w:r>
    </w:p>
    <w:p w14:paraId="35E41966"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1.</w:t>
      </w:r>
      <w:r w:rsidRPr="0011309B">
        <w:rPr>
          <w:bCs/>
          <w:iCs/>
          <w:color w:val="000000"/>
          <w:kern w:val="3"/>
          <w:lang w:val="sr-Cyrl-RS"/>
        </w:rPr>
        <w:tab/>
        <w:t>Материјал Легура Титанијума</w:t>
      </w:r>
    </w:p>
    <w:p w14:paraId="0AAF1EDF"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2.</w:t>
      </w:r>
      <w:r w:rsidRPr="0011309B">
        <w:rPr>
          <w:bCs/>
          <w:iCs/>
          <w:color w:val="000000"/>
          <w:kern w:val="3"/>
          <w:lang w:val="sr-Cyrl-RS"/>
        </w:rPr>
        <w:tab/>
        <w:t>Величина: по захтеву наручиоца, 10 различитих величина</w:t>
      </w:r>
    </w:p>
    <w:p w14:paraId="7B40090E"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3.</w:t>
      </w:r>
      <w:r w:rsidRPr="0011309B">
        <w:rPr>
          <w:bCs/>
          <w:iCs/>
          <w:color w:val="000000"/>
          <w:kern w:val="3"/>
          <w:lang w:val="sr-Cyrl-RS"/>
        </w:rPr>
        <w:tab/>
        <w:t>Ревизиони стем различитих дужина, промера и геометријског облика стема (раван и са офсетом)</w:t>
      </w:r>
    </w:p>
    <w:p w14:paraId="62A85931"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4. Могућност аугментације</w:t>
      </w:r>
    </w:p>
    <w:p w14:paraId="6F72976C"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5. Тибијална ревизиона артикуларна површина дебљине по захтеву наручиоца, фиксна</w:t>
      </w:r>
    </w:p>
    <w:p w14:paraId="1A27F649"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p>
    <w:p w14:paraId="0A1FFF4D" w14:textId="77777777" w:rsidR="00A94958" w:rsidRDefault="00A94958" w:rsidP="00A94958">
      <w:pPr>
        <w:tabs>
          <w:tab w:val="left" w:pos="284"/>
        </w:tabs>
        <w:suppressAutoHyphens/>
        <w:autoSpaceDN w:val="0"/>
        <w:jc w:val="both"/>
        <w:textAlignment w:val="baseline"/>
        <w:rPr>
          <w:bCs/>
          <w:iCs/>
          <w:color w:val="000000"/>
          <w:kern w:val="3"/>
          <w:lang w:val="sr-Cyrl-RS"/>
        </w:rPr>
      </w:pPr>
    </w:p>
    <w:p w14:paraId="4522FFF9" w14:textId="77777777" w:rsidR="00A94958" w:rsidRDefault="00A94958" w:rsidP="00A94958">
      <w:pPr>
        <w:tabs>
          <w:tab w:val="left" w:pos="284"/>
        </w:tabs>
        <w:suppressAutoHyphens/>
        <w:autoSpaceDN w:val="0"/>
        <w:jc w:val="both"/>
        <w:textAlignment w:val="baseline"/>
        <w:rPr>
          <w:bCs/>
          <w:iCs/>
          <w:color w:val="000000"/>
          <w:kern w:val="3"/>
          <w:lang w:val="sr-Cyrl-RS"/>
        </w:rPr>
      </w:pPr>
    </w:p>
    <w:p w14:paraId="6AC2D829" w14:textId="77777777" w:rsidR="00A94958" w:rsidRDefault="00A94958" w:rsidP="00A94958">
      <w:pPr>
        <w:tabs>
          <w:tab w:val="left" w:pos="284"/>
        </w:tabs>
        <w:suppressAutoHyphens/>
        <w:autoSpaceDN w:val="0"/>
        <w:jc w:val="both"/>
        <w:textAlignment w:val="baseline"/>
        <w:rPr>
          <w:bCs/>
          <w:iCs/>
          <w:color w:val="000000"/>
          <w:kern w:val="3"/>
          <w:lang w:val="sr-Cyrl-RS"/>
        </w:rPr>
      </w:pPr>
    </w:p>
    <w:p w14:paraId="4FEB7B87" w14:textId="77777777" w:rsidR="00A94958" w:rsidRDefault="00A94958" w:rsidP="00A94958">
      <w:pPr>
        <w:tabs>
          <w:tab w:val="left" w:pos="284"/>
        </w:tabs>
        <w:suppressAutoHyphens/>
        <w:autoSpaceDN w:val="0"/>
        <w:jc w:val="both"/>
        <w:textAlignment w:val="baseline"/>
        <w:rPr>
          <w:bCs/>
          <w:iCs/>
          <w:color w:val="000000"/>
          <w:kern w:val="3"/>
          <w:lang w:val="sr-Cyrl-RS"/>
        </w:rPr>
      </w:pPr>
    </w:p>
    <w:p w14:paraId="17EED3B2" w14:textId="1001C632" w:rsidR="00A94958" w:rsidRPr="00A94958" w:rsidRDefault="00A94958" w:rsidP="00A949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Cyrl-RS"/>
        </w:rPr>
        <w:t>2</w:t>
      </w:r>
      <w:r w:rsidRPr="00916893">
        <w:rPr>
          <w:rFonts w:eastAsia="Calibri"/>
          <w:b/>
          <w:lang w:val="sr-Cyrl-RS"/>
        </w:rPr>
        <w:t xml:space="preserve"> </w:t>
      </w:r>
      <w:r w:rsidRPr="00A94958">
        <w:rPr>
          <w:rFonts w:eastAsia="Calibri"/>
          <w:b/>
          <w:lang w:val="sr-Cyrl-RS"/>
        </w:rPr>
        <w:t xml:space="preserve">– </w:t>
      </w:r>
      <w:r w:rsidRPr="00A94958">
        <w:rPr>
          <w:b/>
          <w:lang w:val="sr-Cyrl-RS"/>
        </w:rPr>
        <w:t>АНКЕРИ</w:t>
      </w:r>
    </w:p>
    <w:p w14:paraId="0891E9F8" w14:textId="4EE3AB10" w:rsidR="00A94958" w:rsidRPr="00A94958" w:rsidRDefault="00A94958" w:rsidP="00A94958">
      <w:pPr>
        <w:spacing w:after="160" w:line="360" w:lineRule="auto"/>
        <w:jc w:val="both"/>
        <w:rPr>
          <w:rFonts w:eastAsia="Calibri"/>
          <w:i/>
          <w:szCs w:val="22"/>
          <w:u w:val="single"/>
          <w:lang w:val="sr-Cyrl-RS"/>
        </w:rPr>
      </w:pPr>
      <w:r w:rsidRPr="00A94958">
        <w:rPr>
          <w:rFonts w:eastAsia="Calibri"/>
          <w:i/>
          <w:szCs w:val="22"/>
          <w:u w:val="single"/>
          <w:lang w:val="sr-Cyrl-RS"/>
        </w:rPr>
        <w:t>2.1 – АНКЕРИ ЗА ФИКСАЦИЈУ ЗГЛОБНЕ ЧАУРЕ</w:t>
      </w:r>
    </w:p>
    <w:p w14:paraId="60C97D06" w14:textId="77777777" w:rsidR="00A94958" w:rsidRPr="0011309B" w:rsidRDefault="00A94958" w:rsidP="00A94958">
      <w:pPr>
        <w:spacing w:after="160"/>
        <w:contextualSpacing/>
        <w:jc w:val="both"/>
        <w:rPr>
          <w:rFonts w:eastAsia="Calibri"/>
          <w:szCs w:val="22"/>
          <w:lang w:val="sr-Cyrl-RS"/>
        </w:rPr>
      </w:pPr>
      <w:r w:rsidRPr="0011309B">
        <w:rPr>
          <w:lang w:val="sr-Cyrl-RS"/>
        </w:rPr>
        <w:t>Нересорптивни анкер у потпуности од конца, пречника 1.5мм, пуњен једним нересорптивним концем, без игала.</w:t>
      </w:r>
    </w:p>
    <w:p w14:paraId="7E053F98" w14:textId="77777777" w:rsidR="00A94958" w:rsidRPr="0011309B" w:rsidRDefault="00A94958" w:rsidP="00A94958">
      <w:pPr>
        <w:spacing w:after="160"/>
        <w:contextualSpacing/>
        <w:jc w:val="both"/>
        <w:rPr>
          <w:rFonts w:eastAsia="Calibri"/>
          <w:szCs w:val="22"/>
          <w:lang w:val="sr-Cyrl-RS"/>
        </w:rPr>
      </w:pPr>
    </w:p>
    <w:p w14:paraId="2A65A973" w14:textId="2F1D184C" w:rsidR="00A94958" w:rsidRPr="00A94958" w:rsidRDefault="00A94958" w:rsidP="00A94958">
      <w:pPr>
        <w:spacing w:after="160" w:line="360" w:lineRule="auto"/>
        <w:jc w:val="both"/>
        <w:rPr>
          <w:rFonts w:eastAsia="Calibri"/>
          <w:i/>
          <w:szCs w:val="22"/>
          <w:u w:val="single"/>
          <w:lang w:val="sr-Cyrl-RS"/>
        </w:rPr>
      </w:pPr>
      <w:r w:rsidRPr="00A94958">
        <w:rPr>
          <w:rFonts w:eastAsia="Calibri"/>
          <w:i/>
          <w:szCs w:val="22"/>
          <w:u w:val="single"/>
          <w:lang w:val="sr-Cyrl-RS"/>
        </w:rPr>
        <w:t>2.2 – АНКЕРИ ЗА ФИКСАЦИЈУ ПРЕКИНУТЕ ТЕТИВЕ</w:t>
      </w:r>
    </w:p>
    <w:p w14:paraId="577F76D5" w14:textId="3FD635DD" w:rsidR="00A94958" w:rsidRPr="00250139" w:rsidRDefault="00A94958" w:rsidP="00A94958">
      <w:pPr>
        <w:spacing w:after="160"/>
        <w:contextualSpacing/>
        <w:jc w:val="both"/>
        <w:rPr>
          <w:lang w:val="sr-Cyrl-RS"/>
        </w:rPr>
      </w:pPr>
      <w:r w:rsidRPr="0011309B">
        <w:rPr>
          <w:lang w:val="sr-Cyrl-RS"/>
        </w:rPr>
        <w:t>Нересорптивни анкер у потпуности од конца, пречника 2.9мм, пуњен са два нересорптивна конца, без игала.</w:t>
      </w:r>
    </w:p>
    <w:p w14:paraId="4FFEB0DB" w14:textId="77777777" w:rsidR="00A94958" w:rsidRDefault="00A94958" w:rsidP="00A94958">
      <w:pPr>
        <w:suppressAutoHyphens/>
        <w:rPr>
          <w:lang w:val="sr-Cyrl-RS"/>
        </w:rPr>
      </w:pPr>
    </w:p>
    <w:p w14:paraId="6BC3AD93" w14:textId="183190B3" w:rsidR="00A94958" w:rsidRPr="00A94958" w:rsidRDefault="00A94958" w:rsidP="00A949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Cyrl-RS"/>
        </w:rPr>
        <w:t>3</w:t>
      </w:r>
      <w:r w:rsidRPr="00916893">
        <w:rPr>
          <w:rFonts w:eastAsia="Calibri"/>
          <w:b/>
          <w:lang w:val="sr-Cyrl-RS"/>
        </w:rPr>
        <w:t xml:space="preserve"> </w:t>
      </w:r>
      <w:r w:rsidRPr="00A94958">
        <w:rPr>
          <w:rFonts w:eastAsia="Calibri"/>
          <w:b/>
          <w:lang w:val="sr-Cyrl-RS"/>
        </w:rPr>
        <w:t xml:space="preserve">– </w:t>
      </w:r>
      <w:r w:rsidRPr="00A94958">
        <w:rPr>
          <w:b/>
          <w:lang w:val="sr-Cyrl-RS"/>
        </w:rPr>
        <w:t>ПРИМАРНЕ ПРОТЕЗЕ КОЛЕНА</w:t>
      </w:r>
    </w:p>
    <w:p w14:paraId="78D3957A" w14:textId="6A55DE1E" w:rsidR="00A94958" w:rsidRPr="00963903" w:rsidRDefault="00963903" w:rsidP="00A94958">
      <w:pPr>
        <w:spacing w:after="160" w:line="360" w:lineRule="auto"/>
        <w:jc w:val="both"/>
        <w:rPr>
          <w:i/>
          <w:u w:val="single"/>
          <w:lang w:val="sr-Cyrl-RS"/>
        </w:rPr>
      </w:pPr>
      <w:r w:rsidRPr="00963903">
        <w:rPr>
          <w:i/>
          <w:u w:val="single"/>
          <w:lang w:val="sr-Cyrl-RS"/>
        </w:rPr>
        <w:t xml:space="preserve">3.1 </w:t>
      </w:r>
      <w:r w:rsidR="00A94958" w:rsidRPr="00963903">
        <w:rPr>
          <w:i/>
          <w:u w:val="single"/>
          <w:lang w:val="sr-Cyrl-RS"/>
        </w:rPr>
        <w:t>ПРИМАРНА ЕНДОПРОТЕЗА КОЛЕНА СА ИЛИ БЕЗ ЗАДЊЕ СТАБИЛИЗАЦИЈЕ (PS, CR)</w:t>
      </w:r>
    </w:p>
    <w:p w14:paraId="681A53F1" w14:textId="77777777" w:rsidR="00A94958" w:rsidRPr="0011309B" w:rsidRDefault="00A94958" w:rsidP="00A94958">
      <w:pPr>
        <w:jc w:val="both"/>
        <w:rPr>
          <w:u w:val="single"/>
          <w:lang w:val="sr-Cyrl-RS"/>
        </w:rPr>
      </w:pPr>
      <w:r w:rsidRPr="0011309B">
        <w:rPr>
          <w:u w:val="single"/>
          <w:lang w:val="sr-Cyrl-RS"/>
        </w:rPr>
        <w:t>Феморална компонента</w:t>
      </w:r>
    </w:p>
    <w:p w14:paraId="551330AC" w14:textId="77777777" w:rsidR="00A94958" w:rsidRPr="0011309B" w:rsidRDefault="00A94958" w:rsidP="00A94958">
      <w:pPr>
        <w:numPr>
          <w:ilvl w:val="0"/>
          <w:numId w:val="18"/>
        </w:num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легура Co – Cr</w:t>
      </w:r>
    </w:p>
    <w:p w14:paraId="5C3F1471" w14:textId="77777777" w:rsidR="00A94958" w:rsidRPr="0011309B" w:rsidRDefault="00A94958" w:rsidP="00A94958">
      <w:pPr>
        <w:numPr>
          <w:ilvl w:val="0"/>
          <w:numId w:val="18"/>
        </w:numPr>
        <w:jc w:val="both"/>
        <w:rPr>
          <w:lang w:val="sr-Cyrl-RS"/>
        </w:rPr>
      </w:pPr>
      <w:r w:rsidRPr="0011309B">
        <w:rPr>
          <w:lang w:val="sr-Cyrl-RS"/>
        </w:rPr>
        <w:t>минимално 8 различитих величина</w:t>
      </w:r>
    </w:p>
    <w:p w14:paraId="7B002AB5" w14:textId="77777777" w:rsidR="00A94958" w:rsidRPr="0011309B" w:rsidRDefault="00A94958" w:rsidP="00A94958">
      <w:pPr>
        <w:numPr>
          <w:ilvl w:val="0"/>
          <w:numId w:val="18"/>
        </w:numPr>
        <w:jc w:val="both"/>
        <w:rPr>
          <w:lang w:val="sr-Cyrl-RS"/>
        </w:rPr>
      </w:pPr>
      <w:r w:rsidRPr="0011309B">
        <w:rPr>
          <w:lang w:val="sr-Cyrl-RS"/>
        </w:rPr>
        <w:t>CR са очуваним PCL и могућност интраоперативне конервзије у PS систем</w:t>
      </w:r>
    </w:p>
    <w:p w14:paraId="50736507" w14:textId="77777777" w:rsidR="00A94958" w:rsidRPr="0011309B" w:rsidRDefault="00A94958" w:rsidP="00A94958">
      <w:pPr>
        <w:numPr>
          <w:ilvl w:val="0"/>
          <w:numId w:val="18"/>
        </w:numPr>
        <w:jc w:val="both"/>
        <w:rPr>
          <w:lang w:val="sr-Cyrl-RS"/>
        </w:rPr>
      </w:pPr>
      <w:r w:rsidRPr="0011309B">
        <w:rPr>
          <w:lang w:val="sr-Cyrl-RS"/>
        </w:rPr>
        <w:t>могућност ревизионе надоградње</w:t>
      </w:r>
    </w:p>
    <w:p w14:paraId="75F7A05F" w14:textId="77777777" w:rsidR="00A94958" w:rsidRPr="0011309B" w:rsidRDefault="00A94958" w:rsidP="00A94958">
      <w:pPr>
        <w:jc w:val="both"/>
        <w:rPr>
          <w:lang w:val="sr-Cyrl-RS"/>
        </w:rPr>
      </w:pPr>
    </w:p>
    <w:p w14:paraId="37D04CC1" w14:textId="77777777" w:rsidR="00A94958" w:rsidRPr="0011309B" w:rsidRDefault="00A94958" w:rsidP="00A94958">
      <w:pPr>
        <w:jc w:val="both"/>
        <w:rPr>
          <w:u w:val="single"/>
          <w:lang w:val="sr-Cyrl-RS"/>
        </w:rPr>
      </w:pPr>
      <w:r w:rsidRPr="0011309B">
        <w:rPr>
          <w:u w:val="single"/>
          <w:lang w:val="sr-Cyrl-RS"/>
        </w:rPr>
        <w:t>Тибијална компонента</w:t>
      </w:r>
    </w:p>
    <w:p w14:paraId="4D1D65D9" w14:textId="77777777" w:rsidR="00A94958" w:rsidRPr="0011309B" w:rsidRDefault="00A94958" w:rsidP="00A94958">
      <w:pPr>
        <w:numPr>
          <w:ilvl w:val="0"/>
          <w:numId w:val="18"/>
        </w:numPr>
        <w:jc w:val="both"/>
        <w:rPr>
          <w:lang w:val="sr-Cyrl-RS"/>
        </w:rPr>
      </w:pPr>
      <w:r w:rsidRPr="0011309B">
        <w:rPr>
          <w:lang w:val="sr-Cyrl-RS"/>
        </w:rPr>
        <w:t>легура TiAlV</w:t>
      </w:r>
    </w:p>
    <w:p w14:paraId="7BD91896" w14:textId="77777777" w:rsidR="00A94958" w:rsidRPr="0011309B" w:rsidRDefault="00A94958" w:rsidP="00A94958">
      <w:pPr>
        <w:numPr>
          <w:ilvl w:val="0"/>
          <w:numId w:val="18"/>
        </w:numPr>
        <w:jc w:val="both"/>
        <w:rPr>
          <w:lang w:val="sr-Cyrl-RS"/>
        </w:rPr>
      </w:pPr>
      <w:r w:rsidRPr="0011309B">
        <w:rPr>
          <w:lang w:val="sr-Cyrl-RS"/>
        </w:rPr>
        <w:t>минимално 7 различитих величина</w:t>
      </w:r>
    </w:p>
    <w:p w14:paraId="52911BC4" w14:textId="77777777" w:rsidR="00A94958" w:rsidRPr="0011309B" w:rsidRDefault="00A94958" w:rsidP="00A94958">
      <w:pPr>
        <w:numPr>
          <w:ilvl w:val="0"/>
          <w:numId w:val="18"/>
        </w:numPr>
        <w:jc w:val="both"/>
        <w:rPr>
          <w:lang w:val="sr-Cyrl-RS"/>
        </w:rPr>
      </w:pPr>
      <w:r w:rsidRPr="0011309B">
        <w:rPr>
          <w:lang w:val="sr-Cyrl-RS"/>
        </w:rPr>
        <w:t>фиксна платформа</w:t>
      </w:r>
    </w:p>
    <w:p w14:paraId="23E30FFD" w14:textId="77777777" w:rsidR="00A94958" w:rsidRPr="0011309B" w:rsidRDefault="00A94958" w:rsidP="00A94958">
      <w:pPr>
        <w:numPr>
          <w:ilvl w:val="0"/>
          <w:numId w:val="18"/>
        </w:numPr>
        <w:jc w:val="both"/>
        <w:rPr>
          <w:lang w:val="sr-Cyrl-RS"/>
        </w:rPr>
      </w:pPr>
      <w:r w:rsidRPr="0011309B">
        <w:rPr>
          <w:lang w:val="sr-Cyrl-RS"/>
        </w:rPr>
        <w:t>могућност ревизионе надоградње</w:t>
      </w:r>
    </w:p>
    <w:p w14:paraId="58E911F5" w14:textId="77777777" w:rsidR="00A94958" w:rsidRPr="0011309B" w:rsidRDefault="00A94958" w:rsidP="00A94958">
      <w:pPr>
        <w:jc w:val="both"/>
        <w:rPr>
          <w:lang w:val="sr-Cyrl-RS"/>
        </w:rPr>
      </w:pPr>
    </w:p>
    <w:p w14:paraId="0062D4ED" w14:textId="77777777" w:rsidR="00A94958" w:rsidRPr="0011309B" w:rsidRDefault="00A94958" w:rsidP="00A94958">
      <w:pPr>
        <w:jc w:val="both"/>
        <w:rPr>
          <w:u w:val="single"/>
          <w:lang w:val="sr-Cyrl-RS"/>
        </w:rPr>
      </w:pPr>
      <w:r w:rsidRPr="0011309B">
        <w:rPr>
          <w:u w:val="single"/>
          <w:lang w:val="sr-Cyrl-RS"/>
        </w:rPr>
        <w:t>Инсерт</w:t>
      </w:r>
    </w:p>
    <w:p w14:paraId="6A8F314E" w14:textId="77777777" w:rsidR="00A94958" w:rsidRPr="0011309B" w:rsidRDefault="00A94958" w:rsidP="00A94958">
      <w:pPr>
        <w:numPr>
          <w:ilvl w:val="0"/>
          <w:numId w:val="18"/>
        </w:numPr>
        <w:jc w:val="both"/>
        <w:rPr>
          <w:lang w:val="sr-Cyrl-RS"/>
        </w:rPr>
      </w:pPr>
      <w:r w:rsidRPr="0011309B">
        <w:rPr>
          <w:lang w:val="sr-Cyrl-RS"/>
        </w:rPr>
        <w:t xml:space="preserve">дуготрајни полиетилен </w:t>
      </w:r>
      <w:r w:rsidRPr="0011309B">
        <w:rPr>
          <w:lang w:val="sr-Cyrl-RS" w:eastAsia="en-GB"/>
        </w:rPr>
        <w:t>UHMWPE</w:t>
      </w:r>
    </w:p>
    <w:p w14:paraId="126379CC" w14:textId="77777777" w:rsidR="00A94958" w:rsidRPr="0011309B" w:rsidRDefault="00A94958" w:rsidP="00A94958">
      <w:pPr>
        <w:numPr>
          <w:ilvl w:val="0"/>
          <w:numId w:val="18"/>
        </w:numPr>
        <w:jc w:val="both"/>
        <w:rPr>
          <w:lang w:val="sr-Cyrl-RS"/>
        </w:rPr>
      </w:pPr>
      <w:r w:rsidRPr="0011309B">
        <w:rPr>
          <w:lang w:val="sr-Cyrl-RS" w:eastAsia="en-GB"/>
        </w:rPr>
        <w:t>могућност двоструког самозакључавања</w:t>
      </w:r>
    </w:p>
    <w:p w14:paraId="0D443DA9" w14:textId="77777777" w:rsidR="00A94958" w:rsidRPr="0011309B" w:rsidRDefault="00A94958" w:rsidP="00A94958">
      <w:pPr>
        <w:numPr>
          <w:ilvl w:val="0"/>
          <w:numId w:val="18"/>
        </w:numPr>
        <w:jc w:val="both"/>
        <w:rPr>
          <w:lang w:val="sr-Cyrl-RS"/>
        </w:rPr>
      </w:pPr>
      <w:r w:rsidRPr="0011309B">
        <w:rPr>
          <w:lang w:val="sr-Cyrl-RS"/>
        </w:rPr>
        <w:t>CR/ PS опција</w:t>
      </w:r>
    </w:p>
    <w:p w14:paraId="0DFE38DD" w14:textId="77777777" w:rsidR="00A94958" w:rsidRPr="0011309B" w:rsidRDefault="00A94958" w:rsidP="00A94958">
      <w:pPr>
        <w:numPr>
          <w:ilvl w:val="0"/>
          <w:numId w:val="18"/>
        </w:numPr>
        <w:jc w:val="both"/>
        <w:rPr>
          <w:lang w:val="sr-Cyrl-RS"/>
        </w:rPr>
      </w:pPr>
      <w:r w:rsidRPr="0011309B">
        <w:rPr>
          <w:lang w:val="sr-Cyrl-RS"/>
        </w:rPr>
        <w:t>6 различитих дебљина</w:t>
      </w:r>
    </w:p>
    <w:p w14:paraId="6CD84029" w14:textId="77777777" w:rsidR="00A94958" w:rsidRDefault="00A94958" w:rsidP="00A94958">
      <w:pPr>
        <w:jc w:val="both"/>
        <w:rPr>
          <w:lang w:val="sr-Cyrl-RS"/>
        </w:rPr>
      </w:pPr>
    </w:p>
    <w:p w14:paraId="71474956" w14:textId="77777777" w:rsidR="00963903" w:rsidRPr="0011309B" w:rsidRDefault="00963903" w:rsidP="00A94958">
      <w:pPr>
        <w:jc w:val="both"/>
        <w:rPr>
          <w:lang w:val="sr-Cyrl-RS"/>
        </w:rPr>
      </w:pPr>
    </w:p>
    <w:p w14:paraId="3F2268D8" w14:textId="49BD8ED5" w:rsidR="00A94958" w:rsidRPr="00963903"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Cyrl-RS"/>
        </w:rPr>
        <w:t>4</w:t>
      </w:r>
      <w:r w:rsidRPr="00916893">
        <w:rPr>
          <w:rFonts w:eastAsia="Calibri"/>
          <w:b/>
          <w:lang w:val="sr-Cyrl-RS"/>
        </w:rPr>
        <w:t xml:space="preserve"> </w:t>
      </w:r>
      <w:r w:rsidRPr="00A94958">
        <w:rPr>
          <w:rFonts w:eastAsia="Calibri"/>
          <w:b/>
          <w:lang w:val="sr-Cyrl-RS"/>
        </w:rPr>
        <w:t xml:space="preserve">– </w:t>
      </w:r>
      <w:r w:rsidRPr="00963903">
        <w:rPr>
          <w:b/>
          <w:lang w:val="sr-Cyrl-RS"/>
        </w:rPr>
        <w:t>ПРИМАРНЕ И РЕВИЗИОНЕ ЦЕМЕНТНЕ ПРОТЕЗЕ  КУКА</w:t>
      </w:r>
    </w:p>
    <w:p w14:paraId="261CFB5D" w14:textId="0B134517" w:rsidR="00A94958" w:rsidRPr="00963903" w:rsidRDefault="00A94958" w:rsidP="00A94958">
      <w:pPr>
        <w:spacing w:after="160" w:line="360" w:lineRule="auto"/>
        <w:jc w:val="both"/>
        <w:rPr>
          <w:i/>
          <w:u w:val="single"/>
          <w:lang w:val="sr-Cyrl-RS"/>
        </w:rPr>
      </w:pPr>
      <w:r w:rsidRPr="00963903">
        <w:rPr>
          <w:i/>
          <w:u w:val="single"/>
          <w:lang w:val="sr-Cyrl-RS"/>
        </w:rPr>
        <w:t>4</w:t>
      </w:r>
      <w:r w:rsidR="00963903" w:rsidRPr="00963903">
        <w:rPr>
          <w:i/>
          <w:u w:val="single"/>
          <w:lang w:val="sr-Cyrl-RS"/>
        </w:rPr>
        <w:t>.1</w:t>
      </w:r>
      <w:r w:rsidRPr="00963903">
        <w:rPr>
          <w:i/>
          <w:u w:val="single"/>
          <w:lang w:val="sr-Cyrl-RS"/>
        </w:rPr>
        <w:t xml:space="preserve"> – ЦЕМЕНТНА ПРОТЕЗА КУКА ТИП 1</w:t>
      </w:r>
    </w:p>
    <w:p w14:paraId="40E3F0E8"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Цементни стем</w:t>
      </w:r>
    </w:p>
    <w:p w14:paraId="039DD11F"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стем без колара</w:t>
      </w:r>
    </w:p>
    <w:p w14:paraId="586C47C2"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материјал – CoCrMo,</w:t>
      </w:r>
    </w:p>
    <w:p w14:paraId="4D09D1D7"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6 величина тела</w:t>
      </w:r>
    </w:p>
    <w:p w14:paraId="0CC40252" w14:textId="77777777" w:rsidR="00A94958" w:rsidRPr="0011309B" w:rsidRDefault="00A94958" w:rsidP="00A94958">
      <w:pPr>
        <w:pStyle w:val="Standard"/>
        <w:jc w:val="both"/>
        <w:rPr>
          <w:rFonts w:ascii="Times New Roman" w:hAnsi="Times New Roman" w:cs="Times New Roman"/>
          <w:lang w:val="sr-Cyrl-RS"/>
        </w:rPr>
      </w:pPr>
    </w:p>
    <w:p w14:paraId="5699B5C4" w14:textId="77777777" w:rsidR="00A94958" w:rsidRPr="0011309B" w:rsidRDefault="00A94958" w:rsidP="00A94958">
      <w:pPr>
        <w:pStyle w:val="Standard"/>
        <w:jc w:val="both"/>
        <w:rPr>
          <w:rFonts w:ascii="Times New Roman" w:hAnsi="Times New Roman" w:cs="Times New Roman"/>
          <w:u w:val="single"/>
          <w:lang w:val="sr-Cyrl-RS"/>
        </w:rPr>
      </w:pPr>
      <w:r w:rsidRPr="0011309B">
        <w:rPr>
          <w:rFonts w:ascii="Times New Roman" w:hAnsi="Times New Roman" w:cs="Times New Roman"/>
          <w:bCs/>
          <w:iCs/>
          <w:u w:val="single"/>
          <w:lang w:val="sr-Cyrl-RS"/>
        </w:rPr>
        <w:t>Феморална глава</w:t>
      </w:r>
    </w:p>
    <w:p w14:paraId="61DEFFF6"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промера 28, 32, 36 и 40 мм,</w:t>
      </w:r>
    </w:p>
    <w:p w14:paraId="430E5F74"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материјал – CoCr,</w:t>
      </w:r>
    </w:p>
    <w:p w14:paraId="1970ABE0"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5 дужина врата.</w:t>
      </w:r>
    </w:p>
    <w:p w14:paraId="127E75D6" w14:textId="77777777" w:rsidR="00A94958" w:rsidRPr="0011309B" w:rsidRDefault="00A94958" w:rsidP="00A94958">
      <w:pPr>
        <w:pStyle w:val="Standard"/>
        <w:jc w:val="both"/>
        <w:rPr>
          <w:rFonts w:ascii="Times New Roman" w:hAnsi="Times New Roman" w:cs="Times New Roman"/>
          <w:lang w:val="sr-Cyrl-RS"/>
        </w:rPr>
      </w:pPr>
    </w:p>
    <w:p w14:paraId="187B54D5"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Цементни  ацетабулум</w:t>
      </w:r>
    </w:p>
    <w:p w14:paraId="4E722ACC" w14:textId="77777777" w:rsidR="00A94958" w:rsidRPr="0011309B" w:rsidRDefault="00A94958" w:rsidP="00A94958">
      <w:pPr>
        <w:pStyle w:val="Standard"/>
        <w:ind w:left="708" w:hanging="708"/>
        <w:jc w:val="both"/>
        <w:rPr>
          <w:rFonts w:ascii="Times New Roman" w:hAnsi="Times New Roman" w:cs="Times New Roman"/>
          <w:lang w:val="sr-Cyrl-RS"/>
        </w:rPr>
      </w:pPr>
      <w:r w:rsidRPr="0011309B">
        <w:rPr>
          <w:rFonts w:ascii="Times New Roman" w:hAnsi="Times New Roman" w:cs="Times New Roman"/>
          <w:bCs/>
          <w:iCs/>
          <w:lang w:val="sr-Cyrl-RS"/>
        </w:rPr>
        <w:t>1. Материјал – дуготрајни полиетилен са укрштеним везама, са смањеном стопом хабања – стандардни и са витамином Е</w:t>
      </w:r>
    </w:p>
    <w:p w14:paraId="0CE0AF86"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Доступан у различитим величинама унутрашњег пречника (28, 32, 36 и 40 мм)</w:t>
      </w:r>
    </w:p>
    <w:p w14:paraId="22BA723C"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Доступан у различитим величинама спољашњег пречника.</w:t>
      </w:r>
    </w:p>
    <w:p w14:paraId="65BD375E" w14:textId="77777777" w:rsidR="00A94958" w:rsidRPr="0011309B" w:rsidRDefault="00A94958" w:rsidP="00A94958">
      <w:pPr>
        <w:pStyle w:val="Standard"/>
        <w:jc w:val="both"/>
        <w:rPr>
          <w:rFonts w:ascii="Times New Roman" w:hAnsi="Times New Roman" w:cs="Times New Roman"/>
          <w:bCs/>
          <w:iCs/>
          <w:lang w:val="sr-Cyrl-RS"/>
        </w:rPr>
      </w:pPr>
    </w:p>
    <w:p w14:paraId="14D0C1D6" w14:textId="081D62CA" w:rsidR="00A94958" w:rsidRPr="00963903" w:rsidRDefault="00A94958" w:rsidP="00A94958">
      <w:pPr>
        <w:pStyle w:val="Standard"/>
        <w:jc w:val="both"/>
        <w:rPr>
          <w:rFonts w:ascii="Times New Roman" w:hAnsi="Times New Roman" w:cs="Times New Roman"/>
          <w:bCs/>
          <w:i/>
          <w:iCs/>
          <w:u w:val="single"/>
          <w:lang w:val="sr-Cyrl-RS"/>
        </w:rPr>
      </w:pPr>
      <w:r w:rsidRPr="00963903">
        <w:rPr>
          <w:rFonts w:ascii="Times New Roman" w:hAnsi="Times New Roman" w:cs="Times New Roman"/>
          <w:bCs/>
          <w:i/>
          <w:iCs/>
          <w:u w:val="single"/>
          <w:lang w:val="sr-Cyrl-RS"/>
        </w:rPr>
        <w:t>4.2 – РЕВИЗИОНА ЦЕМЕНТНА ПРОТЕЗА КУКА ТИП 1</w:t>
      </w:r>
    </w:p>
    <w:p w14:paraId="27A8F002" w14:textId="77777777" w:rsidR="00A94958" w:rsidRPr="0011309B" w:rsidRDefault="00A94958" w:rsidP="00A94958">
      <w:pPr>
        <w:pStyle w:val="Standard"/>
        <w:jc w:val="both"/>
        <w:rPr>
          <w:rFonts w:ascii="Times New Roman" w:hAnsi="Times New Roman" w:cs="Times New Roman"/>
          <w:bCs/>
          <w:iCs/>
          <w:lang w:val="sr-Cyrl-RS"/>
        </w:rPr>
      </w:pPr>
    </w:p>
    <w:p w14:paraId="170C3839" w14:textId="77777777" w:rsidR="00A94958" w:rsidRPr="0011309B" w:rsidRDefault="00A94958" w:rsidP="00A94958">
      <w:pPr>
        <w:tabs>
          <w:tab w:val="left" w:pos="284"/>
        </w:tabs>
        <w:rPr>
          <w:bCs/>
          <w:iCs/>
          <w:u w:val="single"/>
          <w:lang w:val="sr-Cyrl-RS"/>
        </w:rPr>
      </w:pPr>
      <w:r w:rsidRPr="0011309B">
        <w:rPr>
          <w:bCs/>
          <w:iCs/>
          <w:u w:val="single"/>
          <w:lang w:val="sr-Cyrl-RS"/>
        </w:rPr>
        <w:t xml:space="preserve">Цементни ревизиони стем са коларом и додатком за надокнаду калкара </w:t>
      </w:r>
    </w:p>
    <w:p w14:paraId="4AD59EB9" w14:textId="77777777" w:rsidR="00A94958" w:rsidRPr="0011309B" w:rsidRDefault="00A94958" w:rsidP="00A94958">
      <w:pPr>
        <w:tabs>
          <w:tab w:val="left" w:pos="284"/>
        </w:tabs>
        <w:rPr>
          <w:bCs/>
          <w:iCs/>
          <w:lang w:val="sr-Cyrl-RS"/>
        </w:rPr>
      </w:pPr>
      <w:r w:rsidRPr="0011309B">
        <w:rPr>
          <w:bCs/>
          <w:iCs/>
          <w:lang w:val="sr-Cyrl-RS"/>
        </w:rPr>
        <w:t>1.</w:t>
      </w:r>
      <w:r w:rsidRPr="0011309B">
        <w:rPr>
          <w:bCs/>
          <w:iCs/>
          <w:lang w:val="sr-Cyrl-RS"/>
        </w:rPr>
        <w:tab/>
        <w:t>Материјал – Co – Cr</w:t>
      </w:r>
    </w:p>
    <w:p w14:paraId="00370C02" w14:textId="77777777" w:rsidR="00A94958" w:rsidRPr="0011309B" w:rsidRDefault="00A94958" w:rsidP="00A94958">
      <w:pPr>
        <w:tabs>
          <w:tab w:val="left" w:pos="284"/>
        </w:tabs>
        <w:rPr>
          <w:bCs/>
          <w:iCs/>
          <w:lang w:val="sr-Cyrl-RS"/>
        </w:rPr>
      </w:pPr>
      <w:r w:rsidRPr="0011309B">
        <w:rPr>
          <w:bCs/>
          <w:iCs/>
          <w:lang w:val="sr-Cyrl-RS"/>
        </w:rPr>
        <w:t>2.</w:t>
      </w:r>
      <w:r w:rsidRPr="0011309B">
        <w:rPr>
          <w:bCs/>
          <w:iCs/>
          <w:lang w:val="sr-Cyrl-RS"/>
        </w:rPr>
        <w:tab/>
        <w:t>4 величина тела,  дужине 130-300 мм.</w:t>
      </w:r>
    </w:p>
    <w:p w14:paraId="5AD4524F" w14:textId="77777777" w:rsidR="00A94958" w:rsidRPr="0011309B" w:rsidRDefault="00A94958" w:rsidP="00A94958">
      <w:pPr>
        <w:tabs>
          <w:tab w:val="left" w:pos="284"/>
        </w:tabs>
        <w:rPr>
          <w:bCs/>
          <w:iCs/>
          <w:lang w:val="sr-Cyrl-RS"/>
        </w:rPr>
      </w:pPr>
      <w:r w:rsidRPr="0011309B">
        <w:rPr>
          <w:bCs/>
          <w:iCs/>
          <w:lang w:val="sr-Cyrl-RS"/>
        </w:rPr>
        <w:t>3.</w:t>
      </w:r>
      <w:r w:rsidRPr="0011309B">
        <w:rPr>
          <w:bCs/>
          <w:iCs/>
          <w:lang w:val="sr-Cyrl-RS"/>
        </w:rPr>
        <w:tab/>
        <w:t>Стем са дисталном стабилизацијом</w:t>
      </w:r>
    </w:p>
    <w:p w14:paraId="1E6699A3" w14:textId="77777777" w:rsidR="00A94958" w:rsidRPr="0011309B" w:rsidRDefault="00A94958" w:rsidP="00A94958">
      <w:pPr>
        <w:tabs>
          <w:tab w:val="left" w:pos="284"/>
        </w:tabs>
        <w:rPr>
          <w:bCs/>
          <w:iCs/>
          <w:lang w:val="sr-Cyrl-RS"/>
        </w:rPr>
      </w:pPr>
      <w:r w:rsidRPr="0011309B">
        <w:rPr>
          <w:bCs/>
          <w:iCs/>
          <w:lang w:val="sr-Cyrl-RS"/>
        </w:rPr>
        <w:t>4.</w:t>
      </w:r>
      <w:r w:rsidRPr="0011309B">
        <w:rPr>
          <w:bCs/>
          <w:iCs/>
          <w:lang w:val="sr-Cyrl-RS"/>
        </w:rPr>
        <w:tab/>
        <w:t>Феморална глава, материјал – Co – Cr, 5 дужина врата.</w:t>
      </w:r>
    </w:p>
    <w:p w14:paraId="6120CA85" w14:textId="77777777" w:rsidR="00A94958" w:rsidRPr="0011309B" w:rsidRDefault="00A94958" w:rsidP="00A94958">
      <w:pPr>
        <w:tabs>
          <w:tab w:val="left" w:pos="284"/>
        </w:tabs>
        <w:rPr>
          <w:bCs/>
          <w:iCs/>
          <w:lang w:val="sr-Cyrl-RS"/>
        </w:rPr>
      </w:pPr>
      <w:r w:rsidRPr="0011309B">
        <w:rPr>
          <w:bCs/>
          <w:iCs/>
          <w:lang w:val="sr-Cyrl-RS"/>
        </w:rPr>
        <w:t>5.</w:t>
      </w:r>
      <w:r w:rsidRPr="0011309B">
        <w:rPr>
          <w:bCs/>
          <w:iCs/>
          <w:lang w:val="sr-Cyrl-RS"/>
        </w:rPr>
        <w:tab/>
        <w:t>Модуларни блок за надокнаду калкара, у више дужина.</w:t>
      </w:r>
    </w:p>
    <w:p w14:paraId="42063505" w14:textId="77777777" w:rsidR="00A94958" w:rsidRPr="0011309B" w:rsidRDefault="00A94958" w:rsidP="00A94958">
      <w:pPr>
        <w:tabs>
          <w:tab w:val="left" w:pos="284"/>
        </w:tabs>
        <w:rPr>
          <w:bCs/>
          <w:iCs/>
          <w:lang w:val="sr-Cyrl-RS"/>
        </w:rPr>
      </w:pPr>
    </w:p>
    <w:p w14:paraId="032CDF74" w14:textId="77777777" w:rsidR="00A94958" w:rsidRPr="0011309B" w:rsidRDefault="00A94958" w:rsidP="00A94958">
      <w:pPr>
        <w:tabs>
          <w:tab w:val="left" w:pos="284"/>
        </w:tabs>
        <w:rPr>
          <w:bCs/>
          <w:iCs/>
          <w:u w:val="single"/>
          <w:lang w:val="sr-Cyrl-RS"/>
        </w:rPr>
      </w:pPr>
      <w:r w:rsidRPr="0011309B">
        <w:rPr>
          <w:bCs/>
          <w:iCs/>
          <w:u w:val="single"/>
          <w:lang w:val="sr-Cyrl-RS"/>
        </w:rPr>
        <w:t>Цементни  ацетабулум</w:t>
      </w:r>
    </w:p>
    <w:p w14:paraId="6B85286D" w14:textId="77777777" w:rsidR="00A94958" w:rsidRPr="0011309B" w:rsidRDefault="00A94958" w:rsidP="00A94958">
      <w:pPr>
        <w:pStyle w:val="Standard"/>
        <w:ind w:left="708" w:hanging="708"/>
        <w:rPr>
          <w:rFonts w:ascii="Times New Roman" w:hAnsi="Times New Roman" w:cs="Times New Roman"/>
          <w:lang w:val="sr-Cyrl-RS"/>
        </w:rPr>
      </w:pPr>
      <w:r w:rsidRPr="0011309B">
        <w:rPr>
          <w:rFonts w:ascii="Times New Roman" w:hAnsi="Times New Roman" w:cs="Times New Roman"/>
          <w:bCs/>
          <w:iCs/>
          <w:lang w:val="sr-Cyrl-RS"/>
        </w:rPr>
        <w:t xml:space="preserve">1. Материјал – дуготрајни полиетилен </w:t>
      </w:r>
    </w:p>
    <w:p w14:paraId="6E6CBBC8" w14:textId="77777777" w:rsidR="00A94958" w:rsidRPr="0011309B" w:rsidRDefault="00A94958" w:rsidP="00A94958">
      <w:pPr>
        <w:pStyle w:val="Standard"/>
        <w:rPr>
          <w:rFonts w:ascii="Times New Roman" w:hAnsi="Times New Roman" w:cs="Times New Roman"/>
          <w:lang w:val="sr-Cyrl-RS"/>
        </w:rPr>
      </w:pPr>
      <w:r w:rsidRPr="0011309B">
        <w:rPr>
          <w:rFonts w:ascii="Times New Roman" w:hAnsi="Times New Roman" w:cs="Times New Roman"/>
          <w:bCs/>
          <w:iCs/>
          <w:lang w:val="sr-Cyrl-RS"/>
        </w:rPr>
        <w:t>2. Доступан у различитим величинама унутрашњег пречника (28, 32)</w:t>
      </w:r>
    </w:p>
    <w:p w14:paraId="5C6CE4DC" w14:textId="77777777" w:rsidR="00A94958" w:rsidRPr="0011309B" w:rsidRDefault="00A94958" w:rsidP="00A94958">
      <w:pPr>
        <w:tabs>
          <w:tab w:val="left" w:pos="1850"/>
        </w:tabs>
        <w:rPr>
          <w:bCs/>
          <w:iCs/>
          <w:lang w:val="sr-Cyrl-RS"/>
        </w:rPr>
      </w:pPr>
      <w:r w:rsidRPr="0011309B">
        <w:rPr>
          <w:bCs/>
          <w:iCs/>
          <w:lang w:val="sr-Cyrl-RS"/>
        </w:rPr>
        <w:t>3. Доступан у различитим величинама спољашњег пречника</w:t>
      </w:r>
    </w:p>
    <w:p w14:paraId="5894B9D7" w14:textId="77777777" w:rsidR="00A94958" w:rsidRPr="0011309B" w:rsidRDefault="00A94958" w:rsidP="00A94958">
      <w:pPr>
        <w:tabs>
          <w:tab w:val="left" w:pos="1850"/>
        </w:tabs>
        <w:rPr>
          <w:lang w:val="sr-Cyrl-RS"/>
        </w:rPr>
      </w:pPr>
      <w:r w:rsidRPr="0011309B">
        <w:rPr>
          <w:lang w:val="sr-Cyrl-RS"/>
        </w:rPr>
        <w:t>4. Радиолошки уочљива, са 4 граничника за цемент од PMMA</w:t>
      </w:r>
    </w:p>
    <w:p w14:paraId="5CAA58DA" w14:textId="77777777" w:rsidR="00A94958" w:rsidRPr="0011309B" w:rsidRDefault="00A94958" w:rsidP="00A94958">
      <w:pPr>
        <w:pStyle w:val="Standard"/>
        <w:jc w:val="both"/>
        <w:rPr>
          <w:rFonts w:ascii="Times New Roman" w:hAnsi="Times New Roman" w:cs="Times New Roman"/>
          <w:bCs/>
          <w:iCs/>
          <w:lang w:val="sr-Cyrl-RS"/>
        </w:rPr>
      </w:pPr>
    </w:p>
    <w:p w14:paraId="7D2DF379" w14:textId="77777777" w:rsidR="00963903" w:rsidRPr="0011309B" w:rsidRDefault="00963903" w:rsidP="00963903">
      <w:pPr>
        <w:jc w:val="both"/>
        <w:rPr>
          <w:lang w:val="sr-Cyrl-RS"/>
        </w:rPr>
      </w:pPr>
    </w:p>
    <w:p w14:paraId="425B6BC1" w14:textId="4ED07AC5" w:rsidR="00963903" w:rsidRPr="00FE4D05" w:rsidRDefault="00963903" w:rsidP="00FE4D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Cyrl-RS"/>
        </w:rPr>
        <w:t>5</w:t>
      </w:r>
      <w:r w:rsidRPr="00916893">
        <w:rPr>
          <w:rFonts w:eastAsia="Calibri"/>
          <w:b/>
          <w:lang w:val="sr-Cyrl-RS"/>
        </w:rPr>
        <w:t xml:space="preserve"> </w:t>
      </w:r>
      <w:r w:rsidRPr="00A94958">
        <w:rPr>
          <w:rFonts w:eastAsia="Calibri"/>
          <w:b/>
          <w:lang w:val="sr-Cyrl-RS"/>
        </w:rPr>
        <w:t xml:space="preserve">– </w:t>
      </w:r>
      <w:r w:rsidRPr="00963903">
        <w:rPr>
          <w:b/>
          <w:lang w:val="sr-Cyrl-RS"/>
        </w:rPr>
        <w:t>ПРИМАРНА ЦЕМЕНТНА ПРОТЕЗА  КУКА ТИП 2</w:t>
      </w:r>
    </w:p>
    <w:p w14:paraId="6A31C6BF" w14:textId="4CE9F195" w:rsidR="00A94958" w:rsidRPr="00963903" w:rsidRDefault="00A94958" w:rsidP="00A94958">
      <w:pPr>
        <w:spacing w:after="160" w:line="360" w:lineRule="auto"/>
        <w:jc w:val="both"/>
        <w:rPr>
          <w:i/>
          <w:u w:val="single"/>
          <w:lang w:val="sr-Cyrl-RS"/>
        </w:rPr>
      </w:pPr>
      <w:r w:rsidRPr="00963903">
        <w:rPr>
          <w:i/>
          <w:u w:val="single"/>
          <w:lang w:val="sr-Cyrl-RS"/>
        </w:rPr>
        <w:t>5</w:t>
      </w:r>
      <w:r w:rsidR="00963903" w:rsidRPr="00963903">
        <w:rPr>
          <w:i/>
          <w:u w:val="single"/>
          <w:lang w:val="sr-Cyrl-RS"/>
        </w:rPr>
        <w:t>.1</w:t>
      </w:r>
      <w:r w:rsidRPr="00963903">
        <w:rPr>
          <w:i/>
          <w:u w:val="single"/>
          <w:lang w:val="sr-Cyrl-RS"/>
        </w:rPr>
        <w:t xml:space="preserve"> – ЦЕМЕНТНА ПРОТЕЗА КУКА ТИП 2</w:t>
      </w:r>
    </w:p>
    <w:p w14:paraId="12A28ECA" w14:textId="77777777" w:rsidR="00A94958" w:rsidRPr="0011309B" w:rsidRDefault="00A94958" w:rsidP="00A94958">
      <w:pPr>
        <w:numPr>
          <w:ilvl w:val="0"/>
          <w:numId w:val="14"/>
        </w:numPr>
        <w:spacing w:after="200" w:line="276" w:lineRule="auto"/>
        <w:contextualSpacing/>
        <w:rPr>
          <w:lang w:val="sr-Cyrl-RS" w:eastAsia="en-GB"/>
        </w:rPr>
      </w:pPr>
      <w:r w:rsidRPr="0011309B">
        <w:rPr>
          <w:lang w:val="sr-Cyrl-RS" w:eastAsia="en-GB"/>
        </w:rPr>
        <w:t>Феморални имплантат (стем):</w:t>
      </w:r>
    </w:p>
    <w:p w14:paraId="014CA976" w14:textId="77777777" w:rsidR="00A94958" w:rsidRPr="0011309B" w:rsidRDefault="00A94958" w:rsidP="00A94958">
      <w:pPr>
        <w:numPr>
          <w:ilvl w:val="0"/>
          <w:numId w:val="15"/>
        </w:numPr>
        <w:rPr>
          <w:lang w:val="sr-Cyrl-RS" w:eastAsia="en-GB"/>
        </w:rPr>
      </w:pPr>
      <w:r w:rsidRPr="0011309B">
        <w:rPr>
          <w:lang w:val="sr-Cyrl-RS" w:eastAsia="en-GB"/>
        </w:rPr>
        <w:t>предвиђен за фиксацију цементом</w:t>
      </w:r>
    </w:p>
    <w:p w14:paraId="750DD1AE" w14:textId="77777777" w:rsidR="00A94958" w:rsidRPr="0011309B" w:rsidRDefault="00A94958" w:rsidP="00A94958">
      <w:pPr>
        <w:numPr>
          <w:ilvl w:val="0"/>
          <w:numId w:val="15"/>
        </w:numPr>
        <w:rPr>
          <w:lang w:val="sr-Cyrl-RS" w:eastAsia="en-GB"/>
        </w:rPr>
      </w:pPr>
      <w:r w:rsidRPr="0011309B">
        <w:rPr>
          <w:lang w:val="sr-Cyrl-RS" w:eastAsia="en-GB"/>
        </w:rPr>
        <w:t>израђен од кобалта, хрома и молибдена (Co-Cr-Mo)</w:t>
      </w:r>
    </w:p>
    <w:p w14:paraId="2E31FACC" w14:textId="77777777" w:rsidR="00A94958" w:rsidRPr="0011309B" w:rsidRDefault="00A94958" w:rsidP="00A94958">
      <w:pPr>
        <w:numPr>
          <w:ilvl w:val="0"/>
          <w:numId w:val="15"/>
        </w:numPr>
        <w:rPr>
          <w:lang w:val="sr-Cyrl-RS" w:eastAsia="en-GB"/>
        </w:rPr>
      </w:pPr>
      <w:r w:rsidRPr="0011309B">
        <w:rPr>
          <w:lang w:val="sr-Cyrl-RS" w:eastAsia="en-GB"/>
        </w:rPr>
        <w:t>мат завршне обраде</w:t>
      </w:r>
    </w:p>
    <w:p w14:paraId="4E6F296B" w14:textId="77777777" w:rsidR="00A94958" w:rsidRPr="0011309B" w:rsidRDefault="00A94958" w:rsidP="00A94958">
      <w:pPr>
        <w:numPr>
          <w:ilvl w:val="0"/>
          <w:numId w:val="15"/>
        </w:numPr>
        <w:rPr>
          <w:lang w:val="sr-Cyrl-RS" w:eastAsia="en-GB"/>
        </w:rPr>
      </w:pPr>
      <w:r w:rsidRPr="0011309B">
        <w:rPr>
          <w:lang w:val="sr-Cyrl-RS" w:eastAsia="en-GB"/>
        </w:rPr>
        <w:t>ЦЦД угао 135°</w:t>
      </w:r>
    </w:p>
    <w:p w14:paraId="1994C863" w14:textId="77777777" w:rsidR="00A94958" w:rsidRPr="0011309B" w:rsidRDefault="00A94958" w:rsidP="00A94958">
      <w:pPr>
        <w:numPr>
          <w:ilvl w:val="0"/>
          <w:numId w:val="15"/>
        </w:numPr>
        <w:rPr>
          <w:lang w:val="sr-Cyrl-RS" w:eastAsia="en-GB"/>
        </w:rPr>
      </w:pPr>
      <w:r w:rsidRPr="0011309B">
        <w:rPr>
          <w:lang w:val="sr-Cyrl-RS" w:eastAsia="en-GB"/>
        </w:rPr>
        <w:t>конус врата 12/14</w:t>
      </w:r>
    </w:p>
    <w:p w14:paraId="7BD8419F" w14:textId="77777777" w:rsidR="00A94958" w:rsidRPr="0011309B" w:rsidRDefault="00A94958" w:rsidP="00A94958">
      <w:pPr>
        <w:numPr>
          <w:ilvl w:val="0"/>
          <w:numId w:val="15"/>
        </w:numPr>
        <w:rPr>
          <w:lang w:val="sr-Cyrl-RS" w:eastAsia="en-GB"/>
        </w:rPr>
      </w:pPr>
      <w:r w:rsidRPr="0011309B">
        <w:rPr>
          <w:lang w:val="sr-Cyrl-RS" w:eastAsia="en-GB"/>
        </w:rPr>
        <w:t>најмање 10 (десет) величина, две дужине оффсета</w:t>
      </w:r>
    </w:p>
    <w:p w14:paraId="325A71CA" w14:textId="77777777" w:rsidR="00A94958" w:rsidRPr="0011309B" w:rsidRDefault="00A94958" w:rsidP="00A94958">
      <w:pPr>
        <w:ind w:left="1080" w:hanging="360"/>
        <w:rPr>
          <w:lang w:val="sr-Cyrl-RS" w:eastAsia="en-GB"/>
        </w:rPr>
      </w:pPr>
    </w:p>
    <w:p w14:paraId="52CC2421" w14:textId="17DD3827" w:rsidR="00A94958" w:rsidRPr="0011309B" w:rsidRDefault="00A94958" w:rsidP="00A94958">
      <w:pPr>
        <w:spacing w:after="200" w:line="276" w:lineRule="auto"/>
        <w:ind w:left="450"/>
        <w:contextualSpacing/>
        <w:rPr>
          <w:lang w:val="sr-Cyrl-RS" w:eastAsia="en-GB"/>
        </w:rPr>
      </w:pPr>
      <w:r w:rsidRPr="0011309B">
        <w:rPr>
          <w:lang w:val="sr-Cyrl-RS" w:eastAsia="en-GB"/>
        </w:rPr>
        <w:t xml:space="preserve">2. </w:t>
      </w:r>
      <w:r w:rsidR="00250139">
        <w:rPr>
          <w:lang w:val="sr-Cyrl-RS" w:eastAsia="en-GB"/>
        </w:rPr>
        <w:t xml:space="preserve">  </w:t>
      </w:r>
      <w:r w:rsidRPr="0011309B">
        <w:rPr>
          <w:lang w:val="sr-Cyrl-RS" w:eastAsia="en-GB"/>
        </w:rPr>
        <w:t>Глава:</w:t>
      </w:r>
    </w:p>
    <w:p w14:paraId="7C92E658" w14:textId="77777777" w:rsidR="00A94958" w:rsidRPr="0011309B" w:rsidRDefault="00A94958" w:rsidP="00A94958">
      <w:pPr>
        <w:numPr>
          <w:ilvl w:val="0"/>
          <w:numId w:val="16"/>
        </w:numPr>
        <w:rPr>
          <w:lang w:val="sr-Cyrl-RS" w:eastAsia="en-GB"/>
        </w:rPr>
      </w:pPr>
      <w:r w:rsidRPr="0011309B">
        <w:rPr>
          <w:lang w:val="sr-Cyrl-RS" w:eastAsia="en-GB"/>
        </w:rPr>
        <w:t>израђен од легуре кобалта, хрома и молибдена (Co-Cr-Mo)</w:t>
      </w:r>
    </w:p>
    <w:p w14:paraId="2A9BAE70" w14:textId="77777777" w:rsidR="00A94958" w:rsidRPr="0011309B" w:rsidRDefault="00A94958" w:rsidP="00A94958">
      <w:pPr>
        <w:numPr>
          <w:ilvl w:val="0"/>
          <w:numId w:val="16"/>
        </w:numPr>
        <w:rPr>
          <w:lang w:val="sr-Cyrl-RS" w:eastAsia="en-GB"/>
        </w:rPr>
      </w:pPr>
      <w:r w:rsidRPr="0011309B">
        <w:rPr>
          <w:lang w:val="sr-Cyrl-RS" w:eastAsia="en-GB"/>
        </w:rPr>
        <w:t>са најмање 6 (шест) дужина врата</w:t>
      </w:r>
    </w:p>
    <w:p w14:paraId="317FCAE4" w14:textId="77777777" w:rsidR="00A94958" w:rsidRPr="0011309B" w:rsidRDefault="00A94958" w:rsidP="00A94958">
      <w:pPr>
        <w:numPr>
          <w:ilvl w:val="0"/>
          <w:numId w:val="16"/>
        </w:numPr>
        <w:rPr>
          <w:lang w:val="sr-Cyrl-RS" w:eastAsia="en-GB"/>
        </w:rPr>
      </w:pPr>
      <w:r w:rsidRPr="0011309B">
        <w:rPr>
          <w:lang w:val="sr-Cyrl-RS" w:eastAsia="en-GB"/>
        </w:rPr>
        <w:t>пречника 32 mm</w:t>
      </w:r>
    </w:p>
    <w:p w14:paraId="0E975C41" w14:textId="77777777" w:rsidR="00A94958" w:rsidRPr="0011309B" w:rsidRDefault="00A94958" w:rsidP="00A94958">
      <w:pPr>
        <w:numPr>
          <w:ilvl w:val="0"/>
          <w:numId w:val="16"/>
        </w:numPr>
        <w:rPr>
          <w:lang w:val="sr-Cyrl-RS" w:eastAsia="en-GB"/>
        </w:rPr>
      </w:pPr>
      <w:r w:rsidRPr="0011309B">
        <w:rPr>
          <w:lang w:val="sr-Cyrl-RS" w:eastAsia="en-GB"/>
        </w:rPr>
        <w:t>конус 12/14</w:t>
      </w:r>
    </w:p>
    <w:p w14:paraId="5FBAF1C5" w14:textId="77777777" w:rsidR="00A94958" w:rsidRPr="0011309B" w:rsidRDefault="00A94958" w:rsidP="00A94958">
      <w:pPr>
        <w:ind w:left="1080" w:hanging="360"/>
        <w:rPr>
          <w:lang w:val="sr-Cyrl-RS" w:eastAsia="en-GB"/>
        </w:rPr>
      </w:pPr>
    </w:p>
    <w:p w14:paraId="21D9E956" w14:textId="73A2125F" w:rsidR="00A94958" w:rsidRPr="0011309B" w:rsidRDefault="00250139" w:rsidP="00A94958">
      <w:pPr>
        <w:ind w:left="360"/>
        <w:rPr>
          <w:lang w:val="sr-Cyrl-RS" w:eastAsia="en-GB"/>
        </w:rPr>
      </w:pPr>
      <w:r>
        <w:rPr>
          <w:lang w:val="sr-Cyrl-RS" w:eastAsia="en-GB"/>
        </w:rPr>
        <w:t xml:space="preserve">  </w:t>
      </w:r>
      <w:r w:rsidR="00A94958" w:rsidRPr="0011309B">
        <w:rPr>
          <w:lang w:val="sr-Cyrl-RS" w:eastAsia="en-GB"/>
        </w:rPr>
        <w:t>3.</w:t>
      </w:r>
      <w:r>
        <w:rPr>
          <w:lang w:val="sr-Cyrl-RS" w:eastAsia="en-GB"/>
        </w:rPr>
        <w:t xml:space="preserve">   </w:t>
      </w:r>
      <w:r w:rsidR="00A94958" w:rsidRPr="0011309B">
        <w:rPr>
          <w:lang w:val="sr-Cyrl-RS" w:eastAsia="en-GB"/>
        </w:rPr>
        <w:t>Ацетабуларна компонента:</w:t>
      </w:r>
    </w:p>
    <w:p w14:paraId="3FD948C1" w14:textId="77777777" w:rsidR="00A94958" w:rsidRPr="0011309B" w:rsidRDefault="00A94958" w:rsidP="00A94958">
      <w:pPr>
        <w:numPr>
          <w:ilvl w:val="0"/>
          <w:numId w:val="17"/>
        </w:numPr>
        <w:rPr>
          <w:lang w:val="sr-Cyrl-RS" w:eastAsia="en-GB"/>
        </w:rPr>
      </w:pPr>
      <w:r w:rsidRPr="0011309B">
        <w:rPr>
          <w:lang w:val="sr-Cyrl-RS" w:eastAsia="en-GB"/>
        </w:rPr>
        <w:t>предвиђена за фиксацију цементом</w:t>
      </w:r>
    </w:p>
    <w:p w14:paraId="0DC8FD04" w14:textId="77777777" w:rsidR="00A94958" w:rsidRPr="0011309B" w:rsidRDefault="00A94958" w:rsidP="00A94958">
      <w:pPr>
        <w:numPr>
          <w:ilvl w:val="0"/>
          <w:numId w:val="17"/>
        </w:numPr>
        <w:rPr>
          <w:lang w:val="sr-Cyrl-RS" w:eastAsia="en-GB"/>
        </w:rPr>
      </w:pPr>
      <w:r w:rsidRPr="0011309B">
        <w:rPr>
          <w:lang w:val="sr-Cyrl-RS" w:eastAsia="en-GB"/>
        </w:rPr>
        <w:t>израђен од UHMWPE</w:t>
      </w:r>
    </w:p>
    <w:p w14:paraId="729F4151" w14:textId="77777777" w:rsidR="00A94958" w:rsidRPr="0011309B" w:rsidRDefault="00A94958" w:rsidP="00A94958">
      <w:pPr>
        <w:numPr>
          <w:ilvl w:val="0"/>
          <w:numId w:val="17"/>
        </w:numPr>
        <w:rPr>
          <w:lang w:val="sr-Cyrl-RS" w:eastAsia="en-GB"/>
        </w:rPr>
      </w:pPr>
      <w:r w:rsidRPr="0011309B">
        <w:rPr>
          <w:lang w:val="sr-Cyrl-RS" w:eastAsia="en-GB"/>
        </w:rPr>
        <w:t xml:space="preserve">најмање 11 величина у распону од 44 mm до 64 mm </w:t>
      </w:r>
      <w:r w:rsidRPr="0011309B">
        <w:rPr>
          <w:rFonts w:eastAsia="Calibri"/>
          <w:lang w:val="sr-Cyrl-RS"/>
        </w:rPr>
        <w:t>oслањајућа површина пречника 32mm за све величине, са надоградњом у пределу крова</w:t>
      </w:r>
    </w:p>
    <w:p w14:paraId="6299A979" w14:textId="77777777" w:rsidR="00A94958" w:rsidRPr="0011309B" w:rsidRDefault="00A94958" w:rsidP="00A94958">
      <w:pPr>
        <w:rPr>
          <w:lang w:val="sr-Cyrl-RS" w:eastAsia="en-GB"/>
        </w:rPr>
      </w:pPr>
    </w:p>
    <w:p w14:paraId="3C077A46" w14:textId="77777777" w:rsidR="00A94958" w:rsidRDefault="00A94958" w:rsidP="00A94958">
      <w:pPr>
        <w:tabs>
          <w:tab w:val="left" w:pos="284"/>
        </w:tabs>
        <w:suppressAutoHyphens/>
        <w:autoSpaceDN w:val="0"/>
        <w:jc w:val="both"/>
        <w:textAlignment w:val="baseline"/>
        <w:rPr>
          <w:bCs/>
          <w:iCs/>
          <w:color w:val="000000"/>
          <w:kern w:val="3"/>
          <w:lang w:val="sr-Cyrl-RS"/>
        </w:rPr>
      </w:pPr>
    </w:p>
    <w:p w14:paraId="40FCC073" w14:textId="3D08A1F2" w:rsidR="00963903" w:rsidRPr="00FE4D05" w:rsidRDefault="00963903" w:rsidP="00FE4D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Cyrl-RS"/>
        </w:rPr>
        <w:t>6</w:t>
      </w:r>
      <w:r w:rsidRPr="00916893">
        <w:rPr>
          <w:rFonts w:eastAsia="Calibri"/>
          <w:b/>
          <w:lang w:val="sr-Cyrl-RS"/>
        </w:rPr>
        <w:t xml:space="preserve"> </w:t>
      </w:r>
      <w:r w:rsidRPr="00963903">
        <w:rPr>
          <w:rFonts w:eastAsia="Calibri"/>
          <w:b/>
          <w:lang w:val="sr-Cyrl-RS"/>
        </w:rPr>
        <w:t xml:space="preserve">– </w:t>
      </w:r>
      <w:r w:rsidRPr="00963903">
        <w:rPr>
          <w:b/>
          <w:lang w:val="sr-Cyrl-RS"/>
        </w:rPr>
        <w:t>ПРИМАРНА ЦЕМЕНТНА ПРОТЕЗА  КУКА ТИП 3</w:t>
      </w:r>
    </w:p>
    <w:p w14:paraId="05EA97D0" w14:textId="7D806056" w:rsidR="00A94958" w:rsidRPr="00963903" w:rsidRDefault="00A94958" w:rsidP="00A94958">
      <w:pPr>
        <w:jc w:val="both"/>
        <w:rPr>
          <w:i/>
          <w:u w:val="single"/>
          <w:lang w:val="sr-Cyrl-RS"/>
        </w:rPr>
      </w:pPr>
      <w:r w:rsidRPr="00963903">
        <w:rPr>
          <w:i/>
          <w:u w:val="single"/>
          <w:lang w:val="sr-Cyrl-RS"/>
        </w:rPr>
        <w:t>6</w:t>
      </w:r>
      <w:r w:rsidR="00963903" w:rsidRPr="00963903">
        <w:rPr>
          <w:i/>
          <w:u w:val="single"/>
          <w:lang w:val="sr-Cyrl-RS"/>
        </w:rPr>
        <w:t>.1</w:t>
      </w:r>
      <w:r w:rsidRPr="00963903">
        <w:rPr>
          <w:i/>
          <w:u w:val="single"/>
          <w:lang w:val="sr-Cyrl-RS"/>
        </w:rPr>
        <w:t xml:space="preserve"> – ЦЕМЕНТНА ПРОТЕЗА КУКА ТИП 3</w:t>
      </w:r>
    </w:p>
    <w:p w14:paraId="13CECBE0" w14:textId="77777777" w:rsidR="00A94958" w:rsidRPr="0011309B" w:rsidRDefault="00A94958" w:rsidP="00A94958">
      <w:pPr>
        <w:jc w:val="both"/>
        <w:rPr>
          <w:u w:val="single"/>
          <w:lang w:val="sr-Cyrl-RS"/>
        </w:rPr>
      </w:pPr>
    </w:p>
    <w:p w14:paraId="7F700486" w14:textId="77777777" w:rsidR="00A94958" w:rsidRPr="0011309B" w:rsidRDefault="00A94958" w:rsidP="00A94958">
      <w:pPr>
        <w:widowControl w:val="0"/>
        <w:suppressAutoHyphens/>
        <w:ind w:left="567"/>
        <w:jc w:val="both"/>
        <w:textAlignment w:val="baseline"/>
        <w:rPr>
          <w:rFonts w:eastAsia="Lucida Sans Unicode" w:cs="Tahoma"/>
          <w:kern w:val="1"/>
          <w:lang w:val="sr-Cyrl-RS" w:eastAsia="ar-SA"/>
        </w:rPr>
      </w:pPr>
      <w:r w:rsidRPr="0011309B">
        <w:rPr>
          <w:rFonts w:eastAsia="Lucida Sans Unicode" w:cs="Tahoma"/>
          <w:kern w:val="1"/>
          <w:u w:val="single"/>
          <w:lang w:val="sr-Cyrl-RS" w:eastAsia="ar-SA"/>
        </w:rPr>
        <w:t>Цементна протеза кука са коларом - стем</w:t>
      </w:r>
    </w:p>
    <w:p w14:paraId="076A72B5"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материјал: Co-Cr-Mo, мат обрада</w:t>
      </w:r>
    </w:p>
    <w:p w14:paraId="19BF3E22"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дужине стема: од 130-145mm, 4 величине</w:t>
      </w:r>
    </w:p>
    <w:p w14:paraId="58BF508D"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дистални дијаметар: Ф 6,5 mm до 10mm</w:t>
      </w:r>
    </w:p>
    <w:p w14:paraId="3E8225E3"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угао врата: 130</w:t>
      </w:r>
      <w:r w:rsidRPr="0011309B">
        <w:rPr>
          <w:rFonts w:eastAsia="Lucida Sans Unicode"/>
          <w:kern w:val="1"/>
          <w:lang w:val="sr-Cyrl-RS" w:eastAsia="ar-SA"/>
        </w:rPr>
        <w:t>°</w:t>
      </w:r>
    </w:p>
    <w:p w14:paraId="21F44830"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офсет: 36mm до 40mm</w:t>
      </w:r>
    </w:p>
    <w:p w14:paraId="3382214B"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тапер: 12/14</w:t>
      </w:r>
    </w:p>
    <w:p w14:paraId="22441B81"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сваки стем је у стерилном паковању са централајзером</w:t>
      </w:r>
    </w:p>
    <w:p w14:paraId="29DFF4DD" w14:textId="77777777" w:rsidR="00A94958" w:rsidRPr="0011309B" w:rsidRDefault="00A94958" w:rsidP="00A94958">
      <w:pPr>
        <w:widowControl w:val="0"/>
        <w:suppressAutoHyphens/>
        <w:spacing w:line="100" w:lineRule="atLeast"/>
        <w:jc w:val="both"/>
        <w:textAlignment w:val="baseline"/>
        <w:rPr>
          <w:rFonts w:eastAsia="Lucida Sans Unicode" w:cs="Tahoma"/>
          <w:kern w:val="1"/>
          <w:lang w:val="sr-Cyrl-RS" w:eastAsia="ar-SA"/>
        </w:rPr>
      </w:pPr>
    </w:p>
    <w:p w14:paraId="0FC18354" w14:textId="77777777" w:rsidR="00A94958" w:rsidRPr="0011309B" w:rsidRDefault="00A94958" w:rsidP="00A94958">
      <w:pPr>
        <w:widowControl w:val="0"/>
        <w:suppressAutoHyphens/>
        <w:jc w:val="both"/>
        <w:textAlignment w:val="baseline"/>
        <w:rPr>
          <w:rFonts w:eastAsia="Lucida Sans Unicode" w:cs="Tahoma"/>
          <w:kern w:val="1"/>
          <w:lang w:val="sr-Cyrl-RS" w:eastAsia="ar-SA"/>
        </w:rPr>
      </w:pPr>
      <w:r w:rsidRPr="0011309B">
        <w:rPr>
          <w:rFonts w:eastAsia="Lucida Sans Unicode" w:cs="Tahoma"/>
          <w:kern w:val="1"/>
          <w:lang w:val="sr-Cyrl-RS" w:eastAsia="ar-SA"/>
        </w:rPr>
        <w:t xml:space="preserve">          </w:t>
      </w:r>
      <w:r w:rsidRPr="0011309B">
        <w:rPr>
          <w:rFonts w:eastAsia="Lucida Sans Unicode" w:cs="Tahoma"/>
          <w:kern w:val="1"/>
          <w:u w:val="single"/>
          <w:lang w:val="sr-Cyrl-RS" w:eastAsia="ar-SA"/>
        </w:rPr>
        <w:t xml:space="preserve"> Феморална глава цементне протезе кука </w:t>
      </w:r>
    </w:p>
    <w:p w14:paraId="0DD7D41B"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 xml:space="preserve">материјал: Co-Cr-Mo </w:t>
      </w:r>
    </w:p>
    <w:p w14:paraId="2BF0D831"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 xml:space="preserve">дијаметар: Ф 28 mm </w:t>
      </w:r>
    </w:p>
    <w:p w14:paraId="51A2951C"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дубина врата: 1,5 mm, 5 mm, 8,5 mm, 12 mm i 15,5 mm – 5 величине</w:t>
      </w:r>
    </w:p>
    <w:p w14:paraId="653F2DAF" w14:textId="77777777" w:rsidR="00A94958" w:rsidRPr="0011309B" w:rsidRDefault="00A94958" w:rsidP="00A94958">
      <w:pPr>
        <w:widowControl w:val="0"/>
        <w:suppressAutoHyphens/>
        <w:jc w:val="both"/>
        <w:textAlignment w:val="baseline"/>
        <w:rPr>
          <w:rFonts w:eastAsia="Lucida Sans Unicode" w:cs="Tahoma"/>
          <w:kern w:val="1"/>
          <w:lang w:val="sr-Cyrl-RS" w:eastAsia="ar-SA"/>
        </w:rPr>
      </w:pPr>
      <w:r w:rsidRPr="0011309B">
        <w:rPr>
          <w:rFonts w:eastAsia="Lucida Sans Unicode" w:cs="Tahoma"/>
          <w:kern w:val="1"/>
          <w:lang w:val="sr-Cyrl-RS" w:eastAsia="ar-SA"/>
        </w:rPr>
        <w:t xml:space="preserve"> </w:t>
      </w:r>
    </w:p>
    <w:p w14:paraId="43C87C99" w14:textId="77777777" w:rsidR="00A94958" w:rsidRPr="0011309B" w:rsidRDefault="00A94958" w:rsidP="00A94958">
      <w:pPr>
        <w:widowControl w:val="0"/>
        <w:suppressAutoHyphens/>
        <w:jc w:val="both"/>
        <w:textAlignment w:val="baseline"/>
        <w:rPr>
          <w:rFonts w:eastAsia="Lucida Sans Unicode" w:cs="Tahoma"/>
          <w:kern w:val="1"/>
          <w:lang w:val="sr-Cyrl-RS" w:eastAsia="ar-SA"/>
        </w:rPr>
      </w:pPr>
      <w:r w:rsidRPr="0011309B">
        <w:rPr>
          <w:rFonts w:eastAsia="Lucida Sans Unicode" w:cs="Tahoma"/>
          <w:kern w:val="1"/>
          <w:lang w:val="sr-Cyrl-RS" w:eastAsia="ar-SA"/>
        </w:rPr>
        <w:t xml:space="preserve">           </w:t>
      </w:r>
      <w:r w:rsidRPr="0011309B">
        <w:rPr>
          <w:rFonts w:eastAsia="Lucida Sans Unicode" w:cs="Tahoma"/>
          <w:kern w:val="1"/>
          <w:u w:val="single"/>
          <w:lang w:val="sr-Cyrl-RS" w:eastAsia="ar-SA"/>
        </w:rPr>
        <w:t xml:space="preserve">Ацетабуларна капа цементне протезе кука </w:t>
      </w:r>
    </w:p>
    <w:p w14:paraId="7D60D43E" w14:textId="77777777" w:rsidR="00A94958" w:rsidRPr="0011309B" w:rsidRDefault="00A94958" w:rsidP="006A6C59">
      <w:pPr>
        <w:widowControl w:val="0"/>
        <w:numPr>
          <w:ilvl w:val="0"/>
          <w:numId w:val="32"/>
        </w:numPr>
        <w:suppressAutoHyphens/>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са офсетом</w:t>
      </w:r>
    </w:p>
    <w:p w14:paraId="06BB467D"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материјал: полиетилен (UHMWPE)</w:t>
      </w:r>
    </w:p>
    <w:p w14:paraId="598BD58B"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дијаметар: Ф 28 mm</w:t>
      </w:r>
    </w:p>
    <w:p w14:paraId="648C0ECF"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величина капе: 44-56 mm у распону од 2 mm</w:t>
      </w:r>
    </w:p>
    <w:p w14:paraId="6C2108D1" w14:textId="77777777" w:rsidR="00A94958" w:rsidRPr="0011309B" w:rsidRDefault="00A94958" w:rsidP="006A6C59">
      <w:pPr>
        <w:widowControl w:val="0"/>
        <w:numPr>
          <w:ilvl w:val="0"/>
          <w:numId w:val="32"/>
        </w:numPr>
        <w:suppressAutoHyphens/>
        <w:spacing w:line="100" w:lineRule="atLeast"/>
        <w:ind w:left="927"/>
        <w:jc w:val="both"/>
        <w:textAlignment w:val="baseline"/>
        <w:rPr>
          <w:rFonts w:eastAsia="Lucida Sans Unicode" w:cs="Tahoma"/>
          <w:kern w:val="1"/>
          <w:lang w:val="sr-Cyrl-RS" w:eastAsia="ar-SA"/>
        </w:rPr>
      </w:pPr>
      <w:r w:rsidRPr="0011309B">
        <w:rPr>
          <w:rFonts w:eastAsia="Lucida Sans Unicode" w:cs="Tahoma"/>
          <w:kern w:val="1"/>
          <w:lang w:val="sr-Cyrl-RS" w:eastAsia="ar-SA"/>
        </w:rPr>
        <w:t>инклинација 10 степени</w:t>
      </w:r>
    </w:p>
    <w:p w14:paraId="4A5C302A" w14:textId="77777777" w:rsidR="00A94958" w:rsidRPr="0011309B" w:rsidRDefault="00A94958" w:rsidP="00A94958">
      <w:pPr>
        <w:jc w:val="both"/>
        <w:rPr>
          <w:lang w:val="sr-Cyrl-RS"/>
        </w:rPr>
      </w:pPr>
    </w:p>
    <w:p w14:paraId="50AE3A73" w14:textId="487B388D" w:rsidR="00963903" w:rsidRPr="00963903"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color w:val="000000"/>
          <w:kern w:val="3"/>
          <w:lang w:val="sr-Cyrl-RS"/>
        </w:rPr>
      </w:pPr>
      <w:r w:rsidRPr="00916893">
        <w:rPr>
          <w:rFonts w:eastAsia="Calibri"/>
          <w:b/>
          <w:lang w:val="sr-Cyrl-RS"/>
        </w:rPr>
        <w:t xml:space="preserve">ПАРТИЈА БР. </w:t>
      </w:r>
      <w:r>
        <w:rPr>
          <w:rFonts w:eastAsia="Calibri"/>
          <w:b/>
          <w:lang w:val="sr-Cyrl-RS"/>
        </w:rPr>
        <w:t>7</w:t>
      </w:r>
      <w:r w:rsidRPr="00916893">
        <w:rPr>
          <w:rFonts w:eastAsia="Calibri"/>
          <w:b/>
          <w:lang w:val="sr-Cyrl-RS"/>
        </w:rPr>
        <w:t xml:space="preserve"> </w:t>
      </w:r>
      <w:r w:rsidRPr="00963903">
        <w:rPr>
          <w:rFonts w:eastAsia="Calibri"/>
          <w:b/>
          <w:lang w:val="sr-Cyrl-RS"/>
        </w:rPr>
        <w:t xml:space="preserve">– </w:t>
      </w:r>
      <w:r w:rsidRPr="00963903">
        <w:rPr>
          <w:b/>
          <w:lang w:val="sr-Cyrl-RS"/>
        </w:rPr>
        <w:t>ПРИМАРНА ХИБРИДНА ПРОТЕЗА КУКА ТИП 1</w:t>
      </w:r>
    </w:p>
    <w:p w14:paraId="08384A12" w14:textId="62D99822" w:rsidR="00A94958" w:rsidRPr="00963903" w:rsidRDefault="00A94958" w:rsidP="00A94958">
      <w:pPr>
        <w:spacing w:after="160" w:line="360" w:lineRule="auto"/>
        <w:jc w:val="both"/>
        <w:rPr>
          <w:i/>
          <w:u w:val="single"/>
          <w:lang w:val="sr-Cyrl-RS"/>
        </w:rPr>
      </w:pPr>
      <w:r w:rsidRPr="00963903">
        <w:rPr>
          <w:i/>
          <w:u w:val="single"/>
          <w:lang w:val="sr-Cyrl-RS"/>
        </w:rPr>
        <w:t>7</w:t>
      </w:r>
      <w:r w:rsidR="00963903" w:rsidRPr="00963903">
        <w:rPr>
          <w:i/>
          <w:u w:val="single"/>
          <w:lang w:val="sr-Cyrl-RS"/>
        </w:rPr>
        <w:t>.1</w:t>
      </w:r>
      <w:r w:rsidRPr="00963903">
        <w:rPr>
          <w:i/>
          <w:u w:val="single"/>
          <w:lang w:val="sr-Cyrl-RS"/>
        </w:rPr>
        <w:t xml:space="preserve"> – ХИБРИДНА ПРОТЕЗА КУКА ТИП 1</w:t>
      </w:r>
    </w:p>
    <w:p w14:paraId="727E4F0E"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Цементни стем без колара</w:t>
      </w:r>
    </w:p>
    <w:p w14:paraId="72ABC6F7"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Материјал – CoCrMo.</w:t>
      </w:r>
    </w:p>
    <w:p w14:paraId="42FCEDBD"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2.  6 величина тела</w:t>
      </w:r>
    </w:p>
    <w:p w14:paraId="7C3936CF" w14:textId="77777777" w:rsidR="00A94958" w:rsidRPr="0011309B" w:rsidRDefault="00A94958" w:rsidP="00A94958">
      <w:pPr>
        <w:pStyle w:val="Standard"/>
        <w:jc w:val="both"/>
        <w:rPr>
          <w:rFonts w:ascii="Times New Roman" w:hAnsi="Times New Roman" w:cs="Times New Roman"/>
          <w:lang w:val="sr-Cyrl-RS"/>
        </w:rPr>
      </w:pPr>
    </w:p>
    <w:p w14:paraId="39F8AA85" w14:textId="77777777" w:rsidR="00A94958" w:rsidRPr="0011309B" w:rsidRDefault="00A94958" w:rsidP="00A94958">
      <w:pPr>
        <w:pStyle w:val="Standard"/>
        <w:jc w:val="both"/>
        <w:rPr>
          <w:rFonts w:ascii="Times New Roman" w:hAnsi="Times New Roman" w:cs="Times New Roman"/>
          <w:u w:val="single"/>
          <w:lang w:val="sr-Cyrl-RS"/>
        </w:rPr>
      </w:pPr>
      <w:r w:rsidRPr="0011309B">
        <w:rPr>
          <w:rFonts w:ascii="Times New Roman" w:hAnsi="Times New Roman" w:cs="Times New Roman"/>
          <w:bCs/>
          <w:iCs/>
          <w:u w:val="single"/>
          <w:lang w:val="sr-Cyrl-RS"/>
        </w:rPr>
        <w:t>Феморална глава</w:t>
      </w:r>
    </w:p>
    <w:p w14:paraId="13B28BF5"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промера 28, 32 мм.</w:t>
      </w:r>
    </w:p>
    <w:p w14:paraId="43AFEF19"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материјал – CoCr.</w:t>
      </w:r>
    </w:p>
    <w:p w14:paraId="4F747BA8"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5 дужина врата.</w:t>
      </w:r>
    </w:p>
    <w:p w14:paraId="42B8B33F" w14:textId="77777777" w:rsidR="00A94958" w:rsidRPr="0011309B" w:rsidRDefault="00A94958" w:rsidP="00A94958">
      <w:pPr>
        <w:pStyle w:val="Standard"/>
        <w:jc w:val="both"/>
        <w:rPr>
          <w:rFonts w:ascii="Times New Roman" w:hAnsi="Times New Roman" w:cs="Times New Roman"/>
          <w:lang w:val="sr-Cyrl-RS"/>
        </w:rPr>
      </w:pPr>
    </w:p>
    <w:p w14:paraId="42C16236"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Бесцементни  ацетабулум</w:t>
      </w:r>
    </w:p>
    <w:p w14:paraId="0FE181CB"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Материјал – Легура Титанијума.</w:t>
      </w:r>
    </w:p>
    <w:p w14:paraId="593D09DC"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Доступан у различитим величинама спољашњег пречника, по захтеву наручиоца (од 44 – 70 мм).</w:t>
      </w:r>
    </w:p>
    <w:p w14:paraId="15B010D8"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закључавања инсерта.</w:t>
      </w:r>
    </w:p>
    <w:p w14:paraId="1E82F2BB"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4. Опис: са више oд 3 отвора за фиксацију.</w:t>
      </w:r>
    </w:p>
    <w:p w14:paraId="20A6B59F"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5. Коштани завртањ, материјал легура Титанијума, дијаметар 4,5 и 6,5 мм.</w:t>
      </w:r>
    </w:p>
    <w:p w14:paraId="36924564" w14:textId="77777777" w:rsidR="00A94958" w:rsidRPr="0011309B" w:rsidRDefault="00A94958" w:rsidP="00A94958">
      <w:pPr>
        <w:pStyle w:val="Standard"/>
        <w:jc w:val="both"/>
        <w:rPr>
          <w:rFonts w:ascii="Times New Roman" w:hAnsi="Times New Roman" w:cs="Times New Roman"/>
          <w:bCs/>
          <w:iCs/>
          <w:lang w:val="sr-Cyrl-RS"/>
        </w:rPr>
      </w:pPr>
    </w:p>
    <w:p w14:paraId="66ED1A5F" w14:textId="77777777" w:rsidR="00963903" w:rsidRPr="0011309B" w:rsidRDefault="00963903" w:rsidP="00963903">
      <w:pPr>
        <w:jc w:val="both"/>
        <w:rPr>
          <w:lang w:val="sr-Cyrl-RS"/>
        </w:rPr>
      </w:pPr>
    </w:p>
    <w:p w14:paraId="247CE2C0" w14:textId="622812E8" w:rsidR="00A94958" w:rsidRPr="00963903"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color w:val="000000"/>
          <w:kern w:val="3"/>
          <w:lang w:val="sr-Cyrl-RS"/>
        </w:rPr>
      </w:pPr>
      <w:r w:rsidRPr="00916893">
        <w:rPr>
          <w:rFonts w:eastAsia="Calibri"/>
          <w:b/>
          <w:lang w:val="sr-Cyrl-RS"/>
        </w:rPr>
        <w:t xml:space="preserve">ПАРТИЈА БР. </w:t>
      </w:r>
      <w:r>
        <w:rPr>
          <w:rFonts w:eastAsia="Calibri"/>
          <w:b/>
          <w:lang w:val="sr-Cyrl-RS"/>
        </w:rPr>
        <w:t>8</w:t>
      </w:r>
      <w:r w:rsidRPr="00916893">
        <w:rPr>
          <w:rFonts w:eastAsia="Calibri"/>
          <w:b/>
          <w:lang w:val="sr-Cyrl-RS"/>
        </w:rPr>
        <w:t xml:space="preserve"> </w:t>
      </w:r>
      <w:r w:rsidRPr="00963903">
        <w:rPr>
          <w:rFonts w:eastAsia="Calibri"/>
          <w:b/>
          <w:lang w:val="sr-Cyrl-RS"/>
        </w:rPr>
        <w:t xml:space="preserve">– </w:t>
      </w:r>
      <w:r w:rsidRPr="00963903">
        <w:rPr>
          <w:b/>
          <w:lang w:val="sr-Cyrl-RS"/>
        </w:rPr>
        <w:t>ПРИМАРНА ХИБРИДНА ПРОТЕЗА КУКА ТИП 2</w:t>
      </w:r>
    </w:p>
    <w:p w14:paraId="661395EC" w14:textId="282B3C3B" w:rsidR="00A94958" w:rsidRPr="00963903" w:rsidRDefault="00A94958" w:rsidP="00A94958">
      <w:pPr>
        <w:spacing w:after="160" w:line="360" w:lineRule="auto"/>
        <w:jc w:val="both"/>
        <w:rPr>
          <w:i/>
          <w:u w:val="single"/>
          <w:lang w:val="sr-Cyrl-RS"/>
        </w:rPr>
      </w:pPr>
      <w:r w:rsidRPr="00963903">
        <w:rPr>
          <w:i/>
          <w:u w:val="single"/>
          <w:lang w:val="sr-Cyrl-RS"/>
        </w:rPr>
        <w:t>8</w:t>
      </w:r>
      <w:r w:rsidR="00963903" w:rsidRPr="00963903">
        <w:rPr>
          <w:i/>
          <w:u w:val="single"/>
          <w:lang w:val="sr-Cyrl-RS"/>
        </w:rPr>
        <w:t>.1</w:t>
      </w:r>
      <w:r w:rsidRPr="00963903">
        <w:rPr>
          <w:i/>
          <w:u w:val="single"/>
          <w:lang w:val="sr-Cyrl-RS"/>
        </w:rPr>
        <w:t xml:space="preserve"> – ХИБРИДНА ПРОТЕЗА КУКА ТИП 2</w:t>
      </w:r>
    </w:p>
    <w:p w14:paraId="186B6517" w14:textId="77777777" w:rsidR="00A94958" w:rsidRPr="0011309B" w:rsidRDefault="00A94958" w:rsidP="00A94958">
      <w:pPr>
        <w:jc w:val="both"/>
        <w:rPr>
          <w:bCs/>
          <w:iCs/>
          <w:lang w:val="sr-Cyrl-RS"/>
        </w:rPr>
      </w:pPr>
      <w:r w:rsidRPr="0011309B">
        <w:rPr>
          <w:bCs/>
          <w:iCs/>
          <w:u w:val="single"/>
          <w:lang w:val="sr-Cyrl-RS"/>
        </w:rPr>
        <w:t>Цементни стем</w:t>
      </w:r>
    </w:p>
    <w:p w14:paraId="6B11DB79" w14:textId="77777777" w:rsidR="00A94958" w:rsidRPr="0011309B" w:rsidRDefault="00A94958" w:rsidP="00A94958">
      <w:pPr>
        <w:jc w:val="both"/>
        <w:rPr>
          <w:bCs/>
          <w:iCs/>
          <w:lang w:val="sr-Cyrl-RS"/>
        </w:rPr>
      </w:pPr>
      <w:r w:rsidRPr="0011309B">
        <w:rPr>
          <w:bCs/>
          <w:iCs/>
          <w:lang w:val="sr-Cyrl-RS"/>
        </w:rPr>
        <w:t>1.  Материјал – легура челика</w:t>
      </w:r>
    </w:p>
    <w:p w14:paraId="271DB309" w14:textId="77777777" w:rsidR="00A94958" w:rsidRPr="0011309B" w:rsidRDefault="00A94958" w:rsidP="00A94958">
      <w:pPr>
        <w:jc w:val="both"/>
        <w:rPr>
          <w:bCs/>
          <w:iCs/>
          <w:lang w:val="sr-Cyrl-RS"/>
        </w:rPr>
      </w:pPr>
      <w:r w:rsidRPr="0011309B">
        <w:rPr>
          <w:bCs/>
          <w:iCs/>
          <w:lang w:val="sr-Cyrl-RS"/>
        </w:rPr>
        <w:t>2.  9 величина тела</w:t>
      </w:r>
    </w:p>
    <w:p w14:paraId="396A2055" w14:textId="77777777" w:rsidR="00A94958" w:rsidRPr="0011309B" w:rsidRDefault="00A94958" w:rsidP="00A94958">
      <w:pPr>
        <w:jc w:val="both"/>
        <w:rPr>
          <w:bCs/>
          <w:iCs/>
          <w:u w:val="single"/>
          <w:lang w:val="sr-Cyrl-RS"/>
        </w:rPr>
      </w:pPr>
    </w:p>
    <w:p w14:paraId="37674255" w14:textId="77777777" w:rsidR="00A94958" w:rsidRPr="0011309B" w:rsidRDefault="00A94958" w:rsidP="00A94958">
      <w:pPr>
        <w:jc w:val="both"/>
        <w:rPr>
          <w:bCs/>
          <w:iCs/>
          <w:lang w:val="sr-Cyrl-RS"/>
        </w:rPr>
      </w:pPr>
      <w:r w:rsidRPr="0011309B">
        <w:rPr>
          <w:bCs/>
          <w:iCs/>
          <w:u w:val="single"/>
          <w:lang w:val="sr-Cyrl-RS"/>
        </w:rPr>
        <w:t>Феморална глава</w:t>
      </w:r>
    </w:p>
    <w:p w14:paraId="0F688E79" w14:textId="77777777" w:rsidR="00A94958" w:rsidRPr="0011309B" w:rsidRDefault="00A94958" w:rsidP="00A94958">
      <w:pPr>
        <w:jc w:val="both"/>
        <w:rPr>
          <w:bCs/>
          <w:iCs/>
          <w:lang w:val="sr-Cyrl-RS"/>
        </w:rPr>
      </w:pPr>
      <w:r w:rsidRPr="0011309B">
        <w:rPr>
          <w:bCs/>
          <w:iCs/>
          <w:lang w:val="sr-Cyrl-RS"/>
        </w:rPr>
        <w:t>1.  промера 28, 32 мм</w:t>
      </w:r>
    </w:p>
    <w:p w14:paraId="392E7865" w14:textId="77777777" w:rsidR="00A94958" w:rsidRPr="0011309B" w:rsidRDefault="00A94958" w:rsidP="00A94958">
      <w:pPr>
        <w:jc w:val="both"/>
        <w:rPr>
          <w:bCs/>
          <w:iCs/>
          <w:lang w:val="sr-Cyrl-RS"/>
        </w:rPr>
      </w:pPr>
      <w:r w:rsidRPr="0011309B">
        <w:rPr>
          <w:bCs/>
          <w:iCs/>
          <w:lang w:val="sr-Cyrl-RS"/>
        </w:rPr>
        <w:t>2.  материјал – CoCr</w:t>
      </w:r>
    </w:p>
    <w:p w14:paraId="46CD9C9F" w14:textId="77777777" w:rsidR="00A94958" w:rsidRPr="0011309B" w:rsidRDefault="00A94958" w:rsidP="00A94958">
      <w:pPr>
        <w:jc w:val="both"/>
        <w:rPr>
          <w:bCs/>
          <w:iCs/>
          <w:lang w:val="sr-Cyrl-RS"/>
        </w:rPr>
      </w:pPr>
      <w:r w:rsidRPr="0011309B">
        <w:rPr>
          <w:bCs/>
          <w:iCs/>
          <w:lang w:val="sr-Cyrl-RS"/>
        </w:rPr>
        <w:t>3.  5 дужина врата</w:t>
      </w:r>
    </w:p>
    <w:p w14:paraId="58FE691C" w14:textId="77777777" w:rsidR="00A94958" w:rsidRPr="0011309B" w:rsidRDefault="00A94958" w:rsidP="00A94958">
      <w:pPr>
        <w:jc w:val="both"/>
        <w:rPr>
          <w:bCs/>
          <w:iCs/>
          <w:u w:val="single"/>
          <w:lang w:val="sr-Cyrl-RS"/>
        </w:rPr>
      </w:pPr>
    </w:p>
    <w:p w14:paraId="33133FD9" w14:textId="77777777" w:rsidR="00A94958" w:rsidRPr="0011309B" w:rsidRDefault="00A94958" w:rsidP="00A94958">
      <w:pPr>
        <w:jc w:val="both"/>
        <w:rPr>
          <w:bCs/>
          <w:iCs/>
          <w:lang w:val="sr-Cyrl-RS"/>
        </w:rPr>
      </w:pPr>
      <w:r w:rsidRPr="0011309B">
        <w:rPr>
          <w:bCs/>
          <w:iCs/>
          <w:u w:val="single"/>
          <w:lang w:val="sr-Cyrl-RS"/>
        </w:rPr>
        <w:t>Бесцементни ацетабулум</w:t>
      </w:r>
    </w:p>
    <w:p w14:paraId="04853829" w14:textId="77777777" w:rsidR="00A94958" w:rsidRPr="0011309B" w:rsidRDefault="00A94958" w:rsidP="00A94958">
      <w:pPr>
        <w:jc w:val="both"/>
        <w:rPr>
          <w:bCs/>
          <w:iCs/>
          <w:lang w:val="sr-Cyrl-RS"/>
        </w:rPr>
      </w:pPr>
      <w:r w:rsidRPr="0011309B">
        <w:rPr>
          <w:bCs/>
          <w:iCs/>
          <w:lang w:val="sr-Cyrl-RS"/>
        </w:rPr>
        <w:t>1. Материјал – легура титанијума</w:t>
      </w:r>
    </w:p>
    <w:p w14:paraId="05C82596" w14:textId="77777777" w:rsidR="00A94958" w:rsidRPr="0011309B" w:rsidRDefault="00A94958" w:rsidP="00A94958">
      <w:pPr>
        <w:jc w:val="both"/>
        <w:rPr>
          <w:bCs/>
          <w:iCs/>
          <w:lang w:val="sr-Cyrl-RS"/>
        </w:rPr>
      </w:pPr>
      <w:r w:rsidRPr="0011309B">
        <w:rPr>
          <w:bCs/>
          <w:iCs/>
          <w:lang w:val="sr-Cyrl-RS"/>
        </w:rPr>
        <w:t>2. У различитим величинама спољашњег пречника, по захтеву наручиоца (од 44 – 74 мм)</w:t>
      </w:r>
    </w:p>
    <w:p w14:paraId="6A5690CE" w14:textId="77777777" w:rsidR="00A94958" w:rsidRPr="0011309B" w:rsidRDefault="00A94958" w:rsidP="00A94958">
      <w:pPr>
        <w:jc w:val="both"/>
        <w:rPr>
          <w:bCs/>
          <w:iCs/>
          <w:lang w:val="sr-Cyrl-RS"/>
        </w:rPr>
      </w:pPr>
      <w:r w:rsidRPr="0011309B">
        <w:rPr>
          <w:bCs/>
          <w:iCs/>
          <w:lang w:val="sr-Cyrl-RS"/>
        </w:rPr>
        <w:t>3. Доступан у различитим величинама унутрашњег пречника (28 и 32 мм)</w:t>
      </w:r>
    </w:p>
    <w:p w14:paraId="15FE1A36" w14:textId="77777777" w:rsidR="00A94958" w:rsidRPr="0011309B" w:rsidRDefault="00A94958" w:rsidP="00A94958">
      <w:pPr>
        <w:jc w:val="both"/>
        <w:rPr>
          <w:bCs/>
          <w:iCs/>
          <w:lang w:val="sr-Cyrl-RS"/>
        </w:rPr>
      </w:pPr>
      <w:r w:rsidRPr="0011309B">
        <w:rPr>
          <w:bCs/>
          <w:iCs/>
          <w:lang w:val="sr-Cyrl-RS"/>
        </w:rPr>
        <w:t>4. Опис: са више отвора за фиксацију</w:t>
      </w:r>
    </w:p>
    <w:p w14:paraId="50404842" w14:textId="77777777" w:rsidR="00A94958" w:rsidRPr="0011309B" w:rsidRDefault="00A94958" w:rsidP="00A94958">
      <w:pPr>
        <w:jc w:val="both"/>
        <w:rPr>
          <w:bCs/>
          <w:iCs/>
          <w:lang w:val="sr-Cyrl-RS"/>
        </w:rPr>
      </w:pPr>
      <w:r w:rsidRPr="0011309B">
        <w:rPr>
          <w:bCs/>
          <w:iCs/>
          <w:lang w:val="sr-Cyrl-RS"/>
        </w:rPr>
        <w:t>5. Инсерт са инклинацијом 10 и 20 степени</w:t>
      </w:r>
    </w:p>
    <w:p w14:paraId="4D20E01F" w14:textId="77777777" w:rsidR="00A94958" w:rsidRPr="0011309B" w:rsidRDefault="00A94958" w:rsidP="00A94958">
      <w:pPr>
        <w:jc w:val="both"/>
        <w:rPr>
          <w:bCs/>
          <w:iCs/>
          <w:lang w:val="sr-Cyrl-RS"/>
        </w:rPr>
      </w:pPr>
      <w:r w:rsidRPr="0011309B">
        <w:rPr>
          <w:bCs/>
          <w:iCs/>
          <w:lang w:val="sr-Cyrl-RS"/>
        </w:rPr>
        <w:t>6. Коштани завртањ, у више дужина, материјал легура титанијума</w:t>
      </w:r>
    </w:p>
    <w:p w14:paraId="0142DE6E" w14:textId="77777777" w:rsidR="00A94958" w:rsidRPr="0011309B" w:rsidRDefault="00A94958" w:rsidP="00A94958">
      <w:pPr>
        <w:jc w:val="both"/>
        <w:rPr>
          <w:bCs/>
          <w:iCs/>
          <w:lang w:val="sr-Cyrl-RS"/>
        </w:rPr>
      </w:pPr>
    </w:p>
    <w:p w14:paraId="7BF52591" w14:textId="77777777" w:rsidR="00963903" w:rsidRPr="0011309B" w:rsidRDefault="00963903" w:rsidP="00963903">
      <w:pPr>
        <w:jc w:val="both"/>
        <w:rPr>
          <w:lang w:val="sr-Cyrl-RS"/>
        </w:rPr>
      </w:pPr>
    </w:p>
    <w:p w14:paraId="7D5BDB47" w14:textId="7456B271" w:rsidR="00A94958" w:rsidRPr="00FE4D05" w:rsidRDefault="00963903" w:rsidP="00FE4D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bCs/>
          <w:iCs/>
          <w:color w:val="000000"/>
          <w:kern w:val="3"/>
          <w:lang w:val="sr-Cyrl-RS"/>
        </w:rPr>
      </w:pPr>
      <w:r w:rsidRPr="00916893">
        <w:rPr>
          <w:rFonts w:eastAsia="Calibri"/>
          <w:b/>
          <w:lang w:val="sr-Cyrl-RS"/>
        </w:rPr>
        <w:t xml:space="preserve">ПАРТИЈА БР. </w:t>
      </w:r>
      <w:r>
        <w:rPr>
          <w:rFonts w:eastAsia="Calibri"/>
          <w:b/>
          <w:lang w:val="sr-Cyrl-RS"/>
        </w:rPr>
        <w:t>9</w:t>
      </w:r>
      <w:r w:rsidRPr="00916893">
        <w:rPr>
          <w:rFonts w:eastAsia="Calibri"/>
          <w:b/>
          <w:lang w:val="sr-Cyrl-RS"/>
        </w:rPr>
        <w:t xml:space="preserve"> </w:t>
      </w:r>
      <w:r>
        <w:rPr>
          <w:rFonts w:eastAsia="Calibri"/>
          <w:b/>
          <w:lang w:val="sr-Cyrl-RS"/>
        </w:rPr>
        <w:t xml:space="preserve">- </w:t>
      </w:r>
      <w:r w:rsidRPr="00963903">
        <w:rPr>
          <w:b/>
          <w:lang w:val="sr-Cyrl-RS"/>
        </w:rPr>
        <w:t>ПРИМАРНЕ, РЕВИЗИОНЕ И ТУМОРСКЕ БЕСЦЕМЕНТНЕ ПРОТЕЗЕ  КУКА</w:t>
      </w:r>
    </w:p>
    <w:p w14:paraId="47F83146" w14:textId="5083C9C0" w:rsidR="00A94958" w:rsidRPr="00963903" w:rsidRDefault="00A94958" w:rsidP="00A94958">
      <w:pPr>
        <w:spacing w:after="160" w:line="360" w:lineRule="auto"/>
        <w:jc w:val="both"/>
        <w:rPr>
          <w:i/>
          <w:u w:val="single"/>
          <w:lang w:val="sr-Cyrl-RS"/>
        </w:rPr>
      </w:pPr>
      <w:r w:rsidRPr="00963903">
        <w:rPr>
          <w:i/>
          <w:u w:val="single"/>
          <w:lang w:val="sr-Cyrl-RS"/>
        </w:rPr>
        <w:t>9.1 – БЕСЦЕМЕНТНА ПРОТЕЗА КУКА ТИП 1</w:t>
      </w:r>
    </w:p>
    <w:p w14:paraId="178720D3"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Бесцементни стем</w:t>
      </w:r>
    </w:p>
    <w:p w14:paraId="360302B0"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Без колара, високополиран у дисталном делу, легура титанијума</w:t>
      </w:r>
    </w:p>
    <w:p w14:paraId="2C8AF115"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Облик: зашиљен-клинаст (тапер)</w:t>
      </w:r>
    </w:p>
    <w:p w14:paraId="694F6F9E"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3. Начин прорастања: проксимални (метафизарни, prox. porous coating)</w:t>
      </w:r>
    </w:p>
    <w:p w14:paraId="2779FB0F"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4. Конус врата: 12/14 мм</w:t>
      </w:r>
    </w:p>
    <w:p w14:paraId="0DA12F31"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5. CCD угао: до 131 степен</w:t>
      </w:r>
    </w:p>
    <w:p w14:paraId="7B9C1BE0" w14:textId="77777777" w:rsidR="00A94958" w:rsidRPr="0011309B" w:rsidRDefault="00A94958" w:rsidP="00A94958">
      <w:pPr>
        <w:pStyle w:val="Standard"/>
        <w:jc w:val="both"/>
        <w:rPr>
          <w:rFonts w:ascii="Times New Roman" w:hAnsi="Times New Roman" w:cs="Times New Roman"/>
          <w:lang w:val="sr-Cyrl-RS"/>
        </w:rPr>
      </w:pPr>
    </w:p>
    <w:p w14:paraId="2EE65F9B" w14:textId="77777777" w:rsidR="00A94958" w:rsidRPr="0011309B" w:rsidRDefault="00A94958" w:rsidP="00A94958">
      <w:pPr>
        <w:pStyle w:val="Standard"/>
        <w:jc w:val="both"/>
        <w:rPr>
          <w:rFonts w:ascii="Times New Roman" w:hAnsi="Times New Roman" w:cs="Times New Roman"/>
          <w:u w:val="single"/>
          <w:lang w:val="sr-Cyrl-RS"/>
        </w:rPr>
      </w:pPr>
      <w:r w:rsidRPr="0011309B">
        <w:rPr>
          <w:rFonts w:ascii="Times New Roman" w:hAnsi="Times New Roman" w:cs="Times New Roman"/>
          <w:bCs/>
          <w:iCs/>
          <w:u w:val="single"/>
          <w:lang w:val="sr-Cyrl-RS"/>
        </w:rPr>
        <w:t>Феморална глава</w:t>
      </w:r>
    </w:p>
    <w:p w14:paraId="56EE8144"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промера 28, 32 мм,</w:t>
      </w:r>
    </w:p>
    <w:p w14:paraId="16E2043E"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материјал – CoCr,</w:t>
      </w:r>
    </w:p>
    <w:p w14:paraId="77C97FA2"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5 дужина врата.</w:t>
      </w:r>
    </w:p>
    <w:p w14:paraId="08326423" w14:textId="77777777" w:rsidR="00A94958" w:rsidRPr="0011309B" w:rsidRDefault="00A94958" w:rsidP="00A94958">
      <w:pPr>
        <w:pStyle w:val="Standard"/>
        <w:jc w:val="both"/>
        <w:rPr>
          <w:rFonts w:ascii="Times New Roman" w:hAnsi="Times New Roman" w:cs="Times New Roman"/>
          <w:lang w:val="sr-Cyrl-RS"/>
        </w:rPr>
      </w:pPr>
    </w:p>
    <w:p w14:paraId="103856FA"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Бесцементни  ацетабулум</w:t>
      </w:r>
    </w:p>
    <w:p w14:paraId="5C6D7A81"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Материјал - Легура Титанијума</w:t>
      </w:r>
    </w:p>
    <w:p w14:paraId="6F017DDA"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Доступан у различитим величинама спољашњег пречника, по захтеву наручиоца (од 44 – 70 мм)</w:t>
      </w:r>
    </w:p>
    <w:p w14:paraId="27460FFB"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закључавања инсерта</w:t>
      </w:r>
    </w:p>
    <w:p w14:paraId="45DFC65B"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4. Опис: са више од 3 отвора за фиксацију</w:t>
      </w:r>
    </w:p>
    <w:p w14:paraId="34C97769"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5. Коштани завртањ материјал легура Титанијума, дијаметар 4,5 и 6,5 мм</w:t>
      </w:r>
    </w:p>
    <w:p w14:paraId="2B6E5D34" w14:textId="77777777" w:rsidR="00A94958" w:rsidRPr="0011309B" w:rsidRDefault="00A94958" w:rsidP="00A94958">
      <w:pPr>
        <w:pStyle w:val="Standard"/>
        <w:jc w:val="both"/>
        <w:rPr>
          <w:rFonts w:ascii="Times New Roman" w:hAnsi="Times New Roman" w:cs="Times New Roman"/>
          <w:lang w:val="sr-Cyrl-RS"/>
        </w:rPr>
      </w:pPr>
    </w:p>
    <w:p w14:paraId="43FA53F4" w14:textId="6ADFBE23" w:rsidR="00A94958" w:rsidRPr="00963903" w:rsidRDefault="00A94958" w:rsidP="00A94958">
      <w:pPr>
        <w:spacing w:after="160" w:line="360" w:lineRule="auto"/>
        <w:jc w:val="both"/>
        <w:rPr>
          <w:i/>
          <w:u w:val="single"/>
          <w:lang w:val="sr-Cyrl-RS"/>
        </w:rPr>
      </w:pPr>
      <w:r w:rsidRPr="00963903">
        <w:rPr>
          <w:i/>
          <w:u w:val="single"/>
          <w:lang w:val="sr-Cyrl-RS"/>
        </w:rPr>
        <w:t>9.2 – БЕСЦЕМЕНТНА ПРОТЕЗА КУКА ТИП 2</w:t>
      </w:r>
    </w:p>
    <w:p w14:paraId="75739D17"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iCs/>
          <w:u w:val="single"/>
          <w:lang w:val="sr-Cyrl-RS"/>
        </w:rPr>
        <w:t>Бесцементни стем</w:t>
      </w:r>
    </w:p>
    <w:p w14:paraId="6F5E794F"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iCs/>
          <w:lang w:val="sr-Cyrl-RS"/>
        </w:rPr>
        <w:t>1. Материјал – легура титанијума са плазма coating у проксималном делу</w:t>
      </w:r>
    </w:p>
    <w:p w14:paraId="1660B294"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iCs/>
          <w:lang w:val="sr-Cyrl-RS"/>
        </w:rPr>
        <w:t>2. Кратки стем без колара, у више верзија offseta и углова</w:t>
      </w:r>
    </w:p>
    <w:p w14:paraId="16AF9A61"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CCD угао 127 – 140 степени</w:t>
      </w:r>
    </w:p>
    <w:p w14:paraId="69C24112" w14:textId="77777777" w:rsidR="00A94958" w:rsidRPr="0011309B" w:rsidRDefault="00A94958" w:rsidP="00A94958">
      <w:pPr>
        <w:pStyle w:val="Standard"/>
        <w:jc w:val="both"/>
        <w:rPr>
          <w:rFonts w:ascii="Times New Roman" w:hAnsi="Times New Roman" w:cs="Times New Roman"/>
          <w:lang w:val="sr-Cyrl-RS"/>
        </w:rPr>
      </w:pPr>
    </w:p>
    <w:p w14:paraId="5C473477"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Феморална глава</w:t>
      </w:r>
    </w:p>
    <w:p w14:paraId="32B4ACC5"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промера 28, 32 мм,</w:t>
      </w:r>
    </w:p>
    <w:p w14:paraId="5854DEDA"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материјал – CoCr,</w:t>
      </w:r>
    </w:p>
    <w:p w14:paraId="4AF63081"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5 дужина врата.</w:t>
      </w:r>
    </w:p>
    <w:p w14:paraId="61AFA080" w14:textId="77777777" w:rsidR="00A94958" w:rsidRPr="0011309B" w:rsidRDefault="00A94958" w:rsidP="00A94958">
      <w:pPr>
        <w:pStyle w:val="Standard"/>
        <w:jc w:val="both"/>
        <w:rPr>
          <w:rFonts w:ascii="Times New Roman" w:hAnsi="Times New Roman" w:cs="Times New Roman"/>
          <w:lang w:val="sr-Cyrl-RS"/>
        </w:rPr>
      </w:pPr>
    </w:p>
    <w:p w14:paraId="29AD2DF6"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Бесцементни  ацетабулум</w:t>
      </w:r>
    </w:p>
    <w:p w14:paraId="73C8F993"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Материјал – Легура Титанијума</w:t>
      </w:r>
    </w:p>
    <w:p w14:paraId="001B79FD"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Доступан у различитим величинама спољашњег пречника, по захтеву наручиоца (од 44 – 70 мм)</w:t>
      </w:r>
    </w:p>
    <w:p w14:paraId="39237C82"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закључавања инсерта</w:t>
      </w:r>
    </w:p>
    <w:p w14:paraId="216C5767"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4. Опис: са више од 3 отвора за фиксацију</w:t>
      </w:r>
    </w:p>
    <w:p w14:paraId="5461D9EA"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5  Коштани завртањ материјал легура Титанијума, дијаметар 4,5 и 6,5 мм</w:t>
      </w:r>
    </w:p>
    <w:p w14:paraId="017E69C9" w14:textId="77777777" w:rsidR="00A94958" w:rsidRPr="0011309B" w:rsidRDefault="00A94958" w:rsidP="00A94958">
      <w:pPr>
        <w:pStyle w:val="Standard"/>
        <w:jc w:val="both"/>
        <w:rPr>
          <w:rFonts w:ascii="Times New Roman" w:hAnsi="Times New Roman" w:cs="Times New Roman"/>
          <w:bCs/>
          <w:iCs/>
          <w:lang w:val="sr-Cyrl-RS"/>
        </w:rPr>
      </w:pPr>
    </w:p>
    <w:p w14:paraId="69AD04E8" w14:textId="248E3A6E" w:rsidR="00A94958" w:rsidRPr="00963903" w:rsidRDefault="00A94958" w:rsidP="00A94958">
      <w:pPr>
        <w:spacing w:after="160" w:line="360" w:lineRule="auto"/>
        <w:jc w:val="both"/>
        <w:rPr>
          <w:i/>
          <w:u w:val="single"/>
          <w:lang w:val="sr-Cyrl-RS"/>
        </w:rPr>
      </w:pPr>
      <w:r w:rsidRPr="00963903">
        <w:rPr>
          <w:i/>
          <w:u w:val="single"/>
          <w:lang w:val="sr-Cyrl-RS"/>
        </w:rPr>
        <w:t>9.3 – РЕВИЗИОНА МОДУЛАРНА БЕСЦЕМЕНТНА ЕНДОПРОТЕЗА КУКА</w:t>
      </w:r>
    </w:p>
    <w:p w14:paraId="2DA21DA9"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u w:val="single"/>
          <w:lang w:val="sr-Cyrl-RS"/>
        </w:rPr>
        <w:t>Бесцементни модуларни ревизиони стем</w:t>
      </w:r>
    </w:p>
    <w:p w14:paraId="3F58B87B" w14:textId="77777777" w:rsidR="00A94958" w:rsidRPr="0011309B" w:rsidRDefault="00A94958" w:rsidP="00A94958">
      <w:pPr>
        <w:pStyle w:val="Standard"/>
        <w:tabs>
          <w:tab w:val="left" w:pos="284"/>
        </w:tabs>
        <w:jc w:val="both"/>
        <w:rPr>
          <w:rFonts w:ascii="Times New Roman" w:hAnsi="Times New Roman" w:cs="Times New Roman"/>
          <w:bCs/>
          <w:iCs/>
          <w:lang w:val="sr-Cyrl-RS"/>
        </w:rPr>
      </w:pPr>
      <w:r w:rsidRPr="0011309B">
        <w:rPr>
          <w:rFonts w:ascii="Times New Roman" w:hAnsi="Times New Roman" w:cs="Times New Roman"/>
          <w:bCs/>
          <w:iCs/>
          <w:lang w:val="sr-Cyrl-RS"/>
        </w:rPr>
        <w:t>1.</w:t>
      </w:r>
      <w:r w:rsidRPr="0011309B">
        <w:rPr>
          <w:rFonts w:ascii="Times New Roman" w:hAnsi="Times New Roman" w:cs="Times New Roman"/>
          <w:bCs/>
          <w:iCs/>
          <w:lang w:val="sr-Cyrl-RS"/>
        </w:rPr>
        <w:tab/>
        <w:t>Материјал – Легура Титанијума.</w:t>
      </w:r>
    </w:p>
    <w:p w14:paraId="49AA2997" w14:textId="77777777" w:rsidR="00A94958" w:rsidRPr="0011309B" w:rsidRDefault="00A94958" w:rsidP="00A94958">
      <w:pPr>
        <w:pStyle w:val="Standard"/>
        <w:tabs>
          <w:tab w:val="left" w:pos="284"/>
        </w:tabs>
        <w:jc w:val="both"/>
        <w:rPr>
          <w:rFonts w:ascii="Times New Roman" w:hAnsi="Times New Roman" w:cs="Times New Roman"/>
          <w:bCs/>
          <w:iCs/>
          <w:lang w:val="sr-Cyrl-RS"/>
        </w:rPr>
      </w:pPr>
      <w:r w:rsidRPr="0011309B">
        <w:rPr>
          <w:rFonts w:ascii="Times New Roman" w:hAnsi="Times New Roman" w:cs="Times New Roman"/>
          <w:bCs/>
          <w:iCs/>
          <w:lang w:val="sr-Cyrl-RS"/>
        </w:rPr>
        <w:t>2.</w:t>
      </w:r>
      <w:r w:rsidRPr="0011309B">
        <w:rPr>
          <w:rFonts w:ascii="Times New Roman" w:hAnsi="Times New Roman" w:cs="Times New Roman"/>
          <w:bCs/>
          <w:iCs/>
          <w:lang w:val="sr-Cyrl-RS"/>
        </w:rPr>
        <w:tab/>
        <w:t>Модуларни систем – дистални део прав и закривљен, стандардан и са могућношћу додатне стабилизације завртњима за дуже компоненте, са отворима за фиксацију шавовима и горњи део цилиндричан, доступан у већем броју дужина.</w:t>
      </w:r>
    </w:p>
    <w:p w14:paraId="200A56B5" w14:textId="77777777" w:rsidR="00A94958" w:rsidRPr="0011309B" w:rsidRDefault="00A94958" w:rsidP="00A94958">
      <w:pPr>
        <w:pStyle w:val="Standard"/>
        <w:jc w:val="both"/>
        <w:rPr>
          <w:rFonts w:ascii="Times New Roman" w:hAnsi="Times New Roman" w:cs="Times New Roman"/>
          <w:iCs/>
          <w:lang w:val="sr-Cyrl-RS"/>
        </w:rPr>
      </w:pPr>
      <w:r w:rsidRPr="0011309B">
        <w:rPr>
          <w:rFonts w:ascii="Times New Roman" w:hAnsi="Times New Roman" w:cs="Times New Roman"/>
          <w:bCs/>
          <w:iCs/>
          <w:lang w:val="sr-Cyrl-RS"/>
        </w:rPr>
        <w:t xml:space="preserve">3.  </w:t>
      </w:r>
      <w:r w:rsidRPr="0011309B">
        <w:rPr>
          <w:rFonts w:ascii="Times New Roman" w:hAnsi="Times New Roman" w:cs="Times New Roman"/>
          <w:iCs/>
          <w:lang w:val="sr-Cyrl-RS"/>
        </w:rPr>
        <w:t>Различити начини фиксације стема – дистално дијафизално, проксимално дијафизално-метафизарно.</w:t>
      </w:r>
    </w:p>
    <w:p w14:paraId="47AD10DB" w14:textId="77777777" w:rsidR="00A94958" w:rsidRPr="0011309B" w:rsidRDefault="00A94958" w:rsidP="00A94958">
      <w:pPr>
        <w:pStyle w:val="Standard"/>
        <w:jc w:val="both"/>
        <w:rPr>
          <w:rFonts w:ascii="Times New Roman" w:hAnsi="Times New Roman" w:cs="Times New Roman"/>
          <w:lang w:val="sr-Cyrl-RS"/>
        </w:rPr>
      </w:pPr>
    </w:p>
    <w:p w14:paraId="556C76C0" w14:textId="77777777" w:rsidR="00A94958" w:rsidRPr="0011309B" w:rsidRDefault="00A94958" w:rsidP="00A94958">
      <w:pPr>
        <w:pStyle w:val="Standard"/>
        <w:jc w:val="both"/>
        <w:rPr>
          <w:rFonts w:ascii="Times New Roman" w:hAnsi="Times New Roman" w:cs="Times New Roman"/>
          <w:u w:val="single"/>
          <w:lang w:val="sr-Cyrl-RS"/>
        </w:rPr>
      </w:pPr>
      <w:r w:rsidRPr="0011309B">
        <w:rPr>
          <w:rFonts w:ascii="Times New Roman" w:hAnsi="Times New Roman" w:cs="Times New Roman"/>
          <w:bCs/>
          <w:iCs/>
          <w:u w:val="single"/>
          <w:lang w:val="sr-Cyrl-RS"/>
        </w:rPr>
        <w:t>Феморална глава</w:t>
      </w:r>
    </w:p>
    <w:p w14:paraId="3D1491BF"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промера 28, 32 мм,</w:t>
      </w:r>
    </w:p>
    <w:p w14:paraId="592818BD"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2. материјал – CoCr,</w:t>
      </w:r>
    </w:p>
    <w:p w14:paraId="7249E805" w14:textId="77777777" w:rsidR="00A94958" w:rsidRPr="0011309B" w:rsidRDefault="00A94958" w:rsidP="00A94958">
      <w:pPr>
        <w:pStyle w:val="Standard"/>
        <w:jc w:val="both"/>
        <w:rPr>
          <w:rFonts w:ascii="Times New Roman" w:hAnsi="Times New Roman" w:cs="Times New Roman"/>
          <w:bCs/>
          <w:iCs/>
          <w:lang w:val="sr-Cyrl-RS"/>
        </w:rPr>
      </w:pPr>
      <w:r w:rsidRPr="0011309B">
        <w:rPr>
          <w:rFonts w:ascii="Times New Roman" w:hAnsi="Times New Roman" w:cs="Times New Roman"/>
          <w:bCs/>
          <w:iCs/>
          <w:lang w:val="sr-Cyrl-RS"/>
        </w:rPr>
        <w:t>3. 5 дужина врата.</w:t>
      </w:r>
    </w:p>
    <w:p w14:paraId="1856EE19" w14:textId="77777777" w:rsidR="00A94958" w:rsidRPr="0011309B" w:rsidRDefault="00A94958" w:rsidP="00A94958">
      <w:pPr>
        <w:pStyle w:val="Standard"/>
        <w:jc w:val="both"/>
        <w:rPr>
          <w:rFonts w:ascii="Times New Roman" w:hAnsi="Times New Roman" w:cs="Times New Roman"/>
          <w:lang w:val="sr-Cyrl-RS"/>
        </w:rPr>
      </w:pPr>
    </w:p>
    <w:p w14:paraId="59F8E64F" w14:textId="77777777" w:rsidR="00A94958" w:rsidRPr="0011309B" w:rsidRDefault="00A94958" w:rsidP="00A94958">
      <w:pPr>
        <w:pStyle w:val="Standard"/>
        <w:jc w:val="both"/>
        <w:rPr>
          <w:rFonts w:ascii="Times New Roman" w:hAnsi="Times New Roman" w:cs="Times New Roman"/>
          <w:u w:val="single"/>
          <w:lang w:val="sr-Cyrl-RS"/>
        </w:rPr>
      </w:pPr>
      <w:r w:rsidRPr="0011309B">
        <w:rPr>
          <w:rFonts w:ascii="Times New Roman" w:hAnsi="Times New Roman" w:cs="Times New Roman"/>
          <w:bCs/>
          <w:iCs/>
          <w:u w:val="single"/>
          <w:lang w:val="sr-Cyrl-RS"/>
        </w:rPr>
        <w:t>Бесцементни ацетабулум</w:t>
      </w:r>
    </w:p>
    <w:p w14:paraId="3CA84B80"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1. Материјал – Легура Титанијума.</w:t>
      </w:r>
    </w:p>
    <w:p w14:paraId="1F654F6F"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 xml:space="preserve">2. </w:t>
      </w:r>
      <w:bookmarkStart w:id="30" w:name="_Hlk504549974"/>
      <w:r w:rsidRPr="0011309B">
        <w:rPr>
          <w:rFonts w:ascii="Times New Roman" w:hAnsi="Times New Roman" w:cs="Times New Roman"/>
          <w:bCs/>
          <w:iCs/>
          <w:lang w:val="sr-Cyrl-RS"/>
        </w:rPr>
        <w:t>Доступан у различитим величинама спољашњег пречника, по захтеву наручиоца (од 44-70 мм)</w:t>
      </w:r>
      <w:bookmarkEnd w:id="30"/>
      <w:r w:rsidRPr="0011309B">
        <w:rPr>
          <w:rFonts w:ascii="Times New Roman" w:hAnsi="Times New Roman" w:cs="Times New Roman"/>
          <w:bCs/>
          <w:iCs/>
          <w:lang w:val="sr-Cyrl-RS"/>
        </w:rPr>
        <w:t>.</w:t>
      </w:r>
    </w:p>
    <w:p w14:paraId="0CA51850"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3. Доступан у различитим величинама унутрашњег пречника (28 и 32 мм) са реверзибилним механизмом за закључавање инсерта.</w:t>
      </w:r>
    </w:p>
    <w:p w14:paraId="34A27760" w14:textId="77777777" w:rsidR="00A94958" w:rsidRPr="0011309B" w:rsidRDefault="00A94958" w:rsidP="00A94958">
      <w:pPr>
        <w:pStyle w:val="Standard"/>
        <w:jc w:val="both"/>
        <w:rPr>
          <w:rFonts w:ascii="Times New Roman" w:hAnsi="Times New Roman" w:cs="Times New Roman"/>
          <w:lang w:val="sr-Cyrl-RS"/>
        </w:rPr>
      </w:pPr>
      <w:r w:rsidRPr="0011309B">
        <w:rPr>
          <w:rFonts w:ascii="Times New Roman" w:hAnsi="Times New Roman" w:cs="Times New Roman"/>
          <w:bCs/>
          <w:iCs/>
          <w:lang w:val="sr-Cyrl-RS"/>
        </w:rPr>
        <w:t>4. Опис: са више од 3 отвора за фиксацију.</w:t>
      </w:r>
    </w:p>
    <w:p w14:paraId="57CA6E32" w14:textId="77777777" w:rsidR="00A94958" w:rsidRPr="0011309B" w:rsidRDefault="00A94958" w:rsidP="00A94958">
      <w:pPr>
        <w:pStyle w:val="Standard"/>
        <w:jc w:val="both"/>
        <w:rPr>
          <w:rFonts w:ascii="Times New Roman" w:hAnsi="Times New Roman" w:cs="Times New Roman"/>
          <w:iCs/>
          <w:lang w:val="sr-Cyrl-RS"/>
        </w:rPr>
      </w:pPr>
      <w:r w:rsidRPr="0011309B">
        <w:rPr>
          <w:rFonts w:ascii="Times New Roman" w:hAnsi="Times New Roman" w:cs="Times New Roman"/>
          <w:bCs/>
          <w:iCs/>
          <w:lang w:val="sr-Cyrl-RS"/>
        </w:rPr>
        <w:t xml:space="preserve">5. Коштани завртањ: материјал легура Титанијума, </w:t>
      </w:r>
      <w:r w:rsidRPr="0011309B">
        <w:rPr>
          <w:rFonts w:ascii="Times New Roman" w:hAnsi="Times New Roman" w:cs="Times New Roman"/>
          <w:iCs/>
          <w:lang w:val="sr-Cyrl-RS"/>
        </w:rPr>
        <w:t>дијаметар 4,5 и 6,5 мм.</w:t>
      </w:r>
    </w:p>
    <w:p w14:paraId="0BF26995" w14:textId="77777777" w:rsidR="00A94958" w:rsidRPr="0011309B" w:rsidRDefault="00A94958" w:rsidP="00A94958">
      <w:pPr>
        <w:pStyle w:val="Standard"/>
        <w:jc w:val="both"/>
        <w:rPr>
          <w:rFonts w:ascii="Times New Roman" w:hAnsi="Times New Roman" w:cs="Times New Roman"/>
          <w:lang w:val="sr-Cyrl-RS"/>
        </w:rPr>
      </w:pPr>
    </w:p>
    <w:p w14:paraId="6DC91E71" w14:textId="77777777" w:rsidR="00A94958" w:rsidRPr="0011309B" w:rsidRDefault="00A94958" w:rsidP="00A94958">
      <w:pPr>
        <w:pStyle w:val="Standard"/>
        <w:jc w:val="both"/>
        <w:rPr>
          <w:rFonts w:ascii="Times New Roman" w:hAnsi="Times New Roman" w:cs="Times New Roman"/>
          <w:bCs/>
          <w:iCs/>
          <w:u w:val="single"/>
          <w:lang w:val="sr-Cyrl-RS"/>
        </w:rPr>
      </w:pPr>
      <w:r w:rsidRPr="0011309B">
        <w:rPr>
          <w:rFonts w:ascii="Times New Roman" w:hAnsi="Times New Roman" w:cs="Times New Roman"/>
          <w:bCs/>
          <w:iCs/>
          <w:u w:val="single"/>
          <w:lang w:val="sr-Cyrl-RS"/>
        </w:rPr>
        <w:t>Цементни ацетабулум са двоструком мобилношћу</w:t>
      </w:r>
    </w:p>
    <w:p w14:paraId="57A1C06C" w14:textId="77777777" w:rsidR="00A94958" w:rsidRPr="0011309B" w:rsidRDefault="00A94958" w:rsidP="006A6C59">
      <w:pPr>
        <w:pStyle w:val="Standard"/>
        <w:numPr>
          <w:ilvl w:val="0"/>
          <w:numId w:val="20"/>
        </w:numPr>
        <w:ind w:left="720"/>
        <w:jc w:val="both"/>
        <w:rPr>
          <w:rFonts w:ascii="Times New Roman" w:hAnsi="Times New Roman" w:cs="Times New Roman"/>
          <w:bCs/>
          <w:iCs/>
          <w:lang w:val="sr-Cyrl-RS"/>
        </w:rPr>
      </w:pPr>
      <w:r w:rsidRPr="0011309B">
        <w:rPr>
          <w:rFonts w:ascii="Times New Roman" w:hAnsi="Times New Roman" w:cs="Times New Roman"/>
          <w:bCs/>
          <w:iCs/>
          <w:lang w:val="sr-Cyrl-RS"/>
        </w:rPr>
        <w:t>Материјал – нерђајући челик</w:t>
      </w:r>
    </w:p>
    <w:p w14:paraId="735FD44F" w14:textId="77777777" w:rsidR="00A94958" w:rsidRPr="0011309B" w:rsidRDefault="00A94958" w:rsidP="006A6C59">
      <w:pPr>
        <w:pStyle w:val="Standard"/>
        <w:numPr>
          <w:ilvl w:val="0"/>
          <w:numId w:val="20"/>
        </w:numPr>
        <w:ind w:left="720"/>
        <w:jc w:val="both"/>
        <w:rPr>
          <w:rFonts w:ascii="Times New Roman" w:hAnsi="Times New Roman" w:cs="Times New Roman"/>
          <w:bCs/>
          <w:iCs/>
          <w:lang w:val="sr-Cyrl-RS"/>
        </w:rPr>
      </w:pPr>
      <w:r w:rsidRPr="0011309B">
        <w:rPr>
          <w:rFonts w:ascii="Times New Roman" w:hAnsi="Times New Roman" w:cs="Times New Roman"/>
          <w:bCs/>
          <w:iCs/>
          <w:lang w:val="sr-Cyrl-RS"/>
        </w:rPr>
        <w:t>Доступан у различитим величинама спољашњег пречника, по захтеву наручиоца (од 44-60 мм)</w:t>
      </w:r>
    </w:p>
    <w:p w14:paraId="3E60DC2D" w14:textId="77777777" w:rsidR="00A94958" w:rsidRPr="0011309B" w:rsidRDefault="00A94958" w:rsidP="006A6C59">
      <w:pPr>
        <w:pStyle w:val="Standard"/>
        <w:numPr>
          <w:ilvl w:val="0"/>
          <w:numId w:val="20"/>
        </w:numPr>
        <w:ind w:left="720"/>
        <w:jc w:val="both"/>
        <w:rPr>
          <w:rFonts w:ascii="Times New Roman" w:hAnsi="Times New Roman" w:cs="Times New Roman"/>
          <w:bCs/>
          <w:iCs/>
          <w:lang w:val="sr-Cyrl-RS"/>
        </w:rPr>
      </w:pPr>
      <w:r w:rsidRPr="0011309B">
        <w:rPr>
          <w:rFonts w:ascii="Times New Roman" w:hAnsi="Times New Roman" w:cs="Times New Roman"/>
          <w:bCs/>
          <w:iCs/>
          <w:lang w:val="sr-Cyrl-RS"/>
        </w:rPr>
        <w:t>Високо полирана спољна површина са жљебовима.</w:t>
      </w:r>
    </w:p>
    <w:p w14:paraId="24EB7F65" w14:textId="77777777" w:rsidR="00A94958" w:rsidRPr="0011309B" w:rsidRDefault="00A94958" w:rsidP="006A6C59">
      <w:pPr>
        <w:pStyle w:val="Standard"/>
        <w:numPr>
          <w:ilvl w:val="0"/>
          <w:numId w:val="20"/>
        </w:numPr>
        <w:ind w:left="720"/>
        <w:jc w:val="both"/>
        <w:rPr>
          <w:rFonts w:ascii="Times New Roman" w:hAnsi="Times New Roman" w:cs="Times New Roman"/>
          <w:bCs/>
          <w:iCs/>
          <w:lang w:val="sr-Cyrl-RS"/>
        </w:rPr>
      </w:pPr>
      <w:r w:rsidRPr="0011309B">
        <w:rPr>
          <w:rFonts w:ascii="Times New Roman" w:hAnsi="Times New Roman" w:cs="Times New Roman"/>
          <w:bCs/>
          <w:iCs/>
          <w:lang w:val="sr-Cyrl-RS"/>
        </w:rPr>
        <w:t>Ацетабуларни инсерт са двоструком мобилношћу, унутрашњи пречник 28 мм, материјал дуготрајни полиетилен.</w:t>
      </w:r>
    </w:p>
    <w:p w14:paraId="7982FF62" w14:textId="77777777" w:rsidR="00A94958" w:rsidRPr="0011309B" w:rsidRDefault="00A94958" w:rsidP="00A94958">
      <w:pPr>
        <w:jc w:val="both"/>
        <w:rPr>
          <w:lang w:val="sr-Cyrl-RS"/>
        </w:rPr>
      </w:pPr>
    </w:p>
    <w:p w14:paraId="7DA96ACF" w14:textId="77777777" w:rsidR="00963903" w:rsidRPr="0011309B" w:rsidRDefault="00963903" w:rsidP="00963903">
      <w:pPr>
        <w:jc w:val="both"/>
        <w:rPr>
          <w:lang w:val="sr-Cyrl-RS"/>
        </w:rPr>
      </w:pPr>
    </w:p>
    <w:p w14:paraId="318C4D8F" w14:textId="2D2629D0" w:rsidR="00A94958" w:rsidRPr="0011309B"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lang w:val="sr-Cyrl-RS"/>
        </w:rPr>
      </w:pPr>
      <w:r w:rsidRPr="00916893">
        <w:rPr>
          <w:rFonts w:eastAsia="Calibri"/>
          <w:b/>
          <w:lang w:val="sr-Cyrl-RS"/>
        </w:rPr>
        <w:t xml:space="preserve">ПАРТИЈА БР. </w:t>
      </w:r>
      <w:r>
        <w:rPr>
          <w:rFonts w:eastAsia="Calibri"/>
          <w:b/>
          <w:lang w:val="sr-Cyrl-RS"/>
        </w:rPr>
        <w:t>10</w:t>
      </w:r>
      <w:r w:rsidRPr="00916893">
        <w:rPr>
          <w:rFonts w:eastAsia="Calibri"/>
          <w:b/>
          <w:lang w:val="sr-Cyrl-RS"/>
        </w:rPr>
        <w:t xml:space="preserve"> </w:t>
      </w:r>
      <w:r>
        <w:rPr>
          <w:rFonts w:eastAsia="Calibri"/>
          <w:b/>
          <w:lang w:val="sr-Cyrl-RS"/>
        </w:rPr>
        <w:t xml:space="preserve">- </w:t>
      </w:r>
      <w:r w:rsidRPr="00963903">
        <w:rPr>
          <w:b/>
          <w:lang w:val="sr-Cyrl-RS"/>
        </w:rPr>
        <w:t>ПРИМАРНЕ И РЕВИЗИОНЕ БЕСЦЕМЕНТНЕ ПРОТЕЗЕ  КУКА</w:t>
      </w:r>
    </w:p>
    <w:p w14:paraId="6E8843A2" w14:textId="7F644F38" w:rsidR="00A94958" w:rsidRPr="00963903" w:rsidRDefault="00A94958" w:rsidP="00A94958">
      <w:pPr>
        <w:jc w:val="both"/>
        <w:rPr>
          <w:i/>
          <w:u w:val="single"/>
          <w:lang w:val="sr-Cyrl-RS"/>
        </w:rPr>
      </w:pPr>
      <w:r w:rsidRPr="00963903">
        <w:rPr>
          <w:i/>
          <w:u w:val="single"/>
          <w:lang w:val="sr-Cyrl-RS"/>
        </w:rPr>
        <w:t>10.1 – БЕСЦЕМЕНТНА ПРОТЕЗА КУКА ТИП 3</w:t>
      </w:r>
    </w:p>
    <w:p w14:paraId="7C979223" w14:textId="77777777" w:rsidR="00A94958" w:rsidRPr="0011309B" w:rsidRDefault="00A94958" w:rsidP="00A94958">
      <w:pPr>
        <w:jc w:val="both"/>
        <w:rPr>
          <w:lang w:val="sr-Cyrl-RS"/>
        </w:rPr>
      </w:pPr>
    </w:p>
    <w:p w14:paraId="5DCE4552" w14:textId="77777777" w:rsidR="00A94958" w:rsidRPr="0011309B" w:rsidRDefault="00A94958" w:rsidP="00A94958">
      <w:pPr>
        <w:jc w:val="both"/>
        <w:rPr>
          <w:u w:val="single"/>
          <w:lang w:val="sr-Cyrl-RS"/>
        </w:rPr>
      </w:pPr>
      <w:r w:rsidRPr="0011309B">
        <w:rPr>
          <w:u w:val="single"/>
          <w:lang w:val="sr-Cyrl-RS"/>
        </w:rPr>
        <w:t>Феморални стем</w:t>
      </w:r>
    </w:p>
    <w:p w14:paraId="4D463753" w14:textId="77777777" w:rsidR="00A94958" w:rsidRPr="0011309B" w:rsidRDefault="00A94958" w:rsidP="00A94958">
      <w:pPr>
        <w:numPr>
          <w:ilvl w:val="0"/>
          <w:numId w:val="17"/>
        </w:numPr>
        <w:jc w:val="both"/>
        <w:rPr>
          <w:lang w:val="sr-Cyrl-RS"/>
        </w:rPr>
      </w:pPr>
      <w:r w:rsidRPr="0011309B">
        <w:rPr>
          <w:lang w:val="sr-Cyrl-RS"/>
        </w:rPr>
        <w:t>легура TiAlV, пресвучен ХА целом дужином</w:t>
      </w:r>
    </w:p>
    <w:p w14:paraId="19C55182" w14:textId="77777777" w:rsidR="00A94958" w:rsidRPr="0011309B" w:rsidRDefault="00A94958" w:rsidP="00A94958">
      <w:pPr>
        <w:numPr>
          <w:ilvl w:val="0"/>
          <w:numId w:val="17"/>
        </w:numPr>
        <w:jc w:val="both"/>
        <w:rPr>
          <w:lang w:val="sr-Cyrl-RS"/>
        </w:rPr>
      </w:pPr>
      <w:r w:rsidRPr="0011309B">
        <w:rPr>
          <w:lang w:val="sr-Cyrl-RS"/>
        </w:rPr>
        <w:t>конус 12/14</w:t>
      </w:r>
    </w:p>
    <w:p w14:paraId="41D4A059" w14:textId="77777777" w:rsidR="00A94958" w:rsidRPr="0011309B" w:rsidRDefault="00A94958" w:rsidP="00A94958">
      <w:pPr>
        <w:numPr>
          <w:ilvl w:val="0"/>
          <w:numId w:val="17"/>
        </w:numPr>
        <w:jc w:val="both"/>
        <w:rPr>
          <w:lang w:val="sr-Cyrl-RS"/>
        </w:rPr>
      </w:pPr>
      <w:r w:rsidRPr="0011309B">
        <w:rPr>
          <w:lang w:val="sr-Cyrl-RS"/>
        </w:rPr>
        <w:t>ЦЦД угао 135 степени за стандардну и латерализовану верзију</w:t>
      </w:r>
    </w:p>
    <w:p w14:paraId="1518520C" w14:textId="77777777" w:rsidR="00A94958" w:rsidRPr="0011309B" w:rsidRDefault="00A94958" w:rsidP="00A94958">
      <w:pPr>
        <w:numPr>
          <w:ilvl w:val="0"/>
          <w:numId w:val="17"/>
        </w:numPr>
        <w:jc w:val="both"/>
        <w:rPr>
          <w:lang w:val="sr-Cyrl-RS"/>
        </w:rPr>
      </w:pPr>
      <w:r w:rsidRPr="0011309B">
        <w:rPr>
          <w:lang w:val="sr-Cyrl-RS"/>
        </w:rPr>
        <w:t>ЦЦД угао од 125 степени за Coxa vara стем</w:t>
      </w:r>
    </w:p>
    <w:p w14:paraId="6110566C" w14:textId="77777777" w:rsidR="00A94958" w:rsidRPr="0011309B" w:rsidRDefault="00A94958" w:rsidP="00A94958">
      <w:pPr>
        <w:numPr>
          <w:ilvl w:val="0"/>
          <w:numId w:val="17"/>
        </w:numPr>
        <w:jc w:val="both"/>
        <w:rPr>
          <w:lang w:val="sr-Cyrl-RS"/>
        </w:rPr>
      </w:pPr>
      <w:r w:rsidRPr="0011309B">
        <w:rPr>
          <w:lang w:val="sr-Cyrl-RS"/>
        </w:rPr>
        <w:t>12 величина</w:t>
      </w:r>
    </w:p>
    <w:p w14:paraId="4AD052B0" w14:textId="77777777" w:rsidR="00A94958" w:rsidRPr="0011309B" w:rsidRDefault="00A94958" w:rsidP="00A94958">
      <w:pPr>
        <w:jc w:val="both"/>
        <w:rPr>
          <w:lang w:val="sr-Cyrl-RS"/>
        </w:rPr>
      </w:pPr>
    </w:p>
    <w:p w14:paraId="35010188" w14:textId="77777777" w:rsidR="00A94958" w:rsidRPr="0011309B" w:rsidRDefault="00A94958" w:rsidP="00A94958">
      <w:pPr>
        <w:jc w:val="both"/>
        <w:rPr>
          <w:u w:val="single"/>
          <w:lang w:val="sr-Cyrl-RS"/>
        </w:rPr>
      </w:pPr>
      <w:r w:rsidRPr="0011309B">
        <w:rPr>
          <w:u w:val="single"/>
          <w:lang w:val="sr-Cyrl-RS"/>
        </w:rPr>
        <w:t>Ацетабуларни шел</w:t>
      </w:r>
    </w:p>
    <w:p w14:paraId="02A47ED9" w14:textId="77777777" w:rsidR="00A94958" w:rsidRPr="0011309B" w:rsidRDefault="00A94958" w:rsidP="00A94958">
      <w:pPr>
        <w:numPr>
          <w:ilvl w:val="0"/>
          <w:numId w:val="17"/>
        </w:numPr>
        <w:jc w:val="both"/>
        <w:rPr>
          <w:lang w:val="sr-Cyrl-RS"/>
        </w:rPr>
      </w:pPr>
      <w:r w:rsidRPr="0011309B">
        <w:rPr>
          <w:lang w:val="sr-Cyrl-RS"/>
        </w:rPr>
        <w:t>легура TiAlV</w:t>
      </w:r>
    </w:p>
    <w:p w14:paraId="7BA30666" w14:textId="77777777" w:rsidR="00A94958" w:rsidRPr="0011309B" w:rsidRDefault="00A94958" w:rsidP="00A94958">
      <w:pPr>
        <w:numPr>
          <w:ilvl w:val="0"/>
          <w:numId w:val="17"/>
        </w:numPr>
        <w:jc w:val="both"/>
        <w:rPr>
          <w:lang w:val="sr-Cyrl-RS"/>
        </w:rPr>
      </w:pPr>
      <w:r w:rsidRPr="0011309B">
        <w:rPr>
          <w:lang w:val="sr-Cyrl-RS"/>
        </w:rPr>
        <w:t>press-fit, 3 отвора за шрафове или мултихол</w:t>
      </w:r>
    </w:p>
    <w:p w14:paraId="38396068" w14:textId="77777777" w:rsidR="00A94958" w:rsidRPr="0011309B" w:rsidRDefault="00A94958" w:rsidP="00A94958">
      <w:pPr>
        <w:numPr>
          <w:ilvl w:val="0"/>
          <w:numId w:val="17"/>
        </w:numPr>
        <w:jc w:val="both"/>
        <w:rPr>
          <w:lang w:val="sr-Cyrl-RS"/>
        </w:rPr>
      </w:pPr>
      <w:r w:rsidRPr="0011309B">
        <w:rPr>
          <w:lang w:val="sr-Cyrl-RS"/>
        </w:rPr>
        <w:t>15 величина, од 44 мм до 72 мм</w:t>
      </w:r>
    </w:p>
    <w:p w14:paraId="0C344F2D" w14:textId="77777777" w:rsidR="00A94958" w:rsidRPr="0011309B" w:rsidRDefault="00A94958" w:rsidP="00A94958">
      <w:pPr>
        <w:jc w:val="both"/>
        <w:rPr>
          <w:lang w:val="sr-Cyrl-RS"/>
        </w:rPr>
      </w:pPr>
    </w:p>
    <w:p w14:paraId="4DCE1936" w14:textId="77777777" w:rsidR="00A94958" w:rsidRPr="0011309B" w:rsidRDefault="00A94958" w:rsidP="00A94958">
      <w:pPr>
        <w:jc w:val="both"/>
        <w:rPr>
          <w:u w:val="single"/>
          <w:lang w:val="sr-Cyrl-RS"/>
        </w:rPr>
      </w:pPr>
      <w:r w:rsidRPr="0011309B">
        <w:rPr>
          <w:u w:val="single"/>
          <w:lang w:val="sr-Cyrl-RS"/>
        </w:rPr>
        <w:t>Инсерт</w:t>
      </w:r>
    </w:p>
    <w:p w14:paraId="76A9F85E" w14:textId="77777777" w:rsidR="00A94958" w:rsidRPr="0011309B" w:rsidRDefault="00A94958" w:rsidP="00A94958">
      <w:pPr>
        <w:numPr>
          <w:ilvl w:val="0"/>
          <w:numId w:val="17"/>
        </w:numPr>
        <w:jc w:val="both"/>
        <w:rPr>
          <w:lang w:val="sr-Cyrl-RS"/>
        </w:rPr>
      </w:pPr>
      <w:r w:rsidRPr="0011309B">
        <w:rPr>
          <w:lang w:val="sr-Cyrl-RS"/>
        </w:rPr>
        <w:t xml:space="preserve">дуготрајни полиетилен </w:t>
      </w:r>
      <w:r w:rsidRPr="0011309B">
        <w:rPr>
          <w:lang w:val="sr-Cyrl-RS" w:eastAsia="en-GB"/>
        </w:rPr>
        <w:t>UHMWPE</w:t>
      </w:r>
    </w:p>
    <w:p w14:paraId="71AA207C" w14:textId="77777777" w:rsidR="00A94958" w:rsidRPr="0011309B" w:rsidRDefault="00A94958" w:rsidP="00A94958">
      <w:pPr>
        <w:numPr>
          <w:ilvl w:val="0"/>
          <w:numId w:val="17"/>
        </w:numPr>
        <w:jc w:val="both"/>
        <w:rPr>
          <w:lang w:val="sr-Cyrl-RS"/>
        </w:rPr>
      </w:pPr>
      <w:r w:rsidRPr="0011309B">
        <w:rPr>
          <w:lang w:val="sr-Cyrl-RS" w:eastAsia="en-GB"/>
        </w:rPr>
        <w:t>опција елевације од 0 и 15 степени</w:t>
      </w:r>
    </w:p>
    <w:p w14:paraId="26AD3C72" w14:textId="77777777" w:rsidR="00A94958" w:rsidRDefault="00A94958" w:rsidP="00A94958">
      <w:pPr>
        <w:jc w:val="both"/>
        <w:rPr>
          <w:lang w:val="sr-Cyrl-RS"/>
        </w:rPr>
      </w:pPr>
    </w:p>
    <w:p w14:paraId="43C97FF7" w14:textId="77777777" w:rsidR="00250139" w:rsidRPr="0011309B" w:rsidRDefault="00250139" w:rsidP="00A94958">
      <w:pPr>
        <w:jc w:val="both"/>
        <w:rPr>
          <w:lang w:val="sr-Cyrl-RS"/>
        </w:rPr>
      </w:pPr>
    </w:p>
    <w:p w14:paraId="5EF49D94" w14:textId="77777777" w:rsidR="00A94958" w:rsidRPr="0011309B" w:rsidRDefault="00A94958" w:rsidP="00A94958">
      <w:pPr>
        <w:jc w:val="both"/>
        <w:rPr>
          <w:u w:val="single"/>
          <w:lang w:val="sr-Cyrl-RS"/>
        </w:rPr>
      </w:pPr>
      <w:r w:rsidRPr="0011309B">
        <w:rPr>
          <w:u w:val="single"/>
          <w:lang w:val="sr-Cyrl-RS"/>
        </w:rPr>
        <w:t>Глава</w:t>
      </w:r>
    </w:p>
    <w:p w14:paraId="694E317F" w14:textId="77777777" w:rsidR="00A94958" w:rsidRPr="0011309B" w:rsidRDefault="00A94958" w:rsidP="00A94958">
      <w:pPr>
        <w:numPr>
          <w:ilvl w:val="0"/>
          <w:numId w:val="17"/>
        </w:numPr>
        <w:jc w:val="both"/>
        <w:rPr>
          <w:lang w:val="sr-Cyrl-RS"/>
        </w:rPr>
      </w:pPr>
      <w:r w:rsidRPr="0011309B">
        <w:rPr>
          <w:lang w:val="sr-Cyrl-RS"/>
        </w:rPr>
        <w:t>легура CoCr</w:t>
      </w:r>
    </w:p>
    <w:p w14:paraId="77CDC334" w14:textId="77777777" w:rsidR="00A94958" w:rsidRPr="0011309B" w:rsidRDefault="00A94958" w:rsidP="00A94958">
      <w:pPr>
        <w:numPr>
          <w:ilvl w:val="0"/>
          <w:numId w:val="17"/>
        </w:numPr>
        <w:jc w:val="both"/>
        <w:rPr>
          <w:lang w:val="sr-Cyrl-RS"/>
        </w:rPr>
      </w:pPr>
      <w:r w:rsidRPr="0011309B">
        <w:rPr>
          <w:lang w:val="sr-Cyrl-RS"/>
        </w:rPr>
        <w:t>5 различитих дужина</w:t>
      </w:r>
    </w:p>
    <w:p w14:paraId="2BC69B93" w14:textId="77777777" w:rsidR="00A94958" w:rsidRPr="0011309B" w:rsidRDefault="00A94958" w:rsidP="00A94958">
      <w:pPr>
        <w:numPr>
          <w:ilvl w:val="0"/>
          <w:numId w:val="17"/>
        </w:numPr>
        <w:jc w:val="both"/>
        <w:rPr>
          <w:lang w:val="sr-Cyrl-RS"/>
        </w:rPr>
      </w:pPr>
      <w:r w:rsidRPr="0011309B">
        <w:rPr>
          <w:lang w:val="sr-Cyrl-RS"/>
        </w:rPr>
        <w:t>дијаметар 28 и 32 мм</w:t>
      </w:r>
    </w:p>
    <w:p w14:paraId="7D4B2FA3" w14:textId="77777777" w:rsidR="00A94958" w:rsidRPr="0011309B" w:rsidRDefault="00A94958" w:rsidP="00A94958">
      <w:pPr>
        <w:tabs>
          <w:tab w:val="left" w:pos="284"/>
        </w:tabs>
        <w:suppressAutoHyphens/>
        <w:autoSpaceDN w:val="0"/>
        <w:jc w:val="both"/>
        <w:textAlignment w:val="baseline"/>
        <w:rPr>
          <w:b/>
          <w:bCs/>
          <w:iCs/>
          <w:color w:val="000000"/>
          <w:kern w:val="3"/>
          <w:lang w:val="sr-Cyrl-RS"/>
        </w:rPr>
      </w:pPr>
    </w:p>
    <w:p w14:paraId="7A89E493" w14:textId="2C1ED978" w:rsidR="00A94958" w:rsidRPr="0011309B" w:rsidRDefault="00A94958" w:rsidP="00A94958">
      <w:pPr>
        <w:tabs>
          <w:tab w:val="left" w:pos="284"/>
        </w:tabs>
        <w:suppressAutoHyphens/>
        <w:autoSpaceDN w:val="0"/>
        <w:jc w:val="both"/>
        <w:textAlignment w:val="baseline"/>
        <w:rPr>
          <w:bCs/>
          <w:iCs/>
          <w:color w:val="000000"/>
          <w:kern w:val="3"/>
          <w:u w:val="single"/>
          <w:lang w:val="sr-Cyrl-RS"/>
        </w:rPr>
      </w:pPr>
      <w:r w:rsidRPr="00963903">
        <w:rPr>
          <w:bCs/>
          <w:i/>
          <w:iCs/>
          <w:color w:val="000000"/>
          <w:kern w:val="3"/>
          <w:u w:val="single"/>
          <w:lang w:val="sr-Cyrl-RS"/>
        </w:rPr>
        <w:t>10.2 – БЕСЦЕМЕНТНА ПРОТЕЗА КУКА ТИП 4</w:t>
      </w:r>
    </w:p>
    <w:p w14:paraId="1712DAEF" w14:textId="77777777" w:rsidR="00A94958" w:rsidRPr="0011309B" w:rsidRDefault="00A94958" w:rsidP="00A94958">
      <w:pPr>
        <w:tabs>
          <w:tab w:val="left" w:pos="284"/>
        </w:tabs>
        <w:suppressAutoHyphens/>
        <w:autoSpaceDN w:val="0"/>
        <w:jc w:val="both"/>
        <w:textAlignment w:val="baseline"/>
        <w:rPr>
          <w:bCs/>
          <w:iCs/>
          <w:color w:val="000000"/>
          <w:kern w:val="3"/>
          <w:lang w:val="sr-Cyrl-RS"/>
        </w:rPr>
      </w:pPr>
    </w:p>
    <w:p w14:paraId="4965BC4B"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u w:val="single"/>
          <w:lang w:val="sr-Cyrl-RS" w:eastAsia="zh-CN"/>
        </w:rPr>
        <w:t>Бесцементни стем</w:t>
      </w:r>
    </w:p>
    <w:p w14:paraId="5EF56F4C"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1. Материјал - Легура Титанијума</w:t>
      </w:r>
    </w:p>
    <w:p w14:paraId="08BB9F96"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2. 10 величине тела</w:t>
      </w:r>
    </w:p>
    <w:p w14:paraId="20E60354"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3. Стем са проксималном фиксацијом обложен слојем хидроксиапатита у проксималном окрајку</w:t>
      </w:r>
    </w:p>
    <w:p w14:paraId="331A6C15"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4. CCD угао 132 степена</w:t>
      </w:r>
    </w:p>
    <w:p w14:paraId="17B12ECF" w14:textId="77777777" w:rsidR="00A94958" w:rsidRPr="0011309B" w:rsidRDefault="00A94958" w:rsidP="00A94958">
      <w:pPr>
        <w:suppressAutoHyphens/>
        <w:textAlignment w:val="baseline"/>
        <w:rPr>
          <w:rFonts w:eastAsia="Arial Unicode MS"/>
          <w:bCs/>
          <w:iCs/>
          <w:kern w:val="1"/>
          <w:u w:val="single"/>
          <w:lang w:val="sr-Cyrl-RS" w:eastAsia="zh-CN"/>
        </w:rPr>
      </w:pPr>
    </w:p>
    <w:p w14:paraId="035D7220"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u w:val="single"/>
          <w:lang w:val="sr-Cyrl-RS" w:eastAsia="zh-CN"/>
        </w:rPr>
        <w:t>Феморална глава</w:t>
      </w:r>
    </w:p>
    <w:p w14:paraId="32EFEE92"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1. промера 28, 32мм</w:t>
      </w:r>
    </w:p>
    <w:p w14:paraId="39A032AD"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2. материјал – CoCr</w:t>
      </w:r>
    </w:p>
    <w:p w14:paraId="51C4F64E" w14:textId="77777777" w:rsidR="00A94958" w:rsidRPr="0011309B" w:rsidRDefault="00A94958" w:rsidP="00A94958">
      <w:pPr>
        <w:suppressAutoHyphens/>
        <w:textAlignment w:val="baseline"/>
        <w:rPr>
          <w:rFonts w:eastAsia="Arial Unicode MS"/>
          <w:bCs/>
          <w:iCs/>
          <w:kern w:val="1"/>
          <w:u w:val="single"/>
          <w:lang w:val="sr-Cyrl-RS" w:eastAsia="zh-CN"/>
        </w:rPr>
      </w:pPr>
    </w:p>
    <w:p w14:paraId="0C29F7EA"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u w:val="single"/>
          <w:lang w:val="sr-Cyrl-RS" w:eastAsia="zh-CN"/>
        </w:rPr>
        <w:t>Бесцементни  ацетабулум</w:t>
      </w:r>
    </w:p>
    <w:p w14:paraId="41187CDC"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1. Материјал - Легура Титанијума, обложен слојем хидроксиапатита целом површином</w:t>
      </w:r>
    </w:p>
    <w:p w14:paraId="637AEE3E"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2. Доступан у различитим величинама спољашњег пречника, по захтеву наручиоца</w:t>
      </w:r>
    </w:p>
    <w:p w14:paraId="7E12B70E"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3. Доступан у различитим величинама унутрашњег пречника (28 и 32мм)</w:t>
      </w:r>
    </w:p>
    <w:p w14:paraId="2F05A1ED"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4. Опис: са више отвора за фиксацију</w:t>
      </w:r>
    </w:p>
    <w:p w14:paraId="0621D519"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5. Инсерт са надоградњом 20 степени</w:t>
      </w:r>
    </w:p>
    <w:p w14:paraId="5AF8C4F2" w14:textId="77777777" w:rsidR="00A94958" w:rsidRPr="0011309B" w:rsidRDefault="00A94958" w:rsidP="00A94958">
      <w:pPr>
        <w:suppressAutoHyphens/>
        <w:textAlignment w:val="baseline"/>
        <w:rPr>
          <w:rFonts w:eastAsia="Arial Unicode MS"/>
          <w:bCs/>
          <w:iCs/>
          <w:kern w:val="1"/>
          <w:lang w:val="sr-Cyrl-RS" w:eastAsia="zh-CN"/>
        </w:rPr>
      </w:pPr>
      <w:r w:rsidRPr="0011309B">
        <w:rPr>
          <w:rFonts w:eastAsia="Arial Unicode MS"/>
          <w:bCs/>
          <w:iCs/>
          <w:kern w:val="1"/>
          <w:lang w:val="sr-Cyrl-RS" w:eastAsia="zh-CN"/>
        </w:rPr>
        <w:t>6. Коштани завртањ материјал-легура титанијума</w:t>
      </w:r>
    </w:p>
    <w:p w14:paraId="1A719279" w14:textId="77777777" w:rsidR="00A94958" w:rsidRPr="0011309B" w:rsidRDefault="00A94958" w:rsidP="00A94958">
      <w:pPr>
        <w:jc w:val="both"/>
        <w:rPr>
          <w:lang w:val="sr-Cyrl-RS"/>
        </w:rPr>
      </w:pPr>
    </w:p>
    <w:p w14:paraId="120CFDDB" w14:textId="3689A051" w:rsidR="00A94958" w:rsidRPr="00963903" w:rsidRDefault="00A94958" w:rsidP="00A94958">
      <w:pPr>
        <w:jc w:val="both"/>
        <w:rPr>
          <w:i/>
          <w:u w:val="single"/>
          <w:lang w:val="sr-Cyrl-RS"/>
        </w:rPr>
      </w:pPr>
      <w:r w:rsidRPr="00963903">
        <w:rPr>
          <w:i/>
          <w:u w:val="single"/>
          <w:lang w:val="sr-Cyrl-RS"/>
        </w:rPr>
        <w:t>10.3 – РЕВИЗИОНА БЕСЦЕМЕНТНА МОНОБЛОК ПРОТЕЗА КУКА</w:t>
      </w:r>
    </w:p>
    <w:p w14:paraId="1773827E" w14:textId="77777777" w:rsidR="00A94958" w:rsidRPr="00963903" w:rsidRDefault="00A94958" w:rsidP="00A94958">
      <w:pPr>
        <w:jc w:val="both"/>
        <w:rPr>
          <w:i/>
          <w:lang w:val="sr-Cyrl-RS"/>
        </w:rPr>
      </w:pPr>
    </w:p>
    <w:p w14:paraId="4561DDA3" w14:textId="77777777" w:rsidR="00A94958" w:rsidRPr="0011309B" w:rsidRDefault="00A94958" w:rsidP="00A94958">
      <w:pPr>
        <w:jc w:val="both"/>
        <w:rPr>
          <w:u w:val="single"/>
          <w:lang w:val="sr-Cyrl-RS"/>
        </w:rPr>
      </w:pPr>
      <w:r w:rsidRPr="0011309B">
        <w:rPr>
          <w:u w:val="single"/>
          <w:lang w:val="sr-Cyrl-RS"/>
        </w:rPr>
        <w:t>Ревизиони стем</w:t>
      </w:r>
    </w:p>
    <w:p w14:paraId="56808317" w14:textId="77777777" w:rsidR="00A94958" w:rsidRPr="0011309B" w:rsidRDefault="00A94958" w:rsidP="00A94958">
      <w:pPr>
        <w:numPr>
          <w:ilvl w:val="0"/>
          <w:numId w:val="17"/>
        </w:numPr>
        <w:jc w:val="both"/>
        <w:rPr>
          <w:lang w:val="sr-Cyrl-RS"/>
        </w:rPr>
      </w:pPr>
      <w:r w:rsidRPr="0011309B">
        <w:rPr>
          <w:lang w:val="sr-Cyrl-RS"/>
        </w:rPr>
        <w:t>легура TiAlV, пресвучен ХА целом дужином</w:t>
      </w:r>
    </w:p>
    <w:p w14:paraId="1B31F122" w14:textId="77777777" w:rsidR="00A94958" w:rsidRPr="0011309B" w:rsidRDefault="00A94958" w:rsidP="00A94958">
      <w:pPr>
        <w:numPr>
          <w:ilvl w:val="0"/>
          <w:numId w:val="17"/>
        </w:numPr>
        <w:jc w:val="both"/>
        <w:rPr>
          <w:lang w:val="sr-Cyrl-RS"/>
        </w:rPr>
      </w:pPr>
      <w:r w:rsidRPr="0011309B">
        <w:rPr>
          <w:lang w:val="sr-Cyrl-RS"/>
        </w:rPr>
        <w:t>конус 12/14</w:t>
      </w:r>
    </w:p>
    <w:p w14:paraId="65FC6EC8" w14:textId="77777777" w:rsidR="00A94958" w:rsidRPr="0011309B" w:rsidRDefault="00A94958" w:rsidP="00A94958">
      <w:pPr>
        <w:numPr>
          <w:ilvl w:val="0"/>
          <w:numId w:val="17"/>
        </w:numPr>
        <w:jc w:val="both"/>
        <w:rPr>
          <w:lang w:val="sr-Cyrl-RS"/>
        </w:rPr>
      </w:pPr>
      <w:r w:rsidRPr="0011309B">
        <w:rPr>
          <w:lang w:val="sr-Cyrl-RS"/>
        </w:rPr>
        <w:t>ЦЦД угао 135 степени</w:t>
      </w:r>
    </w:p>
    <w:p w14:paraId="2032C8CC" w14:textId="77777777" w:rsidR="00A94958" w:rsidRPr="0011309B" w:rsidRDefault="00A94958" w:rsidP="00A94958">
      <w:pPr>
        <w:numPr>
          <w:ilvl w:val="0"/>
          <w:numId w:val="17"/>
        </w:numPr>
        <w:jc w:val="both"/>
        <w:rPr>
          <w:lang w:val="sr-Cyrl-RS"/>
        </w:rPr>
      </w:pPr>
      <w:r w:rsidRPr="0011309B">
        <w:rPr>
          <w:lang w:val="sr-Cyrl-RS"/>
        </w:rPr>
        <w:t>10 величина</w:t>
      </w:r>
    </w:p>
    <w:p w14:paraId="574E014A" w14:textId="77777777" w:rsidR="00A94958" w:rsidRPr="0011309B" w:rsidRDefault="00A94958" w:rsidP="00A94958">
      <w:pPr>
        <w:jc w:val="both"/>
        <w:rPr>
          <w:lang w:val="sr-Cyrl-RS"/>
        </w:rPr>
      </w:pPr>
    </w:p>
    <w:p w14:paraId="66946326" w14:textId="77777777" w:rsidR="00A94958" w:rsidRPr="0011309B" w:rsidRDefault="00A94958" w:rsidP="00A94958">
      <w:pPr>
        <w:jc w:val="both"/>
        <w:rPr>
          <w:u w:val="single"/>
          <w:lang w:val="sr-Cyrl-RS"/>
        </w:rPr>
      </w:pPr>
      <w:r w:rsidRPr="0011309B">
        <w:rPr>
          <w:u w:val="single"/>
          <w:lang w:val="sr-Cyrl-RS"/>
        </w:rPr>
        <w:t>Ацетабуларни шел</w:t>
      </w:r>
    </w:p>
    <w:p w14:paraId="65AC9EE4" w14:textId="77777777" w:rsidR="00A94958" w:rsidRPr="0011309B" w:rsidRDefault="00A94958" w:rsidP="00A94958">
      <w:pPr>
        <w:numPr>
          <w:ilvl w:val="0"/>
          <w:numId w:val="17"/>
        </w:numPr>
        <w:jc w:val="both"/>
        <w:rPr>
          <w:lang w:val="sr-Cyrl-RS"/>
        </w:rPr>
      </w:pPr>
      <w:r w:rsidRPr="0011309B">
        <w:rPr>
          <w:lang w:val="sr-Cyrl-RS"/>
        </w:rPr>
        <w:t>легура TiAlV</w:t>
      </w:r>
    </w:p>
    <w:p w14:paraId="2A5874DC" w14:textId="77777777" w:rsidR="00A94958" w:rsidRPr="0011309B" w:rsidRDefault="00A94958" w:rsidP="00A94958">
      <w:pPr>
        <w:numPr>
          <w:ilvl w:val="0"/>
          <w:numId w:val="17"/>
        </w:numPr>
        <w:jc w:val="both"/>
        <w:rPr>
          <w:lang w:val="sr-Cyrl-RS"/>
        </w:rPr>
      </w:pPr>
      <w:r w:rsidRPr="0011309B">
        <w:rPr>
          <w:lang w:val="sr-Cyrl-RS"/>
        </w:rPr>
        <w:t>press-fit, 3 отвора за шрафове или мултихол</w:t>
      </w:r>
    </w:p>
    <w:p w14:paraId="1E87E235" w14:textId="77777777" w:rsidR="00A94958" w:rsidRPr="0011309B" w:rsidRDefault="00A94958" w:rsidP="00A94958">
      <w:pPr>
        <w:numPr>
          <w:ilvl w:val="0"/>
          <w:numId w:val="17"/>
        </w:numPr>
        <w:jc w:val="both"/>
        <w:rPr>
          <w:lang w:val="sr-Cyrl-RS"/>
        </w:rPr>
      </w:pPr>
      <w:r w:rsidRPr="0011309B">
        <w:rPr>
          <w:lang w:val="sr-Cyrl-RS"/>
        </w:rPr>
        <w:t>15 величина, од 44 мм до 72 мм</w:t>
      </w:r>
    </w:p>
    <w:p w14:paraId="5DFDCD44" w14:textId="77777777" w:rsidR="00A94958" w:rsidRPr="0011309B" w:rsidRDefault="00A94958" w:rsidP="00A94958">
      <w:pPr>
        <w:jc w:val="both"/>
        <w:rPr>
          <w:lang w:val="sr-Cyrl-RS"/>
        </w:rPr>
      </w:pPr>
    </w:p>
    <w:p w14:paraId="6CB88484" w14:textId="77777777" w:rsidR="00A94958" w:rsidRPr="0011309B" w:rsidRDefault="00A94958" w:rsidP="00A94958">
      <w:pPr>
        <w:jc w:val="both"/>
        <w:rPr>
          <w:u w:val="single"/>
          <w:lang w:val="sr-Cyrl-RS"/>
        </w:rPr>
      </w:pPr>
      <w:r w:rsidRPr="0011309B">
        <w:rPr>
          <w:u w:val="single"/>
          <w:lang w:val="sr-Cyrl-RS"/>
        </w:rPr>
        <w:t>Инсерт</w:t>
      </w:r>
    </w:p>
    <w:p w14:paraId="7DC09B7C" w14:textId="77777777" w:rsidR="00A94958" w:rsidRPr="0011309B" w:rsidRDefault="00A94958" w:rsidP="00A94958">
      <w:pPr>
        <w:numPr>
          <w:ilvl w:val="0"/>
          <w:numId w:val="17"/>
        </w:numPr>
        <w:jc w:val="both"/>
        <w:rPr>
          <w:lang w:val="sr-Cyrl-RS"/>
        </w:rPr>
      </w:pPr>
      <w:r w:rsidRPr="0011309B">
        <w:rPr>
          <w:lang w:val="sr-Cyrl-RS"/>
        </w:rPr>
        <w:t xml:space="preserve">дуготрајни полиетилен </w:t>
      </w:r>
      <w:r w:rsidRPr="0011309B">
        <w:rPr>
          <w:lang w:val="sr-Cyrl-RS" w:eastAsia="en-GB"/>
        </w:rPr>
        <w:t>UHMWPE</w:t>
      </w:r>
    </w:p>
    <w:p w14:paraId="6119D4AA" w14:textId="77777777" w:rsidR="00A94958" w:rsidRPr="0011309B" w:rsidRDefault="00A94958" w:rsidP="00A94958">
      <w:pPr>
        <w:numPr>
          <w:ilvl w:val="0"/>
          <w:numId w:val="17"/>
        </w:numPr>
        <w:jc w:val="both"/>
        <w:rPr>
          <w:lang w:val="sr-Cyrl-RS"/>
        </w:rPr>
      </w:pPr>
      <w:r w:rsidRPr="0011309B">
        <w:rPr>
          <w:lang w:val="sr-Cyrl-RS" w:eastAsia="en-GB"/>
        </w:rPr>
        <w:t>опција елевације од 0 и 15 степени</w:t>
      </w:r>
    </w:p>
    <w:p w14:paraId="370057E6" w14:textId="77777777" w:rsidR="00A94958" w:rsidRPr="0011309B" w:rsidRDefault="00A94958" w:rsidP="00A94958">
      <w:pPr>
        <w:jc w:val="both"/>
        <w:rPr>
          <w:lang w:val="sr-Cyrl-RS"/>
        </w:rPr>
      </w:pPr>
    </w:p>
    <w:p w14:paraId="2338D9BD" w14:textId="77777777" w:rsidR="00A94958" w:rsidRPr="0011309B" w:rsidRDefault="00A94958" w:rsidP="00A94958">
      <w:pPr>
        <w:jc w:val="both"/>
        <w:rPr>
          <w:u w:val="single"/>
          <w:lang w:val="sr-Cyrl-RS"/>
        </w:rPr>
      </w:pPr>
      <w:r w:rsidRPr="0011309B">
        <w:rPr>
          <w:u w:val="single"/>
          <w:lang w:val="sr-Cyrl-RS"/>
        </w:rPr>
        <w:t>Глава</w:t>
      </w:r>
    </w:p>
    <w:p w14:paraId="5705F090" w14:textId="77777777" w:rsidR="00A94958" w:rsidRPr="0011309B" w:rsidRDefault="00A94958" w:rsidP="00A94958">
      <w:pPr>
        <w:numPr>
          <w:ilvl w:val="0"/>
          <w:numId w:val="17"/>
        </w:numPr>
        <w:jc w:val="both"/>
        <w:rPr>
          <w:lang w:val="sr-Cyrl-RS"/>
        </w:rPr>
      </w:pPr>
      <w:r w:rsidRPr="0011309B">
        <w:rPr>
          <w:lang w:val="sr-Cyrl-RS"/>
        </w:rPr>
        <w:t>легура CoCr</w:t>
      </w:r>
    </w:p>
    <w:p w14:paraId="19EABA67" w14:textId="77777777" w:rsidR="00A94958" w:rsidRPr="0011309B" w:rsidRDefault="00A94958" w:rsidP="00A94958">
      <w:pPr>
        <w:numPr>
          <w:ilvl w:val="0"/>
          <w:numId w:val="17"/>
        </w:numPr>
        <w:jc w:val="both"/>
        <w:rPr>
          <w:lang w:val="sr-Cyrl-RS"/>
        </w:rPr>
      </w:pPr>
      <w:r w:rsidRPr="0011309B">
        <w:rPr>
          <w:lang w:val="sr-Cyrl-RS"/>
        </w:rPr>
        <w:t>5 различитих дужина</w:t>
      </w:r>
    </w:p>
    <w:p w14:paraId="0D987547" w14:textId="3CC1DD61" w:rsidR="00A94958" w:rsidRPr="00FE4D05" w:rsidRDefault="00A94958" w:rsidP="00A94958">
      <w:pPr>
        <w:numPr>
          <w:ilvl w:val="0"/>
          <w:numId w:val="17"/>
        </w:numPr>
        <w:jc w:val="both"/>
        <w:rPr>
          <w:lang w:val="sr-Cyrl-RS"/>
        </w:rPr>
      </w:pPr>
      <w:r w:rsidRPr="0011309B">
        <w:rPr>
          <w:lang w:val="sr-Cyrl-RS"/>
        </w:rPr>
        <w:t>дијаметар 28 и 32 мм</w:t>
      </w:r>
    </w:p>
    <w:p w14:paraId="4C7FD944" w14:textId="77777777" w:rsidR="00963903" w:rsidRDefault="00963903" w:rsidP="00963903">
      <w:pPr>
        <w:jc w:val="both"/>
        <w:rPr>
          <w:lang w:val="sr-Cyrl-RS"/>
        </w:rPr>
      </w:pPr>
    </w:p>
    <w:p w14:paraId="243F1121" w14:textId="77777777" w:rsidR="00250139" w:rsidRDefault="00250139" w:rsidP="00963903">
      <w:pPr>
        <w:jc w:val="both"/>
        <w:rPr>
          <w:lang w:val="sr-Cyrl-RS"/>
        </w:rPr>
      </w:pPr>
    </w:p>
    <w:p w14:paraId="2280F622" w14:textId="77777777" w:rsidR="00250139" w:rsidRDefault="00250139" w:rsidP="00963903">
      <w:pPr>
        <w:jc w:val="both"/>
        <w:rPr>
          <w:lang w:val="sr-Cyrl-RS"/>
        </w:rPr>
      </w:pPr>
    </w:p>
    <w:p w14:paraId="486F3358" w14:textId="77777777" w:rsidR="00250139" w:rsidRDefault="00250139" w:rsidP="00963903">
      <w:pPr>
        <w:jc w:val="both"/>
        <w:rPr>
          <w:lang w:val="sr-Cyrl-RS"/>
        </w:rPr>
      </w:pPr>
    </w:p>
    <w:p w14:paraId="6D118B43" w14:textId="77777777" w:rsidR="00250139" w:rsidRDefault="00250139" w:rsidP="00963903">
      <w:pPr>
        <w:jc w:val="both"/>
        <w:rPr>
          <w:lang w:val="sr-Cyrl-RS"/>
        </w:rPr>
      </w:pPr>
    </w:p>
    <w:p w14:paraId="55187071" w14:textId="77777777" w:rsidR="00250139" w:rsidRPr="0011309B" w:rsidRDefault="00250139" w:rsidP="00963903">
      <w:pPr>
        <w:jc w:val="both"/>
        <w:rPr>
          <w:lang w:val="sr-Cyrl-RS"/>
        </w:rPr>
      </w:pPr>
    </w:p>
    <w:p w14:paraId="2CD7E6CE" w14:textId="49D12C3B" w:rsidR="00A94958" w:rsidRPr="0011309B"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lang w:val="sr-Cyrl-RS"/>
        </w:rPr>
      </w:pPr>
      <w:r w:rsidRPr="00916893">
        <w:rPr>
          <w:rFonts w:eastAsia="Calibri"/>
          <w:b/>
          <w:lang w:val="sr-Cyrl-RS"/>
        </w:rPr>
        <w:t xml:space="preserve">ПАРТИЈА БР. </w:t>
      </w:r>
      <w:r>
        <w:rPr>
          <w:rFonts w:eastAsia="Calibri"/>
          <w:b/>
          <w:lang w:val="sr-Cyrl-RS"/>
        </w:rPr>
        <w:t>11</w:t>
      </w:r>
      <w:r w:rsidRPr="00916893">
        <w:rPr>
          <w:rFonts w:eastAsia="Calibri"/>
          <w:b/>
          <w:lang w:val="sr-Cyrl-RS"/>
        </w:rPr>
        <w:t xml:space="preserve"> </w:t>
      </w:r>
      <w:r>
        <w:rPr>
          <w:rFonts w:eastAsia="Calibri"/>
          <w:b/>
          <w:lang w:val="sr-Cyrl-RS"/>
        </w:rPr>
        <w:t xml:space="preserve">- </w:t>
      </w:r>
      <w:r w:rsidRPr="00963903">
        <w:rPr>
          <w:b/>
          <w:lang w:val="sr-Cyrl-RS"/>
        </w:rPr>
        <w:t>КОШТАНИ ЦЕМЕНТ СА  АНТИБИОТИКОМ</w:t>
      </w:r>
    </w:p>
    <w:p w14:paraId="71BE47A5" w14:textId="58D82774" w:rsidR="00A94958" w:rsidRPr="00963903" w:rsidRDefault="00A94958" w:rsidP="00A94958">
      <w:pPr>
        <w:jc w:val="both"/>
        <w:rPr>
          <w:rFonts w:eastAsia="Calibri"/>
          <w:i/>
          <w:szCs w:val="22"/>
          <w:u w:val="single"/>
          <w:lang w:val="sr-Cyrl-RS"/>
        </w:rPr>
      </w:pPr>
      <w:r w:rsidRPr="00963903">
        <w:rPr>
          <w:i/>
          <w:u w:val="single"/>
          <w:lang w:val="sr-Cyrl-RS"/>
        </w:rPr>
        <w:t>11.1 – КОШТАНИ ЦЕМЕНТ СА ЈЕДНИМ АНТИБИОТИКОМ</w:t>
      </w:r>
    </w:p>
    <w:p w14:paraId="2BCF8AD7" w14:textId="77777777" w:rsidR="00A94958" w:rsidRPr="0011309B" w:rsidRDefault="00A94958" w:rsidP="00A94958">
      <w:pPr>
        <w:jc w:val="both"/>
        <w:rPr>
          <w:rFonts w:eastAsia="Calibri"/>
          <w:szCs w:val="22"/>
          <w:lang w:val="sr-Cyrl-RS"/>
        </w:rPr>
      </w:pPr>
    </w:p>
    <w:p w14:paraId="540E245C" w14:textId="77777777" w:rsidR="00A94958" w:rsidRPr="0011309B" w:rsidRDefault="00A94958" w:rsidP="00A94958">
      <w:pPr>
        <w:jc w:val="both"/>
        <w:rPr>
          <w:lang w:val="sr-Cyrl-RS"/>
        </w:rPr>
      </w:pPr>
      <w:r w:rsidRPr="0011309B">
        <w:rPr>
          <w:lang w:val="sr-Cyrl-RS"/>
        </w:rPr>
        <w:t>Коштани цемент, обојен, паковање 40гр, са додатком једног антибиотика широког спектра деловања, стандардно паковање и у стерилном затвореном систему за мешање и апликовање у вакууму.</w:t>
      </w:r>
    </w:p>
    <w:p w14:paraId="33ACF6A0" w14:textId="77777777" w:rsidR="00A94958" w:rsidRPr="0011309B" w:rsidRDefault="00A94958" w:rsidP="00A94958">
      <w:pPr>
        <w:jc w:val="both"/>
        <w:rPr>
          <w:rFonts w:eastAsia="Calibri"/>
          <w:szCs w:val="22"/>
          <w:lang w:val="sr-Cyrl-RS"/>
        </w:rPr>
      </w:pPr>
    </w:p>
    <w:p w14:paraId="0D7E2528" w14:textId="6164255F" w:rsidR="00A94958" w:rsidRPr="00963903" w:rsidRDefault="00A94958" w:rsidP="00A94958">
      <w:pPr>
        <w:jc w:val="both"/>
        <w:rPr>
          <w:rFonts w:eastAsia="Calibri"/>
          <w:i/>
          <w:szCs w:val="22"/>
          <w:u w:val="single"/>
          <w:lang w:val="sr-Cyrl-RS"/>
        </w:rPr>
      </w:pPr>
      <w:r w:rsidRPr="00963903">
        <w:rPr>
          <w:i/>
          <w:u w:val="single"/>
          <w:lang w:val="sr-Cyrl-RS"/>
        </w:rPr>
        <w:t>11.2 – КОШТАНИ ЦЕМЕНТ СА ДВА АНТИБИОТИКА</w:t>
      </w:r>
    </w:p>
    <w:p w14:paraId="3B641885" w14:textId="77777777" w:rsidR="00A94958" w:rsidRPr="0011309B" w:rsidRDefault="00A94958" w:rsidP="00A94958">
      <w:pPr>
        <w:jc w:val="both"/>
        <w:rPr>
          <w:rFonts w:eastAsia="Calibri"/>
          <w:szCs w:val="22"/>
          <w:lang w:val="sr-Cyrl-RS"/>
        </w:rPr>
      </w:pPr>
    </w:p>
    <w:p w14:paraId="3F489AC0" w14:textId="789AC253" w:rsidR="00A94958" w:rsidRPr="0011309B" w:rsidRDefault="00A94958" w:rsidP="00A94958">
      <w:pPr>
        <w:jc w:val="both"/>
        <w:rPr>
          <w:rFonts w:eastAsia="Calibri"/>
          <w:szCs w:val="22"/>
          <w:lang w:val="sr-Cyrl-RS"/>
        </w:rPr>
      </w:pPr>
      <w:r w:rsidRPr="0011309B">
        <w:rPr>
          <w:lang w:val="sr-Cyrl-RS"/>
        </w:rPr>
        <w:t>Коштани цемент, обојен, паковање 40гр, са додатком два антибиотика широког спектра деловања.</w:t>
      </w:r>
    </w:p>
    <w:p w14:paraId="059D1D91" w14:textId="77777777" w:rsidR="00963903" w:rsidRPr="0011309B" w:rsidRDefault="00963903" w:rsidP="00963903">
      <w:pPr>
        <w:jc w:val="both"/>
        <w:rPr>
          <w:lang w:val="sr-Cyrl-RS"/>
        </w:rPr>
      </w:pPr>
    </w:p>
    <w:p w14:paraId="5F659E40" w14:textId="24CC39C6" w:rsidR="00A94958" w:rsidRPr="00963903"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lang w:val="sr-Cyrl-RS"/>
        </w:rPr>
      </w:pPr>
      <w:r w:rsidRPr="00916893">
        <w:rPr>
          <w:rFonts w:eastAsia="Calibri"/>
          <w:b/>
          <w:lang w:val="sr-Cyrl-RS"/>
        </w:rPr>
        <w:t xml:space="preserve">ПАРТИЈА БР. </w:t>
      </w:r>
      <w:r>
        <w:rPr>
          <w:rFonts w:eastAsia="Calibri"/>
          <w:b/>
          <w:lang w:val="sr-Cyrl-RS"/>
        </w:rPr>
        <w:t>12</w:t>
      </w:r>
      <w:r w:rsidRPr="00916893">
        <w:rPr>
          <w:rFonts w:eastAsia="Calibri"/>
          <w:b/>
          <w:lang w:val="sr-Cyrl-RS"/>
        </w:rPr>
        <w:t xml:space="preserve"> </w:t>
      </w:r>
      <w:r>
        <w:rPr>
          <w:rFonts w:eastAsia="Calibri"/>
          <w:b/>
          <w:lang w:val="sr-Cyrl-RS"/>
        </w:rPr>
        <w:t xml:space="preserve">- </w:t>
      </w:r>
      <w:r w:rsidRPr="00963903">
        <w:rPr>
          <w:b/>
          <w:lang w:val="sr-Cyrl-RS"/>
        </w:rPr>
        <w:t>ПРИМАРНА ЕНДОПРОТЕЗА КОЛЕНА</w:t>
      </w:r>
    </w:p>
    <w:p w14:paraId="5874E9AC" w14:textId="08C7BAAF" w:rsidR="00A94958" w:rsidRPr="00963903" w:rsidRDefault="00A94958" w:rsidP="00A94958">
      <w:pPr>
        <w:jc w:val="both"/>
        <w:rPr>
          <w:i/>
          <w:u w:val="single"/>
          <w:lang w:val="sr-Cyrl-RS"/>
        </w:rPr>
      </w:pPr>
      <w:r w:rsidRPr="00963903">
        <w:rPr>
          <w:i/>
          <w:u w:val="single"/>
          <w:lang w:val="sr-Cyrl-RS"/>
        </w:rPr>
        <w:t>12</w:t>
      </w:r>
      <w:r w:rsidR="00963903" w:rsidRPr="00963903">
        <w:rPr>
          <w:i/>
          <w:u w:val="single"/>
          <w:lang w:val="sr-Cyrl-RS"/>
        </w:rPr>
        <w:t>.1</w:t>
      </w:r>
      <w:r w:rsidRPr="00963903">
        <w:rPr>
          <w:i/>
          <w:u w:val="single"/>
          <w:lang w:val="sr-Cyrl-RS"/>
        </w:rPr>
        <w:t xml:space="preserve"> – ПРИМАРНА ЕНДОПРОТЕЗА КОЛЕНА СА ИЛИ БЕЗ ЗАДЊЕ СТАБИЛИЗАЦИЈЕ (PS, CR)</w:t>
      </w:r>
    </w:p>
    <w:p w14:paraId="18353EF5" w14:textId="77777777" w:rsidR="00A94958" w:rsidRPr="0011309B" w:rsidRDefault="00A94958" w:rsidP="00A94958">
      <w:pPr>
        <w:jc w:val="both"/>
        <w:rPr>
          <w:u w:val="single"/>
          <w:lang w:val="sr-Cyrl-RS"/>
        </w:rPr>
      </w:pPr>
    </w:p>
    <w:p w14:paraId="4DBCFDD1" w14:textId="77777777" w:rsidR="00A94958" w:rsidRPr="0011309B" w:rsidRDefault="00A94958" w:rsidP="00A94958">
      <w:pPr>
        <w:jc w:val="both"/>
        <w:rPr>
          <w:u w:val="single"/>
          <w:lang w:val="sr-Cyrl-RS"/>
        </w:rPr>
      </w:pPr>
      <w:r w:rsidRPr="0011309B">
        <w:rPr>
          <w:u w:val="single"/>
          <w:lang w:val="sr-Cyrl-RS"/>
        </w:rPr>
        <w:t>Феморална компонента</w:t>
      </w:r>
    </w:p>
    <w:p w14:paraId="66621955" w14:textId="77777777" w:rsidR="00A94958" w:rsidRPr="0011309B" w:rsidRDefault="00A94958" w:rsidP="00A94958">
      <w:pPr>
        <w:numPr>
          <w:ilvl w:val="0"/>
          <w:numId w:val="18"/>
        </w:numPr>
        <w:tabs>
          <w:tab w:val="left" w:pos="284"/>
        </w:tabs>
        <w:suppressAutoHyphens/>
        <w:autoSpaceDN w:val="0"/>
        <w:jc w:val="both"/>
        <w:textAlignment w:val="baseline"/>
        <w:rPr>
          <w:bCs/>
          <w:iCs/>
          <w:color w:val="000000"/>
          <w:kern w:val="3"/>
          <w:lang w:val="sr-Cyrl-RS"/>
        </w:rPr>
      </w:pPr>
      <w:r w:rsidRPr="0011309B">
        <w:rPr>
          <w:bCs/>
          <w:iCs/>
          <w:color w:val="000000"/>
          <w:kern w:val="3"/>
          <w:lang w:val="sr-Cyrl-RS"/>
        </w:rPr>
        <w:t>легура Co – Cr</w:t>
      </w:r>
    </w:p>
    <w:p w14:paraId="5C72CCFC" w14:textId="77777777" w:rsidR="00A94958" w:rsidRPr="0011309B" w:rsidRDefault="00A94958" w:rsidP="00A94958">
      <w:pPr>
        <w:numPr>
          <w:ilvl w:val="0"/>
          <w:numId w:val="18"/>
        </w:numPr>
        <w:jc w:val="both"/>
        <w:rPr>
          <w:lang w:val="sr-Cyrl-RS"/>
        </w:rPr>
      </w:pPr>
      <w:r w:rsidRPr="0011309B">
        <w:rPr>
          <w:lang w:val="sr-Cyrl-RS"/>
        </w:rPr>
        <w:t>минимално 8 различитих величина за леву и десну страну</w:t>
      </w:r>
    </w:p>
    <w:p w14:paraId="3B2ECA18" w14:textId="77777777" w:rsidR="00A94958" w:rsidRPr="0011309B" w:rsidRDefault="00A94958" w:rsidP="00A94958">
      <w:pPr>
        <w:numPr>
          <w:ilvl w:val="0"/>
          <w:numId w:val="18"/>
        </w:numPr>
        <w:jc w:val="both"/>
        <w:rPr>
          <w:lang w:val="sr-Cyrl-RS"/>
        </w:rPr>
      </w:pPr>
      <w:r w:rsidRPr="0011309B">
        <w:rPr>
          <w:lang w:val="sr-Cyrl-RS"/>
        </w:rPr>
        <w:t>дизајн фемура са 7 радијуса који омогућава дубоку флексију и очување коштаних структура</w:t>
      </w:r>
    </w:p>
    <w:p w14:paraId="0D0BDFCD" w14:textId="77777777" w:rsidR="00A94958" w:rsidRPr="0011309B" w:rsidRDefault="00A94958" w:rsidP="00A94958">
      <w:pPr>
        <w:numPr>
          <w:ilvl w:val="0"/>
          <w:numId w:val="18"/>
        </w:numPr>
        <w:jc w:val="both"/>
        <w:rPr>
          <w:lang w:val="sr-Cyrl-RS"/>
        </w:rPr>
      </w:pPr>
      <w:r w:rsidRPr="0011309B">
        <w:rPr>
          <w:lang w:val="sr-Cyrl-RS"/>
        </w:rPr>
        <w:t>асиметрични механизам за медио-латералну ротацију до 15 степени приликом дубоке флексије</w:t>
      </w:r>
    </w:p>
    <w:p w14:paraId="1B95703A" w14:textId="77777777" w:rsidR="00A94958" w:rsidRPr="0011309B" w:rsidRDefault="00A94958" w:rsidP="00A94958">
      <w:pPr>
        <w:jc w:val="both"/>
        <w:rPr>
          <w:lang w:val="sr-Cyrl-RS"/>
        </w:rPr>
      </w:pPr>
    </w:p>
    <w:p w14:paraId="4EFF0FC0" w14:textId="77777777" w:rsidR="00A94958" w:rsidRPr="0011309B" w:rsidRDefault="00A94958" w:rsidP="00A94958">
      <w:pPr>
        <w:jc w:val="both"/>
        <w:rPr>
          <w:u w:val="single"/>
          <w:lang w:val="sr-Cyrl-RS"/>
        </w:rPr>
      </w:pPr>
      <w:r w:rsidRPr="0011309B">
        <w:rPr>
          <w:u w:val="single"/>
          <w:lang w:val="sr-Cyrl-RS"/>
        </w:rPr>
        <w:t>Тибијална компонента</w:t>
      </w:r>
    </w:p>
    <w:p w14:paraId="2A0C18CF" w14:textId="77777777" w:rsidR="00A94958" w:rsidRPr="0011309B" w:rsidRDefault="00A94958" w:rsidP="00A94958">
      <w:pPr>
        <w:numPr>
          <w:ilvl w:val="0"/>
          <w:numId w:val="18"/>
        </w:numPr>
        <w:jc w:val="both"/>
        <w:rPr>
          <w:lang w:val="sr-Cyrl-RS"/>
        </w:rPr>
      </w:pPr>
      <w:r w:rsidRPr="0011309B">
        <w:rPr>
          <w:lang w:val="sr-Cyrl-RS"/>
        </w:rPr>
        <w:t>легура Co – Cr</w:t>
      </w:r>
    </w:p>
    <w:p w14:paraId="2D2091CB" w14:textId="77777777" w:rsidR="00A94958" w:rsidRPr="0011309B" w:rsidRDefault="00A94958" w:rsidP="00A94958">
      <w:pPr>
        <w:numPr>
          <w:ilvl w:val="0"/>
          <w:numId w:val="18"/>
        </w:numPr>
        <w:jc w:val="both"/>
        <w:rPr>
          <w:lang w:val="sr-Cyrl-RS"/>
        </w:rPr>
      </w:pPr>
      <w:r w:rsidRPr="0011309B">
        <w:rPr>
          <w:lang w:val="sr-Cyrl-RS"/>
        </w:rPr>
        <w:t>минимално 8 различитих величина</w:t>
      </w:r>
    </w:p>
    <w:p w14:paraId="5585F55B" w14:textId="77777777" w:rsidR="00A94958" w:rsidRPr="0011309B" w:rsidRDefault="00A94958" w:rsidP="00A94958">
      <w:pPr>
        <w:numPr>
          <w:ilvl w:val="0"/>
          <w:numId w:val="18"/>
        </w:numPr>
        <w:jc w:val="both"/>
        <w:rPr>
          <w:lang w:val="sr-Cyrl-RS"/>
        </w:rPr>
      </w:pPr>
      <w:r w:rsidRPr="0011309B">
        <w:rPr>
          <w:lang w:val="sr-Cyrl-RS"/>
        </w:rPr>
        <w:t>механизам са 5 закључавајућих тачака на тибијалној компоненти</w:t>
      </w:r>
    </w:p>
    <w:p w14:paraId="0F229162" w14:textId="77777777" w:rsidR="00A94958" w:rsidRPr="0011309B" w:rsidRDefault="00A94958" w:rsidP="00A94958">
      <w:pPr>
        <w:jc w:val="both"/>
        <w:rPr>
          <w:lang w:val="sr-Cyrl-RS"/>
        </w:rPr>
      </w:pPr>
    </w:p>
    <w:p w14:paraId="3C30109A" w14:textId="77777777" w:rsidR="00A94958" w:rsidRPr="0011309B" w:rsidRDefault="00A94958" w:rsidP="00A94958">
      <w:pPr>
        <w:jc w:val="both"/>
        <w:rPr>
          <w:u w:val="single"/>
          <w:lang w:val="sr-Cyrl-RS"/>
        </w:rPr>
      </w:pPr>
      <w:r w:rsidRPr="0011309B">
        <w:rPr>
          <w:u w:val="single"/>
          <w:lang w:val="sr-Cyrl-RS"/>
        </w:rPr>
        <w:t>Инсерт</w:t>
      </w:r>
    </w:p>
    <w:p w14:paraId="1AF9C009" w14:textId="77777777" w:rsidR="00A94958" w:rsidRPr="0011309B" w:rsidRDefault="00A94958" w:rsidP="00A94958">
      <w:pPr>
        <w:numPr>
          <w:ilvl w:val="0"/>
          <w:numId w:val="18"/>
        </w:numPr>
        <w:jc w:val="both"/>
        <w:rPr>
          <w:lang w:val="sr-Cyrl-RS"/>
        </w:rPr>
      </w:pPr>
      <w:r w:rsidRPr="0011309B">
        <w:rPr>
          <w:lang w:val="sr-Cyrl-RS"/>
        </w:rPr>
        <w:t>полиетилен UHMWPE, GUR 1020</w:t>
      </w:r>
    </w:p>
    <w:p w14:paraId="7A48D5CF" w14:textId="77777777" w:rsidR="00A94958" w:rsidRPr="0011309B" w:rsidRDefault="00A94958" w:rsidP="00A94958">
      <w:pPr>
        <w:numPr>
          <w:ilvl w:val="0"/>
          <w:numId w:val="18"/>
        </w:numPr>
        <w:jc w:val="both"/>
        <w:rPr>
          <w:lang w:val="sr-Cyrl-RS"/>
        </w:rPr>
      </w:pPr>
      <w:r w:rsidRPr="0011309B">
        <w:rPr>
          <w:lang w:val="sr-Cyrl-RS"/>
        </w:rPr>
        <w:t>4 различитe дебљинe</w:t>
      </w:r>
    </w:p>
    <w:p w14:paraId="573F5D69" w14:textId="77777777" w:rsidR="00A94958" w:rsidRPr="0011309B" w:rsidRDefault="00A94958" w:rsidP="00A94958">
      <w:pPr>
        <w:jc w:val="both"/>
        <w:rPr>
          <w:lang w:val="sr-Cyrl-RS"/>
        </w:rPr>
      </w:pPr>
    </w:p>
    <w:p w14:paraId="34EF5EAF" w14:textId="77777777" w:rsidR="00A94958" w:rsidRPr="0011309B" w:rsidRDefault="00A94958" w:rsidP="00A94958">
      <w:pPr>
        <w:jc w:val="both"/>
        <w:rPr>
          <w:u w:val="single"/>
          <w:lang w:val="sr-Cyrl-RS"/>
        </w:rPr>
      </w:pPr>
      <w:r w:rsidRPr="0011309B">
        <w:rPr>
          <w:u w:val="single"/>
          <w:lang w:val="sr-Cyrl-RS"/>
        </w:rPr>
        <w:t>Патела</w:t>
      </w:r>
    </w:p>
    <w:p w14:paraId="5E103BBC" w14:textId="77777777" w:rsidR="00A94958" w:rsidRPr="0011309B" w:rsidRDefault="00A94958" w:rsidP="00A94958">
      <w:pPr>
        <w:jc w:val="both"/>
        <w:rPr>
          <w:u w:val="single"/>
          <w:lang w:val="sr-Cyrl-RS"/>
        </w:rPr>
      </w:pPr>
    </w:p>
    <w:p w14:paraId="2FD0852C" w14:textId="77777777" w:rsidR="00A94958" w:rsidRPr="0011309B" w:rsidRDefault="00A94958" w:rsidP="00A94958">
      <w:pPr>
        <w:pStyle w:val="ListParagraph"/>
        <w:numPr>
          <w:ilvl w:val="0"/>
          <w:numId w:val="18"/>
        </w:numPr>
        <w:jc w:val="both"/>
        <w:rPr>
          <w:lang w:val="sr-Cyrl-RS"/>
        </w:rPr>
      </w:pPr>
      <w:r w:rsidRPr="0011309B">
        <w:rPr>
          <w:lang w:val="sr-Cyrl-RS"/>
        </w:rPr>
        <w:t>полиетилен UHMPWE</w:t>
      </w:r>
    </w:p>
    <w:p w14:paraId="6D91B5B5" w14:textId="77777777" w:rsidR="00A94958" w:rsidRPr="0011309B" w:rsidRDefault="00A94958" w:rsidP="00A94958">
      <w:pPr>
        <w:pStyle w:val="ListParagraph"/>
        <w:numPr>
          <w:ilvl w:val="0"/>
          <w:numId w:val="18"/>
        </w:numPr>
        <w:jc w:val="both"/>
        <w:rPr>
          <w:lang w:val="sr-Cyrl-RS"/>
        </w:rPr>
      </w:pPr>
      <w:r w:rsidRPr="0011309B">
        <w:rPr>
          <w:lang w:val="sr-Cyrl-RS"/>
        </w:rPr>
        <w:t>минимално 6 величина и 2 дебљине (8мм и 9мм)</w:t>
      </w:r>
    </w:p>
    <w:p w14:paraId="64658D52" w14:textId="77777777" w:rsidR="00963903" w:rsidRPr="00963903" w:rsidRDefault="00963903" w:rsidP="00963903">
      <w:pPr>
        <w:jc w:val="center"/>
        <w:rPr>
          <w:b/>
          <w:lang w:val="sr-Cyrl-RS"/>
        </w:rPr>
      </w:pPr>
    </w:p>
    <w:p w14:paraId="26EB7D4C" w14:textId="754E1CAB" w:rsidR="00963903" w:rsidRPr="00963903" w:rsidRDefault="00963903" w:rsidP="00963903">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lang w:val="sr-Cyrl-RS"/>
        </w:rPr>
      </w:pPr>
      <w:r w:rsidRPr="00963903">
        <w:rPr>
          <w:rFonts w:eastAsia="Calibri"/>
          <w:b/>
          <w:lang w:val="sr-Cyrl-RS"/>
        </w:rPr>
        <w:t xml:space="preserve">ПАРТИЈА БР. 13- </w:t>
      </w:r>
      <w:r w:rsidRPr="00963903">
        <w:rPr>
          <w:b/>
          <w:bCs/>
          <w:lang w:val="sr-Cyrl-RS"/>
        </w:rPr>
        <w:t>ОСТАЛИ УГРАДНИ МАТЕРИЈАЛ У ОРТОПЕДИЈИ</w:t>
      </w:r>
    </w:p>
    <w:p w14:paraId="10FBEE1C" w14:textId="641DE3C2" w:rsidR="00A94958" w:rsidRPr="00963903" w:rsidRDefault="00A94958" w:rsidP="00A94958">
      <w:pPr>
        <w:spacing w:after="160" w:line="360" w:lineRule="auto"/>
        <w:jc w:val="both"/>
        <w:rPr>
          <w:rFonts w:eastAsia="Calibri"/>
          <w:i/>
          <w:szCs w:val="22"/>
          <w:u w:val="single"/>
          <w:lang w:val="sr-Cyrl-RS"/>
        </w:rPr>
      </w:pPr>
      <w:r w:rsidRPr="00963903">
        <w:rPr>
          <w:rFonts w:eastAsia="Calibri"/>
          <w:i/>
          <w:szCs w:val="22"/>
          <w:u w:val="single"/>
          <w:lang w:val="sr-Cyrl-RS"/>
        </w:rPr>
        <w:t>13.1 – ПАРЦИЈАЛНA ПРОТЕЗА КОЛЕНА</w:t>
      </w:r>
    </w:p>
    <w:tbl>
      <w:tblPr>
        <w:tblW w:w="10561" w:type="dxa"/>
        <w:tblLook w:val="04A0" w:firstRow="1" w:lastRow="0" w:firstColumn="1" w:lastColumn="0" w:noHBand="0" w:noVBand="1"/>
      </w:tblPr>
      <w:tblGrid>
        <w:gridCol w:w="3960"/>
        <w:gridCol w:w="222"/>
        <w:gridCol w:w="222"/>
        <w:gridCol w:w="222"/>
        <w:gridCol w:w="358"/>
        <w:gridCol w:w="960"/>
        <w:gridCol w:w="960"/>
        <w:gridCol w:w="960"/>
        <w:gridCol w:w="960"/>
        <w:gridCol w:w="960"/>
        <w:gridCol w:w="960"/>
      </w:tblGrid>
      <w:tr w:rsidR="00A94958" w:rsidRPr="002C3723" w14:paraId="2E1B4DA4" w14:textId="77777777" w:rsidTr="00A94958">
        <w:trPr>
          <w:trHeight w:val="300"/>
        </w:trPr>
        <w:tc>
          <w:tcPr>
            <w:tcW w:w="4282" w:type="dxa"/>
            <w:gridSpan w:val="3"/>
            <w:tcBorders>
              <w:top w:val="nil"/>
              <w:left w:val="nil"/>
              <w:bottom w:val="nil"/>
              <w:right w:val="nil"/>
            </w:tcBorders>
            <w:shd w:val="clear" w:color="auto" w:fill="auto"/>
            <w:noWrap/>
            <w:vAlign w:val="bottom"/>
            <w:hideMark/>
          </w:tcPr>
          <w:p w14:paraId="2BEA7247" w14:textId="77777777" w:rsidR="00A94958" w:rsidRPr="002C3723" w:rsidRDefault="00A94958" w:rsidP="00A94958">
            <w:pPr>
              <w:rPr>
                <w:color w:val="000000"/>
                <w:lang w:val="sr-Cyrl-RS" w:eastAsia="hr-HR"/>
              </w:rPr>
            </w:pPr>
            <w:r w:rsidRPr="002C3723">
              <w:rPr>
                <w:color w:val="000000"/>
                <w:lang w:val="sr-Cyrl-RS" w:eastAsia="hr-HR"/>
              </w:rPr>
              <w:t>Феморална компонента</w:t>
            </w:r>
            <w:r>
              <w:rPr>
                <w:color w:val="000000"/>
                <w:lang w:val="sr-Cyrl-RS" w:eastAsia="hr-HR"/>
              </w:rPr>
              <w:t>:</w:t>
            </w:r>
          </w:p>
        </w:tc>
        <w:tc>
          <w:tcPr>
            <w:tcW w:w="161" w:type="dxa"/>
            <w:tcBorders>
              <w:top w:val="nil"/>
              <w:left w:val="nil"/>
              <w:bottom w:val="nil"/>
              <w:right w:val="nil"/>
            </w:tcBorders>
            <w:shd w:val="clear" w:color="auto" w:fill="auto"/>
            <w:noWrap/>
            <w:vAlign w:val="bottom"/>
            <w:hideMark/>
          </w:tcPr>
          <w:p w14:paraId="5C2ED9EB" w14:textId="77777777" w:rsidR="00A94958" w:rsidRPr="002C3723" w:rsidRDefault="00A94958" w:rsidP="00A94958">
            <w:pPr>
              <w:rPr>
                <w:color w:val="000000"/>
                <w:lang w:val="sr-Cyrl-RS" w:eastAsia="hr-HR"/>
              </w:rPr>
            </w:pPr>
          </w:p>
        </w:tc>
        <w:tc>
          <w:tcPr>
            <w:tcW w:w="358" w:type="dxa"/>
            <w:tcBorders>
              <w:top w:val="nil"/>
              <w:left w:val="nil"/>
              <w:bottom w:val="nil"/>
              <w:right w:val="nil"/>
            </w:tcBorders>
            <w:shd w:val="clear" w:color="auto" w:fill="auto"/>
            <w:noWrap/>
            <w:vAlign w:val="bottom"/>
            <w:hideMark/>
          </w:tcPr>
          <w:p w14:paraId="0C6AFB32"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F33531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F06FCA8"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A17A380"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7E86A0C"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A3934A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FA528CE" w14:textId="77777777" w:rsidR="00A94958" w:rsidRPr="002C3723" w:rsidRDefault="00A94958" w:rsidP="00A94958">
            <w:pPr>
              <w:rPr>
                <w:lang w:val="sr-Cyrl-RS" w:eastAsia="hr-HR"/>
              </w:rPr>
            </w:pPr>
          </w:p>
        </w:tc>
      </w:tr>
      <w:tr w:rsidR="00A94958" w:rsidRPr="002C3723" w14:paraId="267EB772" w14:textId="77777777" w:rsidTr="00A94958">
        <w:trPr>
          <w:trHeight w:val="300"/>
        </w:trPr>
        <w:tc>
          <w:tcPr>
            <w:tcW w:w="4121" w:type="dxa"/>
            <w:gridSpan w:val="2"/>
            <w:tcBorders>
              <w:top w:val="nil"/>
              <w:left w:val="nil"/>
              <w:bottom w:val="nil"/>
              <w:right w:val="nil"/>
            </w:tcBorders>
            <w:shd w:val="clear" w:color="auto" w:fill="auto"/>
            <w:noWrap/>
            <w:vAlign w:val="bottom"/>
            <w:hideMark/>
          </w:tcPr>
          <w:p w14:paraId="687E4825" w14:textId="77777777" w:rsidR="00A94958" w:rsidRPr="002C3723" w:rsidRDefault="00A94958" w:rsidP="00A94958">
            <w:pPr>
              <w:rPr>
                <w:color w:val="000000"/>
                <w:lang w:val="sr-Cyrl-RS" w:eastAsia="hr-HR"/>
              </w:rPr>
            </w:pPr>
            <w:r w:rsidRPr="002C3723">
              <w:rPr>
                <w:color w:val="000000"/>
                <w:lang w:val="sr-Cyrl-RS" w:eastAsia="hr-HR"/>
              </w:rPr>
              <w:t>6 величина</w:t>
            </w:r>
          </w:p>
        </w:tc>
        <w:tc>
          <w:tcPr>
            <w:tcW w:w="161" w:type="dxa"/>
            <w:tcBorders>
              <w:top w:val="nil"/>
              <w:left w:val="nil"/>
              <w:bottom w:val="nil"/>
              <w:right w:val="nil"/>
            </w:tcBorders>
            <w:shd w:val="clear" w:color="auto" w:fill="auto"/>
            <w:noWrap/>
            <w:vAlign w:val="bottom"/>
            <w:hideMark/>
          </w:tcPr>
          <w:p w14:paraId="4FA29CCA"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2C65DA0F"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5A6B41C5"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FC717FA"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3EFC3DC"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039BA4B"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1ACB45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98EAF4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1E698C0" w14:textId="77777777" w:rsidR="00A94958" w:rsidRPr="002C3723" w:rsidRDefault="00A94958" w:rsidP="00A94958">
            <w:pPr>
              <w:rPr>
                <w:lang w:val="sr-Cyrl-RS" w:eastAsia="hr-HR"/>
              </w:rPr>
            </w:pPr>
          </w:p>
        </w:tc>
      </w:tr>
      <w:tr w:rsidR="00A94958" w:rsidRPr="002C3723" w14:paraId="5FB66AF2" w14:textId="77777777" w:rsidTr="00A94958">
        <w:trPr>
          <w:trHeight w:val="300"/>
        </w:trPr>
        <w:tc>
          <w:tcPr>
            <w:tcW w:w="4282" w:type="dxa"/>
            <w:gridSpan w:val="3"/>
            <w:tcBorders>
              <w:top w:val="nil"/>
              <w:left w:val="nil"/>
              <w:bottom w:val="nil"/>
              <w:right w:val="nil"/>
            </w:tcBorders>
            <w:shd w:val="clear" w:color="auto" w:fill="auto"/>
            <w:noWrap/>
            <w:vAlign w:val="bottom"/>
            <w:hideMark/>
          </w:tcPr>
          <w:p w14:paraId="66506502" w14:textId="77777777" w:rsidR="00A94958" w:rsidRPr="002C3723" w:rsidRDefault="00A94958" w:rsidP="00A94958">
            <w:pPr>
              <w:rPr>
                <w:color w:val="000000"/>
                <w:lang w:val="sr-Cyrl-RS" w:eastAsia="hr-HR"/>
              </w:rPr>
            </w:pPr>
            <w:r w:rsidRPr="002C3723">
              <w:rPr>
                <w:color w:val="000000"/>
                <w:lang w:val="sr-Cyrl-RS" w:eastAsia="hr-HR"/>
              </w:rPr>
              <w:t>опционо М/Л кондил</w:t>
            </w:r>
          </w:p>
        </w:tc>
        <w:tc>
          <w:tcPr>
            <w:tcW w:w="161" w:type="dxa"/>
            <w:tcBorders>
              <w:top w:val="nil"/>
              <w:left w:val="nil"/>
              <w:bottom w:val="nil"/>
              <w:right w:val="nil"/>
            </w:tcBorders>
            <w:shd w:val="clear" w:color="auto" w:fill="auto"/>
            <w:noWrap/>
            <w:vAlign w:val="bottom"/>
            <w:hideMark/>
          </w:tcPr>
          <w:p w14:paraId="353FDA57" w14:textId="77777777" w:rsidR="00A94958" w:rsidRPr="002C3723" w:rsidRDefault="00A94958" w:rsidP="00A94958">
            <w:pPr>
              <w:rPr>
                <w:color w:val="000000"/>
                <w:lang w:val="sr-Cyrl-RS" w:eastAsia="hr-HR"/>
              </w:rPr>
            </w:pPr>
          </w:p>
        </w:tc>
        <w:tc>
          <w:tcPr>
            <w:tcW w:w="358" w:type="dxa"/>
            <w:tcBorders>
              <w:top w:val="nil"/>
              <w:left w:val="nil"/>
              <w:bottom w:val="nil"/>
              <w:right w:val="nil"/>
            </w:tcBorders>
            <w:shd w:val="clear" w:color="auto" w:fill="auto"/>
            <w:noWrap/>
            <w:vAlign w:val="bottom"/>
            <w:hideMark/>
          </w:tcPr>
          <w:p w14:paraId="6DA8028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17728A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360511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1138379"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4A78190"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9224B87"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3B84831" w14:textId="77777777" w:rsidR="00A94958" w:rsidRPr="002C3723" w:rsidRDefault="00A94958" w:rsidP="00A94958">
            <w:pPr>
              <w:rPr>
                <w:lang w:val="sr-Cyrl-RS" w:eastAsia="hr-HR"/>
              </w:rPr>
            </w:pPr>
          </w:p>
        </w:tc>
      </w:tr>
      <w:tr w:rsidR="00A94958" w:rsidRPr="002C3723" w14:paraId="732AE449" w14:textId="77777777" w:rsidTr="00A94958">
        <w:trPr>
          <w:trHeight w:val="300"/>
        </w:trPr>
        <w:tc>
          <w:tcPr>
            <w:tcW w:w="4121" w:type="dxa"/>
            <w:gridSpan w:val="2"/>
            <w:tcBorders>
              <w:top w:val="nil"/>
              <w:left w:val="nil"/>
              <w:bottom w:val="nil"/>
              <w:right w:val="nil"/>
            </w:tcBorders>
            <w:shd w:val="clear" w:color="auto" w:fill="auto"/>
            <w:noWrap/>
            <w:vAlign w:val="bottom"/>
            <w:hideMark/>
          </w:tcPr>
          <w:p w14:paraId="7431BC5F" w14:textId="77777777" w:rsidR="00A94958" w:rsidRPr="002C3723" w:rsidRDefault="00A94958" w:rsidP="00A94958">
            <w:pPr>
              <w:rPr>
                <w:color w:val="000000"/>
                <w:lang w:val="sr-Cyrl-RS" w:eastAsia="hr-HR"/>
              </w:rPr>
            </w:pPr>
            <w:r w:rsidRPr="002C3723">
              <w:rPr>
                <w:color w:val="000000"/>
                <w:lang w:val="sr-Cyrl-RS" w:eastAsia="hr-HR"/>
              </w:rPr>
              <w:t xml:space="preserve">материјал </w:t>
            </w:r>
            <w:r>
              <w:rPr>
                <w:color w:val="000000"/>
                <w:lang w:val="sr-Cyrl-RS" w:eastAsia="hr-HR"/>
              </w:rPr>
              <w:t>–</w:t>
            </w:r>
            <w:r w:rsidRPr="002C3723">
              <w:rPr>
                <w:color w:val="000000"/>
                <w:lang w:val="sr-Cyrl-RS" w:eastAsia="hr-HR"/>
              </w:rPr>
              <w:t xml:space="preserve"> ЦоЦр</w:t>
            </w:r>
          </w:p>
        </w:tc>
        <w:tc>
          <w:tcPr>
            <w:tcW w:w="161" w:type="dxa"/>
            <w:tcBorders>
              <w:top w:val="nil"/>
              <w:left w:val="nil"/>
              <w:bottom w:val="nil"/>
              <w:right w:val="nil"/>
            </w:tcBorders>
            <w:shd w:val="clear" w:color="auto" w:fill="auto"/>
            <w:noWrap/>
            <w:vAlign w:val="bottom"/>
            <w:hideMark/>
          </w:tcPr>
          <w:p w14:paraId="33148F62"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36CD7AA5"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03E6CFD5"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48BFC138"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F646CF0"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4AB42D18"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D32DFE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3C5DB72"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880758F" w14:textId="77777777" w:rsidR="00A94958" w:rsidRPr="002C3723" w:rsidRDefault="00A94958" w:rsidP="00A94958">
            <w:pPr>
              <w:rPr>
                <w:lang w:val="sr-Cyrl-RS" w:eastAsia="hr-HR"/>
              </w:rPr>
            </w:pPr>
          </w:p>
        </w:tc>
      </w:tr>
      <w:tr w:rsidR="00A94958" w:rsidRPr="002C3723" w14:paraId="2296B771" w14:textId="77777777" w:rsidTr="00A94958">
        <w:trPr>
          <w:trHeight w:val="300"/>
        </w:trPr>
        <w:tc>
          <w:tcPr>
            <w:tcW w:w="3960" w:type="dxa"/>
            <w:tcBorders>
              <w:top w:val="nil"/>
              <w:left w:val="nil"/>
              <w:bottom w:val="nil"/>
              <w:right w:val="nil"/>
            </w:tcBorders>
            <w:shd w:val="clear" w:color="auto" w:fill="auto"/>
            <w:noWrap/>
            <w:vAlign w:val="bottom"/>
            <w:hideMark/>
          </w:tcPr>
          <w:p w14:paraId="4F84AFBE"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3056E32B"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1055A59E"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40BF4C54"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05E0199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14399D8"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971A5F9"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7F90545"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74BF5C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821B7C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09516C0" w14:textId="77777777" w:rsidR="00A94958" w:rsidRPr="002C3723" w:rsidRDefault="00A94958" w:rsidP="00A94958">
            <w:pPr>
              <w:rPr>
                <w:lang w:val="sr-Cyrl-RS" w:eastAsia="hr-HR"/>
              </w:rPr>
            </w:pPr>
          </w:p>
        </w:tc>
      </w:tr>
      <w:tr w:rsidR="00A94958" w:rsidRPr="002C3723" w14:paraId="49219FC8" w14:textId="77777777" w:rsidTr="00A94958">
        <w:trPr>
          <w:trHeight w:val="300"/>
        </w:trPr>
        <w:tc>
          <w:tcPr>
            <w:tcW w:w="4282" w:type="dxa"/>
            <w:gridSpan w:val="3"/>
            <w:tcBorders>
              <w:top w:val="nil"/>
              <w:left w:val="nil"/>
              <w:bottom w:val="nil"/>
              <w:right w:val="nil"/>
            </w:tcBorders>
            <w:shd w:val="clear" w:color="auto" w:fill="auto"/>
            <w:noWrap/>
            <w:vAlign w:val="bottom"/>
            <w:hideMark/>
          </w:tcPr>
          <w:p w14:paraId="0B082EEA" w14:textId="77777777" w:rsidR="00A94958" w:rsidRPr="002C3723" w:rsidRDefault="00A94958" w:rsidP="00A94958">
            <w:pPr>
              <w:rPr>
                <w:color w:val="000000"/>
                <w:lang w:val="sr-Cyrl-RS" w:eastAsia="hr-HR"/>
              </w:rPr>
            </w:pPr>
            <w:r w:rsidRPr="002C3723">
              <w:rPr>
                <w:color w:val="000000"/>
                <w:lang w:val="sr-Cyrl-RS" w:eastAsia="hr-HR"/>
              </w:rPr>
              <w:t>Тибијална компонента</w:t>
            </w:r>
            <w:r>
              <w:rPr>
                <w:color w:val="000000"/>
                <w:lang w:val="sr-Cyrl-RS" w:eastAsia="hr-HR"/>
              </w:rPr>
              <w:t>:</w:t>
            </w:r>
          </w:p>
        </w:tc>
        <w:tc>
          <w:tcPr>
            <w:tcW w:w="161" w:type="dxa"/>
            <w:tcBorders>
              <w:top w:val="nil"/>
              <w:left w:val="nil"/>
              <w:bottom w:val="nil"/>
              <w:right w:val="nil"/>
            </w:tcBorders>
            <w:shd w:val="clear" w:color="auto" w:fill="auto"/>
            <w:noWrap/>
            <w:vAlign w:val="bottom"/>
            <w:hideMark/>
          </w:tcPr>
          <w:p w14:paraId="53FC77B6" w14:textId="77777777" w:rsidR="00A94958" w:rsidRPr="002C3723" w:rsidRDefault="00A94958" w:rsidP="00A94958">
            <w:pPr>
              <w:rPr>
                <w:color w:val="000000"/>
                <w:lang w:val="sr-Cyrl-RS" w:eastAsia="hr-HR"/>
              </w:rPr>
            </w:pPr>
          </w:p>
        </w:tc>
        <w:tc>
          <w:tcPr>
            <w:tcW w:w="358" w:type="dxa"/>
            <w:tcBorders>
              <w:top w:val="nil"/>
              <w:left w:val="nil"/>
              <w:bottom w:val="nil"/>
              <w:right w:val="nil"/>
            </w:tcBorders>
            <w:shd w:val="clear" w:color="auto" w:fill="auto"/>
            <w:noWrap/>
            <w:vAlign w:val="bottom"/>
            <w:hideMark/>
          </w:tcPr>
          <w:p w14:paraId="17895D82"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BD4F648"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3F8E88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EFD1147"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4D8CBE4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B6BF8B7"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8315F4B" w14:textId="77777777" w:rsidR="00A94958" w:rsidRPr="002C3723" w:rsidRDefault="00A94958" w:rsidP="00A94958">
            <w:pPr>
              <w:rPr>
                <w:lang w:val="sr-Cyrl-RS" w:eastAsia="hr-HR"/>
              </w:rPr>
            </w:pPr>
          </w:p>
        </w:tc>
      </w:tr>
      <w:tr w:rsidR="00A94958" w:rsidRPr="002C3723" w14:paraId="6F377EA4" w14:textId="77777777" w:rsidTr="00A94958">
        <w:trPr>
          <w:trHeight w:val="300"/>
        </w:trPr>
        <w:tc>
          <w:tcPr>
            <w:tcW w:w="4121" w:type="dxa"/>
            <w:gridSpan w:val="2"/>
            <w:tcBorders>
              <w:top w:val="nil"/>
              <w:left w:val="nil"/>
              <w:bottom w:val="nil"/>
              <w:right w:val="nil"/>
            </w:tcBorders>
            <w:shd w:val="clear" w:color="auto" w:fill="auto"/>
            <w:noWrap/>
            <w:vAlign w:val="bottom"/>
            <w:hideMark/>
          </w:tcPr>
          <w:p w14:paraId="29FB85D6" w14:textId="77777777" w:rsidR="00A94958" w:rsidRPr="002C3723" w:rsidRDefault="00A94958" w:rsidP="00A94958">
            <w:pPr>
              <w:rPr>
                <w:color w:val="000000"/>
                <w:lang w:val="sr-Cyrl-RS" w:eastAsia="hr-HR"/>
              </w:rPr>
            </w:pPr>
            <w:r w:rsidRPr="002C3723">
              <w:rPr>
                <w:color w:val="000000"/>
                <w:lang w:val="sr-Cyrl-RS" w:eastAsia="hr-HR"/>
              </w:rPr>
              <w:t>6 величина</w:t>
            </w:r>
          </w:p>
        </w:tc>
        <w:tc>
          <w:tcPr>
            <w:tcW w:w="161" w:type="dxa"/>
            <w:tcBorders>
              <w:top w:val="nil"/>
              <w:left w:val="nil"/>
              <w:bottom w:val="nil"/>
              <w:right w:val="nil"/>
            </w:tcBorders>
            <w:shd w:val="clear" w:color="auto" w:fill="auto"/>
            <w:noWrap/>
            <w:vAlign w:val="bottom"/>
            <w:hideMark/>
          </w:tcPr>
          <w:p w14:paraId="314A35D7"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07003D72"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2F41E4B4"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DEFA044"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CE40022"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1E5F15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D6974E5"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1B6558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AFCCC54" w14:textId="77777777" w:rsidR="00A94958" w:rsidRPr="002C3723" w:rsidRDefault="00A94958" w:rsidP="00A94958">
            <w:pPr>
              <w:rPr>
                <w:lang w:val="sr-Cyrl-RS" w:eastAsia="hr-HR"/>
              </w:rPr>
            </w:pPr>
          </w:p>
        </w:tc>
      </w:tr>
      <w:tr w:rsidR="00A94958" w:rsidRPr="002C3723" w14:paraId="2B87ACDB" w14:textId="77777777" w:rsidTr="00A94958">
        <w:trPr>
          <w:trHeight w:val="300"/>
        </w:trPr>
        <w:tc>
          <w:tcPr>
            <w:tcW w:w="4121" w:type="dxa"/>
            <w:gridSpan w:val="2"/>
            <w:tcBorders>
              <w:top w:val="nil"/>
              <w:left w:val="nil"/>
              <w:bottom w:val="nil"/>
              <w:right w:val="nil"/>
            </w:tcBorders>
            <w:shd w:val="clear" w:color="auto" w:fill="auto"/>
            <w:noWrap/>
            <w:vAlign w:val="bottom"/>
            <w:hideMark/>
          </w:tcPr>
          <w:p w14:paraId="3F024866" w14:textId="77777777" w:rsidR="00A94958" w:rsidRPr="002C3723" w:rsidRDefault="00A94958" w:rsidP="00A94958">
            <w:pPr>
              <w:rPr>
                <w:color w:val="000000"/>
                <w:lang w:val="sr-Cyrl-RS" w:eastAsia="hr-HR"/>
              </w:rPr>
            </w:pPr>
            <w:r w:rsidRPr="002C3723">
              <w:rPr>
                <w:color w:val="000000"/>
                <w:lang w:val="sr-Cyrl-RS" w:eastAsia="hr-HR"/>
              </w:rPr>
              <w:t>фиксна платформа</w:t>
            </w:r>
          </w:p>
        </w:tc>
        <w:tc>
          <w:tcPr>
            <w:tcW w:w="161" w:type="dxa"/>
            <w:tcBorders>
              <w:top w:val="nil"/>
              <w:left w:val="nil"/>
              <w:bottom w:val="nil"/>
              <w:right w:val="nil"/>
            </w:tcBorders>
            <w:shd w:val="clear" w:color="auto" w:fill="auto"/>
            <w:noWrap/>
            <w:vAlign w:val="bottom"/>
            <w:hideMark/>
          </w:tcPr>
          <w:p w14:paraId="55A03D68"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7F609C23"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3852F75B"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1E835A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45F081C"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CC6D5B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3029D0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64E3E8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72C2857B" w14:textId="77777777" w:rsidR="00A94958" w:rsidRPr="002C3723" w:rsidRDefault="00A94958" w:rsidP="00A94958">
            <w:pPr>
              <w:rPr>
                <w:lang w:val="sr-Cyrl-RS" w:eastAsia="hr-HR"/>
              </w:rPr>
            </w:pPr>
          </w:p>
        </w:tc>
      </w:tr>
      <w:tr w:rsidR="00A94958" w:rsidRPr="002C3723" w14:paraId="1E689551" w14:textId="77777777" w:rsidTr="00A94958">
        <w:trPr>
          <w:trHeight w:val="300"/>
        </w:trPr>
        <w:tc>
          <w:tcPr>
            <w:tcW w:w="4121" w:type="dxa"/>
            <w:gridSpan w:val="2"/>
            <w:tcBorders>
              <w:top w:val="nil"/>
              <w:left w:val="nil"/>
              <w:bottom w:val="nil"/>
              <w:right w:val="nil"/>
            </w:tcBorders>
            <w:shd w:val="clear" w:color="auto" w:fill="auto"/>
            <w:noWrap/>
            <w:vAlign w:val="bottom"/>
            <w:hideMark/>
          </w:tcPr>
          <w:p w14:paraId="0EFF1A10" w14:textId="77777777" w:rsidR="00A94958" w:rsidRPr="002C3723" w:rsidRDefault="00A94958" w:rsidP="00A94958">
            <w:pPr>
              <w:rPr>
                <w:color w:val="000000"/>
                <w:lang w:val="sr-Cyrl-RS" w:eastAsia="hr-HR"/>
              </w:rPr>
            </w:pPr>
            <w:r w:rsidRPr="002C3723">
              <w:rPr>
                <w:color w:val="000000"/>
                <w:lang w:val="sr-Cyrl-RS" w:eastAsia="hr-HR"/>
              </w:rPr>
              <w:t xml:space="preserve">материјал </w:t>
            </w:r>
            <w:r>
              <w:rPr>
                <w:color w:val="000000"/>
                <w:lang w:val="sr-Cyrl-RS" w:eastAsia="hr-HR"/>
              </w:rPr>
              <w:t>–</w:t>
            </w:r>
            <w:r w:rsidRPr="002C3723">
              <w:rPr>
                <w:color w:val="000000"/>
                <w:lang w:val="sr-Cyrl-RS" w:eastAsia="hr-HR"/>
              </w:rPr>
              <w:t xml:space="preserve"> ЦоЦр</w:t>
            </w:r>
          </w:p>
        </w:tc>
        <w:tc>
          <w:tcPr>
            <w:tcW w:w="161" w:type="dxa"/>
            <w:tcBorders>
              <w:top w:val="nil"/>
              <w:left w:val="nil"/>
              <w:bottom w:val="nil"/>
              <w:right w:val="nil"/>
            </w:tcBorders>
            <w:shd w:val="clear" w:color="auto" w:fill="auto"/>
            <w:noWrap/>
            <w:vAlign w:val="bottom"/>
            <w:hideMark/>
          </w:tcPr>
          <w:p w14:paraId="6B979CBF"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3265296C"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6DF2EC9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B6AA32A"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5023B20"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1A335A9"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D4E519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09DB6E0"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D7D63C1" w14:textId="77777777" w:rsidR="00A94958" w:rsidRPr="002C3723" w:rsidRDefault="00A94958" w:rsidP="00A94958">
            <w:pPr>
              <w:rPr>
                <w:lang w:val="sr-Cyrl-RS" w:eastAsia="hr-HR"/>
              </w:rPr>
            </w:pPr>
          </w:p>
        </w:tc>
      </w:tr>
      <w:tr w:rsidR="00A94958" w:rsidRPr="002C3723" w14:paraId="6205C291" w14:textId="77777777" w:rsidTr="00A94958">
        <w:trPr>
          <w:trHeight w:val="300"/>
        </w:trPr>
        <w:tc>
          <w:tcPr>
            <w:tcW w:w="3960" w:type="dxa"/>
            <w:tcBorders>
              <w:top w:val="nil"/>
              <w:left w:val="nil"/>
              <w:bottom w:val="nil"/>
              <w:right w:val="nil"/>
            </w:tcBorders>
            <w:shd w:val="clear" w:color="auto" w:fill="auto"/>
            <w:noWrap/>
            <w:vAlign w:val="bottom"/>
            <w:hideMark/>
          </w:tcPr>
          <w:p w14:paraId="2D3512BA"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681C3C4A"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1E41D11B"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5DFFB3B3"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359DD164"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276AA5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D72A51A"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2349ED4"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47BE0754"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02BF2F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114B238" w14:textId="77777777" w:rsidR="00A94958" w:rsidRPr="002C3723" w:rsidRDefault="00A94958" w:rsidP="00A94958">
            <w:pPr>
              <w:rPr>
                <w:lang w:val="sr-Cyrl-RS" w:eastAsia="hr-HR"/>
              </w:rPr>
            </w:pPr>
          </w:p>
        </w:tc>
      </w:tr>
      <w:tr w:rsidR="00A94958" w:rsidRPr="002C3723" w14:paraId="4755BA07" w14:textId="77777777" w:rsidTr="00A94958">
        <w:trPr>
          <w:trHeight w:val="300"/>
        </w:trPr>
        <w:tc>
          <w:tcPr>
            <w:tcW w:w="4121" w:type="dxa"/>
            <w:gridSpan w:val="2"/>
            <w:tcBorders>
              <w:top w:val="nil"/>
              <w:left w:val="nil"/>
              <w:bottom w:val="nil"/>
              <w:right w:val="nil"/>
            </w:tcBorders>
            <w:shd w:val="clear" w:color="auto" w:fill="auto"/>
            <w:noWrap/>
            <w:vAlign w:val="bottom"/>
            <w:hideMark/>
          </w:tcPr>
          <w:p w14:paraId="120625AC" w14:textId="77777777" w:rsidR="00A94958" w:rsidRPr="002C3723" w:rsidRDefault="00A94958" w:rsidP="00A94958">
            <w:pPr>
              <w:rPr>
                <w:color w:val="000000"/>
                <w:lang w:val="sr-Cyrl-RS" w:eastAsia="hr-HR"/>
              </w:rPr>
            </w:pPr>
            <w:r w:rsidRPr="002C3723">
              <w:rPr>
                <w:color w:val="000000"/>
                <w:lang w:val="sr-Cyrl-RS" w:eastAsia="hr-HR"/>
              </w:rPr>
              <w:t>Тибијални инсерт</w:t>
            </w:r>
            <w:r>
              <w:rPr>
                <w:color w:val="000000"/>
                <w:lang w:val="sr-Cyrl-RS" w:eastAsia="hr-HR"/>
              </w:rPr>
              <w:t>:</w:t>
            </w:r>
          </w:p>
        </w:tc>
        <w:tc>
          <w:tcPr>
            <w:tcW w:w="161" w:type="dxa"/>
            <w:tcBorders>
              <w:top w:val="nil"/>
              <w:left w:val="nil"/>
              <w:bottom w:val="nil"/>
              <w:right w:val="nil"/>
            </w:tcBorders>
            <w:shd w:val="clear" w:color="auto" w:fill="auto"/>
            <w:noWrap/>
            <w:vAlign w:val="bottom"/>
            <w:hideMark/>
          </w:tcPr>
          <w:p w14:paraId="10DFE7AB"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78C736BA"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0D8B72D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9C1398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44C9F72B"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31C0CC2"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62223AD"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6BF7C5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B11DCF1" w14:textId="77777777" w:rsidR="00A94958" w:rsidRPr="002C3723" w:rsidRDefault="00A94958" w:rsidP="00A94958">
            <w:pPr>
              <w:rPr>
                <w:lang w:val="sr-Cyrl-RS" w:eastAsia="hr-HR"/>
              </w:rPr>
            </w:pPr>
          </w:p>
        </w:tc>
      </w:tr>
      <w:tr w:rsidR="00A94958" w:rsidRPr="002C3723" w14:paraId="19F5EF3A" w14:textId="77777777" w:rsidTr="00A94958">
        <w:trPr>
          <w:trHeight w:val="300"/>
        </w:trPr>
        <w:tc>
          <w:tcPr>
            <w:tcW w:w="3960" w:type="dxa"/>
            <w:tcBorders>
              <w:top w:val="nil"/>
              <w:left w:val="nil"/>
              <w:bottom w:val="nil"/>
              <w:right w:val="nil"/>
            </w:tcBorders>
            <w:shd w:val="clear" w:color="auto" w:fill="auto"/>
            <w:noWrap/>
            <w:vAlign w:val="bottom"/>
            <w:hideMark/>
          </w:tcPr>
          <w:p w14:paraId="3ECE8C63" w14:textId="77777777" w:rsidR="00A94958" w:rsidRPr="002C3723" w:rsidRDefault="00A94958" w:rsidP="00A94958">
            <w:pPr>
              <w:rPr>
                <w:color w:val="000000"/>
                <w:lang w:val="sr-Cyrl-RS" w:eastAsia="hr-HR"/>
              </w:rPr>
            </w:pPr>
            <w:r w:rsidRPr="002C3723">
              <w:rPr>
                <w:color w:val="000000"/>
                <w:lang w:val="sr-Cyrl-RS" w:eastAsia="hr-HR"/>
              </w:rPr>
              <w:t>УХМ</w:t>
            </w:r>
            <w:r>
              <w:rPr>
                <w:color w:val="000000"/>
                <w:lang w:val="sr-Cyrl-RS" w:eastAsia="hr-HR"/>
              </w:rPr>
              <w:t>Н</w:t>
            </w:r>
            <w:r w:rsidRPr="002C3723">
              <w:rPr>
                <w:color w:val="000000"/>
                <w:lang w:val="sr-Cyrl-RS" w:eastAsia="hr-HR"/>
              </w:rPr>
              <w:t>ПЕ</w:t>
            </w:r>
          </w:p>
        </w:tc>
        <w:tc>
          <w:tcPr>
            <w:tcW w:w="161" w:type="dxa"/>
            <w:tcBorders>
              <w:top w:val="nil"/>
              <w:left w:val="nil"/>
              <w:bottom w:val="nil"/>
              <w:right w:val="nil"/>
            </w:tcBorders>
            <w:shd w:val="clear" w:color="auto" w:fill="auto"/>
            <w:noWrap/>
            <w:vAlign w:val="bottom"/>
            <w:hideMark/>
          </w:tcPr>
          <w:p w14:paraId="14EC96BF" w14:textId="77777777" w:rsidR="00A94958" w:rsidRPr="002C3723" w:rsidRDefault="00A94958" w:rsidP="00A94958">
            <w:pPr>
              <w:rPr>
                <w:color w:val="000000"/>
                <w:lang w:val="sr-Cyrl-RS" w:eastAsia="hr-HR"/>
              </w:rPr>
            </w:pPr>
          </w:p>
        </w:tc>
        <w:tc>
          <w:tcPr>
            <w:tcW w:w="161" w:type="dxa"/>
            <w:tcBorders>
              <w:top w:val="nil"/>
              <w:left w:val="nil"/>
              <w:bottom w:val="nil"/>
              <w:right w:val="nil"/>
            </w:tcBorders>
            <w:shd w:val="clear" w:color="auto" w:fill="auto"/>
            <w:noWrap/>
            <w:vAlign w:val="bottom"/>
            <w:hideMark/>
          </w:tcPr>
          <w:p w14:paraId="535FDCA0" w14:textId="77777777" w:rsidR="00A94958" w:rsidRPr="002C3723" w:rsidRDefault="00A94958" w:rsidP="00A94958">
            <w:pPr>
              <w:rPr>
                <w:lang w:val="sr-Cyrl-RS" w:eastAsia="hr-HR"/>
              </w:rPr>
            </w:pPr>
          </w:p>
        </w:tc>
        <w:tc>
          <w:tcPr>
            <w:tcW w:w="161" w:type="dxa"/>
            <w:tcBorders>
              <w:top w:val="nil"/>
              <w:left w:val="nil"/>
              <w:bottom w:val="nil"/>
              <w:right w:val="nil"/>
            </w:tcBorders>
            <w:shd w:val="clear" w:color="auto" w:fill="auto"/>
            <w:noWrap/>
            <w:vAlign w:val="bottom"/>
            <w:hideMark/>
          </w:tcPr>
          <w:p w14:paraId="1F9FCBA8" w14:textId="77777777" w:rsidR="00A94958" w:rsidRPr="002C3723" w:rsidRDefault="00A94958" w:rsidP="00A94958">
            <w:pPr>
              <w:rPr>
                <w:lang w:val="sr-Cyrl-RS" w:eastAsia="hr-HR"/>
              </w:rPr>
            </w:pPr>
          </w:p>
        </w:tc>
        <w:tc>
          <w:tcPr>
            <w:tcW w:w="358" w:type="dxa"/>
            <w:tcBorders>
              <w:top w:val="nil"/>
              <w:left w:val="nil"/>
              <w:bottom w:val="nil"/>
              <w:right w:val="nil"/>
            </w:tcBorders>
            <w:shd w:val="clear" w:color="auto" w:fill="auto"/>
            <w:noWrap/>
            <w:vAlign w:val="bottom"/>
            <w:hideMark/>
          </w:tcPr>
          <w:p w14:paraId="5054A43A"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A2D27C0"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15AD30F"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645FA5E9"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446CD614"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E5D8F77"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65585AD" w14:textId="77777777" w:rsidR="00A94958" w:rsidRPr="002C3723" w:rsidRDefault="00A94958" w:rsidP="00A94958">
            <w:pPr>
              <w:rPr>
                <w:lang w:val="sr-Cyrl-RS" w:eastAsia="hr-HR"/>
              </w:rPr>
            </w:pPr>
          </w:p>
        </w:tc>
      </w:tr>
      <w:tr w:rsidR="00A94958" w:rsidRPr="002C3723" w14:paraId="13A5959E" w14:textId="77777777" w:rsidTr="00A94958">
        <w:trPr>
          <w:trHeight w:val="300"/>
        </w:trPr>
        <w:tc>
          <w:tcPr>
            <w:tcW w:w="4282" w:type="dxa"/>
            <w:gridSpan w:val="3"/>
            <w:tcBorders>
              <w:top w:val="nil"/>
              <w:left w:val="nil"/>
              <w:bottom w:val="nil"/>
              <w:right w:val="nil"/>
            </w:tcBorders>
            <w:shd w:val="clear" w:color="auto" w:fill="auto"/>
            <w:noWrap/>
            <w:vAlign w:val="bottom"/>
            <w:hideMark/>
          </w:tcPr>
          <w:p w14:paraId="0AE75273" w14:textId="77777777" w:rsidR="00A94958" w:rsidRPr="002C3723" w:rsidRDefault="00A94958" w:rsidP="00A94958">
            <w:pPr>
              <w:rPr>
                <w:color w:val="000000"/>
                <w:lang w:val="sr-Cyrl-RS" w:eastAsia="hr-HR"/>
              </w:rPr>
            </w:pPr>
            <w:r w:rsidRPr="002C3723">
              <w:rPr>
                <w:color w:val="000000"/>
                <w:lang w:val="sr-Cyrl-RS" w:eastAsia="hr-HR"/>
              </w:rPr>
              <w:t xml:space="preserve">6 величина 8 </w:t>
            </w:r>
            <w:r>
              <w:rPr>
                <w:color w:val="000000"/>
                <w:lang w:val="sr-Cyrl-RS" w:eastAsia="hr-HR"/>
              </w:rPr>
              <w:t>–</w:t>
            </w:r>
            <w:r w:rsidRPr="002C3723">
              <w:rPr>
                <w:color w:val="000000"/>
                <w:lang w:val="sr-Cyrl-RS" w:eastAsia="hr-HR"/>
              </w:rPr>
              <w:t xml:space="preserve"> 14 мм</w:t>
            </w:r>
          </w:p>
        </w:tc>
        <w:tc>
          <w:tcPr>
            <w:tcW w:w="161" w:type="dxa"/>
            <w:tcBorders>
              <w:top w:val="nil"/>
              <w:left w:val="nil"/>
              <w:bottom w:val="nil"/>
              <w:right w:val="nil"/>
            </w:tcBorders>
            <w:shd w:val="clear" w:color="auto" w:fill="auto"/>
            <w:noWrap/>
            <w:vAlign w:val="bottom"/>
            <w:hideMark/>
          </w:tcPr>
          <w:p w14:paraId="6752B91A" w14:textId="77777777" w:rsidR="00A94958" w:rsidRPr="002C3723" w:rsidRDefault="00A94958" w:rsidP="00A94958">
            <w:pPr>
              <w:rPr>
                <w:color w:val="000000"/>
                <w:lang w:val="sr-Cyrl-RS" w:eastAsia="hr-HR"/>
              </w:rPr>
            </w:pPr>
          </w:p>
        </w:tc>
        <w:tc>
          <w:tcPr>
            <w:tcW w:w="358" w:type="dxa"/>
            <w:tcBorders>
              <w:top w:val="nil"/>
              <w:left w:val="nil"/>
              <w:bottom w:val="nil"/>
              <w:right w:val="nil"/>
            </w:tcBorders>
            <w:shd w:val="clear" w:color="auto" w:fill="auto"/>
            <w:noWrap/>
            <w:vAlign w:val="bottom"/>
            <w:hideMark/>
          </w:tcPr>
          <w:p w14:paraId="6B94048B"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287F2A21"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3180018A"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6C7E4E6"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0DA51643"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1153BF7E" w14:textId="77777777" w:rsidR="00A94958" w:rsidRPr="002C3723" w:rsidRDefault="00A94958" w:rsidP="00A94958">
            <w:pPr>
              <w:rPr>
                <w:lang w:val="sr-Cyrl-RS" w:eastAsia="hr-HR"/>
              </w:rPr>
            </w:pPr>
          </w:p>
        </w:tc>
        <w:tc>
          <w:tcPr>
            <w:tcW w:w="960" w:type="dxa"/>
            <w:tcBorders>
              <w:top w:val="nil"/>
              <w:left w:val="nil"/>
              <w:bottom w:val="nil"/>
              <w:right w:val="nil"/>
            </w:tcBorders>
            <w:shd w:val="clear" w:color="auto" w:fill="auto"/>
            <w:noWrap/>
            <w:vAlign w:val="bottom"/>
            <w:hideMark/>
          </w:tcPr>
          <w:p w14:paraId="54E5EC42" w14:textId="77777777" w:rsidR="00A94958" w:rsidRPr="002C3723" w:rsidRDefault="00A94958" w:rsidP="00A94958">
            <w:pPr>
              <w:rPr>
                <w:lang w:val="sr-Cyrl-RS" w:eastAsia="hr-HR"/>
              </w:rPr>
            </w:pPr>
          </w:p>
        </w:tc>
      </w:tr>
    </w:tbl>
    <w:p w14:paraId="35AAF469" w14:textId="77777777" w:rsidR="00A94958" w:rsidRPr="0011309B" w:rsidRDefault="00A94958" w:rsidP="00A94958">
      <w:pPr>
        <w:pStyle w:val="ListParagraph"/>
        <w:ind w:left="0"/>
        <w:jc w:val="both"/>
        <w:rPr>
          <w:lang w:val="sr-Cyrl-RS"/>
        </w:rPr>
      </w:pPr>
    </w:p>
    <w:p w14:paraId="7A6F1FE8" w14:textId="50AEBA6A" w:rsidR="00A94958" w:rsidRPr="00963903" w:rsidRDefault="00A94958" w:rsidP="00A94958">
      <w:pPr>
        <w:spacing w:after="160" w:line="360" w:lineRule="auto"/>
        <w:jc w:val="both"/>
        <w:rPr>
          <w:rFonts w:eastAsia="Calibri"/>
          <w:i/>
          <w:szCs w:val="22"/>
          <w:u w:val="single"/>
          <w:lang w:val="sr-Cyrl-RS"/>
        </w:rPr>
      </w:pPr>
      <w:r w:rsidRPr="00963903">
        <w:rPr>
          <w:rFonts w:eastAsia="Calibri"/>
          <w:i/>
          <w:szCs w:val="22"/>
          <w:u w:val="single"/>
          <w:lang w:val="sr-Cyrl-RS"/>
        </w:rPr>
        <w:t>13.2 – ОРТОПЕДСКА ТРАКА</w:t>
      </w:r>
    </w:p>
    <w:p w14:paraId="1427F73A" w14:textId="77777777" w:rsidR="00A94958" w:rsidRDefault="00A94958" w:rsidP="00A94958">
      <w:pPr>
        <w:pStyle w:val="ListParagraph"/>
        <w:ind w:left="0"/>
        <w:jc w:val="both"/>
        <w:rPr>
          <w:lang w:val="sr-Cyrl-RS"/>
        </w:rPr>
      </w:pPr>
      <w:r w:rsidRPr="0011309B">
        <w:rPr>
          <w:lang w:val="sr-Cyrl-RS"/>
        </w:rPr>
        <w:t>Ортопедска трака, мултифиламентна, направљена од UHMWPE и полиестера, стерилно паковање</w:t>
      </w:r>
      <w:r>
        <w:rPr>
          <w:lang w:val="sr-Cyrl-RS"/>
        </w:rPr>
        <w:t>.</w:t>
      </w:r>
    </w:p>
    <w:p w14:paraId="3EA2F6B3" w14:textId="77777777" w:rsidR="00A94958" w:rsidRDefault="00A94958" w:rsidP="00A94958">
      <w:pPr>
        <w:pStyle w:val="ListParagraph"/>
        <w:ind w:left="0"/>
        <w:jc w:val="both"/>
        <w:rPr>
          <w:lang w:val="sr-Cyrl-RS"/>
        </w:rPr>
      </w:pPr>
    </w:p>
    <w:p w14:paraId="0CDF18CE" w14:textId="5A325CBB" w:rsidR="00A94958" w:rsidRPr="00963903" w:rsidRDefault="00A94958" w:rsidP="00A94958">
      <w:pPr>
        <w:spacing w:after="160" w:line="360" w:lineRule="auto"/>
        <w:jc w:val="both"/>
        <w:rPr>
          <w:rFonts w:eastAsia="Calibri"/>
          <w:i/>
          <w:szCs w:val="22"/>
          <w:u w:val="single"/>
          <w:lang w:val="sr-Cyrl-RS"/>
        </w:rPr>
      </w:pPr>
      <w:r w:rsidRPr="00963903">
        <w:rPr>
          <w:rFonts w:eastAsia="Calibri"/>
          <w:i/>
          <w:szCs w:val="22"/>
          <w:u w:val="single"/>
          <w:lang w:val="sr-Cyrl-RS"/>
        </w:rPr>
        <w:t>13.3 – СЕТ ЗА ФИКСАЦИЈУ ДИСТАЛНЕ ТЕТИВЕ БИЦЕПСА</w:t>
      </w:r>
    </w:p>
    <w:p w14:paraId="65C76044" w14:textId="77777777" w:rsidR="00A94958" w:rsidRPr="003B1914" w:rsidRDefault="00A94958" w:rsidP="006A6C59">
      <w:pPr>
        <w:pStyle w:val="ListParagraph"/>
        <w:numPr>
          <w:ilvl w:val="0"/>
          <w:numId w:val="42"/>
        </w:numPr>
        <w:rPr>
          <w:lang w:val="sr-Cyrl-RS"/>
        </w:rPr>
      </w:pPr>
      <w:r>
        <w:rPr>
          <w:lang w:val="sr-Cyrl-RS"/>
        </w:rPr>
        <w:t>„Fiber Loop“</w:t>
      </w:r>
      <w:r w:rsidRPr="003B1914">
        <w:rPr>
          <w:lang w:val="sr-Cyrl-RS"/>
        </w:rPr>
        <w:t xml:space="preserve"> конац за прошивање тетиве</w:t>
      </w:r>
    </w:p>
    <w:p w14:paraId="2CC4EAD8" w14:textId="77777777" w:rsidR="00A94958" w:rsidRPr="003B1914" w:rsidRDefault="00A94958" w:rsidP="006A6C59">
      <w:pPr>
        <w:pStyle w:val="ListParagraph"/>
        <w:numPr>
          <w:ilvl w:val="0"/>
          <w:numId w:val="42"/>
        </w:numPr>
        <w:rPr>
          <w:lang w:val="sr-Cyrl-RS"/>
        </w:rPr>
      </w:pPr>
      <w:r w:rsidRPr="003B1914">
        <w:rPr>
          <w:lang w:val="sr-Cyrl-RS"/>
        </w:rPr>
        <w:t>Дугме за фиксацију тетиве</w:t>
      </w:r>
    </w:p>
    <w:p w14:paraId="197227A7" w14:textId="77777777" w:rsidR="00A94958" w:rsidRPr="003B1914" w:rsidRDefault="00A94958" w:rsidP="006A6C59">
      <w:pPr>
        <w:pStyle w:val="ListParagraph"/>
        <w:numPr>
          <w:ilvl w:val="0"/>
          <w:numId w:val="42"/>
        </w:numPr>
        <w:rPr>
          <w:lang w:val="sr-Cyrl-RS"/>
        </w:rPr>
      </w:pPr>
      <w:r w:rsidRPr="003B1914">
        <w:rPr>
          <w:lang w:val="sr-Cyrl-RS"/>
        </w:rPr>
        <w:t>Завртањ за фиксацију тетиве, величине 7 х 10 мм</w:t>
      </w:r>
    </w:p>
    <w:p w14:paraId="4B67FA93" w14:textId="77777777" w:rsidR="00A94958" w:rsidRDefault="00A94958" w:rsidP="00A94958">
      <w:pPr>
        <w:pStyle w:val="ListParagraph"/>
        <w:ind w:left="0"/>
        <w:jc w:val="both"/>
        <w:rPr>
          <w:lang w:val="sr-Cyrl-RS"/>
        </w:rPr>
      </w:pPr>
    </w:p>
    <w:p w14:paraId="5E92FBF1" w14:textId="77777777" w:rsidR="00FE4D05" w:rsidRPr="003B1914" w:rsidRDefault="00FE4D05" w:rsidP="00A94958">
      <w:pPr>
        <w:pStyle w:val="ListParagraph"/>
        <w:ind w:left="0"/>
        <w:jc w:val="both"/>
        <w:rPr>
          <w:lang w:val="sr-Cyrl-RS"/>
        </w:rPr>
      </w:pPr>
    </w:p>
    <w:p w14:paraId="6CBB0C2A" w14:textId="4737B7A7" w:rsidR="00FE4D05" w:rsidRPr="00FE4D05" w:rsidRDefault="00FE4D05" w:rsidP="00FE4D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lang w:val="sr-Cyrl-RS"/>
        </w:rPr>
      </w:pPr>
      <w:r w:rsidRPr="00963903">
        <w:rPr>
          <w:rFonts w:eastAsia="Calibri"/>
          <w:b/>
          <w:lang w:val="sr-Cyrl-RS"/>
        </w:rPr>
        <w:t>ПАРТИЈА БР. 1</w:t>
      </w:r>
      <w:r>
        <w:rPr>
          <w:rFonts w:eastAsia="Calibri"/>
          <w:b/>
          <w:lang w:val="sr-Cyrl-RS"/>
        </w:rPr>
        <w:t xml:space="preserve">4 </w:t>
      </w:r>
      <w:r w:rsidRPr="00963903">
        <w:rPr>
          <w:rFonts w:eastAsia="Calibri"/>
          <w:b/>
          <w:lang w:val="sr-Cyrl-RS"/>
        </w:rPr>
        <w:t xml:space="preserve">- </w:t>
      </w:r>
      <w:r w:rsidRPr="00FE4D05">
        <w:rPr>
          <w:b/>
          <w:lang w:val="sr-Cyrl-RS"/>
        </w:rPr>
        <w:t>ПРОТЕЗЕ РАМЕНА</w:t>
      </w:r>
    </w:p>
    <w:p w14:paraId="20D914A8" w14:textId="7E1E554B" w:rsidR="00A94958" w:rsidRPr="00FE4D05" w:rsidRDefault="00A94958" w:rsidP="00A94958">
      <w:pPr>
        <w:spacing w:after="160" w:line="360" w:lineRule="auto"/>
        <w:jc w:val="both"/>
        <w:rPr>
          <w:rFonts w:eastAsia="Calibri"/>
          <w:i/>
          <w:szCs w:val="22"/>
          <w:u w:val="single"/>
          <w:lang w:val="sr-Cyrl-RS"/>
        </w:rPr>
      </w:pPr>
      <w:r w:rsidRPr="00FE4D05">
        <w:rPr>
          <w:rFonts w:eastAsia="Calibri"/>
          <w:i/>
          <w:szCs w:val="22"/>
          <w:u w:val="single"/>
          <w:lang w:val="sr-Cyrl-RS"/>
        </w:rPr>
        <w:t>14.1 – БЕСЦЕМЕНТНА ПАРЦИЈАЛНA ПРОТЕЗА РАМЕНА</w:t>
      </w:r>
    </w:p>
    <w:p w14:paraId="42FA3764" w14:textId="77777777" w:rsidR="00A94958" w:rsidRPr="0011309B" w:rsidRDefault="00A94958" w:rsidP="006A6C59">
      <w:pPr>
        <w:numPr>
          <w:ilvl w:val="0"/>
          <w:numId w:val="40"/>
        </w:numPr>
        <w:spacing w:after="160"/>
        <w:contextualSpacing/>
        <w:jc w:val="both"/>
        <w:rPr>
          <w:rFonts w:eastAsia="Calibri"/>
          <w:szCs w:val="22"/>
          <w:lang w:val="sr-Cyrl-RS"/>
        </w:rPr>
      </w:pPr>
      <w:r w:rsidRPr="0011309B">
        <w:rPr>
          <w:rFonts w:eastAsia="Calibri"/>
          <w:szCs w:val="22"/>
          <w:lang w:val="sr-Cyrl-RS"/>
        </w:rPr>
        <w:t>модуларност свих компоненти протезе</w:t>
      </w:r>
    </w:p>
    <w:p w14:paraId="142BC050" w14:textId="77777777" w:rsidR="00A94958" w:rsidRPr="0011309B" w:rsidRDefault="00A94958" w:rsidP="006A6C59">
      <w:pPr>
        <w:numPr>
          <w:ilvl w:val="0"/>
          <w:numId w:val="40"/>
        </w:numPr>
        <w:spacing w:after="160"/>
        <w:contextualSpacing/>
        <w:jc w:val="both"/>
        <w:rPr>
          <w:rFonts w:eastAsia="Calibri"/>
          <w:szCs w:val="22"/>
          <w:lang w:val="sr-Cyrl-RS"/>
        </w:rPr>
      </w:pPr>
      <w:r w:rsidRPr="0011309B">
        <w:rPr>
          <w:rFonts w:eastAsia="Calibri"/>
          <w:szCs w:val="22"/>
          <w:lang w:val="sr-Cyrl-RS"/>
        </w:rPr>
        <w:t>модуларни елементи међусобно се повезују Морсе</w:t>
      </w:r>
      <w:r>
        <w:rPr>
          <w:rFonts w:eastAsia="Calibri"/>
          <w:szCs w:val="22"/>
          <w:lang w:val="sr-Cyrl-RS"/>
        </w:rPr>
        <w:t>овим</w:t>
      </w:r>
      <w:r w:rsidRPr="0011309B">
        <w:rPr>
          <w:rFonts w:eastAsia="Calibri"/>
          <w:szCs w:val="22"/>
          <w:lang w:val="sr-Cyrl-RS"/>
        </w:rPr>
        <w:t xml:space="preserve"> конусом</w:t>
      </w:r>
    </w:p>
    <w:p w14:paraId="6D7D6D64" w14:textId="77777777" w:rsidR="00A94958" w:rsidRPr="0011309B" w:rsidRDefault="00A94958" w:rsidP="006A6C59">
      <w:pPr>
        <w:numPr>
          <w:ilvl w:val="0"/>
          <w:numId w:val="40"/>
        </w:numPr>
        <w:spacing w:after="160"/>
        <w:contextualSpacing/>
        <w:jc w:val="both"/>
        <w:rPr>
          <w:rFonts w:eastAsia="Calibri"/>
          <w:szCs w:val="22"/>
          <w:lang w:val="sr-Cyrl-RS"/>
        </w:rPr>
      </w:pPr>
      <w:r w:rsidRPr="0011309B">
        <w:rPr>
          <w:rFonts w:eastAsia="Calibri"/>
          <w:szCs w:val="22"/>
          <w:lang w:val="sr-Cyrl-RS"/>
        </w:rPr>
        <w:t>бесцементни стем, 11величина, скок за 1 мм, дијаметра 14 – 24 мм</w:t>
      </w:r>
    </w:p>
    <w:p w14:paraId="7FDA753C" w14:textId="77777777" w:rsidR="00A94958" w:rsidRPr="0011309B" w:rsidRDefault="00A94958" w:rsidP="006A6C59">
      <w:pPr>
        <w:numPr>
          <w:ilvl w:val="0"/>
          <w:numId w:val="40"/>
        </w:numPr>
        <w:spacing w:after="160"/>
        <w:contextualSpacing/>
        <w:jc w:val="both"/>
        <w:rPr>
          <w:rFonts w:eastAsia="Calibri"/>
          <w:szCs w:val="22"/>
          <w:lang w:val="sr-Cyrl-RS"/>
        </w:rPr>
      </w:pPr>
      <w:r w:rsidRPr="0011309B">
        <w:rPr>
          <w:rFonts w:eastAsia="Calibri"/>
          <w:szCs w:val="22"/>
          <w:lang w:val="sr-Cyrl-RS"/>
        </w:rPr>
        <w:t>хумерална глава од легуре Co-Cr-Mo, 8 дијаметара промера од 40 – 54 мм, и компатибилни су сви дијаметри хумералне главе са адаптерима који омогућавају ексцентричност главе (+0, +2, +4, +8) или неутралност</w:t>
      </w:r>
    </w:p>
    <w:p w14:paraId="7AD06BD0" w14:textId="77777777" w:rsidR="00A94958" w:rsidRPr="0011309B" w:rsidRDefault="00A94958" w:rsidP="006A6C59">
      <w:pPr>
        <w:numPr>
          <w:ilvl w:val="0"/>
          <w:numId w:val="40"/>
        </w:numPr>
        <w:spacing w:after="160"/>
        <w:contextualSpacing/>
        <w:jc w:val="both"/>
        <w:rPr>
          <w:rFonts w:eastAsia="Calibri"/>
          <w:szCs w:val="22"/>
          <w:lang w:val="sr-Cyrl-RS"/>
        </w:rPr>
      </w:pPr>
      <w:r w:rsidRPr="0011309B">
        <w:rPr>
          <w:rFonts w:eastAsia="Calibri"/>
          <w:szCs w:val="22"/>
          <w:lang w:val="sr-Cyrl-RS"/>
        </w:rPr>
        <w:t>хумерално тело траума типа, 3 величине, са жлебом у медијалном делу и могућношћу фиксирања уломака горњег дела хумеруса</w:t>
      </w:r>
    </w:p>
    <w:p w14:paraId="28C515DB" w14:textId="77777777" w:rsidR="00A94958" w:rsidRPr="0011309B" w:rsidRDefault="00A94958" w:rsidP="006A6C59">
      <w:pPr>
        <w:numPr>
          <w:ilvl w:val="0"/>
          <w:numId w:val="40"/>
        </w:numPr>
        <w:spacing w:after="160"/>
        <w:contextualSpacing/>
        <w:jc w:val="both"/>
        <w:rPr>
          <w:rFonts w:eastAsia="Calibri"/>
          <w:szCs w:val="22"/>
          <w:lang w:val="sr-Cyrl-RS"/>
        </w:rPr>
      </w:pPr>
      <w:r w:rsidRPr="0011309B">
        <w:rPr>
          <w:rFonts w:eastAsia="Calibri"/>
          <w:szCs w:val="22"/>
          <w:lang w:val="sr-Cyrl-RS"/>
        </w:rPr>
        <w:t>обавезно стављање на располагање свих величина, као и потребне инструментације</w:t>
      </w:r>
    </w:p>
    <w:p w14:paraId="2BE43FD0" w14:textId="77777777" w:rsidR="00A94958" w:rsidRPr="0011309B" w:rsidRDefault="00A94958" w:rsidP="00A94958">
      <w:pPr>
        <w:spacing w:after="160"/>
        <w:contextualSpacing/>
        <w:jc w:val="both"/>
        <w:rPr>
          <w:rFonts w:eastAsia="Calibri"/>
          <w:szCs w:val="22"/>
          <w:lang w:val="sr-Cyrl-RS"/>
        </w:rPr>
      </w:pPr>
    </w:p>
    <w:p w14:paraId="6E70CC73" w14:textId="77777777" w:rsidR="00A94958" w:rsidRPr="0011309B" w:rsidRDefault="00A94958" w:rsidP="00A94958">
      <w:pPr>
        <w:spacing w:after="160"/>
        <w:contextualSpacing/>
        <w:jc w:val="both"/>
        <w:rPr>
          <w:rFonts w:eastAsia="Calibri"/>
          <w:szCs w:val="22"/>
          <w:lang w:val="sr-Cyrl-RS"/>
        </w:rPr>
      </w:pPr>
    </w:p>
    <w:p w14:paraId="78605953" w14:textId="3F8D5571" w:rsidR="00A94958" w:rsidRPr="00FE4D05" w:rsidRDefault="00A94958" w:rsidP="00A94958">
      <w:pPr>
        <w:spacing w:after="160" w:line="360" w:lineRule="auto"/>
        <w:jc w:val="both"/>
        <w:rPr>
          <w:rFonts w:eastAsia="Calibri"/>
          <w:i/>
          <w:szCs w:val="22"/>
          <w:u w:val="single"/>
          <w:lang w:val="sr-Cyrl-RS"/>
        </w:rPr>
      </w:pPr>
      <w:r w:rsidRPr="00FE4D05">
        <w:rPr>
          <w:rFonts w:eastAsia="Calibri"/>
          <w:i/>
          <w:szCs w:val="22"/>
          <w:u w:val="single"/>
          <w:lang w:val="sr-Cyrl-RS"/>
        </w:rPr>
        <w:t>14.2 – ЦЕМЕНТНА РЕВЕРЗНА ПРОТЕЗА РАМЕНА</w:t>
      </w:r>
    </w:p>
    <w:p w14:paraId="234FC79B" w14:textId="77777777" w:rsidR="00A94958" w:rsidRPr="0011309B" w:rsidRDefault="00A94958" w:rsidP="006A6C59">
      <w:pPr>
        <w:numPr>
          <w:ilvl w:val="0"/>
          <w:numId w:val="41"/>
        </w:numPr>
        <w:spacing w:after="160"/>
        <w:contextualSpacing/>
        <w:jc w:val="both"/>
        <w:rPr>
          <w:rFonts w:eastAsia="Calibri"/>
          <w:szCs w:val="22"/>
          <w:lang w:val="sr-Cyrl-RS"/>
        </w:rPr>
      </w:pPr>
      <w:r w:rsidRPr="0011309B">
        <w:rPr>
          <w:rFonts w:eastAsia="Calibri"/>
          <w:szCs w:val="22"/>
          <w:lang w:val="sr-Cyrl-RS"/>
        </w:rPr>
        <w:t>модуларност свих компоненти протезе</w:t>
      </w:r>
    </w:p>
    <w:p w14:paraId="46A941ED" w14:textId="77777777" w:rsidR="00A94958" w:rsidRPr="0011309B" w:rsidRDefault="00A94958" w:rsidP="006A6C59">
      <w:pPr>
        <w:numPr>
          <w:ilvl w:val="0"/>
          <w:numId w:val="41"/>
        </w:numPr>
        <w:spacing w:after="160"/>
        <w:contextualSpacing/>
        <w:jc w:val="both"/>
        <w:rPr>
          <w:rFonts w:eastAsia="Calibri"/>
          <w:szCs w:val="22"/>
          <w:lang w:val="sr-Cyrl-RS"/>
        </w:rPr>
      </w:pPr>
      <w:r w:rsidRPr="0011309B">
        <w:rPr>
          <w:rFonts w:eastAsia="Calibri"/>
          <w:szCs w:val="22"/>
          <w:lang w:val="sr-Cyrl-RS"/>
        </w:rPr>
        <w:t>модуларни елементи међусобно се повезују Морсе конусом</w:t>
      </w:r>
    </w:p>
    <w:p w14:paraId="6652F8E9" w14:textId="77777777" w:rsidR="00A94958" w:rsidRPr="0011309B" w:rsidRDefault="00A94958" w:rsidP="006A6C59">
      <w:pPr>
        <w:numPr>
          <w:ilvl w:val="0"/>
          <w:numId w:val="41"/>
        </w:numPr>
        <w:spacing w:after="160"/>
        <w:contextualSpacing/>
        <w:jc w:val="both"/>
        <w:rPr>
          <w:rFonts w:eastAsia="Calibri"/>
          <w:szCs w:val="22"/>
          <w:lang w:val="sr-Cyrl-RS"/>
        </w:rPr>
      </w:pPr>
      <w:r w:rsidRPr="0011309B">
        <w:rPr>
          <w:rFonts w:eastAsia="Calibri"/>
          <w:szCs w:val="22"/>
          <w:lang w:val="sr-Cyrl-RS"/>
        </w:rPr>
        <w:t>цементни стем у 5 величина, дијаметра 12 – 20 мм</w:t>
      </w:r>
    </w:p>
    <w:p w14:paraId="1823FE5B" w14:textId="77777777" w:rsidR="00A94958" w:rsidRPr="0011309B" w:rsidRDefault="00A94958" w:rsidP="006A6C59">
      <w:pPr>
        <w:numPr>
          <w:ilvl w:val="0"/>
          <w:numId w:val="41"/>
        </w:numPr>
        <w:spacing w:after="160"/>
        <w:contextualSpacing/>
        <w:jc w:val="both"/>
        <w:rPr>
          <w:rFonts w:eastAsia="Calibri"/>
          <w:szCs w:val="22"/>
          <w:lang w:val="sr-Cyrl-RS"/>
        </w:rPr>
      </w:pPr>
      <w:r w:rsidRPr="0011309B">
        <w:rPr>
          <w:rFonts w:eastAsia="Calibri"/>
          <w:szCs w:val="22"/>
          <w:lang w:val="sr-Cyrl-RS"/>
        </w:rPr>
        <w:t>реверзно хумерално тело – Ти6Ал4В, различитих величина: стандардно и траума-ребрасто</w:t>
      </w:r>
    </w:p>
    <w:p w14:paraId="37E19844" w14:textId="77777777" w:rsidR="00A94958" w:rsidRPr="0011309B" w:rsidRDefault="00A94958" w:rsidP="006A6C59">
      <w:pPr>
        <w:numPr>
          <w:ilvl w:val="0"/>
          <w:numId w:val="41"/>
        </w:numPr>
        <w:spacing w:after="160"/>
        <w:contextualSpacing/>
        <w:jc w:val="both"/>
        <w:rPr>
          <w:rFonts w:eastAsia="Calibri"/>
          <w:szCs w:val="22"/>
          <w:lang w:val="sr-Cyrl-RS"/>
        </w:rPr>
      </w:pPr>
      <w:r w:rsidRPr="0011309B">
        <w:rPr>
          <w:rFonts w:eastAsia="Calibri"/>
          <w:szCs w:val="22"/>
          <w:lang w:val="sr-Cyrl-RS"/>
        </w:rPr>
        <w:t>гленосфере дијаметра 36 мм (Co, Cr, Mo) 2 величине + одговарајући лајнери UHMWPE (3 висине-дубине, +0, +3 мм и +6 мм)</w:t>
      </w:r>
    </w:p>
    <w:p w14:paraId="649B2CD0" w14:textId="77777777" w:rsidR="00A94958" w:rsidRPr="0011309B" w:rsidRDefault="00A94958" w:rsidP="006A6C59">
      <w:pPr>
        <w:numPr>
          <w:ilvl w:val="0"/>
          <w:numId w:val="41"/>
        </w:numPr>
        <w:ind w:left="714" w:hanging="357"/>
        <w:contextualSpacing/>
        <w:jc w:val="both"/>
        <w:rPr>
          <w:rFonts w:eastAsia="Calibri"/>
          <w:szCs w:val="22"/>
          <w:lang w:val="sr-Cyrl-RS"/>
        </w:rPr>
      </w:pPr>
      <w:r w:rsidRPr="0011309B">
        <w:rPr>
          <w:rFonts w:eastAsia="Calibri"/>
          <w:szCs w:val="22"/>
          <w:lang w:val="sr-Cyrl-RS"/>
        </w:rPr>
        <w:t>обавезно стављање на располагање свих величина, као и потребне инструментације</w:t>
      </w:r>
    </w:p>
    <w:p w14:paraId="0789571A" w14:textId="77777777" w:rsidR="00FE4D05" w:rsidRDefault="00FE4D05" w:rsidP="00A94958">
      <w:pPr>
        <w:pStyle w:val="ListParagraph"/>
        <w:ind w:left="0"/>
        <w:jc w:val="both"/>
        <w:rPr>
          <w:lang w:val="sr-Cyrl-RS"/>
        </w:rPr>
      </w:pPr>
    </w:p>
    <w:p w14:paraId="3ADF3126" w14:textId="7E181EC2" w:rsidR="00FE4D05" w:rsidRPr="00FE4D05" w:rsidRDefault="00FE4D05" w:rsidP="00FE4D05">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lang w:val="sr-Cyrl-RS"/>
        </w:rPr>
      </w:pPr>
      <w:r w:rsidRPr="00963903">
        <w:rPr>
          <w:rFonts w:eastAsia="Calibri"/>
          <w:b/>
          <w:lang w:val="sr-Cyrl-RS"/>
        </w:rPr>
        <w:t>ПАРТИЈА БР. 1</w:t>
      </w:r>
      <w:r>
        <w:rPr>
          <w:rFonts w:eastAsia="Calibri"/>
          <w:b/>
          <w:lang w:val="sr-Cyrl-RS"/>
        </w:rPr>
        <w:t xml:space="preserve">5 </w:t>
      </w:r>
      <w:r w:rsidRPr="00963903">
        <w:rPr>
          <w:rFonts w:eastAsia="Calibri"/>
          <w:b/>
          <w:lang w:val="sr-Cyrl-RS"/>
        </w:rPr>
        <w:t xml:space="preserve">- </w:t>
      </w:r>
      <w:r w:rsidRPr="00FE4D05">
        <w:rPr>
          <w:b/>
          <w:lang w:val="sr-Cyrl-RS"/>
        </w:rPr>
        <w:t>ПРОТЕТСКИ ИМПЛАНТАТИ У ОРТОПЕДИЈИ</w:t>
      </w:r>
    </w:p>
    <w:p w14:paraId="39504583" w14:textId="2C139D61" w:rsidR="00A94958" w:rsidRDefault="00A94958" w:rsidP="00A94958">
      <w:pPr>
        <w:jc w:val="both"/>
        <w:rPr>
          <w:u w:val="single"/>
          <w:lang w:val="sr-Cyrl-RS"/>
        </w:rPr>
      </w:pPr>
      <w:r w:rsidRPr="00FE4D05">
        <w:rPr>
          <w:i/>
          <w:u w:val="single"/>
          <w:lang w:val="sr-Cyrl-RS"/>
        </w:rPr>
        <w:t>15.1 – ПРИМАРНА ЕНДОПРОТЕЗА КОЛЕНА СА ЗАДЊОМ СТАБИЛИЗАЦИЈО</w:t>
      </w:r>
      <w:r>
        <w:rPr>
          <w:u w:val="single"/>
          <w:lang w:val="sr-Cyrl-RS"/>
        </w:rPr>
        <w:t>М</w:t>
      </w:r>
    </w:p>
    <w:p w14:paraId="5787962B" w14:textId="77777777" w:rsidR="00A94958" w:rsidRDefault="00A94958" w:rsidP="00A94958">
      <w:pPr>
        <w:jc w:val="both"/>
        <w:rPr>
          <w:u w:val="single"/>
          <w:lang w:val="sr-Cyrl-RS"/>
        </w:rPr>
      </w:pPr>
    </w:p>
    <w:p w14:paraId="0798D8D3" w14:textId="77777777" w:rsidR="00A94958" w:rsidRPr="00A53168" w:rsidRDefault="00A94958" w:rsidP="00A94958">
      <w:pPr>
        <w:pStyle w:val="Standard"/>
        <w:tabs>
          <w:tab w:val="left" w:pos="720"/>
        </w:tabs>
        <w:jc w:val="both"/>
        <w:rPr>
          <w:rFonts w:ascii="Times New Roman" w:hAnsi="Times New Roman" w:cs="Times New Roman"/>
          <w:bCs/>
          <w:lang w:val="sr-Cyrl-RS"/>
        </w:rPr>
      </w:pPr>
      <w:r w:rsidRPr="00A53168">
        <w:rPr>
          <w:rFonts w:ascii="Times New Roman" w:hAnsi="Times New Roman" w:cs="Times New Roman"/>
          <w:b/>
          <w:bCs/>
          <w:lang w:val="sr-Cyrl-RS"/>
        </w:rPr>
        <w:t>Феморална компонента</w:t>
      </w:r>
      <w:r>
        <w:rPr>
          <w:rFonts w:ascii="Times New Roman" w:hAnsi="Times New Roman" w:cs="Times New Roman"/>
          <w:b/>
          <w:bCs/>
          <w:lang w:val="sr-Cyrl-RS"/>
        </w:rPr>
        <w:t>:</w:t>
      </w:r>
    </w:p>
    <w:p w14:paraId="0DC2CB08"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bCs/>
          <w:lang w:val="sr-Cyrl-RS"/>
        </w:rPr>
        <w:t>Материјал</w:t>
      </w:r>
      <w:r w:rsidRPr="00A53168">
        <w:rPr>
          <w:rFonts w:ascii="Times New Roman" w:hAnsi="Times New Roman" w:cs="Times New Roman"/>
          <w:lang w:val="sr-Cyrl-RS" w:eastAsia="ar-SA"/>
        </w:rPr>
        <w:t>: CoCrMo, 8 различитих величина леве и десне феморалне компоненте.</w:t>
      </w:r>
    </w:p>
    <w:p w14:paraId="04F3A41D"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lang w:val="sr-Cyrl-RS" w:eastAsia="ar-SA"/>
        </w:rPr>
        <w:t>Екстерно ротирана са асиметричним постериорним кондилима.</w:t>
      </w:r>
    </w:p>
    <w:p w14:paraId="11EB947A" w14:textId="77777777" w:rsidR="00A94958" w:rsidRPr="00A53168" w:rsidRDefault="00A94958" w:rsidP="006A6C59">
      <w:pPr>
        <w:pStyle w:val="Standard"/>
        <w:widowControl w:val="0"/>
        <w:numPr>
          <w:ilvl w:val="0"/>
          <w:numId w:val="43"/>
        </w:numPr>
        <w:tabs>
          <w:tab w:val="left" w:pos="720"/>
        </w:tabs>
        <w:autoSpaceDN/>
        <w:jc w:val="both"/>
        <w:rPr>
          <w:rFonts w:ascii="Times New Roman" w:hAnsi="Times New Roman" w:cs="Times New Roman"/>
          <w:lang w:val="sr-Cyrl-RS" w:eastAsia="ar-SA"/>
        </w:rPr>
      </w:pPr>
    </w:p>
    <w:p w14:paraId="15ABB8AE"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b/>
          <w:bCs/>
          <w:lang w:val="sr-Cyrl-RS" w:eastAsia="ar-SA"/>
        </w:rPr>
        <w:t>Tибијална компонента:</w:t>
      </w:r>
    </w:p>
    <w:p w14:paraId="77D8B310" w14:textId="77777777" w:rsidR="00A94958" w:rsidRPr="00A53168" w:rsidRDefault="00A94958" w:rsidP="00A94958">
      <w:pPr>
        <w:tabs>
          <w:tab w:val="left" w:pos="720"/>
        </w:tabs>
        <w:jc w:val="both"/>
        <w:rPr>
          <w:lang w:val="sr-Cyrl-RS"/>
        </w:rPr>
      </w:pPr>
      <w:r w:rsidRPr="00A53168">
        <w:rPr>
          <w:lang w:val="sr-Cyrl-RS" w:eastAsia="ar-SA"/>
        </w:rPr>
        <w:t xml:space="preserve">Maтеријал: легура титанијума Ti6Al4V. </w:t>
      </w:r>
      <w:r w:rsidRPr="00A53168">
        <w:rPr>
          <w:lang w:val="sr-Cyrl-RS"/>
        </w:rPr>
        <w:t>По 8 различитих анатомских величина леве и десне тибијалне компоненте.</w:t>
      </w:r>
      <w:r>
        <w:rPr>
          <w:lang w:val="sr-Cyrl-RS"/>
        </w:rPr>
        <w:t xml:space="preserve"> </w:t>
      </w:r>
      <w:r w:rsidRPr="00A53168">
        <w:rPr>
          <w:rFonts w:eastAsia="Smith&amp;NephewLF"/>
          <w:color w:val="000000"/>
          <w:lang w:val="sr-Cyrl-RS"/>
        </w:rPr>
        <w:t>Могућност комбинова</w:t>
      </w:r>
      <w:r>
        <w:rPr>
          <w:rFonts w:eastAsia="Smith&amp;NephewLF"/>
          <w:color w:val="000000"/>
          <w:lang w:val="sr-Cyrl-RS"/>
        </w:rPr>
        <w:t>њ</w:t>
      </w:r>
      <w:r w:rsidRPr="00A53168">
        <w:rPr>
          <w:rFonts w:eastAsia="Smith&amp;NephewLF"/>
          <w:color w:val="000000"/>
          <w:lang w:val="sr-Cyrl-RS"/>
        </w:rPr>
        <w:t>а једне тибијалне компоненте са пет различитих феморалних величина. Ексцентрична/медијализована позиција стема са 3</w:t>
      </w:r>
      <w:r w:rsidRPr="00A53168">
        <w:rPr>
          <w:rFonts w:eastAsia="Smith&amp;NephewLF"/>
          <w:b/>
          <w:bCs/>
          <w:color w:val="000000"/>
          <w:kern w:val="1"/>
          <w:lang w:val="sr-Cyrl-RS" w:eastAsia="ar-SA"/>
        </w:rPr>
        <w:t xml:space="preserve">° </w:t>
      </w:r>
      <w:r w:rsidRPr="00A53168">
        <w:rPr>
          <w:rFonts w:eastAsia="Smith&amp;NephewLF"/>
          <w:bCs/>
          <w:color w:val="000000"/>
          <w:kern w:val="1"/>
          <w:lang w:val="sr-Cyrl-RS" w:eastAsia="ar-SA"/>
        </w:rPr>
        <w:t>постерио</w:t>
      </w:r>
      <w:r>
        <w:rPr>
          <w:rFonts w:eastAsia="Smith&amp;NephewLF"/>
          <w:bCs/>
          <w:color w:val="000000"/>
          <w:kern w:val="1"/>
          <w:lang w:val="sr-Cyrl-RS" w:eastAsia="ar-SA"/>
        </w:rPr>
        <w:t>р</w:t>
      </w:r>
      <w:r w:rsidRPr="00A53168">
        <w:rPr>
          <w:rFonts w:eastAsia="Smith&amp;NephewLF"/>
          <w:bCs/>
          <w:color w:val="000000"/>
          <w:kern w:val="1"/>
          <w:lang w:val="sr-Cyrl-RS" w:eastAsia="ar-SA"/>
        </w:rPr>
        <w:t>ног нагиба</w:t>
      </w:r>
    </w:p>
    <w:p w14:paraId="4F5A746F" w14:textId="77777777" w:rsidR="00A94958" w:rsidRPr="00A53168" w:rsidRDefault="00A94958" w:rsidP="00A94958">
      <w:pPr>
        <w:pStyle w:val="Standard"/>
        <w:tabs>
          <w:tab w:val="left" w:pos="720"/>
        </w:tabs>
        <w:jc w:val="both"/>
        <w:rPr>
          <w:rFonts w:ascii="Times New Roman" w:hAnsi="Times New Roman" w:cs="Times New Roman"/>
          <w:lang w:val="sr-Cyrl-RS"/>
        </w:rPr>
      </w:pPr>
    </w:p>
    <w:p w14:paraId="5C319778"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b/>
          <w:bCs/>
          <w:lang w:val="sr-Cyrl-RS" w:eastAsia="ar-SA"/>
        </w:rPr>
        <w:t>Tибијални инсерт:</w:t>
      </w:r>
    </w:p>
    <w:p w14:paraId="758CCBEE" w14:textId="77777777" w:rsidR="00A94958" w:rsidRPr="00A53168" w:rsidRDefault="00A94958" w:rsidP="00A94958">
      <w:pPr>
        <w:pStyle w:val="Standard"/>
        <w:tabs>
          <w:tab w:val="left" w:pos="720"/>
        </w:tabs>
        <w:jc w:val="both"/>
        <w:rPr>
          <w:rFonts w:ascii="Times New Roman" w:hAnsi="Times New Roman" w:cs="Times New Roman"/>
          <w:lang w:val="sr-Cyrl-RS"/>
        </w:rPr>
      </w:pPr>
      <w:r w:rsidRPr="00A53168">
        <w:rPr>
          <w:rFonts w:ascii="Times New Roman" w:hAnsi="Times New Roman" w:cs="Times New Roman"/>
          <w:lang w:val="sr-Cyrl-RS" w:eastAsia="ar-SA"/>
        </w:rPr>
        <w:t>Mатеријал: XLPE, стерилисан EtO, са реверзибилно закључавајућим механизмом периферно. Инсерт одговара на 2 величине тибијалних компоненти и до 5 величина феморалних компоненти.</w:t>
      </w:r>
    </w:p>
    <w:p w14:paraId="35785489" w14:textId="77777777" w:rsidR="00A94958" w:rsidRPr="00A53168" w:rsidRDefault="00A94958" w:rsidP="00A94958">
      <w:pPr>
        <w:pStyle w:val="Standard"/>
        <w:tabs>
          <w:tab w:val="left" w:pos="720"/>
        </w:tabs>
        <w:jc w:val="both"/>
        <w:rPr>
          <w:rFonts w:ascii="Times New Roman" w:hAnsi="Times New Roman" w:cs="Times New Roman"/>
          <w:lang w:val="sr-Cyrl-RS"/>
        </w:rPr>
      </w:pPr>
    </w:p>
    <w:p w14:paraId="644FD4F9" w14:textId="77777777" w:rsidR="00A94958" w:rsidRPr="00A53168" w:rsidRDefault="00A94958" w:rsidP="00A94958">
      <w:pPr>
        <w:pStyle w:val="Standard"/>
        <w:jc w:val="both"/>
        <w:rPr>
          <w:rFonts w:ascii="Times New Roman" w:hAnsi="Times New Roman" w:cs="Times New Roman"/>
          <w:lang w:val="sr-Cyrl-RS"/>
        </w:rPr>
      </w:pPr>
      <w:r w:rsidRPr="00A53168">
        <w:rPr>
          <w:rFonts w:ascii="Times New Roman" w:hAnsi="Times New Roman" w:cs="Times New Roman"/>
          <w:b/>
          <w:bCs/>
          <w:lang w:val="sr-Cyrl-RS"/>
        </w:rPr>
        <w:t>Патела:</w:t>
      </w:r>
    </w:p>
    <w:p w14:paraId="65AA400D" w14:textId="77777777" w:rsidR="00A94958" w:rsidRDefault="00A94958" w:rsidP="00A94958">
      <w:pPr>
        <w:pStyle w:val="Standard"/>
        <w:jc w:val="both"/>
        <w:rPr>
          <w:rFonts w:ascii="Times New Roman" w:hAnsi="Times New Roman" w:cs="Times New Roman"/>
          <w:lang w:val="sr-Cyrl-RS"/>
        </w:rPr>
      </w:pPr>
      <w:r w:rsidRPr="00A53168">
        <w:rPr>
          <w:rFonts w:ascii="Times New Roman" w:hAnsi="Times New Roman" w:cs="Times New Roman"/>
          <w:lang w:val="sr-Cyrl-RS"/>
        </w:rPr>
        <w:t>Материјал: XLPE , 4 различите величине дијаметра 29-41</w:t>
      </w:r>
      <w:r>
        <w:rPr>
          <w:rFonts w:ascii="Times New Roman" w:hAnsi="Times New Roman" w:cs="Times New Roman"/>
          <w:lang w:val="sr-Cyrl-RS"/>
        </w:rPr>
        <w:t xml:space="preserve"> </w:t>
      </w:r>
      <w:r w:rsidRPr="00A53168">
        <w:rPr>
          <w:rFonts w:ascii="Times New Roman" w:hAnsi="Times New Roman" w:cs="Times New Roman"/>
          <w:lang w:val="sr-Cyrl-RS"/>
        </w:rPr>
        <w:t>мм и дебљине 8,5-10</w:t>
      </w:r>
      <w:r>
        <w:rPr>
          <w:rFonts w:ascii="Times New Roman" w:hAnsi="Times New Roman" w:cs="Times New Roman"/>
          <w:lang w:val="sr-Cyrl-RS"/>
        </w:rPr>
        <w:t xml:space="preserve"> мм</w:t>
      </w:r>
      <w:r w:rsidRPr="00A53168">
        <w:rPr>
          <w:rFonts w:ascii="Times New Roman" w:hAnsi="Times New Roman" w:cs="Times New Roman"/>
          <w:lang w:val="sr-Cyrl-RS"/>
        </w:rPr>
        <w:t>.</w:t>
      </w:r>
    </w:p>
    <w:p w14:paraId="6A850AA1" w14:textId="77777777" w:rsidR="00A94958" w:rsidRPr="00A53168" w:rsidRDefault="00A94958" w:rsidP="00A94958">
      <w:pPr>
        <w:pStyle w:val="Standard"/>
        <w:jc w:val="both"/>
        <w:rPr>
          <w:rFonts w:ascii="Times New Roman" w:hAnsi="Times New Roman" w:cs="Times New Roman"/>
          <w:lang w:val="sr-Cyrl-RS"/>
        </w:rPr>
      </w:pPr>
    </w:p>
    <w:p w14:paraId="0CF5C325" w14:textId="7E6102A4" w:rsidR="00A94958" w:rsidRPr="00FE4D05" w:rsidRDefault="00A94958" w:rsidP="00A94958">
      <w:pPr>
        <w:jc w:val="both"/>
        <w:rPr>
          <w:i/>
          <w:u w:val="single"/>
          <w:lang w:val="sr-Cyrl-RS"/>
        </w:rPr>
      </w:pPr>
      <w:r w:rsidRPr="00FE4D05">
        <w:rPr>
          <w:i/>
          <w:u w:val="single"/>
          <w:lang w:val="sr-Cyrl-RS"/>
        </w:rPr>
        <w:t>15.2 – БЕСЦЕМЕНТНА ПРОТЕЗА КУКА – ТИП 5</w:t>
      </w:r>
    </w:p>
    <w:p w14:paraId="4B4C1132" w14:textId="77777777" w:rsidR="00A94958" w:rsidRPr="00FE4D05" w:rsidRDefault="00A94958" w:rsidP="00A94958">
      <w:pPr>
        <w:pStyle w:val="ListParagraph"/>
        <w:ind w:left="0"/>
        <w:jc w:val="both"/>
        <w:rPr>
          <w:i/>
          <w:lang w:val="sr-Cyrl-RS"/>
        </w:rPr>
      </w:pPr>
    </w:p>
    <w:p w14:paraId="403C9231" w14:textId="77777777" w:rsidR="00A94958" w:rsidRPr="00A53168" w:rsidRDefault="00A94958" w:rsidP="00A94958">
      <w:pPr>
        <w:pStyle w:val="Standard"/>
        <w:tabs>
          <w:tab w:val="left" w:pos="720"/>
        </w:tabs>
        <w:jc w:val="both"/>
        <w:rPr>
          <w:rFonts w:ascii="Times New Roman" w:hAnsi="Times New Roman" w:cs="Times New Roman"/>
          <w:bCs/>
          <w:lang w:val="sr-Cyrl-RS" w:eastAsia="ar-SA"/>
        </w:rPr>
      </w:pPr>
      <w:r w:rsidRPr="00A53168">
        <w:rPr>
          <w:rFonts w:ascii="Times New Roman" w:hAnsi="Times New Roman" w:cs="Times New Roman"/>
          <w:b/>
          <w:lang w:val="sr-Cyrl-RS" w:eastAsia="ar-SA"/>
        </w:rPr>
        <w:t>Стем протезе</w:t>
      </w:r>
      <w:r w:rsidRPr="00A53168">
        <w:rPr>
          <w:rFonts w:ascii="Times New Roman" w:hAnsi="Times New Roman" w:cs="Times New Roman"/>
          <w:b/>
          <w:bCs/>
          <w:lang w:val="sr-Cyrl-RS" w:eastAsia="ar-SA"/>
        </w:rPr>
        <w:t>:</w:t>
      </w:r>
    </w:p>
    <w:p w14:paraId="6EC13245" w14:textId="77777777" w:rsidR="00A94958" w:rsidRPr="00A53168" w:rsidRDefault="00A94958" w:rsidP="00A94958">
      <w:pPr>
        <w:pStyle w:val="Standard"/>
        <w:tabs>
          <w:tab w:val="left" w:pos="720"/>
        </w:tabs>
        <w:jc w:val="both"/>
        <w:rPr>
          <w:rFonts w:ascii="Times New Roman" w:hAnsi="Times New Roman" w:cs="Times New Roman"/>
          <w:b/>
          <w:lang w:val="sr-Cyrl-RS" w:eastAsia="ar-SA"/>
        </w:rPr>
      </w:pPr>
      <w:r w:rsidRPr="00A53168">
        <w:rPr>
          <w:rFonts w:ascii="Times New Roman" w:hAnsi="Times New Roman" w:cs="Times New Roman"/>
          <w:bCs/>
          <w:lang w:val="sr-Cyrl-RS" w:eastAsia="ar-SA"/>
        </w:rPr>
        <w:t>Стандардни, без колара, израђен од легуре Т</w:t>
      </w:r>
      <w:r w:rsidRPr="00A53168">
        <w:rPr>
          <w:rFonts w:ascii="Times New Roman" w:hAnsi="Times New Roman" w:cs="Times New Roman"/>
          <w:lang w:val="sr-Cyrl-RS" w:eastAsia="ar-SA"/>
        </w:rPr>
        <w:t xml:space="preserve">i-6Al-4V, са конусом врата 12/14мм и ССD угао 135 ст. Обложен </w:t>
      </w:r>
      <w:r>
        <w:rPr>
          <w:rFonts w:ascii="Times New Roman" w:hAnsi="Times New Roman" w:cs="Times New Roman"/>
          <w:lang w:val="sr-Cyrl-RS" w:eastAsia="ar-SA"/>
        </w:rPr>
        <w:t>хидроксиапатитом</w:t>
      </w:r>
      <w:r w:rsidRPr="00A53168">
        <w:rPr>
          <w:rFonts w:ascii="Times New Roman" w:hAnsi="Times New Roman" w:cs="Times New Roman"/>
          <w:lang w:val="sr-Cyrl-RS" w:eastAsia="ar-SA"/>
        </w:rPr>
        <w:t xml:space="preserve"> преко титанијум плазма спреј наноса, </w:t>
      </w:r>
      <w:r>
        <w:rPr>
          <w:rFonts w:ascii="Times New Roman" w:hAnsi="Times New Roman" w:cs="Times New Roman"/>
          <w:lang w:val="sr-Cyrl-RS" w:eastAsia="ar-SA"/>
        </w:rPr>
        <w:t>”</w:t>
      </w:r>
      <w:r w:rsidRPr="00A53168">
        <w:rPr>
          <w:rFonts w:ascii="Times New Roman" w:hAnsi="Times New Roman" w:cs="Times New Roman"/>
          <w:lang w:val="sr-Cyrl-RS" w:eastAsia="ar-SA"/>
        </w:rPr>
        <w:t>press fit</w:t>
      </w:r>
      <w:r>
        <w:rPr>
          <w:rFonts w:ascii="Times New Roman" w:hAnsi="Times New Roman" w:cs="Times New Roman"/>
          <w:lang w:val="sr-Cyrl-RS" w:eastAsia="ar-SA"/>
        </w:rPr>
        <w:t>”</w:t>
      </w:r>
      <w:r w:rsidRPr="00A53168">
        <w:rPr>
          <w:rFonts w:ascii="Times New Roman" w:hAnsi="Times New Roman" w:cs="Times New Roman"/>
          <w:lang w:val="sr-Cyrl-RS" w:eastAsia="ar-SA"/>
        </w:rPr>
        <w:t xml:space="preserve"> фиксација целом дужином стема у 13 различитих величина.</w:t>
      </w:r>
    </w:p>
    <w:p w14:paraId="04B2846B" w14:textId="77777777" w:rsidR="00A94958" w:rsidRPr="00A53168" w:rsidRDefault="00A94958" w:rsidP="00A94958">
      <w:pPr>
        <w:pStyle w:val="Standard"/>
        <w:tabs>
          <w:tab w:val="left" w:pos="720"/>
        </w:tabs>
        <w:jc w:val="both"/>
        <w:rPr>
          <w:rFonts w:ascii="Times New Roman" w:hAnsi="Times New Roman" w:cs="Times New Roman"/>
          <w:b/>
          <w:lang w:val="sr-Cyrl-RS" w:eastAsia="ar-SA"/>
        </w:rPr>
      </w:pPr>
    </w:p>
    <w:p w14:paraId="4F8EC062" w14:textId="77777777" w:rsidR="00A94958" w:rsidRPr="00A53168" w:rsidRDefault="00A94958" w:rsidP="00A94958">
      <w:pPr>
        <w:pStyle w:val="Standard"/>
        <w:tabs>
          <w:tab w:val="left" w:pos="720"/>
        </w:tabs>
        <w:jc w:val="both"/>
        <w:rPr>
          <w:rFonts w:ascii="Times New Roman" w:hAnsi="Times New Roman" w:cs="Times New Roman"/>
          <w:bCs/>
          <w:lang w:val="sr-Cyrl-RS" w:eastAsia="ar-SA"/>
        </w:rPr>
      </w:pPr>
      <w:r w:rsidRPr="00A53168">
        <w:rPr>
          <w:rFonts w:ascii="Times New Roman" w:hAnsi="Times New Roman" w:cs="Times New Roman"/>
          <w:b/>
          <w:lang w:val="sr-Cyrl-RS" w:eastAsia="ar-SA"/>
        </w:rPr>
        <w:t>Ацетабуларни инсерт</w:t>
      </w:r>
      <w:r w:rsidRPr="00A53168">
        <w:rPr>
          <w:rFonts w:ascii="Times New Roman" w:hAnsi="Times New Roman" w:cs="Times New Roman"/>
          <w:b/>
          <w:bCs/>
          <w:lang w:val="sr-Cyrl-RS" w:eastAsia="ar-SA"/>
        </w:rPr>
        <w:t>:</w:t>
      </w:r>
    </w:p>
    <w:p w14:paraId="32773C54" w14:textId="77777777" w:rsidR="00A94958" w:rsidRPr="00A53168" w:rsidRDefault="00A94958" w:rsidP="00A94958">
      <w:pPr>
        <w:pStyle w:val="Standard"/>
        <w:tabs>
          <w:tab w:val="left" w:pos="720"/>
        </w:tabs>
        <w:jc w:val="both"/>
        <w:rPr>
          <w:rFonts w:ascii="Times New Roman" w:hAnsi="Times New Roman" w:cs="Times New Roman"/>
          <w:shd w:val="clear" w:color="auto" w:fill="FFFFFF"/>
          <w:lang w:val="sr-Cyrl-RS" w:eastAsia="ar-SA"/>
        </w:rPr>
      </w:pPr>
      <w:r w:rsidRPr="00A53168">
        <w:rPr>
          <w:rFonts w:ascii="Times New Roman" w:hAnsi="Times New Roman" w:cs="Times New Roman"/>
          <w:bCs/>
          <w:lang w:val="sr-Cyrl-RS" w:eastAsia="ar-SA"/>
        </w:rPr>
        <w:t xml:space="preserve">Израђен од </w:t>
      </w:r>
      <w:r w:rsidRPr="00A53168">
        <w:rPr>
          <w:rFonts w:ascii="Times New Roman" w:hAnsi="Times New Roman" w:cs="Times New Roman"/>
          <w:shd w:val="clear" w:color="auto" w:fill="FFFFFF"/>
          <w:lang w:val="sr-Cyrl-RS" w:eastAsia="ar-SA"/>
        </w:rPr>
        <w:t>XLPE,</w:t>
      </w:r>
      <w:r>
        <w:rPr>
          <w:rFonts w:ascii="Times New Roman" w:hAnsi="Times New Roman" w:cs="Times New Roman"/>
          <w:shd w:val="clear" w:color="auto" w:fill="FFFFFF"/>
          <w:lang w:val="sr-Cyrl-RS" w:eastAsia="ar-SA"/>
        </w:rPr>
        <w:t xml:space="preserve"> </w:t>
      </w:r>
      <w:r w:rsidRPr="00A53168">
        <w:rPr>
          <w:rFonts w:ascii="Times New Roman" w:hAnsi="Times New Roman" w:cs="Times New Roman"/>
          <w:shd w:val="clear" w:color="auto" w:fill="FFFFFF"/>
          <w:lang w:val="sr-Cyrl-RS" w:eastAsia="ar-SA"/>
        </w:rPr>
        <w:t>стерилисан ЕтО, антилуксациони са инклинацијом од 20 ст</w:t>
      </w:r>
      <w:r>
        <w:rPr>
          <w:rFonts w:ascii="Times New Roman" w:hAnsi="Times New Roman" w:cs="Times New Roman"/>
          <w:shd w:val="clear" w:color="auto" w:fill="FFFFFF"/>
          <w:lang w:val="sr-Cyrl-RS" w:eastAsia="ar-SA"/>
        </w:rPr>
        <w:t>епени</w:t>
      </w:r>
      <w:r w:rsidRPr="00A53168">
        <w:rPr>
          <w:rFonts w:ascii="Times New Roman" w:hAnsi="Times New Roman" w:cs="Times New Roman"/>
          <w:shd w:val="clear" w:color="auto" w:fill="FFFFFF"/>
          <w:lang w:val="sr-Cyrl-RS" w:eastAsia="ar-SA"/>
        </w:rPr>
        <w:t>.</w:t>
      </w:r>
    </w:p>
    <w:p w14:paraId="23523C5B" w14:textId="77777777" w:rsidR="00A94958" w:rsidRPr="00A53168" w:rsidRDefault="00A94958" w:rsidP="00A94958">
      <w:pPr>
        <w:pStyle w:val="Standard"/>
        <w:tabs>
          <w:tab w:val="left" w:pos="720"/>
        </w:tabs>
        <w:jc w:val="both"/>
        <w:rPr>
          <w:rFonts w:ascii="Times New Roman" w:hAnsi="Times New Roman" w:cs="Times New Roman"/>
          <w:shd w:val="clear" w:color="auto" w:fill="FFFFFF"/>
          <w:lang w:val="sr-Cyrl-RS" w:eastAsia="ar-SA"/>
        </w:rPr>
      </w:pPr>
      <w:r w:rsidRPr="00A53168">
        <w:rPr>
          <w:rFonts w:ascii="Times New Roman" w:hAnsi="Times New Roman" w:cs="Times New Roman"/>
          <w:shd w:val="clear" w:color="auto" w:fill="FFFFFF"/>
          <w:lang w:val="sr-Cyrl-RS" w:eastAsia="ar-SA"/>
        </w:rPr>
        <w:t>Реверзибилно закључавајући механизам између инсерта и шела у истој равни.</w:t>
      </w:r>
    </w:p>
    <w:p w14:paraId="24E240BB" w14:textId="77777777" w:rsidR="00A94958" w:rsidRDefault="00A94958" w:rsidP="00A94958">
      <w:pPr>
        <w:pStyle w:val="Standard"/>
        <w:tabs>
          <w:tab w:val="left" w:pos="720"/>
        </w:tabs>
        <w:jc w:val="both"/>
        <w:rPr>
          <w:rFonts w:ascii="Times New Roman" w:hAnsi="Times New Roman" w:cs="Times New Roman"/>
          <w:shd w:val="clear" w:color="auto" w:fill="FFFFFF"/>
          <w:lang w:val="sr-Cyrl-RS" w:eastAsia="ar-SA"/>
        </w:rPr>
      </w:pPr>
    </w:p>
    <w:p w14:paraId="16DA1F53" w14:textId="77777777" w:rsidR="00A94958" w:rsidRPr="00A53168" w:rsidRDefault="00A94958" w:rsidP="00A94958">
      <w:pPr>
        <w:pStyle w:val="Standard"/>
        <w:tabs>
          <w:tab w:val="left" w:pos="720"/>
        </w:tabs>
        <w:jc w:val="both"/>
        <w:rPr>
          <w:rFonts w:ascii="Times New Roman" w:hAnsi="Times New Roman" w:cs="Times New Roman"/>
          <w:shd w:val="clear" w:color="auto" w:fill="FFFFFF"/>
          <w:lang w:val="sr-Cyrl-RS" w:eastAsia="ar-SA"/>
        </w:rPr>
      </w:pPr>
    </w:p>
    <w:p w14:paraId="48F08161"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b/>
          <w:lang w:val="sr-Cyrl-RS" w:eastAsia="ar-SA"/>
        </w:rPr>
        <w:t>Ацетабуларни шел</w:t>
      </w:r>
      <w:r w:rsidRPr="00A53168">
        <w:rPr>
          <w:rFonts w:ascii="Times New Roman" w:hAnsi="Times New Roman" w:cs="Times New Roman"/>
          <w:b/>
          <w:bCs/>
          <w:lang w:val="sr-Cyrl-RS" w:eastAsia="ar-SA"/>
        </w:rPr>
        <w:t>:</w:t>
      </w:r>
    </w:p>
    <w:p w14:paraId="4DA031FE"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lang w:val="sr-Cyrl-RS" w:eastAsia="ar-SA"/>
        </w:rPr>
        <w:t xml:space="preserve">Израђен од легуре титанијума са титанијум порозним наносом и </w:t>
      </w:r>
      <w:r>
        <w:rPr>
          <w:rFonts w:ascii="Times New Roman" w:hAnsi="Times New Roman" w:cs="Times New Roman"/>
          <w:lang w:val="sr-Cyrl-RS" w:eastAsia="ar-SA"/>
        </w:rPr>
        <w:t>”</w:t>
      </w:r>
      <w:r w:rsidRPr="00A53168">
        <w:rPr>
          <w:rFonts w:ascii="Times New Roman" w:hAnsi="Times New Roman" w:cs="Times New Roman"/>
          <w:lang w:val="sr-Cyrl-RS" w:eastAsia="ar-SA"/>
        </w:rPr>
        <w:t>press fit</w:t>
      </w:r>
      <w:r>
        <w:rPr>
          <w:rFonts w:ascii="Times New Roman" w:hAnsi="Times New Roman" w:cs="Times New Roman"/>
          <w:lang w:val="sr-Cyrl-RS" w:eastAsia="ar-SA"/>
        </w:rPr>
        <w:t>”</w:t>
      </w:r>
      <w:r w:rsidRPr="00A53168">
        <w:rPr>
          <w:rFonts w:ascii="Times New Roman" w:hAnsi="Times New Roman" w:cs="Times New Roman"/>
          <w:lang w:val="sr-Cyrl-RS" w:eastAsia="ar-SA"/>
        </w:rPr>
        <w:t xml:space="preserve"> фиксацијом.</w:t>
      </w:r>
    </w:p>
    <w:p w14:paraId="15AAA941"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lang w:val="sr-Cyrl-RS" w:eastAsia="ar-SA"/>
        </w:rPr>
        <w:t>Величина спољашњег дијаметра 40-80мм, са три или више отвора и могућношћу додатне фиксације шрафовима у 7 различитих дужина.</w:t>
      </w:r>
    </w:p>
    <w:p w14:paraId="4F2BDD22"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p>
    <w:p w14:paraId="60CF35DE" w14:textId="77777777" w:rsidR="00A94958" w:rsidRPr="00A53168" w:rsidRDefault="00A94958" w:rsidP="00A94958">
      <w:pPr>
        <w:pStyle w:val="Standard"/>
        <w:tabs>
          <w:tab w:val="left" w:pos="720"/>
        </w:tabs>
        <w:jc w:val="both"/>
        <w:rPr>
          <w:rFonts w:ascii="Times New Roman" w:hAnsi="Times New Roman" w:cs="Times New Roman"/>
          <w:lang w:val="sr-Cyrl-RS" w:eastAsia="ar-SA"/>
        </w:rPr>
      </w:pPr>
      <w:r w:rsidRPr="00A53168">
        <w:rPr>
          <w:rFonts w:ascii="Times New Roman" w:hAnsi="Times New Roman" w:cs="Times New Roman"/>
          <w:b/>
          <w:lang w:val="sr-Cyrl-RS" w:eastAsia="ar-SA"/>
        </w:rPr>
        <w:t>Глава протезе</w:t>
      </w:r>
      <w:r w:rsidRPr="00A53168">
        <w:rPr>
          <w:rFonts w:ascii="Times New Roman" w:hAnsi="Times New Roman" w:cs="Times New Roman"/>
          <w:b/>
          <w:bCs/>
          <w:lang w:val="sr-Cyrl-RS" w:eastAsia="ar-SA"/>
        </w:rPr>
        <w:t>:</w:t>
      </w:r>
    </w:p>
    <w:p w14:paraId="085281A9" w14:textId="77777777" w:rsidR="00A94958" w:rsidRPr="0011309B" w:rsidRDefault="00A94958" w:rsidP="00A94958">
      <w:pPr>
        <w:pStyle w:val="ListParagraph"/>
        <w:ind w:left="0"/>
        <w:jc w:val="both"/>
        <w:rPr>
          <w:lang w:val="sr-Cyrl-RS"/>
        </w:rPr>
      </w:pPr>
      <w:r w:rsidRPr="00A53168">
        <w:rPr>
          <w:lang w:val="sr-Cyrl-RS" w:eastAsia="ar-SA"/>
        </w:rPr>
        <w:t>Материјал: легура СоСr. Спољашњег промера главе 22,</w:t>
      </w:r>
      <w:r>
        <w:rPr>
          <w:lang w:val="sr-Cyrl-RS" w:eastAsia="ar-SA"/>
        </w:rPr>
        <w:t xml:space="preserve"> </w:t>
      </w:r>
      <w:r w:rsidRPr="00A53168">
        <w:rPr>
          <w:lang w:val="sr-Cyrl-RS" w:eastAsia="ar-SA"/>
        </w:rPr>
        <w:t>28,</w:t>
      </w:r>
      <w:r>
        <w:rPr>
          <w:lang w:val="sr-Cyrl-RS" w:eastAsia="ar-SA"/>
        </w:rPr>
        <w:t xml:space="preserve"> </w:t>
      </w:r>
      <w:r w:rsidRPr="00A53168">
        <w:rPr>
          <w:lang w:val="sr-Cyrl-RS" w:eastAsia="ar-SA"/>
        </w:rPr>
        <w:t>32,</w:t>
      </w:r>
      <w:r>
        <w:rPr>
          <w:lang w:val="sr-Cyrl-RS" w:eastAsia="ar-SA"/>
        </w:rPr>
        <w:t xml:space="preserve"> </w:t>
      </w:r>
      <w:r w:rsidRPr="00A53168">
        <w:rPr>
          <w:lang w:val="sr-Cyrl-RS" w:eastAsia="ar-SA"/>
        </w:rPr>
        <w:t>36</w:t>
      </w:r>
      <w:r>
        <w:rPr>
          <w:lang w:val="sr-Cyrl-RS" w:eastAsia="ar-SA"/>
        </w:rPr>
        <w:t xml:space="preserve"> </w:t>
      </w:r>
      <w:r w:rsidRPr="00A53168">
        <w:rPr>
          <w:lang w:val="sr-Cyrl-RS" w:eastAsia="ar-SA"/>
        </w:rPr>
        <w:t>мм у 6 различитих дужина врата.</w:t>
      </w:r>
    </w:p>
    <w:p w14:paraId="6044D51C" w14:textId="77777777" w:rsidR="00A94958" w:rsidRPr="0011309B" w:rsidRDefault="00A94958" w:rsidP="00A94958">
      <w:pPr>
        <w:contextualSpacing/>
        <w:jc w:val="both"/>
        <w:rPr>
          <w:rFonts w:eastAsia="Calibri"/>
          <w:szCs w:val="22"/>
          <w:lang w:val="sr-Cyrl-RS"/>
        </w:rPr>
      </w:pPr>
    </w:p>
    <w:p w14:paraId="51339DAE" w14:textId="77777777" w:rsidR="00606A08" w:rsidRDefault="00606A08" w:rsidP="00B97831">
      <w:pPr>
        <w:jc w:val="both"/>
        <w:rPr>
          <w:b/>
          <w:bCs/>
          <w:iCs/>
          <w:noProof/>
          <w:lang w:val="sr-Cyrl-RS"/>
        </w:rPr>
      </w:pPr>
    </w:p>
    <w:p w14:paraId="259E767E" w14:textId="77777777" w:rsidR="00250139" w:rsidRDefault="00250139" w:rsidP="00B97831">
      <w:pPr>
        <w:jc w:val="both"/>
        <w:rPr>
          <w:b/>
          <w:bCs/>
          <w:iCs/>
          <w:noProof/>
          <w:lang w:val="sr-Cyrl-RS"/>
        </w:rPr>
      </w:pPr>
    </w:p>
    <w:p w14:paraId="4B3498A3" w14:textId="77777777" w:rsidR="00250139" w:rsidRDefault="00250139" w:rsidP="00B97831">
      <w:pPr>
        <w:jc w:val="both"/>
        <w:rPr>
          <w:b/>
          <w:bCs/>
          <w:iCs/>
          <w:noProof/>
          <w:lang w:val="sr-Cyrl-RS"/>
        </w:rPr>
      </w:pPr>
    </w:p>
    <w:p w14:paraId="57FB80BA" w14:textId="3D7FC838" w:rsidR="00B97831" w:rsidRDefault="00B97831" w:rsidP="00B97831">
      <w:pPr>
        <w:jc w:val="both"/>
        <w:rPr>
          <w:bCs/>
          <w:iCs/>
          <w:noProof/>
        </w:rPr>
      </w:pPr>
      <w:r w:rsidRPr="00840569">
        <w:rPr>
          <w:b/>
          <w:bCs/>
          <w:iCs/>
          <w:noProof/>
        </w:rPr>
        <w:t>НАПОМЕН</w:t>
      </w:r>
      <w:r>
        <w:rPr>
          <w:b/>
          <w:bCs/>
          <w:iCs/>
          <w:noProof/>
        </w:rPr>
        <w:t>А</w:t>
      </w:r>
      <w:r w:rsidR="00E41C94">
        <w:rPr>
          <w:b/>
          <w:bCs/>
          <w:iCs/>
          <w:noProof/>
          <w:lang w:val="sr-Cyrl-RS"/>
        </w:rPr>
        <w:t xml:space="preserve"> ЗА СВЕ ПАРТИЈЕ</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14:paraId="20E5B9F1" w14:textId="77777777" w:rsidR="009032B9" w:rsidRDefault="009032B9" w:rsidP="00B97831">
      <w:pPr>
        <w:rPr>
          <w:bCs/>
          <w:iCs/>
          <w:noProof/>
        </w:rPr>
      </w:pPr>
    </w:p>
    <w:p w14:paraId="281B1FCE" w14:textId="77777777" w:rsidR="009032B9" w:rsidRDefault="009032B9" w:rsidP="00B97831">
      <w:pPr>
        <w:rPr>
          <w:bCs/>
          <w:iCs/>
          <w:noProof/>
        </w:rPr>
      </w:pPr>
    </w:p>
    <w:p w14:paraId="339FDFBA" w14:textId="77777777" w:rsidR="009032B9" w:rsidRDefault="009032B9" w:rsidP="00B97831">
      <w:pPr>
        <w:rPr>
          <w:bCs/>
          <w:iCs/>
          <w:noProof/>
        </w:rPr>
      </w:pPr>
    </w:p>
    <w:p w14:paraId="1756BDC3" w14:textId="77777777"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14:paraId="75BA977C" w14:textId="77777777"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14:paraId="1252725A" w14:textId="77777777" w:rsidR="009032B9" w:rsidRDefault="009032B9" w:rsidP="009032B9">
      <w:pPr>
        <w:pStyle w:val="Heading2"/>
        <w:ind w:left="567"/>
        <w:jc w:val="left"/>
        <w:rPr>
          <w:noProof/>
        </w:rPr>
      </w:pPr>
      <w:bookmarkStart w:id="31" w:name="_Toc362872632"/>
      <w:bookmarkStart w:id="32" w:name="_Toc375898251"/>
      <w:bookmarkStart w:id="33" w:name="_Toc375905373"/>
      <w:bookmarkStart w:id="34" w:name="_Toc398110353"/>
      <w:bookmarkStart w:id="35" w:name="_Toc401059594"/>
      <w:bookmarkStart w:id="36" w:name="_Toc404939262"/>
      <w:bookmarkStart w:id="37" w:name="_Toc406492791"/>
      <w:bookmarkEnd w:id="29"/>
    </w:p>
    <w:p w14:paraId="7FF9955F" w14:textId="77777777" w:rsidR="00136AE8" w:rsidRDefault="00136AE8" w:rsidP="00136AE8">
      <w:pPr>
        <w:rPr>
          <w:lang w:val="sr-Latn-CS"/>
        </w:rPr>
      </w:pPr>
    </w:p>
    <w:p w14:paraId="24E463EF" w14:textId="77777777" w:rsidR="00136AE8" w:rsidRDefault="00136AE8" w:rsidP="00136AE8">
      <w:pPr>
        <w:rPr>
          <w:lang w:val="sr-Latn-CS"/>
        </w:rPr>
      </w:pPr>
    </w:p>
    <w:p w14:paraId="68DA9C91" w14:textId="77777777" w:rsidR="00136AE8" w:rsidRDefault="00136AE8" w:rsidP="00136AE8">
      <w:pPr>
        <w:rPr>
          <w:lang w:val="sr-Latn-CS"/>
        </w:rPr>
      </w:pPr>
    </w:p>
    <w:p w14:paraId="76FA8BAB" w14:textId="77777777" w:rsidR="00606A08" w:rsidRDefault="00606A08" w:rsidP="00136AE8">
      <w:pPr>
        <w:rPr>
          <w:lang w:val="sr-Latn-CS"/>
        </w:rPr>
      </w:pPr>
    </w:p>
    <w:p w14:paraId="04CD2579" w14:textId="77777777" w:rsidR="00606A08" w:rsidRDefault="00606A08" w:rsidP="00136AE8">
      <w:pPr>
        <w:rPr>
          <w:lang w:val="sr-Latn-CS"/>
        </w:rPr>
      </w:pPr>
    </w:p>
    <w:p w14:paraId="4D233A4B" w14:textId="77777777" w:rsidR="00606A08" w:rsidRDefault="00606A08" w:rsidP="00136AE8">
      <w:pPr>
        <w:rPr>
          <w:lang w:val="sr-Latn-CS"/>
        </w:rPr>
      </w:pPr>
    </w:p>
    <w:p w14:paraId="0797E623" w14:textId="77777777" w:rsidR="006F414E" w:rsidRPr="00B93215" w:rsidRDefault="006F414E" w:rsidP="00136AE8">
      <w:pPr>
        <w:rPr>
          <w:lang w:val="sr-Cyrl-RS"/>
        </w:rPr>
      </w:pPr>
    </w:p>
    <w:p w14:paraId="69647B65" w14:textId="77777777" w:rsidR="00127AFC" w:rsidRPr="0095524C" w:rsidRDefault="007A6431" w:rsidP="007A6431">
      <w:pPr>
        <w:pStyle w:val="Heading2"/>
        <w:ind w:left="360"/>
        <w:jc w:val="left"/>
        <w:rPr>
          <w:noProof/>
          <w:szCs w:val="28"/>
        </w:rPr>
      </w:pPr>
      <w:bookmarkStart w:id="38" w:name="_Toc518460913"/>
      <w:r>
        <w:rPr>
          <w:noProof/>
          <w:szCs w:val="28"/>
          <w:lang w:val="sr-Cyrl-RS"/>
        </w:rPr>
        <w:t xml:space="preserve">4.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1"/>
      <w:bookmarkEnd w:id="32"/>
      <w:bookmarkEnd w:id="33"/>
      <w:bookmarkEnd w:id="34"/>
      <w:bookmarkEnd w:id="35"/>
      <w:bookmarkEnd w:id="36"/>
      <w:bookmarkEnd w:id="37"/>
      <w:bookmarkEnd w:id="38"/>
    </w:p>
    <w:p w14:paraId="4EDEB1C0" w14:textId="77777777" w:rsidR="00066C31" w:rsidRDefault="001235FC" w:rsidP="00B97831">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5055E758" w14:textId="77777777" w:rsidR="00B97831" w:rsidRPr="008F5284" w:rsidRDefault="00B97831" w:rsidP="008F5284">
      <w:pPr>
        <w:spacing w:before="100" w:beforeAutospacing="1" w:line="210" w:lineRule="atLeast"/>
        <w:jc w:val="both"/>
        <w:rPr>
          <w:noProof/>
          <w:lang w:val="sr-Cyrl-RS"/>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14:paraId="30529559" w14:textId="77777777" w:rsidTr="008F7D81">
        <w:trPr>
          <w:trHeight w:val="972"/>
        </w:trPr>
        <w:tc>
          <w:tcPr>
            <w:tcW w:w="801" w:type="dxa"/>
            <w:shd w:val="clear" w:color="auto" w:fill="D9D9D9" w:themeFill="background1" w:themeFillShade="D9"/>
            <w:vAlign w:val="center"/>
          </w:tcPr>
          <w:p w14:paraId="0A98F795" w14:textId="77777777" w:rsidR="001235FC" w:rsidRPr="00AE1407" w:rsidRDefault="001235FC" w:rsidP="001235FC">
            <w:pPr>
              <w:jc w:val="center"/>
              <w:rPr>
                <w:noProof/>
              </w:rPr>
            </w:pPr>
            <w:r>
              <w:rPr>
                <w:noProof/>
              </w:rPr>
              <w:t>број</w:t>
            </w:r>
          </w:p>
        </w:tc>
        <w:tc>
          <w:tcPr>
            <w:tcW w:w="3135" w:type="dxa"/>
            <w:gridSpan w:val="2"/>
            <w:shd w:val="clear" w:color="auto" w:fill="D9D9D9" w:themeFill="background1" w:themeFillShade="D9"/>
            <w:vAlign w:val="center"/>
          </w:tcPr>
          <w:p w14:paraId="295ED616" w14:textId="77777777" w:rsidR="001235FC" w:rsidRPr="00AE1407" w:rsidRDefault="001235FC" w:rsidP="001235FC">
            <w:pPr>
              <w:jc w:val="center"/>
              <w:rPr>
                <w:noProof/>
              </w:rPr>
            </w:pPr>
            <w:r w:rsidRPr="00AE1407">
              <w:rPr>
                <w:noProof/>
              </w:rPr>
              <w:t>УСЛОВИ</w:t>
            </w:r>
          </w:p>
        </w:tc>
        <w:tc>
          <w:tcPr>
            <w:tcW w:w="3974" w:type="dxa"/>
            <w:gridSpan w:val="2"/>
            <w:shd w:val="clear" w:color="auto" w:fill="D9D9D9" w:themeFill="background1" w:themeFillShade="D9"/>
            <w:vAlign w:val="center"/>
          </w:tcPr>
          <w:p w14:paraId="3647E45B" w14:textId="77777777" w:rsidR="001235FC" w:rsidRPr="00AE1407" w:rsidRDefault="001235FC" w:rsidP="001235FC">
            <w:pPr>
              <w:jc w:val="center"/>
              <w:rPr>
                <w:noProof/>
              </w:rPr>
            </w:pPr>
            <w:r w:rsidRPr="00AE1407">
              <w:rPr>
                <w:noProof/>
              </w:rPr>
              <w:t>ДОКАЗИ</w:t>
            </w:r>
          </w:p>
        </w:tc>
        <w:tc>
          <w:tcPr>
            <w:tcW w:w="1708" w:type="dxa"/>
            <w:gridSpan w:val="2"/>
            <w:shd w:val="clear" w:color="auto" w:fill="D9D9D9" w:themeFill="background1" w:themeFillShade="D9"/>
          </w:tcPr>
          <w:p w14:paraId="7F105324" w14:textId="77777777"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14:paraId="53CC21B1" w14:textId="77777777" w:rsidTr="001235FC">
        <w:trPr>
          <w:trHeight w:val="505"/>
        </w:trPr>
        <w:tc>
          <w:tcPr>
            <w:tcW w:w="9618" w:type="dxa"/>
            <w:gridSpan w:val="7"/>
          </w:tcPr>
          <w:p w14:paraId="6B38482D" w14:textId="77777777" w:rsidR="00B93215" w:rsidRDefault="001235FC" w:rsidP="001235FC">
            <w:pPr>
              <w:jc w:val="center"/>
              <w:rPr>
                <w:b/>
                <w:noProof/>
                <w:lang w:val="sr-Cyrl-RS"/>
              </w:rPr>
            </w:pPr>
            <w:r w:rsidRPr="00AE1407">
              <w:rPr>
                <w:b/>
                <w:noProof/>
              </w:rPr>
              <w:t>ОБАВЕЗНИ УСЛОВИ ЗА УЧЕШЋЕ У ПОСТУПКУ ЈАВНЕ НАБАВКЕ</w:t>
            </w:r>
          </w:p>
          <w:p w14:paraId="6935E62C" w14:textId="77777777" w:rsidR="001235FC" w:rsidRPr="00AE1407" w:rsidRDefault="001235FC" w:rsidP="001235FC">
            <w:pPr>
              <w:jc w:val="center"/>
              <w:rPr>
                <w:b/>
                <w:noProof/>
              </w:rPr>
            </w:pPr>
            <w:r w:rsidRPr="00AE1407">
              <w:rPr>
                <w:b/>
                <w:noProof/>
              </w:rPr>
              <w:t>ИЗ ЧЛАНА 75. ЗАКОНА</w:t>
            </w:r>
          </w:p>
        </w:tc>
      </w:tr>
      <w:tr w:rsidR="00342563" w:rsidRPr="00AE1407" w14:paraId="0A0EE10F" w14:textId="77777777" w:rsidTr="001235FC">
        <w:trPr>
          <w:trHeight w:val="505"/>
        </w:trPr>
        <w:tc>
          <w:tcPr>
            <w:tcW w:w="801" w:type="dxa"/>
            <w:vAlign w:val="center"/>
          </w:tcPr>
          <w:p w14:paraId="593558DE" w14:textId="77777777" w:rsidR="00342563" w:rsidRPr="00AE1407" w:rsidRDefault="00342563" w:rsidP="008C6292">
            <w:pPr>
              <w:jc w:val="center"/>
              <w:rPr>
                <w:noProof/>
              </w:rPr>
            </w:pPr>
            <w:r w:rsidRPr="00AE1407">
              <w:rPr>
                <w:noProof/>
              </w:rPr>
              <w:t>1.</w:t>
            </w:r>
          </w:p>
        </w:tc>
        <w:tc>
          <w:tcPr>
            <w:tcW w:w="3183" w:type="dxa"/>
            <w:gridSpan w:val="3"/>
          </w:tcPr>
          <w:p w14:paraId="6E9F271E"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14:paraId="6AACAE5F" w14:textId="77777777"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14:paraId="7DAA51BE" w14:textId="77777777" w:rsidR="00342563" w:rsidRPr="00AE1407" w:rsidRDefault="00342563" w:rsidP="001235FC">
            <w:pPr>
              <w:jc w:val="both"/>
              <w:rPr>
                <w:noProof/>
              </w:rPr>
            </w:pPr>
          </w:p>
        </w:tc>
      </w:tr>
      <w:tr w:rsidR="00342563" w:rsidRPr="00AE1407" w14:paraId="071D68F2" w14:textId="77777777" w:rsidTr="001235FC">
        <w:trPr>
          <w:trHeight w:val="458"/>
        </w:trPr>
        <w:tc>
          <w:tcPr>
            <w:tcW w:w="801" w:type="dxa"/>
            <w:vAlign w:val="center"/>
          </w:tcPr>
          <w:p w14:paraId="77DCB9D0" w14:textId="77777777" w:rsidR="00342563" w:rsidRPr="00AE1407" w:rsidRDefault="00342563" w:rsidP="008C6292">
            <w:pPr>
              <w:jc w:val="center"/>
              <w:rPr>
                <w:noProof/>
              </w:rPr>
            </w:pPr>
            <w:r w:rsidRPr="00AE1407">
              <w:rPr>
                <w:noProof/>
              </w:rPr>
              <w:t>2.</w:t>
            </w:r>
          </w:p>
        </w:tc>
        <w:tc>
          <w:tcPr>
            <w:tcW w:w="3183" w:type="dxa"/>
            <w:gridSpan w:val="3"/>
            <w:vAlign w:val="center"/>
          </w:tcPr>
          <w:p w14:paraId="69D157B2" w14:textId="77777777"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14:paraId="1F1E40AD" w14:textId="77777777"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66A3EDBC" w14:textId="77777777"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9E42AAD" w14:textId="77777777"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145FF7A" w14:textId="77777777"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14:paraId="75668983" w14:textId="77777777" w:rsidR="002151AC" w:rsidRDefault="002151AC" w:rsidP="0047332B">
            <w:pPr>
              <w:pStyle w:val="Default"/>
              <w:jc w:val="both"/>
              <w:rPr>
                <w:rFonts w:ascii="Times New Roman" w:hAnsi="Times New Roman" w:cs="Times New Roman"/>
                <w:b/>
                <w:iCs/>
                <w:color w:val="auto"/>
                <w:lang w:val="sr-Cyrl-RS"/>
              </w:rPr>
            </w:pPr>
          </w:p>
          <w:p w14:paraId="79B66E82"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66BA69A2" w14:textId="77777777"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18736829" w14:textId="77777777" w:rsidR="002151AC" w:rsidRDefault="002151AC" w:rsidP="0047332B">
            <w:pPr>
              <w:pStyle w:val="Default"/>
              <w:jc w:val="both"/>
              <w:rPr>
                <w:rFonts w:ascii="Times New Roman" w:hAnsi="Times New Roman" w:cs="Times New Roman"/>
                <w:b/>
                <w:iCs/>
                <w:color w:val="auto"/>
                <w:lang w:val="sr-Cyrl-RS"/>
              </w:rPr>
            </w:pPr>
          </w:p>
          <w:p w14:paraId="1E6FAD7C"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3D5F378D" w14:textId="77777777"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14:paraId="08E2FD55" w14:textId="77777777" w:rsidR="00342563" w:rsidRPr="00AE1407" w:rsidRDefault="00342563" w:rsidP="001235FC">
            <w:pPr>
              <w:pStyle w:val="Default"/>
              <w:jc w:val="both"/>
              <w:rPr>
                <w:rFonts w:ascii="Times New Roman" w:hAnsi="Times New Roman" w:cs="Times New Roman"/>
                <w:iCs/>
                <w:color w:val="auto"/>
              </w:rPr>
            </w:pPr>
          </w:p>
        </w:tc>
      </w:tr>
      <w:tr w:rsidR="00342563" w:rsidRPr="00AE1407" w14:paraId="2770B222" w14:textId="77777777" w:rsidTr="001235FC">
        <w:trPr>
          <w:trHeight w:val="789"/>
        </w:trPr>
        <w:tc>
          <w:tcPr>
            <w:tcW w:w="801" w:type="dxa"/>
            <w:vAlign w:val="center"/>
          </w:tcPr>
          <w:p w14:paraId="0E4FAED6" w14:textId="77777777" w:rsidR="00342563" w:rsidRPr="00AE1407" w:rsidRDefault="00342563" w:rsidP="008C6292">
            <w:pPr>
              <w:jc w:val="center"/>
              <w:rPr>
                <w:noProof/>
              </w:rPr>
            </w:pPr>
            <w:r>
              <w:rPr>
                <w:noProof/>
              </w:rPr>
              <w:t>3</w:t>
            </w:r>
            <w:r w:rsidRPr="00AE1407">
              <w:rPr>
                <w:noProof/>
              </w:rPr>
              <w:t>.</w:t>
            </w:r>
          </w:p>
        </w:tc>
        <w:tc>
          <w:tcPr>
            <w:tcW w:w="3183" w:type="dxa"/>
            <w:gridSpan w:val="3"/>
            <w:vAlign w:val="center"/>
          </w:tcPr>
          <w:p w14:paraId="21F2ED95"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14:paraId="7F913C8D" w14:textId="77777777"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01CCDBBF" w14:textId="77777777"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14:paraId="2B16DEDE" w14:textId="77777777" w:rsidR="00342563" w:rsidRPr="00AE1407" w:rsidRDefault="00342563" w:rsidP="001235FC">
            <w:pPr>
              <w:pStyle w:val="Default"/>
              <w:rPr>
                <w:rFonts w:ascii="Times New Roman" w:hAnsi="Times New Roman" w:cs="Times New Roman"/>
                <w:iCs/>
                <w:color w:val="auto"/>
              </w:rPr>
            </w:pPr>
          </w:p>
        </w:tc>
      </w:tr>
      <w:tr w:rsidR="00342563" w:rsidRPr="00AE1407" w14:paraId="01505B97" w14:textId="77777777" w:rsidTr="001235FC">
        <w:trPr>
          <w:trHeight w:val="789"/>
        </w:trPr>
        <w:tc>
          <w:tcPr>
            <w:tcW w:w="801" w:type="dxa"/>
            <w:vAlign w:val="center"/>
          </w:tcPr>
          <w:p w14:paraId="296E97C6" w14:textId="77777777" w:rsidR="00342563" w:rsidRPr="00AE1407" w:rsidRDefault="00342563" w:rsidP="008C6292">
            <w:pPr>
              <w:jc w:val="center"/>
              <w:rPr>
                <w:noProof/>
              </w:rPr>
            </w:pPr>
            <w:r>
              <w:rPr>
                <w:noProof/>
              </w:rPr>
              <w:t>4</w:t>
            </w:r>
            <w:r w:rsidRPr="00AE1407">
              <w:rPr>
                <w:noProof/>
              </w:rPr>
              <w:t>.</w:t>
            </w:r>
          </w:p>
        </w:tc>
        <w:tc>
          <w:tcPr>
            <w:tcW w:w="3183" w:type="dxa"/>
            <w:gridSpan w:val="3"/>
          </w:tcPr>
          <w:p w14:paraId="12C13D1B" w14:textId="77777777" w:rsidR="00342563" w:rsidRDefault="00342563" w:rsidP="0047332B">
            <w:pPr>
              <w:jc w:val="both"/>
              <w:rPr>
                <w:noProof/>
              </w:rPr>
            </w:pPr>
          </w:p>
          <w:p w14:paraId="1A51F4CD" w14:textId="77777777" w:rsidR="00342563" w:rsidRDefault="00342563" w:rsidP="0047332B">
            <w:pPr>
              <w:jc w:val="both"/>
              <w:rPr>
                <w:noProof/>
              </w:rPr>
            </w:pPr>
          </w:p>
          <w:p w14:paraId="55291498" w14:textId="77777777" w:rsidR="00342563" w:rsidRDefault="00342563" w:rsidP="0047332B">
            <w:pPr>
              <w:jc w:val="both"/>
              <w:rPr>
                <w:noProof/>
              </w:rPr>
            </w:pPr>
          </w:p>
          <w:p w14:paraId="2407E6EF" w14:textId="77777777"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14:paraId="5E331EE3" w14:textId="77777777" w:rsidR="00342563" w:rsidRPr="00A76C93" w:rsidRDefault="00342563" w:rsidP="0047332B">
            <w:pPr>
              <w:jc w:val="both"/>
              <w:rPr>
                <w:b/>
                <w:iCs/>
              </w:rPr>
            </w:pPr>
            <w:r w:rsidRPr="00A76C93">
              <w:rPr>
                <w:iCs/>
              </w:rPr>
              <w:t xml:space="preserve">Доказ за </w:t>
            </w:r>
            <w:r w:rsidRPr="00A76C93">
              <w:rPr>
                <w:b/>
                <w:iCs/>
              </w:rPr>
              <w:t xml:space="preserve">правно лице/ </w:t>
            </w:r>
          </w:p>
          <w:p w14:paraId="6A34CFEA" w14:textId="77777777" w:rsidR="00342563" w:rsidRPr="00A76C93" w:rsidRDefault="00342563" w:rsidP="0047332B">
            <w:pPr>
              <w:jc w:val="both"/>
              <w:rPr>
                <w:noProof/>
              </w:rPr>
            </w:pPr>
            <w:r w:rsidRPr="00A76C93">
              <w:rPr>
                <w:b/>
                <w:iCs/>
              </w:rPr>
              <w:t>предузетнике / физичка лица:</w:t>
            </w:r>
          </w:p>
          <w:p w14:paraId="071941F7" w14:textId="77777777"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14:paraId="6F04612B" w14:textId="77777777" w:rsidR="002151AC" w:rsidRDefault="002151AC" w:rsidP="00342563">
            <w:pPr>
              <w:jc w:val="both"/>
              <w:rPr>
                <w:b/>
                <w:noProof/>
                <w:lang w:val="sr-Cyrl-RS"/>
              </w:rPr>
            </w:pPr>
          </w:p>
          <w:p w14:paraId="1610908E" w14:textId="77777777" w:rsidR="00342563" w:rsidRPr="00A76C93" w:rsidRDefault="00342563" w:rsidP="00342563">
            <w:pPr>
              <w:jc w:val="both"/>
              <w:rPr>
                <w:noProof/>
              </w:rPr>
            </w:pPr>
            <w:r w:rsidRPr="00A76C93">
              <w:rPr>
                <w:b/>
                <w:noProof/>
              </w:rPr>
              <w:t>Дозвола мора бити важећа.</w:t>
            </w:r>
          </w:p>
        </w:tc>
        <w:tc>
          <w:tcPr>
            <w:tcW w:w="1523" w:type="dxa"/>
          </w:tcPr>
          <w:p w14:paraId="14865AA6" w14:textId="77777777" w:rsidR="00342563" w:rsidRPr="00AE1407" w:rsidRDefault="00342563" w:rsidP="001235FC">
            <w:pPr>
              <w:rPr>
                <w:iCs/>
              </w:rPr>
            </w:pPr>
          </w:p>
        </w:tc>
      </w:tr>
      <w:tr w:rsidR="001235FC" w:rsidRPr="00AE1407" w14:paraId="36DA0F03" w14:textId="77777777" w:rsidTr="008F7D81">
        <w:trPr>
          <w:trHeight w:val="848"/>
        </w:trPr>
        <w:tc>
          <w:tcPr>
            <w:tcW w:w="9618" w:type="dxa"/>
            <w:gridSpan w:val="7"/>
            <w:shd w:val="clear" w:color="auto" w:fill="D9D9D9" w:themeFill="background1" w:themeFillShade="D9"/>
            <w:vAlign w:val="center"/>
          </w:tcPr>
          <w:p w14:paraId="02D655B3" w14:textId="77777777" w:rsidR="00B93215" w:rsidRDefault="001235FC" w:rsidP="008C6292">
            <w:pPr>
              <w:pStyle w:val="ListParagraph"/>
              <w:ind w:left="0" w:firstLine="48"/>
              <w:jc w:val="center"/>
              <w:rPr>
                <w:b/>
                <w:noProof/>
                <w:lang w:val="sr-Cyrl-RS"/>
              </w:rPr>
            </w:pPr>
            <w:r w:rsidRPr="00AE1407">
              <w:rPr>
                <w:b/>
                <w:noProof/>
              </w:rPr>
              <w:t xml:space="preserve">ДОДАТНИ УСЛОВИ ЗА УЧЕШЋЕ У ПОСТУПКУ ЈАВНЕ НАБАВКЕ </w:t>
            </w:r>
          </w:p>
          <w:p w14:paraId="73A25D16" w14:textId="77777777" w:rsidR="001235FC" w:rsidRPr="00AE1407" w:rsidRDefault="001235FC" w:rsidP="008C6292">
            <w:pPr>
              <w:pStyle w:val="ListParagraph"/>
              <w:ind w:left="0" w:firstLine="48"/>
              <w:jc w:val="center"/>
              <w:rPr>
                <w:b/>
                <w:noProof/>
              </w:rPr>
            </w:pPr>
            <w:r w:rsidRPr="00AE1407">
              <w:rPr>
                <w:b/>
                <w:noProof/>
              </w:rPr>
              <w:t>ИЗ ЧЛАНА 76. ЗАКОНА</w:t>
            </w:r>
          </w:p>
        </w:tc>
      </w:tr>
      <w:tr w:rsidR="00B97831" w:rsidRPr="00AE1407" w14:paraId="6A47D7D5" w14:textId="77777777" w:rsidTr="00373692">
        <w:trPr>
          <w:trHeight w:val="848"/>
        </w:trPr>
        <w:tc>
          <w:tcPr>
            <w:tcW w:w="801" w:type="dxa"/>
            <w:shd w:val="clear" w:color="auto" w:fill="auto"/>
            <w:vAlign w:val="center"/>
          </w:tcPr>
          <w:p w14:paraId="667EB48A" w14:textId="77777777" w:rsidR="00B97831" w:rsidRPr="00B833F8" w:rsidRDefault="00B97831" w:rsidP="00B97831">
            <w:pPr>
              <w:pStyle w:val="ListParagraph"/>
              <w:ind w:left="0"/>
              <w:jc w:val="center"/>
              <w:rPr>
                <w:noProof/>
              </w:rPr>
            </w:pPr>
            <w:r>
              <w:rPr>
                <w:noProof/>
              </w:rPr>
              <w:t>5</w:t>
            </w:r>
            <w:r w:rsidRPr="00B833F8">
              <w:rPr>
                <w:noProof/>
              </w:rPr>
              <w:t>.</w:t>
            </w:r>
          </w:p>
          <w:p w14:paraId="25E0F2CB" w14:textId="77777777" w:rsidR="00B97831" w:rsidRPr="00B833F8" w:rsidRDefault="00B97831" w:rsidP="00B97831">
            <w:pPr>
              <w:pStyle w:val="ListParagraph"/>
              <w:ind w:left="405"/>
              <w:jc w:val="center"/>
              <w:rPr>
                <w:noProof/>
              </w:rPr>
            </w:pPr>
          </w:p>
          <w:p w14:paraId="41CF155C" w14:textId="77777777" w:rsidR="00B97831" w:rsidRPr="00B833F8" w:rsidRDefault="00B97831" w:rsidP="00B97831">
            <w:pPr>
              <w:pStyle w:val="ListParagraph"/>
              <w:ind w:left="405"/>
              <w:jc w:val="center"/>
              <w:rPr>
                <w:noProof/>
              </w:rPr>
            </w:pPr>
          </w:p>
        </w:tc>
        <w:tc>
          <w:tcPr>
            <w:tcW w:w="3041" w:type="dxa"/>
            <w:shd w:val="clear" w:color="auto" w:fill="auto"/>
          </w:tcPr>
          <w:p w14:paraId="40734C6E" w14:textId="77777777" w:rsidR="00B97831" w:rsidRDefault="00B97831" w:rsidP="00B97831">
            <w:pPr>
              <w:rPr>
                <w:noProof/>
              </w:rPr>
            </w:pPr>
          </w:p>
          <w:p w14:paraId="2247E1EB" w14:textId="77777777" w:rsidR="00B97831" w:rsidRPr="00062157" w:rsidRDefault="00B97831" w:rsidP="00136AE8">
            <w:pPr>
              <w:rPr>
                <w:noProof/>
              </w:rPr>
            </w:pPr>
            <w:r w:rsidRPr="008055AA">
              <w:rPr>
                <w:noProof/>
              </w:rPr>
              <w:t xml:space="preserve">Да понуђач располаже неопходним финансијским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5"/>
            <w:shd w:val="clear" w:color="auto" w:fill="auto"/>
          </w:tcPr>
          <w:p w14:paraId="3AB2B290" w14:textId="77777777" w:rsidR="00B97831" w:rsidRPr="008F7D81" w:rsidRDefault="00B97831" w:rsidP="00B97831">
            <w:pPr>
              <w:jc w:val="both"/>
              <w:rPr>
                <w:b/>
                <w:noProof/>
              </w:rPr>
            </w:pPr>
            <w:r w:rsidRPr="008F7D81">
              <w:rPr>
                <w:b/>
                <w:noProof/>
              </w:rPr>
              <w:t>Доказ за правно лице / предузетника / физичко лице:</w:t>
            </w:r>
          </w:p>
          <w:p w14:paraId="74790F02" w14:textId="77777777" w:rsidR="00B97831" w:rsidRPr="00062157" w:rsidRDefault="00B97831" w:rsidP="00B97831">
            <w:pPr>
              <w:jc w:val="both"/>
              <w:rPr>
                <w:noProof/>
              </w:rPr>
            </w:pPr>
            <w:r w:rsidRPr="00062157">
              <w:rPr>
                <w:noProof/>
              </w:rPr>
              <w:t xml:space="preserve">Потврда НБС о броју дана неликвидности. Потврду издаје: </w:t>
            </w:r>
          </w:p>
          <w:p w14:paraId="6341B19E" w14:textId="77777777" w:rsidR="00B97831" w:rsidRPr="00F3712C" w:rsidRDefault="00B97831" w:rsidP="00B97831">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97831" w:rsidRPr="00AE1407" w14:paraId="21371D4A" w14:textId="77777777" w:rsidTr="00373692">
        <w:trPr>
          <w:trHeight w:val="848"/>
        </w:trPr>
        <w:tc>
          <w:tcPr>
            <w:tcW w:w="801" w:type="dxa"/>
            <w:shd w:val="clear" w:color="auto" w:fill="auto"/>
            <w:vAlign w:val="center"/>
          </w:tcPr>
          <w:p w14:paraId="612FF39F" w14:textId="77777777" w:rsidR="00B97831" w:rsidRPr="009C3A44" w:rsidRDefault="00B97831" w:rsidP="00B97831">
            <w:pPr>
              <w:pStyle w:val="ListParagraph"/>
              <w:ind w:left="405"/>
              <w:jc w:val="center"/>
              <w:rPr>
                <w:noProof/>
              </w:rPr>
            </w:pPr>
            <w:r>
              <w:rPr>
                <w:noProof/>
              </w:rPr>
              <w:t>6.</w:t>
            </w:r>
          </w:p>
        </w:tc>
        <w:tc>
          <w:tcPr>
            <w:tcW w:w="3041" w:type="dxa"/>
            <w:shd w:val="clear" w:color="auto" w:fill="auto"/>
          </w:tcPr>
          <w:p w14:paraId="07A21486" w14:textId="77777777" w:rsidR="00B97831" w:rsidRDefault="00B97831" w:rsidP="00B97831">
            <w:pPr>
              <w:rPr>
                <w:noProof/>
              </w:rPr>
            </w:pPr>
          </w:p>
          <w:p w14:paraId="5CE0397C" w14:textId="21F49C17" w:rsidR="00B97831" w:rsidRPr="00062157" w:rsidRDefault="006620A7" w:rsidP="00B97831">
            <w:pPr>
              <w:jc w:val="both"/>
              <w:rPr>
                <w:highlight w:val="yellow"/>
              </w:rPr>
            </w:pPr>
            <w:r w:rsidRPr="00555416">
              <w:rPr>
                <w:bCs/>
                <w:noProof/>
                <w:szCs w:val="20"/>
                <w:lang w:val="sr-Cyrl-RS"/>
              </w:rPr>
              <w:t xml:space="preserve">Да понуђач примењује систем менаџмента који је у складу са захтевима стандарда </w:t>
            </w:r>
            <w:r w:rsidRPr="008F7D81">
              <w:rPr>
                <w:b/>
                <w:bCs/>
                <w:i/>
                <w:noProof/>
                <w:szCs w:val="20"/>
                <w:lang w:val="sr-Latn-RS"/>
              </w:rPr>
              <w:t>ISO 9001</w:t>
            </w:r>
            <w:r w:rsidRPr="00555416">
              <w:rPr>
                <w:bCs/>
                <w:i/>
                <w:noProof/>
                <w:szCs w:val="20"/>
                <w:lang w:val="sr-Cyrl-RS"/>
              </w:rPr>
              <w:t xml:space="preserve"> </w:t>
            </w:r>
            <w:r w:rsidRPr="00555416">
              <w:rPr>
                <w:bCs/>
                <w:noProof/>
                <w:szCs w:val="20"/>
                <w:lang w:val="sr-Cyrl-RS"/>
              </w:rPr>
              <w:t xml:space="preserve">и/или </w:t>
            </w:r>
            <w:r w:rsidRPr="008F7D81">
              <w:rPr>
                <w:b/>
                <w:bCs/>
                <w:i/>
                <w:noProof/>
                <w:szCs w:val="20"/>
                <w:lang w:val="sr-Latn-RS"/>
              </w:rPr>
              <w:t>EN ISO 9001</w:t>
            </w:r>
            <w:r w:rsidRPr="00555416">
              <w:rPr>
                <w:bCs/>
                <w:noProof/>
                <w:szCs w:val="20"/>
                <w:lang w:val="sr-Latn-RS"/>
              </w:rPr>
              <w:t xml:space="preserve"> </w:t>
            </w:r>
            <w:r w:rsidRPr="00555416">
              <w:rPr>
                <w:bCs/>
                <w:noProof/>
                <w:szCs w:val="20"/>
                <w:lang w:val="sr-Cyrl-RS"/>
              </w:rPr>
              <w:t xml:space="preserve">и/или </w:t>
            </w:r>
            <w:r w:rsidRPr="008F7D81">
              <w:rPr>
                <w:b/>
                <w:bCs/>
                <w:i/>
                <w:noProof/>
                <w:szCs w:val="20"/>
                <w:lang w:val="sr-Latn-RS"/>
              </w:rPr>
              <w:t>SRPS ISO 9001</w:t>
            </w:r>
            <w:r w:rsidRPr="00555416">
              <w:rPr>
                <w:bCs/>
                <w:i/>
                <w:noProof/>
                <w:szCs w:val="20"/>
                <w:lang w:val="sr-Cyrl-RS"/>
              </w:rPr>
              <w:t xml:space="preserve"> </w:t>
            </w:r>
            <w:r w:rsidRPr="00555416">
              <w:rPr>
                <w:bCs/>
                <w:noProof/>
                <w:szCs w:val="20"/>
                <w:lang w:val="sr-Cyrl-RS"/>
              </w:rPr>
              <w:t>у промету медицинским средствима на велико</w:t>
            </w:r>
            <w:r w:rsidRPr="00062157">
              <w:rPr>
                <w:highlight w:val="yellow"/>
              </w:rPr>
              <w:t xml:space="preserve"> </w:t>
            </w:r>
          </w:p>
        </w:tc>
        <w:tc>
          <w:tcPr>
            <w:tcW w:w="5776" w:type="dxa"/>
            <w:gridSpan w:val="5"/>
            <w:shd w:val="clear" w:color="auto" w:fill="auto"/>
            <w:vAlign w:val="center"/>
          </w:tcPr>
          <w:p w14:paraId="4BFF2F07" w14:textId="75B3853D"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b/>
                <w:i/>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којим се потврђује да понуђач примењује систем менаџмента који је у складу са захтевима стандарда </w:t>
            </w:r>
            <w:r w:rsidRPr="009036AE">
              <w:rPr>
                <w:rFonts w:ascii="Times New Roman" w:eastAsia="Arial Unicode MS" w:hAnsi="Times New Roman" w:cs="Times New Roman"/>
                <w:b/>
                <w:i/>
                <w:noProof/>
                <w:color w:val="auto"/>
                <w:kern w:val="1"/>
                <w:lang w:val="sr-Cyrl-RS" w:eastAsia="ar-SA"/>
              </w:rPr>
              <w:t>ISO 9001</w:t>
            </w:r>
            <w:r w:rsidRPr="009036AE">
              <w:rPr>
                <w:rFonts w:ascii="Times New Roman" w:eastAsia="Arial Unicode MS" w:hAnsi="Times New Roman" w:cs="Times New Roman"/>
                <w:b/>
                <w:noProof/>
                <w:color w:val="auto"/>
                <w:kern w:val="1"/>
                <w:lang w:val="sr-Cyrl-RS" w:eastAsia="ar-SA"/>
              </w:rPr>
              <w:t xml:space="preserve"> и/или </w:t>
            </w:r>
            <w:r w:rsidRPr="009036AE">
              <w:rPr>
                <w:rFonts w:ascii="Times New Roman" w:eastAsia="Arial Unicode MS" w:hAnsi="Times New Roman" w:cs="Times New Roman"/>
                <w:b/>
                <w:i/>
                <w:noProof/>
                <w:color w:val="auto"/>
                <w:kern w:val="1"/>
                <w:lang w:val="sr-Cyrl-RS" w:eastAsia="ar-SA"/>
              </w:rPr>
              <w:t xml:space="preserve">EN ISO 9001 </w:t>
            </w:r>
            <w:r w:rsidRPr="009036AE">
              <w:rPr>
                <w:rFonts w:ascii="Times New Roman" w:eastAsia="Arial Unicode MS" w:hAnsi="Times New Roman" w:cs="Times New Roman"/>
                <w:b/>
                <w:noProof/>
                <w:color w:val="auto"/>
                <w:kern w:val="1"/>
                <w:lang w:val="sr-Cyrl-RS" w:eastAsia="ar-SA"/>
              </w:rPr>
              <w:t xml:space="preserve">и/или </w:t>
            </w:r>
            <w:r w:rsidRPr="009036AE">
              <w:rPr>
                <w:rFonts w:ascii="Times New Roman" w:eastAsia="Arial Unicode MS" w:hAnsi="Times New Roman" w:cs="Times New Roman"/>
                <w:b/>
                <w:i/>
                <w:noProof/>
                <w:color w:val="auto"/>
                <w:kern w:val="1"/>
                <w:lang w:val="sr-Cyrl-RS" w:eastAsia="ar-SA"/>
              </w:rPr>
              <w:t>SRPS ISO 9001</w:t>
            </w:r>
            <w:r w:rsidRPr="00555416">
              <w:rPr>
                <w:rFonts w:ascii="Times New Roman" w:eastAsia="Arial Unicode MS" w:hAnsi="Times New Roman" w:cs="Times New Roman"/>
                <w:i/>
                <w:noProof/>
                <w:color w:val="auto"/>
                <w:kern w:val="1"/>
                <w:lang w:val="sr-Cyrl-RS" w:eastAsia="ar-SA"/>
              </w:rPr>
              <w:t xml:space="preserve"> </w:t>
            </w:r>
            <w:r w:rsidRPr="00555416">
              <w:rPr>
                <w:rFonts w:ascii="Times New Roman" w:eastAsia="Arial Unicode MS" w:hAnsi="Times New Roman" w:cs="Times New Roman"/>
                <w:noProof/>
                <w:color w:val="auto"/>
                <w:kern w:val="1"/>
                <w:lang w:val="sr-Cyrl-RS" w:eastAsia="ar-SA"/>
              </w:rPr>
              <w:t xml:space="preserve">за обим сертификације - велепродаја медицинских средстава. </w:t>
            </w:r>
          </w:p>
          <w:p w14:paraId="17BBF770" w14:textId="77777777" w:rsidR="006620A7" w:rsidRPr="00555416" w:rsidRDefault="006620A7" w:rsidP="006620A7">
            <w:pPr>
              <w:pStyle w:val="CommentText"/>
              <w:ind w:right="90"/>
              <w:jc w:val="both"/>
              <w:rPr>
                <w:b/>
                <w:noProof/>
                <w:sz w:val="24"/>
                <w:szCs w:val="24"/>
                <w:lang w:val="sr-Cyrl-RS"/>
              </w:rPr>
            </w:pPr>
            <w:r w:rsidRPr="00555416">
              <w:rPr>
                <w:b/>
                <w:noProof/>
                <w:sz w:val="24"/>
                <w:szCs w:val="24"/>
                <w:lang w:val="sr-Cyrl-RS"/>
              </w:rPr>
              <w:t>Напомена:</w:t>
            </w:r>
          </w:p>
          <w:p w14:paraId="211039A3" w14:textId="77777777"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мора бити издат од стране сертификационог тела које </w:t>
            </w:r>
            <w:r>
              <w:rPr>
                <w:rFonts w:ascii="Times New Roman" w:eastAsia="Arial Unicode MS" w:hAnsi="Times New Roman" w:cs="Times New Roman"/>
                <w:noProof/>
                <w:color w:val="auto"/>
                <w:kern w:val="1"/>
                <w:lang w:val="sr-Latn-RS" w:eastAsia="ar-SA"/>
              </w:rPr>
              <w:t xml:space="preserve">je </w:t>
            </w:r>
            <w:r w:rsidRPr="00555416">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14:paraId="210A3F9D" w14:textId="067FF3AA" w:rsidR="00B97831" w:rsidRPr="007A5826" w:rsidRDefault="006620A7" w:rsidP="006620A7">
            <w:pPr>
              <w:jc w:val="both"/>
              <w:rPr>
                <w:noProof/>
                <w:highlight w:val="yellow"/>
              </w:rPr>
            </w:pPr>
            <w:r w:rsidRPr="00A85243">
              <w:t>Доставити фоток</w:t>
            </w:r>
            <w:r>
              <w:t>o</w:t>
            </w:r>
            <w:r w:rsidRPr="00A85243">
              <w:t>пиј</w:t>
            </w:r>
            <w:r>
              <w:rPr>
                <w:lang w:val="sr-Cyrl-RS"/>
              </w:rPr>
              <w:t>у</w:t>
            </w:r>
            <w:r w:rsidRPr="00A85243">
              <w:t xml:space="preserve"> </w:t>
            </w:r>
            <w:r>
              <w:t>сертификата</w:t>
            </w:r>
            <w:r w:rsidRPr="00A85243">
              <w:t>.</w:t>
            </w:r>
          </w:p>
        </w:tc>
      </w:tr>
      <w:tr w:rsidR="00B97831" w:rsidRPr="00AE1407" w14:paraId="1130958B" w14:textId="77777777" w:rsidTr="00B97831">
        <w:trPr>
          <w:trHeight w:val="848"/>
        </w:trPr>
        <w:tc>
          <w:tcPr>
            <w:tcW w:w="801" w:type="dxa"/>
            <w:shd w:val="clear" w:color="auto" w:fill="auto"/>
            <w:vAlign w:val="center"/>
          </w:tcPr>
          <w:p w14:paraId="5A6B5CA6" w14:textId="77777777" w:rsidR="00B97831" w:rsidRPr="00AC3DA5" w:rsidRDefault="00B97831" w:rsidP="00B97831">
            <w:pPr>
              <w:pStyle w:val="ListParagraph"/>
              <w:ind w:left="405"/>
              <w:jc w:val="center"/>
              <w:rPr>
                <w:noProof/>
              </w:rPr>
            </w:pPr>
            <w:r w:rsidRPr="00AC3DA5">
              <w:rPr>
                <w:noProof/>
              </w:rPr>
              <w:t>7.</w:t>
            </w:r>
          </w:p>
        </w:tc>
        <w:tc>
          <w:tcPr>
            <w:tcW w:w="3041" w:type="dxa"/>
            <w:shd w:val="clear" w:color="auto" w:fill="auto"/>
          </w:tcPr>
          <w:p w14:paraId="63CE320E" w14:textId="77777777"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14:paraId="7863368C" w14:textId="46317CDD" w:rsidR="00B97831" w:rsidRPr="007A5826" w:rsidRDefault="008F5284" w:rsidP="00F9665E">
            <w:pPr>
              <w:jc w:val="both"/>
              <w:rPr>
                <w:noProof/>
                <w:highlight w:val="yellow"/>
              </w:rPr>
            </w:pPr>
            <w:r>
              <w:rPr>
                <w:noProof/>
              </w:rPr>
              <w:t>Потписана и оверена изјава</w:t>
            </w:r>
            <w:r>
              <w:rPr>
                <w:noProof/>
                <w:lang w:val="sr-Cyrl-RS"/>
              </w:rPr>
              <w:t xml:space="preserve"> на меморандуму понуђача</w:t>
            </w:r>
            <w:r w:rsidR="00763F71" w:rsidRPr="00655FDF">
              <w:rPr>
                <w:noProof/>
              </w:rPr>
              <w:t xml:space="preserve"> дата под пуном кривичном и материјалном одговорношћу, којом потвђује да </w:t>
            </w:r>
            <w:r w:rsidR="00F9665E">
              <w:rPr>
                <w:noProof/>
                <w:lang w:val="sr-Cyrl-RS"/>
              </w:rPr>
              <w:t xml:space="preserve">ће за време реализације уговора на основу овог поступка јавне набавке </w:t>
            </w:r>
            <w:r w:rsidR="00763F71" w:rsidRPr="00655FDF">
              <w:rPr>
                <w:noProof/>
              </w:rPr>
              <w:t xml:space="preserve">у </w:t>
            </w:r>
            <w:r w:rsidR="00F9665E">
              <w:rPr>
                <w:noProof/>
                <w:lang w:val="sr-Cyrl-RS"/>
              </w:rPr>
              <w:t xml:space="preserve">сваком </w:t>
            </w:r>
            <w:r w:rsidR="00763F71" w:rsidRPr="00655FDF">
              <w:rPr>
                <w:noProof/>
              </w:rPr>
              <w:t>моменту има</w:t>
            </w:r>
            <w:r w:rsidR="00F9665E">
              <w:rPr>
                <w:noProof/>
                <w:lang w:val="sr-Cyrl-RS"/>
              </w:rPr>
              <w:t>ти</w:t>
            </w:r>
            <w:r w:rsidR="00763F71" w:rsidRPr="00655FDF">
              <w:rPr>
                <w:noProof/>
              </w:rPr>
              <w:t xml:space="preserve"> на залихама дуплу количину од прописане за партију у којој учествује, а за коју доставља понуду.</w:t>
            </w:r>
          </w:p>
        </w:tc>
      </w:tr>
    </w:tbl>
    <w:p w14:paraId="70B8FD4F" w14:textId="77777777" w:rsidR="00066C31" w:rsidRPr="00B97831" w:rsidRDefault="00066C31" w:rsidP="009D7F10">
      <w:pPr>
        <w:rPr>
          <w:noProof/>
        </w:rPr>
      </w:pPr>
    </w:p>
    <w:p w14:paraId="349A71B6" w14:textId="77777777" w:rsidR="006620A7" w:rsidRDefault="006620A7" w:rsidP="006620A7">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14:paraId="24091116" w14:textId="77777777" w:rsidR="006620A7" w:rsidRPr="006C273B" w:rsidRDefault="006620A7" w:rsidP="006620A7">
      <w:pPr>
        <w:pStyle w:val="ListParagraph"/>
        <w:ind w:left="405"/>
        <w:jc w:val="both"/>
        <w:rPr>
          <w:noProof/>
        </w:rPr>
      </w:pPr>
    </w:p>
    <w:p w14:paraId="0AE134CA" w14:textId="74015C72" w:rsidR="006620A7" w:rsidRPr="008F7D81" w:rsidRDefault="006620A7" w:rsidP="006A6C59">
      <w:pPr>
        <w:pStyle w:val="ListParagraph"/>
        <w:numPr>
          <w:ilvl w:val="0"/>
          <w:numId w:val="3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14:paraId="2DB0F0B8" w14:textId="77777777" w:rsidR="008F7D81" w:rsidRPr="008F7D81" w:rsidRDefault="008F7D81" w:rsidP="008F7D81">
      <w:pPr>
        <w:pStyle w:val="ListParagraph"/>
        <w:ind w:left="630"/>
        <w:jc w:val="both"/>
        <w:rPr>
          <w:noProof/>
        </w:rPr>
      </w:pPr>
    </w:p>
    <w:p w14:paraId="5A3DED28" w14:textId="780F9437" w:rsidR="008F7D81" w:rsidRPr="006620A7" w:rsidRDefault="008F7D81" w:rsidP="008F7D81">
      <w:pPr>
        <w:pStyle w:val="ListParagraph"/>
        <w:numPr>
          <w:ilvl w:val="0"/>
          <w:numId w:val="1"/>
        </w:numPr>
        <w:ind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14:paraId="11D95927" w14:textId="77777777" w:rsidR="008F7D81" w:rsidRPr="006620A7" w:rsidRDefault="008F7D81" w:rsidP="008F7D81">
      <w:pPr>
        <w:pStyle w:val="ListParagraph"/>
        <w:ind w:left="630"/>
        <w:jc w:val="both"/>
        <w:rPr>
          <w:noProof/>
        </w:rPr>
      </w:pPr>
    </w:p>
    <w:p w14:paraId="7CB2DAE8" w14:textId="77777777" w:rsidR="006620A7" w:rsidRPr="006620A7" w:rsidRDefault="006620A7" w:rsidP="006A6C59">
      <w:pPr>
        <w:pStyle w:val="ListParagraph"/>
        <w:numPr>
          <w:ilvl w:val="0"/>
          <w:numId w:val="35"/>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14:paraId="05CB46B4" w14:textId="77777777" w:rsidR="006620A7" w:rsidRPr="00130253" w:rsidRDefault="006620A7" w:rsidP="008F7D81">
      <w:pPr>
        <w:jc w:val="both"/>
        <w:rPr>
          <w:noProof/>
        </w:rPr>
      </w:pPr>
    </w:p>
    <w:p w14:paraId="368F9B00" w14:textId="604B11C5" w:rsidR="006620A7" w:rsidRPr="006620A7" w:rsidRDefault="006620A7" w:rsidP="006A6C59">
      <w:pPr>
        <w:pStyle w:val="ListParagraph"/>
        <w:numPr>
          <w:ilvl w:val="0"/>
          <w:numId w:val="36"/>
        </w:numPr>
        <w:ind w:left="360"/>
        <w:jc w:val="both"/>
        <w:rPr>
          <w:bCs/>
          <w:iCs/>
        </w:rPr>
      </w:pPr>
      <w:r>
        <w:rPr>
          <w:b/>
          <w:bCs/>
          <w:iCs/>
          <w:u w:val="single"/>
          <w:lang w:val="sr-Cyrl-CS"/>
        </w:rPr>
        <w:t>Доказивање испуњености услова за учешће у поступку јавне набавке</w:t>
      </w:r>
    </w:p>
    <w:p w14:paraId="3E3A25EB" w14:textId="77777777" w:rsidR="006620A7" w:rsidRPr="00C12C58" w:rsidRDefault="006620A7" w:rsidP="006620A7">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14:paraId="57CD76D2" w14:textId="77777777" w:rsidR="006620A7" w:rsidRDefault="006620A7" w:rsidP="006620A7">
      <w:pPr>
        <w:pStyle w:val="ListParagraph"/>
        <w:tabs>
          <w:tab w:val="left" w:pos="680"/>
        </w:tabs>
        <w:ind w:left="360"/>
        <w:jc w:val="both"/>
        <w:rPr>
          <w:bCs/>
          <w:lang w:val="sr-Cyrl-CS"/>
        </w:rPr>
      </w:pPr>
    </w:p>
    <w:p w14:paraId="39CCC7E4" w14:textId="4D2CD945" w:rsidR="006620A7" w:rsidRPr="00DB5CFE" w:rsidRDefault="006620A7" w:rsidP="006620A7">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w:t>
      </w:r>
      <w:r w:rsidR="008F7D81">
        <w:rPr>
          <w:bCs/>
          <w:lang w:val="sr-Cyrl-CS"/>
        </w:rPr>
        <w:t>свих или појединих обавезних услова</w:t>
      </w:r>
      <w:r>
        <w:rPr>
          <w:bCs/>
          <w:lang w:val="sr-Cyrl-CS"/>
        </w:rPr>
        <w:t xml:space="preserve">,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14:paraId="00BF8516" w14:textId="14C48345" w:rsidR="006620A7" w:rsidRPr="006620A7" w:rsidRDefault="006620A7" w:rsidP="006620A7">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14:paraId="073C016D" w14:textId="6E099F5D" w:rsidR="006620A7" w:rsidRPr="006620A7" w:rsidRDefault="006620A7" w:rsidP="006620A7">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14:paraId="7E419345" w14:textId="012728AD" w:rsidR="006620A7" w:rsidRPr="006620A7" w:rsidRDefault="006620A7" w:rsidP="006620A7">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w:t>
      </w:r>
      <w:r w:rsidR="008F7D81">
        <w:rPr>
          <w:bCs/>
          <w:lang w:val="sr-Cyrl-CS"/>
        </w:rPr>
        <w:t xml:space="preserve">обавезних </w:t>
      </w:r>
      <w:r>
        <w:rPr>
          <w:bCs/>
          <w:lang w:val="sr-Cyrl-CS"/>
        </w:rPr>
        <w:t xml:space="preserve">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14:paraId="1F1AEA70" w14:textId="1136B72F" w:rsidR="006620A7" w:rsidRPr="006620A7" w:rsidRDefault="006620A7" w:rsidP="006620A7">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14:paraId="376AF38A" w14:textId="4AD0FB87" w:rsidR="006620A7" w:rsidRDefault="006620A7" w:rsidP="006620A7">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6F7CA8D" w14:textId="2AF9772B" w:rsidR="006620A7" w:rsidRDefault="006620A7" w:rsidP="006620A7">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EACB3C1" w14:textId="08BF3764" w:rsidR="006620A7" w:rsidRPr="006620A7" w:rsidRDefault="006620A7" w:rsidP="006620A7">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14:paraId="7F52DEB2" w14:textId="4826C8EB" w:rsidR="006620A7" w:rsidRPr="006620A7" w:rsidRDefault="006620A7" w:rsidP="006620A7">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9365EC8" w14:textId="77777777" w:rsidR="006620A7" w:rsidRDefault="006620A7" w:rsidP="006620A7">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14:paraId="740D0788" w14:textId="12F6ABE0" w:rsidR="006620A7" w:rsidRPr="00C12C58" w:rsidRDefault="006620A7" w:rsidP="006620A7">
      <w:pPr>
        <w:pStyle w:val="ListParagraph"/>
        <w:ind w:left="405"/>
        <w:jc w:val="both"/>
        <w:rPr>
          <w:bCs/>
          <w:iCs/>
          <w:lang w:val="sr-Cyrl-CS"/>
        </w:rPr>
      </w:pPr>
      <w:r>
        <w:rPr>
          <w:bCs/>
          <w:iCs/>
          <w:lang w:val="sr-Cyrl-CS"/>
        </w:rPr>
        <w:t>Додатне услове група понуђача испуњава заједно.</w:t>
      </w:r>
    </w:p>
    <w:p w14:paraId="32E6EDF5" w14:textId="77777777" w:rsidR="006620A7" w:rsidRDefault="006620A7" w:rsidP="006620A7">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14:paraId="6043AC17" w14:textId="77777777" w:rsidR="006620A7" w:rsidRPr="00C777EA" w:rsidRDefault="006620A7" w:rsidP="006620A7">
      <w:pPr>
        <w:tabs>
          <w:tab w:val="left" w:pos="680"/>
        </w:tabs>
        <w:jc w:val="both"/>
        <w:rPr>
          <w:rFonts w:eastAsia="TimesNewRomanPSMT"/>
          <w:bCs/>
        </w:rPr>
      </w:pPr>
    </w:p>
    <w:p w14:paraId="1F2DD143" w14:textId="77777777" w:rsidR="006620A7" w:rsidRDefault="006620A7" w:rsidP="006620A7">
      <w:pPr>
        <w:pStyle w:val="ListParagraph"/>
        <w:tabs>
          <w:tab w:val="left" w:pos="680"/>
        </w:tabs>
        <w:ind w:left="0"/>
        <w:jc w:val="both"/>
        <w:rPr>
          <w:rFonts w:eastAsia="TimesNewRomanPSMT"/>
          <w:bCs/>
        </w:rPr>
      </w:pPr>
      <w:r>
        <w:rPr>
          <w:rFonts w:eastAsia="TimesNewRomanPSMT"/>
          <w:bCs/>
        </w:rPr>
        <w:t>Место: ___________________</w:t>
      </w:r>
    </w:p>
    <w:p w14:paraId="3BC1C830" w14:textId="77777777" w:rsidR="006620A7" w:rsidRDefault="006620A7" w:rsidP="006620A7">
      <w:pPr>
        <w:pStyle w:val="ListParagraph"/>
        <w:tabs>
          <w:tab w:val="left" w:pos="680"/>
        </w:tabs>
        <w:ind w:left="0"/>
        <w:jc w:val="both"/>
        <w:rPr>
          <w:rFonts w:eastAsia="TimesNewRomanPSMT"/>
          <w:bCs/>
        </w:rPr>
      </w:pPr>
    </w:p>
    <w:p w14:paraId="1429B2E8" w14:textId="77777777" w:rsidR="006620A7" w:rsidRDefault="006620A7" w:rsidP="006620A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6620A7" w14:paraId="5CEDEB5A" w14:textId="77777777" w:rsidTr="006D0697">
        <w:tc>
          <w:tcPr>
            <w:tcW w:w="3082" w:type="dxa"/>
            <w:tcBorders>
              <w:top w:val="nil"/>
              <w:left w:val="nil"/>
              <w:bottom w:val="single" w:sz="4" w:space="0" w:color="auto"/>
              <w:right w:val="nil"/>
            </w:tcBorders>
          </w:tcPr>
          <w:p w14:paraId="1EC11D1D" w14:textId="77777777" w:rsidR="006620A7" w:rsidRDefault="006620A7" w:rsidP="006D0697">
            <w:pPr>
              <w:tabs>
                <w:tab w:val="left" w:pos="680"/>
              </w:tabs>
              <w:jc w:val="both"/>
              <w:rPr>
                <w:rFonts w:eastAsia="TimesNewRomanPSMT"/>
                <w:b/>
                <w:bCs/>
                <w:lang w:val="sr-Cyrl-RS"/>
              </w:rPr>
            </w:pPr>
          </w:p>
          <w:p w14:paraId="7186A92A" w14:textId="7D87F7D0" w:rsidR="006620A7" w:rsidRPr="006620A7" w:rsidRDefault="006620A7" w:rsidP="006D0697">
            <w:pPr>
              <w:tabs>
                <w:tab w:val="left" w:pos="680"/>
              </w:tabs>
              <w:jc w:val="both"/>
              <w:rPr>
                <w:rFonts w:eastAsia="TimesNewRomanPSMT"/>
                <w:b/>
                <w:bCs/>
                <w:lang w:val="sr-Cyrl-RS"/>
              </w:rPr>
            </w:pPr>
            <w:r w:rsidRPr="00C12C58">
              <w:rPr>
                <w:rFonts w:eastAsia="TimesNewRomanPSMT"/>
                <w:b/>
                <w:bCs/>
                <w:lang w:val="sr-Cyrl-RS"/>
              </w:rPr>
              <w:t xml:space="preserve">Бр. ЈН </w:t>
            </w:r>
            <w:r w:rsidR="00B6387F">
              <w:rPr>
                <w:rFonts w:eastAsia="TimesNewRomanPSMT"/>
                <w:b/>
                <w:bCs/>
                <w:lang w:val="sr-Cyrl-RS"/>
              </w:rPr>
              <w:t>141</w:t>
            </w:r>
            <w:r w:rsidRPr="00C12C58">
              <w:rPr>
                <w:rFonts w:eastAsia="TimesNewRomanPSMT"/>
                <w:b/>
                <w:bCs/>
                <w:lang w:val="sr-Cyrl-RS"/>
              </w:rPr>
              <w:t>-19-О</w:t>
            </w:r>
            <w:r>
              <w:rPr>
                <w:rFonts w:eastAsia="TimesNewRomanPSMT"/>
                <w:b/>
                <w:bCs/>
                <w:lang w:val="sr-Cyrl-RS"/>
              </w:rPr>
              <w:t>С</w:t>
            </w:r>
          </w:p>
          <w:p w14:paraId="5614A2F9" w14:textId="77777777" w:rsidR="006620A7" w:rsidRDefault="006620A7" w:rsidP="006D0697">
            <w:pPr>
              <w:tabs>
                <w:tab w:val="left" w:pos="680"/>
              </w:tabs>
              <w:jc w:val="both"/>
              <w:rPr>
                <w:rFonts w:eastAsia="TimesNewRomanPSMT"/>
                <w:bCs/>
                <w:lang w:val="sr-Cyrl-RS"/>
              </w:rPr>
            </w:pPr>
          </w:p>
          <w:p w14:paraId="4450E373" w14:textId="77777777" w:rsidR="006620A7" w:rsidRDefault="006620A7" w:rsidP="006D0697">
            <w:pPr>
              <w:tabs>
                <w:tab w:val="left" w:pos="680"/>
              </w:tabs>
              <w:jc w:val="both"/>
              <w:rPr>
                <w:rFonts w:eastAsia="TimesNewRomanPSMT"/>
                <w:bCs/>
              </w:rPr>
            </w:pPr>
          </w:p>
        </w:tc>
        <w:tc>
          <w:tcPr>
            <w:tcW w:w="3076" w:type="dxa"/>
          </w:tcPr>
          <w:p w14:paraId="6E327A8E" w14:textId="77777777" w:rsidR="006620A7" w:rsidRDefault="006620A7" w:rsidP="006D0697">
            <w:pPr>
              <w:tabs>
                <w:tab w:val="left" w:pos="680"/>
              </w:tabs>
              <w:jc w:val="both"/>
              <w:rPr>
                <w:rFonts w:eastAsia="TimesNewRomanPSMT"/>
                <w:bCs/>
              </w:rPr>
            </w:pPr>
          </w:p>
        </w:tc>
        <w:tc>
          <w:tcPr>
            <w:tcW w:w="2932" w:type="dxa"/>
            <w:tcBorders>
              <w:top w:val="nil"/>
              <w:left w:val="nil"/>
              <w:bottom w:val="single" w:sz="4" w:space="0" w:color="auto"/>
              <w:right w:val="nil"/>
            </w:tcBorders>
          </w:tcPr>
          <w:p w14:paraId="21949A3D" w14:textId="77777777" w:rsidR="006620A7" w:rsidRDefault="006620A7" w:rsidP="006D0697">
            <w:pPr>
              <w:tabs>
                <w:tab w:val="left" w:pos="680"/>
              </w:tabs>
              <w:jc w:val="both"/>
              <w:rPr>
                <w:rFonts w:eastAsia="TimesNewRomanPSMT"/>
                <w:bCs/>
              </w:rPr>
            </w:pPr>
          </w:p>
        </w:tc>
      </w:tr>
      <w:tr w:rsidR="006620A7" w14:paraId="1F3115D3" w14:textId="77777777" w:rsidTr="006D0697">
        <w:tc>
          <w:tcPr>
            <w:tcW w:w="3082" w:type="dxa"/>
            <w:tcBorders>
              <w:top w:val="single" w:sz="4" w:space="0" w:color="auto"/>
              <w:left w:val="nil"/>
              <w:bottom w:val="nil"/>
              <w:right w:val="nil"/>
            </w:tcBorders>
            <w:hideMark/>
          </w:tcPr>
          <w:p w14:paraId="2E6AC9B1" w14:textId="77777777" w:rsidR="006620A7" w:rsidRDefault="006620A7" w:rsidP="006D0697">
            <w:pPr>
              <w:jc w:val="center"/>
              <w:rPr>
                <w:noProof/>
                <w:highlight w:val="yellow"/>
              </w:rPr>
            </w:pPr>
            <w:r>
              <w:rPr>
                <w:noProof/>
              </w:rPr>
              <w:t>НАЗИВ ПОНУЂАЧА</w:t>
            </w:r>
          </w:p>
        </w:tc>
        <w:tc>
          <w:tcPr>
            <w:tcW w:w="3076" w:type="dxa"/>
            <w:hideMark/>
          </w:tcPr>
          <w:p w14:paraId="51C857A7" w14:textId="77777777" w:rsidR="006620A7" w:rsidRDefault="006620A7" w:rsidP="006D0697">
            <w:pPr>
              <w:jc w:val="center"/>
              <w:rPr>
                <w:noProof/>
              </w:rPr>
            </w:pPr>
            <w:r>
              <w:rPr>
                <w:noProof/>
              </w:rPr>
              <w:t>М.П.</w:t>
            </w:r>
          </w:p>
        </w:tc>
        <w:tc>
          <w:tcPr>
            <w:tcW w:w="2932" w:type="dxa"/>
            <w:tcBorders>
              <w:top w:val="single" w:sz="4" w:space="0" w:color="auto"/>
              <w:left w:val="nil"/>
              <w:bottom w:val="nil"/>
              <w:right w:val="nil"/>
            </w:tcBorders>
            <w:hideMark/>
          </w:tcPr>
          <w:p w14:paraId="0DD77F08" w14:textId="77777777" w:rsidR="006620A7" w:rsidRDefault="006620A7" w:rsidP="006D0697">
            <w:pPr>
              <w:jc w:val="center"/>
              <w:rPr>
                <w:noProof/>
                <w:highlight w:val="yellow"/>
              </w:rPr>
            </w:pPr>
            <w:r>
              <w:rPr>
                <w:noProof/>
              </w:rPr>
              <w:t>ПОТПИС ПОНУЂАЧА</w:t>
            </w:r>
          </w:p>
        </w:tc>
      </w:tr>
    </w:tbl>
    <w:p w14:paraId="4A4B073D" w14:textId="77777777" w:rsidR="002151AC" w:rsidRDefault="002151AC">
      <w:pPr>
        <w:rPr>
          <w:b/>
          <w:noProof/>
          <w:lang w:val="sr-Cyrl-RS"/>
        </w:rPr>
      </w:pPr>
    </w:p>
    <w:p w14:paraId="3B617B83" w14:textId="77777777" w:rsidR="00173D82" w:rsidRPr="002151AC" w:rsidRDefault="00173D82">
      <w:pPr>
        <w:rPr>
          <w:b/>
          <w:noProof/>
          <w:lang w:val="sr-Cyrl-RS"/>
        </w:rPr>
      </w:pPr>
    </w:p>
    <w:p w14:paraId="25CC2DF4" w14:textId="01278D14" w:rsidR="002D5B2C" w:rsidRPr="0095524C" w:rsidRDefault="002D5B2C" w:rsidP="00606A08">
      <w:pPr>
        <w:pStyle w:val="Heading2"/>
        <w:numPr>
          <w:ilvl w:val="0"/>
          <w:numId w:val="13"/>
        </w:numPr>
        <w:jc w:val="left"/>
        <w:rPr>
          <w:noProof/>
          <w:szCs w:val="28"/>
        </w:rPr>
      </w:pPr>
      <w:bookmarkStart w:id="39" w:name="_Toc362872633"/>
      <w:bookmarkStart w:id="40" w:name="_Toc375898252"/>
      <w:bookmarkStart w:id="41" w:name="_Toc375905374"/>
      <w:bookmarkStart w:id="42" w:name="_Toc398110354"/>
      <w:bookmarkStart w:id="43" w:name="_Toc401059595"/>
      <w:bookmarkStart w:id="44" w:name="_Toc404939263"/>
      <w:bookmarkStart w:id="45" w:name="_Toc406492792"/>
      <w:bookmarkStart w:id="46" w:name="_Toc518460914"/>
      <w:r w:rsidRPr="0095524C">
        <w:rPr>
          <w:noProof/>
          <w:szCs w:val="28"/>
        </w:rPr>
        <w:t>УПУТСТВО П</w:t>
      </w:r>
      <w:r w:rsidR="00343F79" w:rsidRPr="0095524C">
        <w:rPr>
          <w:noProof/>
          <w:szCs w:val="28"/>
        </w:rPr>
        <w:t>ОНУЂАЧИМА КАКО ДА САЧИНЕ ПОНУДУ</w:t>
      </w:r>
      <w:bookmarkEnd w:id="39"/>
      <w:bookmarkEnd w:id="40"/>
      <w:bookmarkEnd w:id="41"/>
      <w:bookmarkEnd w:id="42"/>
      <w:bookmarkEnd w:id="43"/>
      <w:bookmarkEnd w:id="44"/>
      <w:bookmarkEnd w:id="45"/>
      <w:bookmarkEnd w:id="46"/>
    </w:p>
    <w:p w14:paraId="250BA98E" w14:textId="77777777" w:rsidR="00937994" w:rsidRPr="00F54C6F" w:rsidRDefault="00937994" w:rsidP="00937994">
      <w:pPr>
        <w:ind w:left="540"/>
        <w:jc w:val="both"/>
        <w:rPr>
          <w:noProof/>
        </w:rPr>
      </w:pPr>
    </w:p>
    <w:p w14:paraId="4B74841A" w14:textId="77777777"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14:paraId="4FFCB947" w14:textId="77777777" w:rsidR="00A878F3" w:rsidRPr="00F54C6F" w:rsidRDefault="00A878F3" w:rsidP="00A878F3">
      <w:pPr>
        <w:jc w:val="both"/>
        <w:rPr>
          <w:b/>
          <w:bCs/>
          <w:i/>
          <w:iCs/>
        </w:rPr>
      </w:pPr>
    </w:p>
    <w:p w14:paraId="2D5CBED9" w14:textId="77777777"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14:paraId="5A124D71" w14:textId="77777777" w:rsidR="002B1F59" w:rsidRDefault="002B1F59" w:rsidP="00B42F9A">
      <w:pPr>
        <w:jc w:val="both"/>
        <w:rPr>
          <w:noProof/>
        </w:rPr>
      </w:pPr>
      <w:r w:rsidRPr="002B1F59">
        <w:rPr>
          <w:noProof/>
        </w:rPr>
        <w:t>Понуда се саставља на српском језику, ћириличним или латиничним писмом.</w:t>
      </w:r>
    </w:p>
    <w:p w14:paraId="0B31D440" w14:textId="77777777"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14:paraId="11A859D1" w14:textId="77777777" w:rsidR="00215C91" w:rsidRPr="00B42F9A" w:rsidRDefault="00215C91" w:rsidP="00B42F9A">
      <w:pPr>
        <w:jc w:val="both"/>
      </w:pPr>
    </w:p>
    <w:p w14:paraId="028A741B" w14:textId="77777777"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14:paraId="1494E6BC" w14:textId="77777777" w:rsidR="00A878F3" w:rsidRPr="00F54C6F" w:rsidRDefault="00A878F3" w:rsidP="00A878F3">
      <w:pPr>
        <w:jc w:val="both"/>
        <w:rPr>
          <w:rFonts w:eastAsia="TimesNewRomanPSMT"/>
          <w:bCs/>
        </w:rPr>
      </w:pPr>
    </w:p>
    <w:p w14:paraId="2F64733F" w14:textId="77777777"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14:paraId="3BA6042A" w14:textId="77777777"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14:paraId="6AFA95A6" w14:textId="77777777"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14:paraId="2A4BEBB4" w14:textId="77777777"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D9E2F88" w14:textId="77777777" w:rsidR="003D7938" w:rsidRDefault="003D7938" w:rsidP="003D7938">
      <w:pPr>
        <w:autoSpaceDE w:val="0"/>
        <w:autoSpaceDN w:val="0"/>
        <w:adjustRightInd w:val="0"/>
        <w:jc w:val="both"/>
        <w:rPr>
          <w:rFonts w:eastAsia="TimesNewRomanPSMT"/>
          <w:bCs/>
          <w:highlight w:val="green"/>
        </w:rPr>
      </w:pPr>
    </w:p>
    <w:p w14:paraId="789257C2" w14:textId="77777777"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14:paraId="213DA823" w14:textId="77777777"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14:paraId="55680787" w14:textId="77777777" w:rsidR="003D7938" w:rsidRPr="005131AC" w:rsidRDefault="003D7938" w:rsidP="003D7938">
      <w:pPr>
        <w:autoSpaceDE w:val="0"/>
        <w:autoSpaceDN w:val="0"/>
        <w:adjustRightInd w:val="0"/>
        <w:jc w:val="both"/>
      </w:pPr>
    </w:p>
    <w:p w14:paraId="12F5A475" w14:textId="77777777"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14:paraId="74B2CAE2" w14:textId="77777777" w:rsidR="003D7938" w:rsidRDefault="003D7938" w:rsidP="003D7938">
      <w:pPr>
        <w:autoSpaceDE w:val="0"/>
        <w:autoSpaceDN w:val="0"/>
        <w:adjustRightInd w:val="0"/>
        <w:jc w:val="both"/>
        <w:rPr>
          <w:highlight w:val="green"/>
        </w:rPr>
      </w:pPr>
    </w:p>
    <w:p w14:paraId="0A1E2AA7" w14:textId="77777777"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14:paraId="42570788" w14:textId="77777777"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1FC8D575" w14:textId="77777777" w:rsidR="003D7938" w:rsidRDefault="003D7938" w:rsidP="003D7938">
      <w:pPr>
        <w:jc w:val="both"/>
        <w:rPr>
          <w:rFonts w:eastAsia="TimesNewRomanPSMT"/>
          <w:bCs/>
          <w:highlight w:val="green"/>
        </w:rPr>
      </w:pPr>
    </w:p>
    <w:p w14:paraId="76B1B64D" w14:textId="77777777"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1AABAF25" w14:textId="77777777" w:rsidR="003D7938" w:rsidRPr="00C9254E" w:rsidRDefault="003D7938" w:rsidP="003D7938">
      <w:pPr>
        <w:autoSpaceDE w:val="0"/>
        <w:autoSpaceDN w:val="0"/>
        <w:adjustRightInd w:val="0"/>
        <w:jc w:val="both"/>
        <w:rPr>
          <w:b/>
        </w:rPr>
      </w:pPr>
    </w:p>
    <w:p w14:paraId="476AEBFE" w14:textId="77777777"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14:paraId="6BEC4909" w14:textId="77777777" w:rsidR="00184FE2" w:rsidRPr="00F54C6F" w:rsidRDefault="00184FE2" w:rsidP="00A878F3">
      <w:pPr>
        <w:jc w:val="both"/>
        <w:rPr>
          <w:rFonts w:eastAsia="TimesNewRomanPSMT"/>
          <w:bCs/>
        </w:rPr>
      </w:pPr>
    </w:p>
    <w:p w14:paraId="62BACF56" w14:textId="77777777" w:rsidR="00A878F3" w:rsidRDefault="00A878F3" w:rsidP="00A878F3">
      <w:pPr>
        <w:jc w:val="both"/>
        <w:rPr>
          <w:b/>
          <w:bCs/>
          <w:i/>
          <w:iCs/>
        </w:rPr>
      </w:pPr>
      <w:r w:rsidRPr="00F54C6F">
        <w:rPr>
          <w:b/>
          <w:i/>
          <w:iCs/>
        </w:rPr>
        <w:t>3.</w:t>
      </w:r>
      <w:r w:rsidRPr="00F54C6F">
        <w:rPr>
          <w:b/>
          <w:bCs/>
          <w:i/>
          <w:iCs/>
        </w:rPr>
        <w:t xml:space="preserve"> ПАРТИЈЕ</w:t>
      </w:r>
    </w:p>
    <w:p w14:paraId="33B0F3D4" w14:textId="77777777" w:rsidR="00B42F9A" w:rsidRPr="00B42F9A" w:rsidRDefault="00B42F9A" w:rsidP="00A878F3">
      <w:pPr>
        <w:jc w:val="both"/>
      </w:pPr>
    </w:p>
    <w:p w14:paraId="1F6C3CE6" w14:textId="738FFA4E"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14:paraId="1668FE27"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54EAD34B"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14:paraId="4FB8B5C4"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7C221204"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421A2049" w14:textId="77777777" w:rsidR="003D7938" w:rsidRPr="00682A4E" w:rsidRDefault="003D7938" w:rsidP="003D7938">
      <w:pPr>
        <w:tabs>
          <w:tab w:val="left" w:pos="2940"/>
        </w:tabs>
        <w:jc w:val="both"/>
        <w:rPr>
          <w:rFonts w:eastAsia="TimesNewRomanPSMT"/>
          <w:bCs/>
        </w:rPr>
      </w:pPr>
    </w:p>
    <w:p w14:paraId="7F555BAB" w14:textId="35FC224A" w:rsidR="003D7938" w:rsidRDefault="003D7938" w:rsidP="003D7938">
      <w:pPr>
        <w:jc w:val="both"/>
        <w:rPr>
          <w:b/>
        </w:rPr>
      </w:pPr>
      <w:r w:rsidRPr="00B65266">
        <w:rPr>
          <w:b/>
          <w:lang w:val="sr-Cyrl-CS"/>
        </w:rPr>
        <w:t xml:space="preserve">Понуђачи који подносе понуде за више партија морају </w:t>
      </w:r>
      <w:r w:rsidR="00F9665E">
        <w:rPr>
          <w:b/>
          <w:lang w:val="sr-Cyrl-CS"/>
        </w:rPr>
        <w:t>јасно назначити</w:t>
      </w:r>
      <w:r w:rsidR="00F9665E" w:rsidRPr="00B65266">
        <w:rPr>
          <w:b/>
          <w:lang w:val="sr-Cyrl-CS"/>
        </w:rPr>
        <w:t xml:space="preserve"> </w:t>
      </w:r>
      <w:r w:rsidR="00F9665E">
        <w:rPr>
          <w:b/>
          <w:lang w:val="sr-Cyrl-CS"/>
        </w:rPr>
        <w:t xml:space="preserve">и </w:t>
      </w:r>
      <w:r>
        <w:rPr>
          <w:b/>
          <w:lang w:val="sr-Cyrl-CS"/>
        </w:rPr>
        <w:t>одвојити (</w:t>
      </w:r>
      <w:r w:rsidR="00F9665E">
        <w:rPr>
          <w:b/>
          <w:lang w:val="sr-Cyrl-CS"/>
        </w:rPr>
        <w:t xml:space="preserve">обележити, </w:t>
      </w:r>
      <w:r w:rsidR="00AF27EC">
        <w:rPr>
          <w:b/>
          <w:lang w:val="sr-Cyrl-RS"/>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F9665E">
        <w:rPr>
          <w:b/>
          <w:lang w:val="sr-Cyrl-RS"/>
        </w:rPr>
        <w:t xml:space="preserve">као </w:t>
      </w:r>
      <w:r>
        <w:rPr>
          <w:b/>
        </w:rPr>
        <w:t xml:space="preserve">и такође посебно </w:t>
      </w:r>
      <w:r w:rsidR="008A3740">
        <w:rPr>
          <w:b/>
          <w:lang w:val="sr-Cyrl-CS"/>
        </w:rPr>
        <w:t>назначити</w:t>
      </w:r>
      <w:r w:rsidR="008A3740" w:rsidRPr="00B65266">
        <w:rPr>
          <w:b/>
          <w:lang w:val="sr-Cyrl-CS"/>
        </w:rPr>
        <w:t xml:space="preserve"> </w:t>
      </w:r>
      <w:r w:rsidR="008A3740">
        <w:rPr>
          <w:b/>
          <w:lang w:val="sr-Cyrl-CS"/>
        </w:rPr>
        <w:t>и</w:t>
      </w:r>
      <w:r w:rsidR="008A3740">
        <w:rPr>
          <w:b/>
        </w:rPr>
        <w:t xml:space="preserve"> </w:t>
      </w:r>
      <w:r>
        <w:rPr>
          <w:b/>
        </w:rPr>
        <w:t xml:space="preserve">одвојити </w:t>
      </w:r>
      <w:r>
        <w:rPr>
          <w:b/>
          <w:lang w:val="sr-Cyrl-CS"/>
        </w:rPr>
        <w:t>(</w:t>
      </w:r>
      <w:r w:rsidR="008A3740">
        <w:rPr>
          <w:b/>
          <w:lang w:val="sr-Cyrl-CS"/>
        </w:rPr>
        <w:t>обележити</w:t>
      </w:r>
      <w:r>
        <w:rPr>
          <w:b/>
          <w:lang w:val="sr-Cyrl-CS"/>
        </w:rPr>
        <w:t xml:space="preserve">, </w:t>
      </w:r>
      <w:r w:rsidR="00AF27EC">
        <w:rPr>
          <w:b/>
          <w:lang w:val="sr-Cyrl-RS"/>
        </w:rPr>
        <w:t>граничником одвојити,</w:t>
      </w:r>
      <w:r>
        <w:rPr>
          <w:b/>
          <w:lang w:val="sr-Cyrl-CS"/>
        </w:rPr>
        <w:t xml:space="preserve"> увезати</w:t>
      </w:r>
      <w:r w:rsidR="008A3740">
        <w:rPr>
          <w:b/>
          <w:lang w:val="sr-Cyrl-CS"/>
        </w:rPr>
        <w:t xml:space="preserve"> </w:t>
      </w:r>
      <w:r>
        <w:rPr>
          <w:b/>
          <w:lang w:val="sr-Cyrl-CS"/>
        </w:rPr>
        <w:t xml:space="preserve">или сл.) </w:t>
      </w:r>
      <w:r w:rsidRPr="00B65266">
        <w:rPr>
          <w:b/>
          <w:lang w:val="sr-Cyrl-CS"/>
        </w:rPr>
        <w:t>понуде са припадајућом документацијом за сваку партију понаособ</w:t>
      </w:r>
      <w:r w:rsidRPr="00B65266">
        <w:rPr>
          <w:b/>
        </w:rPr>
        <w:t>.</w:t>
      </w:r>
    </w:p>
    <w:p w14:paraId="08AAB672" w14:textId="77777777" w:rsidR="00706A78" w:rsidRPr="00706A78" w:rsidRDefault="00706A78" w:rsidP="00706A78">
      <w:pPr>
        <w:jc w:val="both"/>
      </w:pPr>
    </w:p>
    <w:p w14:paraId="1825E8B1" w14:textId="77777777" w:rsidR="00A878F3" w:rsidRDefault="00A878F3" w:rsidP="00A878F3">
      <w:pPr>
        <w:jc w:val="both"/>
        <w:rPr>
          <w:b/>
          <w:bCs/>
          <w:i/>
          <w:iCs/>
        </w:rPr>
      </w:pPr>
      <w:r w:rsidRPr="00F54C6F">
        <w:rPr>
          <w:b/>
          <w:i/>
          <w:iCs/>
        </w:rPr>
        <w:t>4.</w:t>
      </w:r>
      <w:r w:rsidRPr="00F54C6F">
        <w:rPr>
          <w:b/>
          <w:bCs/>
          <w:i/>
          <w:iCs/>
        </w:rPr>
        <w:t xml:space="preserve">  ПОНУДА СА ВАРИЈАНТАМА</w:t>
      </w:r>
    </w:p>
    <w:p w14:paraId="015C8766" w14:textId="77777777" w:rsidR="00363C52" w:rsidRPr="00F54C6F" w:rsidRDefault="00363C52" w:rsidP="00A878F3">
      <w:pPr>
        <w:jc w:val="both"/>
        <w:rPr>
          <w:bCs/>
          <w:iCs/>
        </w:rPr>
      </w:pPr>
    </w:p>
    <w:p w14:paraId="55C31744" w14:textId="77777777" w:rsidR="00A878F3" w:rsidRPr="00F54C6F" w:rsidRDefault="00A878F3" w:rsidP="00A878F3">
      <w:pPr>
        <w:jc w:val="both"/>
        <w:rPr>
          <w:b/>
          <w:bCs/>
          <w:i/>
          <w:iCs/>
        </w:rPr>
      </w:pPr>
      <w:r w:rsidRPr="00F54C6F">
        <w:rPr>
          <w:bCs/>
          <w:iCs/>
        </w:rPr>
        <w:t>Подношење понуде са варијантама није дозвољено.</w:t>
      </w:r>
    </w:p>
    <w:p w14:paraId="386062EC" w14:textId="77777777" w:rsidR="00A878F3" w:rsidRPr="00F54C6F" w:rsidRDefault="00A878F3" w:rsidP="00A878F3">
      <w:pPr>
        <w:jc w:val="both"/>
      </w:pPr>
    </w:p>
    <w:p w14:paraId="64BFC728" w14:textId="77777777"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14:paraId="2C48380D" w14:textId="77777777" w:rsidR="00A878F3" w:rsidRPr="00F54C6F" w:rsidRDefault="00A878F3" w:rsidP="00A878F3">
      <w:pPr>
        <w:jc w:val="both"/>
      </w:pPr>
    </w:p>
    <w:p w14:paraId="699B217D" w14:textId="77777777"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14:paraId="7F609F48" w14:textId="77777777"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14:paraId="38CB9C6B" w14:textId="77777777"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14:paraId="763C9A19" w14:textId="77777777"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F09A23" w14:textId="77777777" w:rsidR="00927A2A" w:rsidRDefault="00927A2A" w:rsidP="00927A2A">
      <w:pPr>
        <w:jc w:val="both"/>
      </w:pPr>
      <w:r>
        <w:t>По истеку рока за подношење понуда понуђач не може да повуче нити да мења своју понуду.</w:t>
      </w:r>
    </w:p>
    <w:p w14:paraId="6255D74D" w14:textId="77777777" w:rsidR="00927A2A" w:rsidRDefault="00927A2A" w:rsidP="00927A2A">
      <w:pPr>
        <w:jc w:val="both"/>
      </w:pPr>
    </w:p>
    <w:p w14:paraId="123193B8" w14:textId="77777777" w:rsidR="00927A2A" w:rsidRPr="00927A2A" w:rsidRDefault="00927A2A" w:rsidP="00927A2A">
      <w:pPr>
        <w:jc w:val="both"/>
        <w:rPr>
          <w:b/>
          <w:i/>
        </w:rPr>
      </w:pPr>
      <w:r w:rsidRPr="00927A2A">
        <w:rPr>
          <w:b/>
          <w:i/>
        </w:rPr>
        <w:t xml:space="preserve">6. УЧЕСТВОВАЊЕ У ЗАЈЕДНИЧКОЈ ПОНУДИ ИЛИ КАО ПОДИЗВОЂАЧ </w:t>
      </w:r>
    </w:p>
    <w:p w14:paraId="12FCBF28" w14:textId="77777777" w:rsidR="00927A2A" w:rsidRDefault="00927A2A" w:rsidP="00927A2A">
      <w:pPr>
        <w:jc w:val="both"/>
      </w:pPr>
    </w:p>
    <w:p w14:paraId="053E15AF" w14:textId="77777777" w:rsidR="00927A2A" w:rsidRDefault="00927A2A" w:rsidP="00927A2A">
      <w:pPr>
        <w:jc w:val="both"/>
      </w:pPr>
      <w:r>
        <w:t xml:space="preserve">Понуђач може да поднесе само једну понуду. </w:t>
      </w:r>
    </w:p>
    <w:p w14:paraId="39D29E3C" w14:textId="77777777"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00D3E75" w14:textId="77777777"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7220676" w14:textId="77777777" w:rsidR="003B6A25" w:rsidRPr="003D7938" w:rsidRDefault="003B6A25" w:rsidP="00927A2A">
      <w:pPr>
        <w:jc w:val="both"/>
      </w:pPr>
    </w:p>
    <w:p w14:paraId="6F5ED5A6" w14:textId="77777777" w:rsidR="00927A2A" w:rsidRPr="00927A2A" w:rsidRDefault="00927A2A" w:rsidP="00927A2A">
      <w:pPr>
        <w:jc w:val="both"/>
        <w:rPr>
          <w:b/>
          <w:i/>
        </w:rPr>
      </w:pPr>
      <w:r w:rsidRPr="00927A2A">
        <w:rPr>
          <w:b/>
          <w:i/>
        </w:rPr>
        <w:t>7. ПОНУДА СА ПОДИЗВОЂАЧЕМ</w:t>
      </w:r>
    </w:p>
    <w:p w14:paraId="24373A04" w14:textId="77777777" w:rsidR="00927A2A" w:rsidRDefault="00927A2A" w:rsidP="00927A2A">
      <w:pPr>
        <w:jc w:val="both"/>
      </w:pPr>
    </w:p>
    <w:p w14:paraId="75B976E7" w14:textId="77777777"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71378BF" w14:textId="77777777"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14:paraId="710C28E7" w14:textId="77777777"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14:paraId="7A8A06DF" w14:textId="77777777"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14:paraId="1C369B04" w14:textId="77777777"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14:paraId="75E5A19F" w14:textId="77777777"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0576414F" w14:textId="77777777"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14:paraId="24B42095" w14:textId="77777777" w:rsidR="00927A2A" w:rsidRDefault="00927A2A" w:rsidP="00927A2A">
      <w:pPr>
        <w:jc w:val="both"/>
      </w:pPr>
    </w:p>
    <w:p w14:paraId="2D52C667" w14:textId="77777777" w:rsidR="00927A2A" w:rsidRPr="00927A2A" w:rsidRDefault="00927A2A" w:rsidP="00927A2A">
      <w:pPr>
        <w:jc w:val="both"/>
        <w:rPr>
          <w:b/>
          <w:i/>
        </w:rPr>
      </w:pPr>
      <w:r w:rsidRPr="00927A2A">
        <w:rPr>
          <w:b/>
          <w:i/>
        </w:rPr>
        <w:t>8. ЗАЈЕДНИЧКА ПОНУДА</w:t>
      </w:r>
    </w:p>
    <w:p w14:paraId="5B9221D3" w14:textId="77777777" w:rsidR="00927A2A" w:rsidRDefault="00927A2A" w:rsidP="00927A2A">
      <w:pPr>
        <w:jc w:val="both"/>
      </w:pPr>
    </w:p>
    <w:p w14:paraId="102895A4" w14:textId="77777777" w:rsidR="009D7F10" w:rsidRPr="00642456" w:rsidRDefault="009D7F10" w:rsidP="009D7F10">
      <w:pPr>
        <w:jc w:val="both"/>
      </w:pPr>
      <w:r w:rsidRPr="00642456">
        <w:t>Понуду може поднети група понуђача.</w:t>
      </w:r>
    </w:p>
    <w:p w14:paraId="00015CF8" w14:textId="77777777"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4F5845E6" w14:textId="77777777" w:rsidR="009D7F10" w:rsidRPr="00642456" w:rsidRDefault="009D7F10" w:rsidP="00606A0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087E5E0E" w14:textId="77777777" w:rsidR="009D7F10" w:rsidRPr="00642456" w:rsidRDefault="009D7F10" w:rsidP="00606A0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72EAE3B9" w14:textId="77777777"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14:paraId="382F2997" w14:textId="77777777"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14:paraId="045B6997" w14:textId="77777777"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14:paraId="41EE7044" w14:textId="77777777"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14:paraId="7355B332" w14:textId="77777777"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9C884D8" w14:textId="77777777"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C9D19B9" w14:textId="77777777" w:rsidR="00927A2A" w:rsidRDefault="00927A2A" w:rsidP="00927A2A">
      <w:pPr>
        <w:jc w:val="both"/>
      </w:pPr>
    </w:p>
    <w:p w14:paraId="11F0C472" w14:textId="77777777"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14:paraId="5CAD1504" w14:textId="77777777" w:rsidR="00A878F3" w:rsidRPr="00205CDC" w:rsidRDefault="00A878F3" w:rsidP="00A878F3">
      <w:pPr>
        <w:jc w:val="both"/>
      </w:pPr>
    </w:p>
    <w:p w14:paraId="770C1EDB" w14:textId="77777777"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14:paraId="2708A0AF" w14:textId="77777777"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14:paraId="11092D6C" w14:textId="77777777" w:rsidR="00927A2A" w:rsidRPr="00205CDC" w:rsidRDefault="00927A2A" w:rsidP="00927A2A">
      <w:pPr>
        <w:jc w:val="both"/>
        <w:rPr>
          <w:iCs/>
        </w:rPr>
      </w:pPr>
      <w:r w:rsidRPr="00205CDC">
        <w:rPr>
          <w:iCs/>
        </w:rPr>
        <w:t>Плаћање се врши уплатом на рачун понуђача.</w:t>
      </w:r>
    </w:p>
    <w:p w14:paraId="28204587" w14:textId="77777777" w:rsidR="00D273B0" w:rsidRDefault="00927A2A" w:rsidP="00927A2A">
      <w:pPr>
        <w:jc w:val="both"/>
        <w:rPr>
          <w:iCs/>
        </w:rPr>
      </w:pPr>
      <w:r w:rsidRPr="00205CDC">
        <w:rPr>
          <w:iCs/>
        </w:rPr>
        <w:t>Понуђачу није дозвољено да захтева аванс.</w:t>
      </w:r>
    </w:p>
    <w:p w14:paraId="791815D8" w14:textId="77777777" w:rsidR="00EB12E3" w:rsidRPr="00EB12E3" w:rsidRDefault="00EB12E3" w:rsidP="00927A2A">
      <w:pPr>
        <w:jc w:val="both"/>
        <w:rPr>
          <w:iCs/>
        </w:rPr>
      </w:pPr>
    </w:p>
    <w:p w14:paraId="2C0AFC73" w14:textId="77777777"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14:paraId="3C83A0B8" w14:textId="77777777" w:rsidR="005C24CE" w:rsidRPr="00205CDC" w:rsidRDefault="005C24CE" w:rsidP="005C24CE">
      <w:pPr>
        <w:jc w:val="both"/>
        <w:rPr>
          <w:iCs/>
        </w:rPr>
      </w:pPr>
      <w:r w:rsidRPr="008A3740">
        <w:rPr>
          <w:iCs/>
        </w:rPr>
        <w:t xml:space="preserve">Наручилац </w:t>
      </w:r>
      <w:r w:rsidR="00AB7FA3" w:rsidRPr="008A3740">
        <w:rPr>
          <w:iCs/>
          <w:lang w:val="sr-Cyrl-RS"/>
        </w:rPr>
        <w:t xml:space="preserve">нема </w:t>
      </w:r>
      <w:r w:rsidRPr="008A3740">
        <w:rPr>
          <w:iCs/>
        </w:rPr>
        <w:t xml:space="preserve">захтева </w:t>
      </w:r>
      <w:r w:rsidR="00AB7FA3" w:rsidRPr="008A3740">
        <w:rPr>
          <w:iCs/>
          <w:lang w:val="sr-Cyrl-RS"/>
        </w:rPr>
        <w:t>з</w:t>
      </w:r>
      <w:r w:rsidRPr="008A3740">
        <w:rPr>
          <w:iCs/>
        </w:rPr>
        <w:t>а гарантни рок на исправно функ</w:t>
      </w:r>
      <w:r w:rsidR="002151AC" w:rsidRPr="008A3740">
        <w:rPr>
          <w:iCs/>
        </w:rPr>
        <w:t xml:space="preserve">ционисање предмета </w:t>
      </w:r>
      <w:r w:rsidR="002151AC" w:rsidRPr="008A3740">
        <w:rPr>
          <w:iCs/>
          <w:lang w:val="sr-Cyrl-RS"/>
        </w:rPr>
        <w:t>ЈН</w:t>
      </w:r>
      <w:r w:rsidRPr="008A3740">
        <w:rPr>
          <w:iCs/>
        </w:rPr>
        <w:t>.</w:t>
      </w:r>
    </w:p>
    <w:p w14:paraId="20B97DA0" w14:textId="77777777" w:rsidR="004760BB" w:rsidRPr="009B03D3" w:rsidRDefault="004760BB" w:rsidP="00A878F3">
      <w:pPr>
        <w:jc w:val="both"/>
        <w:rPr>
          <w:iCs/>
        </w:rPr>
      </w:pPr>
    </w:p>
    <w:p w14:paraId="0715213F" w14:textId="77777777"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14:paraId="50A91141" w14:textId="77777777"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14:paraId="0107BA44" w14:textId="77777777"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14:paraId="20817967" w14:textId="77777777" w:rsidR="00D273B0" w:rsidRPr="00F54C6F" w:rsidRDefault="00D273B0" w:rsidP="00A878F3">
      <w:pPr>
        <w:jc w:val="both"/>
        <w:rPr>
          <w:iCs/>
        </w:rPr>
      </w:pPr>
    </w:p>
    <w:p w14:paraId="221B2ED3" w14:textId="5C3794B6"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041D0A">
        <w:rPr>
          <w:noProof/>
          <w:lang w:val="sr-Cyrl-RS"/>
        </w:rPr>
        <w:t xml:space="preserve">наручилац,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14:paraId="07E021CB" w14:textId="77777777" w:rsidR="00184FE2" w:rsidRPr="00F54C6F" w:rsidRDefault="00184FE2" w:rsidP="00A878F3">
      <w:pPr>
        <w:jc w:val="both"/>
        <w:rPr>
          <w:b/>
          <w:bCs/>
          <w:i/>
          <w:iCs/>
        </w:rPr>
      </w:pPr>
    </w:p>
    <w:p w14:paraId="3C7D2F5E" w14:textId="77777777"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14:paraId="298EF756" w14:textId="77777777"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14:paraId="6CB379A7" w14:textId="77777777"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14:paraId="3C4EEC96" w14:textId="77777777"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14:paraId="3AD70624" w14:textId="77777777" w:rsidR="00A878F3" w:rsidRPr="00F54C6F" w:rsidRDefault="00A878F3" w:rsidP="00A878F3">
      <w:pPr>
        <w:jc w:val="both"/>
        <w:rPr>
          <w:b/>
          <w:u w:val="single"/>
        </w:rPr>
      </w:pPr>
    </w:p>
    <w:p w14:paraId="66137023" w14:textId="77777777" w:rsidR="009709CC" w:rsidRPr="009709CC" w:rsidRDefault="00A878F3" w:rsidP="00A878F3">
      <w:pPr>
        <w:jc w:val="both"/>
        <w:rPr>
          <w:b/>
          <w:u w:val="single"/>
        </w:rPr>
      </w:pPr>
      <w:r w:rsidRPr="00BC44AE">
        <w:rPr>
          <w:b/>
          <w:u w:val="single"/>
        </w:rPr>
        <w:t>9.5. Други захтеви</w:t>
      </w:r>
    </w:p>
    <w:p w14:paraId="51D8AE2C" w14:textId="09089164" w:rsidR="00B6387F" w:rsidRPr="0011309B" w:rsidRDefault="00B6387F" w:rsidP="00B6387F">
      <w:pPr>
        <w:tabs>
          <w:tab w:val="left" w:pos="284"/>
        </w:tabs>
        <w:suppressAutoHyphens/>
        <w:autoSpaceDN w:val="0"/>
        <w:jc w:val="both"/>
        <w:textAlignment w:val="baseline"/>
        <w:rPr>
          <w:bCs/>
          <w:iCs/>
          <w:color w:val="000000"/>
          <w:kern w:val="3"/>
          <w:lang w:val="sr-Cyrl-RS"/>
        </w:rPr>
      </w:pPr>
      <w:r w:rsidRPr="00B6387F">
        <w:rPr>
          <w:b/>
          <w:bCs/>
          <w:i/>
          <w:iCs/>
          <w:color w:val="000000"/>
          <w:kern w:val="3"/>
          <w:lang w:val="sr-Cyrl-RS"/>
        </w:rPr>
        <w:t>За партије бр. 1, 3, 4, 5, 6, 7, 8, 9, 10, 12, 13, 14 и 15</w:t>
      </w:r>
      <w:r>
        <w:rPr>
          <w:b/>
          <w:bCs/>
          <w:i/>
          <w:iCs/>
          <w:color w:val="000000"/>
          <w:kern w:val="3"/>
          <w:lang w:val="sr-Cyrl-RS"/>
        </w:rPr>
        <w:t xml:space="preserve"> </w:t>
      </w:r>
      <w:r w:rsidR="00357581" w:rsidRPr="00EC28FA">
        <w:rPr>
          <w:bCs/>
          <w:iCs/>
          <w:color w:val="000000"/>
          <w:kern w:val="3"/>
          <w:lang w:val="sr-Cyrl-RS"/>
        </w:rPr>
        <w:t xml:space="preserve">– </w:t>
      </w:r>
      <w:r w:rsidRPr="0011309B">
        <w:rPr>
          <w:bCs/>
          <w:iCs/>
          <w:color w:val="000000"/>
          <w:kern w:val="3"/>
          <w:lang w:val="sr-Cyrl-RS"/>
        </w:rPr>
        <w:t>Изабрани понуђач је дужан да, без новчане накнаде, обезбеди тестерице у количини 1 комад на сваке 2 протезе колена и 1 комад на сваких 5 протеза кука</w:t>
      </w:r>
      <w:r>
        <w:rPr>
          <w:bCs/>
          <w:iCs/>
          <w:color w:val="000000"/>
          <w:kern w:val="3"/>
          <w:lang w:val="sr-Cyrl-RS"/>
        </w:rPr>
        <w:t xml:space="preserve"> </w:t>
      </w:r>
      <w:r w:rsidRPr="0011309B">
        <w:rPr>
          <w:bCs/>
          <w:iCs/>
          <w:color w:val="000000"/>
          <w:kern w:val="3"/>
          <w:lang w:val="sr-Cyrl-RS"/>
        </w:rPr>
        <w:t xml:space="preserve">за време трајања </w:t>
      </w:r>
      <w:r>
        <w:rPr>
          <w:bCs/>
          <w:iCs/>
          <w:color w:val="000000"/>
          <w:kern w:val="3"/>
          <w:lang w:val="sr-Cyrl-RS"/>
        </w:rPr>
        <w:t xml:space="preserve">појединачних </w:t>
      </w:r>
      <w:r w:rsidRPr="0011309B">
        <w:rPr>
          <w:bCs/>
          <w:iCs/>
          <w:color w:val="000000"/>
          <w:kern w:val="3"/>
          <w:lang w:val="sr-Cyrl-RS"/>
        </w:rPr>
        <w:t>уговора. Обавезно достављање свог неопходног специфичног инструментаријума за извођење оперативног захвата.</w:t>
      </w:r>
    </w:p>
    <w:p w14:paraId="3DAA5385" w14:textId="322F0B7E" w:rsidR="00357581" w:rsidRDefault="00357581" w:rsidP="00357581">
      <w:pPr>
        <w:tabs>
          <w:tab w:val="left" w:pos="284"/>
        </w:tabs>
        <w:suppressAutoHyphens/>
        <w:autoSpaceDN w:val="0"/>
        <w:jc w:val="both"/>
        <w:textAlignment w:val="baseline"/>
        <w:rPr>
          <w:bCs/>
          <w:iCs/>
          <w:color w:val="000000"/>
          <w:kern w:val="3"/>
          <w:lang w:val="sr-Cyrl-RS"/>
        </w:rPr>
      </w:pPr>
    </w:p>
    <w:p w14:paraId="1E0ABC27" w14:textId="1CE0DF24" w:rsidR="00B6387F" w:rsidRPr="0011309B" w:rsidRDefault="00B6387F" w:rsidP="00B6387F">
      <w:pPr>
        <w:tabs>
          <w:tab w:val="left" w:pos="284"/>
        </w:tabs>
        <w:suppressAutoHyphens/>
        <w:autoSpaceDN w:val="0"/>
        <w:jc w:val="both"/>
        <w:textAlignment w:val="baseline"/>
        <w:rPr>
          <w:bCs/>
          <w:iCs/>
          <w:color w:val="000000"/>
          <w:kern w:val="3"/>
          <w:lang w:val="sr-Cyrl-RS"/>
        </w:rPr>
      </w:pPr>
      <w:r w:rsidRPr="00B6387F">
        <w:rPr>
          <w:b/>
          <w:bCs/>
          <w:i/>
          <w:iCs/>
          <w:color w:val="000000"/>
          <w:kern w:val="3"/>
          <w:lang w:val="sr-Cyrl-RS"/>
        </w:rPr>
        <w:t>За партије бр. 1, 3, 4, 9 и 10</w:t>
      </w:r>
      <w:r w:rsidR="00357581">
        <w:rPr>
          <w:b/>
          <w:bCs/>
          <w:iCs/>
          <w:color w:val="000000"/>
          <w:kern w:val="3"/>
          <w:lang w:val="sr-Cyrl-RS"/>
        </w:rPr>
        <w:t xml:space="preserve"> </w:t>
      </w:r>
      <w:r w:rsidR="00357581" w:rsidRPr="00EC28FA">
        <w:rPr>
          <w:bCs/>
          <w:iCs/>
          <w:color w:val="000000"/>
          <w:kern w:val="3"/>
          <w:lang w:val="sr-Cyrl-RS"/>
        </w:rPr>
        <w:t xml:space="preserve">– </w:t>
      </w:r>
      <w:r w:rsidRPr="0011309B">
        <w:rPr>
          <w:bCs/>
          <w:iCs/>
          <w:color w:val="000000"/>
          <w:kern w:val="3"/>
          <w:lang w:val="sr-Cyrl-RS"/>
        </w:rPr>
        <w:t xml:space="preserve">Изабрани понуђач је дужан да, без новчане накнаде, достави на коришћење 2 моторна система са потребним наставцима за време трајања </w:t>
      </w:r>
      <w:r>
        <w:rPr>
          <w:bCs/>
          <w:iCs/>
          <w:color w:val="000000"/>
          <w:kern w:val="3"/>
          <w:lang w:val="sr-Cyrl-RS"/>
        </w:rPr>
        <w:t xml:space="preserve">појединачних </w:t>
      </w:r>
      <w:r w:rsidRPr="0011309B">
        <w:rPr>
          <w:bCs/>
          <w:iCs/>
          <w:color w:val="000000"/>
          <w:kern w:val="3"/>
          <w:lang w:val="sr-Cyrl-RS"/>
        </w:rPr>
        <w:t>уговора.</w:t>
      </w:r>
    </w:p>
    <w:p w14:paraId="21213D0B" w14:textId="7CB099D7" w:rsidR="00A90528" w:rsidRDefault="00A90528" w:rsidP="00B6387F">
      <w:pPr>
        <w:tabs>
          <w:tab w:val="left" w:pos="284"/>
        </w:tabs>
        <w:suppressAutoHyphens/>
        <w:autoSpaceDN w:val="0"/>
        <w:jc w:val="both"/>
        <w:textAlignment w:val="baseline"/>
        <w:rPr>
          <w:noProof/>
        </w:rPr>
      </w:pPr>
    </w:p>
    <w:p w14:paraId="088EDD92" w14:textId="77777777" w:rsidR="00A90528" w:rsidRPr="00BC44AE" w:rsidRDefault="00A90528" w:rsidP="00A90528">
      <w:pPr>
        <w:jc w:val="both"/>
        <w:rPr>
          <w:noProof/>
        </w:rPr>
      </w:pPr>
      <w:r w:rsidRPr="00673F4C">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w:t>
      </w:r>
      <w:r w:rsidRPr="00A90528">
        <w:rPr>
          <w:noProof/>
          <w:lang w:val="sr-Cyrl-RS"/>
        </w:rPr>
        <w:t xml:space="preserve">појединачног </w:t>
      </w:r>
      <w:r w:rsidRPr="00673F4C">
        <w:rPr>
          <w:noProof/>
        </w:rPr>
        <w:t>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14:paraId="1ADF6E15" w14:textId="77777777" w:rsidR="00A90528" w:rsidRDefault="00A90528" w:rsidP="00A90528">
      <w:pPr>
        <w:jc w:val="both"/>
        <w:rPr>
          <w:noProof/>
        </w:rPr>
      </w:pPr>
    </w:p>
    <w:p w14:paraId="1F13E4A1" w14:textId="77777777" w:rsidR="00A90528" w:rsidRPr="00A90528" w:rsidRDefault="00A90528" w:rsidP="006A6C59">
      <w:pPr>
        <w:pStyle w:val="ListParagraph"/>
        <w:numPr>
          <w:ilvl w:val="0"/>
          <w:numId w:val="37"/>
        </w:numPr>
        <w:jc w:val="both"/>
        <w:rPr>
          <w:b/>
          <w:u w:val="single"/>
        </w:rPr>
      </w:pPr>
      <w:r w:rsidRPr="00870AFC">
        <w:rPr>
          <w:noProof/>
        </w:rPr>
        <w:t>Наручилац захт</w:t>
      </w:r>
      <w:r>
        <w:rPr>
          <w:noProof/>
        </w:rPr>
        <w:t>ева да понуђач достави:</w:t>
      </w:r>
    </w:p>
    <w:p w14:paraId="32A759AF" w14:textId="77777777" w:rsidR="00AB2876" w:rsidRDefault="00AB2876" w:rsidP="00AB2876">
      <w:pPr>
        <w:tabs>
          <w:tab w:val="left" w:pos="284"/>
        </w:tabs>
        <w:suppressAutoHyphens/>
        <w:autoSpaceDN w:val="0"/>
        <w:jc w:val="both"/>
        <w:textAlignment w:val="baseline"/>
        <w:rPr>
          <w:bCs/>
          <w:iCs/>
          <w:color w:val="000000"/>
          <w:kern w:val="3"/>
          <w:lang w:val="sr-Cyrl-RS"/>
        </w:rPr>
      </w:pPr>
    </w:p>
    <w:p w14:paraId="255CAF81" w14:textId="45BB56F7" w:rsidR="006620A7" w:rsidRPr="006620A7" w:rsidRDefault="006620A7" w:rsidP="006A6C59">
      <w:pPr>
        <w:pStyle w:val="ListParagraph"/>
        <w:numPr>
          <w:ilvl w:val="0"/>
          <w:numId w:val="34"/>
        </w:numPr>
        <w:suppressAutoHyphens/>
        <w:spacing w:before="60"/>
        <w:ind w:left="36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 xml:space="preserve">медицинског средства у Регистар медицинских средстава </w:t>
      </w:r>
      <w:r w:rsidRPr="00A90528">
        <w:rPr>
          <w:i/>
          <w:noProof/>
          <w:lang w:val="sr-Cyrl-RS"/>
        </w:rPr>
        <w:t>(у даљем тексту: Регистар)</w:t>
      </w:r>
    </w:p>
    <w:p w14:paraId="6FC59C29" w14:textId="77777777" w:rsidR="006620A7" w:rsidRPr="00420A91" w:rsidRDefault="006620A7" w:rsidP="006620A7">
      <w:pPr>
        <w:pStyle w:val="ListParagraph"/>
        <w:suppressAutoHyphens/>
        <w:spacing w:before="60"/>
        <w:ind w:left="284"/>
        <w:jc w:val="both"/>
        <w:rPr>
          <w:strike/>
          <w:noProof/>
          <w:lang w:val="sr-Cyrl-RS"/>
        </w:rPr>
      </w:pPr>
    </w:p>
    <w:p w14:paraId="0B04C8DC" w14:textId="77777777" w:rsidR="006620A7" w:rsidRDefault="006620A7" w:rsidP="006A6C59">
      <w:pPr>
        <w:pStyle w:val="ListParagraph"/>
        <w:numPr>
          <w:ilvl w:val="0"/>
          <w:numId w:val="33"/>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14:paraId="519A4C0E" w14:textId="77777777" w:rsidR="006620A7" w:rsidRDefault="006620A7" w:rsidP="006A6C59">
      <w:pPr>
        <w:pStyle w:val="ListParagraph"/>
        <w:numPr>
          <w:ilvl w:val="0"/>
          <w:numId w:val="33"/>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14:paraId="27648E67" w14:textId="77777777" w:rsidR="006620A7" w:rsidRDefault="006620A7" w:rsidP="006A6C59">
      <w:pPr>
        <w:pStyle w:val="ListParagraph"/>
        <w:numPr>
          <w:ilvl w:val="0"/>
          <w:numId w:val="33"/>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14:paraId="7EE6F46B" w14:textId="77777777" w:rsidR="00524250" w:rsidRPr="00BC44AE" w:rsidRDefault="00524250" w:rsidP="00BD01EA">
      <w:pPr>
        <w:jc w:val="both"/>
        <w:rPr>
          <w:noProof/>
        </w:rPr>
      </w:pPr>
    </w:p>
    <w:p w14:paraId="6C498D52" w14:textId="4DCF4B6D" w:rsidR="00AB2876" w:rsidRPr="00BC44AE" w:rsidRDefault="00A90528" w:rsidP="006A6C59">
      <w:pPr>
        <w:pStyle w:val="ListParagraph"/>
        <w:numPr>
          <w:ilvl w:val="0"/>
          <w:numId w:val="34"/>
        </w:numPr>
        <w:ind w:left="360"/>
        <w:jc w:val="both"/>
        <w:rPr>
          <w:noProof/>
        </w:rPr>
      </w:pPr>
      <w:r w:rsidRPr="00A90528">
        <w:rPr>
          <w:b/>
          <w:noProof/>
          <w:lang w:val="sr-Cyrl-RS"/>
        </w:rPr>
        <w:t>О</w:t>
      </w:r>
      <w:r w:rsidR="00B61B04" w:rsidRPr="00A90528">
        <w:rPr>
          <w:b/>
          <w:noProof/>
        </w:rPr>
        <w:t xml:space="preserve">ригинал </w:t>
      </w:r>
      <w:r w:rsidR="00524250" w:rsidRPr="00A90528">
        <w:rPr>
          <w:b/>
          <w:noProof/>
        </w:rPr>
        <w:t>каталоге</w:t>
      </w:r>
      <w:r w:rsidR="00524250" w:rsidRPr="00BC44AE">
        <w:rPr>
          <w:noProof/>
        </w:rPr>
        <w:t xml:space="preserve"> за добра која нуди,</w:t>
      </w:r>
      <w:r w:rsidR="00BC44AE" w:rsidRPr="00BC44AE">
        <w:rPr>
          <w:noProof/>
        </w:rPr>
        <w:t xml:space="preserve"> или адекватну замену </w:t>
      </w:r>
      <w:r w:rsidR="00BC44AE" w:rsidRPr="00A90528">
        <w:rPr>
          <w:i/>
          <w:noProof/>
        </w:rPr>
        <w:t>(одговарајућу документацију типа технички досије, упутство за употребу или сл.)</w:t>
      </w:r>
      <w:r w:rsidR="00BC44AE" w:rsidRPr="00BC44AE">
        <w:rPr>
          <w:noProof/>
        </w:rPr>
        <w:t xml:space="preserve"> која недвосмислено представља карактеристике понуђених добара, а</w:t>
      </w:r>
      <w:r w:rsidR="00524250"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00524250" w:rsidRPr="00BC44AE">
        <w:rPr>
          <w:noProof/>
        </w:rPr>
        <w:t>.</w:t>
      </w:r>
      <w:r w:rsidR="008F7D81">
        <w:rPr>
          <w:noProof/>
          <w:lang w:val="sr-Cyrl-RS"/>
        </w:rPr>
        <w:t xml:space="preserve"> </w:t>
      </w:r>
      <w:r w:rsidR="00945350" w:rsidRPr="00357581">
        <w:rPr>
          <w:noProof/>
          <w:lang w:val="sr-Cyrl-RS"/>
        </w:rPr>
        <w:t xml:space="preserve">Наручилац ће </w:t>
      </w:r>
      <w:r w:rsidR="00945350" w:rsidRPr="00357581">
        <w:rPr>
          <w:noProof/>
          <w:lang w:val="sr-Cyrl-CS"/>
        </w:rPr>
        <w:t>прихватити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sidR="008F7D81">
        <w:rPr>
          <w:noProof/>
          <w:lang w:val="sr-Cyrl-CS"/>
        </w:rPr>
        <w:t xml:space="preserve"> </w:t>
      </w:r>
      <w:r w:rsidR="00AB2876" w:rsidRPr="001B7BF8">
        <w:t xml:space="preserve">Дозвољено је приложити </w:t>
      </w:r>
      <w:r w:rsidR="00AB2876" w:rsidRPr="00357581">
        <w:rPr>
          <w:lang w:val="sr-Cyrl-RS"/>
        </w:rPr>
        <w:t xml:space="preserve">и </w:t>
      </w:r>
      <w:r w:rsidR="00AB2876" w:rsidRPr="001B7BF8">
        <w:t>извод из каталога на енглеском језику и превод на српски језик, односно штампани примерак електронског каталога.</w:t>
      </w:r>
    </w:p>
    <w:p w14:paraId="5CBF6F5C" w14:textId="77777777" w:rsidR="00D16CDB" w:rsidRPr="003D7938" w:rsidRDefault="00D16CDB" w:rsidP="00431961">
      <w:pPr>
        <w:tabs>
          <w:tab w:val="left" w:pos="6848"/>
        </w:tabs>
        <w:jc w:val="both"/>
        <w:rPr>
          <w:bCs/>
          <w:iCs/>
        </w:rPr>
      </w:pPr>
    </w:p>
    <w:p w14:paraId="371FFDE8" w14:textId="77777777"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14:paraId="615C6CD2" w14:textId="77777777" w:rsidR="00A878F3" w:rsidRPr="00F54C6F" w:rsidRDefault="00A878F3" w:rsidP="00A878F3">
      <w:pPr>
        <w:jc w:val="both"/>
        <w:rPr>
          <w:b/>
          <w:bCs/>
          <w:i/>
          <w:iCs/>
        </w:rPr>
      </w:pPr>
    </w:p>
    <w:p w14:paraId="31C78F54" w14:textId="77777777"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FD25797" w14:textId="77777777"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14:paraId="53772009" w14:textId="77777777" w:rsidR="00D56C9E" w:rsidRPr="00D56C9E" w:rsidRDefault="00D56C9E" w:rsidP="00D56C9E">
      <w:pPr>
        <w:jc w:val="both"/>
        <w:rPr>
          <w:iCs/>
        </w:rPr>
      </w:pPr>
      <w:r w:rsidRPr="00D56C9E">
        <w:rPr>
          <w:iCs/>
        </w:rPr>
        <w:t xml:space="preserve">Цена је фиксна и не може се мењати. </w:t>
      </w:r>
    </w:p>
    <w:p w14:paraId="1C14CD7E" w14:textId="77777777" w:rsidR="00D56C9E" w:rsidRPr="00D56C9E" w:rsidRDefault="00D56C9E" w:rsidP="00D56C9E">
      <w:pPr>
        <w:jc w:val="both"/>
        <w:rPr>
          <w:iCs/>
        </w:rPr>
      </w:pPr>
    </w:p>
    <w:p w14:paraId="651C148B" w14:textId="77777777"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14:paraId="014CF410" w14:textId="77777777"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14:paraId="003BBBF2" w14:textId="77777777" w:rsidR="00D56C9E" w:rsidRPr="00D56C9E" w:rsidRDefault="00D56C9E" w:rsidP="00D56C9E">
      <w:pPr>
        <w:jc w:val="both"/>
      </w:pPr>
    </w:p>
    <w:p w14:paraId="0EA5D3E3" w14:textId="77777777"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ABE6772" w14:textId="77777777" w:rsidR="00A878F3" w:rsidRPr="00F54C6F" w:rsidRDefault="00A878F3" w:rsidP="00A878F3">
      <w:pPr>
        <w:jc w:val="both"/>
        <w:rPr>
          <w:b/>
          <w:i/>
          <w:iCs/>
        </w:rPr>
      </w:pPr>
    </w:p>
    <w:p w14:paraId="4593426D" w14:textId="77777777"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14:paraId="3D682A69" w14:textId="77777777"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14:paraId="602FDDAD" w14:textId="77777777"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14:paraId="27582664" w14:textId="77777777" w:rsidR="00B61B04" w:rsidRPr="00B61B04" w:rsidRDefault="00B61B04" w:rsidP="00B61B04">
      <w:pPr>
        <w:jc w:val="both"/>
      </w:pPr>
    </w:p>
    <w:p w14:paraId="7BC59D6C" w14:textId="77777777"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14:paraId="673522EE" w14:textId="77777777" w:rsidR="00233E3D" w:rsidRPr="00F54C6F" w:rsidRDefault="00233E3D" w:rsidP="00A878F3">
      <w:pPr>
        <w:jc w:val="both"/>
        <w:rPr>
          <w:b/>
          <w:i/>
          <w:iCs/>
        </w:rPr>
      </w:pPr>
    </w:p>
    <w:p w14:paraId="7D1B4653" w14:textId="77777777"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14:paraId="1A65CCE6" w14:textId="77777777" w:rsidR="009C3B28" w:rsidRPr="00DC73B2" w:rsidRDefault="009C3B28" w:rsidP="009C3B28">
      <w:pPr>
        <w:jc w:val="both"/>
        <w:rPr>
          <w:b/>
          <w:highlight w:val="yellow"/>
        </w:rPr>
      </w:pPr>
    </w:p>
    <w:p w14:paraId="4E725903" w14:textId="2CD9E8DE" w:rsidR="009C3B28" w:rsidRPr="003A7A37" w:rsidRDefault="009C3B28" w:rsidP="009C3B28">
      <w:pPr>
        <w:jc w:val="both"/>
        <w:rPr>
          <w:lang w:val="sr-Cyrl-RS"/>
        </w:rPr>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w:t>
      </w:r>
      <w:r w:rsidR="008A3740">
        <w:rPr>
          <w:noProof/>
          <w:lang w:val="sr-Cyrl-RS"/>
        </w:rPr>
        <w:t>о</w:t>
      </w:r>
      <w:r w:rsidRPr="00A34BD4">
        <w:rPr>
          <w:noProof/>
        </w:rPr>
        <w:t xml:space="preserve"> на износ од 10% од укупне вредности Оквирног споразума без </w:t>
      </w:r>
      <w:r w:rsidR="00DD171D">
        <w:rPr>
          <w:noProof/>
          <w:lang w:val="sr-Cyrl-RS"/>
        </w:rPr>
        <w:t xml:space="preserve">урачунатог </w:t>
      </w:r>
      <w:r w:rsidRPr="00A34BD4">
        <w:rPr>
          <w:noProof/>
        </w:rPr>
        <w:t xml:space="preserve">ПДВ, која је наплатива у случајевима предвиђеним конкурсном документацијом, тј. у случају да </w:t>
      </w:r>
      <w:r w:rsidR="00DD171D">
        <w:rPr>
          <w:noProof/>
          <w:lang w:val="sr-Cyrl-RS"/>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
    <w:p w14:paraId="13CDB08B" w14:textId="77777777" w:rsidR="009C3B28" w:rsidRDefault="009C3B28" w:rsidP="009C3B28">
      <w:pPr>
        <w:jc w:val="both"/>
      </w:pPr>
    </w:p>
    <w:p w14:paraId="54FA7FEA" w14:textId="77777777"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290A0F6C" w14:textId="77777777" w:rsidR="009C3B28" w:rsidRPr="004824EC" w:rsidRDefault="009C3B28" w:rsidP="009C3B28">
      <w:pPr>
        <w:jc w:val="both"/>
      </w:pPr>
    </w:p>
    <w:p w14:paraId="01FE6CCB" w14:textId="77777777"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rPr>
          <w:lang w:val="sr-Cyrl-RS"/>
        </w:rP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14:paraId="18A050F6" w14:textId="77777777" w:rsidR="009C3B28" w:rsidRPr="00C02BA5" w:rsidRDefault="009C3B28" w:rsidP="009C3B28">
      <w:pPr>
        <w:jc w:val="both"/>
      </w:pPr>
    </w:p>
    <w:p w14:paraId="594E9D19" w14:textId="77777777"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14:paraId="37EDAD9C" w14:textId="77777777" w:rsidR="00945350" w:rsidRDefault="00945350" w:rsidP="009C3B28">
      <w:pPr>
        <w:jc w:val="both"/>
      </w:pPr>
    </w:p>
    <w:p w14:paraId="342A183C" w14:textId="77777777" w:rsidR="009C3B28" w:rsidRDefault="009C3B28" w:rsidP="009C3B28">
      <w:pPr>
        <w:jc w:val="both"/>
        <w:rPr>
          <w:b/>
          <w:u w:val="single"/>
        </w:rPr>
      </w:pPr>
      <w:r>
        <w:rPr>
          <w:b/>
          <w:u w:val="single"/>
        </w:rPr>
        <w:t>Напомена:</w:t>
      </w:r>
    </w:p>
    <w:p w14:paraId="42FEB1EF" w14:textId="77777777" w:rsidR="009C3B28" w:rsidRDefault="009C3B28" w:rsidP="009C3B28">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w:t>
      </w:r>
      <w:r w:rsidR="000F2536">
        <w:rPr>
          <w:noProof/>
        </w:rPr>
        <w:t>у јавне набавке</w:t>
      </w:r>
      <w:r w:rsidR="000F2536" w:rsidRPr="003A7A37">
        <w:rPr>
          <w:noProof/>
        </w:rPr>
        <w:t>.</w:t>
      </w:r>
    </w:p>
    <w:p w14:paraId="3FFCF1E5" w14:textId="77777777" w:rsidR="00945350" w:rsidRDefault="00945350" w:rsidP="009C3B28">
      <w:pPr>
        <w:jc w:val="both"/>
        <w:rPr>
          <w:noProof/>
          <w:u w:val="single"/>
        </w:rPr>
      </w:pPr>
    </w:p>
    <w:p w14:paraId="65D8B063" w14:textId="0A2E6627" w:rsidR="00945350" w:rsidRPr="00F24159" w:rsidRDefault="00945350" w:rsidP="00945350">
      <w:pPr>
        <w:jc w:val="both"/>
        <w:rPr>
          <w:b/>
          <w:u w:val="single"/>
          <w:lang w:val="sr-Cyrl-CS"/>
        </w:rPr>
      </w:pPr>
      <w:r w:rsidRPr="00803BC1">
        <w:rPr>
          <w:b/>
          <w:u w:val="single"/>
        </w:rPr>
        <w:t>Мол</w:t>
      </w:r>
      <w:r>
        <w:rPr>
          <w:b/>
          <w:u w:val="single"/>
        </w:rPr>
        <w:t>е се понуђачи да користе меничн</w:t>
      </w:r>
      <w:r w:rsidR="008A3740">
        <w:rPr>
          <w:b/>
          <w:u w:val="single"/>
          <w:lang w:val="sr-Cyrl-RS"/>
        </w:rPr>
        <w:t>о</w:t>
      </w:r>
      <w:r>
        <w:rPr>
          <w:b/>
          <w:u w:val="single"/>
        </w:rPr>
        <w:t xml:space="preserve"> овлашћењ</w:t>
      </w:r>
      <w:r w:rsidR="008A3740">
        <w:rPr>
          <w:b/>
          <w:u w:val="single"/>
          <w:lang w:val="sr-Cyrl-RS"/>
        </w:rPr>
        <w:t>е</w:t>
      </w:r>
      <w:r>
        <w:rPr>
          <w:b/>
          <w:u w:val="single"/>
        </w:rPr>
        <w:t xml:space="preserve"> кој</w:t>
      </w:r>
      <w:r w:rsidR="008A3740">
        <w:rPr>
          <w:b/>
          <w:u w:val="single"/>
          <w:lang w:val="sr-Cyrl-RS"/>
        </w:rPr>
        <w:t>е</w:t>
      </w:r>
      <w:r>
        <w:rPr>
          <w:b/>
          <w:u w:val="single"/>
        </w:rPr>
        <w:t xml:space="preserve"> </w:t>
      </w:r>
      <w:r w:rsidR="008A3740">
        <w:rPr>
          <w:b/>
          <w:u w:val="single"/>
          <w:lang w:val="sr-Cyrl-RS"/>
        </w:rPr>
        <w:t>је</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14:paraId="44F3A9C5" w14:textId="77777777" w:rsidR="00B97831" w:rsidRPr="00B97831" w:rsidRDefault="00B97831" w:rsidP="00B61B04">
      <w:pPr>
        <w:jc w:val="both"/>
      </w:pPr>
    </w:p>
    <w:p w14:paraId="52C4C24E" w14:textId="77777777"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14:paraId="615F1F13" w14:textId="77777777" w:rsidR="00336A86" w:rsidRDefault="00336A86" w:rsidP="00D56C9E">
      <w:pPr>
        <w:jc w:val="both"/>
        <w:rPr>
          <w:bCs/>
        </w:rPr>
      </w:pPr>
    </w:p>
    <w:p w14:paraId="1937F598" w14:textId="77777777"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14:paraId="12D58BF5" w14:textId="77777777" w:rsidR="00D56C9E" w:rsidRDefault="00D56C9E" w:rsidP="00D56C9E">
      <w:pPr>
        <w:jc w:val="both"/>
        <w:rPr>
          <w:b/>
          <w:bCs/>
          <w:i/>
          <w:lang w:val="sr-Cyrl-RS"/>
        </w:rPr>
      </w:pPr>
    </w:p>
    <w:p w14:paraId="3111A555" w14:textId="77777777" w:rsidR="008A3740" w:rsidRPr="008A3740" w:rsidRDefault="008A3740" w:rsidP="00D56C9E">
      <w:pPr>
        <w:jc w:val="both"/>
        <w:rPr>
          <w:b/>
          <w:bCs/>
          <w:i/>
          <w:lang w:val="sr-Cyrl-RS"/>
        </w:rPr>
      </w:pPr>
    </w:p>
    <w:p w14:paraId="2566F146" w14:textId="77777777"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14:paraId="7942D7E7" w14:textId="77777777" w:rsidR="00D56C9E" w:rsidRPr="00D56C9E" w:rsidRDefault="00D56C9E" w:rsidP="00D56C9E">
      <w:pPr>
        <w:jc w:val="both"/>
        <w:rPr>
          <w:bCs/>
        </w:rPr>
      </w:pPr>
    </w:p>
    <w:p w14:paraId="1461B214" w14:textId="77777777"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14:paraId="02F9782B" w14:textId="77777777"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14:paraId="3783C75D" w14:textId="77777777"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14:paraId="5584080A" w14:textId="77777777" w:rsidR="003D7938" w:rsidRPr="00360A52" w:rsidRDefault="003D7938" w:rsidP="003D7938">
      <w:pPr>
        <w:pStyle w:val="ListParagraph"/>
        <w:ind w:left="360"/>
        <w:jc w:val="both"/>
        <w:rPr>
          <w:rFonts w:eastAsia="TimesNewRomanPSMT"/>
          <w:bCs/>
          <w:iCs/>
        </w:rPr>
      </w:pPr>
    </w:p>
    <w:p w14:paraId="45353C87" w14:textId="77777777" w:rsidR="003D7938" w:rsidRPr="00BE1E88" w:rsidRDefault="003D7938" w:rsidP="003D7938">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14:paraId="265FD92B" w14:textId="77777777"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14:paraId="461AFD18" w14:textId="77777777" w:rsidR="003D7938" w:rsidRPr="00BE1E88" w:rsidRDefault="003D7938" w:rsidP="003D7938">
      <w:pPr>
        <w:jc w:val="both"/>
        <w:rPr>
          <w:lang w:val="sr-Cyrl-RS"/>
        </w:rPr>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14:paraId="146C5D95" w14:textId="77777777"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14:paraId="1C4EEB22" w14:textId="77777777"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14:paraId="1A9F2E34" w14:textId="77777777" w:rsidR="00293FE7" w:rsidRPr="009D7F10" w:rsidRDefault="00293FE7" w:rsidP="00134701">
      <w:pPr>
        <w:jc w:val="both"/>
        <w:rPr>
          <w:b/>
          <w:bCs/>
          <w:i/>
        </w:rPr>
      </w:pPr>
    </w:p>
    <w:p w14:paraId="67BC32DE" w14:textId="77777777"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14:paraId="39F84E68" w14:textId="77777777" w:rsidR="00134701" w:rsidRPr="00D56C9E" w:rsidRDefault="00134701" w:rsidP="00134701">
      <w:pPr>
        <w:jc w:val="both"/>
        <w:rPr>
          <w:b/>
          <w:bCs/>
          <w:i/>
        </w:rPr>
      </w:pPr>
    </w:p>
    <w:p w14:paraId="05E4CADE" w14:textId="77777777"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476D62" w14:textId="77777777"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03C0E10" w14:textId="77777777"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AF43DE6" w14:textId="77777777"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14:paraId="36F78256" w14:textId="77777777"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14:paraId="504FF8BB" w14:textId="77777777" w:rsidR="00831C67" w:rsidRPr="00831C67" w:rsidRDefault="00831C67" w:rsidP="00134701">
      <w:pPr>
        <w:jc w:val="both"/>
        <w:rPr>
          <w:b/>
          <w:bCs/>
          <w:i/>
        </w:rPr>
      </w:pPr>
    </w:p>
    <w:p w14:paraId="2705EF75" w14:textId="77777777" w:rsidR="00134701" w:rsidRPr="00E54F5F" w:rsidRDefault="00134701" w:rsidP="00134701">
      <w:pPr>
        <w:jc w:val="both"/>
        <w:rPr>
          <w:b/>
          <w:bCs/>
          <w:i/>
        </w:rPr>
      </w:pPr>
      <w:r w:rsidRPr="00E54F5F">
        <w:rPr>
          <w:b/>
          <w:bCs/>
          <w:i/>
        </w:rPr>
        <w:t>16.  НЕГАТИВНА РЕФЕРЕНЦА</w:t>
      </w:r>
    </w:p>
    <w:p w14:paraId="29C026F5" w14:textId="77777777" w:rsidR="00134701" w:rsidRPr="00260809" w:rsidRDefault="00134701" w:rsidP="00134701">
      <w:pPr>
        <w:jc w:val="both"/>
        <w:rPr>
          <w:b/>
          <w:bCs/>
        </w:rPr>
      </w:pPr>
    </w:p>
    <w:p w14:paraId="4BA35B79" w14:textId="77777777"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14:paraId="54F8FBF6" w14:textId="77777777"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14:paraId="6EE6DF63" w14:textId="77777777" w:rsidR="00134701" w:rsidRPr="00260809" w:rsidRDefault="00134701" w:rsidP="00134701">
      <w:pPr>
        <w:autoSpaceDE w:val="0"/>
        <w:autoSpaceDN w:val="0"/>
        <w:adjustRightInd w:val="0"/>
        <w:jc w:val="both"/>
      </w:pPr>
      <w:r w:rsidRPr="00260809">
        <w:t>2) учинио повреду конкуренције;</w:t>
      </w:r>
    </w:p>
    <w:p w14:paraId="2A14BCB2" w14:textId="77777777"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14:paraId="7897C982" w14:textId="77777777"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14:paraId="721A800D" w14:textId="77777777"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14:paraId="7DAF6E6D" w14:textId="77777777" w:rsidR="003B6A25" w:rsidRPr="009B03D3" w:rsidRDefault="003B6A25" w:rsidP="00134701">
      <w:pPr>
        <w:jc w:val="both"/>
        <w:rPr>
          <w:b/>
          <w:bCs/>
        </w:rPr>
      </w:pPr>
    </w:p>
    <w:p w14:paraId="4E2C479A" w14:textId="77777777"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14:paraId="13C3D077" w14:textId="77777777" w:rsidR="00134701" w:rsidRPr="00F54C6F" w:rsidRDefault="00134701" w:rsidP="00134701">
      <w:pPr>
        <w:jc w:val="both"/>
      </w:pPr>
    </w:p>
    <w:p w14:paraId="5A211FD3" w14:textId="77777777" w:rsidR="00134701" w:rsidRPr="00F54C6F" w:rsidRDefault="00134701" w:rsidP="00134701">
      <w:pPr>
        <w:jc w:val="both"/>
        <w:rPr>
          <w:b/>
          <w:bCs/>
          <w:i/>
          <w:iCs/>
        </w:rPr>
      </w:pPr>
      <w:r w:rsidRPr="00F54C6F">
        <w:t>Избор најповољније понуде се врши критеријум</w:t>
      </w:r>
      <w:r w:rsidR="003A7A37">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14:paraId="43CEBD24" w14:textId="77777777"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r w:rsidRPr="00F54C6F">
        <w:rPr>
          <w:rFonts w:eastAsia="TimesNewRomanPSMT"/>
          <w:bCs/>
        </w:rPr>
        <w:t>конкурсне документације.</w:t>
      </w:r>
    </w:p>
    <w:p w14:paraId="6D3ADF99" w14:textId="77777777" w:rsidR="00134701" w:rsidRPr="00F54C6F" w:rsidRDefault="00134701" w:rsidP="00134701">
      <w:pPr>
        <w:jc w:val="both"/>
      </w:pPr>
    </w:p>
    <w:p w14:paraId="06A0E267" w14:textId="77777777"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14:paraId="651A3998" w14:textId="77777777" w:rsidR="00134701" w:rsidRPr="00F54C6F" w:rsidRDefault="00134701" w:rsidP="00134701">
      <w:pPr>
        <w:jc w:val="both"/>
        <w:rPr>
          <w:b/>
          <w:bCs/>
        </w:rPr>
      </w:pPr>
    </w:p>
    <w:p w14:paraId="3A20748E" w14:textId="77777777"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lang w:val="sr-Cyrl-RS"/>
        </w:rPr>
        <w:t>је понудио краћи рок испоруке</w:t>
      </w:r>
      <w:r>
        <w:rPr>
          <w:noProof/>
        </w:rPr>
        <w:t xml:space="preserve">. </w:t>
      </w:r>
    </w:p>
    <w:p w14:paraId="0A243A7D" w14:textId="77777777"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 xml:space="preserve">жребањем (извлачење </w:t>
      </w:r>
      <w:r w:rsidR="0095524C">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14:paraId="2AE48B27" w14:textId="77777777" w:rsidR="00134701" w:rsidRPr="00363C52" w:rsidRDefault="00134701" w:rsidP="00134701">
      <w:pPr>
        <w:rPr>
          <w:b/>
          <w:bCs/>
        </w:rPr>
      </w:pPr>
    </w:p>
    <w:p w14:paraId="1CBB246C" w14:textId="77777777"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14:paraId="52710120" w14:textId="77777777" w:rsidR="00134701" w:rsidRPr="000C3C8A" w:rsidRDefault="00134701" w:rsidP="00134701">
      <w:pPr>
        <w:rPr>
          <w:b/>
          <w:bCs/>
          <w:lang w:val="sr-Cyrl-CS"/>
        </w:rPr>
      </w:pPr>
    </w:p>
    <w:p w14:paraId="544503D0" w14:textId="77777777"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76B01E92" w14:textId="77777777" w:rsidR="00173D82" w:rsidRDefault="00173D82" w:rsidP="00134701">
      <w:pPr>
        <w:rPr>
          <w:b/>
          <w:bCs/>
          <w:lang w:val="sr-Cyrl-CS"/>
        </w:rPr>
      </w:pPr>
    </w:p>
    <w:p w14:paraId="5D91C956" w14:textId="77777777"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14:paraId="3CE5E3A6" w14:textId="77777777" w:rsidR="00134701" w:rsidRPr="000C3C8A" w:rsidRDefault="00134701" w:rsidP="00134701">
      <w:pPr>
        <w:jc w:val="both"/>
        <w:rPr>
          <w:bCs/>
          <w:lang w:val="sr-Cyrl-CS"/>
        </w:rPr>
      </w:pPr>
    </w:p>
    <w:p w14:paraId="5A5B375D" w14:textId="77777777"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7867BF60" w14:textId="77777777"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3F25C8DA" w14:textId="77777777"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14:paraId="27971A27" w14:textId="77777777"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6AD32487" w14:textId="77777777"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412D517E" w14:textId="77777777"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029C31C2" w14:textId="77777777"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3D2D90EE" w14:textId="77777777"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181DCFCF" w14:textId="77777777"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4AB9FE68" w14:textId="77777777"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5C61BD30" w14:textId="77777777"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A3B960" w14:textId="0D2D349A"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w:t>
      </w:r>
      <w:r w:rsidR="001533E2">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200B50AC" w14:textId="77777777" w:rsidR="00AE2C1D" w:rsidRPr="006A0AB2" w:rsidRDefault="00AE2C1D" w:rsidP="00AE2C1D">
      <w:pPr>
        <w:pStyle w:val="ListParagraph"/>
        <w:ind w:left="0"/>
        <w:jc w:val="both"/>
        <w:rPr>
          <w:rFonts w:eastAsia="TimesNewRomanPSMT"/>
          <w:bCs/>
        </w:rPr>
      </w:pPr>
      <w:r w:rsidRPr="001533E2">
        <w:rPr>
          <w:rFonts w:eastAsia="TimesNewRomanPSMT"/>
          <w:bCs/>
        </w:rPr>
        <w:t xml:space="preserve">Подносилац захтева је дужан да на број жиро рачуна: </w:t>
      </w:r>
      <w:r w:rsidRPr="001533E2">
        <w:t>840-30678845-06</w:t>
      </w:r>
      <w:r w:rsidRPr="001533E2">
        <w:rPr>
          <w:rFonts w:eastAsia="TimesNewRomanPSMT"/>
          <w:bCs/>
        </w:rPr>
        <w:t>, шифра плаћања:</w:t>
      </w:r>
      <w:r>
        <w:rPr>
          <w:rFonts w:eastAsia="TimesNewRomanPSMT"/>
          <w:bCs/>
        </w:rPr>
        <w:t xml:space="preserve">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lang w:val="sr-Cyrl-RS"/>
        </w:rPr>
        <w:t xml:space="preserve"> </w:t>
      </w:r>
      <w:r w:rsidRPr="00E71BEB">
        <w:rPr>
          <w:rFonts w:eastAsia="TimesNewRomanPSMT"/>
          <w:bCs/>
        </w:rPr>
        <w:t xml:space="preserve">такса са назнаком </w:t>
      </w:r>
      <w:r>
        <w:rPr>
          <w:rFonts w:eastAsia="TimesNewRomanPSMT"/>
          <w:bCs/>
          <w:lang w:val="sr-Cyrl-RS"/>
        </w:rPr>
        <w:t xml:space="preserve">броја </w:t>
      </w:r>
      <w:r w:rsidRPr="00E71BEB">
        <w:rPr>
          <w:rFonts w:eastAsia="TimesNewRomanPSMT"/>
          <w:bCs/>
        </w:rPr>
        <w:t xml:space="preserve">јавне набавке на коју се односи, </w:t>
      </w:r>
      <w:r>
        <w:rPr>
          <w:rFonts w:eastAsia="TimesNewRomanPSMT"/>
          <w:bCs/>
        </w:rPr>
        <w:t xml:space="preserve">корисник: буџет Републике Србије у складу са чланом 156. Закона о јавним набавкама, уплати таксу </w:t>
      </w:r>
      <w:r>
        <w:rPr>
          <w:rFonts w:eastAsia="TimesNewRomanPSMT"/>
          <w:bCs/>
          <w:lang w:val="sr-Cyrl-RS"/>
        </w:rPr>
        <w:t>у одговарајућем износу од</w:t>
      </w:r>
      <w:r>
        <w:rPr>
          <w:rFonts w:eastAsia="TimesNewRomanPSMT"/>
          <w:bCs/>
        </w:rPr>
        <w:t>:</w:t>
      </w:r>
    </w:p>
    <w:p w14:paraId="6D22A42F" w14:textId="77777777" w:rsidR="00AE2C1D" w:rsidRPr="0027515B" w:rsidRDefault="00AE2C1D" w:rsidP="00AE2C1D">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650186C6" w14:textId="77777777" w:rsidR="00AE2C1D" w:rsidRPr="0027515B" w:rsidRDefault="00AE2C1D" w:rsidP="00AE2C1D">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C42C2" w14:textId="77777777" w:rsidR="00AE2C1D" w:rsidRPr="0027515B" w:rsidRDefault="00AE2C1D" w:rsidP="00AE2C1D">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3B9C460" w14:textId="77777777" w:rsidR="00AE2C1D" w:rsidRPr="0027515B" w:rsidRDefault="00AE2C1D" w:rsidP="00AE2C1D">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78AF5DAE" w14:textId="77777777" w:rsidR="00AE2C1D" w:rsidRPr="00BD7B9F" w:rsidRDefault="00AE2C1D" w:rsidP="00AE2C1D">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7AA9CEFF" w14:textId="77777777" w:rsidR="00AE2C1D" w:rsidRPr="0027515B" w:rsidRDefault="00AE2C1D" w:rsidP="00AE2C1D">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5F771754" w14:textId="77777777" w:rsidR="00AE2C1D" w:rsidRPr="0027515B" w:rsidRDefault="00AE2C1D" w:rsidP="00AE2C1D">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6C6D3BE" w14:textId="77777777" w:rsidR="00363C52" w:rsidRPr="00AE2C1D" w:rsidRDefault="00363C52" w:rsidP="00363C52">
      <w:pPr>
        <w:jc w:val="both"/>
        <w:rPr>
          <w:b/>
        </w:rPr>
      </w:pPr>
    </w:p>
    <w:p w14:paraId="1ABFBA3B" w14:textId="3BD08F64" w:rsidR="00AB7FA3" w:rsidRPr="00250139" w:rsidRDefault="00363C52" w:rsidP="00250139">
      <w:pPr>
        <w:jc w:val="both"/>
      </w:pPr>
      <w:r w:rsidRPr="0066640F">
        <w:t>Свака странка у поступку сноси трошкове које проузрокује својим радњама.</w:t>
      </w:r>
    </w:p>
    <w:p w14:paraId="485822D4" w14:textId="77777777" w:rsidR="00AE2C1D" w:rsidRDefault="00AE2C1D" w:rsidP="00134701">
      <w:pPr>
        <w:rPr>
          <w:b/>
          <w:bCs/>
          <w:lang w:val="sr-Cyrl-CS"/>
        </w:rPr>
      </w:pPr>
    </w:p>
    <w:p w14:paraId="783CFE19" w14:textId="77777777"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14:paraId="56ECF22D" w14:textId="77777777" w:rsidR="00134701" w:rsidRPr="000C3C8A" w:rsidRDefault="00134701" w:rsidP="00134701">
      <w:pPr>
        <w:rPr>
          <w:b/>
          <w:bCs/>
          <w:lang w:val="sr-Cyrl-CS"/>
        </w:rPr>
      </w:pPr>
    </w:p>
    <w:p w14:paraId="5B13942B" w14:textId="77777777"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14:paraId="19281E13" w14:textId="77777777"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14:paraId="33167A52" w14:textId="77777777"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14:paraId="005F7735" w14:textId="77777777" w:rsidR="00134701" w:rsidRDefault="00134701" w:rsidP="00134701">
      <w:pPr>
        <w:jc w:val="both"/>
        <w:rPr>
          <w:bCs/>
        </w:rPr>
      </w:pPr>
    </w:p>
    <w:p w14:paraId="696CD071" w14:textId="77777777" w:rsidR="00363C52" w:rsidRPr="00066C31" w:rsidRDefault="00363C52" w:rsidP="00363C52">
      <w:pPr>
        <w:jc w:val="both"/>
        <w:rPr>
          <w:b/>
        </w:rPr>
      </w:pPr>
      <w:r w:rsidRPr="00363C52">
        <w:rPr>
          <w:b/>
        </w:rPr>
        <w:t>22. ИЗМЕНЕ ТОКОМ ТРАЈАЊА УГОВОРА</w:t>
      </w:r>
    </w:p>
    <w:p w14:paraId="0E8574FE" w14:textId="77777777" w:rsidR="00363C52" w:rsidRPr="00BE1E88" w:rsidRDefault="00363C52" w:rsidP="00BE1E88">
      <w:pPr>
        <w:jc w:val="both"/>
        <w:rPr>
          <w:lang w:val="sr-Cyrl-RS"/>
        </w:rPr>
      </w:pPr>
    </w:p>
    <w:p w14:paraId="30E5F264" w14:textId="77777777"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14:paraId="0090B010" w14:textId="77777777"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14:paraId="49BEFF19" w14:textId="77777777" w:rsidR="00FC2849" w:rsidRDefault="00FC2849" w:rsidP="00BE1E88">
      <w:pPr>
        <w:jc w:val="both"/>
      </w:pPr>
      <w:r>
        <w:t>Наручилац ће дозволити измене уговора у следећим ситуацијама:</w:t>
      </w:r>
    </w:p>
    <w:p w14:paraId="3F4D3F25" w14:textId="77777777"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14:paraId="117C4450" w14:textId="77777777"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7556AAE" w14:textId="77777777"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2EA8933" w14:textId="0DB27F6E" w:rsidR="00FC2849" w:rsidRPr="00FC2849" w:rsidRDefault="00AF27EC" w:rsidP="00363C52">
      <w:pPr>
        <w:pStyle w:val="ListParagraph"/>
        <w:numPr>
          <w:ilvl w:val="0"/>
          <w:numId w:val="1"/>
        </w:numPr>
        <w:jc w:val="both"/>
      </w:pPr>
      <w:r>
        <w:rPr>
          <w:lang w:val="sr-Cyrl-RS"/>
        </w:rPr>
        <w:t>У</w:t>
      </w:r>
      <w:r w:rsidR="00FC2849">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291F043" w14:textId="77777777" w:rsidR="00AF27EC" w:rsidRDefault="00AF27EC" w:rsidP="0071317C">
      <w:pPr>
        <w:jc w:val="both"/>
        <w:rPr>
          <w:noProof/>
          <w:lang w:val="sr-Cyrl-RS"/>
        </w:rPr>
      </w:pPr>
      <w:bookmarkStart w:id="47" w:name="_Toc311016791"/>
      <w:bookmarkStart w:id="48" w:name="_Toc311017143"/>
      <w:bookmarkStart w:id="49" w:name="_Toc311017332"/>
      <w:bookmarkStart w:id="50" w:name="_Toc312747151"/>
      <w:bookmarkStart w:id="51" w:name="_Toc312747210"/>
      <w:bookmarkStart w:id="52" w:name="_Toc362872634"/>
      <w:bookmarkStart w:id="53" w:name="_Toc375898253"/>
      <w:bookmarkStart w:id="54" w:name="_Toc375905375"/>
      <w:bookmarkStart w:id="55" w:name="_Toc398110355"/>
      <w:bookmarkStart w:id="56" w:name="_Toc401059596"/>
      <w:bookmarkStart w:id="57" w:name="_Toc404939264"/>
      <w:bookmarkStart w:id="58" w:name="_Toc406492793"/>
    </w:p>
    <w:p w14:paraId="03BAE8E0" w14:textId="77777777" w:rsidR="00AF27EC" w:rsidRDefault="00AF27EC" w:rsidP="0071317C">
      <w:pPr>
        <w:jc w:val="both"/>
        <w:rPr>
          <w:noProof/>
          <w:lang w:val="sr-Cyrl-RS"/>
        </w:rPr>
      </w:pPr>
    </w:p>
    <w:p w14:paraId="0264B481" w14:textId="4A34DB9C" w:rsidR="00AD0C56" w:rsidRDefault="00806C68" w:rsidP="00606A08">
      <w:pPr>
        <w:pStyle w:val="Heading2"/>
        <w:numPr>
          <w:ilvl w:val="0"/>
          <w:numId w:val="13"/>
        </w:numPr>
      </w:pPr>
      <w:bookmarkStart w:id="59" w:name="_Toc518460915"/>
      <w:r w:rsidRPr="00F54C6F">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6C6D5AE1" w14:textId="77777777" w:rsidR="006E4259" w:rsidRDefault="006E4259" w:rsidP="006E4259">
      <w:pPr>
        <w:rPr>
          <w:lang w:val="sr-Cyrl-RS"/>
        </w:rPr>
      </w:pPr>
    </w:p>
    <w:p w14:paraId="3A44556A" w14:textId="77777777" w:rsidR="00BE1E88" w:rsidRPr="00BE1E88" w:rsidRDefault="00BE1E88" w:rsidP="006E4259">
      <w:pPr>
        <w:rPr>
          <w:lang w:val="sr-Cyrl-RS"/>
        </w:rPr>
      </w:pPr>
    </w:p>
    <w:p w14:paraId="6A8D8EA9" w14:textId="1835E50C" w:rsidR="00363C52" w:rsidRDefault="00806C68" w:rsidP="0095524C">
      <w:pPr>
        <w:pStyle w:val="ListParagraph"/>
        <w:ind w:left="0" w:firstLine="720"/>
        <w:jc w:val="center"/>
        <w:rPr>
          <w:b/>
          <w:lang w:val="sr-Cyrl-CS"/>
        </w:rPr>
      </w:pPr>
      <w:r w:rsidRPr="00F54C6F">
        <w:rPr>
          <w:b/>
          <w:lang w:val="sr-Latn-CS"/>
        </w:rPr>
        <w:t xml:space="preserve">ПО ЈАВНОМ ПОЗИВУ БРОЈ </w:t>
      </w:r>
      <w:r w:rsidR="00B6387F">
        <w:rPr>
          <w:b/>
          <w:noProof/>
          <w:lang w:val="sr-Cyrl-RS"/>
        </w:rPr>
        <w:t>141</w:t>
      </w:r>
      <w:r w:rsidR="00A90528">
        <w:rPr>
          <w:b/>
          <w:noProof/>
          <w:lang w:val="sr-Cyrl-RS"/>
        </w:rPr>
        <w:t>-19</w:t>
      </w:r>
      <w:r w:rsidR="00A90528" w:rsidRPr="00F54C6F">
        <w:rPr>
          <w:b/>
          <w:noProof/>
        </w:rPr>
        <w:t>-О</w:t>
      </w:r>
      <w:r w:rsidR="00A90528">
        <w:rPr>
          <w:b/>
          <w:noProof/>
          <w:lang w:val="sr-Cyrl-RS"/>
        </w:rPr>
        <w:t>С</w:t>
      </w:r>
      <w:r w:rsidR="00A90528" w:rsidRPr="00F54C6F">
        <w:rPr>
          <w:b/>
          <w:noProof/>
        </w:rPr>
        <w:t xml:space="preserve"> - </w:t>
      </w:r>
      <w:r w:rsidR="00A90528" w:rsidRPr="00916893">
        <w:rPr>
          <w:b/>
          <w:lang w:val="sr-Cyrl-RS"/>
        </w:rPr>
        <w:t>Набавка протетских имплантата кука и колена за потребе Клинике за ортопедску хирургију и трауматологију</w:t>
      </w:r>
      <w:r w:rsidR="00A90528" w:rsidRPr="00916893">
        <w:rPr>
          <w:b/>
          <w:lang w:val="sr-Latn-RS"/>
        </w:rPr>
        <w:t xml:space="preserve"> </w:t>
      </w:r>
      <w:r w:rsidR="00A90528" w:rsidRPr="00916893">
        <w:rPr>
          <w:b/>
          <w:lang w:val="sr-Cyrl-RS"/>
        </w:rPr>
        <w:t>Клиничког центра Војводине</w:t>
      </w:r>
    </w:p>
    <w:p w14:paraId="53A6CA5A" w14:textId="77777777" w:rsidR="003D7938" w:rsidRDefault="003D7938" w:rsidP="003D7938">
      <w:pPr>
        <w:pStyle w:val="ListParagraph"/>
        <w:ind w:left="0" w:firstLine="720"/>
        <w:jc w:val="center"/>
        <w:rPr>
          <w:lang w:val="sr-Cyrl-RS"/>
        </w:rPr>
      </w:pPr>
    </w:p>
    <w:p w14:paraId="40ADBA2F" w14:textId="77777777" w:rsidR="00BE1E88" w:rsidRDefault="00BE1E88" w:rsidP="003D7938">
      <w:pPr>
        <w:pStyle w:val="ListParagraph"/>
        <w:ind w:left="0" w:firstLine="720"/>
        <w:jc w:val="center"/>
        <w:rPr>
          <w:lang w:val="sr-Cyrl-RS"/>
        </w:rPr>
      </w:pPr>
    </w:p>
    <w:p w14:paraId="63CC6E98" w14:textId="77777777" w:rsidR="00AB7FA3" w:rsidRPr="00AB7FA3" w:rsidRDefault="00AB7FA3" w:rsidP="003D7938">
      <w:pPr>
        <w:pStyle w:val="ListParagraph"/>
        <w:ind w:left="0" w:firstLine="720"/>
        <w:jc w:val="center"/>
        <w:rPr>
          <w:lang w:val="sr-Cyrl-RS"/>
        </w:rPr>
      </w:pPr>
    </w:p>
    <w:p w14:paraId="34BBAF09" w14:textId="77777777"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r w:rsidR="00066C31">
        <w:t>оквирног споразума</w:t>
      </w:r>
      <w:r w:rsidR="00985CF2" w:rsidRPr="00985CF2">
        <w:rPr>
          <w:lang w:val="sr-Latn-CS"/>
        </w:rPr>
        <w:t xml:space="preserve"> је економски најповољнија понуда који се заснива на следећим елементима:</w:t>
      </w:r>
    </w:p>
    <w:p w14:paraId="1F36C2BD" w14:textId="77777777" w:rsidR="00806C68" w:rsidRDefault="00806C68" w:rsidP="004A75CF">
      <w:pPr>
        <w:rPr>
          <w:lang w:val="sr-Cyrl-RS"/>
        </w:rPr>
      </w:pPr>
    </w:p>
    <w:p w14:paraId="12D997AB" w14:textId="77777777" w:rsidR="00AB7FA3" w:rsidRPr="00AB7FA3" w:rsidRDefault="00AB7FA3" w:rsidP="004A75CF">
      <w:pPr>
        <w:rPr>
          <w:lang w:val="sr-Cyrl-RS"/>
        </w:rPr>
      </w:pPr>
    </w:p>
    <w:p w14:paraId="409C27C7" w14:textId="77777777" w:rsidR="00D41DBC" w:rsidRPr="00D41DBC" w:rsidRDefault="00D41DBC" w:rsidP="004A75CF"/>
    <w:p w14:paraId="41AEE106" w14:textId="68357B4C" w:rsidR="00806C68" w:rsidRPr="00F54C6F" w:rsidRDefault="00806C68" w:rsidP="00DD3983">
      <w:pPr>
        <w:rPr>
          <w:b/>
          <w:lang w:val="sr-Cyrl-CS"/>
        </w:rPr>
      </w:pPr>
      <w:bookmarkStart w:id="60" w:name="_Toc312747152"/>
      <w:bookmarkStart w:id="61"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00AF27EC">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60"/>
      <w:bookmarkEnd w:id="61"/>
    </w:p>
    <w:p w14:paraId="6CFB73F3" w14:textId="77777777" w:rsidR="00806C68" w:rsidRPr="00F54C6F" w:rsidRDefault="00806C68" w:rsidP="00806C68">
      <w:pPr>
        <w:rPr>
          <w:lang w:val="sr-Cyrl-CS"/>
        </w:rPr>
      </w:pPr>
      <w:r w:rsidRPr="00F54C6F">
        <w:rPr>
          <w:lang w:val="sr-Cyrl-CS"/>
        </w:rPr>
        <w:t xml:space="preserve"> </w:t>
      </w:r>
    </w:p>
    <w:p w14:paraId="059C2A24" w14:textId="77777777"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14:paraId="53095A1A" w14:textId="77777777"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14:paraId="6F615269" w14:textId="66A0AAB0" w:rsidR="00AB7FA3" w:rsidRPr="00B6387F" w:rsidRDefault="00806C68" w:rsidP="00B6387F">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14:paraId="03A3811B" w14:textId="77777777" w:rsidR="00AB7FA3" w:rsidRPr="002B1F59" w:rsidRDefault="00AB7FA3" w:rsidP="002B1F59">
      <w:pPr>
        <w:autoSpaceDE w:val="0"/>
        <w:autoSpaceDN w:val="0"/>
        <w:adjustRightInd w:val="0"/>
        <w:rPr>
          <w:b/>
          <w:bCs/>
          <w:color w:val="000000"/>
          <w:szCs w:val="17"/>
          <w:lang w:val="sr-Cyrl-CS"/>
        </w:rPr>
      </w:pPr>
    </w:p>
    <w:p w14:paraId="329C9F22" w14:textId="77777777"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sidR="000E66B4">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14:paraId="3D91A947" w14:textId="77777777" w:rsidR="002B1F59" w:rsidRPr="002B1F59" w:rsidRDefault="002B1F59" w:rsidP="002B1F59">
      <w:pPr>
        <w:autoSpaceDE w:val="0"/>
        <w:autoSpaceDN w:val="0"/>
        <w:adjustRightInd w:val="0"/>
        <w:rPr>
          <w:b/>
          <w:bCs/>
          <w:noProof/>
          <w:color w:val="000000"/>
          <w:szCs w:val="17"/>
        </w:rPr>
      </w:pPr>
    </w:p>
    <w:p w14:paraId="1817DF0A" w14:textId="77777777"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14:paraId="66D438BB" w14:textId="77777777"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14:paraId="76913D50" w14:textId="77777777"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14:paraId="3CEA2F08" w14:textId="77777777" w:rsidR="00590D74" w:rsidRDefault="00590D74" w:rsidP="00590D74">
      <w:pPr>
        <w:tabs>
          <w:tab w:val="right" w:pos="9072"/>
        </w:tabs>
        <w:autoSpaceDE w:val="0"/>
        <w:autoSpaceDN w:val="0"/>
        <w:adjustRightInd w:val="0"/>
        <w:rPr>
          <w:b/>
          <w:bCs/>
          <w:noProof/>
          <w:color w:val="000000"/>
          <w:szCs w:val="17"/>
          <w:lang w:val="sr-Cyrl-RS"/>
        </w:rPr>
      </w:pPr>
    </w:p>
    <w:p w14:paraId="7F1B213E" w14:textId="77777777" w:rsidR="00BE1E88" w:rsidRPr="00BE1E88" w:rsidRDefault="00BE1E88" w:rsidP="00590D74">
      <w:pPr>
        <w:tabs>
          <w:tab w:val="right" w:pos="9072"/>
        </w:tabs>
        <w:autoSpaceDE w:val="0"/>
        <w:autoSpaceDN w:val="0"/>
        <w:adjustRightInd w:val="0"/>
        <w:rPr>
          <w:b/>
          <w:bCs/>
          <w:noProof/>
          <w:color w:val="000000"/>
          <w:szCs w:val="17"/>
          <w:lang w:val="sr-Cyrl-RS"/>
        </w:rPr>
      </w:pPr>
    </w:p>
    <w:p w14:paraId="4ED73179" w14:textId="77777777" w:rsidR="00590D74" w:rsidRPr="0011780B" w:rsidRDefault="00590D74" w:rsidP="00590D74">
      <w:pPr>
        <w:tabs>
          <w:tab w:val="right" w:pos="9072"/>
        </w:tabs>
        <w:autoSpaceDE w:val="0"/>
        <w:autoSpaceDN w:val="0"/>
        <w:adjustRightInd w:val="0"/>
        <w:rPr>
          <w:b/>
          <w:bCs/>
          <w:szCs w:val="17"/>
          <w:lang w:val="sr-Latn-CS"/>
        </w:rPr>
      </w:pPr>
    </w:p>
    <w:p w14:paraId="3091C2CE" w14:textId="77777777" w:rsidR="00590D74" w:rsidRPr="001533E2" w:rsidRDefault="00590D74" w:rsidP="00590D74">
      <w:pPr>
        <w:tabs>
          <w:tab w:val="right" w:pos="9072"/>
        </w:tabs>
        <w:rPr>
          <w:b/>
          <w:lang w:val="sr-Cyrl-CS"/>
        </w:rPr>
      </w:pPr>
      <w:r w:rsidRPr="001533E2">
        <w:rPr>
          <w:b/>
          <w:lang w:val="sr-Cyrl-CS"/>
        </w:rPr>
        <w:t>НАПОМЕНЕ:</w:t>
      </w:r>
    </w:p>
    <w:p w14:paraId="62EB1620" w14:textId="77777777"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14:paraId="6FBCB9CA" w14:textId="77777777"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14:paraId="3630775D" w14:textId="77777777" w:rsidR="00590D74" w:rsidRDefault="00590D74" w:rsidP="00590D74">
      <w:pPr>
        <w:jc w:val="both"/>
        <w:rPr>
          <w:lang w:val="sr-Cyrl-CS"/>
        </w:rPr>
      </w:pPr>
    </w:p>
    <w:p w14:paraId="7C6003B9" w14:textId="77777777" w:rsidR="009B03D3" w:rsidRDefault="009B03D3" w:rsidP="00D41DBC">
      <w:pPr>
        <w:ind w:firstLine="720"/>
        <w:rPr>
          <w:noProof/>
        </w:rPr>
      </w:pPr>
    </w:p>
    <w:p w14:paraId="0A7BC15A" w14:textId="77777777" w:rsidR="009B03D3" w:rsidRDefault="009B03D3" w:rsidP="009B03D3">
      <w:pPr>
        <w:rPr>
          <w:bCs/>
          <w:iCs/>
          <w:noProof/>
        </w:rPr>
      </w:pPr>
    </w:p>
    <w:p w14:paraId="48B557F6" w14:textId="77777777" w:rsidR="009B03D3" w:rsidRDefault="009B03D3" w:rsidP="009B03D3">
      <w:pPr>
        <w:rPr>
          <w:bCs/>
          <w:iCs/>
          <w:noProof/>
        </w:rPr>
      </w:pPr>
    </w:p>
    <w:p w14:paraId="6FFC5008" w14:textId="77777777" w:rsidR="009B03D3" w:rsidRDefault="009B03D3" w:rsidP="009B03D3">
      <w:pPr>
        <w:rPr>
          <w:bCs/>
          <w:iCs/>
          <w:noProof/>
        </w:rPr>
      </w:pPr>
    </w:p>
    <w:p w14:paraId="3D9730AD" w14:textId="77777777" w:rsidR="009B03D3" w:rsidRDefault="009B03D3" w:rsidP="009B03D3">
      <w:pPr>
        <w:rPr>
          <w:bCs/>
          <w:iCs/>
          <w:noProof/>
        </w:rPr>
      </w:pPr>
    </w:p>
    <w:p w14:paraId="6C333ABB" w14:textId="77777777" w:rsidR="009B03D3" w:rsidRDefault="009B03D3" w:rsidP="009B03D3">
      <w:pPr>
        <w:rPr>
          <w:bCs/>
          <w:iCs/>
          <w:noProof/>
        </w:rPr>
      </w:pPr>
    </w:p>
    <w:p w14:paraId="046108A1" w14:textId="77777777" w:rsidR="009B03D3" w:rsidRDefault="009B03D3" w:rsidP="009B03D3">
      <w:pPr>
        <w:rPr>
          <w:bCs/>
          <w:iCs/>
          <w:noProof/>
        </w:rPr>
      </w:pPr>
    </w:p>
    <w:p w14:paraId="1994C329" w14:textId="77777777" w:rsidR="009B03D3" w:rsidRDefault="009B03D3" w:rsidP="009B03D3">
      <w:pPr>
        <w:rPr>
          <w:bCs/>
          <w:iCs/>
          <w:noProof/>
        </w:rPr>
      </w:pPr>
    </w:p>
    <w:p w14:paraId="7B0FB7FC" w14:textId="77777777" w:rsidR="009B03D3" w:rsidRDefault="009B03D3" w:rsidP="009B03D3">
      <w:pPr>
        <w:rPr>
          <w:bCs/>
          <w:iCs/>
          <w:noProof/>
        </w:rPr>
      </w:pPr>
    </w:p>
    <w:p w14:paraId="25123250" w14:textId="77777777" w:rsidR="009B03D3" w:rsidRDefault="009B03D3" w:rsidP="009B03D3">
      <w:pPr>
        <w:rPr>
          <w:bCs/>
          <w:iCs/>
          <w:noProof/>
          <w:lang w:val="sr-Cyrl-RS"/>
        </w:rPr>
      </w:pPr>
    </w:p>
    <w:p w14:paraId="4620F2F7" w14:textId="77777777" w:rsidR="00173D82" w:rsidRDefault="00173D82" w:rsidP="009B03D3">
      <w:pPr>
        <w:rPr>
          <w:bCs/>
          <w:iCs/>
          <w:noProof/>
          <w:lang w:val="sr-Cyrl-RS"/>
        </w:rPr>
      </w:pPr>
    </w:p>
    <w:p w14:paraId="7915C7A4" w14:textId="77777777" w:rsidR="00173D82" w:rsidRDefault="00173D82" w:rsidP="009B03D3">
      <w:pPr>
        <w:rPr>
          <w:bCs/>
          <w:iCs/>
          <w:noProof/>
          <w:lang w:val="sr-Cyrl-RS"/>
        </w:rPr>
      </w:pPr>
    </w:p>
    <w:p w14:paraId="5398DD95" w14:textId="77777777" w:rsidR="00173D82" w:rsidRPr="00173D82" w:rsidRDefault="00173D82" w:rsidP="009B03D3">
      <w:pPr>
        <w:rPr>
          <w:bCs/>
          <w:iCs/>
          <w:noProof/>
          <w:lang w:val="sr-Cyrl-RS"/>
        </w:rPr>
      </w:pPr>
    </w:p>
    <w:p w14:paraId="2A797279" w14:textId="77777777" w:rsidR="009B03D3" w:rsidRDefault="009B03D3" w:rsidP="009B03D3">
      <w:pPr>
        <w:rPr>
          <w:bCs/>
          <w:iCs/>
          <w:noProof/>
          <w:lang w:val="sr-Cyrl-RS"/>
        </w:rPr>
      </w:pPr>
    </w:p>
    <w:p w14:paraId="10296187" w14:textId="77777777" w:rsidR="00BE1E88" w:rsidRDefault="00BE1E88" w:rsidP="009B03D3">
      <w:pPr>
        <w:rPr>
          <w:bCs/>
          <w:iCs/>
          <w:noProof/>
          <w:lang w:val="sr-Cyrl-RS"/>
        </w:rPr>
      </w:pPr>
    </w:p>
    <w:p w14:paraId="1E8F3C28" w14:textId="77777777" w:rsidR="004D0988" w:rsidRDefault="004D0988" w:rsidP="009B03D3">
      <w:pPr>
        <w:rPr>
          <w:bCs/>
          <w:iCs/>
          <w:noProof/>
          <w:lang w:val="sr-Cyrl-RS"/>
        </w:rPr>
      </w:pPr>
    </w:p>
    <w:p w14:paraId="3CC11E05" w14:textId="77777777" w:rsidR="00B6387F" w:rsidRDefault="00B6387F" w:rsidP="009B03D3">
      <w:pPr>
        <w:rPr>
          <w:bCs/>
          <w:iCs/>
          <w:noProof/>
          <w:lang w:val="sr-Cyrl-RS"/>
        </w:rPr>
      </w:pPr>
    </w:p>
    <w:p w14:paraId="57A977DD" w14:textId="77777777" w:rsidR="00B6387F" w:rsidRDefault="00B6387F" w:rsidP="009B03D3">
      <w:pPr>
        <w:rPr>
          <w:bCs/>
          <w:iCs/>
          <w:noProof/>
          <w:lang w:val="sr-Cyrl-RS"/>
        </w:rPr>
      </w:pPr>
    </w:p>
    <w:p w14:paraId="78038246" w14:textId="77777777" w:rsidR="004D0988" w:rsidRDefault="004D0988" w:rsidP="009B03D3">
      <w:pPr>
        <w:rPr>
          <w:bCs/>
          <w:iCs/>
          <w:noProof/>
          <w:lang w:val="sr-Cyrl-RS"/>
        </w:rPr>
      </w:pPr>
    </w:p>
    <w:p w14:paraId="4B19B190" w14:textId="77777777" w:rsidR="00250139" w:rsidRPr="00BE1E88" w:rsidRDefault="00250139" w:rsidP="009B03D3">
      <w:pPr>
        <w:rPr>
          <w:bCs/>
          <w:iCs/>
          <w:noProof/>
          <w:lang w:val="sr-Cyrl-RS"/>
        </w:rPr>
      </w:pPr>
    </w:p>
    <w:p w14:paraId="39A9BD07" w14:textId="77777777" w:rsidR="009B03D3" w:rsidRPr="007821DA" w:rsidRDefault="009B03D3" w:rsidP="009B03D3">
      <w:pPr>
        <w:rPr>
          <w:bCs/>
          <w:iCs/>
          <w:noProof/>
        </w:rPr>
      </w:pPr>
      <w:r w:rsidRPr="00AF454E">
        <w:rPr>
          <w:bCs/>
          <w:iCs/>
          <w:noProof/>
        </w:rPr>
        <w:t>_________________________</w:t>
      </w:r>
    </w:p>
    <w:p w14:paraId="3FC58A4A" w14:textId="77777777" w:rsidR="009B03D3" w:rsidRPr="00AF454E" w:rsidRDefault="009B03D3" w:rsidP="009B03D3">
      <w:pPr>
        <w:rPr>
          <w:bCs/>
          <w:iCs/>
          <w:noProof/>
        </w:rPr>
      </w:pPr>
      <w:r w:rsidRPr="00AF454E">
        <w:rPr>
          <w:bCs/>
          <w:iCs/>
          <w:noProof/>
        </w:rPr>
        <w:t>(Тачан назив понуђача)</w:t>
      </w:r>
    </w:p>
    <w:p w14:paraId="1856FD12" w14:textId="77777777" w:rsidR="009B03D3" w:rsidRPr="00AF454E" w:rsidRDefault="009B03D3" w:rsidP="009B03D3">
      <w:pPr>
        <w:rPr>
          <w:bCs/>
          <w:iCs/>
          <w:noProof/>
        </w:rPr>
      </w:pPr>
    </w:p>
    <w:p w14:paraId="5C375A41" w14:textId="77777777" w:rsidR="009B03D3" w:rsidRPr="00AF454E" w:rsidRDefault="009B03D3" w:rsidP="009B03D3">
      <w:pPr>
        <w:rPr>
          <w:bCs/>
          <w:iCs/>
          <w:noProof/>
        </w:rPr>
      </w:pPr>
      <w:r w:rsidRPr="00AF454E">
        <w:rPr>
          <w:bCs/>
          <w:iCs/>
          <w:noProof/>
        </w:rPr>
        <w:t>______________________________</w:t>
      </w:r>
    </w:p>
    <w:p w14:paraId="528E4ABA" w14:textId="77777777" w:rsidR="009B03D3" w:rsidRPr="00AF454E" w:rsidRDefault="009B03D3" w:rsidP="009B03D3">
      <w:pPr>
        <w:rPr>
          <w:bCs/>
          <w:iCs/>
          <w:noProof/>
        </w:rPr>
      </w:pPr>
      <w:r w:rsidRPr="00AF454E">
        <w:rPr>
          <w:bCs/>
          <w:iCs/>
          <w:noProof/>
        </w:rPr>
        <w:t>(Адреса понуђача)</w:t>
      </w:r>
    </w:p>
    <w:p w14:paraId="37D5969D" w14:textId="77777777" w:rsidR="009B03D3" w:rsidRPr="00AF454E" w:rsidRDefault="009B03D3" w:rsidP="009B03D3">
      <w:pPr>
        <w:rPr>
          <w:bCs/>
          <w:iCs/>
          <w:noProof/>
        </w:rPr>
      </w:pPr>
    </w:p>
    <w:p w14:paraId="17FFE519" w14:textId="77777777" w:rsidR="009B03D3" w:rsidRDefault="009B03D3" w:rsidP="009B03D3">
      <w:pPr>
        <w:rPr>
          <w:bCs/>
          <w:iCs/>
          <w:noProof/>
          <w:lang w:val="sr-Cyrl-RS"/>
        </w:rPr>
      </w:pPr>
    </w:p>
    <w:p w14:paraId="4F049E50" w14:textId="77777777" w:rsidR="00BE1E88" w:rsidRPr="00BE1E88" w:rsidRDefault="00BE1E88" w:rsidP="009B03D3">
      <w:pPr>
        <w:rPr>
          <w:bCs/>
          <w:iCs/>
          <w:noProof/>
          <w:lang w:val="sr-Cyrl-RS"/>
        </w:rPr>
      </w:pPr>
    </w:p>
    <w:p w14:paraId="7F3A3FAC" w14:textId="77777777" w:rsidR="00B4677E" w:rsidRDefault="009B03D3" w:rsidP="00B4677E">
      <w:pPr>
        <w:pStyle w:val="Heading2"/>
      </w:pPr>
      <w:bookmarkStart w:id="62" w:name="_Toc518460916"/>
      <w:bookmarkStart w:id="63" w:name="_Toc375898260"/>
      <w:bookmarkStart w:id="64" w:name="_Toc311632163"/>
      <w:bookmarkStart w:id="65" w:name="_Toc311632190"/>
      <w:bookmarkStart w:id="66" w:name="_Toc347907179"/>
      <w:bookmarkStart w:id="67" w:name="_Toc375905381"/>
      <w:bookmarkStart w:id="68" w:name="_Toc398110376"/>
      <w:bookmarkStart w:id="69" w:name="_Toc401059617"/>
      <w:bookmarkStart w:id="70" w:name="_Toc404939285"/>
      <w:bookmarkStart w:id="71" w:name="_Toc406492814"/>
      <w:r w:rsidRPr="002B3154">
        <w:t>ОБРАЗАЦ ЗА УНОШЕЊЕ ПОДАТАКА ИЗ ПОНУДЕ</w:t>
      </w:r>
      <w:bookmarkEnd w:id="62"/>
    </w:p>
    <w:p w14:paraId="78A996CD" w14:textId="77777777" w:rsidR="00B4677E" w:rsidRDefault="009B03D3" w:rsidP="00B4677E">
      <w:pPr>
        <w:pStyle w:val="Heading2"/>
        <w:rPr>
          <w:i/>
          <w:iCs/>
          <w:noProof/>
        </w:rPr>
      </w:pPr>
      <w:bookmarkStart w:id="72" w:name="_Toc518460917"/>
      <w:r w:rsidRPr="002B3154">
        <w:t>КОЈИ СУ ОДРЕЂЕНИ КАО ЕЛЕМЕНТИ КРИТЕРИЈУМА</w:t>
      </w:r>
      <w:bookmarkEnd w:id="63"/>
      <w:bookmarkEnd w:id="72"/>
    </w:p>
    <w:p w14:paraId="1D0B3747" w14:textId="38AF64CB" w:rsidR="009B03D3" w:rsidRPr="00B67531" w:rsidRDefault="009B03D3" w:rsidP="00B4677E">
      <w:pPr>
        <w:pStyle w:val="Heading2"/>
        <w:rPr>
          <w:iCs/>
          <w:noProof/>
          <w:sz w:val="24"/>
        </w:rPr>
      </w:pPr>
      <w:bookmarkStart w:id="73" w:name="_Toc518460918"/>
      <w:r w:rsidRPr="00B67531">
        <w:rPr>
          <w:b w:val="0"/>
          <w:i/>
          <w:iCs/>
          <w:noProof/>
          <w:sz w:val="24"/>
        </w:rPr>
        <w:t xml:space="preserve">у поступку број </w:t>
      </w:r>
      <w:r w:rsidR="00B6387F">
        <w:rPr>
          <w:b w:val="0"/>
          <w:iCs/>
          <w:noProof/>
          <w:sz w:val="24"/>
          <w:lang w:val="sr-Cyrl-RS"/>
        </w:rPr>
        <w:t>141</w:t>
      </w:r>
      <w:r w:rsidR="00A90528">
        <w:rPr>
          <w:b w:val="0"/>
          <w:iCs/>
          <w:noProof/>
          <w:sz w:val="24"/>
          <w:lang w:val="sr-Cyrl-RS"/>
        </w:rPr>
        <w:t>-19</w:t>
      </w:r>
      <w:r w:rsidR="00B67531" w:rsidRPr="00B67531">
        <w:rPr>
          <w:b w:val="0"/>
          <w:iCs/>
          <w:noProof/>
          <w:sz w:val="24"/>
          <w:lang w:val="sr-Cyrl-RS"/>
        </w:rPr>
        <w:t>-О</w:t>
      </w:r>
      <w:r w:rsidR="00052F68">
        <w:rPr>
          <w:b w:val="0"/>
          <w:iCs/>
          <w:noProof/>
          <w:sz w:val="24"/>
          <w:lang w:val="sr-Cyrl-RS"/>
        </w:rPr>
        <w:t>С</w:t>
      </w:r>
      <w:r w:rsidRPr="00B67531">
        <w:rPr>
          <w:b w:val="0"/>
          <w:i/>
          <w:iCs/>
          <w:noProof/>
          <w:sz w:val="24"/>
        </w:rPr>
        <w:t>,</w:t>
      </w:r>
      <w:bookmarkStart w:id="74" w:name="_Toc450643705"/>
      <w:r w:rsidR="00590D74" w:rsidRPr="00B67531">
        <w:rPr>
          <w:b w:val="0"/>
          <w:i/>
          <w:iCs/>
          <w:noProof/>
          <w:sz w:val="24"/>
        </w:rPr>
        <w:t xml:space="preserve"> </w:t>
      </w:r>
      <w:r w:rsidRPr="00B67531">
        <w:rPr>
          <w:b w:val="0"/>
          <w:i/>
          <w:iCs/>
          <w:noProof/>
          <w:sz w:val="24"/>
        </w:rPr>
        <w:t>партија бр.</w:t>
      </w:r>
      <w:r w:rsidRPr="00B67531">
        <w:rPr>
          <w:b w:val="0"/>
          <w:iCs/>
          <w:noProof/>
          <w:sz w:val="24"/>
        </w:rPr>
        <w:t xml:space="preserve"> _____.</w:t>
      </w:r>
      <w:bookmarkEnd w:id="64"/>
      <w:bookmarkEnd w:id="65"/>
      <w:bookmarkEnd w:id="66"/>
      <w:bookmarkEnd w:id="67"/>
      <w:bookmarkEnd w:id="68"/>
      <w:bookmarkEnd w:id="69"/>
      <w:bookmarkEnd w:id="70"/>
      <w:bookmarkEnd w:id="71"/>
      <w:bookmarkEnd w:id="73"/>
      <w:bookmarkEnd w:id="74"/>
    </w:p>
    <w:p w14:paraId="52545B8F" w14:textId="77777777" w:rsidR="009B03D3" w:rsidRDefault="009B03D3" w:rsidP="009B03D3">
      <w:pPr>
        <w:jc w:val="both"/>
        <w:rPr>
          <w:bCs/>
          <w:iCs/>
          <w:noProof/>
          <w:lang w:val="sr-Cyrl-RS"/>
        </w:rPr>
      </w:pPr>
    </w:p>
    <w:p w14:paraId="094962B5" w14:textId="77777777" w:rsidR="00BE1E88" w:rsidRDefault="00BE1E88" w:rsidP="009B03D3">
      <w:pPr>
        <w:jc w:val="both"/>
        <w:rPr>
          <w:bCs/>
          <w:iCs/>
          <w:noProof/>
          <w:lang w:val="sr-Cyrl-RS"/>
        </w:rPr>
      </w:pPr>
    </w:p>
    <w:p w14:paraId="5F5C607E" w14:textId="77777777" w:rsidR="00BE1E88" w:rsidRPr="00BE1E88" w:rsidRDefault="00BE1E88" w:rsidP="009B03D3">
      <w:pPr>
        <w:jc w:val="both"/>
        <w:rPr>
          <w:bCs/>
          <w:iCs/>
          <w:noProof/>
          <w:lang w:val="sr-Cyrl-RS"/>
        </w:rPr>
      </w:pPr>
    </w:p>
    <w:p w14:paraId="75EE9816" w14:textId="77777777" w:rsidR="009B03D3" w:rsidRDefault="009B03D3" w:rsidP="009B03D3">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14:paraId="5D4D8DC9" w14:textId="77777777" w:rsidR="00BE1E88" w:rsidRPr="00BE1E88" w:rsidRDefault="00BE1E88" w:rsidP="009B03D3">
      <w:pPr>
        <w:ind w:firstLine="720"/>
        <w:jc w:val="both"/>
        <w:rPr>
          <w:bCs/>
          <w:iCs/>
          <w:noProof/>
          <w:lang w:val="sr-Cyrl-RS"/>
        </w:rPr>
      </w:pPr>
    </w:p>
    <w:p w14:paraId="0345335C" w14:textId="77777777"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14:paraId="7F86D824" w14:textId="77777777" w:rsidTr="009B03D3">
        <w:trPr>
          <w:trHeight w:val="926"/>
        </w:trPr>
        <w:tc>
          <w:tcPr>
            <w:tcW w:w="4644" w:type="dxa"/>
            <w:vAlign w:val="center"/>
          </w:tcPr>
          <w:p w14:paraId="10D01403" w14:textId="77777777" w:rsidR="009B03D3" w:rsidRDefault="009B03D3" w:rsidP="009B03D3">
            <w:pPr>
              <w:rPr>
                <w:b/>
                <w:bCs/>
                <w:iCs/>
              </w:rPr>
            </w:pPr>
          </w:p>
          <w:p w14:paraId="199C646D" w14:textId="3E6123A6" w:rsidR="009B03D3" w:rsidRDefault="009B03D3" w:rsidP="009B03D3">
            <w:r w:rsidRPr="00AF454E">
              <w:rPr>
                <w:b/>
                <w:bCs/>
                <w:iCs/>
                <w:lang w:val="sr-Latn-CS"/>
              </w:rPr>
              <w:t>1</w:t>
            </w:r>
            <w:r w:rsidRPr="00AF454E">
              <w:rPr>
                <w:b/>
                <w:bCs/>
                <w:iCs/>
                <w:noProof/>
              </w:rPr>
              <w:t>.</w:t>
            </w:r>
            <w:r w:rsidRPr="00AF454E">
              <w:rPr>
                <w:bCs/>
                <w:iCs/>
                <w:noProof/>
              </w:rPr>
              <w:t xml:space="preserve"> </w:t>
            </w:r>
            <w:r w:rsidR="00BE1E88">
              <w:rPr>
                <w:b/>
                <w:bCs/>
                <w:iCs/>
                <w:noProof/>
              </w:rPr>
              <w:t>ПОНУЂЕНА ЦЕНА (без ПДВ</w:t>
            </w:r>
            <w:r w:rsidR="00A90528">
              <w:rPr>
                <w:b/>
                <w:bCs/>
                <w:iCs/>
                <w:noProof/>
                <w:lang w:val="sr-Cyrl-RS"/>
              </w:rPr>
              <w:t>-а</w:t>
            </w:r>
            <w:r w:rsidRPr="00AF454E">
              <w:rPr>
                <w:b/>
                <w:bCs/>
                <w:iCs/>
                <w:noProof/>
              </w:rPr>
              <w:t>)</w:t>
            </w:r>
          </w:p>
          <w:p w14:paraId="1FC56FF5" w14:textId="77777777" w:rsidR="009B03D3" w:rsidRPr="00AF454E" w:rsidRDefault="009B03D3" w:rsidP="009B03D3">
            <w:pPr>
              <w:rPr>
                <w:b/>
                <w:bCs/>
                <w:iCs/>
                <w:lang w:val="sr-Latn-CS"/>
              </w:rPr>
            </w:pPr>
          </w:p>
        </w:tc>
        <w:tc>
          <w:tcPr>
            <w:tcW w:w="4536" w:type="dxa"/>
            <w:vAlign w:val="center"/>
          </w:tcPr>
          <w:p w14:paraId="7464D2FB" w14:textId="77777777" w:rsidR="009B03D3" w:rsidRDefault="009B03D3" w:rsidP="009B03D3">
            <w:pPr>
              <w:rPr>
                <w:bCs/>
                <w:iCs/>
              </w:rPr>
            </w:pPr>
          </w:p>
          <w:p w14:paraId="5AFEE43D" w14:textId="77777777"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14:paraId="36B74E49" w14:textId="77777777" w:rsidTr="009B03D3">
        <w:trPr>
          <w:trHeight w:val="549"/>
        </w:trPr>
        <w:tc>
          <w:tcPr>
            <w:tcW w:w="4644" w:type="dxa"/>
            <w:tcBorders>
              <w:top w:val="single" w:sz="4" w:space="0" w:color="auto"/>
              <w:left w:val="single" w:sz="4" w:space="0" w:color="auto"/>
              <w:bottom w:val="single" w:sz="4" w:space="0" w:color="auto"/>
              <w:right w:val="single" w:sz="4" w:space="0" w:color="auto"/>
            </w:tcBorders>
          </w:tcPr>
          <w:p w14:paraId="731ED110" w14:textId="77777777" w:rsidR="009B03D3" w:rsidRDefault="009B03D3" w:rsidP="009B03D3">
            <w:pPr>
              <w:rPr>
                <w:b/>
                <w:bCs/>
                <w:iCs/>
              </w:rPr>
            </w:pPr>
          </w:p>
          <w:p w14:paraId="004759EA" w14:textId="77777777" w:rsidR="009B03D3" w:rsidRPr="00AF454E" w:rsidRDefault="009B03D3" w:rsidP="009B03D3">
            <w:pPr>
              <w:rPr>
                <w:b/>
                <w:bCs/>
                <w:iCs/>
                <w:lang w:val="sr-Latn-CS"/>
              </w:rPr>
            </w:pPr>
            <w:r w:rsidRPr="00AF454E">
              <w:rPr>
                <w:b/>
                <w:bCs/>
                <w:iCs/>
                <w:lang w:val="sr-Latn-CS"/>
              </w:rPr>
              <w:t>2. РОК ИСПОРУКЕ</w:t>
            </w:r>
          </w:p>
          <w:p w14:paraId="4C51064D" w14:textId="77777777"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14:paraId="5B6B9CD4" w14:textId="77777777" w:rsidR="009B03D3" w:rsidRDefault="009B03D3" w:rsidP="009B03D3">
            <w:pPr>
              <w:rPr>
                <w:b/>
                <w:bCs/>
                <w:iCs/>
              </w:rPr>
            </w:pPr>
          </w:p>
          <w:p w14:paraId="4A6C459C" w14:textId="77777777" w:rsidR="009B03D3" w:rsidRPr="00AF454E" w:rsidRDefault="009B03D3" w:rsidP="009B03D3">
            <w:pPr>
              <w:rPr>
                <w:b/>
                <w:bCs/>
                <w:iCs/>
              </w:rPr>
            </w:pPr>
            <w:r>
              <w:rPr>
                <w:b/>
                <w:bCs/>
                <w:iCs/>
              </w:rPr>
              <w:t xml:space="preserve">_____________________________ </w:t>
            </w:r>
            <w:r w:rsidRPr="00AF454E">
              <w:rPr>
                <w:bCs/>
                <w:iCs/>
              </w:rPr>
              <w:t>сати</w:t>
            </w:r>
          </w:p>
        </w:tc>
      </w:tr>
    </w:tbl>
    <w:p w14:paraId="31430D7A" w14:textId="77777777" w:rsidR="009B03D3" w:rsidRDefault="009B03D3" w:rsidP="009B03D3">
      <w:pPr>
        <w:rPr>
          <w:bCs/>
          <w:iCs/>
          <w:lang w:val="sr-Cyrl-RS"/>
        </w:rPr>
      </w:pPr>
    </w:p>
    <w:p w14:paraId="7468DBAE" w14:textId="77777777" w:rsidR="00BE1E88" w:rsidRDefault="00BE1E88" w:rsidP="009B03D3">
      <w:pPr>
        <w:rPr>
          <w:bCs/>
          <w:iCs/>
          <w:lang w:val="sr-Cyrl-RS"/>
        </w:rPr>
      </w:pPr>
    </w:p>
    <w:p w14:paraId="75C0A4A8" w14:textId="77777777" w:rsidR="00BE1E88" w:rsidRPr="00BE1E88" w:rsidRDefault="00BE1E88" w:rsidP="009B03D3">
      <w:pPr>
        <w:rPr>
          <w:bCs/>
          <w:iCs/>
          <w:lang w:val="sr-Cyrl-RS"/>
        </w:rPr>
      </w:pPr>
    </w:p>
    <w:p w14:paraId="7A79CA5F" w14:textId="77777777"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14:paraId="2D559CC4" w14:textId="77777777" w:rsidR="009B03D3" w:rsidRPr="00AF454E" w:rsidRDefault="009B03D3" w:rsidP="009B03D3">
      <w:pPr>
        <w:jc w:val="both"/>
        <w:rPr>
          <w:bCs/>
          <w:iCs/>
          <w:lang w:val="sr-Latn-CS"/>
        </w:rPr>
      </w:pPr>
    </w:p>
    <w:p w14:paraId="486BE797" w14:textId="77777777" w:rsidR="009B03D3" w:rsidRPr="00AF454E" w:rsidRDefault="009B03D3" w:rsidP="009B03D3">
      <w:pPr>
        <w:rPr>
          <w:bCs/>
          <w:iCs/>
          <w:lang w:val="sr-Latn-CS"/>
        </w:rPr>
      </w:pPr>
    </w:p>
    <w:p w14:paraId="6EA06445" w14:textId="77777777" w:rsidR="009B03D3" w:rsidRDefault="009B03D3" w:rsidP="009B03D3">
      <w:pPr>
        <w:jc w:val="center"/>
        <w:rPr>
          <w:bCs/>
          <w:iCs/>
        </w:rPr>
      </w:pPr>
    </w:p>
    <w:p w14:paraId="1A3391CC" w14:textId="77777777" w:rsidR="009B03D3" w:rsidRDefault="009B03D3" w:rsidP="009B03D3">
      <w:pPr>
        <w:jc w:val="center"/>
        <w:rPr>
          <w:bCs/>
          <w:iCs/>
        </w:rPr>
      </w:pPr>
    </w:p>
    <w:p w14:paraId="476CF3C9" w14:textId="77777777" w:rsidR="009B03D3" w:rsidRDefault="009B03D3" w:rsidP="009B03D3">
      <w:pPr>
        <w:jc w:val="center"/>
        <w:rPr>
          <w:bCs/>
          <w:iCs/>
          <w:noProof/>
        </w:rPr>
      </w:pPr>
      <w:r w:rsidRPr="00AF454E">
        <w:rPr>
          <w:bCs/>
          <w:iCs/>
          <w:noProof/>
        </w:rPr>
        <w:t>М.П.</w:t>
      </w:r>
    </w:p>
    <w:p w14:paraId="39D13418" w14:textId="77777777" w:rsidR="009B03D3" w:rsidRPr="002C7869" w:rsidRDefault="009B03D3" w:rsidP="009B03D3">
      <w:pPr>
        <w:jc w:val="center"/>
        <w:rPr>
          <w:bCs/>
          <w:iCs/>
          <w:noProof/>
        </w:rPr>
      </w:pPr>
    </w:p>
    <w:p w14:paraId="29C860E6" w14:textId="77777777" w:rsidR="009B03D3" w:rsidRPr="00AF454E" w:rsidRDefault="009B03D3" w:rsidP="009B03D3">
      <w:pPr>
        <w:ind w:left="3753" w:firstLine="567"/>
        <w:jc w:val="center"/>
        <w:rPr>
          <w:bCs/>
          <w:iCs/>
          <w:noProof/>
        </w:rPr>
      </w:pPr>
      <w:r w:rsidRPr="00AF454E">
        <w:rPr>
          <w:bCs/>
          <w:iCs/>
          <w:noProof/>
        </w:rPr>
        <w:t>___________________________</w:t>
      </w:r>
    </w:p>
    <w:p w14:paraId="073A2BC7" w14:textId="77777777" w:rsidR="009B03D3" w:rsidRDefault="009B03D3" w:rsidP="009B03D3">
      <w:pPr>
        <w:ind w:left="3753" w:firstLine="567"/>
        <w:jc w:val="center"/>
        <w:rPr>
          <w:bCs/>
          <w:iCs/>
          <w:noProof/>
        </w:rPr>
      </w:pPr>
      <w:r w:rsidRPr="00AF454E">
        <w:rPr>
          <w:bCs/>
          <w:iCs/>
          <w:noProof/>
        </w:rPr>
        <w:t>Потпис овлашћеног лица</w:t>
      </w:r>
    </w:p>
    <w:p w14:paraId="5DAE2B10" w14:textId="77777777" w:rsidR="009B03D3" w:rsidRPr="009B03D3" w:rsidRDefault="009B03D3" w:rsidP="00D41DBC">
      <w:pPr>
        <w:ind w:firstLine="720"/>
        <w:rPr>
          <w:bCs/>
          <w:noProof/>
        </w:rPr>
      </w:pPr>
    </w:p>
    <w:p w14:paraId="7DB6E05F" w14:textId="77777777" w:rsidR="00D41DBC" w:rsidRDefault="00D41DBC" w:rsidP="00D41DBC">
      <w:pPr>
        <w:ind w:firstLine="720"/>
        <w:rPr>
          <w:bCs/>
          <w:noProof/>
        </w:rPr>
      </w:pPr>
    </w:p>
    <w:p w14:paraId="6BCA9B5D" w14:textId="77777777" w:rsidR="00D41DBC" w:rsidRDefault="00D41DBC" w:rsidP="00D41DBC">
      <w:pPr>
        <w:ind w:firstLine="720"/>
        <w:rPr>
          <w:bCs/>
          <w:noProof/>
        </w:rPr>
      </w:pPr>
    </w:p>
    <w:p w14:paraId="56B72C8E" w14:textId="77777777" w:rsidR="00D41DBC" w:rsidRDefault="00D41DBC" w:rsidP="00D41DBC">
      <w:pPr>
        <w:ind w:firstLine="720"/>
        <w:rPr>
          <w:bCs/>
          <w:noProof/>
        </w:rPr>
      </w:pPr>
    </w:p>
    <w:p w14:paraId="4C352178" w14:textId="77777777" w:rsidR="00D41DBC" w:rsidRDefault="00D41DBC" w:rsidP="00D41DBC">
      <w:pPr>
        <w:ind w:firstLine="720"/>
        <w:rPr>
          <w:bCs/>
          <w:noProof/>
        </w:rPr>
      </w:pPr>
    </w:p>
    <w:p w14:paraId="2D51E94A" w14:textId="77777777" w:rsidR="00D41DBC" w:rsidRDefault="00D41DBC" w:rsidP="00D41DBC">
      <w:pPr>
        <w:ind w:firstLine="720"/>
        <w:rPr>
          <w:bCs/>
          <w:noProof/>
        </w:rPr>
      </w:pPr>
    </w:p>
    <w:p w14:paraId="3A6F768D" w14:textId="77777777" w:rsidR="00D41DBC" w:rsidRDefault="00D41DBC" w:rsidP="00D41DBC">
      <w:pPr>
        <w:ind w:firstLine="720"/>
        <w:rPr>
          <w:bCs/>
          <w:noProof/>
        </w:rPr>
      </w:pPr>
    </w:p>
    <w:p w14:paraId="6123E1AD" w14:textId="77777777" w:rsidR="00D41DBC" w:rsidRDefault="00D41DBC" w:rsidP="00D41DBC">
      <w:pPr>
        <w:ind w:firstLine="720"/>
        <w:rPr>
          <w:bCs/>
          <w:noProof/>
        </w:rPr>
      </w:pPr>
    </w:p>
    <w:p w14:paraId="7F2EB431" w14:textId="77777777" w:rsidR="00173D82" w:rsidRDefault="00173D82" w:rsidP="003C36C3">
      <w:pPr>
        <w:rPr>
          <w:bCs/>
          <w:noProof/>
        </w:rPr>
      </w:pPr>
    </w:p>
    <w:p w14:paraId="3BBAA07B" w14:textId="77777777" w:rsidR="00B6387F" w:rsidRDefault="00B6387F" w:rsidP="003C36C3">
      <w:pPr>
        <w:rPr>
          <w:bCs/>
          <w:noProof/>
        </w:rPr>
      </w:pPr>
    </w:p>
    <w:p w14:paraId="01AB5545" w14:textId="77777777" w:rsidR="00B6387F" w:rsidRDefault="00B6387F" w:rsidP="003C36C3">
      <w:pPr>
        <w:rPr>
          <w:bCs/>
          <w:noProof/>
          <w:lang w:val="sr-Cyrl-RS"/>
        </w:rPr>
      </w:pPr>
    </w:p>
    <w:p w14:paraId="3DC3B70F" w14:textId="77777777" w:rsidR="00173D82" w:rsidRPr="00173D82" w:rsidRDefault="00173D82" w:rsidP="00D41DBC">
      <w:pPr>
        <w:ind w:firstLine="720"/>
        <w:rPr>
          <w:bCs/>
          <w:noProof/>
          <w:lang w:val="sr-Cyrl-RS"/>
        </w:rPr>
      </w:pPr>
    </w:p>
    <w:p w14:paraId="18528CA6" w14:textId="77777777" w:rsidR="00B819C7" w:rsidRPr="006A71FA" w:rsidRDefault="00B819C7" w:rsidP="00606A08">
      <w:pPr>
        <w:pStyle w:val="Heading2"/>
        <w:numPr>
          <w:ilvl w:val="0"/>
          <w:numId w:val="13"/>
        </w:numPr>
        <w:rPr>
          <w:noProof/>
        </w:rPr>
      </w:pPr>
      <w:bookmarkStart w:id="75" w:name="_Toc362872635"/>
      <w:bookmarkStart w:id="76" w:name="_Toc375898254"/>
      <w:bookmarkStart w:id="77" w:name="_Toc375905376"/>
      <w:bookmarkStart w:id="78" w:name="_Toc398110356"/>
      <w:bookmarkStart w:id="79" w:name="_Toc401059597"/>
      <w:bookmarkStart w:id="80" w:name="_Toc404939265"/>
      <w:bookmarkStart w:id="81" w:name="_Toc406492794"/>
      <w:bookmarkStart w:id="82" w:name="_Toc518460919"/>
      <w:r w:rsidRPr="006A71FA">
        <w:rPr>
          <w:noProof/>
        </w:rPr>
        <w:t xml:space="preserve">МОДЕЛ </w:t>
      </w:r>
      <w:r w:rsidR="0047332B">
        <w:rPr>
          <w:noProof/>
        </w:rPr>
        <w:t>ОКВИРНОГ СПОРАЗУМА</w:t>
      </w:r>
      <w:bookmarkEnd w:id="75"/>
      <w:bookmarkEnd w:id="76"/>
      <w:bookmarkEnd w:id="77"/>
      <w:bookmarkEnd w:id="78"/>
      <w:bookmarkEnd w:id="79"/>
      <w:bookmarkEnd w:id="80"/>
      <w:bookmarkEnd w:id="81"/>
      <w:bookmarkEnd w:id="82"/>
    </w:p>
    <w:p w14:paraId="31EA79BF" w14:textId="77777777" w:rsidR="00BE1E88" w:rsidRPr="000E66B4" w:rsidRDefault="00BE1E88" w:rsidP="0047332B">
      <w:pPr>
        <w:pStyle w:val="ListParagraph"/>
        <w:spacing w:before="100" w:beforeAutospacing="1" w:line="210" w:lineRule="atLeast"/>
        <w:ind w:left="0" w:firstLine="720"/>
        <w:jc w:val="both"/>
        <w:rPr>
          <w:noProof/>
          <w:lang w:val="sr-Latn-RS"/>
        </w:rPr>
      </w:pPr>
      <w:bookmarkStart w:id="83" w:name="_Toc409614178"/>
      <w:bookmarkStart w:id="84" w:name="_Toc407262296"/>
      <w:bookmarkStart w:id="85" w:name="_Toc406492797"/>
      <w:bookmarkStart w:id="86" w:name="_Toc404939268"/>
      <w:bookmarkStart w:id="87" w:name="_Toc401059600"/>
      <w:bookmarkStart w:id="88" w:name="_Toc398110359"/>
      <w:bookmarkStart w:id="89" w:name="_Toc435524633"/>
      <w:bookmarkStart w:id="90" w:name="_Toc435524920"/>
      <w:bookmarkStart w:id="91" w:name="_Toc435534512"/>
      <w:bookmarkStart w:id="92" w:name="_Toc362872636"/>
      <w:bookmarkStart w:id="93" w:name="_Toc375898255"/>
      <w:bookmarkStart w:id="94" w:name="_Toc375905377"/>
      <w:bookmarkStart w:id="95" w:name="_Toc398110372"/>
      <w:bookmarkStart w:id="96" w:name="_Toc401059613"/>
      <w:bookmarkStart w:id="97" w:name="_Toc404939281"/>
      <w:bookmarkStart w:id="98" w:name="_Toc406492810"/>
    </w:p>
    <w:p w14:paraId="0B4D6C22" w14:textId="77777777"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3439FC5D" w14:textId="77777777" w:rsidR="0047332B" w:rsidRDefault="0047332B" w:rsidP="0047332B">
      <w:pPr>
        <w:rPr>
          <w:b/>
          <w:noProof/>
        </w:rPr>
      </w:pPr>
    </w:p>
    <w:p w14:paraId="2F93557A" w14:textId="77777777" w:rsidR="0047332B" w:rsidRPr="004E6706" w:rsidRDefault="0047332B" w:rsidP="0047332B">
      <w:pPr>
        <w:rPr>
          <w:b/>
          <w:noProof/>
        </w:rPr>
      </w:pPr>
    </w:p>
    <w:p w14:paraId="4242ED0E" w14:textId="6704891B" w:rsidR="0047332B" w:rsidRPr="00052F68" w:rsidRDefault="0047332B" w:rsidP="0047332B">
      <w:pPr>
        <w:jc w:val="center"/>
        <w:rPr>
          <w:b/>
          <w:noProof/>
          <w:lang w:val="sr-Cyrl-RS"/>
        </w:rPr>
      </w:pPr>
      <w:r w:rsidRPr="00831C67">
        <w:rPr>
          <w:b/>
          <w:noProof/>
        </w:rPr>
        <w:t xml:space="preserve">ОКВИРНИ СПОРАЗУМ О ЈАВНОЈ НАБАВЦИ БРОЈ </w:t>
      </w:r>
      <w:r w:rsidR="00B6387F">
        <w:rPr>
          <w:b/>
          <w:noProof/>
          <w:lang w:val="sr-Cyrl-RS"/>
        </w:rPr>
        <w:t>141</w:t>
      </w:r>
      <w:r w:rsidR="00A90528">
        <w:rPr>
          <w:b/>
          <w:noProof/>
          <w:lang w:val="sr-Cyrl-RS"/>
        </w:rPr>
        <w:t>-19</w:t>
      </w:r>
      <w:r w:rsidR="00B67531">
        <w:rPr>
          <w:b/>
          <w:noProof/>
        </w:rPr>
        <w:t>-О</w:t>
      </w:r>
      <w:r w:rsidR="00052F68">
        <w:rPr>
          <w:b/>
          <w:noProof/>
          <w:lang w:val="sr-Cyrl-RS"/>
        </w:rPr>
        <w:t>С</w:t>
      </w:r>
    </w:p>
    <w:p w14:paraId="1C8D13B8" w14:textId="77777777" w:rsidR="0047332B" w:rsidRPr="00BE1E88" w:rsidRDefault="0047332B" w:rsidP="0047332B">
      <w:pPr>
        <w:rPr>
          <w:noProof/>
          <w:lang w:val="sr-Cyrl-RS"/>
        </w:rPr>
      </w:pPr>
    </w:p>
    <w:p w14:paraId="6B3A4751" w14:textId="77777777" w:rsidR="0047332B" w:rsidRDefault="0047332B" w:rsidP="0047332B">
      <w:pPr>
        <w:rPr>
          <w:noProof/>
        </w:rPr>
      </w:pPr>
      <w:r w:rsidRPr="009E3E64">
        <w:rPr>
          <w:noProof/>
        </w:rPr>
        <w:t>Овај оквирни споразум закључен је између</w:t>
      </w:r>
      <w:r>
        <w:rPr>
          <w:noProof/>
        </w:rPr>
        <w:t>:</w:t>
      </w:r>
    </w:p>
    <w:p w14:paraId="35CEE796" w14:textId="77777777" w:rsidR="0047332B" w:rsidRPr="009E3E64" w:rsidRDefault="0047332B" w:rsidP="0047332B">
      <w:pPr>
        <w:rPr>
          <w:noProof/>
        </w:rPr>
      </w:pPr>
    </w:p>
    <w:p w14:paraId="5D973464" w14:textId="77777777" w:rsidR="0047332B" w:rsidRPr="00CF4654" w:rsidRDefault="0047332B" w:rsidP="00606A08">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0CC1C470" w14:textId="77777777" w:rsidR="0047332B" w:rsidRPr="00CF4654" w:rsidRDefault="0047332B" w:rsidP="0047332B">
      <w:pPr>
        <w:ind w:left="720"/>
        <w:jc w:val="both"/>
        <w:rPr>
          <w:noProof/>
        </w:rPr>
      </w:pPr>
      <w:r w:rsidRPr="00CF4654">
        <w:rPr>
          <w:noProof/>
        </w:rPr>
        <w:t>ПИБ: 101696893 Матични број: 08664161.</w:t>
      </w:r>
    </w:p>
    <w:p w14:paraId="0099A394" w14:textId="77777777"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14:paraId="212522A9" w14:textId="14CA63E3" w:rsidR="0047332B" w:rsidRPr="00BE1E88" w:rsidRDefault="0047332B" w:rsidP="00BE1E88">
      <w:pPr>
        <w:ind w:left="720"/>
        <w:jc w:val="both"/>
        <w:rPr>
          <w:noProof/>
          <w:lang w:val="sr-Cyrl-RS"/>
        </w:rPr>
      </w:pPr>
      <w:r w:rsidRPr="00CF4654">
        <w:rPr>
          <w:noProof/>
        </w:rPr>
        <w:t>(у даљем тексту: наручилац), кога за</w:t>
      </w:r>
      <w:r>
        <w:rPr>
          <w:noProof/>
        </w:rPr>
        <w:t xml:space="preserve">ступа </w:t>
      </w:r>
      <w:r w:rsidR="00590D74">
        <w:rPr>
          <w:noProof/>
        </w:rPr>
        <w:t>п</w:t>
      </w:r>
      <w:r w:rsidR="003D7938">
        <w:rPr>
          <w:noProof/>
        </w:rPr>
        <w:t xml:space="preserve">роф. др </w:t>
      </w:r>
      <w:r w:rsidR="00B6387F">
        <w:rPr>
          <w:noProof/>
          <w:lang w:val="sr-Cyrl-RS"/>
        </w:rPr>
        <w:t>Едита Стокић</w:t>
      </w:r>
      <w:r w:rsidRPr="00CF4654">
        <w:rPr>
          <w:noProof/>
        </w:rPr>
        <w:t>.</w:t>
      </w:r>
    </w:p>
    <w:p w14:paraId="28AF6239" w14:textId="77777777" w:rsidR="0047332B" w:rsidRDefault="0047332B" w:rsidP="0047332B">
      <w:pPr>
        <w:jc w:val="both"/>
        <w:rPr>
          <w:noProof/>
          <w:lang w:val="sr-Cyrl-RS"/>
        </w:rPr>
      </w:pPr>
    </w:p>
    <w:p w14:paraId="6B57E5DB" w14:textId="77777777" w:rsidR="00BE1E88" w:rsidRPr="00BE1E88" w:rsidRDefault="00BE1E88" w:rsidP="0047332B">
      <w:pPr>
        <w:jc w:val="both"/>
        <w:rPr>
          <w:noProof/>
          <w:lang w:val="sr-Cyrl-RS"/>
        </w:rPr>
      </w:pPr>
    </w:p>
    <w:p w14:paraId="2619ED25" w14:textId="77777777" w:rsidR="0047332B" w:rsidRPr="00CF4654" w:rsidRDefault="0047332B" w:rsidP="00606A08">
      <w:pPr>
        <w:numPr>
          <w:ilvl w:val="0"/>
          <w:numId w:val="5"/>
        </w:numPr>
        <w:jc w:val="both"/>
        <w:rPr>
          <w:noProof/>
        </w:rPr>
      </w:pPr>
      <w:r w:rsidRPr="00CF4654">
        <w:rPr>
          <w:noProof/>
        </w:rPr>
        <w:t>____________________________________________________________________,</w:t>
      </w:r>
    </w:p>
    <w:p w14:paraId="4BAB79EF" w14:textId="77777777" w:rsidR="0047332B" w:rsidRPr="00CF4654" w:rsidRDefault="0047332B" w:rsidP="0047332B">
      <w:pPr>
        <w:jc w:val="center"/>
      </w:pPr>
      <w:r w:rsidRPr="00CF4654">
        <w:rPr>
          <w:noProof/>
        </w:rPr>
        <w:t>(</w:t>
      </w:r>
      <w:r w:rsidRPr="00CF4654">
        <w:rPr>
          <w:i/>
          <w:noProof/>
        </w:rPr>
        <w:t>назив и адреса)</w:t>
      </w:r>
    </w:p>
    <w:p w14:paraId="0C71A955" w14:textId="77777777" w:rsidR="0047332B" w:rsidRPr="00CF4654" w:rsidRDefault="0047332B" w:rsidP="0047332B">
      <w:pPr>
        <w:ind w:left="720"/>
        <w:jc w:val="both"/>
        <w:rPr>
          <w:noProof/>
        </w:rPr>
      </w:pPr>
      <w:r w:rsidRPr="00CF4654">
        <w:rPr>
          <w:noProof/>
        </w:rPr>
        <w:t>ПИБ:.......................... Матични број: ........................................</w:t>
      </w:r>
    </w:p>
    <w:p w14:paraId="7F79DDBE" w14:textId="77777777" w:rsidR="0047332B" w:rsidRPr="00CF4654" w:rsidRDefault="0047332B" w:rsidP="0047332B">
      <w:pPr>
        <w:ind w:left="720"/>
        <w:jc w:val="both"/>
        <w:rPr>
          <w:noProof/>
        </w:rPr>
      </w:pPr>
      <w:r w:rsidRPr="00CF4654">
        <w:rPr>
          <w:noProof/>
        </w:rPr>
        <w:t>Број рачуна: ............................................ Назив банке:......................................,</w:t>
      </w:r>
    </w:p>
    <w:p w14:paraId="013CC740" w14:textId="77777777" w:rsidR="0047332B" w:rsidRPr="00CF4654" w:rsidRDefault="0047332B" w:rsidP="0047332B">
      <w:pPr>
        <w:ind w:left="720"/>
        <w:jc w:val="both"/>
        <w:rPr>
          <w:noProof/>
        </w:rPr>
      </w:pPr>
      <w:r w:rsidRPr="00CF4654">
        <w:rPr>
          <w:noProof/>
        </w:rPr>
        <w:t>Телефон:............................Телефакс:......................................</w:t>
      </w:r>
    </w:p>
    <w:p w14:paraId="13B4943B" w14:textId="77777777"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14:paraId="11A754D5" w14:textId="77777777" w:rsidR="003B6A25" w:rsidRPr="009B03D3" w:rsidRDefault="003B6A25" w:rsidP="0047332B">
      <w:pPr>
        <w:rPr>
          <w:b/>
          <w:noProof/>
        </w:rPr>
      </w:pPr>
    </w:p>
    <w:p w14:paraId="5B6E339A" w14:textId="77777777" w:rsidR="0047332B" w:rsidRPr="008E06A2" w:rsidRDefault="0047332B" w:rsidP="0047332B">
      <w:pPr>
        <w:jc w:val="center"/>
        <w:rPr>
          <w:b/>
          <w:noProof/>
        </w:rPr>
      </w:pPr>
      <w:r w:rsidRPr="00AE1407">
        <w:rPr>
          <w:b/>
          <w:noProof/>
        </w:rPr>
        <w:t>Члан 1.</w:t>
      </w:r>
    </w:p>
    <w:p w14:paraId="2DBE7054" w14:textId="77777777" w:rsidR="0047332B" w:rsidRDefault="0047332B" w:rsidP="0047332B">
      <w:pPr>
        <w:autoSpaceDE w:val="0"/>
        <w:autoSpaceDN w:val="0"/>
        <w:adjustRightInd w:val="0"/>
        <w:jc w:val="both"/>
        <w:rPr>
          <w:b/>
        </w:rPr>
      </w:pPr>
    </w:p>
    <w:p w14:paraId="7DE80C58" w14:textId="77777777"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14:paraId="4A2E9743" w14:textId="77777777" w:rsidR="0047332B" w:rsidRDefault="0047332B" w:rsidP="0047332B">
      <w:pPr>
        <w:autoSpaceDE w:val="0"/>
        <w:autoSpaceDN w:val="0"/>
        <w:adjustRightInd w:val="0"/>
        <w:jc w:val="both"/>
        <w:rPr>
          <w:b/>
        </w:rPr>
      </w:pPr>
    </w:p>
    <w:p w14:paraId="786DB296" w14:textId="175C1759"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B6387F">
        <w:rPr>
          <w:b/>
          <w:noProof/>
          <w:lang w:val="sr-Cyrl-RS"/>
        </w:rPr>
        <w:t>141</w:t>
      </w:r>
      <w:r w:rsidR="00C84962">
        <w:rPr>
          <w:b/>
          <w:noProof/>
          <w:lang w:val="sr-Cyrl-RS"/>
        </w:rPr>
        <w:t>-19</w:t>
      </w:r>
      <w:r w:rsidR="00C84962" w:rsidRPr="00F54C6F">
        <w:rPr>
          <w:b/>
          <w:noProof/>
        </w:rPr>
        <w:t>-О</w:t>
      </w:r>
      <w:r w:rsidR="00C84962">
        <w:rPr>
          <w:b/>
          <w:noProof/>
          <w:lang w:val="sr-Cyrl-RS"/>
        </w:rPr>
        <w:t>С</w:t>
      </w:r>
      <w:r w:rsidR="00C84962" w:rsidRPr="00F54C6F">
        <w:rPr>
          <w:b/>
          <w:noProof/>
        </w:rPr>
        <w:t xml:space="preserve"> - </w:t>
      </w:r>
      <w:r w:rsidR="00C84962" w:rsidRPr="00916893">
        <w:rPr>
          <w:b/>
          <w:lang w:val="sr-Cyrl-RS"/>
        </w:rPr>
        <w:t>Набавка протетских имплантата кука и колена за потребе Клинике за ортопедску хирургију и трауматологију</w:t>
      </w:r>
      <w:r w:rsidR="00C84962" w:rsidRPr="00916893">
        <w:rPr>
          <w:b/>
          <w:lang w:val="sr-Latn-RS"/>
        </w:rPr>
        <w:t xml:space="preserve"> </w:t>
      </w:r>
      <w:r w:rsidR="00C84962" w:rsidRPr="00916893">
        <w:rPr>
          <w:b/>
          <w:lang w:val="sr-Cyrl-RS"/>
        </w:rPr>
        <w:t>Клиничког центра Војводине</w:t>
      </w:r>
      <w:r w:rsidRPr="00F06612">
        <w:t xml:space="preserve">, са циљем закључивања оквирног споразума са једним понуђачем на период од </w:t>
      </w:r>
      <w:r w:rsidR="00233E3D">
        <w:rPr>
          <w:lang w:val="sr-Cyrl-RS"/>
        </w:rPr>
        <w:t>годину дана</w:t>
      </w:r>
      <w:r w:rsidR="00233E3D">
        <w:t xml:space="preserve">, </w:t>
      </w:r>
      <w:r>
        <w:t xml:space="preserve"> </w:t>
      </w:r>
      <w:r w:rsidRPr="004D0988">
        <w:rPr>
          <w:b/>
          <w:i/>
        </w:rPr>
        <w:t>за партију бр</w:t>
      </w:r>
      <w:r w:rsidRPr="0005712B">
        <w:t xml:space="preserve">. </w:t>
      </w:r>
      <w:r>
        <w:t>_</w:t>
      </w:r>
      <w:r w:rsidRPr="0005712B">
        <w:t xml:space="preserve">_____ - </w:t>
      </w:r>
      <w:r w:rsidRPr="0005712B">
        <w:rPr>
          <w:i/>
        </w:rPr>
        <w:t>___</w:t>
      </w:r>
      <w:r>
        <w:rPr>
          <w:i/>
        </w:rPr>
        <w:t>_____</w:t>
      </w:r>
      <w:r w:rsidR="00936A58">
        <w:rPr>
          <w:i/>
        </w:rPr>
        <w:t>____________</w:t>
      </w:r>
      <w:r w:rsidRPr="0005712B">
        <w:rPr>
          <w:i/>
        </w:rPr>
        <w:t>_</w:t>
      </w:r>
      <w:r w:rsidRPr="0005712B">
        <w:rPr>
          <w:i/>
          <w:u w:val="single"/>
        </w:rPr>
        <w:t>(назив партије</w:t>
      </w:r>
      <w:r>
        <w:rPr>
          <w:i/>
          <w:u w:val="single"/>
        </w:rPr>
        <w:t>)</w:t>
      </w:r>
      <w:r w:rsidRPr="0005712B">
        <w:rPr>
          <w:lang w:val="sr-Latn-CS"/>
        </w:rPr>
        <w:t>.</w:t>
      </w:r>
    </w:p>
    <w:p w14:paraId="23692F1D" w14:textId="77777777" w:rsidR="00936A58" w:rsidRPr="00BE73D5" w:rsidRDefault="00936A58" w:rsidP="0047332B">
      <w:pPr>
        <w:pStyle w:val="Footer"/>
        <w:jc w:val="both"/>
      </w:pPr>
    </w:p>
    <w:p w14:paraId="15412083" w14:textId="77777777" w:rsidR="0047332B" w:rsidRPr="00BE1E88" w:rsidRDefault="0047332B" w:rsidP="00606A08">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14:paraId="7E89052C" w14:textId="77777777" w:rsidR="00BE1E88" w:rsidRPr="00F06612" w:rsidRDefault="00BE1E88" w:rsidP="00BE1E88">
      <w:pPr>
        <w:autoSpaceDE w:val="0"/>
        <w:autoSpaceDN w:val="0"/>
        <w:adjustRightInd w:val="0"/>
        <w:ind w:left="720"/>
        <w:jc w:val="both"/>
      </w:pPr>
    </w:p>
    <w:p w14:paraId="6998630A" w14:textId="77777777" w:rsidR="0047332B" w:rsidRPr="00BE1E88" w:rsidRDefault="0047332B" w:rsidP="00606A08">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14:paraId="161C72CB" w14:textId="77777777" w:rsidR="00BE1E88" w:rsidRPr="00F06612" w:rsidRDefault="00BE1E88" w:rsidP="00BE1E88">
      <w:pPr>
        <w:autoSpaceDE w:val="0"/>
        <w:autoSpaceDN w:val="0"/>
        <w:adjustRightInd w:val="0"/>
        <w:jc w:val="both"/>
      </w:pPr>
    </w:p>
    <w:p w14:paraId="5C6C8865" w14:textId="77777777" w:rsidR="0047332B" w:rsidRPr="00BE1E88" w:rsidRDefault="0047332B" w:rsidP="00606A08">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14:paraId="4AB982CD" w14:textId="77777777" w:rsidR="00BE1E88" w:rsidRPr="00F06612" w:rsidRDefault="00BE1E88" w:rsidP="00BE1E88">
      <w:pPr>
        <w:suppressAutoHyphens/>
        <w:spacing w:line="100" w:lineRule="atLeast"/>
        <w:jc w:val="both"/>
      </w:pPr>
    </w:p>
    <w:p w14:paraId="49DBD2D5" w14:textId="77777777" w:rsidR="0047332B" w:rsidRDefault="0047332B" w:rsidP="00606A08">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bookmarkEnd w:id="83"/>
    <w:bookmarkEnd w:id="84"/>
    <w:bookmarkEnd w:id="85"/>
    <w:bookmarkEnd w:id="86"/>
    <w:bookmarkEnd w:id="87"/>
    <w:bookmarkEnd w:id="88"/>
    <w:bookmarkEnd w:id="89"/>
    <w:bookmarkEnd w:id="90"/>
    <w:bookmarkEnd w:id="91"/>
    <w:p w14:paraId="43F5FACE" w14:textId="77777777" w:rsidR="00BE1E88" w:rsidRDefault="00BE1E88" w:rsidP="0047332B">
      <w:pPr>
        <w:autoSpaceDE w:val="0"/>
        <w:autoSpaceDN w:val="0"/>
        <w:adjustRightInd w:val="0"/>
        <w:jc w:val="both"/>
        <w:rPr>
          <w:b/>
          <w:lang w:val="sr-Cyrl-RS"/>
        </w:rPr>
      </w:pPr>
    </w:p>
    <w:p w14:paraId="4EA37D1D" w14:textId="77777777"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14:paraId="710397ED" w14:textId="77777777" w:rsidR="00A34BD4" w:rsidRDefault="00A34BD4" w:rsidP="0047332B">
      <w:pPr>
        <w:autoSpaceDE w:val="0"/>
        <w:autoSpaceDN w:val="0"/>
        <w:adjustRightInd w:val="0"/>
        <w:jc w:val="both"/>
      </w:pPr>
    </w:p>
    <w:p w14:paraId="44D4024F" w14:textId="77777777" w:rsidR="006223BA" w:rsidRPr="00383F24" w:rsidRDefault="006223BA" w:rsidP="0047332B">
      <w:pPr>
        <w:autoSpaceDE w:val="0"/>
        <w:autoSpaceDN w:val="0"/>
        <w:adjustRightInd w:val="0"/>
        <w:jc w:val="both"/>
      </w:pPr>
    </w:p>
    <w:p w14:paraId="31E8497F" w14:textId="77777777" w:rsidR="0047332B" w:rsidRPr="00F06612" w:rsidRDefault="0047332B" w:rsidP="0047332B">
      <w:pPr>
        <w:autoSpaceDE w:val="0"/>
        <w:autoSpaceDN w:val="0"/>
        <w:adjustRightInd w:val="0"/>
        <w:jc w:val="center"/>
        <w:rPr>
          <w:b/>
        </w:rPr>
      </w:pPr>
      <w:r w:rsidRPr="00F06612">
        <w:rPr>
          <w:b/>
        </w:rPr>
        <w:t>ПРЕДМЕТ ОКВИРНОГ СПОРАЗУМА</w:t>
      </w:r>
    </w:p>
    <w:p w14:paraId="37586447" w14:textId="77777777" w:rsidR="0047332B" w:rsidRPr="00F06612" w:rsidRDefault="0047332B" w:rsidP="0047332B">
      <w:pPr>
        <w:autoSpaceDE w:val="0"/>
        <w:autoSpaceDN w:val="0"/>
        <w:adjustRightInd w:val="0"/>
        <w:jc w:val="both"/>
        <w:rPr>
          <w:b/>
        </w:rPr>
      </w:pPr>
    </w:p>
    <w:p w14:paraId="550BDB26" w14:textId="77777777" w:rsidR="0047332B" w:rsidRPr="004E6706" w:rsidRDefault="0047332B" w:rsidP="0047332B">
      <w:pPr>
        <w:autoSpaceDE w:val="0"/>
        <w:autoSpaceDN w:val="0"/>
        <w:adjustRightInd w:val="0"/>
        <w:jc w:val="center"/>
        <w:rPr>
          <w:b/>
        </w:rPr>
      </w:pPr>
      <w:r>
        <w:rPr>
          <w:b/>
        </w:rPr>
        <w:t>Члан 2.</w:t>
      </w:r>
    </w:p>
    <w:p w14:paraId="42E31519" w14:textId="6F525C85"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B6387F">
        <w:rPr>
          <w:b/>
          <w:noProof/>
          <w:lang w:val="sr-Cyrl-RS"/>
        </w:rPr>
        <w:t>141-</w:t>
      </w:r>
      <w:r w:rsidR="00041D0A">
        <w:rPr>
          <w:b/>
          <w:noProof/>
          <w:lang w:val="sr-Cyrl-RS"/>
        </w:rPr>
        <w:t>19</w:t>
      </w:r>
      <w:r w:rsidR="00041D0A" w:rsidRPr="00F54C6F">
        <w:rPr>
          <w:b/>
          <w:noProof/>
        </w:rPr>
        <w:t>-О</w:t>
      </w:r>
      <w:r w:rsidR="00041D0A">
        <w:rPr>
          <w:b/>
          <w:noProof/>
          <w:lang w:val="sr-Cyrl-RS"/>
        </w:rPr>
        <w:t>С</w:t>
      </w:r>
      <w:r w:rsidR="00041D0A" w:rsidRPr="00F54C6F">
        <w:rPr>
          <w:b/>
          <w:noProof/>
        </w:rPr>
        <w:t xml:space="preserve"> - </w:t>
      </w:r>
      <w:r w:rsidR="00041D0A" w:rsidRPr="00916893">
        <w:rPr>
          <w:b/>
          <w:lang w:val="sr-Cyrl-RS"/>
        </w:rPr>
        <w:t>Набавка протетских имплантата кука и колена за потребе Клинике за ортопедску хирургију и трауматологију</w:t>
      </w:r>
      <w:r w:rsidR="00041D0A" w:rsidRPr="00916893">
        <w:rPr>
          <w:b/>
          <w:lang w:val="sr-Latn-RS"/>
        </w:rPr>
        <w:t xml:space="preserve"> </w:t>
      </w:r>
      <w:r w:rsidR="00041D0A" w:rsidRPr="00916893">
        <w:rPr>
          <w:b/>
          <w:lang w:val="sr-Cyrl-RS"/>
        </w:rPr>
        <w:t>Клиничког центра Војводине</w:t>
      </w:r>
      <w:r>
        <w:t>, између наручиоца и д</w:t>
      </w:r>
      <w:r w:rsidRPr="00F06612">
        <w:t>обављача,</w:t>
      </w:r>
      <w:r w:rsidR="00590D74">
        <w:t xml:space="preserve"> за </w:t>
      </w:r>
      <w:r w:rsidR="00590D74" w:rsidRPr="004D0988">
        <w:rPr>
          <w:b/>
          <w:i/>
        </w:rPr>
        <w:t>партију бр.</w:t>
      </w:r>
      <w:r w:rsidR="00590D74">
        <w:t xml:space="preserve">____ </w:t>
      </w:r>
      <w:r>
        <w:rPr>
          <w:i/>
        </w:rPr>
        <w:t>______</w:t>
      </w:r>
      <w:r w:rsidR="001533E2">
        <w:rPr>
          <w:i/>
          <w:lang w:val="sr-Cyrl-RS"/>
        </w:rPr>
        <w:t>__________________________</w:t>
      </w:r>
      <w:r>
        <w:rPr>
          <w:i/>
        </w:rPr>
        <w:t>___________</w:t>
      </w:r>
      <w:r w:rsidRPr="0005712B">
        <w:rPr>
          <w:i/>
        </w:rPr>
        <w:t>____</w:t>
      </w:r>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14:paraId="1CAD4730" w14:textId="77777777"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14:paraId="3E90AD84" w14:textId="77777777" w:rsidR="0047332B" w:rsidRPr="003A4985" w:rsidRDefault="0047332B" w:rsidP="0047332B">
      <w:pPr>
        <w:tabs>
          <w:tab w:val="left" w:pos="3130"/>
        </w:tabs>
        <w:jc w:val="both"/>
      </w:pPr>
    </w:p>
    <w:p w14:paraId="4F5D79D1" w14:textId="77777777" w:rsidR="0047332B" w:rsidRPr="00F06612" w:rsidRDefault="0047332B" w:rsidP="0047332B">
      <w:pPr>
        <w:autoSpaceDE w:val="0"/>
        <w:autoSpaceDN w:val="0"/>
        <w:adjustRightInd w:val="0"/>
        <w:jc w:val="center"/>
        <w:rPr>
          <w:b/>
        </w:rPr>
      </w:pPr>
      <w:r w:rsidRPr="00F06612">
        <w:rPr>
          <w:b/>
        </w:rPr>
        <w:t>ВАЖЕЊЕ ОКВИРНОГ СПОРАЗУМА</w:t>
      </w:r>
    </w:p>
    <w:p w14:paraId="50173119" w14:textId="77777777" w:rsidR="0047332B" w:rsidRPr="00F06612" w:rsidRDefault="0047332B" w:rsidP="0047332B">
      <w:pPr>
        <w:autoSpaceDE w:val="0"/>
        <w:autoSpaceDN w:val="0"/>
        <w:adjustRightInd w:val="0"/>
        <w:jc w:val="center"/>
        <w:rPr>
          <w:b/>
        </w:rPr>
      </w:pPr>
    </w:p>
    <w:p w14:paraId="24C374AF" w14:textId="77777777" w:rsidR="0047332B" w:rsidRPr="00A1455D" w:rsidRDefault="0047332B" w:rsidP="0047332B">
      <w:pPr>
        <w:autoSpaceDE w:val="0"/>
        <w:autoSpaceDN w:val="0"/>
        <w:adjustRightInd w:val="0"/>
        <w:jc w:val="center"/>
        <w:rPr>
          <w:b/>
        </w:rPr>
      </w:pPr>
      <w:r>
        <w:rPr>
          <w:b/>
        </w:rPr>
        <w:t>Члан 3</w:t>
      </w:r>
      <w:r w:rsidRPr="00F06612">
        <w:rPr>
          <w:b/>
        </w:rPr>
        <w:t>.</w:t>
      </w:r>
    </w:p>
    <w:p w14:paraId="796026ED" w14:textId="77777777"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rPr>
          <w:lang w:val="sr-Cyrl-RS"/>
        </w:rPr>
        <w:t>годину дана</w:t>
      </w:r>
      <w:r w:rsidRPr="00F06612">
        <w:t xml:space="preserve">, а ступа на снагу даном потписивања. </w:t>
      </w:r>
    </w:p>
    <w:p w14:paraId="78C24BA1" w14:textId="77777777"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14:paraId="50DC514E" w14:textId="77777777" w:rsidR="0047332B" w:rsidRPr="00267170" w:rsidRDefault="0047332B" w:rsidP="0047332B">
      <w:pPr>
        <w:autoSpaceDE w:val="0"/>
        <w:autoSpaceDN w:val="0"/>
        <w:adjustRightInd w:val="0"/>
        <w:ind w:firstLine="720"/>
        <w:jc w:val="both"/>
      </w:pPr>
    </w:p>
    <w:p w14:paraId="2F27F3E1" w14:textId="77777777" w:rsidR="0047332B" w:rsidRPr="00F06612" w:rsidRDefault="0047332B" w:rsidP="0047332B">
      <w:pPr>
        <w:autoSpaceDE w:val="0"/>
        <w:autoSpaceDN w:val="0"/>
        <w:adjustRightInd w:val="0"/>
        <w:jc w:val="center"/>
        <w:rPr>
          <w:b/>
        </w:rPr>
      </w:pPr>
      <w:r w:rsidRPr="00F06612">
        <w:rPr>
          <w:b/>
        </w:rPr>
        <w:t>ЦЕНЕ</w:t>
      </w:r>
    </w:p>
    <w:p w14:paraId="2AC3D0B6" w14:textId="77777777" w:rsidR="0047332B" w:rsidRPr="00F06612" w:rsidRDefault="0047332B" w:rsidP="0047332B">
      <w:pPr>
        <w:autoSpaceDE w:val="0"/>
        <w:autoSpaceDN w:val="0"/>
        <w:adjustRightInd w:val="0"/>
        <w:jc w:val="both"/>
        <w:rPr>
          <w:b/>
        </w:rPr>
      </w:pPr>
    </w:p>
    <w:p w14:paraId="352AA505" w14:textId="77777777" w:rsidR="0047332B" w:rsidRPr="00A1455D" w:rsidRDefault="0047332B" w:rsidP="0047332B">
      <w:pPr>
        <w:autoSpaceDE w:val="0"/>
        <w:autoSpaceDN w:val="0"/>
        <w:adjustRightInd w:val="0"/>
        <w:jc w:val="center"/>
        <w:rPr>
          <w:b/>
        </w:rPr>
      </w:pPr>
      <w:r>
        <w:rPr>
          <w:b/>
        </w:rPr>
        <w:t>Члан 4</w:t>
      </w:r>
      <w:r w:rsidRPr="00F06612">
        <w:rPr>
          <w:b/>
        </w:rPr>
        <w:t>.</w:t>
      </w:r>
    </w:p>
    <w:p w14:paraId="40096E8F" w14:textId="77777777"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14:paraId="44E33133" w14:textId="0FDBA579"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rsidR="001533E2">
        <w:rPr>
          <w:lang w:val="sr-Cyrl-RS"/>
        </w:rPr>
        <w:t xml:space="preserve">урачунатог </w:t>
      </w:r>
      <w:r w:rsidR="001533E2">
        <w:t>ПДВ</w:t>
      </w:r>
      <w:r w:rsidRPr="000B1EEA">
        <w:t>.</w:t>
      </w:r>
    </w:p>
    <w:p w14:paraId="5AE355C8" w14:textId="77777777"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14:paraId="5E5EB4D8" w14:textId="77777777"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14:paraId="724C9E7A" w14:textId="77777777" w:rsidR="0047332B" w:rsidRPr="008D18D8" w:rsidRDefault="0047332B" w:rsidP="0047332B">
      <w:pPr>
        <w:autoSpaceDE w:val="0"/>
        <w:autoSpaceDN w:val="0"/>
        <w:adjustRightInd w:val="0"/>
        <w:jc w:val="both"/>
        <w:rPr>
          <w:b/>
        </w:rPr>
      </w:pPr>
    </w:p>
    <w:p w14:paraId="0068B0A0" w14:textId="77777777"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14:paraId="4B4C98CE" w14:textId="77777777" w:rsidR="0047332B" w:rsidRPr="00F06612" w:rsidRDefault="0047332B" w:rsidP="0047332B">
      <w:pPr>
        <w:autoSpaceDE w:val="0"/>
        <w:autoSpaceDN w:val="0"/>
        <w:adjustRightInd w:val="0"/>
        <w:jc w:val="center"/>
        <w:rPr>
          <w:b/>
        </w:rPr>
      </w:pPr>
    </w:p>
    <w:p w14:paraId="548EF6E5" w14:textId="77777777" w:rsidR="0047332B" w:rsidRPr="00B72AD9" w:rsidRDefault="0047332B" w:rsidP="0047332B">
      <w:pPr>
        <w:autoSpaceDE w:val="0"/>
        <w:autoSpaceDN w:val="0"/>
        <w:adjustRightInd w:val="0"/>
        <w:jc w:val="center"/>
        <w:rPr>
          <w:b/>
        </w:rPr>
      </w:pPr>
      <w:r>
        <w:rPr>
          <w:b/>
        </w:rPr>
        <w:t>Члан 5</w:t>
      </w:r>
      <w:r w:rsidRPr="004268C4">
        <w:rPr>
          <w:b/>
        </w:rPr>
        <w:t>.</w:t>
      </w:r>
    </w:p>
    <w:p w14:paraId="0BA2922D" w14:textId="77777777"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14:paraId="76CE79CC" w14:textId="77777777"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14:paraId="6A2382D0" w14:textId="77777777"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14:paraId="6F5E6191" w14:textId="77777777"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14:paraId="12D1E91F" w14:textId="77777777"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14:paraId="19E8FE0A" w14:textId="77777777" w:rsidR="0047332B" w:rsidRPr="00B35310"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sidR="00BE1E88">
        <w:rPr>
          <w:rStyle w:val="Hyperlink"/>
          <w:color w:val="auto"/>
          <w:u w:val="none"/>
          <w:lang w:val="sr-Cyrl-RS"/>
        </w:rPr>
        <w:t>.</w:t>
      </w:r>
    </w:p>
    <w:p w14:paraId="1A668CD1" w14:textId="77777777" w:rsidR="0047332B" w:rsidRPr="004268C4" w:rsidRDefault="0047332B" w:rsidP="0047332B">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14:paraId="6B34F6D4" w14:textId="77777777" w:rsidR="0047332B" w:rsidRPr="004268C4" w:rsidRDefault="0047332B" w:rsidP="0047332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__ ( 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14:paraId="69EE191A" w14:textId="77777777" w:rsidR="0047332B" w:rsidRDefault="0047332B" w:rsidP="009B3146">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овог члана наручилац ће реализовати средство обезбеђења </w:t>
      </w:r>
      <w:r w:rsidR="009B3146" w:rsidRPr="009B3146">
        <w:rPr>
          <w:noProof/>
        </w:rPr>
        <w:t>за добро извршење посла</w:t>
      </w:r>
      <w:r w:rsidR="009B3146">
        <w:rPr>
          <w:noProof/>
          <w:lang w:val="sr-Cyrl-RS"/>
        </w:rPr>
        <w:t xml:space="preserve"> </w:t>
      </w:r>
      <w:r w:rsidR="009B3146">
        <w:rPr>
          <w:lang w:val="sr-Cyrl-RS"/>
        </w:rPr>
        <w:t>из члана 10. став 1.алинеја 1. овог оквирног споразума</w:t>
      </w:r>
      <w:r w:rsidRPr="004268C4">
        <w:t>.</w:t>
      </w:r>
    </w:p>
    <w:p w14:paraId="6E45DE79" w14:textId="77777777" w:rsidR="009B3146" w:rsidRPr="009B3146" w:rsidRDefault="009B3146" w:rsidP="009B3146">
      <w:pPr>
        <w:autoSpaceDE w:val="0"/>
        <w:autoSpaceDN w:val="0"/>
        <w:adjustRightInd w:val="0"/>
        <w:ind w:firstLine="720"/>
        <w:jc w:val="both"/>
        <w:rPr>
          <w:lang w:val="sr-Cyrl-RS"/>
        </w:rPr>
      </w:pPr>
    </w:p>
    <w:p w14:paraId="0974B49B" w14:textId="77777777" w:rsidR="0047332B" w:rsidRPr="00B72AD9" w:rsidRDefault="0047332B" w:rsidP="0047332B">
      <w:pPr>
        <w:autoSpaceDE w:val="0"/>
        <w:autoSpaceDN w:val="0"/>
        <w:adjustRightInd w:val="0"/>
        <w:jc w:val="center"/>
        <w:rPr>
          <w:b/>
        </w:rPr>
      </w:pPr>
      <w:r>
        <w:rPr>
          <w:b/>
        </w:rPr>
        <w:t>Члан 6</w:t>
      </w:r>
      <w:r w:rsidRPr="00F06612">
        <w:rPr>
          <w:b/>
        </w:rPr>
        <w:t xml:space="preserve">. </w:t>
      </w:r>
    </w:p>
    <w:p w14:paraId="5D416078" w14:textId="77777777" w:rsidR="0047332B" w:rsidRPr="00F06612" w:rsidRDefault="0047332B" w:rsidP="00B35310">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14:paraId="301EC458" w14:textId="77777777" w:rsidR="00F64CA4" w:rsidRDefault="00F64CA4" w:rsidP="0047332B">
      <w:pPr>
        <w:autoSpaceDE w:val="0"/>
        <w:autoSpaceDN w:val="0"/>
        <w:adjustRightInd w:val="0"/>
        <w:jc w:val="center"/>
        <w:rPr>
          <w:b/>
        </w:rPr>
      </w:pPr>
    </w:p>
    <w:p w14:paraId="275F3B43" w14:textId="77777777" w:rsidR="0047332B" w:rsidRPr="00F06612" w:rsidRDefault="0047332B" w:rsidP="0047332B">
      <w:pPr>
        <w:autoSpaceDE w:val="0"/>
        <w:autoSpaceDN w:val="0"/>
        <w:adjustRightInd w:val="0"/>
        <w:jc w:val="center"/>
        <w:rPr>
          <w:b/>
        </w:rPr>
      </w:pPr>
      <w:r w:rsidRPr="00F06612">
        <w:rPr>
          <w:b/>
        </w:rPr>
        <w:t>НАЧИН И РОК ПЛАЋАЊА</w:t>
      </w:r>
    </w:p>
    <w:p w14:paraId="0B714446" w14:textId="77777777" w:rsidR="0047332B" w:rsidRPr="00F06612" w:rsidRDefault="0047332B" w:rsidP="0047332B">
      <w:pPr>
        <w:autoSpaceDE w:val="0"/>
        <w:autoSpaceDN w:val="0"/>
        <w:adjustRightInd w:val="0"/>
        <w:jc w:val="both"/>
        <w:rPr>
          <w:b/>
        </w:rPr>
      </w:pPr>
    </w:p>
    <w:p w14:paraId="1354D71F" w14:textId="77777777" w:rsidR="0047332B" w:rsidRPr="00B72AD9" w:rsidRDefault="0047332B" w:rsidP="0047332B">
      <w:pPr>
        <w:autoSpaceDE w:val="0"/>
        <w:autoSpaceDN w:val="0"/>
        <w:adjustRightInd w:val="0"/>
        <w:jc w:val="center"/>
        <w:rPr>
          <w:b/>
        </w:rPr>
      </w:pPr>
      <w:r>
        <w:rPr>
          <w:b/>
        </w:rPr>
        <w:t>Члан 7</w:t>
      </w:r>
      <w:r w:rsidRPr="00F06612">
        <w:rPr>
          <w:b/>
        </w:rPr>
        <w:t>.</w:t>
      </w:r>
    </w:p>
    <w:p w14:paraId="38CD81C0" w14:textId="77777777"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14:paraId="3EF77326" w14:textId="77777777"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14:paraId="36094ED3" w14:textId="77777777"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14:paraId="1E21BC36" w14:textId="77777777" w:rsidR="0047332B" w:rsidRPr="00AE1407" w:rsidRDefault="0047332B" w:rsidP="0047332B">
      <w:pPr>
        <w:pStyle w:val="BodyTextIndent"/>
        <w:ind w:left="0" w:firstLine="720"/>
        <w:jc w:val="both"/>
        <w:rPr>
          <w:b w:val="0"/>
          <w:noProof/>
          <w:lang w:val="en-GB"/>
        </w:rPr>
      </w:pPr>
    </w:p>
    <w:p w14:paraId="0F3E2901" w14:textId="77777777" w:rsidR="0047332B" w:rsidRDefault="0047332B" w:rsidP="0047332B">
      <w:pPr>
        <w:tabs>
          <w:tab w:val="left" w:pos="720"/>
          <w:tab w:val="left" w:pos="1080"/>
        </w:tabs>
        <w:jc w:val="center"/>
        <w:rPr>
          <w:b/>
          <w:lang w:val="ru-RU"/>
        </w:rPr>
      </w:pPr>
      <w:r>
        <w:rPr>
          <w:b/>
          <w:lang w:val="ru-RU"/>
        </w:rPr>
        <w:t>РОК И МЕСТО ИСПОРУКЕ</w:t>
      </w:r>
    </w:p>
    <w:p w14:paraId="5EB7C67B" w14:textId="77777777" w:rsidR="0047332B" w:rsidRPr="00F06612" w:rsidRDefault="0047332B" w:rsidP="0047332B">
      <w:pPr>
        <w:tabs>
          <w:tab w:val="left" w:pos="720"/>
          <w:tab w:val="left" w:pos="1080"/>
        </w:tabs>
        <w:jc w:val="both"/>
        <w:rPr>
          <w:b/>
          <w:lang w:val="ru-RU"/>
        </w:rPr>
      </w:pPr>
    </w:p>
    <w:p w14:paraId="4B464296" w14:textId="77777777" w:rsidR="0047332B" w:rsidRPr="00EB59EC" w:rsidRDefault="0047332B" w:rsidP="0047332B">
      <w:pPr>
        <w:autoSpaceDE w:val="0"/>
        <w:autoSpaceDN w:val="0"/>
        <w:adjustRightInd w:val="0"/>
        <w:jc w:val="center"/>
        <w:rPr>
          <w:b/>
        </w:rPr>
      </w:pPr>
      <w:r>
        <w:rPr>
          <w:b/>
        </w:rPr>
        <w:t>Члан 8</w:t>
      </w:r>
      <w:r w:rsidRPr="00F06612">
        <w:rPr>
          <w:b/>
        </w:rPr>
        <w:t>.</w:t>
      </w:r>
    </w:p>
    <w:p w14:paraId="61754F87" w14:textId="77777777"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14:paraId="6C78E27B" w14:textId="77777777" w:rsidR="00D52989" w:rsidRPr="00C444C1" w:rsidRDefault="00D52989" w:rsidP="00D52989">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14:paraId="74956CDC" w14:textId="77777777" w:rsidR="00F64CA4" w:rsidRDefault="00F64CA4" w:rsidP="00D52989">
      <w:pPr>
        <w:widowControl w:val="0"/>
        <w:autoSpaceDE w:val="0"/>
        <w:autoSpaceDN w:val="0"/>
        <w:adjustRightInd w:val="0"/>
        <w:ind w:firstLine="720"/>
        <w:jc w:val="both"/>
        <w:rPr>
          <w:lang w:val="en-US"/>
        </w:rPr>
      </w:pPr>
    </w:p>
    <w:p w14:paraId="237E2E95" w14:textId="7867D6EA" w:rsidR="00D52989"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w:t>
      </w:r>
      <w:r w:rsidR="001533E2">
        <w:rPr>
          <w:lang w:val="sr-Cyrl-RS"/>
        </w:rPr>
        <w:t xml:space="preserve"> наручилац,</w:t>
      </w:r>
      <w:r w:rsidRPr="00C444C1">
        <w:rPr>
          <w:lang w:val="en-US"/>
        </w:rPr>
        <w:t xml:space="preserve"> </w:t>
      </w:r>
      <w:r w:rsidR="00353808">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14:paraId="3ACDCAF1" w14:textId="77777777"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14:paraId="03EF5DF7" w14:textId="77777777"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14:paraId="5DD01E48" w14:textId="493FB5E3" w:rsidR="00DA1A5F" w:rsidRPr="00DA1A5F" w:rsidRDefault="00DA1A5F" w:rsidP="00DA1A5F">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Pr>
          <w:noProof/>
          <w:lang w:val="sr-Cyrl-RS"/>
        </w:rPr>
        <w:t xml:space="preserve">добављач </w:t>
      </w:r>
      <w:r w:rsidRPr="00BC44AE">
        <w:rPr>
          <w:noProof/>
        </w:rPr>
        <w:t xml:space="preserve"> мора у сваком тренутку трајања </w:t>
      </w:r>
      <w:r>
        <w:rPr>
          <w:noProof/>
          <w:lang w:val="sr-Cyrl-RS"/>
        </w:rPr>
        <w:t xml:space="preserve">појединачног </w:t>
      </w:r>
      <w:r w:rsidRPr="00BC44AE">
        <w:rPr>
          <w:noProof/>
        </w:rPr>
        <w:t xml:space="preserve">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14:paraId="10F47B1D" w14:textId="77777777" w:rsidR="00EF1DAB" w:rsidRDefault="00EF1DAB" w:rsidP="00D52989">
      <w:pPr>
        <w:ind w:firstLine="684"/>
        <w:jc w:val="both"/>
      </w:pPr>
      <w:r w:rsidRPr="00673F4C">
        <w:t xml:space="preserve">Добављач се обавезује да </w:t>
      </w:r>
      <w:r w:rsidR="00CC5002" w:rsidRPr="00673F4C">
        <w:t>за време трајања свих појединачних уговора закључених на основу овог оквирног споразума обезбеди:</w:t>
      </w:r>
    </w:p>
    <w:p w14:paraId="227E7FB2" w14:textId="77777777" w:rsidR="00B6387F" w:rsidRPr="0011309B" w:rsidRDefault="00B6387F" w:rsidP="00B6387F">
      <w:pPr>
        <w:tabs>
          <w:tab w:val="left" w:pos="284"/>
        </w:tabs>
        <w:suppressAutoHyphens/>
        <w:autoSpaceDN w:val="0"/>
        <w:jc w:val="both"/>
        <w:textAlignment w:val="baseline"/>
        <w:rPr>
          <w:bCs/>
          <w:iCs/>
          <w:color w:val="000000"/>
          <w:kern w:val="3"/>
          <w:lang w:val="sr-Cyrl-RS"/>
        </w:rPr>
      </w:pPr>
      <w:r w:rsidRPr="00B6387F">
        <w:rPr>
          <w:b/>
          <w:bCs/>
          <w:i/>
          <w:iCs/>
          <w:color w:val="000000"/>
          <w:kern w:val="3"/>
          <w:lang w:val="sr-Cyrl-RS"/>
        </w:rPr>
        <w:t>За партије бр. 1, 3, 4, 5, 6, 7, 8, 9, 10, 12, 13, 14 и 15</w:t>
      </w:r>
      <w:r>
        <w:rPr>
          <w:b/>
          <w:bCs/>
          <w:i/>
          <w:iCs/>
          <w:color w:val="000000"/>
          <w:kern w:val="3"/>
          <w:lang w:val="sr-Cyrl-RS"/>
        </w:rPr>
        <w:t xml:space="preserve"> </w:t>
      </w:r>
      <w:r w:rsidRPr="00EC28FA">
        <w:rPr>
          <w:bCs/>
          <w:iCs/>
          <w:color w:val="000000"/>
          <w:kern w:val="3"/>
          <w:lang w:val="sr-Cyrl-RS"/>
        </w:rPr>
        <w:t xml:space="preserve">– </w:t>
      </w:r>
      <w:r w:rsidRPr="0011309B">
        <w:rPr>
          <w:bCs/>
          <w:iCs/>
          <w:color w:val="000000"/>
          <w:kern w:val="3"/>
          <w:lang w:val="sr-Cyrl-RS"/>
        </w:rPr>
        <w:t>Изабрани понуђач је дужан да, без новчане накнаде, обезбеди тестерице у количини 1 комад на сваке 2 протезе колена и 1 комад на сваких 5 протеза кука</w:t>
      </w:r>
      <w:r>
        <w:rPr>
          <w:bCs/>
          <w:iCs/>
          <w:color w:val="000000"/>
          <w:kern w:val="3"/>
          <w:lang w:val="sr-Cyrl-RS"/>
        </w:rPr>
        <w:t xml:space="preserve"> </w:t>
      </w:r>
      <w:r w:rsidRPr="0011309B">
        <w:rPr>
          <w:bCs/>
          <w:iCs/>
          <w:color w:val="000000"/>
          <w:kern w:val="3"/>
          <w:lang w:val="sr-Cyrl-RS"/>
        </w:rPr>
        <w:t xml:space="preserve">за време трајања </w:t>
      </w:r>
      <w:r>
        <w:rPr>
          <w:bCs/>
          <w:iCs/>
          <w:color w:val="000000"/>
          <w:kern w:val="3"/>
          <w:lang w:val="sr-Cyrl-RS"/>
        </w:rPr>
        <w:t xml:space="preserve">појединачних </w:t>
      </w:r>
      <w:r w:rsidRPr="0011309B">
        <w:rPr>
          <w:bCs/>
          <w:iCs/>
          <w:color w:val="000000"/>
          <w:kern w:val="3"/>
          <w:lang w:val="sr-Cyrl-RS"/>
        </w:rPr>
        <w:t>уговора. Обавезно достављање свог неопходног специфичног инструментаријума за извођење оперативног захвата.</w:t>
      </w:r>
    </w:p>
    <w:p w14:paraId="69F58DED" w14:textId="77777777" w:rsidR="00B6387F" w:rsidRDefault="00B6387F" w:rsidP="00B6387F">
      <w:pPr>
        <w:tabs>
          <w:tab w:val="left" w:pos="284"/>
        </w:tabs>
        <w:suppressAutoHyphens/>
        <w:autoSpaceDN w:val="0"/>
        <w:jc w:val="both"/>
        <w:textAlignment w:val="baseline"/>
        <w:rPr>
          <w:bCs/>
          <w:iCs/>
          <w:color w:val="000000"/>
          <w:kern w:val="3"/>
          <w:lang w:val="sr-Cyrl-RS"/>
        </w:rPr>
      </w:pPr>
    </w:p>
    <w:p w14:paraId="0C52BB21" w14:textId="77777777" w:rsidR="00B6387F" w:rsidRPr="0011309B" w:rsidRDefault="00B6387F" w:rsidP="00B6387F">
      <w:pPr>
        <w:tabs>
          <w:tab w:val="left" w:pos="284"/>
        </w:tabs>
        <w:suppressAutoHyphens/>
        <w:autoSpaceDN w:val="0"/>
        <w:jc w:val="both"/>
        <w:textAlignment w:val="baseline"/>
        <w:rPr>
          <w:bCs/>
          <w:iCs/>
          <w:color w:val="000000"/>
          <w:kern w:val="3"/>
          <w:lang w:val="sr-Cyrl-RS"/>
        </w:rPr>
      </w:pPr>
      <w:r w:rsidRPr="00B6387F">
        <w:rPr>
          <w:b/>
          <w:bCs/>
          <w:i/>
          <w:iCs/>
          <w:color w:val="000000"/>
          <w:kern w:val="3"/>
          <w:lang w:val="sr-Cyrl-RS"/>
        </w:rPr>
        <w:t>За партије бр. 1, 3, 4, 9 и 10</w:t>
      </w:r>
      <w:r>
        <w:rPr>
          <w:b/>
          <w:bCs/>
          <w:iCs/>
          <w:color w:val="000000"/>
          <w:kern w:val="3"/>
          <w:lang w:val="sr-Cyrl-RS"/>
        </w:rPr>
        <w:t xml:space="preserve"> </w:t>
      </w:r>
      <w:r w:rsidRPr="00EC28FA">
        <w:rPr>
          <w:bCs/>
          <w:iCs/>
          <w:color w:val="000000"/>
          <w:kern w:val="3"/>
          <w:lang w:val="sr-Cyrl-RS"/>
        </w:rPr>
        <w:t xml:space="preserve">– </w:t>
      </w:r>
      <w:r w:rsidRPr="0011309B">
        <w:rPr>
          <w:bCs/>
          <w:iCs/>
          <w:color w:val="000000"/>
          <w:kern w:val="3"/>
          <w:lang w:val="sr-Cyrl-RS"/>
        </w:rPr>
        <w:t xml:space="preserve">Изабрани понуђач је дужан да, без новчане накнаде, достави на коришћење 2 моторна система са потребним наставцима за време трајања </w:t>
      </w:r>
      <w:r>
        <w:rPr>
          <w:bCs/>
          <w:iCs/>
          <w:color w:val="000000"/>
          <w:kern w:val="3"/>
          <w:lang w:val="sr-Cyrl-RS"/>
        </w:rPr>
        <w:t xml:space="preserve">појединачних </w:t>
      </w:r>
      <w:r w:rsidRPr="0011309B">
        <w:rPr>
          <w:bCs/>
          <w:iCs/>
          <w:color w:val="000000"/>
          <w:kern w:val="3"/>
          <w:lang w:val="sr-Cyrl-RS"/>
        </w:rPr>
        <w:t>уговора.</w:t>
      </w:r>
    </w:p>
    <w:p w14:paraId="0E4B36ED" w14:textId="77777777" w:rsidR="00A34BD4" w:rsidRPr="00B4677E" w:rsidRDefault="00A34BD4" w:rsidP="0047332B">
      <w:pPr>
        <w:rPr>
          <w:b/>
          <w:noProof/>
        </w:rPr>
      </w:pPr>
    </w:p>
    <w:p w14:paraId="7686D6D8" w14:textId="77777777" w:rsidR="0047332B" w:rsidRDefault="0047332B" w:rsidP="0047332B">
      <w:pPr>
        <w:jc w:val="center"/>
        <w:rPr>
          <w:b/>
        </w:rPr>
      </w:pPr>
      <w:r>
        <w:rPr>
          <w:b/>
        </w:rPr>
        <w:t>ПРИЈЕМ ДОБАРА И ОТКЛАЊАЊЕ НЕДОСТАТАКА</w:t>
      </w:r>
    </w:p>
    <w:p w14:paraId="2DED17E1" w14:textId="77777777" w:rsidR="0047332B" w:rsidRPr="00833A75" w:rsidRDefault="0047332B" w:rsidP="0047332B">
      <w:pPr>
        <w:jc w:val="center"/>
        <w:rPr>
          <w:b/>
        </w:rPr>
      </w:pPr>
    </w:p>
    <w:p w14:paraId="7BB9CC81" w14:textId="77777777" w:rsidR="00A34BD4" w:rsidRPr="00833A75" w:rsidRDefault="0047332B" w:rsidP="00B35310">
      <w:pPr>
        <w:ind w:firstLine="425"/>
        <w:jc w:val="center"/>
        <w:rPr>
          <w:b/>
        </w:rPr>
      </w:pPr>
      <w:r>
        <w:rPr>
          <w:b/>
        </w:rPr>
        <w:t>Члан 9.</w:t>
      </w:r>
    </w:p>
    <w:p w14:paraId="21E772CB" w14:textId="77777777"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14:paraId="472B8806" w14:textId="77777777" w:rsidR="0047332B" w:rsidRPr="00F64CA4" w:rsidRDefault="0047332B" w:rsidP="00F64CA4">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14:paraId="6C0E2372" w14:textId="77777777" w:rsidR="0047332B" w:rsidRPr="00484FED" w:rsidRDefault="0047332B" w:rsidP="0047332B">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572C160" w14:textId="77777777" w:rsidR="0047332B" w:rsidRPr="00484FED" w:rsidRDefault="0047332B" w:rsidP="0047332B">
      <w:pPr>
        <w:ind w:firstLine="720"/>
        <w:jc w:val="both"/>
      </w:pPr>
      <w:r w:rsidRPr="00484FED">
        <w:t>У случајевима из ст</w:t>
      </w:r>
      <w:r w:rsidRPr="00484FED">
        <w:rPr>
          <w:lang w:val="sr-Cyrl-CS"/>
        </w:rPr>
        <w:t>а</w:t>
      </w:r>
      <w:r w:rsidR="004D0988">
        <w:t>ва 1, 2 и</w:t>
      </w:r>
      <w:r w:rsidRPr="00484FED">
        <w:t xml:space="preserve"> 3. овог члана, наручилац има право да захтева од добављача да отклони недостатак у примереном року или да испоручи нова  добра без недостатака. </w:t>
      </w:r>
    </w:p>
    <w:p w14:paraId="4E716E8B" w14:textId="77777777" w:rsidR="00CC5002" w:rsidRDefault="0047332B" w:rsidP="00B35310">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70AAAF46" w14:textId="77777777" w:rsidR="00CC5002" w:rsidRPr="00484FED" w:rsidRDefault="00CC5002" w:rsidP="0047332B">
      <w:pPr>
        <w:jc w:val="both"/>
      </w:pPr>
    </w:p>
    <w:p w14:paraId="5F12F608" w14:textId="77777777" w:rsidR="0047332B" w:rsidRPr="00F06612" w:rsidRDefault="0047332B" w:rsidP="0047332B">
      <w:pPr>
        <w:autoSpaceDE w:val="0"/>
        <w:autoSpaceDN w:val="0"/>
        <w:adjustRightInd w:val="0"/>
        <w:jc w:val="center"/>
        <w:rPr>
          <w:b/>
        </w:rPr>
      </w:pPr>
      <w:r w:rsidRPr="00F06612">
        <w:rPr>
          <w:b/>
        </w:rPr>
        <w:t>СРЕДСТВА ОБЕЗБЕЂЕЊА</w:t>
      </w:r>
    </w:p>
    <w:p w14:paraId="7575766E" w14:textId="77777777" w:rsidR="0047332B" w:rsidRPr="00F06612" w:rsidRDefault="0047332B" w:rsidP="0047332B">
      <w:pPr>
        <w:autoSpaceDE w:val="0"/>
        <w:autoSpaceDN w:val="0"/>
        <w:adjustRightInd w:val="0"/>
        <w:jc w:val="center"/>
        <w:rPr>
          <w:b/>
        </w:rPr>
      </w:pPr>
    </w:p>
    <w:p w14:paraId="364D5EE2" w14:textId="77777777" w:rsidR="00A34BD4" w:rsidRPr="00B35310" w:rsidRDefault="0047332B" w:rsidP="00B35310">
      <w:pPr>
        <w:autoSpaceDE w:val="0"/>
        <w:autoSpaceDN w:val="0"/>
        <w:adjustRightInd w:val="0"/>
        <w:jc w:val="center"/>
        <w:rPr>
          <w:b/>
        </w:rPr>
      </w:pPr>
      <w:r w:rsidRPr="00A34BD4">
        <w:rPr>
          <w:b/>
        </w:rPr>
        <w:t>Члан 10.</w:t>
      </w:r>
    </w:p>
    <w:p w14:paraId="513DE6EE" w14:textId="77777777"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14:paraId="4ED128B4" w14:textId="77777777" w:rsidR="0047332B" w:rsidRPr="00A34BD4" w:rsidRDefault="0047332B" w:rsidP="0047332B">
      <w:pPr>
        <w:jc w:val="both"/>
        <w:rPr>
          <w:noProof/>
        </w:rPr>
      </w:pPr>
    </w:p>
    <w:p w14:paraId="49135EFA" w14:textId="0ED91376" w:rsidR="00697FD8" w:rsidRPr="00BE1E88" w:rsidRDefault="00484FED" w:rsidP="00606A08">
      <w:pPr>
        <w:pStyle w:val="ListParagraph"/>
        <w:numPr>
          <w:ilvl w:val="0"/>
          <w:numId w:val="10"/>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w:t>
      </w:r>
      <w:r w:rsidR="001533E2">
        <w:rPr>
          <w:noProof/>
          <w:lang w:val="sr-Cyrl-RS"/>
        </w:rPr>
        <w:t>о</w:t>
      </w:r>
      <w:r w:rsidRPr="00A34BD4">
        <w:rPr>
          <w:noProof/>
        </w:rPr>
        <w:t xml:space="preserve"> на износ од 10% од укупне вредности Оквирног споразума без ПДВ</w:t>
      </w:r>
      <w:r w:rsidR="00041D0A">
        <w:rPr>
          <w:noProof/>
          <w:lang w:val="sr-Cyrl-RS"/>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rPr>
          <w:lang w:val="sr-Cyrl-RS"/>
        </w:rPr>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rPr>
          <w:lang w:val="sr-Cyrl-RS"/>
        </w:rPr>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14:paraId="072F71A5" w14:textId="77777777" w:rsidR="00484FED" w:rsidRDefault="00484FED" w:rsidP="00D52989">
      <w:pPr>
        <w:pStyle w:val="ListParagraph"/>
        <w:ind w:left="0" w:firstLine="720"/>
        <w:jc w:val="both"/>
        <w:rPr>
          <w:rFonts w:eastAsia="TimesNewRomanPSMT"/>
          <w:bCs/>
          <w:iCs/>
        </w:rPr>
      </w:pPr>
    </w:p>
    <w:p w14:paraId="42276BBB" w14:textId="77777777" w:rsidR="00986FEF" w:rsidRPr="00F64CA4" w:rsidRDefault="00697FD8" w:rsidP="00F64CA4">
      <w:pPr>
        <w:ind w:firstLine="360"/>
        <w:jc w:val="both"/>
        <w:rPr>
          <w:noProof/>
          <w:lang w:val="sr-Cyrl-RS"/>
        </w:rPr>
      </w:pPr>
      <w:r w:rsidRPr="005A460B">
        <w:rPr>
          <w:noProof/>
        </w:rPr>
        <w:t xml:space="preserve">Уколико се за време трајања </w:t>
      </w:r>
      <w:r w:rsidR="009B3146">
        <w:rPr>
          <w:noProof/>
          <w:lang w:val="sr-Cyrl-RS"/>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lang w:val="sr-Cyrl-RS"/>
        </w:rPr>
        <w:t xml:space="preserve">да </w:t>
      </w:r>
      <w:r w:rsidRPr="005A460B">
        <w:rPr>
          <w:noProof/>
        </w:rPr>
        <w:t>се продужи тако да важ</w:t>
      </w:r>
      <w:r w:rsidR="00B803A1">
        <w:rPr>
          <w:noProof/>
          <w:lang w:val="sr-Cyrl-RS"/>
        </w:rPr>
        <w:t>е</w:t>
      </w:r>
      <w:r w:rsidRPr="005A460B">
        <w:rPr>
          <w:noProof/>
        </w:rPr>
        <w:t xml:space="preserve"> најмање </w:t>
      </w:r>
      <w:r w:rsidR="00B803A1">
        <w:rPr>
          <w:noProof/>
          <w:lang w:val="sr-Cyrl-RS"/>
        </w:rPr>
        <w:t>30</w:t>
      </w:r>
      <w:r w:rsidRPr="005A460B">
        <w:rPr>
          <w:noProof/>
        </w:rPr>
        <w:t xml:space="preserve"> дана дуже од истека рока за коначно извршење </w:t>
      </w:r>
      <w:r w:rsidRPr="006655EA">
        <w:rPr>
          <w:noProof/>
        </w:rPr>
        <w:t>посла.</w:t>
      </w:r>
    </w:p>
    <w:p w14:paraId="7D5CC5E3" w14:textId="77777777" w:rsidR="00F64CA4" w:rsidRDefault="00F64CA4" w:rsidP="00B803A1">
      <w:pPr>
        <w:ind w:firstLine="708"/>
        <w:jc w:val="both"/>
        <w:rPr>
          <w:noProof/>
          <w:lang w:val="sr-Cyrl-RS"/>
        </w:rPr>
      </w:pPr>
    </w:p>
    <w:p w14:paraId="6B209750" w14:textId="58060880" w:rsidR="00B803A1" w:rsidRPr="00F64CA4" w:rsidRDefault="00B803A1" w:rsidP="00B803A1">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sidR="00AD4186">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из става 1. алин</w:t>
      </w:r>
      <w:r w:rsidR="00B6387F">
        <w:rPr>
          <w:noProof/>
          <w:lang w:val="sr-Cyrl-RS"/>
        </w:rPr>
        <w:t>е</w:t>
      </w:r>
      <w:r w:rsidRPr="00F64CA4">
        <w:rPr>
          <w:noProof/>
          <w:lang w:val="sr-Cyrl-RS"/>
        </w:rPr>
        <w:t xml:space="preserve">ја 1. овог члана. </w:t>
      </w:r>
    </w:p>
    <w:p w14:paraId="5C59D005" w14:textId="77777777" w:rsidR="00173D82" w:rsidRPr="004D0988" w:rsidRDefault="00B803A1" w:rsidP="004D0988">
      <w:pPr>
        <w:ind w:firstLine="708"/>
        <w:jc w:val="both"/>
        <w:rPr>
          <w:iCs/>
          <w:lang w:val="sr-Cyrl-R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lang w:val="sr-Cyrl-RS"/>
        </w:rPr>
        <w:t>појединачног</w:t>
      </w:r>
      <w:r w:rsidR="00EF16B6" w:rsidRPr="00F64CA4">
        <w:rPr>
          <w:noProof/>
          <w:lang w:val="sr-Cyrl-RS"/>
        </w:rPr>
        <w:t>/их</w:t>
      </w:r>
      <w:r w:rsidR="00986FEF" w:rsidRPr="00F64CA4">
        <w:rPr>
          <w:noProof/>
          <w:lang w:val="sr-Cyrl-RS"/>
        </w:rPr>
        <w:t xml:space="preserve"> </w:t>
      </w:r>
      <w:r w:rsidRPr="00F64CA4">
        <w:rPr>
          <w:noProof/>
        </w:rPr>
        <w:t>уговор</w:t>
      </w:r>
      <w:r w:rsidRPr="00F64CA4">
        <w:rPr>
          <w:noProof/>
          <w:lang w:val="sr-Cyrl-RS"/>
        </w:rPr>
        <w:t xml:space="preserve">а у складу са одредбама </w:t>
      </w:r>
      <w:r w:rsidR="00986FEF" w:rsidRPr="00F64CA4">
        <w:rPr>
          <w:noProof/>
          <w:lang w:val="sr-Cyrl-RS"/>
        </w:rPr>
        <w:t>истог</w:t>
      </w:r>
      <w:r w:rsidR="00EF16B6" w:rsidRPr="00F64CA4">
        <w:rPr>
          <w:noProof/>
          <w:lang w:val="sr-Cyrl-RS"/>
        </w:rPr>
        <w:t>/истих</w:t>
      </w:r>
      <w:r w:rsidR="00986FEF" w:rsidRPr="00F64CA4">
        <w:rPr>
          <w:noProof/>
          <w:lang w:val="sr-Cyrl-RS"/>
        </w:rPr>
        <w:t>.</w:t>
      </w:r>
    </w:p>
    <w:p w14:paraId="7C8E48AC" w14:textId="77777777" w:rsidR="00173D82" w:rsidRDefault="00173D82" w:rsidP="0047332B">
      <w:pPr>
        <w:autoSpaceDE w:val="0"/>
        <w:autoSpaceDN w:val="0"/>
        <w:adjustRightInd w:val="0"/>
        <w:jc w:val="center"/>
        <w:rPr>
          <w:b/>
          <w:lang w:val="sr-Cyrl-RS"/>
        </w:rPr>
      </w:pPr>
    </w:p>
    <w:p w14:paraId="7986EE29" w14:textId="77777777" w:rsidR="0047332B" w:rsidRDefault="0047332B" w:rsidP="00173D82">
      <w:pPr>
        <w:autoSpaceDE w:val="0"/>
        <w:autoSpaceDN w:val="0"/>
        <w:adjustRightInd w:val="0"/>
        <w:jc w:val="center"/>
        <w:rPr>
          <w:b/>
        </w:rPr>
      </w:pPr>
      <w:r w:rsidRPr="00202470">
        <w:rPr>
          <w:b/>
        </w:rPr>
        <w:t>ВИША СИЛА</w:t>
      </w:r>
    </w:p>
    <w:p w14:paraId="7EDFAF01" w14:textId="77777777" w:rsidR="00AD4186" w:rsidRPr="00173D82" w:rsidRDefault="00AD4186" w:rsidP="00173D82">
      <w:pPr>
        <w:autoSpaceDE w:val="0"/>
        <w:autoSpaceDN w:val="0"/>
        <w:adjustRightInd w:val="0"/>
        <w:jc w:val="center"/>
        <w:rPr>
          <w:b/>
          <w:lang w:val="sr-Cyrl-RS"/>
        </w:rPr>
      </w:pPr>
    </w:p>
    <w:p w14:paraId="486B8884" w14:textId="77777777" w:rsidR="00A34BD4" w:rsidRPr="00202470" w:rsidRDefault="0047332B" w:rsidP="00B35310">
      <w:pPr>
        <w:autoSpaceDE w:val="0"/>
        <w:autoSpaceDN w:val="0"/>
        <w:adjustRightInd w:val="0"/>
        <w:jc w:val="center"/>
        <w:rPr>
          <w:b/>
        </w:rPr>
      </w:pPr>
      <w:r w:rsidRPr="00202470">
        <w:rPr>
          <w:b/>
        </w:rPr>
        <w:t>Члан 12.</w:t>
      </w:r>
    </w:p>
    <w:p w14:paraId="6060FFE6" w14:textId="77777777"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14:paraId="0446137E" w14:textId="77777777"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6AB0A9CC" w14:textId="33BDD108" w:rsidR="00CC5002" w:rsidRPr="00250139" w:rsidRDefault="0047332B" w:rsidP="00250139">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166EEDB9" w14:textId="77777777" w:rsidR="0047332B" w:rsidRPr="00202470" w:rsidRDefault="0047332B" w:rsidP="0047332B">
      <w:pPr>
        <w:autoSpaceDE w:val="0"/>
        <w:autoSpaceDN w:val="0"/>
        <w:adjustRightInd w:val="0"/>
        <w:jc w:val="center"/>
        <w:rPr>
          <w:b/>
        </w:rPr>
      </w:pPr>
      <w:r w:rsidRPr="00202470">
        <w:rPr>
          <w:b/>
        </w:rPr>
        <w:t>ПОСЕБНЕ И ЗАВРШНЕ ОДРЕДБЕ</w:t>
      </w:r>
    </w:p>
    <w:p w14:paraId="38A29A4A" w14:textId="77777777" w:rsidR="0047332B" w:rsidRPr="00202470" w:rsidRDefault="0047332B" w:rsidP="0047332B">
      <w:pPr>
        <w:autoSpaceDE w:val="0"/>
        <w:autoSpaceDN w:val="0"/>
        <w:adjustRightInd w:val="0"/>
        <w:jc w:val="both"/>
        <w:rPr>
          <w:b/>
        </w:rPr>
      </w:pPr>
    </w:p>
    <w:p w14:paraId="5105D8AE" w14:textId="77777777" w:rsidR="00A34BD4" w:rsidRPr="00202470" w:rsidRDefault="0047332B" w:rsidP="00B35310">
      <w:pPr>
        <w:ind w:firstLine="425"/>
        <w:jc w:val="center"/>
        <w:rPr>
          <w:b/>
        </w:rPr>
      </w:pPr>
      <w:r w:rsidRPr="00202470">
        <w:rPr>
          <w:b/>
        </w:rPr>
        <w:t>Члан 13.</w:t>
      </w:r>
    </w:p>
    <w:p w14:paraId="68567635" w14:textId="77777777"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14:paraId="5801B7C7" w14:textId="77777777" w:rsidR="0047332B" w:rsidRPr="00202470" w:rsidRDefault="0047332B" w:rsidP="0047332B">
      <w:pPr>
        <w:jc w:val="both"/>
      </w:pPr>
    </w:p>
    <w:p w14:paraId="54F4360B" w14:textId="77777777" w:rsidR="00A34BD4" w:rsidRPr="00202470" w:rsidRDefault="0047332B" w:rsidP="00B35310">
      <w:pPr>
        <w:ind w:firstLine="425"/>
        <w:jc w:val="center"/>
        <w:rPr>
          <w:b/>
        </w:rPr>
      </w:pPr>
      <w:r w:rsidRPr="00202470">
        <w:rPr>
          <w:b/>
        </w:rPr>
        <w:t>Члан 14.</w:t>
      </w:r>
    </w:p>
    <w:p w14:paraId="37CA1B4A" w14:textId="77777777"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14:paraId="5F85B0CF" w14:textId="77777777"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14:paraId="26DCE79E" w14:textId="77777777" w:rsidR="00A34BD4" w:rsidRPr="00202470" w:rsidRDefault="0047332B" w:rsidP="00B35310">
      <w:pPr>
        <w:ind w:firstLine="425"/>
        <w:jc w:val="center"/>
        <w:rPr>
          <w:b/>
        </w:rPr>
      </w:pPr>
      <w:r w:rsidRPr="00202470">
        <w:rPr>
          <w:b/>
        </w:rPr>
        <w:t>Члан 15.</w:t>
      </w:r>
    </w:p>
    <w:p w14:paraId="03AE59E4" w14:textId="77777777" w:rsidR="0047332B" w:rsidRPr="00AE1407" w:rsidRDefault="0047332B" w:rsidP="0047332B">
      <w:pPr>
        <w:ind w:firstLine="720"/>
        <w:jc w:val="both"/>
        <w:rPr>
          <w:noProof/>
        </w:rPr>
      </w:pPr>
      <w:r w:rsidRPr="00202470">
        <w:rPr>
          <w:noProof/>
        </w:rPr>
        <w:t xml:space="preserve">Овај оквирни споразум  је сачињен у </w:t>
      </w:r>
      <w:r w:rsidR="004D0988">
        <w:rPr>
          <w:noProof/>
          <w:lang w:val="sr-Cyrl-RS"/>
        </w:rPr>
        <w:t>три</w:t>
      </w:r>
      <w:r w:rsidRPr="00202470">
        <w:rPr>
          <w:noProof/>
        </w:rPr>
        <w:t xml:space="preserve"> (</w:t>
      </w:r>
      <w:r w:rsidR="004D0988">
        <w:rPr>
          <w:noProof/>
          <w:lang w:val="sr-Cyrl-RS"/>
        </w:rPr>
        <w:t>3</w:t>
      </w:r>
      <w:r w:rsidR="004D0988">
        <w:rPr>
          <w:noProof/>
        </w:rPr>
        <w:t>) истоветна</w:t>
      </w:r>
      <w:r w:rsidRPr="00202470">
        <w:rPr>
          <w:noProof/>
        </w:rPr>
        <w:t xml:space="preserve"> примерка од</w:t>
      </w:r>
      <w:r w:rsidR="004D0988">
        <w:rPr>
          <w:noProof/>
        </w:rPr>
        <w:t xml:space="preserve"> којих Наручилац задржава два</w:t>
      </w:r>
      <w:r w:rsidRPr="00202470">
        <w:rPr>
          <w:noProof/>
        </w:rPr>
        <w:t xml:space="preserve"> (</w:t>
      </w:r>
      <w:r w:rsidR="004D0988">
        <w:rPr>
          <w:noProof/>
          <w:lang w:val="sr-Cyrl-RS"/>
        </w:rPr>
        <w:t>2</w:t>
      </w:r>
      <w:r w:rsidRPr="00202470">
        <w:rPr>
          <w:noProof/>
        </w:rPr>
        <w:t xml:space="preserve">), а Добављач </w:t>
      </w:r>
      <w:r w:rsidR="004D0988">
        <w:rPr>
          <w:noProof/>
          <w:lang w:val="sr-Cyrl-RS"/>
        </w:rPr>
        <w:t>један</w:t>
      </w:r>
      <w:r w:rsidRPr="00202470">
        <w:rPr>
          <w:noProof/>
        </w:rPr>
        <w:t xml:space="preserve"> (</w:t>
      </w:r>
      <w:r w:rsidR="004D0988">
        <w:rPr>
          <w:noProof/>
          <w:lang w:val="sr-Cyrl-RS"/>
        </w:rPr>
        <w:t>1</w:t>
      </w:r>
      <w:r w:rsidRPr="00202470">
        <w:rPr>
          <w:noProof/>
        </w:rPr>
        <w:t>) пример</w:t>
      </w:r>
      <w:r w:rsidR="004D0988">
        <w:rPr>
          <w:noProof/>
          <w:lang w:val="sr-Cyrl-RS"/>
        </w:rPr>
        <w:t>а</w:t>
      </w:r>
      <w:r w:rsidRPr="00202470">
        <w:rPr>
          <w:noProof/>
        </w:rPr>
        <w:t>к.</w:t>
      </w:r>
    </w:p>
    <w:p w14:paraId="05A4B2A7" w14:textId="77777777" w:rsidR="0047332B" w:rsidRPr="00F06612" w:rsidRDefault="0047332B" w:rsidP="00250139">
      <w:pPr>
        <w:jc w:val="both"/>
      </w:pPr>
    </w:p>
    <w:tbl>
      <w:tblPr>
        <w:tblW w:w="0" w:type="auto"/>
        <w:tblLook w:val="04A0" w:firstRow="1" w:lastRow="0" w:firstColumn="1" w:lastColumn="0" w:noHBand="0" w:noVBand="1"/>
      </w:tblPr>
      <w:tblGrid>
        <w:gridCol w:w="3190"/>
        <w:gridCol w:w="3190"/>
        <w:gridCol w:w="3191"/>
      </w:tblGrid>
      <w:tr w:rsidR="0047332B" w:rsidRPr="00F06612" w14:paraId="57A343A6" w14:textId="77777777" w:rsidTr="0047332B">
        <w:tc>
          <w:tcPr>
            <w:tcW w:w="3190" w:type="dxa"/>
            <w:shd w:val="clear" w:color="auto" w:fill="auto"/>
            <w:vAlign w:val="center"/>
          </w:tcPr>
          <w:p w14:paraId="1A6672C2" w14:textId="77777777" w:rsidR="0047332B" w:rsidRDefault="0047332B" w:rsidP="0047332B">
            <w:pPr>
              <w:pStyle w:val="BodyText2"/>
              <w:jc w:val="center"/>
              <w:rPr>
                <w:b w:val="0"/>
              </w:rPr>
            </w:pPr>
            <w:r w:rsidRPr="00F06612">
              <w:rPr>
                <w:b w:val="0"/>
              </w:rPr>
              <w:t>НАРУЧИЛАЦ</w:t>
            </w:r>
          </w:p>
          <w:p w14:paraId="674D37E5" w14:textId="77777777" w:rsidR="00B35310" w:rsidRDefault="00B35310" w:rsidP="0047332B">
            <w:pPr>
              <w:pStyle w:val="BodyText2"/>
              <w:jc w:val="center"/>
              <w:rPr>
                <w:b w:val="0"/>
              </w:rPr>
            </w:pPr>
          </w:p>
          <w:p w14:paraId="220A2FDD" w14:textId="77777777" w:rsidR="00B35310" w:rsidRPr="00F06612" w:rsidRDefault="00B35310" w:rsidP="0055694C">
            <w:pPr>
              <w:pStyle w:val="BodyText2"/>
              <w:rPr>
                <w:b w:val="0"/>
              </w:rPr>
            </w:pPr>
          </w:p>
        </w:tc>
        <w:tc>
          <w:tcPr>
            <w:tcW w:w="3190" w:type="dxa"/>
            <w:shd w:val="clear" w:color="auto" w:fill="auto"/>
            <w:vAlign w:val="center"/>
          </w:tcPr>
          <w:p w14:paraId="7BDB00DB" w14:textId="77777777" w:rsidR="0047332B" w:rsidRPr="00F06612" w:rsidRDefault="0047332B" w:rsidP="0047332B">
            <w:pPr>
              <w:pStyle w:val="BodyText2"/>
              <w:jc w:val="center"/>
              <w:rPr>
                <w:b w:val="0"/>
              </w:rPr>
            </w:pPr>
          </w:p>
        </w:tc>
        <w:tc>
          <w:tcPr>
            <w:tcW w:w="3191" w:type="dxa"/>
            <w:shd w:val="clear" w:color="auto" w:fill="auto"/>
            <w:vAlign w:val="center"/>
          </w:tcPr>
          <w:p w14:paraId="1BBCCE04" w14:textId="77777777" w:rsidR="0047332B" w:rsidRDefault="0047332B" w:rsidP="0047332B">
            <w:pPr>
              <w:pStyle w:val="BodyText2"/>
              <w:jc w:val="center"/>
              <w:rPr>
                <w:b w:val="0"/>
              </w:rPr>
            </w:pPr>
            <w:r w:rsidRPr="00F06612">
              <w:rPr>
                <w:b w:val="0"/>
              </w:rPr>
              <w:t>ДОБАВЉАЧ</w:t>
            </w:r>
          </w:p>
          <w:p w14:paraId="35383E0E" w14:textId="77777777" w:rsidR="00B35310" w:rsidRDefault="00B35310" w:rsidP="0047332B">
            <w:pPr>
              <w:pStyle w:val="BodyText2"/>
              <w:jc w:val="center"/>
              <w:rPr>
                <w:b w:val="0"/>
              </w:rPr>
            </w:pPr>
          </w:p>
          <w:p w14:paraId="49B16751" w14:textId="77777777" w:rsidR="00B35310" w:rsidRDefault="00B35310" w:rsidP="0047332B">
            <w:pPr>
              <w:pStyle w:val="BodyText2"/>
              <w:jc w:val="center"/>
              <w:rPr>
                <w:b w:val="0"/>
              </w:rPr>
            </w:pPr>
          </w:p>
          <w:p w14:paraId="35D56C29" w14:textId="77777777" w:rsidR="00B35310" w:rsidRPr="00F06612" w:rsidRDefault="00B35310" w:rsidP="0047332B">
            <w:pPr>
              <w:pStyle w:val="BodyText2"/>
              <w:jc w:val="center"/>
              <w:rPr>
                <w:b w:val="0"/>
              </w:rPr>
            </w:pPr>
          </w:p>
        </w:tc>
      </w:tr>
      <w:tr w:rsidR="0047332B" w:rsidRPr="00F06612" w14:paraId="437D0318" w14:textId="77777777" w:rsidTr="0047332B">
        <w:tc>
          <w:tcPr>
            <w:tcW w:w="3190" w:type="dxa"/>
            <w:tcBorders>
              <w:bottom w:val="dotted" w:sz="4" w:space="0" w:color="auto"/>
            </w:tcBorders>
            <w:shd w:val="clear" w:color="auto" w:fill="auto"/>
          </w:tcPr>
          <w:p w14:paraId="2D672095" w14:textId="77777777" w:rsidR="0047332B" w:rsidRPr="00F06612" w:rsidRDefault="0047332B" w:rsidP="0047332B">
            <w:pPr>
              <w:pStyle w:val="BodyText2"/>
              <w:rPr>
                <w:b w:val="0"/>
              </w:rPr>
            </w:pPr>
          </w:p>
        </w:tc>
        <w:tc>
          <w:tcPr>
            <w:tcW w:w="3190" w:type="dxa"/>
            <w:shd w:val="clear" w:color="auto" w:fill="auto"/>
          </w:tcPr>
          <w:p w14:paraId="6859AF78" w14:textId="77777777" w:rsidR="0047332B" w:rsidRPr="00F06612" w:rsidRDefault="0047332B" w:rsidP="0047332B">
            <w:pPr>
              <w:pStyle w:val="BodyText2"/>
              <w:rPr>
                <w:b w:val="0"/>
              </w:rPr>
            </w:pPr>
          </w:p>
        </w:tc>
        <w:tc>
          <w:tcPr>
            <w:tcW w:w="3191" w:type="dxa"/>
            <w:tcBorders>
              <w:bottom w:val="dotted" w:sz="4" w:space="0" w:color="auto"/>
            </w:tcBorders>
            <w:shd w:val="clear" w:color="auto" w:fill="auto"/>
          </w:tcPr>
          <w:p w14:paraId="53AD8966" w14:textId="77777777" w:rsidR="0047332B" w:rsidRPr="00F06612" w:rsidRDefault="0047332B" w:rsidP="0047332B">
            <w:pPr>
              <w:pStyle w:val="BodyText2"/>
              <w:rPr>
                <w:b w:val="0"/>
              </w:rPr>
            </w:pPr>
          </w:p>
        </w:tc>
      </w:tr>
    </w:tbl>
    <w:p w14:paraId="3BD535AD" w14:textId="77777777" w:rsidR="00B803A1" w:rsidRDefault="00B803A1" w:rsidP="000A7E00">
      <w:pPr>
        <w:rPr>
          <w:lang w:val="sr-Cyrl-RS"/>
        </w:rPr>
      </w:pPr>
    </w:p>
    <w:p w14:paraId="4A568F16" w14:textId="77777777" w:rsidR="0055694C" w:rsidRDefault="0055694C" w:rsidP="0055694C">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Pr>
          <w:rFonts w:eastAsia="Arial Unicode MS"/>
          <w:bCs/>
          <w:iCs/>
          <w:noProof/>
          <w:kern w:val="2"/>
          <w:u w:val="single"/>
          <w:lang w:val="sr-Cyrl-RS" w:eastAsia="ar-SA"/>
        </w:rPr>
        <w:t>оквирног споразума пред</w:t>
      </w:r>
      <w:r w:rsidRPr="006F0891">
        <w:rPr>
          <w:rFonts w:eastAsia="Arial Unicode MS"/>
          <w:bCs/>
          <w:iCs/>
          <w:noProof/>
          <w:kern w:val="2"/>
          <w:u w:val="single"/>
          <w:lang w:eastAsia="ar-SA"/>
        </w:rPr>
        <w:t xml:space="preserve">ставља садржину </w:t>
      </w:r>
      <w:r>
        <w:rPr>
          <w:rFonts w:eastAsia="Arial Unicode MS"/>
          <w:bCs/>
          <w:iCs/>
          <w:noProof/>
          <w:kern w:val="2"/>
          <w:u w:val="single"/>
          <w:lang w:val="sr-Cyrl-RS" w:eastAsia="ar-SA"/>
        </w:rPr>
        <w:t>оквирног споразума</w:t>
      </w:r>
      <w:r w:rsidRPr="006F0891">
        <w:rPr>
          <w:rFonts w:eastAsia="Arial Unicode MS"/>
          <w:bCs/>
          <w:iCs/>
          <w:noProof/>
          <w:kern w:val="2"/>
          <w:u w:val="single"/>
          <w:lang w:eastAsia="ar-SA"/>
        </w:rPr>
        <w:t xml:space="preserve"> који ће бити закључен са изабраним понуђачем, и наручилац ће, ако понуђач без оправданих разлога одбије да закључи </w:t>
      </w:r>
      <w:r>
        <w:rPr>
          <w:rFonts w:eastAsia="Arial Unicode MS"/>
          <w:bCs/>
          <w:iCs/>
          <w:noProof/>
          <w:kern w:val="2"/>
          <w:u w:val="single"/>
          <w:lang w:val="sr-Cyrl-RS" w:eastAsia="ar-SA"/>
        </w:rPr>
        <w:t>исти</w:t>
      </w:r>
      <w:r w:rsidRPr="006F0891">
        <w:rPr>
          <w:rFonts w:eastAsia="Arial Unicode MS"/>
          <w:bCs/>
          <w:iCs/>
          <w:noProof/>
          <w:kern w:val="2"/>
          <w:u w:val="single"/>
          <w:lang w:eastAsia="ar-SA"/>
        </w:rPr>
        <w:t xml:space="preserve">, након што му је </w:t>
      </w:r>
      <w:r>
        <w:rPr>
          <w:rFonts w:eastAsia="Arial Unicode MS"/>
          <w:bCs/>
          <w:iCs/>
          <w:noProof/>
          <w:kern w:val="2"/>
          <w:u w:val="single"/>
          <w:lang w:val="sr-Cyrl-RS" w:eastAsia="ar-SA"/>
        </w:rPr>
        <w:t>оквирни споразум одлуком</w:t>
      </w:r>
      <w:r w:rsidRPr="006F0891">
        <w:rPr>
          <w:rFonts w:eastAsia="Arial Unicode MS"/>
          <w:bCs/>
          <w:iCs/>
          <w:noProof/>
          <w:kern w:val="2"/>
          <w:u w:val="single"/>
          <w:lang w:eastAsia="ar-SA"/>
        </w:rPr>
        <w:t xml:space="preserve">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14:paraId="7D791146" w14:textId="77777777" w:rsidR="00B803A1" w:rsidRDefault="00B803A1" w:rsidP="000A7E00">
      <w:pPr>
        <w:rPr>
          <w:lang w:val="sr-Cyrl-RS"/>
        </w:rPr>
      </w:pPr>
    </w:p>
    <w:p w14:paraId="2898AC0F" w14:textId="77777777" w:rsidR="00B803A1" w:rsidRDefault="00B803A1" w:rsidP="000A7E00">
      <w:pPr>
        <w:rPr>
          <w:lang w:val="sr-Cyrl-RS"/>
        </w:rPr>
      </w:pPr>
    </w:p>
    <w:p w14:paraId="040D7838" w14:textId="77777777" w:rsidR="00F64CA4" w:rsidRDefault="00F64CA4" w:rsidP="000A7E00">
      <w:pPr>
        <w:rPr>
          <w:lang w:val="sr-Cyrl-RS"/>
        </w:rPr>
      </w:pPr>
    </w:p>
    <w:p w14:paraId="13C9BBBC" w14:textId="77777777" w:rsidR="00F64CA4" w:rsidRDefault="00F64CA4" w:rsidP="000A7E00">
      <w:pPr>
        <w:rPr>
          <w:lang w:val="sr-Cyrl-RS"/>
        </w:rPr>
      </w:pPr>
    </w:p>
    <w:p w14:paraId="3D33E866" w14:textId="77777777" w:rsidR="00F64CA4" w:rsidRDefault="00F64CA4" w:rsidP="000A7E00">
      <w:pPr>
        <w:rPr>
          <w:lang w:val="sr-Cyrl-RS"/>
        </w:rPr>
      </w:pPr>
    </w:p>
    <w:p w14:paraId="0B676760" w14:textId="77777777" w:rsidR="00F64CA4" w:rsidRDefault="00F64CA4" w:rsidP="000A7E00">
      <w:pPr>
        <w:rPr>
          <w:lang w:val="sr-Cyrl-RS"/>
        </w:rPr>
      </w:pPr>
    </w:p>
    <w:p w14:paraId="18F58AF2" w14:textId="77777777" w:rsidR="00F64CA4" w:rsidRDefault="00F64CA4" w:rsidP="000A7E00">
      <w:pPr>
        <w:rPr>
          <w:lang w:val="sr-Cyrl-RS"/>
        </w:rPr>
      </w:pPr>
    </w:p>
    <w:p w14:paraId="1EE01AD1" w14:textId="77777777" w:rsidR="00F64CA4" w:rsidRDefault="00F64CA4" w:rsidP="000A7E00">
      <w:pPr>
        <w:rPr>
          <w:lang w:val="sr-Cyrl-RS"/>
        </w:rPr>
      </w:pPr>
    </w:p>
    <w:p w14:paraId="1671808C" w14:textId="77777777" w:rsidR="00F64CA4" w:rsidRDefault="00F64CA4" w:rsidP="000A7E00">
      <w:pPr>
        <w:rPr>
          <w:lang w:val="sr-Cyrl-RS"/>
        </w:rPr>
      </w:pPr>
    </w:p>
    <w:p w14:paraId="1B5D2C51" w14:textId="77777777" w:rsidR="00F64CA4" w:rsidRDefault="00F64CA4" w:rsidP="000A7E00">
      <w:pPr>
        <w:rPr>
          <w:lang w:val="sr-Cyrl-RS"/>
        </w:rPr>
      </w:pPr>
    </w:p>
    <w:p w14:paraId="5251F426" w14:textId="77777777" w:rsidR="004D0988" w:rsidRDefault="004D0988" w:rsidP="000A7E00">
      <w:pPr>
        <w:rPr>
          <w:lang w:val="sr-Cyrl-RS"/>
        </w:rPr>
      </w:pPr>
    </w:p>
    <w:p w14:paraId="2D102A7A" w14:textId="77777777" w:rsidR="00B803A1" w:rsidRPr="00B803A1" w:rsidRDefault="00B803A1" w:rsidP="000A7E00">
      <w:pPr>
        <w:rPr>
          <w:lang w:val="sr-Cyrl-RS"/>
        </w:rPr>
      </w:pPr>
    </w:p>
    <w:p w14:paraId="603A4789" w14:textId="77777777" w:rsidR="009F2683" w:rsidRPr="00B477D7" w:rsidRDefault="009F2683" w:rsidP="00606A08">
      <w:pPr>
        <w:pStyle w:val="Heading2"/>
        <w:numPr>
          <w:ilvl w:val="0"/>
          <w:numId w:val="13"/>
        </w:numPr>
        <w:ind w:left="3686" w:hanging="425"/>
        <w:jc w:val="left"/>
        <w:rPr>
          <w:noProof/>
        </w:rPr>
      </w:pPr>
      <w:bookmarkStart w:id="99" w:name="_Toc518460920"/>
      <w:r w:rsidRPr="00E105BF">
        <w:rPr>
          <w:noProof/>
        </w:rPr>
        <w:t>МОДЕЛ УГОВОРА</w:t>
      </w:r>
      <w:bookmarkEnd w:id="99"/>
    </w:p>
    <w:p w14:paraId="36D73BF8" w14:textId="77777777"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14:paraId="7A2473D4" w14:textId="77777777" w:rsidR="009F2683" w:rsidRDefault="009F2683" w:rsidP="009F2683">
      <w:pPr>
        <w:jc w:val="center"/>
        <w:rPr>
          <w:noProof/>
          <w:color w:val="000000" w:themeColor="text1"/>
          <w:lang w:val="sr-Cyrl-RS"/>
        </w:rPr>
      </w:pPr>
    </w:p>
    <w:p w14:paraId="637C8AF1" w14:textId="77777777" w:rsidR="00F64CA4" w:rsidRPr="00F64CA4" w:rsidRDefault="00F64CA4" w:rsidP="009F2683">
      <w:pPr>
        <w:jc w:val="center"/>
        <w:rPr>
          <w:noProof/>
          <w:color w:val="000000" w:themeColor="text1"/>
          <w:lang w:val="sr-Cyrl-RS"/>
        </w:rPr>
      </w:pPr>
    </w:p>
    <w:p w14:paraId="3BEB345D" w14:textId="77777777" w:rsidR="009F2683" w:rsidRPr="009B3146" w:rsidRDefault="009F2683" w:rsidP="009F2683">
      <w:pPr>
        <w:jc w:val="center"/>
        <w:outlineLvl w:val="0"/>
        <w:rPr>
          <w:b/>
          <w:noProof/>
          <w:lang w:val="sr-Cyrl-RS"/>
        </w:rPr>
      </w:pPr>
      <w:bookmarkStart w:id="100" w:name="_Toc380740076"/>
      <w:bookmarkStart w:id="101" w:name="_Toc389742038"/>
      <w:bookmarkStart w:id="102" w:name="_Toc448141804"/>
      <w:bookmarkStart w:id="103" w:name="_Toc476814921"/>
      <w:bookmarkStart w:id="104" w:name="_Toc518460921"/>
      <w:r w:rsidRPr="00040EFC">
        <w:rPr>
          <w:b/>
          <w:noProof/>
        </w:rPr>
        <w:t>УГОВОР</w:t>
      </w:r>
      <w:bookmarkEnd w:id="100"/>
      <w:bookmarkEnd w:id="101"/>
      <w:bookmarkEnd w:id="102"/>
      <w:bookmarkEnd w:id="103"/>
      <w:r w:rsidR="009B3146">
        <w:rPr>
          <w:b/>
          <w:noProof/>
          <w:lang w:val="sr-Cyrl-RS"/>
        </w:rPr>
        <w:t xml:space="preserve"> бр. __</w:t>
      </w:r>
      <w:r w:rsidR="00B803A1">
        <w:rPr>
          <w:b/>
          <w:noProof/>
          <w:lang w:val="sr-Cyrl-RS"/>
        </w:rPr>
        <w:t>__</w:t>
      </w:r>
      <w:bookmarkEnd w:id="104"/>
    </w:p>
    <w:p w14:paraId="4944B471" w14:textId="77777777" w:rsidR="009F2683" w:rsidRPr="00732D31" w:rsidRDefault="009F2683" w:rsidP="009F2683">
      <w:pPr>
        <w:rPr>
          <w:noProof/>
          <w:color w:val="000000" w:themeColor="text1"/>
        </w:rPr>
      </w:pPr>
    </w:p>
    <w:p w14:paraId="6BCB3907" w14:textId="77777777" w:rsidR="009F2683" w:rsidRPr="00732D31" w:rsidRDefault="009F2683" w:rsidP="009F2683">
      <w:pPr>
        <w:rPr>
          <w:noProof/>
          <w:color w:val="000000" w:themeColor="text1"/>
        </w:rPr>
      </w:pPr>
      <w:r w:rsidRPr="00732D31">
        <w:rPr>
          <w:noProof/>
          <w:color w:val="000000" w:themeColor="text1"/>
        </w:rPr>
        <w:t>Уговорне стране:</w:t>
      </w:r>
    </w:p>
    <w:p w14:paraId="6E57A38C" w14:textId="77777777" w:rsidR="009F2683" w:rsidRPr="00732D31" w:rsidRDefault="009F2683" w:rsidP="009F2683">
      <w:pPr>
        <w:rPr>
          <w:noProof/>
          <w:color w:val="000000" w:themeColor="text1"/>
        </w:rPr>
      </w:pPr>
    </w:p>
    <w:p w14:paraId="332A222E" w14:textId="77777777"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14:paraId="726DFCF9" w14:textId="77777777" w:rsidR="009F2683" w:rsidRPr="00732D31" w:rsidRDefault="009F2683" w:rsidP="009F2683">
      <w:pPr>
        <w:ind w:left="720"/>
        <w:jc w:val="both"/>
        <w:rPr>
          <w:noProof/>
        </w:rPr>
      </w:pPr>
      <w:r w:rsidRPr="00732D31">
        <w:rPr>
          <w:noProof/>
        </w:rPr>
        <w:t>ПИБ: 101696893, Матични број: 08664161</w:t>
      </w:r>
    </w:p>
    <w:p w14:paraId="008EDA7E" w14:textId="77777777"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14:paraId="0360B4F8" w14:textId="77777777" w:rsidR="009F2683" w:rsidRPr="00732D31" w:rsidRDefault="009F2683" w:rsidP="009F2683">
      <w:pPr>
        <w:ind w:left="720"/>
        <w:jc w:val="both"/>
        <w:rPr>
          <w:noProof/>
        </w:rPr>
      </w:pPr>
      <w:r w:rsidRPr="00732D31">
        <w:rPr>
          <w:noProof/>
        </w:rPr>
        <w:t>Телефон: 021/484-3-484 Телефакс: 021/487-2232</w:t>
      </w:r>
    </w:p>
    <w:p w14:paraId="300B537B" w14:textId="6B48D691"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 xml:space="preserve">проф. др </w:t>
      </w:r>
      <w:r w:rsidR="00250139">
        <w:rPr>
          <w:noProof/>
          <w:lang w:val="sr-Cyrl-RS"/>
        </w:rPr>
        <w:t>Едита Стокић</w:t>
      </w:r>
      <w:r>
        <w:rPr>
          <w:noProof/>
        </w:rPr>
        <w:t>.</w:t>
      </w:r>
    </w:p>
    <w:p w14:paraId="3D8E5C4D" w14:textId="77777777" w:rsidR="009F2683" w:rsidRPr="009F2683" w:rsidRDefault="009F2683" w:rsidP="009F2683">
      <w:pPr>
        <w:jc w:val="both"/>
        <w:rPr>
          <w:noProof/>
          <w:color w:val="000000" w:themeColor="text1"/>
        </w:rPr>
      </w:pPr>
    </w:p>
    <w:p w14:paraId="1977BC85" w14:textId="77777777" w:rsidR="009F2683" w:rsidRPr="009F2683" w:rsidRDefault="009F2683" w:rsidP="00606A08">
      <w:pPr>
        <w:pStyle w:val="ListParagraph"/>
        <w:numPr>
          <w:ilvl w:val="0"/>
          <w:numId w:val="12"/>
        </w:numPr>
        <w:jc w:val="both"/>
        <w:rPr>
          <w:noProof/>
          <w:color w:val="000000" w:themeColor="text1"/>
        </w:rPr>
      </w:pPr>
      <w:r w:rsidRPr="009F2683">
        <w:rPr>
          <w:noProof/>
          <w:color w:val="000000" w:themeColor="text1"/>
        </w:rPr>
        <w:t>____________________________________________________________________,</w:t>
      </w:r>
    </w:p>
    <w:p w14:paraId="21880180" w14:textId="77777777"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14:paraId="79AE5467" w14:textId="77777777"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14:paraId="2FE8E982" w14:textId="77777777"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14:paraId="1552DDE5" w14:textId="77777777"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14:paraId="2717607A" w14:textId="77777777"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14:paraId="46DCEA55" w14:textId="77777777" w:rsidR="009F2683" w:rsidRPr="00732D31" w:rsidRDefault="009F2683" w:rsidP="009F2683">
      <w:pPr>
        <w:ind w:left="1440" w:firstLine="720"/>
        <w:jc w:val="both"/>
        <w:rPr>
          <w:noProof/>
          <w:color w:val="000000" w:themeColor="text1"/>
          <w:sz w:val="16"/>
          <w:szCs w:val="16"/>
        </w:rPr>
      </w:pPr>
    </w:p>
    <w:p w14:paraId="241699B2" w14:textId="77777777" w:rsidR="009F2683" w:rsidRDefault="009F2683" w:rsidP="009F2683">
      <w:pPr>
        <w:jc w:val="both"/>
        <w:rPr>
          <w:noProof/>
          <w:color w:val="000000" w:themeColor="text1"/>
          <w:sz w:val="16"/>
          <w:szCs w:val="16"/>
        </w:rPr>
      </w:pPr>
    </w:p>
    <w:p w14:paraId="1212FAD6" w14:textId="77777777" w:rsidR="009F2683" w:rsidRDefault="009F2683" w:rsidP="009F2683">
      <w:pPr>
        <w:ind w:left="1440" w:firstLine="720"/>
        <w:jc w:val="both"/>
        <w:rPr>
          <w:noProof/>
          <w:color w:val="000000" w:themeColor="text1"/>
          <w:sz w:val="16"/>
          <w:szCs w:val="16"/>
        </w:rPr>
      </w:pPr>
    </w:p>
    <w:p w14:paraId="7D2DADEB" w14:textId="77777777"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14:paraId="5C7609D4" w14:textId="77777777" w:rsidR="009F2683" w:rsidRPr="009A6667" w:rsidRDefault="009F2683" w:rsidP="009F2683">
      <w:pPr>
        <w:ind w:left="1440" w:firstLine="720"/>
        <w:jc w:val="both"/>
        <w:rPr>
          <w:b/>
          <w:noProof/>
          <w:color w:val="000000" w:themeColor="text1"/>
        </w:rPr>
      </w:pPr>
    </w:p>
    <w:p w14:paraId="3763F4CA" w14:textId="77777777" w:rsidR="009F2683" w:rsidRPr="00732D31" w:rsidRDefault="009F2683" w:rsidP="009F2683">
      <w:pPr>
        <w:jc w:val="center"/>
        <w:outlineLvl w:val="0"/>
        <w:rPr>
          <w:b/>
          <w:noProof/>
          <w:color w:val="000000" w:themeColor="text1"/>
        </w:rPr>
      </w:pPr>
      <w:bookmarkStart w:id="105" w:name="_Toc380740078"/>
      <w:bookmarkStart w:id="106" w:name="_Toc389742040"/>
      <w:bookmarkStart w:id="107" w:name="_Toc448141806"/>
      <w:bookmarkStart w:id="108" w:name="_Toc476814923"/>
      <w:bookmarkStart w:id="109" w:name="_Toc518460922"/>
      <w:r w:rsidRPr="00732D31">
        <w:rPr>
          <w:b/>
          <w:noProof/>
          <w:color w:val="000000" w:themeColor="text1"/>
        </w:rPr>
        <w:t>Члан 1.</w:t>
      </w:r>
      <w:bookmarkEnd w:id="105"/>
      <w:bookmarkEnd w:id="106"/>
      <w:bookmarkEnd w:id="107"/>
      <w:bookmarkEnd w:id="108"/>
      <w:bookmarkEnd w:id="109"/>
    </w:p>
    <w:p w14:paraId="10B2BD02" w14:textId="34E0AEF5"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00DA1A5F" w:rsidRPr="00F54C6F">
        <w:rPr>
          <w:b/>
          <w:noProof/>
        </w:rPr>
        <w:t xml:space="preserve">- </w:t>
      </w:r>
      <w:r w:rsidR="00DA1A5F" w:rsidRPr="00916893">
        <w:rPr>
          <w:b/>
          <w:lang w:val="sr-Cyrl-RS"/>
        </w:rPr>
        <w:t>Набавка протетских имплантата кука и колена за потребе Клинике за ортопедску хирургију и трауматологију</w:t>
      </w:r>
      <w:r w:rsidR="00DA1A5F" w:rsidRPr="00916893">
        <w:rPr>
          <w:b/>
          <w:lang w:val="sr-Latn-RS"/>
        </w:rPr>
        <w:t xml:space="preserve"> </w:t>
      </w:r>
      <w:r w:rsidR="00DA1A5F" w:rsidRPr="00916893">
        <w:rPr>
          <w:b/>
          <w:lang w:val="sr-Cyrl-RS"/>
        </w:rPr>
        <w:t>Клиничког центра Војводине</w:t>
      </w:r>
      <w:r w:rsidR="001D30E9">
        <w:rPr>
          <w:b/>
          <w:lang w:val="sr-Cyrl-CS"/>
        </w:rPr>
        <w:t>,</w:t>
      </w:r>
      <w:r w:rsidRPr="00C82056">
        <w:rPr>
          <w:noProof/>
        </w:rPr>
        <w:t xml:space="preserve"> </w:t>
      </w:r>
      <w:r w:rsidRPr="004D0988">
        <w:rPr>
          <w:b/>
          <w:i/>
          <w:noProof/>
        </w:rPr>
        <w:t>за 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sidR="008D6F98">
        <w:rPr>
          <w:noProof/>
          <w:lang w:val="sr-Cyrl-RS"/>
        </w:rPr>
        <w:t>_____________________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w:t>
      </w:r>
      <w:r w:rsidR="001533E2">
        <w:rPr>
          <w:lang w:val="sr-Cyrl-RS"/>
        </w:rPr>
        <w:t xml:space="preserve"> </w:t>
      </w:r>
      <w:r w:rsidR="0055694C">
        <w:rPr>
          <w:b/>
          <w:lang w:val="sr-Cyrl-RS"/>
        </w:rPr>
        <w:t>141</w:t>
      </w:r>
      <w:r w:rsidR="00DA1A5F">
        <w:rPr>
          <w:b/>
          <w:lang w:val="sr-Cyrl-RS"/>
        </w:rPr>
        <w:t>-19</w:t>
      </w:r>
      <w:r>
        <w:rPr>
          <w:b/>
        </w:rPr>
        <w:t>-О</w:t>
      </w:r>
      <w:r w:rsidR="00D115C0">
        <w:rPr>
          <w:b/>
          <w:lang w:val="sr-Cyrl-RS"/>
        </w:rPr>
        <w:t>С</w:t>
      </w:r>
      <w:r w:rsidRPr="000E7143">
        <w:t xml:space="preserve"> </w:t>
      </w:r>
      <w:r w:rsidRPr="009E0376">
        <w:t xml:space="preserve">од дана </w:t>
      </w:r>
      <w:r>
        <w:t>___________</w:t>
      </w:r>
      <w:r w:rsidRPr="009E0376">
        <w:t xml:space="preserve"> године.</w:t>
      </w:r>
    </w:p>
    <w:p w14:paraId="34099E1D" w14:textId="77777777" w:rsidR="00F64CA4" w:rsidRPr="00F64CA4" w:rsidRDefault="009F2683" w:rsidP="004D0988">
      <w:pPr>
        <w:ind w:firstLine="708"/>
        <w:jc w:val="both"/>
        <w:outlineLvl w:val="0"/>
        <w:rPr>
          <w:b/>
          <w:noProof/>
          <w:color w:val="000000" w:themeColor="text1"/>
          <w:lang w:val="sr-Cyrl-RS"/>
        </w:rPr>
      </w:pPr>
      <w:bookmarkStart w:id="110" w:name="_Toc518460923"/>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110"/>
      <w:r w:rsidRPr="001F55ED">
        <w:rPr>
          <w:b/>
          <w:noProof/>
          <w:color w:val="000000" w:themeColor="text1"/>
        </w:rPr>
        <w:t xml:space="preserve"> </w:t>
      </w:r>
    </w:p>
    <w:p w14:paraId="700394B3" w14:textId="77777777" w:rsidR="009F2683" w:rsidRDefault="009F2683" w:rsidP="009F2683">
      <w:pPr>
        <w:ind w:firstLine="708"/>
        <w:jc w:val="both"/>
        <w:outlineLvl w:val="0"/>
        <w:rPr>
          <w:b/>
          <w:noProof/>
          <w:color w:val="000000" w:themeColor="text1"/>
        </w:rPr>
      </w:pPr>
      <w:r>
        <w:rPr>
          <w:b/>
          <w:noProof/>
          <w:color w:val="000000" w:themeColor="text1"/>
        </w:rPr>
        <w:t xml:space="preserve">                                                         </w:t>
      </w:r>
      <w:bookmarkStart w:id="111" w:name="_Toc518460924"/>
      <w:r w:rsidRPr="00635F5E">
        <w:rPr>
          <w:b/>
          <w:noProof/>
          <w:color w:val="000000" w:themeColor="text1"/>
        </w:rPr>
        <w:t>ЦЕНА</w:t>
      </w:r>
      <w:bookmarkEnd w:id="111"/>
    </w:p>
    <w:p w14:paraId="546C92E2" w14:textId="77777777" w:rsidR="009F2683" w:rsidRPr="009A6667" w:rsidRDefault="009F2683" w:rsidP="009F2683">
      <w:pPr>
        <w:ind w:firstLine="708"/>
        <w:jc w:val="both"/>
        <w:outlineLvl w:val="0"/>
        <w:rPr>
          <w:b/>
          <w:noProof/>
          <w:color w:val="000000" w:themeColor="text1"/>
        </w:rPr>
      </w:pPr>
    </w:p>
    <w:p w14:paraId="644BCBAE" w14:textId="77777777" w:rsidR="009F2683" w:rsidRPr="005D38D8" w:rsidRDefault="009F2683" w:rsidP="009F2683">
      <w:pPr>
        <w:jc w:val="center"/>
        <w:outlineLvl w:val="0"/>
        <w:rPr>
          <w:b/>
          <w:noProof/>
          <w:color w:val="000000" w:themeColor="text1"/>
        </w:rPr>
      </w:pPr>
      <w:bookmarkStart w:id="112" w:name="_Toc518460925"/>
      <w:r w:rsidRPr="005D38D8">
        <w:rPr>
          <w:b/>
          <w:noProof/>
          <w:color w:val="000000" w:themeColor="text1"/>
        </w:rPr>
        <w:t>Члан 2.</w:t>
      </w:r>
      <w:bookmarkEnd w:id="112"/>
    </w:p>
    <w:p w14:paraId="4AD1BB69" w14:textId="77777777"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14:paraId="6B0F85E1" w14:textId="77777777" w:rsidR="00173D82" w:rsidRDefault="009F2683" w:rsidP="004D0988">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14:paraId="4D9007AB" w14:textId="77777777" w:rsidR="00173D82" w:rsidRPr="002822ED" w:rsidRDefault="00173D82" w:rsidP="009F2683">
      <w:pPr>
        <w:rPr>
          <w:lang w:val="sr-Cyrl-CS" w:eastAsia="ar-SA"/>
        </w:rPr>
      </w:pPr>
    </w:p>
    <w:p w14:paraId="2982F993" w14:textId="77777777"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14:paraId="20AD36B3" w14:textId="77777777" w:rsidR="009F2683" w:rsidRPr="001F55ED" w:rsidRDefault="009F2683" w:rsidP="009F2683">
      <w:pPr>
        <w:rPr>
          <w:lang w:val="sr-Cyrl-CS" w:eastAsia="ar-SA"/>
        </w:rPr>
      </w:pPr>
    </w:p>
    <w:p w14:paraId="301830A5" w14:textId="77777777" w:rsidR="009F2683" w:rsidRPr="00A114D5" w:rsidRDefault="009F2683" w:rsidP="009F2683">
      <w:pPr>
        <w:pStyle w:val="BodyTextIndent"/>
        <w:ind w:left="0" w:firstLine="0"/>
        <w:jc w:val="center"/>
        <w:outlineLvl w:val="0"/>
        <w:rPr>
          <w:noProof/>
          <w:color w:val="000000" w:themeColor="text1"/>
        </w:rPr>
      </w:pPr>
      <w:bookmarkStart w:id="113" w:name="_Toc380740080"/>
      <w:bookmarkStart w:id="114" w:name="_Toc389742042"/>
      <w:bookmarkStart w:id="115" w:name="_Toc448141808"/>
      <w:bookmarkStart w:id="116" w:name="_Toc476814925"/>
      <w:bookmarkStart w:id="117" w:name="_Toc518460926"/>
      <w:r w:rsidRPr="005D38D8">
        <w:rPr>
          <w:noProof/>
          <w:color w:val="000000" w:themeColor="text1"/>
        </w:rPr>
        <w:t>Члан 3.</w:t>
      </w:r>
      <w:bookmarkEnd w:id="113"/>
      <w:bookmarkEnd w:id="114"/>
      <w:bookmarkEnd w:id="115"/>
      <w:bookmarkEnd w:id="116"/>
      <w:bookmarkEnd w:id="117"/>
    </w:p>
    <w:p w14:paraId="2B0EE596" w14:textId="1B9788B8"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D6F98">
        <w:rPr>
          <w:b/>
          <w:i/>
          <w:lang w:val="sr-Cyrl-RS"/>
        </w:rPr>
        <w:t>________________________</w:t>
      </w:r>
      <w:r w:rsidR="001533E2">
        <w:rPr>
          <w:b/>
          <w:i/>
          <w:lang w:val="sr-Cyrl-RS"/>
        </w:rPr>
        <w:t>__</w:t>
      </w:r>
      <w:r w:rsidR="008D6F98">
        <w:rPr>
          <w:b/>
          <w:i/>
          <w:lang w:val="sr-Cyrl-RS"/>
        </w:rPr>
        <w:t>____</w:t>
      </w:r>
      <w:r w:rsidR="00C834D9" w:rsidRPr="00136AE8">
        <w:rPr>
          <w:b/>
        </w:rPr>
        <w:t xml:space="preserve"> </w:t>
      </w:r>
      <w:r w:rsidRPr="0087582B">
        <w:t>(у даљем тексту: добра)</w:t>
      </w:r>
      <w:r w:rsidR="00F0666A">
        <w:t>,</w:t>
      </w:r>
      <w:r w:rsidRPr="0087582B">
        <w:t xml:space="preserve"> </w:t>
      </w:r>
      <w:r w:rsidRPr="004D0988">
        <w:rPr>
          <w:b/>
          <w:i/>
          <w:noProof/>
        </w:rPr>
        <w:t xml:space="preserve">за потребе </w:t>
      </w:r>
      <w:r w:rsidRPr="004D0988">
        <w:rPr>
          <w:b/>
          <w:i/>
        </w:rPr>
        <w:t>Клинике за ортопедску хирургију и трауматологију</w:t>
      </w:r>
      <w:r w:rsidRPr="004D0988">
        <w:rPr>
          <w:b/>
          <w:i/>
          <w:noProof/>
        </w:rPr>
        <w:t xml:space="preserve">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14:paraId="758A7572" w14:textId="2D33AD29" w:rsidR="009F2683" w:rsidRPr="008B7E93" w:rsidRDefault="009F2683" w:rsidP="009F2683">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14:paraId="5BC87AF7" w14:textId="1F64B045"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w:t>
      </w:r>
      <w:r w:rsidR="001533E2">
        <w:rPr>
          <w:noProof/>
          <w:lang w:val="sr-Cyrl-RS"/>
        </w:rPr>
        <w:t>_______</w:t>
      </w:r>
      <w:r w:rsidRPr="003C173D">
        <w:rPr>
          <w:noProof/>
        </w:rPr>
        <w:t>____.</w:t>
      </w:r>
    </w:p>
    <w:p w14:paraId="35224CF1" w14:textId="77777777"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sidR="004D0988">
        <w:rPr>
          <w:noProof/>
          <w:lang w:val="sr-Cyrl-RS"/>
        </w:rPr>
        <w:t>0</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8" w:name="_Toc380740081"/>
      <w:bookmarkStart w:id="119" w:name="_Toc389742043"/>
    </w:p>
    <w:p w14:paraId="0599D1F2" w14:textId="6E862EA0" w:rsidR="00DA1A5F" w:rsidRDefault="00DA1A5F" w:rsidP="00DA1A5F">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Pr>
          <w:noProof/>
          <w:lang w:val="sr-Cyrl-RS"/>
        </w:rPr>
        <w:t xml:space="preserve">добављач </w:t>
      </w:r>
      <w:r w:rsidRPr="00BC44AE">
        <w:rPr>
          <w:noProof/>
        </w:rPr>
        <w:t xml:space="preserve"> мора у сваком тренутку трајања </w:t>
      </w:r>
      <w:r>
        <w:rPr>
          <w:noProof/>
          <w:lang w:val="sr-Cyrl-RS"/>
        </w:rPr>
        <w:t xml:space="preserve">овог </w:t>
      </w:r>
      <w:r w:rsidRPr="00BC44AE">
        <w:rPr>
          <w:noProof/>
        </w:rPr>
        <w:t xml:space="preserve">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14:paraId="7FEE9303" w14:textId="77777777" w:rsidR="00F0666A" w:rsidRPr="00673F4C" w:rsidRDefault="00F0666A" w:rsidP="00F0666A">
      <w:pPr>
        <w:ind w:firstLine="684"/>
        <w:jc w:val="both"/>
      </w:pPr>
      <w:r w:rsidRPr="00673F4C">
        <w:t>Добављач се обавезује да за време трајања овог уговора обезбеди:</w:t>
      </w:r>
    </w:p>
    <w:p w14:paraId="76D24400" w14:textId="20E23796" w:rsidR="0055694C" w:rsidRDefault="0055694C" w:rsidP="0055694C">
      <w:pPr>
        <w:tabs>
          <w:tab w:val="left" w:pos="284"/>
        </w:tabs>
        <w:suppressAutoHyphens/>
        <w:autoSpaceDN w:val="0"/>
        <w:jc w:val="both"/>
        <w:textAlignment w:val="baseline"/>
        <w:rPr>
          <w:bCs/>
          <w:iCs/>
          <w:color w:val="000000"/>
          <w:kern w:val="3"/>
          <w:lang w:val="sr-Cyrl-RS"/>
        </w:rPr>
      </w:pPr>
      <w:r w:rsidRPr="00B6387F">
        <w:rPr>
          <w:b/>
          <w:bCs/>
          <w:i/>
          <w:iCs/>
          <w:color w:val="000000"/>
          <w:kern w:val="3"/>
          <w:lang w:val="sr-Cyrl-RS"/>
        </w:rPr>
        <w:t>За партије бр. 1, 3, 4, 5, 6, 7, 8, 9, 10, 12, 13, 14 и 15</w:t>
      </w:r>
      <w:r>
        <w:rPr>
          <w:b/>
          <w:bCs/>
          <w:i/>
          <w:iCs/>
          <w:color w:val="000000"/>
          <w:kern w:val="3"/>
          <w:lang w:val="sr-Cyrl-RS"/>
        </w:rPr>
        <w:t xml:space="preserve"> </w:t>
      </w:r>
      <w:r w:rsidRPr="00EC28FA">
        <w:rPr>
          <w:bCs/>
          <w:iCs/>
          <w:color w:val="000000"/>
          <w:kern w:val="3"/>
          <w:lang w:val="sr-Cyrl-RS"/>
        </w:rPr>
        <w:t xml:space="preserve">– </w:t>
      </w:r>
      <w:r w:rsidRPr="0011309B">
        <w:rPr>
          <w:bCs/>
          <w:iCs/>
          <w:color w:val="000000"/>
          <w:kern w:val="3"/>
          <w:lang w:val="sr-Cyrl-RS"/>
        </w:rPr>
        <w:t>Изабрани понуђач је дужан да, без новчане накнаде, обезбеди тестерице у количини 1 комад на сваке 2 протезе колена и 1 комад на сваких 5 протеза кука</w:t>
      </w:r>
      <w:r>
        <w:rPr>
          <w:bCs/>
          <w:iCs/>
          <w:color w:val="000000"/>
          <w:kern w:val="3"/>
          <w:lang w:val="sr-Cyrl-RS"/>
        </w:rPr>
        <w:t xml:space="preserve"> </w:t>
      </w:r>
      <w:r w:rsidRPr="0011309B">
        <w:rPr>
          <w:bCs/>
          <w:iCs/>
          <w:color w:val="000000"/>
          <w:kern w:val="3"/>
          <w:lang w:val="sr-Cyrl-RS"/>
        </w:rPr>
        <w:t xml:space="preserve">за време трајања </w:t>
      </w:r>
      <w:r>
        <w:rPr>
          <w:bCs/>
          <w:iCs/>
          <w:color w:val="000000"/>
          <w:kern w:val="3"/>
          <w:lang w:val="sr-Cyrl-RS"/>
        </w:rPr>
        <w:t xml:space="preserve">појединачних </w:t>
      </w:r>
      <w:r w:rsidRPr="0011309B">
        <w:rPr>
          <w:bCs/>
          <w:iCs/>
          <w:color w:val="000000"/>
          <w:kern w:val="3"/>
          <w:lang w:val="sr-Cyrl-RS"/>
        </w:rPr>
        <w:t>уговора. Обавезно достављање свог неопходног специфичног инструментаријума за извођење оперативног захвата.</w:t>
      </w:r>
    </w:p>
    <w:p w14:paraId="7B87B972" w14:textId="77777777" w:rsidR="0055694C" w:rsidRPr="0011309B" w:rsidRDefault="0055694C" w:rsidP="0055694C">
      <w:pPr>
        <w:tabs>
          <w:tab w:val="left" w:pos="284"/>
        </w:tabs>
        <w:suppressAutoHyphens/>
        <w:autoSpaceDN w:val="0"/>
        <w:jc w:val="both"/>
        <w:textAlignment w:val="baseline"/>
        <w:rPr>
          <w:bCs/>
          <w:iCs/>
          <w:color w:val="000000"/>
          <w:kern w:val="3"/>
          <w:lang w:val="sr-Cyrl-RS"/>
        </w:rPr>
      </w:pPr>
      <w:r w:rsidRPr="00B6387F">
        <w:rPr>
          <w:b/>
          <w:bCs/>
          <w:i/>
          <w:iCs/>
          <w:color w:val="000000"/>
          <w:kern w:val="3"/>
          <w:lang w:val="sr-Cyrl-RS"/>
        </w:rPr>
        <w:t>За партије бр. 1, 3, 4, 9 и 10</w:t>
      </w:r>
      <w:r>
        <w:rPr>
          <w:b/>
          <w:bCs/>
          <w:iCs/>
          <w:color w:val="000000"/>
          <w:kern w:val="3"/>
          <w:lang w:val="sr-Cyrl-RS"/>
        </w:rPr>
        <w:t xml:space="preserve"> </w:t>
      </w:r>
      <w:r w:rsidRPr="00EC28FA">
        <w:rPr>
          <w:bCs/>
          <w:iCs/>
          <w:color w:val="000000"/>
          <w:kern w:val="3"/>
          <w:lang w:val="sr-Cyrl-RS"/>
        </w:rPr>
        <w:t xml:space="preserve">– </w:t>
      </w:r>
      <w:r w:rsidRPr="0011309B">
        <w:rPr>
          <w:bCs/>
          <w:iCs/>
          <w:color w:val="000000"/>
          <w:kern w:val="3"/>
          <w:lang w:val="sr-Cyrl-RS"/>
        </w:rPr>
        <w:t xml:space="preserve">Изабрани понуђач је дужан да, без новчане накнаде, достави на коришћење 2 моторна система са потребним наставцима за време трајања </w:t>
      </w:r>
      <w:r>
        <w:rPr>
          <w:bCs/>
          <w:iCs/>
          <w:color w:val="000000"/>
          <w:kern w:val="3"/>
          <w:lang w:val="sr-Cyrl-RS"/>
        </w:rPr>
        <w:t xml:space="preserve">појединачних </w:t>
      </w:r>
      <w:r w:rsidRPr="0011309B">
        <w:rPr>
          <w:bCs/>
          <w:iCs/>
          <w:color w:val="000000"/>
          <w:kern w:val="3"/>
          <w:lang w:val="sr-Cyrl-RS"/>
        </w:rPr>
        <w:t>уговора.</w:t>
      </w:r>
    </w:p>
    <w:p w14:paraId="2F330903" w14:textId="77777777" w:rsidR="008D6F98" w:rsidRPr="00EC28FA" w:rsidRDefault="008D6F98" w:rsidP="008D6F98">
      <w:pPr>
        <w:tabs>
          <w:tab w:val="left" w:pos="284"/>
        </w:tabs>
        <w:suppressAutoHyphens/>
        <w:autoSpaceDN w:val="0"/>
        <w:jc w:val="both"/>
        <w:textAlignment w:val="baseline"/>
        <w:rPr>
          <w:bCs/>
          <w:iCs/>
          <w:color w:val="000000"/>
          <w:kern w:val="3"/>
          <w:lang w:val="sr-Cyrl-RS"/>
        </w:rPr>
      </w:pPr>
    </w:p>
    <w:p w14:paraId="53ED8B7C" w14:textId="77777777" w:rsidR="009F2683" w:rsidRDefault="009F2683" w:rsidP="009F2683">
      <w:pPr>
        <w:jc w:val="center"/>
        <w:rPr>
          <w:b/>
        </w:rPr>
      </w:pPr>
      <w:r>
        <w:rPr>
          <w:b/>
        </w:rPr>
        <w:t xml:space="preserve">   КВАЛИТЕТ ДОБАРА И ОТКЛАЊАЊЕ НЕДОСТАТАКА</w:t>
      </w:r>
    </w:p>
    <w:p w14:paraId="5B0CF441" w14:textId="77777777" w:rsidR="009F2683" w:rsidRPr="0006267E" w:rsidRDefault="009F2683" w:rsidP="009F2683">
      <w:pPr>
        <w:pStyle w:val="NoSpacing"/>
        <w:ind w:firstLine="708"/>
        <w:jc w:val="both"/>
        <w:rPr>
          <w:noProof/>
        </w:rPr>
      </w:pPr>
    </w:p>
    <w:p w14:paraId="1B034426" w14:textId="77777777" w:rsidR="009F2683" w:rsidRDefault="009F2683" w:rsidP="009F2683">
      <w:pPr>
        <w:pStyle w:val="BodyTextIndent"/>
        <w:ind w:left="0" w:firstLine="0"/>
        <w:jc w:val="center"/>
        <w:outlineLvl w:val="0"/>
        <w:rPr>
          <w:noProof/>
          <w:color w:val="000000" w:themeColor="text1"/>
        </w:rPr>
      </w:pPr>
      <w:bookmarkStart w:id="120" w:name="_Toc476814926"/>
      <w:bookmarkStart w:id="121" w:name="_Toc518460927"/>
      <w:r>
        <w:rPr>
          <w:noProof/>
          <w:color w:val="000000" w:themeColor="text1"/>
        </w:rPr>
        <w:t>Члан 4</w:t>
      </w:r>
      <w:r w:rsidRPr="005D38D8">
        <w:rPr>
          <w:noProof/>
          <w:color w:val="000000" w:themeColor="text1"/>
        </w:rPr>
        <w:t>.</w:t>
      </w:r>
      <w:bookmarkEnd w:id="120"/>
      <w:bookmarkEnd w:id="121"/>
    </w:p>
    <w:p w14:paraId="675A13CF" w14:textId="77777777"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14:paraId="05B6DA46" w14:textId="77777777"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52E05C63" w14:textId="77777777"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04451B35" w14:textId="77777777"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6A31808A" w14:textId="77777777"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lang w:val="sr-Cyrl-RS"/>
        </w:rPr>
        <w:t>10. став 1. алинеја 1</w:t>
      </w:r>
      <w:r w:rsidR="00A76C95">
        <w:t xml:space="preserve">. </w:t>
      </w:r>
      <w:r w:rsidR="00EF16B6">
        <w:rPr>
          <w:noProof/>
          <w:lang w:val="sr-Cyrl-RS"/>
        </w:rPr>
        <w:t>оквирног споразума</w:t>
      </w:r>
      <w:r w:rsidRPr="00840649">
        <w:rPr>
          <w:noProof/>
        </w:rPr>
        <w:t>.</w:t>
      </w:r>
    </w:p>
    <w:p w14:paraId="081D287F" w14:textId="77777777" w:rsidR="00173D82" w:rsidRDefault="00173D82" w:rsidP="004D0988">
      <w:pPr>
        <w:autoSpaceDE w:val="0"/>
        <w:autoSpaceDN w:val="0"/>
        <w:adjustRightInd w:val="0"/>
        <w:rPr>
          <w:b/>
          <w:lang w:val="sr-Cyrl-RS"/>
        </w:rPr>
      </w:pPr>
    </w:p>
    <w:p w14:paraId="426B23A8" w14:textId="77777777" w:rsidR="00DA1A5F" w:rsidRDefault="00DA1A5F" w:rsidP="004D0988">
      <w:pPr>
        <w:autoSpaceDE w:val="0"/>
        <w:autoSpaceDN w:val="0"/>
        <w:adjustRightInd w:val="0"/>
        <w:rPr>
          <w:b/>
          <w:lang w:val="sr-Cyrl-RS"/>
        </w:rPr>
      </w:pPr>
    </w:p>
    <w:p w14:paraId="217B41FF" w14:textId="77777777" w:rsidR="0055694C" w:rsidRDefault="0055694C" w:rsidP="004D0988">
      <w:pPr>
        <w:autoSpaceDE w:val="0"/>
        <w:autoSpaceDN w:val="0"/>
        <w:adjustRightInd w:val="0"/>
        <w:rPr>
          <w:b/>
          <w:lang w:val="sr-Cyrl-RS"/>
        </w:rPr>
      </w:pPr>
    </w:p>
    <w:p w14:paraId="109F9893" w14:textId="77777777" w:rsidR="0055694C" w:rsidRDefault="0055694C" w:rsidP="004D0988">
      <w:pPr>
        <w:autoSpaceDE w:val="0"/>
        <w:autoSpaceDN w:val="0"/>
        <w:adjustRightInd w:val="0"/>
        <w:rPr>
          <w:b/>
          <w:lang w:val="sr-Cyrl-RS"/>
        </w:rPr>
      </w:pPr>
    </w:p>
    <w:p w14:paraId="61A73500" w14:textId="77777777" w:rsidR="009F2683" w:rsidRDefault="009F2683" w:rsidP="009F2683">
      <w:pPr>
        <w:autoSpaceDE w:val="0"/>
        <w:autoSpaceDN w:val="0"/>
        <w:adjustRightInd w:val="0"/>
        <w:jc w:val="center"/>
        <w:rPr>
          <w:b/>
        </w:rPr>
      </w:pPr>
      <w:r w:rsidRPr="00F06612">
        <w:rPr>
          <w:b/>
        </w:rPr>
        <w:t>НАЧИН И РОК ПЛАЋАЊА</w:t>
      </w:r>
    </w:p>
    <w:p w14:paraId="66A928EC" w14:textId="77777777" w:rsidR="009F2683" w:rsidRPr="00F50AE2" w:rsidRDefault="009F2683" w:rsidP="009F2683">
      <w:pPr>
        <w:pStyle w:val="BodyTextIndent"/>
        <w:ind w:left="0" w:firstLine="0"/>
        <w:jc w:val="both"/>
        <w:rPr>
          <w:b w:val="0"/>
          <w:noProof/>
          <w:color w:val="000000" w:themeColor="text1"/>
        </w:rPr>
      </w:pPr>
    </w:p>
    <w:p w14:paraId="0293E378" w14:textId="77777777" w:rsidR="009F2683" w:rsidRDefault="009F2683" w:rsidP="009F2683">
      <w:pPr>
        <w:jc w:val="center"/>
        <w:outlineLvl w:val="0"/>
        <w:rPr>
          <w:b/>
          <w:noProof/>
          <w:color w:val="000000" w:themeColor="text1"/>
        </w:rPr>
      </w:pPr>
      <w:bookmarkStart w:id="122" w:name="_Toc476814928"/>
      <w:bookmarkStart w:id="123" w:name="_Toc518460928"/>
      <w:r>
        <w:rPr>
          <w:b/>
          <w:noProof/>
          <w:color w:val="000000" w:themeColor="text1"/>
        </w:rPr>
        <w:t>Члан 5.</w:t>
      </w:r>
      <w:bookmarkEnd w:id="122"/>
      <w:bookmarkEnd w:id="123"/>
    </w:p>
    <w:p w14:paraId="7E8A1E20" w14:textId="77777777"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w:t>
      </w:r>
      <w:r w:rsidR="004D0988">
        <w:rPr>
          <w:b w:val="0"/>
          <w:noProof/>
          <w:lang w:val="sr-Cyrl-RS"/>
        </w:rPr>
        <w:t>0</w:t>
      </w:r>
      <w:r w:rsidRPr="00596AB5">
        <w:rPr>
          <w:b w:val="0"/>
          <w:noProof/>
        </w:rPr>
        <w:t>. овог уговора.</w:t>
      </w:r>
    </w:p>
    <w:p w14:paraId="13B29FED" w14:textId="77777777"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14:paraId="46ADF9AD" w14:textId="77777777" w:rsidR="009F2683" w:rsidRPr="00424797" w:rsidRDefault="009F2683" w:rsidP="00424797">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w:t>
      </w:r>
      <w:r w:rsidR="00424797" w:rsidRPr="00424797">
        <w:rPr>
          <w:b w:val="0"/>
          <w:noProof/>
          <w:lang w:val="sr-Cyrl-CS"/>
        </w:rPr>
        <w:t>иоца,</w:t>
      </w:r>
      <w:r w:rsidR="00424797" w:rsidRPr="00424797">
        <w:rPr>
          <w:b w:val="0"/>
          <w:noProof/>
        </w:rPr>
        <w:t xml:space="preserve"> медицинско снабдевање-болничка апотека клинике за хирургију</w:t>
      </w:r>
      <w:r w:rsidR="00424797" w:rsidRPr="00424797">
        <w:rPr>
          <w:b w:val="0"/>
          <w:noProof/>
          <w:lang w:val="sr-Cyrl-CS"/>
        </w:rPr>
        <w:t>.</w:t>
      </w:r>
    </w:p>
    <w:p w14:paraId="1B502CA1" w14:textId="77777777"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14:paraId="6DCCDA9A" w14:textId="77777777"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14:paraId="66EB3609" w14:textId="77777777"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14:paraId="6884ED48" w14:textId="77777777" w:rsidR="009F2683" w:rsidRPr="009F6F5E" w:rsidRDefault="009F2683" w:rsidP="00EF16B6">
      <w:pPr>
        <w:jc w:val="both"/>
      </w:pPr>
    </w:p>
    <w:p w14:paraId="4E8FC037" w14:textId="77777777" w:rsidR="009F2683" w:rsidRPr="00267170" w:rsidRDefault="009F2683" w:rsidP="009F2683">
      <w:pPr>
        <w:autoSpaceDE w:val="0"/>
        <w:autoSpaceDN w:val="0"/>
        <w:adjustRightInd w:val="0"/>
        <w:jc w:val="center"/>
        <w:rPr>
          <w:b/>
        </w:rPr>
      </w:pPr>
      <w:r w:rsidRPr="00202470">
        <w:rPr>
          <w:b/>
        </w:rPr>
        <w:t>ВИША СИЛА</w:t>
      </w:r>
    </w:p>
    <w:p w14:paraId="7BCDEEBF" w14:textId="77777777" w:rsidR="009F2683" w:rsidRPr="00F50AE2" w:rsidRDefault="009F2683" w:rsidP="009F2683">
      <w:pPr>
        <w:pStyle w:val="BodyTextIndent"/>
        <w:ind w:left="0" w:firstLine="0"/>
        <w:jc w:val="both"/>
        <w:rPr>
          <w:b w:val="0"/>
          <w:noProof/>
          <w:color w:val="000000" w:themeColor="text1"/>
        </w:rPr>
      </w:pPr>
    </w:p>
    <w:p w14:paraId="264CFD64" w14:textId="77777777" w:rsidR="009F2683" w:rsidRDefault="009F2683" w:rsidP="009F2683">
      <w:pPr>
        <w:pStyle w:val="BodyTextIndent"/>
        <w:ind w:left="0" w:firstLine="0"/>
        <w:jc w:val="center"/>
        <w:outlineLvl w:val="0"/>
        <w:rPr>
          <w:noProof/>
          <w:color w:val="000000" w:themeColor="text1"/>
        </w:rPr>
      </w:pPr>
      <w:bookmarkStart w:id="124" w:name="_Toc448141809"/>
      <w:bookmarkStart w:id="125" w:name="_Toc476814930"/>
      <w:bookmarkStart w:id="126" w:name="_Toc518460929"/>
      <w:r>
        <w:rPr>
          <w:noProof/>
          <w:color w:val="000000" w:themeColor="text1"/>
        </w:rPr>
        <w:t xml:space="preserve">Члан </w:t>
      </w:r>
      <w:r w:rsidR="00EF16B6">
        <w:rPr>
          <w:noProof/>
          <w:color w:val="000000" w:themeColor="text1"/>
          <w:lang w:val="sr-Cyrl-RS"/>
        </w:rPr>
        <w:t>6</w:t>
      </w:r>
      <w:r w:rsidRPr="005D38D8">
        <w:rPr>
          <w:noProof/>
          <w:color w:val="000000" w:themeColor="text1"/>
        </w:rPr>
        <w:t>.</w:t>
      </w:r>
      <w:bookmarkEnd w:id="118"/>
      <w:bookmarkEnd w:id="119"/>
      <w:bookmarkEnd w:id="124"/>
      <w:bookmarkEnd w:id="125"/>
      <w:bookmarkEnd w:id="126"/>
    </w:p>
    <w:p w14:paraId="72A19D4C" w14:textId="77777777"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14:paraId="3D1C60C0" w14:textId="77777777"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14:paraId="04B86E36" w14:textId="77777777"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14:paraId="3268B388" w14:textId="77777777"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14:paraId="75BC3ECC" w14:textId="5FF8D323"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53235B">
        <w:rPr>
          <w:lang w:val="sr-Cyrl-RS"/>
        </w:rPr>
        <w:t>4</w:t>
      </w:r>
      <w:r w:rsidRPr="00840649">
        <w:t>. овог уговора.</w:t>
      </w:r>
    </w:p>
    <w:p w14:paraId="51C20282" w14:textId="77777777" w:rsidR="008D6F98" w:rsidRPr="00416DF1" w:rsidRDefault="008D6F98" w:rsidP="00EF16B6">
      <w:pPr>
        <w:jc w:val="both"/>
      </w:pPr>
    </w:p>
    <w:p w14:paraId="1AE70C5F" w14:textId="77777777" w:rsidR="009F2683" w:rsidRDefault="009F2683" w:rsidP="009F2683">
      <w:pPr>
        <w:jc w:val="both"/>
        <w:rPr>
          <w:b/>
          <w:noProof/>
          <w:color w:val="000000" w:themeColor="text1"/>
        </w:rPr>
      </w:pPr>
      <w:r>
        <w:rPr>
          <w:b/>
          <w:noProof/>
          <w:color w:val="000000" w:themeColor="text1"/>
        </w:rPr>
        <w:t xml:space="preserve">                                                         ИЗМЕНЕ УГОВОРА</w:t>
      </w:r>
    </w:p>
    <w:p w14:paraId="2CD25581" w14:textId="77777777" w:rsidR="009F2683" w:rsidRPr="002A79CA" w:rsidRDefault="009F2683" w:rsidP="009F2683">
      <w:pPr>
        <w:jc w:val="both"/>
        <w:rPr>
          <w:b/>
          <w:noProof/>
          <w:color w:val="000000" w:themeColor="text1"/>
        </w:rPr>
      </w:pPr>
    </w:p>
    <w:p w14:paraId="1C270A29" w14:textId="77777777" w:rsidR="009F2683" w:rsidRPr="005D38D8" w:rsidRDefault="009F2683" w:rsidP="009F2683">
      <w:pPr>
        <w:jc w:val="center"/>
        <w:outlineLvl w:val="0"/>
        <w:rPr>
          <w:b/>
          <w:noProof/>
          <w:color w:val="000000" w:themeColor="text1"/>
        </w:rPr>
      </w:pPr>
      <w:bookmarkStart w:id="127" w:name="_Toc380740085"/>
      <w:bookmarkStart w:id="128" w:name="_Toc389742047"/>
      <w:bookmarkStart w:id="129" w:name="_Toc448141813"/>
      <w:bookmarkStart w:id="130" w:name="_Toc476814931"/>
      <w:bookmarkStart w:id="131" w:name="_Toc518460930"/>
      <w:r w:rsidRPr="005D38D8">
        <w:rPr>
          <w:b/>
          <w:noProof/>
          <w:color w:val="000000" w:themeColor="text1"/>
        </w:rPr>
        <w:t xml:space="preserve">Члан </w:t>
      </w:r>
      <w:r w:rsidR="00EF16B6">
        <w:rPr>
          <w:b/>
          <w:noProof/>
          <w:color w:val="000000" w:themeColor="text1"/>
          <w:lang w:val="sr-Cyrl-RS"/>
        </w:rPr>
        <w:t>7</w:t>
      </w:r>
      <w:r w:rsidRPr="005D38D8">
        <w:rPr>
          <w:b/>
          <w:noProof/>
          <w:color w:val="000000" w:themeColor="text1"/>
        </w:rPr>
        <w:t>.</w:t>
      </w:r>
      <w:bookmarkEnd w:id="127"/>
      <w:bookmarkEnd w:id="128"/>
      <w:bookmarkEnd w:id="129"/>
      <w:bookmarkEnd w:id="130"/>
      <w:bookmarkEnd w:id="131"/>
    </w:p>
    <w:p w14:paraId="20BD87A3" w14:textId="77777777"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2209294C" w14:textId="77777777"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14:paraId="5481FB1C" w14:textId="77777777" w:rsidR="009F2683" w:rsidRDefault="009F2683" w:rsidP="009F2683">
      <w:pPr>
        <w:ind w:firstLine="720"/>
        <w:jc w:val="both"/>
      </w:pPr>
    </w:p>
    <w:p w14:paraId="198B4B59" w14:textId="77777777" w:rsidR="009F2683" w:rsidRPr="0024495C" w:rsidRDefault="009F2683" w:rsidP="009F2683">
      <w:pPr>
        <w:ind w:firstLine="720"/>
        <w:jc w:val="both"/>
      </w:pPr>
      <w:r w:rsidRPr="0024495C">
        <w:t>Наручилац ће дозволити измене уговора у следећим ситуацијама:</w:t>
      </w:r>
    </w:p>
    <w:p w14:paraId="0FD65792" w14:textId="77777777"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14:paraId="2CEA4565" w14:textId="77777777"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27506DD" w14:textId="77777777"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rsidR="004D0988">
        <w:rPr>
          <w:lang w:val="sr-Cyrl-RS"/>
        </w:rPr>
        <w:t>6</w:t>
      </w:r>
      <w:r>
        <w:t>.</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14:paraId="48B6C463" w14:textId="7AB941F3" w:rsidR="00F64CA4" w:rsidRPr="00DA1A5F" w:rsidRDefault="009F2683" w:rsidP="00DA1A5F">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14:paraId="2698DD36" w14:textId="77777777" w:rsidR="009F2683" w:rsidRDefault="009F2683" w:rsidP="009F2683">
      <w:pPr>
        <w:jc w:val="center"/>
        <w:outlineLvl w:val="0"/>
        <w:rPr>
          <w:b/>
          <w:noProof/>
          <w:color w:val="000000" w:themeColor="text1"/>
        </w:rPr>
      </w:pPr>
      <w:bookmarkStart w:id="132" w:name="_Toc518460931"/>
      <w:r>
        <w:rPr>
          <w:b/>
          <w:noProof/>
          <w:color w:val="000000" w:themeColor="text1"/>
        </w:rPr>
        <w:t>РАСКИД УГОВОРА</w:t>
      </w:r>
      <w:bookmarkEnd w:id="132"/>
    </w:p>
    <w:p w14:paraId="516B32E3" w14:textId="77777777" w:rsidR="009F2683" w:rsidRPr="007237C0" w:rsidRDefault="009F2683" w:rsidP="009F2683">
      <w:pPr>
        <w:jc w:val="center"/>
        <w:outlineLvl w:val="0"/>
        <w:rPr>
          <w:b/>
          <w:noProof/>
          <w:color w:val="000000" w:themeColor="text1"/>
        </w:rPr>
      </w:pPr>
    </w:p>
    <w:p w14:paraId="188C193E" w14:textId="77777777" w:rsidR="009F2683" w:rsidRPr="00BF0839" w:rsidRDefault="009F2683" w:rsidP="009F2683">
      <w:pPr>
        <w:jc w:val="center"/>
        <w:outlineLvl w:val="0"/>
        <w:rPr>
          <w:b/>
          <w:noProof/>
          <w:color w:val="000000" w:themeColor="text1"/>
        </w:rPr>
      </w:pPr>
      <w:bookmarkStart w:id="133" w:name="_Toc476814932"/>
      <w:bookmarkStart w:id="134" w:name="_Toc518460932"/>
      <w:r>
        <w:rPr>
          <w:b/>
          <w:noProof/>
          <w:color w:val="000000" w:themeColor="text1"/>
        </w:rPr>
        <w:t xml:space="preserve">Члан </w:t>
      </w:r>
      <w:r w:rsidR="00EF16B6">
        <w:rPr>
          <w:b/>
          <w:noProof/>
          <w:color w:val="000000" w:themeColor="text1"/>
          <w:lang w:val="sr-Cyrl-RS"/>
        </w:rPr>
        <w:t>8</w:t>
      </w:r>
      <w:r w:rsidRPr="005D38D8">
        <w:rPr>
          <w:b/>
          <w:noProof/>
          <w:color w:val="000000" w:themeColor="text1"/>
        </w:rPr>
        <w:t>.</w:t>
      </w:r>
      <w:bookmarkEnd w:id="133"/>
      <w:bookmarkEnd w:id="134"/>
    </w:p>
    <w:p w14:paraId="51B10CC8" w14:textId="77777777"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14:paraId="10442369" w14:textId="77777777"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210F22F3" w14:textId="77777777" w:rsidR="009F2683" w:rsidRPr="007237C0" w:rsidRDefault="009F2683" w:rsidP="009F2683">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sidR="004D0988">
        <w:rPr>
          <w:noProof/>
          <w:lang w:val="sr-Cyrl-RS"/>
        </w:rPr>
        <w:t>9</w:t>
      </w:r>
      <w:r w:rsidRPr="007237C0">
        <w:rPr>
          <w:noProof/>
        </w:rPr>
        <w:t xml:space="preserve">. став </w:t>
      </w:r>
      <w:r>
        <w:rPr>
          <w:noProof/>
        </w:rPr>
        <w:t>4</w:t>
      </w:r>
      <w:r w:rsidRPr="007237C0">
        <w:rPr>
          <w:noProof/>
        </w:rPr>
        <w:t xml:space="preserve">. алинeја 1. овог уговора. </w:t>
      </w:r>
    </w:p>
    <w:p w14:paraId="4A63FE12" w14:textId="12B8452F" w:rsidR="00F64CA4" w:rsidRDefault="009F2683" w:rsidP="00DA1A5F">
      <w:pPr>
        <w:ind w:firstLine="708"/>
        <w:jc w:val="both"/>
        <w:rPr>
          <w:szCs w:val="22"/>
        </w:rPr>
      </w:pPr>
      <w:r w:rsidRPr="007237C0">
        <w:rPr>
          <w:szCs w:val="22"/>
        </w:rPr>
        <w:t>У случaју рaскидa уговорa, примењивaће се Зaкон о облигaционим односимa.</w:t>
      </w:r>
    </w:p>
    <w:p w14:paraId="4242D120" w14:textId="77777777" w:rsidR="00AF27EC" w:rsidRPr="00F64CA4" w:rsidRDefault="00AF27EC" w:rsidP="00DA1A5F">
      <w:pPr>
        <w:ind w:firstLine="708"/>
        <w:jc w:val="both"/>
        <w:rPr>
          <w:szCs w:val="22"/>
          <w:lang w:val="sr-Cyrl-RS"/>
        </w:rPr>
      </w:pPr>
    </w:p>
    <w:p w14:paraId="7916DAC4" w14:textId="77777777"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14:paraId="7CD3966C" w14:textId="77777777" w:rsidR="009F2683" w:rsidRPr="007237C0" w:rsidRDefault="009F2683" w:rsidP="009F2683">
      <w:pPr>
        <w:ind w:firstLine="708"/>
        <w:jc w:val="both"/>
        <w:rPr>
          <w:szCs w:val="22"/>
        </w:rPr>
      </w:pPr>
    </w:p>
    <w:p w14:paraId="5C3EABF0" w14:textId="77777777" w:rsidR="009F2683" w:rsidRPr="007237C0" w:rsidRDefault="009F2683" w:rsidP="009F2683">
      <w:pPr>
        <w:jc w:val="center"/>
        <w:outlineLvl w:val="0"/>
        <w:rPr>
          <w:b/>
          <w:noProof/>
        </w:rPr>
      </w:pPr>
      <w:bookmarkStart w:id="135" w:name="_Toc476814933"/>
      <w:bookmarkStart w:id="136" w:name="_Toc518460933"/>
      <w:r w:rsidRPr="007237C0">
        <w:rPr>
          <w:b/>
          <w:noProof/>
        </w:rPr>
        <w:t xml:space="preserve">Члан </w:t>
      </w:r>
      <w:r w:rsidR="00EF16B6">
        <w:rPr>
          <w:b/>
          <w:noProof/>
          <w:lang w:val="sr-Cyrl-RS"/>
        </w:rPr>
        <w:t>9</w:t>
      </w:r>
      <w:r w:rsidRPr="007237C0">
        <w:rPr>
          <w:b/>
          <w:noProof/>
        </w:rPr>
        <w:t>.</w:t>
      </w:r>
      <w:bookmarkEnd w:id="135"/>
      <w:bookmarkEnd w:id="136"/>
    </w:p>
    <w:p w14:paraId="6B56F605" w14:textId="77777777"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rPr>
          <w:lang w:val="sr-Cyrl-RS"/>
        </w:rPr>
        <w:t>10</w:t>
      </w:r>
      <w:r w:rsidRPr="007237C0">
        <w:t xml:space="preserve">. </w:t>
      </w:r>
      <w:r w:rsidR="00EF16B6">
        <w:rPr>
          <w:lang w:val="sr-Cyrl-RS"/>
        </w:rPr>
        <w:t>став 1. алинеја 1. оквирног споразума</w:t>
      </w:r>
      <w:r w:rsidRPr="007237C0">
        <w:t>, уколико добављач задоцни са њеним испуњењем или неиспуњава своје oбавезе из уговора.</w:t>
      </w:r>
    </w:p>
    <w:p w14:paraId="022903DF" w14:textId="77777777"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14:paraId="09E60B12" w14:textId="55ACF713" w:rsidR="00DA1A5F" w:rsidRPr="003B0B96" w:rsidRDefault="00DA1A5F" w:rsidP="00DA1A5F">
      <w:pPr>
        <w:pStyle w:val="NoSpacing"/>
        <w:numPr>
          <w:ilvl w:val="0"/>
          <w:numId w:val="11"/>
        </w:numPr>
        <w:jc w:val="both"/>
        <w:rPr>
          <w:noProof/>
        </w:rPr>
      </w:pPr>
      <w:r w:rsidRPr="003B0B96">
        <w:rPr>
          <w:noProof/>
        </w:rPr>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w:t>
      </w:r>
      <w:r>
        <w:rPr>
          <w:noProof/>
        </w:rPr>
        <w:t xml:space="preserve"> неиспоручених добара</w:t>
      </w:r>
      <w:r w:rsidRPr="003B0B96">
        <w:rPr>
          <w:noProof/>
        </w:rPr>
        <w:t>, захтевати испуњење обавезе и уговор оставити на снази, о чему ће добављача без одлагања обавестити.</w:t>
      </w:r>
    </w:p>
    <w:p w14:paraId="0C0933B5" w14:textId="77777777"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14:paraId="58114DCA" w14:textId="77777777"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14:paraId="2AE23093" w14:textId="77777777" w:rsidR="009F2683" w:rsidRPr="007237C0" w:rsidRDefault="009F2683" w:rsidP="00606A08">
      <w:pPr>
        <w:pStyle w:val="NoSpacing"/>
        <w:numPr>
          <w:ilvl w:val="0"/>
          <w:numId w:val="11"/>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rPr>
          <w:noProof/>
        </w:rPr>
        <w:t>.</w:t>
      </w:r>
    </w:p>
    <w:p w14:paraId="426E4A59" w14:textId="77777777"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14:paraId="1C271519" w14:textId="77777777"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14:paraId="2C5C54A1" w14:textId="18006D0A" w:rsidR="004D0988" w:rsidRPr="0053235B" w:rsidRDefault="009F2683" w:rsidP="0053235B">
      <w:pPr>
        <w:ind w:firstLine="708"/>
        <w:jc w:val="both"/>
        <w:rPr>
          <w:b/>
          <w:noProof/>
          <w:lang w:val="sr-Cyrl-RS"/>
        </w:rPr>
      </w:pPr>
      <w:r w:rsidRPr="007237C0">
        <w:rPr>
          <w:noProof/>
        </w:rPr>
        <w:t xml:space="preserve">Наплатом уговорне казне </w:t>
      </w:r>
      <w:r w:rsidRPr="007237C0">
        <w:t xml:space="preserve">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lang w:val="sr-Cyrl-RS"/>
        </w:rPr>
        <w:t>.</w:t>
      </w:r>
      <w:bookmarkStart w:id="137" w:name="_Toc380740086"/>
      <w:bookmarkStart w:id="138" w:name="_Toc389742048"/>
      <w:bookmarkStart w:id="139" w:name="_Toc448141814"/>
    </w:p>
    <w:p w14:paraId="6D2780A6" w14:textId="77777777"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14:paraId="1F7F4A2E" w14:textId="77777777" w:rsidR="009F2683" w:rsidRPr="00D23E2E" w:rsidRDefault="009F2683" w:rsidP="009F2683">
      <w:pPr>
        <w:pStyle w:val="Normal1"/>
        <w:shd w:val="clear" w:color="auto" w:fill="FFFFFF"/>
        <w:spacing w:before="0" w:beforeAutospacing="0" w:after="0" w:afterAutospacing="0"/>
        <w:jc w:val="both"/>
        <w:rPr>
          <w:noProof/>
        </w:rPr>
      </w:pPr>
    </w:p>
    <w:p w14:paraId="714D9382" w14:textId="77777777" w:rsidR="009F2683" w:rsidRPr="007237C0" w:rsidRDefault="009F2683" w:rsidP="009F2683">
      <w:pPr>
        <w:jc w:val="center"/>
        <w:outlineLvl w:val="0"/>
        <w:rPr>
          <w:b/>
          <w:noProof/>
        </w:rPr>
      </w:pPr>
      <w:bookmarkStart w:id="140" w:name="_Toc476814935"/>
      <w:bookmarkStart w:id="141" w:name="_Toc518460934"/>
      <w:r w:rsidRPr="007237C0">
        <w:rPr>
          <w:b/>
          <w:noProof/>
        </w:rPr>
        <w:t>Члан 1</w:t>
      </w:r>
      <w:r w:rsidR="00EF16B6">
        <w:rPr>
          <w:b/>
          <w:noProof/>
          <w:lang w:val="sr-Cyrl-RS"/>
        </w:rPr>
        <w:t>0</w:t>
      </w:r>
      <w:r w:rsidRPr="007237C0">
        <w:rPr>
          <w:b/>
          <w:noProof/>
        </w:rPr>
        <w:t>.</w:t>
      </w:r>
      <w:bookmarkEnd w:id="137"/>
      <w:bookmarkEnd w:id="138"/>
      <w:bookmarkEnd w:id="139"/>
      <w:bookmarkEnd w:id="140"/>
      <w:bookmarkEnd w:id="141"/>
    </w:p>
    <w:p w14:paraId="4820E966" w14:textId="77777777"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14:paraId="64780312" w14:textId="4447F7F6" w:rsidR="00EF16B6" w:rsidRDefault="009F2683" w:rsidP="0053235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14:paraId="6B1ABA9B" w14:textId="77777777"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14:paraId="7B75A9D1" w14:textId="77777777" w:rsidR="009F2683" w:rsidRPr="00D23E2E" w:rsidRDefault="009F2683" w:rsidP="009F2683">
      <w:pPr>
        <w:ind w:firstLine="720"/>
        <w:jc w:val="both"/>
        <w:rPr>
          <w:noProof/>
        </w:rPr>
      </w:pPr>
    </w:p>
    <w:p w14:paraId="6C00AB23" w14:textId="77777777" w:rsidR="009F2683" w:rsidRPr="005D38D8" w:rsidRDefault="009F2683" w:rsidP="009F2683">
      <w:pPr>
        <w:jc w:val="center"/>
        <w:outlineLvl w:val="0"/>
        <w:rPr>
          <w:b/>
          <w:noProof/>
          <w:color w:val="000000" w:themeColor="text1"/>
        </w:rPr>
      </w:pPr>
      <w:bookmarkStart w:id="142" w:name="_Toc380740088"/>
      <w:bookmarkStart w:id="143" w:name="_Toc389742050"/>
      <w:bookmarkStart w:id="144" w:name="_Toc448141816"/>
      <w:bookmarkStart w:id="145" w:name="_Toc476814937"/>
      <w:bookmarkStart w:id="146" w:name="_Toc518460935"/>
      <w:r>
        <w:rPr>
          <w:b/>
          <w:noProof/>
          <w:color w:val="000000" w:themeColor="text1"/>
        </w:rPr>
        <w:t>Члан 1</w:t>
      </w:r>
      <w:r w:rsidR="00EF16B6">
        <w:rPr>
          <w:b/>
          <w:noProof/>
          <w:color w:val="000000" w:themeColor="text1"/>
          <w:lang w:val="sr-Cyrl-RS"/>
        </w:rPr>
        <w:t>1</w:t>
      </w:r>
      <w:r w:rsidRPr="005D38D8">
        <w:rPr>
          <w:b/>
          <w:noProof/>
          <w:color w:val="000000" w:themeColor="text1"/>
        </w:rPr>
        <w:t>.</w:t>
      </w:r>
      <w:bookmarkEnd w:id="142"/>
      <w:bookmarkEnd w:id="143"/>
      <w:bookmarkEnd w:id="144"/>
      <w:bookmarkEnd w:id="145"/>
      <w:bookmarkEnd w:id="146"/>
    </w:p>
    <w:p w14:paraId="70B2536D" w14:textId="77777777"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lang w:val="sr-Cyrl-RS"/>
        </w:rPr>
        <w:t>годину дана</w:t>
      </w:r>
      <w:r w:rsidRPr="00611823">
        <w:rPr>
          <w:noProof/>
          <w:color w:val="000000" w:themeColor="text1"/>
        </w:rPr>
        <w:t xml:space="preserve"> од дана закључења овог уговора.</w:t>
      </w:r>
    </w:p>
    <w:p w14:paraId="0437643A" w14:textId="77777777"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14:paraId="5C0CC0A3" w14:textId="77777777" w:rsidR="00A76C95" w:rsidRPr="00416DF1" w:rsidRDefault="00A76C95" w:rsidP="009F2683">
      <w:pPr>
        <w:ind w:firstLine="720"/>
        <w:jc w:val="both"/>
        <w:rPr>
          <w:noProof/>
          <w:color w:val="000000" w:themeColor="text1"/>
        </w:rPr>
      </w:pPr>
    </w:p>
    <w:p w14:paraId="70471690" w14:textId="77777777" w:rsidR="009F2683" w:rsidRPr="00202470" w:rsidRDefault="009F2683" w:rsidP="009F2683">
      <w:pPr>
        <w:autoSpaceDE w:val="0"/>
        <w:autoSpaceDN w:val="0"/>
        <w:adjustRightInd w:val="0"/>
        <w:jc w:val="center"/>
        <w:rPr>
          <w:b/>
        </w:rPr>
      </w:pPr>
      <w:r w:rsidRPr="00202470">
        <w:rPr>
          <w:b/>
        </w:rPr>
        <w:t>ПОСЕБНЕ И ЗАВРШНЕ ОДРЕДБЕ</w:t>
      </w:r>
    </w:p>
    <w:p w14:paraId="72397AFC" w14:textId="77777777" w:rsidR="009F2683" w:rsidRDefault="009F2683" w:rsidP="009F2683">
      <w:pPr>
        <w:jc w:val="both"/>
        <w:rPr>
          <w:noProof/>
          <w:color w:val="000000" w:themeColor="text1"/>
        </w:rPr>
      </w:pPr>
    </w:p>
    <w:p w14:paraId="22300C4F" w14:textId="77777777" w:rsidR="009F2683" w:rsidRPr="00F36F3E" w:rsidRDefault="009F2683" w:rsidP="009F2683">
      <w:pPr>
        <w:jc w:val="center"/>
        <w:outlineLvl w:val="0"/>
        <w:rPr>
          <w:b/>
          <w:noProof/>
          <w:color w:val="000000" w:themeColor="text1"/>
        </w:rPr>
      </w:pPr>
      <w:bookmarkStart w:id="147" w:name="_Toc518460936"/>
      <w:r>
        <w:rPr>
          <w:b/>
          <w:noProof/>
          <w:color w:val="000000" w:themeColor="text1"/>
        </w:rPr>
        <w:t>Члан 1</w:t>
      </w:r>
      <w:r w:rsidR="00EF16B6">
        <w:rPr>
          <w:b/>
          <w:noProof/>
          <w:color w:val="000000" w:themeColor="text1"/>
          <w:lang w:val="sr-Cyrl-RS"/>
        </w:rPr>
        <w:t>2</w:t>
      </w:r>
      <w:r w:rsidRPr="005D38D8">
        <w:rPr>
          <w:b/>
          <w:noProof/>
          <w:color w:val="000000" w:themeColor="text1"/>
        </w:rPr>
        <w:t>.</w:t>
      </w:r>
      <w:bookmarkEnd w:id="147"/>
    </w:p>
    <w:p w14:paraId="613F2245" w14:textId="23E3B60B" w:rsidR="003530DE" w:rsidRDefault="009F2683" w:rsidP="00DA1A5F">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14:paraId="03E89D07" w14:textId="77777777" w:rsidR="0053235B" w:rsidRDefault="0053235B" w:rsidP="00DA1A5F">
      <w:pPr>
        <w:ind w:firstLine="720"/>
        <w:jc w:val="both"/>
        <w:rPr>
          <w:noProof/>
        </w:rPr>
      </w:pPr>
    </w:p>
    <w:p w14:paraId="1E73B819" w14:textId="0DDCB936" w:rsidR="0053235B" w:rsidRPr="0053235B" w:rsidRDefault="0053235B" w:rsidP="0053235B">
      <w:pPr>
        <w:jc w:val="center"/>
        <w:outlineLvl w:val="0"/>
        <w:rPr>
          <w:b/>
          <w:noProof/>
          <w:color w:val="000000" w:themeColor="text1"/>
        </w:rPr>
      </w:pPr>
      <w:r w:rsidRPr="00840649">
        <w:rPr>
          <w:b/>
          <w:noProof/>
          <w:color w:val="000000" w:themeColor="text1"/>
        </w:rPr>
        <w:t>Члан 1</w:t>
      </w:r>
      <w:r>
        <w:rPr>
          <w:b/>
          <w:noProof/>
          <w:color w:val="000000" w:themeColor="text1"/>
          <w:lang w:val="sr-Cyrl-RS"/>
        </w:rPr>
        <w:t>3</w:t>
      </w:r>
      <w:r w:rsidRPr="00840649">
        <w:rPr>
          <w:b/>
          <w:noProof/>
          <w:color w:val="000000" w:themeColor="text1"/>
        </w:rPr>
        <w:t>.</w:t>
      </w:r>
    </w:p>
    <w:p w14:paraId="011C5C1E" w14:textId="77777777" w:rsidR="0053235B" w:rsidRPr="00331B13" w:rsidRDefault="0053235B" w:rsidP="0053235B">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14:paraId="5C334DD3" w14:textId="67BA11C6" w:rsidR="0053235B" w:rsidRPr="00840649" w:rsidRDefault="0053235B" w:rsidP="0053235B">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14:paraId="4E1298B1" w14:textId="4BC1F5EA" w:rsidR="009F2683" w:rsidRPr="00840649" w:rsidRDefault="009F2683" w:rsidP="009F2683">
      <w:pPr>
        <w:jc w:val="center"/>
        <w:outlineLvl w:val="0"/>
        <w:rPr>
          <w:b/>
          <w:noProof/>
          <w:color w:val="000000" w:themeColor="text1"/>
        </w:rPr>
      </w:pPr>
      <w:r w:rsidRPr="00840649">
        <w:rPr>
          <w:noProof/>
          <w:color w:val="000000" w:themeColor="text1"/>
        </w:rPr>
        <w:t xml:space="preserve"> </w:t>
      </w:r>
      <w:bookmarkStart w:id="148" w:name="_Toc518460937"/>
      <w:r w:rsidRPr="00840649">
        <w:rPr>
          <w:b/>
          <w:noProof/>
          <w:color w:val="000000" w:themeColor="text1"/>
        </w:rPr>
        <w:t>Члан 1</w:t>
      </w:r>
      <w:r w:rsidR="0053235B">
        <w:rPr>
          <w:b/>
          <w:noProof/>
          <w:color w:val="000000" w:themeColor="text1"/>
          <w:lang w:val="sr-Cyrl-RS"/>
        </w:rPr>
        <w:t>4</w:t>
      </w:r>
      <w:r w:rsidRPr="00840649">
        <w:rPr>
          <w:b/>
          <w:noProof/>
          <w:color w:val="000000" w:themeColor="text1"/>
        </w:rPr>
        <w:t>.</w:t>
      </w:r>
      <w:bookmarkEnd w:id="148"/>
    </w:p>
    <w:p w14:paraId="40A500EA" w14:textId="69DED023" w:rsidR="009F2683" w:rsidRPr="00840649" w:rsidRDefault="009F2683" w:rsidP="00DA1A5F">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14:paraId="1520D771" w14:textId="107E9561" w:rsidR="009F2683" w:rsidRPr="00840649" w:rsidRDefault="009F2683" w:rsidP="009F2683">
      <w:pPr>
        <w:jc w:val="center"/>
        <w:outlineLvl w:val="0"/>
        <w:rPr>
          <w:b/>
          <w:noProof/>
          <w:color w:val="000000" w:themeColor="text1"/>
        </w:rPr>
      </w:pPr>
      <w:bookmarkStart w:id="149" w:name="_Toc518460938"/>
      <w:r w:rsidRPr="00840649">
        <w:rPr>
          <w:b/>
          <w:noProof/>
          <w:color w:val="000000" w:themeColor="text1"/>
        </w:rPr>
        <w:t>Члан 1</w:t>
      </w:r>
      <w:r w:rsidR="0053235B">
        <w:rPr>
          <w:b/>
          <w:noProof/>
          <w:color w:val="000000" w:themeColor="text1"/>
          <w:lang w:val="sr-Cyrl-RS"/>
        </w:rPr>
        <w:t>5</w:t>
      </w:r>
      <w:r w:rsidRPr="00840649">
        <w:rPr>
          <w:b/>
          <w:noProof/>
          <w:color w:val="000000" w:themeColor="text1"/>
        </w:rPr>
        <w:t>.</w:t>
      </w:r>
      <w:bookmarkEnd w:id="149"/>
    </w:p>
    <w:p w14:paraId="1DB90493" w14:textId="7FB55084" w:rsidR="009F2683" w:rsidRPr="00DA1A5F" w:rsidRDefault="009F2683" w:rsidP="00DA1A5F">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14:paraId="5DF13552" w14:textId="10AC8EEA" w:rsidR="009F2683" w:rsidRPr="00840649" w:rsidRDefault="009F2683" w:rsidP="009F2683">
      <w:pPr>
        <w:jc w:val="center"/>
        <w:outlineLvl w:val="0"/>
        <w:rPr>
          <w:b/>
          <w:noProof/>
          <w:color w:val="000000" w:themeColor="text1"/>
        </w:rPr>
      </w:pPr>
      <w:bookmarkStart w:id="150" w:name="_Toc380740089"/>
      <w:bookmarkStart w:id="151" w:name="_Toc389742051"/>
      <w:bookmarkStart w:id="152" w:name="_Toc448141817"/>
      <w:bookmarkStart w:id="153" w:name="_Toc476814938"/>
      <w:bookmarkStart w:id="154" w:name="_Toc518460939"/>
      <w:r w:rsidRPr="00840649">
        <w:rPr>
          <w:b/>
          <w:noProof/>
          <w:color w:val="000000" w:themeColor="text1"/>
        </w:rPr>
        <w:t>Члан 1</w:t>
      </w:r>
      <w:r w:rsidR="0053235B">
        <w:rPr>
          <w:b/>
          <w:noProof/>
          <w:color w:val="000000" w:themeColor="text1"/>
          <w:lang w:val="sr-Cyrl-RS"/>
        </w:rPr>
        <w:t>6</w:t>
      </w:r>
      <w:r w:rsidRPr="00840649">
        <w:rPr>
          <w:b/>
          <w:noProof/>
          <w:color w:val="000000" w:themeColor="text1"/>
        </w:rPr>
        <w:t>.</w:t>
      </w:r>
      <w:bookmarkEnd w:id="150"/>
      <w:bookmarkEnd w:id="151"/>
      <w:bookmarkEnd w:id="152"/>
      <w:bookmarkEnd w:id="153"/>
      <w:bookmarkEnd w:id="154"/>
    </w:p>
    <w:p w14:paraId="12550B22" w14:textId="28477E3A" w:rsidR="008D6F98" w:rsidRPr="00DA1A5F" w:rsidRDefault="009F2683" w:rsidP="00DA1A5F">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5" w:name="_Toc380740090"/>
      <w:bookmarkStart w:id="156" w:name="_Toc389742052"/>
    </w:p>
    <w:p w14:paraId="6398DF6E" w14:textId="03613C03" w:rsidR="009F2683" w:rsidRPr="00840649" w:rsidRDefault="009F2683" w:rsidP="009F2683">
      <w:pPr>
        <w:jc w:val="center"/>
        <w:outlineLvl w:val="0"/>
        <w:rPr>
          <w:b/>
          <w:noProof/>
          <w:color w:val="000000" w:themeColor="text1"/>
        </w:rPr>
      </w:pPr>
      <w:bookmarkStart w:id="157" w:name="_Toc448141818"/>
      <w:bookmarkStart w:id="158" w:name="_Toc476814939"/>
      <w:bookmarkStart w:id="159" w:name="_Toc518460940"/>
      <w:r w:rsidRPr="00840649">
        <w:rPr>
          <w:b/>
          <w:noProof/>
          <w:color w:val="000000" w:themeColor="text1"/>
        </w:rPr>
        <w:t>Члан 1</w:t>
      </w:r>
      <w:r w:rsidR="0053235B">
        <w:rPr>
          <w:b/>
          <w:noProof/>
          <w:color w:val="000000" w:themeColor="text1"/>
          <w:lang w:val="sr-Cyrl-RS"/>
        </w:rPr>
        <w:t>7</w:t>
      </w:r>
      <w:r w:rsidRPr="00840649">
        <w:rPr>
          <w:b/>
          <w:noProof/>
          <w:color w:val="000000" w:themeColor="text1"/>
        </w:rPr>
        <w:t>.</w:t>
      </w:r>
      <w:bookmarkEnd w:id="155"/>
      <w:bookmarkEnd w:id="156"/>
      <w:bookmarkEnd w:id="157"/>
      <w:bookmarkEnd w:id="158"/>
      <w:bookmarkEnd w:id="159"/>
    </w:p>
    <w:p w14:paraId="7AC0751F" w14:textId="77777777" w:rsidR="009F2683" w:rsidRDefault="009F2683" w:rsidP="009F2683">
      <w:pPr>
        <w:ind w:firstLine="741"/>
        <w:jc w:val="both"/>
        <w:rPr>
          <w:noProof/>
          <w:color w:val="000000" w:themeColor="text1"/>
        </w:rPr>
      </w:pPr>
      <w:r w:rsidRPr="00840649">
        <w:rPr>
          <w:noProof/>
          <w:color w:val="000000" w:themeColor="text1"/>
        </w:rPr>
        <w:t xml:space="preserve">Овај уговор је сачињен у </w:t>
      </w:r>
      <w:r w:rsidR="004D0988">
        <w:rPr>
          <w:noProof/>
          <w:color w:val="000000" w:themeColor="text1"/>
          <w:lang w:val="sr-Cyrl-RS"/>
        </w:rPr>
        <w:t>три</w:t>
      </w:r>
      <w:r w:rsidRPr="00840649">
        <w:rPr>
          <w:noProof/>
          <w:color w:val="000000" w:themeColor="text1"/>
        </w:rPr>
        <w:t xml:space="preserve"> (</w:t>
      </w:r>
      <w:r w:rsidR="004D0988">
        <w:rPr>
          <w:noProof/>
          <w:color w:val="000000" w:themeColor="text1"/>
          <w:lang w:val="sr-Cyrl-RS"/>
        </w:rPr>
        <w:t>3</w:t>
      </w:r>
      <w:r w:rsidR="004D0988">
        <w:rPr>
          <w:noProof/>
          <w:color w:val="000000" w:themeColor="text1"/>
        </w:rPr>
        <w:t>) истоветна пример</w:t>
      </w:r>
      <w:r w:rsidRPr="00840649">
        <w:rPr>
          <w:noProof/>
          <w:color w:val="000000" w:themeColor="text1"/>
        </w:rPr>
        <w:t xml:space="preserve">ка од којих наручилац задржава </w:t>
      </w:r>
      <w:r w:rsidR="004D0988">
        <w:rPr>
          <w:noProof/>
          <w:color w:val="000000" w:themeColor="text1"/>
          <w:lang w:val="sr-Cyrl-RS"/>
        </w:rPr>
        <w:t xml:space="preserve">два </w:t>
      </w:r>
      <w:r w:rsidRPr="00840649">
        <w:rPr>
          <w:noProof/>
          <w:color w:val="000000" w:themeColor="text1"/>
        </w:rPr>
        <w:t>(</w:t>
      </w:r>
      <w:r w:rsidR="004D0988">
        <w:rPr>
          <w:noProof/>
          <w:color w:val="000000" w:themeColor="text1"/>
          <w:lang w:val="sr-Cyrl-RS"/>
        </w:rPr>
        <w:t>2</w:t>
      </w:r>
      <w:r w:rsidRPr="00840649">
        <w:rPr>
          <w:noProof/>
          <w:color w:val="000000" w:themeColor="text1"/>
        </w:rPr>
        <w:t xml:space="preserve">), а добављач </w:t>
      </w:r>
      <w:r w:rsidR="004D0988">
        <w:rPr>
          <w:noProof/>
          <w:color w:val="000000" w:themeColor="text1"/>
          <w:lang w:val="sr-Cyrl-RS"/>
        </w:rPr>
        <w:t>један</w:t>
      </w:r>
      <w:r w:rsidR="004D0988">
        <w:rPr>
          <w:noProof/>
          <w:color w:val="000000" w:themeColor="text1"/>
        </w:rPr>
        <w:t xml:space="preserve"> (1) примерак</w:t>
      </w:r>
      <w:r w:rsidRPr="00840649">
        <w:rPr>
          <w:noProof/>
          <w:color w:val="000000" w:themeColor="text1"/>
        </w:rPr>
        <w:t>.</w:t>
      </w:r>
    </w:p>
    <w:p w14:paraId="445A1142" w14:textId="77777777" w:rsidR="00A77559" w:rsidRPr="00D439A2" w:rsidRDefault="00A77559"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14:paraId="11F9816D" w14:textId="77777777" w:rsidTr="009F2683">
        <w:tc>
          <w:tcPr>
            <w:tcW w:w="3190" w:type="dxa"/>
            <w:shd w:val="clear" w:color="auto" w:fill="auto"/>
            <w:vAlign w:val="center"/>
          </w:tcPr>
          <w:p w14:paraId="4E54F980" w14:textId="77777777"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14:paraId="2CF48C40" w14:textId="77777777" w:rsidR="009F2683" w:rsidRPr="00F06612" w:rsidRDefault="009F2683" w:rsidP="009F2683">
            <w:pPr>
              <w:pStyle w:val="BodyText2"/>
              <w:jc w:val="center"/>
              <w:rPr>
                <w:b w:val="0"/>
              </w:rPr>
            </w:pPr>
          </w:p>
        </w:tc>
        <w:tc>
          <w:tcPr>
            <w:tcW w:w="3191" w:type="dxa"/>
            <w:shd w:val="clear" w:color="auto" w:fill="auto"/>
            <w:vAlign w:val="center"/>
          </w:tcPr>
          <w:p w14:paraId="3CB54A8B" w14:textId="77777777" w:rsidR="009F2683" w:rsidRPr="00D439A2" w:rsidRDefault="009F2683" w:rsidP="009F2683">
            <w:pPr>
              <w:pStyle w:val="BodyText2"/>
              <w:jc w:val="center"/>
              <w:rPr>
                <w:b w:val="0"/>
              </w:rPr>
            </w:pPr>
            <w:r>
              <w:rPr>
                <w:b w:val="0"/>
              </w:rPr>
              <w:t>ЗА НАРУЧИОЦА</w:t>
            </w:r>
          </w:p>
        </w:tc>
      </w:tr>
      <w:tr w:rsidR="009F2683" w:rsidRPr="00F06612" w14:paraId="54DE547A" w14:textId="77777777" w:rsidTr="009F2683">
        <w:tc>
          <w:tcPr>
            <w:tcW w:w="3190" w:type="dxa"/>
            <w:shd w:val="clear" w:color="auto" w:fill="auto"/>
            <w:vAlign w:val="center"/>
          </w:tcPr>
          <w:p w14:paraId="2BE6FEA7" w14:textId="77777777"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14:paraId="57C40E27" w14:textId="77777777" w:rsidR="009F2683" w:rsidRPr="00F06612" w:rsidRDefault="009F2683" w:rsidP="009F2683">
            <w:pPr>
              <w:pStyle w:val="BodyText2"/>
              <w:jc w:val="center"/>
              <w:rPr>
                <w:b w:val="0"/>
              </w:rPr>
            </w:pPr>
          </w:p>
        </w:tc>
        <w:tc>
          <w:tcPr>
            <w:tcW w:w="3191" w:type="dxa"/>
            <w:shd w:val="clear" w:color="auto" w:fill="auto"/>
            <w:vAlign w:val="center"/>
          </w:tcPr>
          <w:p w14:paraId="175FE4EF" w14:textId="01F12C5A" w:rsidR="009F2683" w:rsidRPr="00A90835" w:rsidRDefault="009F2683" w:rsidP="009F2683">
            <w:pPr>
              <w:pStyle w:val="BodyText2"/>
              <w:jc w:val="center"/>
              <w:rPr>
                <w:b w:val="0"/>
                <w:lang w:val="sr-Cyrl-RS"/>
              </w:rPr>
            </w:pPr>
            <w:r>
              <w:rPr>
                <w:b w:val="0"/>
              </w:rPr>
              <w:t>В.Д. ДИРЕКТОР</w:t>
            </w:r>
            <w:r w:rsidR="00A90835">
              <w:rPr>
                <w:b w:val="0"/>
                <w:lang w:val="sr-Cyrl-RS"/>
              </w:rPr>
              <w:t>А</w:t>
            </w:r>
          </w:p>
        </w:tc>
      </w:tr>
      <w:tr w:rsidR="009F2683" w:rsidRPr="00F06612" w14:paraId="757C387B" w14:textId="77777777" w:rsidTr="009F2683">
        <w:tc>
          <w:tcPr>
            <w:tcW w:w="3190" w:type="dxa"/>
            <w:shd w:val="clear" w:color="auto" w:fill="auto"/>
            <w:vAlign w:val="center"/>
          </w:tcPr>
          <w:p w14:paraId="705BBA3D" w14:textId="77777777" w:rsidR="009F2683" w:rsidRDefault="009F2683" w:rsidP="009F2683">
            <w:pPr>
              <w:pStyle w:val="BodyText2"/>
              <w:jc w:val="center"/>
              <w:rPr>
                <w:b w:val="0"/>
              </w:rPr>
            </w:pPr>
          </w:p>
        </w:tc>
        <w:tc>
          <w:tcPr>
            <w:tcW w:w="3190" w:type="dxa"/>
            <w:shd w:val="clear" w:color="auto" w:fill="auto"/>
            <w:vAlign w:val="center"/>
          </w:tcPr>
          <w:p w14:paraId="0A04A1E9" w14:textId="77777777" w:rsidR="009F2683" w:rsidRPr="00F06612" w:rsidRDefault="009F2683" w:rsidP="009F2683">
            <w:pPr>
              <w:pStyle w:val="BodyText2"/>
              <w:jc w:val="center"/>
              <w:rPr>
                <w:b w:val="0"/>
              </w:rPr>
            </w:pPr>
          </w:p>
        </w:tc>
        <w:tc>
          <w:tcPr>
            <w:tcW w:w="3191" w:type="dxa"/>
            <w:shd w:val="clear" w:color="auto" w:fill="auto"/>
            <w:vAlign w:val="center"/>
          </w:tcPr>
          <w:p w14:paraId="6EC422E9" w14:textId="77777777" w:rsidR="009F2683" w:rsidRDefault="009F2683" w:rsidP="009F2683">
            <w:pPr>
              <w:pStyle w:val="BodyText2"/>
              <w:jc w:val="center"/>
              <w:rPr>
                <w:b w:val="0"/>
              </w:rPr>
            </w:pPr>
          </w:p>
        </w:tc>
      </w:tr>
      <w:tr w:rsidR="009F2683" w:rsidRPr="00F06612" w14:paraId="19500D46" w14:textId="77777777" w:rsidTr="009F2683">
        <w:tc>
          <w:tcPr>
            <w:tcW w:w="3190" w:type="dxa"/>
            <w:tcBorders>
              <w:bottom w:val="single" w:sz="4" w:space="0" w:color="auto"/>
            </w:tcBorders>
            <w:shd w:val="clear" w:color="auto" w:fill="auto"/>
          </w:tcPr>
          <w:p w14:paraId="398FBFFE" w14:textId="77777777" w:rsidR="009F2683" w:rsidRPr="00F06612" w:rsidRDefault="009F2683" w:rsidP="009F2683">
            <w:pPr>
              <w:pStyle w:val="BodyText2"/>
              <w:jc w:val="center"/>
              <w:rPr>
                <w:b w:val="0"/>
              </w:rPr>
            </w:pPr>
          </w:p>
        </w:tc>
        <w:tc>
          <w:tcPr>
            <w:tcW w:w="3190" w:type="dxa"/>
            <w:shd w:val="clear" w:color="auto" w:fill="auto"/>
          </w:tcPr>
          <w:p w14:paraId="5AC5501C" w14:textId="77777777" w:rsidR="009F2683" w:rsidRPr="00F06612" w:rsidRDefault="009F2683" w:rsidP="009F2683">
            <w:pPr>
              <w:pStyle w:val="BodyText2"/>
              <w:rPr>
                <w:b w:val="0"/>
              </w:rPr>
            </w:pPr>
          </w:p>
        </w:tc>
        <w:tc>
          <w:tcPr>
            <w:tcW w:w="3191" w:type="dxa"/>
            <w:tcBorders>
              <w:bottom w:val="single" w:sz="4" w:space="0" w:color="auto"/>
            </w:tcBorders>
            <w:shd w:val="clear" w:color="auto" w:fill="auto"/>
          </w:tcPr>
          <w:p w14:paraId="5E9F1E08" w14:textId="77777777" w:rsidR="009F2683" w:rsidRPr="00F06612" w:rsidRDefault="009F2683" w:rsidP="009F2683">
            <w:pPr>
              <w:pStyle w:val="BodyText2"/>
              <w:jc w:val="center"/>
              <w:rPr>
                <w:b w:val="0"/>
              </w:rPr>
            </w:pPr>
          </w:p>
        </w:tc>
      </w:tr>
    </w:tbl>
    <w:p w14:paraId="000E3C0F" w14:textId="4A2A5654" w:rsidR="0055694C" w:rsidRPr="0053235B" w:rsidRDefault="009F2683" w:rsidP="0053235B">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Управи за јавне набавке дост</w:t>
      </w:r>
      <w:r w:rsidR="00DA1A5F">
        <w:rPr>
          <w:rFonts w:eastAsia="Arial Unicode MS"/>
          <w:bCs/>
          <w:iCs/>
          <w:noProof/>
          <w:kern w:val="2"/>
          <w:u w:val="single"/>
          <w:lang w:eastAsia="ar-SA"/>
        </w:rPr>
        <w:t>авити доказ негативне референце</w:t>
      </w:r>
      <w:r w:rsidRPr="006F0891">
        <w:rPr>
          <w:rFonts w:eastAsia="Arial Unicode MS"/>
          <w:bCs/>
          <w:iCs/>
          <w:noProof/>
          <w:kern w:val="2"/>
          <w:u w:val="single"/>
          <w:lang w:eastAsia="ar-SA"/>
        </w:rPr>
        <w:t>.</w:t>
      </w:r>
    </w:p>
    <w:p w14:paraId="3D22AE11" w14:textId="77777777" w:rsidR="0055694C" w:rsidRPr="0047332B" w:rsidRDefault="0055694C" w:rsidP="000A7E00"/>
    <w:p w14:paraId="04005AFB" w14:textId="77777777" w:rsidR="002D5B2C" w:rsidRPr="00F54C6F" w:rsidRDefault="002D5B2C" w:rsidP="00606A08">
      <w:pPr>
        <w:pStyle w:val="Heading2"/>
        <w:numPr>
          <w:ilvl w:val="0"/>
          <w:numId w:val="13"/>
        </w:numPr>
        <w:rPr>
          <w:noProof/>
        </w:rPr>
      </w:pPr>
      <w:bookmarkStart w:id="160" w:name="_Toc518460941"/>
      <w:r w:rsidRPr="00F54C6F">
        <w:rPr>
          <w:noProof/>
        </w:rPr>
        <w:t>ИЗЈАВА О НЕЗАВИСНОЈ ПОНУДИ</w:t>
      </w:r>
      <w:bookmarkEnd w:id="92"/>
      <w:bookmarkEnd w:id="93"/>
      <w:bookmarkEnd w:id="94"/>
      <w:bookmarkEnd w:id="95"/>
      <w:bookmarkEnd w:id="96"/>
      <w:bookmarkEnd w:id="97"/>
      <w:bookmarkEnd w:id="98"/>
      <w:bookmarkEnd w:id="160"/>
    </w:p>
    <w:p w14:paraId="1CAF043C" w14:textId="77777777" w:rsidR="00AA413D" w:rsidRPr="00F54C6F" w:rsidRDefault="00AA413D" w:rsidP="00AA413D">
      <w:pPr>
        <w:jc w:val="center"/>
        <w:rPr>
          <w:b/>
          <w:noProof/>
        </w:rPr>
      </w:pPr>
    </w:p>
    <w:p w14:paraId="01423C5B" w14:textId="77777777" w:rsidR="00AA413D" w:rsidRPr="00F54C6F" w:rsidRDefault="00AA413D" w:rsidP="00EA647C">
      <w:pPr>
        <w:jc w:val="both"/>
        <w:rPr>
          <w:noProof/>
        </w:rPr>
      </w:pPr>
    </w:p>
    <w:p w14:paraId="65121844" w14:textId="77777777"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0239E52A" w14:textId="77777777" w:rsidR="00A23F31" w:rsidRPr="00F54C6F" w:rsidRDefault="00A23F31" w:rsidP="00A23F31">
      <w:pPr>
        <w:tabs>
          <w:tab w:val="left" w:pos="6028"/>
        </w:tabs>
        <w:autoSpaceDE w:val="0"/>
        <w:ind w:left="360"/>
        <w:rPr>
          <w:bCs/>
          <w:iCs/>
        </w:rPr>
      </w:pPr>
    </w:p>
    <w:p w14:paraId="02192FE3" w14:textId="77777777" w:rsidR="00A23F31" w:rsidRPr="00F54C6F" w:rsidRDefault="00A23F31" w:rsidP="00A23F31">
      <w:pPr>
        <w:tabs>
          <w:tab w:val="left" w:pos="6028"/>
        </w:tabs>
        <w:autoSpaceDE w:val="0"/>
        <w:ind w:left="360"/>
        <w:rPr>
          <w:bCs/>
          <w:iCs/>
        </w:rPr>
      </w:pPr>
    </w:p>
    <w:p w14:paraId="1B4ED0B7" w14:textId="77777777" w:rsidR="00A23F31" w:rsidRPr="00F54C6F" w:rsidRDefault="00A23F31" w:rsidP="00A23F31">
      <w:pPr>
        <w:tabs>
          <w:tab w:val="left" w:pos="6028"/>
        </w:tabs>
        <w:autoSpaceDE w:val="0"/>
        <w:ind w:left="360"/>
        <w:rPr>
          <w:bCs/>
          <w:iCs/>
        </w:rPr>
      </w:pPr>
    </w:p>
    <w:p w14:paraId="39A9BE43" w14:textId="77777777" w:rsidR="00A23F31" w:rsidRPr="00F54C6F" w:rsidRDefault="00A23F31" w:rsidP="00A23F31">
      <w:pPr>
        <w:tabs>
          <w:tab w:val="left" w:pos="6028"/>
        </w:tabs>
        <w:autoSpaceDE w:val="0"/>
        <w:ind w:left="360"/>
        <w:rPr>
          <w:bCs/>
          <w:iCs/>
        </w:rPr>
      </w:pPr>
    </w:p>
    <w:p w14:paraId="3FF4F4F8" w14:textId="77777777" w:rsidR="00A23F31" w:rsidRPr="00F54C6F" w:rsidRDefault="00A23F31" w:rsidP="00A23F31">
      <w:pPr>
        <w:tabs>
          <w:tab w:val="left" w:pos="6028"/>
        </w:tabs>
        <w:autoSpaceDE w:val="0"/>
        <w:ind w:left="360"/>
        <w:rPr>
          <w:bCs/>
          <w:iCs/>
        </w:rPr>
      </w:pPr>
    </w:p>
    <w:p w14:paraId="3366A5C3" w14:textId="77777777" w:rsidR="00A23F31" w:rsidRPr="00F54C6F" w:rsidRDefault="00A23F31" w:rsidP="00A23F31">
      <w:pPr>
        <w:tabs>
          <w:tab w:val="left" w:pos="6028"/>
        </w:tabs>
        <w:autoSpaceDE w:val="0"/>
        <w:ind w:left="360"/>
        <w:rPr>
          <w:bCs/>
          <w:iCs/>
        </w:rPr>
      </w:pPr>
    </w:p>
    <w:p w14:paraId="03F1F140" w14:textId="77777777" w:rsidR="00A23F31" w:rsidRPr="00F54C6F" w:rsidRDefault="00A23F31" w:rsidP="00A23F31">
      <w:pPr>
        <w:tabs>
          <w:tab w:val="left" w:pos="6028"/>
        </w:tabs>
        <w:autoSpaceDE w:val="0"/>
        <w:ind w:left="360"/>
        <w:rPr>
          <w:bCs/>
          <w:iCs/>
        </w:rPr>
      </w:pPr>
    </w:p>
    <w:p w14:paraId="73C0DBB2" w14:textId="77777777" w:rsidR="00A23F31" w:rsidRPr="00F54C6F" w:rsidRDefault="00A23F31" w:rsidP="00A23F31">
      <w:pPr>
        <w:tabs>
          <w:tab w:val="left" w:pos="6028"/>
        </w:tabs>
        <w:autoSpaceDE w:val="0"/>
        <w:ind w:left="360"/>
        <w:rPr>
          <w:bCs/>
          <w:iCs/>
        </w:rPr>
      </w:pPr>
    </w:p>
    <w:p w14:paraId="48B92563" w14:textId="77777777" w:rsidR="00A23F31" w:rsidRPr="00F54C6F" w:rsidRDefault="00A23F31" w:rsidP="00A23F31">
      <w:pPr>
        <w:tabs>
          <w:tab w:val="left" w:pos="6028"/>
        </w:tabs>
        <w:autoSpaceDE w:val="0"/>
        <w:ind w:left="360"/>
        <w:rPr>
          <w:bCs/>
          <w:iCs/>
        </w:rPr>
      </w:pPr>
    </w:p>
    <w:p w14:paraId="01DC2C32" w14:textId="77777777" w:rsidR="00A23F31" w:rsidRPr="00F54C6F" w:rsidRDefault="00A23F31" w:rsidP="00A23F31">
      <w:pPr>
        <w:tabs>
          <w:tab w:val="left" w:pos="6028"/>
        </w:tabs>
        <w:autoSpaceDE w:val="0"/>
        <w:ind w:left="360"/>
        <w:rPr>
          <w:bCs/>
          <w:iCs/>
        </w:rPr>
      </w:pPr>
    </w:p>
    <w:p w14:paraId="76983CD9" w14:textId="77777777" w:rsidR="00EA647C" w:rsidRPr="00F54C6F" w:rsidRDefault="00EA647C" w:rsidP="00EA647C">
      <w:pPr>
        <w:tabs>
          <w:tab w:val="left" w:pos="6028"/>
        </w:tabs>
        <w:autoSpaceDE w:val="0"/>
        <w:ind w:left="360"/>
        <w:jc w:val="center"/>
        <w:rPr>
          <w:b/>
          <w:bCs/>
          <w:iCs/>
        </w:rPr>
      </w:pPr>
      <w:r w:rsidRPr="00F54C6F">
        <w:rPr>
          <w:b/>
          <w:bCs/>
          <w:iCs/>
        </w:rPr>
        <w:t>ИЗЈАВУ</w:t>
      </w:r>
    </w:p>
    <w:p w14:paraId="49634400" w14:textId="77777777"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14:paraId="00348574" w14:textId="77777777" w:rsidR="00A23F31" w:rsidRPr="00F54C6F" w:rsidRDefault="00A23F31" w:rsidP="00EA647C">
      <w:pPr>
        <w:tabs>
          <w:tab w:val="left" w:pos="6028"/>
        </w:tabs>
        <w:autoSpaceDE w:val="0"/>
        <w:ind w:left="360"/>
        <w:jc w:val="center"/>
        <w:rPr>
          <w:b/>
          <w:bCs/>
          <w:iCs/>
        </w:rPr>
      </w:pPr>
    </w:p>
    <w:p w14:paraId="79F05142" w14:textId="77777777" w:rsidR="00A23F31" w:rsidRPr="00F54C6F" w:rsidRDefault="00A23F31" w:rsidP="00EA647C">
      <w:pPr>
        <w:tabs>
          <w:tab w:val="left" w:pos="6028"/>
        </w:tabs>
        <w:autoSpaceDE w:val="0"/>
        <w:ind w:left="360"/>
        <w:jc w:val="center"/>
        <w:rPr>
          <w:b/>
          <w:bCs/>
          <w:iCs/>
        </w:rPr>
      </w:pPr>
    </w:p>
    <w:p w14:paraId="136A51EF" w14:textId="77777777" w:rsidR="00A23F31" w:rsidRPr="00F54C6F" w:rsidRDefault="00A23F31" w:rsidP="00EA647C">
      <w:pPr>
        <w:tabs>
          <w:tab w:val="left" w:pos="6028"/>
        </w:tabs>
        <w:autoSpaceDE w:val="0"/>
        <w:ind w:left="360"/>
        <w:jc w:val="center"/>
        <w:rPr>
          <w:b/>
          <w:bCs/>
          <w:iCs/>
        </w:rPr>
      </w:pPr>
    </w:p>
    <w:p w14:paraId="70D5F08C" w14:textId="77777777"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A7A29F0" w14:textId="77777777" w:rsidR="00A23F31" w:rsidRPr="00F54C6F" w:rsidRDefault="00A23F31" w:rsidP="00A23F31">
      <w:pPr>
        <w:tabs>
          <w:tab w:val="left" w:pos="6028"/>
        </w:tabs>
        <w:autoSpaceDE w:val="0"/>
        <w:ind w:left="360"/>
        <w:rPr>
          <w:bCs/>
          <w:iCs/>
        </w:rPr>
      </w:pPr>
    </w:p>
    <w:p w14:paraId="1BA7B86D" w14:textId="77777777" w:rsidR="00A23F31" w:rsidRPr="00F54C6F" w:rsidRDefault="00A23F31" w:rsidP="00A23F31">
      <w:pPr>
        <w:tabs>
          <w:tab w:val="left" w:pos="6028"/>
        </w:tabs>
        <w:autoSpaceDE w:val="0"/>
        <w:ind w:left="360"/>
        <w:rPr>
          <w:bCs/>
          <w:iCs/>
          <w:color w:val="002060"/>
        </w:rPr>
      </w:pPr>
    </w:p>
    <w:p w14:paraId="0C5AF814" w14:textId="77777777" w:rsidR="00A23F31" w:rsidRPr="00F54C6F" w:rsidRDefault="00A23F31" w:rsidP="00A23F31">
      <w:pPr>
        <w:tabs>
          <w:tab w:val="left" w:pos="6028"/>
        </w:tabs>
        <w:autoSpaceDE w:val="0"/>
        <w:ind w:left="360"/>
        <w:rPr>
          <w:bCs/>
          <w:iCs/>
          <w:color w:val="002060"/>
        </w:rPr>
      </w:pPr>
    </w:p>
    <w:p w14:paraId="18EBDFE0" w14:textId="77777777" w:rsidR="00A23F31" w:rsidRPr="00F54C6F" w:rsidRDefault="00A23F31" w:rsidP="00A23F31">
      <w:pPr>
        <w:tabs>
          <w:tab w:val="left" w:pos="6028"/>
        </w:tabs>
        <w:autoSpaceDE w:val="0"/>
        <w:ind w:left="360"/>
        <w:rPr>
          <w:bCs/>
          <w:iCs/>
          <w:color w:val="002060"/>
        </w:rPr>
      </w:pPr>
    </w:p>
    <w:p w14:paraId="2BF8483A" w14:textId="77777777" w:rsidR="00A23F31" w:rsidRPr="00F54C6F" w:rsidRDefault="00A23F31" w:rsidP="00A23F31">
      <w:pPr>
        <w:tabs>
          <w:tab w:val="left" w:pos="6028"/>
        </w:tabs>
        <w:autoSpaceDE w:val="0"/>
        <w:ind w:left="360"/>
        <w:rPr>
          <w:bCs/>
          <w:iCs/>
          <w:color w:val="002060"/>
        </w:rPr>
      </w:pPr>
    </w:p>
    <w:p w14:paraId="6EF7A738" w14:textId="77777777" w:rsidR="00A23F31" w:rsidRPr="00F54C6F" w:rsidRDefault="00A23F31" w:rsidP="00A23F31">
      <w:pPr>
        <w:tabs>
          <w:tab w:val="left" w:pos="6028"/>
        </w:tabs>
        <w:autoSpaceDE w:val="0"/>
        <w:ind w:left="360"/>
        <w:rPr>
          <w:bCs/>
          <w:iCs/>
          <w:color w:val="002060"/>
        </w:rPr>
      </w:pPr>
    </w:p>
    <w:p w14:paraId="2DD6FA7E" w14:textId="77777777" w:rsidR="00A23F31" w:rsidRPr="00F54C6F" w:rsidRDefault="00A23F31" w:rsidP="00A23F31">
      <w:pPr>
        <w:tabs>
          <w:tab w:val="left" w:pos="6028"/>
        </w:tabs>
        <w:autoSpaceDE w:val="0"/>
        <w:ind w:left="360"/>
        <w:rPr>
          <w:bCs/>
          <w:iCs/>
          <w:color w:val="002060"/>
        </w:rPr>
      </w:pPr>
    </w:p>
    <w:p w14:paraId="2B548406" w14:textId="77777777" w:rsidR="00A23F31" w:rsidRPr="00F54C6F" w:rsidRDefault="00A23F31" w:rsidP="00A23F31">
      <w:pPr>
        <w:tabs>
          <w:tab w:val="left" w:pos="6028"/>
        </w:tabs>
        <w:autoSpaceDE w:val="0"/>
        <w:ind w:left="360"/>
        <w:rPr>
          <w:bCs/>
          <w:iCs/>
          <w:color w:val="002060"/>
        </w:rPr>
      </w:pPr>
    </w:p>
    <w:p w14:paraId="6459A242" w14:textId="77777777" w:rsidR="00A23F31" w:rsidRPr="00F54C6F" w:rsidRDefault="00A23F31" w:rsidP="00A23F31">
      <w:pPr>
        <w:tabs>
          <w:tab w:val="left" w:pos="6028"/>
        </w:tabs>
        <w:autoSpaceDE w:val="0"/>
        <w:ind w:left="360"/>
        <w:rPr>
          <w:bCs/>
          <w:iCs/>
          <w:color w:val="002060"/>
        </w:rPr>
      </w:pPr>
    </w:p>
    <w:p w14:paraId="5DB2B423" w14:textId="77777777" w:rsidR="00A23F31" w:rsidRPr="00F54C6F" w:rsidRDefault="00A23F31" w:rsidP="00A23F31">
      <w:pPr>
        <w:tabs>
          <w:tab w:val="left" w:pos="6028"/>
        </w:tabs>
        <w:autoSpaceDE w:val="0"/>
        <w:ind w:left="360"/>
        <w:rPr>
          <w:bCs/>
          <w:iCs/>
          <w:color w:val="002060"/>
        </w:rPr>
      </w:pPr>
    </w:p>
    <w:p w14:paraId="2BB58DB7" w14:textId="77777777" w:rsidR="00A23F31" w:rsidRPr="00F54C6F" w:rsidRDefault="00A23F31" w:rsidP="00A23F31">
      <w:pPr>
        <w:jc w:val="both"/>
        <w:rPr>
          <w:b/>
          <w:noProof/>
        </w:rPr>
      </w:pPr>
    </w:p>
    <w:p w14:paraId="6F0A67A4" w14:textId="77777777" w:rsidR="00A23F31" w:rsidRPr="00F54C6F" w:rsidRDefault="00185C77" w:rsidP="00A23F31">
      <w:pPr>
        <w:jc w:val="both"/>
        <w:rPr>
          <w:noProof/>
        </w:rPr>
      </w:pPr>
      <w:r>
        <w:rPr>
          <w:noProof/>
          <w:lang w:val="en-US"/>
        </w:rPr>
        <w:pict w14:anchorId="5E3EB373">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26771F9E">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7D36E753"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3E5558F5" w14:textId="77777777" w:rsidR="00A23F31" w:rsidRPr="00F54C6F" w:rsidRDefault="00A23F31" w:rsidP="00A23F31">
      <w:pPr>
        <w:jc w:val="both"/>
        <w:rPr>
          <w:noProof/>
        </w:rPr>
      </w:pPr>
    </w:p>
    <w:p w14:paraId="6B4287F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726619B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51F47FEE" w14:textId="77777777" w:rsidR="0072089F" w:rsidRPr="00F54C6F" w:rsidRDefault="0072089F">
      <w:pPr>
        <w:rPr>
          <w:noProof/>
        </w:rPr>
      </w:pPr>
      <w:r w:rsidRPr="00F54C6F">
        <w:rPr>
          <w:noProof/>
        </w:rPr>
        <w:br w:type="page"/>
      </w:r>
    </w:p>
    <w:p w14:paraId="2BDCA534" w14:textId="77777777" w:rsidR="00EB12E3" w:rsidRDefault="00EB12E3" w:rsidP="00EB12E3">
      <w:pPr>
        <w:pStyle w:val="Heading2"/>
        <w:jc w:val="left"/>
      </w:pPr>
      <w:bookmarkStart w:id="161" w:name="_Toc362872637"/>
      <w:bookmarkStart w:id="162" w:name="_Toc375898256"/>
      <w:bookmarkStart w:id="163" w:name="_Toc375905378"/>
      <w:bookmarkStart w:id="164" w:name="_Toc398110373"/>
      <w:bookmarkStart w:id="165" w:name="_Toc401059614"/>
      <w:bookmarkStart w:id="166" w:name="_Toc404939282"/>
      <w:bookmarkStart w:id="167" w:name="_Toc406492811"/>
    </w:p>
    <w:p w14:paraId="4ABA8A44" w14:textId="77777777" w:rsidR="00EB12E3" w:rsidRPr="00EB12E3" w:rsidRDefault="00EB12E3" w:rsidP="00EB12E3"/>
    <w:p w14:paraId="71572C64" w14:textId="77777777" w:rsidR="0072089F" w:rsidRPr="00F54C6F" w:rsidRDefault="00173D82" w:rsidP="00606A08">
      <w:pPr>
        <w:pStyle w:val="Heading2"/>
        <w:numPr>
          <w:ilvl w:val="0"/>
          <w:numId w:val="13"/>
        </w:numPr>
      </w:pPr>
      <w:r>
        <w:rPr>
          <w:lang w:val="sr-Cyrl-RS"/>
        </w:rPr>
        <w:t xml:space="preserve"> </w:t>
      </w:r>
      <w:bookmarkStart w:id="168" w:name="_Toc518460942"/>
      <w:r w:rsidR="0072089F" w:rsidRPr="00F54C6F">
        <w:t>ОБРАЗАЦ ИЗЈАВЕ О ПОШТОВАЊУ ОБАВЕЗА</w:t>
      </w:r>
      <w:bookmarkEnd w:id="161"/>
      <w:bookmarkEnd w:id="162"/>
      <w:bookmarkEnd w:id="163"/>
      <w:bookmarkEnd w:id="164"/>
      <w:bookmarkEnd w:id="165"/>
      <w:bookmarkEnd w:id="166"/>
      <w:bookmarkEnd w:id="167"/>
      <w:bookmarkEnd w:id="168"/>
    </w:p>
    <w:p w14:paraId="384EE26D" w14:textId="77777777"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14:paraId="4551513B" w14:textId="77777777" w:rsidR="0072089F" w:rsidRPr="00F54C6F" w:rsidRDefault="0072089F" w:rsidP="0072089F">
      <w:pPr>
        <w:tabs>
          <w:tab w:val="left" w:pos="6028"/>
        </w:tabs>
        <w:autoSpaceDE w:val="0"/>
        <w:ind w:left="360"/>
        <w:rPr>
          <w:b/>
          <w:bCs/>
          <w:iCs/>
          <w:lang w:val="ru-RU"/>
        </w:rPr>
      </w:pPr>
    </w:p>
    <w:p w14:paraId="5BA611E8" w14:textId="77777777" w:rsidR="0072089F" w:rsidRPr="00F54C6F" w:rsidRDefault="0072089F" w:rsidP="0072089F">
      <w:pPr>
        <w:tabs>
          <w:tab w:val="left" w:pos="6028"/>
        </w:tabs>
        <w:autoSpaceDE w:val="0"/>
        <w:ind w:left="360"/>
        <w:rPr>
          <w:bCs/>
          <w:iCs/>
          <w:lang w:val="ru-RU"/>
        </w:rPr>
      </w:pPr>
    </w:p>
    <w:p w14:paraId="0D09EA72" w14:textId="77777777"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14:paraId="5073BFE0" w14:textId="77777777" w:rsidR="0072089F" w:rsidRPr="00F54C6F" w:rsidRDefault="0072089F" w:rsidP="00363C52">
      <w:pPr>
        <w:tabs>
          <w:tab w:val="left" w:pos="709"/>
        </w:tabs>
        <w:autoSpaceDE w:val="0"/>
        <w:jc w:val="both"/>
        <w:rPr>
          <w:bCs/>
          <w:iCs/>
        </w:rPr>
      </w:pPr>
    </w:p>
    <w:p w14:paraId="0394D184" w14:textId="77777777" w:rsidR="0072089F" w:rsidRPr="00F54C6F" w:rsidRDefault="0072089F" w:rsidP="0072089F">
      <w:pPr>
        <w:tabs>
          <w:tab w:val="left" w:pos="6028"/>
        </w:tabs>
        <w:autoSpaceDE w:val="0"/>
        <w:ind w:left="360"/>
        <w:rPr>
          <w:bCs/>
          <w:iCs/>
        </w:rPr>
      </w:pPr>
    </w:p>
    <w:p w14:paraId="7F365FF5" w14:textId="77777777" w:rsidR="0072089F" w:rsidRPr="00F54C6F" w:rsidRDefault="0072089F" w:rsidP="0072089F">
      <w:pPr>
        <w:tabs>
          <w:tab w:val="left" w:pos="6028"/>
        </w:tabs>
        <w:autoSpaceDE w:val="0"/>
        <w:ind w:left="360"/>
        <w:rPr>
          <w:bCs/>
          <w:iCs/>
        </w:rPr>
      </w:pPr>
    </w:p>
    <w:p w14:paraId="640C443F" w14:textId="77777777" w:rsidR="0072089F" w:rsidRPr="00F54C6F" w:rsidRDefault="0072089F" w:rsidP="0072089F">
      <w:pPr>
        <w:tabs>
          <w:tab w:val="left" w:pos="6028"/>
        </w:tabs>
        <w:autoSpaceDE w:val="0"/>
        <w:ind w:left="360"/>
        <w:rPr>
          <w:bCs/>
          <w:iCs/>
        </w:rPr>
      </w:pPr>
    </w:p>
    <w:p w14:paraId="45A303AC" w14:textId="77777777" w:rsidR="0072089F" w:rsidRPr="00F54C6F" w:rsidRDefault="0072089F" w:rsidP="0072089F">
      <w:pPr>
        <w:tabs>
          <w:tab w:val="left" w:pos="6028"/>
        </w:tabs>
        <w:autoSpaceDE w:val="0"/>
        <w:ind w:left="360"/>
        <w:rPr>
          <w:bCs/>
          <w:iCs/>
        </w:rPr>
      </w:pPr>
    </w:p>
    <w:p w14:paraId="19D0AEB6" w14:textId="77777777" w:rsidR="0072089F" w:rsidRPr="00F54C6F" w:rsidRDefault="0072089F" w:rsidP="0072089F">
      <w:pPr>
        <w:tabs>
          <w:tab w:val="left" w:pos="6028"/>
        </w:tabs>
        <w:autoSpaceDE w:val="0"/>
        <w:ind w:left="360"/>
        <w:rPr>
          <w:bCs/>
          <w:iCs/>
        </w:rPr>
      </w:pPr>
    </w:p>
    <w:p w14:paraId="75CB2BB2" w14:textId="77777777" w:rsidR="0072089F" w:rsidRPr="00F54C6F" w:rsidRDefault="0072089F" w:rsidP="0072089F">
      <w:pPr>
        <w:tabs>
          <w:tab w:val="left" w:pos="6028"/>
        </w:tabs>
        <w:autoSpaceDE w:val="0"/>
        <w:ind w:left="360"/>
        <w:rPr>
          <w:bCs/>
          <w:iCs/>
        </w:rPr>
      </w:pPr>
    </w:p>
    <w:p w14:paraId="0E58329E" w14:textId="77777777" w:rsidR="0072089F" w:rsidRPr="00F54C6F" w:rsidRDefault="0072089F" w:rsidP="0072089F">
      <w:pPr>
        <w:tabs>
          <w:tab w:val="left" w:pos="6028"/>
        </w:tabs>
        <w:autoSpaceDE w:val="0"/>
        <w:ind w:left="360"/>
        <w:rPr>
          <w:bCs/>
          <w:iCs/>
        </w:rPr>
      </w:pPr>
    </w:p>
    <w:p w14:paraId="689AA10D" w14:textId="77777777" w:rsidR="00A23F31" w:rsidRPr="00F54C6F" w:rsidRDefault="00A23F31" w:rsidP="0072089F">
      <w:pPr>
        <w:tabs>
          <w:tab w:val="left" w:pos="6028"/>
        </w:tabs>
        <w:autoSpaceDE w:val="0"/>
        <w:ind w:left="360"/>
        <w:rPr>
          <w:bCs/>
          <w:iCs/>
        </w:rPr>
      </w:pPr>
    </w:p>
    <w:p w14:paraId="0F215EC5" w14:textId="77777777" w:rsidR="00A23F31" w:rsidRPr="00F54C6F" w:rsidRDefault="00A23F31" w:rsidP="0072089F">
      <w:pPr>
        <w:tabs>
          <w:tab w:val="left" w:pos="6028"/>
        </w:tabs>
        <w:autoSpaceDE w:val="0"/>
        <w:ind w:left="360"/>
        <w:rPr>
          <w:bCs/>
          <w:iCs/>
        </w:rPr>
      </w:pPr>
    </w:p>
    <w:p w14:paraId="0E3D6663" w14:textId="77777777" w:rsidR="0072089F" w:rsidRPr="00F54C6F" w:rsidRDefault="0072089F" w:rsidP="0072089F">
      <w:pPr>
        <w:tabs>
          <w:tab w:val="left" w:pos="6028"/>
        </w:tabs>
        <w:autoSpaceDE w:val="0"/>
        <w:ind w:left="360"/>
        <w:jc w:val="center"/>
        <w:rPr>
          <w:b/>
          <w:bCs/>
          <w:iCs/>
        </w:rPr>
      </w:pPr>
      <w:r w:rsidRPr="00F54C6F">
        <w:rPr>
          <w:b/>
          <w:bCs/>
          <w:iCs/>
        </w:rPr>
        <w:t>ИЗЈАВУ</w:t>
      </w:r>
    </w:p>
    <w:p w14:paraId="648DADFE" w14:textId="77777777" w:rsidR="0072089F" w:rsidRPr="00F54C6F" w:rsidRDefault="0072089F" w:rsidP="0072089F">
      <w:pPr>
        <w:tabs>
          <w:tab w:val="left" w:pos="6028"/>
        </w:tabs>
        <w:autoSpaceDE w:val="0"/>
        <w:ind w:left="360"/>
        <w:jc w:val="center"/>
        <w:rPr>
          <w:bCs/>
          <w:iCs/>
        </w:rPr>
      </w:pPr>
    </w:p>
    <w:p w14:paraId="2A58D4CC" w14:textId="77777777" w:rsidR="00A23F31" w:rsidRPr="00F54C6F" w:rsidRDefault="00A23F31" w:rsidP="0072089F">
      <w:pPr>
        <w:tabs>
          <w:tab w:val="left" w:pos="6028"/>
        </w:tabs>
        <w:autoSpaceDE w:val="0"/>
        <w:ind w:left="360"/>
        <w:jc w:val="center"/>
        <w:rPr>
          <w:bCs/>
          <w:iCs/>
        </w:rPr>
      </w:pPr>
    </w:p>
    <w:p w14:paraId="2CE862B0" w14:textId="77777777" w:rsidR="00A23F31" w:rsidRPr="00F54C6F" w:rsidRDefault="00A23F31" w:rsidP="0072089F">
      <w:pPr>
        <w:tabs>
          <w:tab w:val="left" w:pos="6028"/>
        </w:tabs>
        <w:autoSpaceDE w:val="0"/>
        <w:ind w:left="360"/>
        <w:jc w:val="center"/>
        <w:rPr>
          <w:bCs/>
          <w:iCs/>
        </w:rPr>
      </w:pPr>
    </w:p>
    <w:p w14:paraId="6A1EC5D6" w14:textId="77777777"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14:paraId="3998A305" w14:textId="77777777" w:rsidR="0072089F" w:rsidRPr="00F54C6F" w:rsidRDefault="0072089F" w:rsidP="0072089F">
      <w:pPr>
        <w:tabs>
          <w:tab w:val="left" w:pos="6028"/>
        </w:tabs>
        <w:autoSpaceDE w:val="0"/>
        <w:ind w:left="360"/>
        <w:rPr>
          <w:bCs/>
          <w:iCs/>
        </w:rPr>
      </w:pPr>
    </w:p>
    <w:p w14:paraId="2FB2CF75" w14:textId="77777777" w:rsidR="0072089F" w:rsidRPr="00F54C6F" w:rsidRDefault="0072089F" w:rsidP="0072089F">
      <w:pPr>
        <w:tabs>
          <w:tab w:val="left" w:pos="6028"/>
        </w:tabs>
        <w:autoSpaceDE w:val="0"/>
        <w:ind w:left="360"/>
        <w:rPr>
          <w:bCs/>
          <w:iCs/>
          <w:color w:val="002060"/>
        </w:rPr>
      </w:pPr>
    </w:p>
    <w:p w14:paraId="79CD90C5" w14:textId="77777777" w:rsidR="0072089F" w:rsidRPr="00F54C6F" w:rsidRDefault="0072089F" w:rsidP="0072089F">
      <w:pPr>
        <w:tabs>
          <w:tab w:val="left" w:pos="6028"/>
        </w:tabs>
        <w:autoSpaceDE w:val="0"/>
        <w:ind w:left="360"/>
        <w:rPr>
          <w:bCs/>
          <w:iCs/>
          <w:color w:val="002060"/>
        </w:rPr>
      </w:pPr>
    </w:p>
    <w:p w14:paraId="5E37CA87" w14:textId="77777777" w:rsidR="0072089F" w:rsidRPr="00F54C6F" w:rsidRDefault="0072089F" w:rsidP="0072089F">
      <w:pPr>
        <w:tabs>
          <w:tab w:val="left" w:pos="6028"/>
        </w:tabs>
        <w:autoSpaceDE w:val="0"/>
        <w:ind w:left="360"/>
        <w:rPr>
          <w:bCs/>
          <w:iCs/>
          <w:color w:val="002060"/>
        </w:rPr>
      </w:pPr>
    </w:p>
    <w:p w14:paraId="1D618BB7" w14:textId="77777777" w:rsidR="0072089F" w:rsidRPr="00F54C6F" w:rsidRDefault="0072089F" w:rsidP="0072089F">
      <w:pPr>
        <w:tabs>
          <w:tab w:val="left" w:pos="6028"/>
        </w:tabs>
        <w:autoSpaceDE w:val="0"/>
        <w:ind w:left="360"/>
        <w:rPr>
          <w:bCs/>
          <w:iCs/>
          <w:color w:val="002060"/>
        </w:rPr>
      </w:pPr>
    </w:p>
    <w:p w14:paraId="4239A9D2" w14:textId="77777777" w:rsidR="00EA647C" w:rsidRPr="00F54C6F" w:rsidRDefault="00EA647C" w:rsidP="0072089F">
      <w:pPr>
        <w:tabs>
          <w:tab w:val="left" w:pos="6028"/>
        </w:tabs>
        <w:autoSpaceDE w:val="0"/>
        <w:ind w:left="360"/>
        <w:rPr>
          <w:bCs/>
          <w:iCs/>
          <w:color w:val="002060"/>
        </w:rPr>
      </w:pPr>
    </w:p>
    <w:p w14:paraId="3934BBED" w14:textId="77777777" w:rsidR="00EA647C" w:rsidRPr="00F54C6F" w:rsidRDefault="00EA647C" w:rsidP="0072089F">
      <w:pPr>
        <w:tabs>
          <w:tab w:val="left" w:pos="6028"/>
        </w:tabs>
        <w:autoSpaceDE w:val="0"/>
        <w:ind w:left="360"/>
        <w:rPr>
          <w:bCs/>
          <w:iCs/>
          <w:color w:val="002060"/>
        </w:rPr>
      </w:pPr>
    </w:p>
    <w:p w14:paraId="371A3662" w14:textId="77777777" w:rsidR="00EA647C" w:rsidRPr="00F54C6F" w:rsidRDefault="00EA647C" w:rsidP="0072089F">
      <w:pPr>
        <w:tabs>
          <w:tab w:val="left" w:pos="6028"/>
        </w:tabs>
        <w:autoSpaceDE w:val="0"/>
        <w:ind w:left="360"/>
        <w:rPr>
          <w:bCs/>
          <w:iCs/>
          <w:color w:val="002060"/>
        </w:rPr>
      </w:pPr>
    </w:p>
    <w:p w14:paraId="03A52BCA" w14:textId="77777777" w:rsidR="00EA647C" w:rsidRPr="00F54C6F" w:rsidRDefault="00EA647C" w:rsidP="0072089F">
      <w:pPr>
        <w:tabs>
          <w:tab w:val="left" w:pos="6028"/>
        </w:tabs>
        <w:autoSpaceDE w:val="0"/>
        <w:ind w:left="360"/>
        <w:rPr>
          <w:bCs/>
          <w:iCs/>
          <w:color w:val="002060"/>
        </w:rPr>
      </w:pPr>
    </w:p>
    <w:p w14:paraId="728DA438" w14:textId="77777777" w:rsidR="00EA647C" w:rsidRPr="00F54C6F" w:rsidRDefault="00EA647C" w:rsidP="0072089F">
      <w:pPr>
        <w:tabs>
          <w:tab w:val="left" w:pos="6028"/>
        </w:tabs>
        <w:autoSpaceDE w:val="0"/>
        <w:ind w:left="360"/>
        <w:rPr>
          <w:bCs/>
          <w:iCs/>
          <w:color w:val="002060"/>
        </w:rPr>
      </w:pPr>
    </w:p>
    <w:p w14:paraId="3EE1EF41" w14:textId="77777777" w:rsidR="00A23F31" w:rsidRPr="00F54C6F" w:rsidRDefault="00A23F31" w:rsidP="00A23F31">
      <w:pPr>
        <w:jc w:val="both"/>
        <w:rPr>
          <w:b/>
          <w:noProof/>
        </w:rPr>
      </w:pPr>
    </w:p>
    <w:p w14:paraId="7CA474A4" w14:textId="77777777" w:rsidR="00A23F31" w:rsidRPr="00F54C6F" w:rsidRDefault="00185C77" w:rsidP="00A23F31">
      <w:pPr>
        <w:jc w:val="both"/>
        <w:rPr>
          <w:noProof/>
        </w:rPr>
      </w:pPr>
      <w:r>
        <w:rPr>
          <w:noProof/>
          <w:lang w:val="en-US"/>
        </w:rPr>
        <w:pict w14:anchorId="4304A5E6">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45D368F">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4C1BA439"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5B78073B" w14:textId="77777777" w:rsidR="00A23F31" w:rsidRPr="00F54C6F" w:rsidRDefault="00A23F31" w:rsidP="00A23F31">
      <w:pPr>
        <w:jc w:val="both"/>
        <w:rPr>
          <w:noProof/>
        </w:rPr>
      </w:pPr>
    </w:p>
    <w:p w14:paraId="26BA4B2F"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53E3215D"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4B83DE14" w14:textId="77777777" w:rsidR="00B819C7" w:rsidRPr="00F54C6F" w:rsidRDefault="00B819C7">
      <w:pPr>
        <w:rPr>
          <w:bCs/>
          <w:iCs/>
        </w:rPr>
      </w:pPr>
      <w:r w:rsidRPr="00F54C6F">
        <w:rPr>
          <w:bCs/>
          <w:iCs/>
        </w:rPr>
        <w:br w:type="page"/>
      </w:r>
    </w:p>
    <w:p w14:paraId="1CEB7152" w14:textId="77777777" w:rsidR="007821DA" w:rsidRPr="00DE0EA0" w:rsidRDefault="00173D82" w:rsidP="00606A08">
      <w:pPr>
        <w:pStyle w:val="Heading2"/>
        <w:numPr>
          <w:ilvl w:val="0"/>
          <w:numId w:val="13"/>
        </w:numPr>
      </w:pPr>
      <w:bookmarkStart w:id="169" w:name="_Toc364158551"/>
      <w:bookmarkStart w:id="170" w:name="_Toc377978309"/>
      <w:bookmarkStart w:id="171" w:name="_Toc380740093"/>
      <w:bookmarkStart w:id="172" w:name="_Toc389742055"/>
      <w:bookmarkStart w:id="173" w:name="_Toc390684883"/>
      <w:bookmarkStart w:id="174" w:name="_Toc390768777"/>
      <w:bookmarkStart w:id="175" w:name="_Toc398110374"/>
      <w:bookmarkStart w:id="176" w:name="_Toc401059615"/>
      <w:bookmarkStart w:id="177" w:name="_Toc404939283"/>
      <w:bookmarkStart w:id="178" w:name="_Toc406492812"/>
      <w:bookmarkStart w:id="179" w:name="_Toc362872639"/>
      <w:bookmarkStart w:id="180" w:name="_Toc375898258"/>
      <w:bookmarkStart w:id="181" w:name="_Toc375905380"/>
      <w:r>
        <w:rPr>
          <w:lang w:val="sr-Cyrl-RS"/>
        </w:rPr>
        <w:t xml:space="preserve"> </w:t>
      </w:r>
      <w:bookmarkStart w:id="182" w:name="_Toc518460943"/>
      <w:r w:rsidR="007821DA" w:rsidRPr="00DE0EA0">
        <w:t>ОБРАЗАЦ СТРУКТУРЕ ПОНУЂЕНЕ ЦЕНЕ</w:t>
      </w:r>
      <w:bookmarkEnd w:id="169"/>
      <w:bookmarkEnd w:id="170"/>
      <w:bookmarkEnd w:id="171"/>
      <w:bookmarkEnd w:id="172"/>
      <w:bookmarkEnd w:id="173"/>
      <w:bookmarkEnd w:id="174"/>
      <w:bookmarkEnd w:id="175"/>
      <w:bookmarkEnd w:id="176"/>
      <w:bookmarkEnd w:id="177"/>
      <w:bookmarkEnd w:id="178"/>
      <w:bookmarkEnd w:id="182"/>
    </w:p>
    <w:p w14:paraId="0F671848" w14:textId="77777777" w:rsidR="007821DA" w:rsidRPr="00DE0EA0" w:rsidRDefault="007821DA" w:rsidP="007821DA">
      <w:pPr>
        <w:jc w:val="center"/>
        <w:rPr>
          <w:b/>
          <w:noProof/>
        </w:rPr>
      </w:pPr>
      <w:r w:rsidRPr="00DE0EA0">
        <w:rPr>
          <w:b/>
          <w:noProof/>
        </w:rPr>
        <w:t>(са упутством о попуњавању)</w:t>
      </w:r>
    </w:p>
    <w:p w14:paraId="011B2C32" w14:textId="77777777" w:rsidR="007821DA" w:rsidRPr="00DE0EA0" w:rsidRDefault="007821DA" w:rsidP="007821DA">
      <w:pPr>
        <w:rPr>
          <w:b/>
          <w:noProof/>
        </w:rPr>
      </w:pPr>
    </w:p>
    <w:p w14:paraId="0A7B29D2" w14:textId="77777777" w:rsidR="007821DA" w:rsidRPr="00DE0EA0" w:rsidRDefault="007821DA" w:rsidP="007821DA">
      <w:pPr>
        <w:ind w:left="360"/>
        <w:jc w:val="both"/>
        <w:rPr>
          <w:noProof/>
        </w:rPr>
      </w:pPr>
    </w:p>
    <w:p w14:paraId="320024D9" w14:textId="77777777"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14:paraId="70F433DB" w14:textId="77777777" w:rsidTr="007821DA">
        <w:trPr>
          <w:trHeight w:val="822"/>
        </w:trPr>
        <w:tc>
          <w:tcPr>
            <w:tcW w:w="1314" w:type="dxa"/>
            <w:vMerge w:val="restart"/>
            <w:shd w:val="clear" w:color="auto" w:fill="auto"/>
            <w:vAlign w:val="center"/>
          </w:tcPr>
          <w:p w14:paraId="4A9269B8" w14:textId="77777777"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14:paraId="6DEE819C" w14:textId="77777777"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14:paraId="71EF2405" w14:textId="77777777"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14:paraId="7E45D8D0" w14:textId="77777777" w:rsidR="007821DA" w:rsidRPr="00FF74CE" w:rsidRDefault="007821DA" w:rsidP="007821DA">
            <w:pPr>
              <w:jc w:val="center"/>
            </w:pPr>
            <w:r w:rsidRPr="00FF74CE">
              <w:rPr>
                <w:b/>
                <w:noProof/>
              </w:rPr>
              <w:t>Јединична цена са ПДВ-ом</w:t>
            </w:r>
          </w:p>
          <w:p w14:paraId="589B8D49"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2880EBF" w14:textId="77777777" w:rsidR="007821DA" w:rsidRPr="00FF74CE" w:rsidRDefault="007821DA" w:rsidP="007821DA">
            <w:pPr>
              <w:jc w:val="center"/>
            </w:pPr>
            <w:r w:rsidRPr="00FF74CE">
              <w:rPr>
                <w:b/>
                <w:noProof/>
              </w:rPr>
              <w:t>Укупна цена без ПДВ-а</w:t>
            </w:r>
          </w:p>
          <w:p w14:paraId="18AA9E70"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48CFB7D" w14:textId="77777777" w:rsidR="007821DA" w:rsidRPr="00FF74CE" w:rsidRDefault="007821DA" w:rsidP="007821DA">
            <w:pPr>
              <w:jc w:val="center"/>
            </w:pPr>
            <w:r w:rsidRPr="00FF74CE">
              <w:rPr>
                <w:b/>
                <w:noProof/>
              </w:rPr>
              <w:t>Укупна цена са ПДВ-ом</w:t>
            </w:r>
          </w:p>
          <w:p w14:paraId="0F98CB39" w14:textId="77777777"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14:paraId="73B8F0E4" w14:textId="77777777" w:rsidR="007821DA" w:rsidRPr="00FF74CE" w:rsidRDefault="007821DA" w:rsidP="007821DA">
            <w:pPr>
              <w:jc w:val="center"/>
            </w:pPr>
            <w:r w:rsidRPr="00FF74CE">
              <w:rPr>
                <w:b/>
                <w:noProof/>
              </w:rPr>
              <w:t>Процентуално учешће (одређене врсте) трошкова</w:t>
            </w:r>
          </w:p>
          <w:p w14:paraId="18FE5AF5"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8C2D2FD" w14:textId="77777777" w:rsidTr="007821DA">
        <w:trPr>
          <w:trHeight w:val="444"/>
        </w:trPr>
        <w:tc>
          <w:tcPr>
            <w:tcW w:w="1314" w:type="dxa"/>
            <w:vMerge/>
            <w:shd w:val="clear" w:color="auto" w:fill="auto"/>
          </w:tcPr>
          <w:p w14:paraId="63764401"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4B1BC67C" w14:textId="77777777"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14:paraId="039A6103"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54885B06"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0E18D218" w14:textId="77777777"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14:paraId="69409F2F" w14:textId="77777777"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14:paraId="6F27BE50" w14:textId="77777777"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14:paraId="62BD070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38068CF9" w14:textId="77777777" w:rsidTr="007821DA">
        <w:tc>
          <w:tcPr>
            <w:tcW w:w="1314" w:type="dxa"/>
            <w:shd w:val="clear" w:color="auto" w:fill="auto"/>
          </w:tcPr>
          <w:p w14:paraId="3524DFA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14:paraId="62A57F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14:paraId="022AB5DF"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14:paraId="3B8FD3A6"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14:paraId="17B7648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14:paraId="71980B4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14:paraId="70F6394C"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14:paraId="31011E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14:paraId="130D6AB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14:paraId="04C36318"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14:paraId="56BD522E"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14:paraId="1ED6CB9A" w14:textId="77777777" w:rsidTr="007821DA">
        <w:tc>
          <w:tcPr>
            <w:tcW w:w="1314" w:type="dxa"/>
            <w:shd w:val="clear" w:color="auto" w:fill="auto"/>
          </w:tcPr>
          <w:p w14:paraId="6E5AF343"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14:paraId="3233442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73C98A5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5CC2796"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417572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1E77F6D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B469237"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D64339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81B884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03492CD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4A34C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4AA751AA" w14:textId="77777777" w:rsidTr="007821DA">
        <w:tc>
          <w:tcPr>
            <w:tcW w:w="1314" w:type="dxa"/>
            <w:shd w:val="clear" w:color="auto" w:fill="auto"/>
          </w:tcPr>
          <w:p w14:paraId="314D8440"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14:paraId="05D752A9"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308AD4D8"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91425D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4FC1B2A"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06AB22B5"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5F2463"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03D15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483D019"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FD33DD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5F7B353"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7ED63735" w14:textId="77777777" w:rsidTr="007821DA">
        <w:tc>
          <w:tcPr>
            <w:tcW w:w="1314" w:type="dxa"/>
            <w:shd w:val="clear" w:color="auto" w:fill="auto"/>
          </w:tcPr>
          <w:p w14:paraId="0FF4D0C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14:paraId="3DFA635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49C1126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0EEB326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6FF8D24F"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7A9127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3548B2"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32D81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098B4E8"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D611E38"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1D1206F"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237B50F8" w14:textId="77777777" w:rsidTr="007821DA">
        <w:tc>
          <w:tcPr>
            <w:tcW w:w="1314" w:type="dxa"/>
            <w:shd w:val="clear" w:color="auto" w:fill="auto"/>
          </w:tcPr>
          <w:p w14:paraId="7B10FA3D"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14:paraId="555CFE74"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B9A919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3CF30F5"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95F35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9A5C76C"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7E03A26"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60239B52"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10A789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9C251D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EC98189"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5C9C1868" w14:textId="77777777" w:rsidTr="007821DA">
        <w:tc>
          <w:tcPr>
            <w:tcW w:w="1314" w:type="dxa"/>
            <w:shd w:val="clear" w:color="auto" w:fill="auto"/>
          </w:tcPr>
          <w:p w14:paraId="4CDDF8A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14:paraId="7A99389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31C165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47914D89"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C586360"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E9353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AB429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3B25885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ED7A4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679DB5B"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BE0DD71"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A32420A" w14:textId="77777777" w:rsidTr="007821DA">
        <w:tc>
          <w:tcPr>
            <w:tcW w:w="1314" w:type="dxa"/>
            <w:shd w:val="clear" w:color="auto" w:fill="auto"/>
          </w:tcPr>
          <w:p w14:paraId="6B613E3F"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14:paraId="0C9DE96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10EF6B2"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61AD6F1"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B4B1F1"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1B54F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1496C56C"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77207D3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3470EE5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B754CF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0E1657C8"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3F4850F" w14:textId="77777777" w:rsidTr="007821DA">
        <w:tc>
          <w:tcPr>
            <w:tcW w:w="1314" w:type="dxa"/>
            <w:shd w:val="clear" w:color="auto" w:fill="auto"/>
          </w:tcPr>
          <w:p w14:paraId="451C3DD1"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14:paraId="677C600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97BE17A"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085DA5E"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A1701D7"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FAE9010"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6D9928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23D6066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4C159D7"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8A0699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FEBF0F" w14:textId="77777777" w:rsidR="007821DA" w:rsidRPr="00FF74CE" w:rsidRDefault="007821DA" w:rsidP="007821DA">
            <w:pPr>
              <w:pStyle w:val="ListParagraph"/>
              <w:spacing w:before="100" w:beforeAutospacing="1" w:line="210" w:lineRule="atLeast"/>
              <w:ind w:left="0"/>
              <w:jc w:val="center"/>
              <w:rPr>
                <w:b/>
                <w:noProof/>
              </w:rPr>
            </w:pPr>
          </w:p>
        </w:tc>
      </w:tr>
    </w:tbl>
    <w:p w14:paraId="56A1456C" w14:textId="77777777" w:rsidR="007821DA" w:rsidRPr="00DE0EA0" w:rsidRDefault="007821DA" w:rsidP="007821DA">
      <w:pPr>
        <w:jc w:val="center"/>
        <w:rPr>
          <w:b/>
          <w:noProof/>
        </w:rPr>
      </w:pPr>
    </w:p>
    <w:p w14:paraId="03F12A30" w14:textId="77777777" w:rsidR="007821DA" w:rsidRPr="00DE0EA0" w:rsidRDefault="007821DA" w:rsidP="007821DA">
      <w:pPr>
        <w:jc w:val="center"/>
        <w:rPr>
          <w:b/>
          <w:noProof/>
        </w:rPr>
      </w:pPr>
    </w:p>
    <w:p w14:paraId="55EC20C5" w14:textId="77777777" w:rsidR="007821DA" w:rsidRPr="00DE0EA0" w:rsidRDefault="007821DA" w:rsidP="007821DA">
      <w:pPr>
        <w:jc w:val="both"/>
        <w:rPr>
          <w:b/>
          <w:noProof/>
        </w:rPr>
      </w:pPr>
    </w:p>
    <w:p w14:paraId="5EB1FB48" w14:textId="77777777" w:rsidR="007821DA" w:rsidRPr="00FF74CE" w:rsidRDefault="007821DA" w:rsidP="007821DA">
      <w:pPr>
        <w:jc w:val="both"/>
        <w:rPr>
          <w:b/>
          <w:noProof/>
        </w:rPr>
      </w:pPr>
      <w:r w:rsidRPr="00FF74CE">
        <w:rPr>
          <w:b/>
          <w:noProof/>
        </w:rPr>
        <w:t>Упутство о попуњавању:</w:t>
      </w:r>
    </w:p>
    <w:p w14:paraId="6D01F190" w14:textId="77777777" w:rsidR="007821DA" w:rsidRPr="00FF74CE" w:rsidRDefault="007821DA" w:rsidP="00606A08">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14:paraId="7E9D1D8A" w14:textId="77777777" w:rsidR="007821DA" w:rsidRPr="00FF74CE" w:rsidRDefault="007821DA" w:rsidP="00606A08">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14:paraId="6C833DA0" w14:textId="77777777" w:rsidR="007821DA" w:rsidRPr="00FF74CE" w:rsidRDefault="007821DA" w:rsidP="00606A0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14:paraId="01E02521" w14:textId="77777777" w:rsidR="007821DA" w:rsidRPr="00FF74CE" w:rsidRDefault="007821DA" w:rsidP="007821DA">
      <w:pPr>
        <w:jc w:val="both"/>
        <w:rPr>
          <w:b/>
          <w:noProof/>
        </w:rPr>
      </w:pPr>
      <w:r w:rsidRPr="00FF74CE">
        <w:rPr>
          <w:b/>
          <w:noProof/>
        </w:rPr>
        <w:t>Напомена:</w:t>
      </w:r>
    </w:p>
    <w:p w14:paraId="0EFD1C29" w14:textId="77777777"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14:paraId="1F2E1B14" w14:textId="77777777"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14:paraId="46D19200" w14:textId="77777777"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14:paraId="70DAEBA1" w14:textId="77777777" w:rsidR="007821DA" w:rsidRDefault="007821DA" w:rsidP="007821DA">
      <w:pPr>
        <w:jc w:val="both"/>
        <w:rPr>
          <w:noProof/>
        </w:rPr>
      </w:pPr>
    </w:p>
    <w:p w14:paraId="198E7355" w14:textId="77777777" w:rsidR="007821DA" w:rsidRDefault="007821DA" w:rsidP="007821DA">
      <w:pPr>
        <w:jc w:val="both"/>
        <w:rPr>
          <w:noProof/>
        </w:rPr>
      </w:pPr>
    </w:p>
    <w:p w14:paraId="08EB3077" w14:textId="77777777"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14:paraId="4AB4B70B" w14:textId="77777777" w:rsidTr="007821DA">
        <w:trPr>
          <w:trHeight w:val="312"/>
        </w:trPr>
        <w:tc>
          <w:tcPr>
            <w:tcW w:w="3382" w:type="dxa"/>
            <w:tcBorders>
              <w:bottom w:val="single" w:sz="4" w:space="0" w:color="auto"/>
            </w:tcBorders>
          </w:tcPr>
          <w:p w14:paraId="41AEFBA1" w14:textId="77777777" w:rsidR="007821DA" w:rsidRPr="00DE0EA0" w:rsidRDefault="007821DA" w:rsidP="007821DA">
            <w:pPr>
              <w:rPr>
                <w:noProof/>
                <w:highlight w:val="yellow"/>
              </w:rPr>
            </w:pPr>
          </w:p>
        </w:tc>
        <w:tc>
          <w:tcPr>
            <w:tcW w:w="3338" w:type="dxa"/>
          </w:tcPr>
          <w:p w14:paraId="70F82461" w14:textId="77777777" w:rsidR="007821DA" w:rsidRPr="00DE0EA0" w:rsidRDefault="007821DA" w:rsidP="007821DA">
            <w:pPr>
              <w:rPr>
                <w:noProof/>
                <w:highlight w:val="yellow"/>
              </w:rPr>
            </w:pPr>
          </w:p>
        </w:tc>
        <w:tc>
          <w:tcPr>
            <w:tcW w:w="2744" w:type="dxa"/>
            <w:tcBorders>
              <w:bottom w:val="single" w:sz="4" w:space="0" w:color="auto"/>
            </w:tcBorders>
          </w:tcPr>
          <w:p w14:paraId="7A9895B8" w14:textId="77777777" w:rsidR="007821DA" w:rsidRPr="00DE0EA0" w:rsidRDefault="007821DA" w:rsidP="007821DA">
            <w:pPr>
              <w:rPr>
                <w:noProof/>
                <w:highlight w:val="yellow"/>
              </w:rPr>
            </w:pPr>
          </w:p>
        </w:tc>
      </w:tr>
      <w:tr w:rsidR="007821DA" w:rsidRPr="00DE0EA0" w14:paraId="063A1776" w14:textId="77777777" w:rsidTr="007821DA">
        <w:trPr>
          <w:trHeight w:val="293"/>
        </w:trPr>
        <w:tc>
          <w:tcPr>
            <w:tcW w:w="3382" w:type="dxa"/>
            <w:tcBorders>
              <w:top w:val="single" w:sz="4" w:space="0" w:color="auto"/>
            </w:tcBorders>
          </w:tcPr>
          <w:p w14:paraId="11DEFCF0" w14:textId="77777777" w:rsidR="007821DA" w:rsidRPr="00DE0EA0" w:rsidRDefault="007821DA" w:rsidP="007821DA">
            <w:pPr>
              <w:jc w:val="center"/>
              <w:rPr>
                <w:noProof/>
                <w:highlight w:val="yellow"/>
              </w:rPr>
            </w:pPr>
            <w:r w:rsidRPr="00DE0EA0">
              <w:rPr>
                <w:noProof/>
              </w:rPr>
              <w:t>НАЗИВ ПОНУЂАЧА</w:t>
            </w:r>
          </w:p>
        </w:tc>
        <w:tc>
          <w:tcPr>
            <w:tcW w:w="3338" w:type="dxa"/>
          </w:tcPr>
          <w:p w14:paraId="329A31CB" w14:textId="77777777" w:rsidR="007821DA" w:rsidRPr="00DE0EA0" w:rsidRDefault="007821DA" w:rsidP="007821DA">
            <w:pPr>
              <w:jc w:val="center"/>
              <w:rPr>
                <w:noProof/>
              </w:rPr>
            </w:pPr>
            <w:r w:rsidRPr="00DE0EA0">
              <w:rPr>
                <w:noProof/>
              </w:rPr>
              <w:t>М.П.</w:t>
            </w:r>
          </w:p>
        </w:tc>
        <w:tc>
          <w:tcPr>
            <w:tcW w:w="2744" w:type="dxa"/>
            <w:tcBorders>
              <w:top w:val="single" w:sz="4" w:space="0" w:color="auto"/>
            </w:tcBorders>
          </w:tcPr>
          <w:p w14:paraId="607511D6" w14:textId="77777777" w:rsidR="007821DA" w:rsidRPr="00DE0EA0" w:rsidRDefault="007821DA" w:rsidP="007821DA">
            <w:pPr>
              <w:jc w:val="center"/>
              <w:rPr>
                <w:noProof/>
                <w:highlight w:val="yellow"/>
              </w:rPr>
            </w:pPr>
            <w:r w:rsidRPr="00DE0EA0">
              <w:rPr>
                <w:noProof/>
              </w:rPr>
              <w:t>ПОТПИС ПОНУЂАЧА</w:t>
            </w:r>
          </w:p>
        </w:tc>
      </w:tr>
    </w:tbl>
    <w:p w14:paraId="7DA2BFBD" w14:textId="77777777" w:rsidR="007821DA" w:rsidRDefault="007821DA" w:rsidP="007821DA">
      <w:pPr>
        <w:jc w:val="both"/>
        <w:rPr>
          <w:noProof/>
        </w:rPr>
      </w:pPr>
    </w:p>
    <w:p w14:paraId="67A2A680" w14:textId="77777777" w:rsidR="007821DA" w:rsidRDefault="007821DA" w:rsidP="007821DA">
      <w:pPr>
        <w:jc w:val="both"/>
        <w:rPr>
          <w:noProof/>
        </w:rPr>
      </w:pPr>
    </w:p>
    <w:p w14:paraId="65DA6B9E" w14:textId="77777777" w:rsidR="007821DA" w:rsidRDefault="007821DA" w:rsidP="007821DA">
      <w:pPr>
        <w:jc w:val="both"/>
        <w:rPr>
          <w:noProof/>
        </w:rPr>
      </w:pPr>
    </w:p>
    <w:p w14:paraId="075F748D" w14:textId="77777777" w:rsidR="007821DA" w:rsidRDefault="007821DA" w:rsidP="007821DA">
      <w:pPr>
        <w:jc w:val="both"/>
        <w:rPr>
          <w:noProof/>
        </w:rPr>
      </w:pPr>
    </w:p>
    <w:p w14:paraId="74070B21" w14:textId="77777777" w:rsidR="007821DA" w:rsidRDefault="007821DA" w:rsidP="007821DA">
      <w:pPr>
        <w:jc w:val="both"/>
        <w:rPr>
          <w:noProof/>
        </w:rPr>
      </w:pPr>
    </w:p>
    <w:p w14:paraId="4D42DCE2" w14:textId="77777777" w:rsidR="007821DA" w:rsidRDefault="007821DA" w:rsidP="007821DA">
      <w:pPr>
        <w:jc w:val="both"/>
        <w:rPr>
          <w:noProof/>
        </w:rPr>
      </w:pPr>
    </w:p>
    <w:p w14:paraId="1920B986" w14:textId="77777777" w:rsidR="000A7E00" w:rsidRDefault="000A7E00" w:rsidP="007821DA">
      <w:pPr>
        <w:jc w:val="both"/>
        <w:rPr>
          <w:noProof/>
        </w:rPr>
      </w:pPr>
    </w:p>
    <w:p w14:paraId="177A00FB" w14:textId="77777777" w:rsidR="000A7E00" w:rsidRDefault="000A7E00" w:rsidP="007821DA">
      <w:pPr>
        <w:jc w:val="both"/>
        <w:rPr>
          <w:noProof/>
        </w:rPr>
      </w:pPr>
    </w:p>
    <w:p w14:paraId="3E84529C" w14:textId="77777777" w:rsidR="000A7E00" w:rsidRPr="000A7E00" w:rsidRDefault="000A7E00" w:rsidP="007821DA">
      <w:pPr>
        <w:jc w:val="both"/>
        <w:rPr>
          <w:noProof/>
        </w:rPr>
      </w:pPr>
    </w:p>
    <w:p w14:paraId="7561F1B3" w14:textId="77777777" w:rsidR="007821DA" w:rsidRPr="00DE0EA0" w:rsidRDefault="00B4677E" w:rsidP="00606A08">
      <w:pPr>
        <w:pStyle w:val="Heading2"/>
        <w:numPr>
          <w:ilvl w:val="0"/>
          <w:numId w:val="13"/>
        </w:numPr>
      </w:pPr>
      <w:bookmarkStart w:id="183" w:name="_Toc364158552"/>
      <w:bookmarkStart w:id="184" w:name="_Toc377978310"/>
      <w:bookmarkStart w:id="185" w:name="_Toc380740094"/>
      <w:bookmarkStart w:id="186" w:name="_Toc389742056"/>
      <w:bookmarkStart w:id="187" w:name="_Toc390684884"/>
      <w:bookmarkStart w:id="188" w:name="_Toc390768778"/>
      <w:bookmarkStart w:id="189" w:name="_Toc398110375"/>
      <w:bookmarkStart w:id="190" w:name="_Toc401059616"/>
      <w:bookmarkStart w:id="191" w:name="_Toc404939284"/>
      <w:bookmarkStart w:id="192" w:name="_Toc406492813"/>
      <w:bookmarkEnd w:id="179"/>
      <w:bookmarkEnd w:id="180"/>
      <w:bookmarkEnd w:id="181"/>
      <w:r>
        <w:t xml:space="preserve"> </w:t>
      </w:r>
      <w:bookmarkStart w:id="193" w:name="_Toc518460944"/>
      <w:r w:rsidR="007821DA" w:rsidRPr="00DE0EA0">
        <w:t>ОБРАЗАЦ ТРОШКОВА ПРИПРЕМЕ ПОНУДЕ</w:t>
      </w:r>
      <w:bookmarkEnd w:id="183"/>
      <w:bookmarkEnd w:id="184"/>
      <w:bookmarkEnd w:id="185"/>
      <w:bookmarkEnd w:id="186"/>
      <w:bookmarkEnd w:id="187"/>
      <w:bookmarkEnd w:id="188"/>
      <w:bookmarkEnd w:id="189"/>
      <w:bookmarkEnd w:id="190"/>
      <w:bookmarkEnd w:id="191"/>
      <w:bookmarkEnd w:id="192"/>
      <w:bookmarkEnd w:id="193"/>
    </w:p>
    <w:p w14:paraId="498267B9" w14:textId="77777777" w:rsidR="007821DA" w:rsidRDefault="007821DA" w:rsidP="007821DA">
      <w:pPr>
        <w:rPr>
          <w:bCs/>
          <w:iCs/>
          <w:noProof/>
        </w:rPr>
      </w:pPr>
    </w:p>
    <w:p w14:paraId="2AD1FC40" w14:textId="77777777"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14:paraId="6D9DF2EB" w14:textId="77777777" w:rsidTr="007821DA">
        <w:tc>
          <w:tcPr>
            <w:tcW w:w="8928" w:type="dxa"/>
            <w:gridSpan w:val="5"/>
          </w:tcPr>
          <w:p w14:paraId="54C6E722" w14:textId="77777777"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14:paraId="07EC1ED4" w14:textId="77777777" w:rsidTr="007821DA">
        <w:tc>
          <w:tcPr>
            <w:tcW w:w="1805" w:type="dxa"/>
          </w:tcPr>
          <w:p w14:paraId="5F7D0CF7"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5B6759A3" w14:textId="77777777" w:rsidR="007821DA" w:rsidRPr="00DE0EA0" w:rsidRDefault="007821DA" w:rsidP="007821DA">
            <w:pPr>
              <w:spacing w:before="100" w:beforeAutospacing="1" w:line="210" w:lineRule="atLeast"/>
              <w:jc w:val="both"/>
              <w:rPr>
                <w:b/>
                <w:noProof/>
              </w:rPr>
            </w:pPr>
          </w:p>
        </w:tc>
        <w:tc>
          <w:tcPr>
            <w:tcW w:w="1788" w:type="dxa"/>
          </w:tcPr>
          <w:p w14:paraId="26E6B05C" w14:textId="77777777" w:rsidR="007821DA" w:rsidRPr="00DE0EA0" w:rsidRDefault="007821DA" w:rsidP="007821DA">
            <w:pPr>
              <w:spacing w:before="100" w:beforeAutospacing="1" w:line="210" w:lineRule="atLeast"/>
              <w:jc w:val="both"/>
              <w:rPr>
                <w:b/>
                <w:noProof/>
              </w:rPr>
            </w:pPr>
          </w:p>
        </w:tc>
        <w:tc>
          <w:tcPr>
            <w:tcW w:w="1783" w:type="dxa"/>
          </w:tcPr>
          <w:p w14:paraId="7B0893B5" w14:textId="77777777" w:rsidR="007821DA" w:rsidRPr="00DE0EA0" w:rsidRDefault="007821DA" w:rsidP="007821DA">
            <w:pPr>
              <w:spacing w:before="100" w:beforeAutospacing="1" w:line="210" w:lineRule="atLeast"/>
              <w:jc w:val="both"/>
              <w:rPr>
                <w:b/>
                <w:noProof/>
              </w:rPr>
            </w:pPr>
          </w:p>
        </w:tc>
        <w:tc>
          <w:tcPr>
            <w:tcW w:w="1757" w:type="dxa"/>
          </w:tcPr>
          <w:p w14:paraId="1317823D" w14:textId="77777777" w:rsidR="007821DA" w:rsidRPr="00DE0EA0" w:rsidRDefault="007821DA" w:rsidP="007821DA">
            <w:pPr>
              <w:spacing w:before="100" w:beforeAutospacing="1" w:line="210" w:lineRule="atLeast"/>
              <w:jc w:val="both"/>
              <w:rPr>
                <w:b/>
                <w:noProof/>
              </w:rPr>
            </w:pPr>
          </w:p>
        </w:tc>
      </w:tr>
      <w:tr w:rsidR="007821DA" w:rsidRPr="00DE0EA0" w14:paraId="6C284C7F" w14:textId="77777777" w:rsidTr="007821DA">
        <w:tc>
          <w:tcPr>
            <w:tcW w:w="1805" w:type="dxa"/>
          </w:tcPr>
          <w:p w14:paraId="08675521"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7F39899C" w14:textId="77777777" w:rsidR="007821DA" w:rsidRPr="00DE0EA0" w:rsidRDefault="007821DA" w:rsidP="007821DA">
            <w:pPr>
              <w:spacing w:before="100" w:beforeAutospacing="1" w:line="210" w:lineRule="atLeast"/>
              <w:jc w:val="center"/>
              <w:rPr>
                <w:b/>
                <w:noProof/>
              </w:rPr>
            </w:pPr>
          </w:p>
        </w:tc>
        <w:tc>
          <w:tcPr>
            <w:tcW w:w="1788" w:type="dxa"/>
          </w:tcPr>
          <w:p w14:paraId="5D610F78" w14:textId="77777777" w:rsidR="007821DA" w:rsidRPr="00DE0EA0" w:rsidRDefault="007821DA" w:rsidP="007821DA">
            <w:pPr>
              <w:spacing w:before="100" w:beforeAutospacing="1" w:line="210" w:lineRule="atLeast"/>
              <w:jc w:val="center"/>
              <w:rPr>
                <w:b/>
                <w:noProof/>
              </w:rPr>
            </w:pPr>
          </w:p>
        </w:tc>
        <w:tc>
          <w:tcPr>
            <w:tcW w:w="1783" w:type="dxa"/>
          </w:tcPr>
          <w:p w14:paraId="6F9B5AB6" w14:textId="77777777" w:rsidR="007821DA" w:rsidRPr="00DE0EA0" w:rsidRDefault="007821DA" w:rsidP="007821DA">
            <w:pPr>
              <w:spacing w:before="100" w:beforeAutospacing="1" w:line="210" w:lineRule="atLeast"/>
              <w:jc w:val="center"/>
              <w:rPr>
                <w:b/>
                <w:noProof/>
              </w:rPr>
            </w:pPr>
          </w:p>
        </w:tc>
        <w:tc>
          <w:tcPr>
            <w:tcW w:w="1757" w:type="dxa"/>
          </w:tcPr>
          <w:p w14:paraId="35F3FC71" w14:textId="77777777" w:rsidR="007821DA" w:rsidRPr="00DE0EA0" w:rsidRDefault="007821DA" w:rsidP="007821DA">
            <w:pPr>
              <w:spacing w:before="100" w:beforeAutospacing="1" w:line="210" w:lineRule="atLeast"/>
              <w:jc w:val="center"/>
              <w:rPr>
                <w:b/>
                <w:noProof/>
              </w:rPr>
            </w:pPr>
          </w:p>
        </w:tc>
      </w:tr>
      <w:tr w:rsidR="007821DA" w:rsidRPr="00DE0EA0" w14:paraId="1379344A" w14:textId="77777777" w:rsidTr="007821DA">
        <w:tc>
          <w:tcPr>
            <w:tcW w:w="8928" w:type="dxa"/>
            <w:gridSpan w:val="5"/>
          </w:tcPr>
          <w:p w14:paraId="610B8EFC" w14:textId="77777777"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14:paraId="67D17EEA" w14:textId="77777777" w:rsidTr="007821DA">
        <w:tc>
          <w:tcPr>
            <w:tcW w:w="1805" w:type="dxa"/>
          </w:tcPr>
          <w:p w14:paraId="2BD7AD16"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0C17F34C" w14:textId="77777777" w:rsidR="007821DA" w:rsidRPr="00DE0EA0" w:rsidRDefault="007821DA" w:rsidP="007821DA">
            <w:pPr>
              <w:spacing w:before="100" w:beforeAutospacing="1" w:line="210" w:lineRule="atLeast"/>
              <w:jc w:val="both"/>
              <w:rPr>
                <w:noProof/>
              </w:rPr>
            </w:pPr>
          </w:p>
        </w:tc>
        <w:tc>
          <w:tcPr>
            <w:tcW w:w="1788" w:type="dxa"/>
          </w:tcPr>
          <w:p w14:paraId="0DDD56F8" w14:textId="77777777" w:rsidR="007821DA" w:rsidRPr="00DE0EA0" w:rsidRDefault="007821DA" w:rsidP="007821DA">
            <w:pPr>
              <w:spacing w:before="100" w:beforeAutospacing="1" w:line="210" w:lineRule="atLeast"/>
              <w:jc w:val="both"/>
              <w:rPr>
                <w:noProof/>
              </w:rPr>
            </w:pPr>
          </w:p>
        </w:tc>
        <w:tc>
          <w:tcPr>
            <w:tcW w:w="1783" w:type="dxa"/>
          </w:tcPr>
          <w:p w14:paraId="7F5E2FF2" w14:textId="77777777" w:rsidR="007821DA" w:rsidRPr="00DE0EA0" w:rsidRDefault="007821DA" w:rsidP="007821DA">
            <w:pPr>
              <w:spacing w:before="100" w:beforeAutospacing="1" w:line="210" w:lineRule="atLeast"/>
              <w:jc w:val="both"/>
              <w:rPr>
                <w:noProof/>
              </w:rPr>
            </w:pPr>
          </w:p>
        </w:tc>
        <w:tc>
          <w:tcPr>
            <w:tcW w:w="1757" w:type="dxa"/>
          </w:tcPr>
          <w:p w14:paraId="5B625E88" w14:textId="77777777" w:rsidR="007821DA" w:rsidRPr="00DE0EA0" w:rsidRDefault="007821DA" w:rsidP="007821DA">
            <w:pPr>
              <w:spacing w:before="100" w:beforeAutospacing="1" w:line="210" w:lineRule="atLeast"/>
              <w:jc w:val="both"/>
              <w:rPr>
                <w:noProof/>
              </w:rPr>
            </w:pPr>
          </w:p>
        </w:tc>
      </w:tr>
      <w:tr w:rsidR="007821DA" w:rsidRPr="00DE0EA0" w14:paraId="0F6944C5" w14:textId="77777777" w:rsidTr="007821DA">
        <w:tc>
          <w:tcPr>
            <w:tcW w:w="1805" w:type="dxa"/>
          </w:tcPr>
          <w:p w14:paraId="6AFECC58"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4BF2370A" w14:textId="77777777" w:rsidR="007821DA" w:rsidRPr="00DE0EA0" w:rsidRDefault="007821DA" w:rsidP="007821DA">
            <w:pPr>
              <w:spacing w:before="100" w:beforeAutospacing="1" w:line="210" w:lineRule="atLeast"/>
              <w:jc w:val="both"/>
              <w:rPr>
                <w:noProof/>
              </w:rPr>
            </w:pPr>
          </w:p>
        </w:tc>
        <w:tc>
          <w:tcPr>
            <w:tcW w:w="1788" w:type="dxa"/>
          </w:tcPr>
          <w:p w14:paraId="26366A34" w14:textId="77777777" w:rsidR="007821DA" w:rsidRPr="00DE0EA0" w:rsidRDefault="007821DA" w:rsidP="007821DA">
            <w:pPr>
              <w:spacing w:before="100" w:beforeAutospacing="1" w:line="210" w:lineRule="atLeast"/>
              <w:jc w:val="both"/>
              <w:rPr>
                <w:noProof/>
              </w:rPr>
            </w:pPr>
          </w:p>
        </w:tc>
        <w:tc>
          <w:tcPr>
            <w:tcW w:w="1783" w:type="dxa"/>
          </w:tcPr>
          <w:p w14:paraId="10951221" w14:textId="77777777" w:rsidR="007821DA" w:rsidRPr="00DE0EA0" w:rsidRDefault="007821DA" w:rsidP="007821DA">
            <w:pPr>
              <w:spacing w:before="100" w:beforeAutospacing="1" w:line="210" w:lineRule="atLeast"/>
              <w:jc w:val="both"/>
              <w:rPr>
                <w:noProof/>
              </w:rPr>
            </w:pPr>
          </w:p>
        </w:tc>
        <w:tc>
          <w:tcPr>
            <w:tcW w:w="1757" w:type="dxa"/>
          </w:tcPr>
          <w:p w14:paraId="41E5292C" w14:textId="77777777" w:rsidR="007821DA" w:rsidRPr="00DE0EA0" w:rsidRDefault="007821DA" w:rsidP="007821DA">
            <w:pPr>
              <w:spacing w:before="100" w:beforeAutospacing="1" w:line="210" w:lineRule="atLeast"/>
              <w:jc w:val="both"/>
              <w:rPr>
                <w:noProof/>
              </w:rPr>
            </w:pPr>
          </w:p>
        </w:tc>
      </w:tr>
    </w:tbl>
    <w:p w14:paraId="547FED7E" w14:textId="77777777" w:rsidR="007821DA" w:rsidRPr="001328C0" w:rsidRDefault="007821DA" w:rsidP="007821DA">
      <w:pPr>
        <w:rPr>
          <w:bCs/>
          <w:iCs/>
          <w:noProof/>
        </w:rPr>
      </w:pPr>
    </w:p>
    <w:p w14:paraId="4AC6CFE4" w14:textId="77777777" w:rsidR="007821DA" w:rsidRPr="001328C0" w:rsidRDefault="007821DA" w:rsidP="007821DA">
      <w:pPr>
        <w:rPr>
          <w:bCs/>
          <w:iCs/>
          <w:noProof/>
        </w:rPr>
      </w:pPr>
    </w:p>
    <w:p w14:paraId="482244DB" w14:textId="77777777" w:rsidR="007821DA" w:rsidRPr="001328C0" w:rsidRDefault="007821DA" w:rsidP="007821DA">
      <w:pPr>
        <w:rPr>
          <w:bCs/>
          <w:iCs/>
          <w:noProof/>
        </w:rPr>
      </w:pPr>
    </w:p>
    <w:p w14:paraId="65B85608" w14:textId="77777777" w:rsidR="007821DA" w:rsidRPr="001328C0" w:rsidRDefault="007821DA" w:rsidP="007821DA">
      <w:pPr>
        <w:rPr>
          <w:bCs/>
          <w:iCs/>
          <w:noProof/>
        </w:rPr>
      </w:pPr>
    </w:p>
    <w:p w14:paraId="6BC94DE4" w14:textId="77777777" w:rsidR="007821DA" w:rsidRPr="001328C0" w:rsidRDefault="007821DA" w:rsidP="007821DA">
      <w:pPr>
        <w:rPr>
          <w:bCs/>
          <w:iCs/>
          <w:noProof/>
        </w:rPr>
      </w:pPr>
    </w:p>
    <w:p w14:paraId="24BE0DA1" w14:textId="77777777" w:rsidR="007821DA" w:rsidRPr="001328C0" w:rsidRDefault="007821DA" w:rsidP="007821DA">
      <w:pPr>
        <w:jc w:val="both"/>
        <w:rPr>
          <w:bCs/>
          <w:iCs/>
          <w:noProof/>
        </w:rPr>
      </w:pPr>
    </w:p>
    <w:p w14:paraId="2A1D9F40" w14:textId="77777777"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D7311D9" w14:textId="77777777" w:rsidR="007821DA" w:rsidRPr="001328C0" w:rsidRDefault="007821DA" w:rsidP="007821DA">
      <w:pPr>
        <w:jc w:val="both"/>
        <w:rPr>
          <w:bCs/>
          <w:iCs/>
          <w:noProof/>
        </w:rPr>
      </w:pPr>
    </w:p>
    <w:p w14:paraId="52808321" w14:textId="77777777"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14:paraId="273365E7" w14:textId="77777777"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D90B62" w14:textId="77777777" w:rsidR="007821DA" w:rsidRDefault="007821DA" w:rsidP="007821DA">
      <w:pPr>
        <w:jc w:val="both"/>
        <w:rPr>
          <w:bCs/>
          <w:iCs/>
          <w:noProof/>
        </w:rPr>
      </w:pPr>
    </w:p>
    <w:p w14:paraId="16969ED9" w14:textId="77777777" w:rsidR="007821DA" w:rsidRDefault="007821DA" w:rsidP="007821DA">
      <w:pPr>
        <w:jc w:val="both"/>
        <w:rPr>
          <w:bCs/>
          <w:iCs/>
          <w:noProof/>
        </w:rPr>
      </w:pPr>
    </w:p>
    <w:p w14:paraId="2B58A235" w14:textId="77777777" w:rsidR="007821DA" w:rsidRDefault="007821DA" w:rsidP="007821DA">
      <w:pPr>
        <w:jc w:val="both"/>
        <w:rPr>
          <w:bCs/>
          <w:iCs/>
          <w:noProof/>
        </w:rPr>
      </w:pPr>
    </w:p>
    <w:p w14:paraId="025387A6" w14:textId="77777777" w:rsidR="007821DA" w:rsidRDefault="007821DA" w:rsidP="007821DA">
      <w:pPr>
        <w:jc w:val="both"/>
        <w:rPr>
          <w:bCs/>
          <w:iCs/>
          <w:noProof/>
        </w:rPr>
      </w:pPr>
    </w:p>
    <w:p w14:paraId="5987AE37" w14:textId="77777777" w:rsidR="007821DA" w:rsidRPr="007821DA" w:rsidRDefault="007821DA" w:rsidP="007821DA">
      <w:pPr>
        <w:jc w:val="both"/>
        <w:rPr>
          <w:bCs/>
          <w:iCs/>
          <w:noProof/>
        </w:rPr>
      </w:pPr>
    </w:p>
    <w:p w14:paraId="453355B0" w14:textId="77777777"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14:paraId="5D6B2C62" w14:textId="77777777"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14:paraId="73929792" w14:textId="77777777"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14:paraId="59CDB26D" w14:textId="77777777" w:rsidR="001E1B3F" w:rsidRPr="001E1B3F" w:rsidRDefault="001E1B3F" w:rsidP="001E1B3F"/>
    <w:p w14:paraId="4342D923" w14:textId="77777777" w:rsidR="001E1B3F" w:rsidRPr="001E1B3F" w:rsidRDefault="001E1B3F" w:rsidP="001E1B3F"/>
    <w:p w14:paraId="7690EFE0" w14:textId="77777777" w:rsidR="001E1B3F" w:rsidRPr="001E1B3F" w:rsidRDefault="001E1B3F" w:rsidP="001E1B3F"/>
    <w:p w14:paraId="314F4E40" w14:textId="77777777" w:rsidR="001E1B3F" w:rsidRPr="001E1B3F" w:rsidRDefault="001E1B3F" w:rsidP="001E1B3F"/>
    <w:p w14:paraId="4A79BA0D" w14:textId="77777777" w:rsidR="001E1B3F" w:rsidRPr="001E1B3F" w:rsidRDefault="001E1B3F" w:rsidP="001E1B3F"/>
    <w:p w14:paraId="3AE36588" w14:textId="77777777" w:rsidR="001E1B3F" w:rsidRPr="001E1B3F" w:rsidRDefault="001E1B3F" w:rsidP="001E1B3F"/>
    <w:p w14:paraId="40BADFF5" w14:textId="77777777" w:rsidR="001E1B3F" w:rsidRPr="001E1B3F" w:rsidRDefault="001E1B3F" w:rsidP="001E1B3F"/>
    <w:p w14:paraId="5C2E93C4" w14:textId="77777777" w:rsidR="001E1B3F" w:rsidRPr="001E1B3F" w:rsidRDefault="001E1B3F" w:rsidP="001E1B3F"/>
    <w:p w14:paraId="01E7B746" w14:textId="77777777" w:rsidR="001E1B3F" w:rsidRPr="001E1B3F" w:rsidRDefault="001E1B3F" w:rsidP="001E1B3F"/>
    <w:p w14:paraId="316EAF94" w14:textId="77777777" w:rsidR="001E1B3F" w:rsidRPr="001E1B3F" w:rsidRDefault="001E1B3F" w:rsidP="001E1B3F"/>
    <w:p w14:paraId="7E528E9D" w14:textId="77777777" w:rsidR="001E1B3F" w:rsidRPr="001E1B3F" w:rsidRDefault="001E1B3F" w:rsidP="001E1B3F"/>
    <w:p w14:paraId="403629AD" w14:textId="77777777" w:rsidR="001E1B3F" w:rsidRPr="001E1B3F" w:rsidRDefault="001E1B3F" w:rsidP="001E1B3F"/>
    <w:p w14:paraId="78E9A970" w14:textId="77777777" w:rsidR="001E1B3F" w:rsidRPr="001E1B3F" w:rsidRDefault="001E1B3F" w:rsidP="001E1B3F"/>
    <w:p w14:paraId="3716147D" w14:textId="77777777" w:rsidR="001E1B3F" w:rsidRDefault="001E1B3F" w:rsidP="001E1B3F"/>
    <w:p w14:paraId="651CE157" w14:textId="77777777"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14:paraId="1FFDAFF5" w14:textId="77777777" w:rsidR="001E1B3F" w:rsidRPr="00276304" w:rsidRDefault="00B4677E" w:rsidP="00606A08">
      <w:pPr>
        <w:pStyle w:val="Heading2"/>
        <w:numPr>
          <w:ilvl w:val="0"/>
          <w:numId w:val="13"/>
        </w:numPr>
        <w:rPr>
          <w:noProof/>
        </w:rPr>
      </w:pPr>
      <w:bookmarkStart w:id="194" w:name="_Toc364158553"/>
      <w:bookmarkStart w:id="195" w:name="_Toc462047203"/>
      <w:bookmarkStart w:id="196" w:name="_Toc395526481"/>
      <w:r>
        <w:rPr>
          <w:noProof/>
        </w:rPr>
        <w:t xml:space="preserve"> </w:t>
      </w:r>
      <w:bookmarkStart w:id="197" w:name="_Toc518460945"/>
      <w:r w:rsidR="001E1B3F" w:rsidRPr="00276304">
        <w:rPr>
          <w:noProof/>
        </w:rPr>
        <w:t>ОБРАЗАЦ ПОНУДЕ</w:t>
      </w:r>
      <w:bookmarkEnd w:id="194"/>
      <w:bookmarkEnd w:id="195"/>
      <w:bookmarkEnd w:id="196"/>
      <w:bookmarkEnd w:id="197"/>
    </w:p>
    <w:p w14:paraId="62540C50" w14:textId="77777777" w:rsidR="001E1B3F" w:rsidRPr="0083654D" w:rsidRDefault="0083654D" w:rsidP="001E1B3F">
      <w:pPr>
        <w:rPr>
          <w:lang w:val="sr-Cyrl-RS"/>
        </w:rPr>
      </w:pPr>
      <w:r>
        <w:rPr>
          <w:lang w:val="sr-Cyrl-RS"/>
        </w:rPr>
        <w:t xml:space="preserve"> </w:t>
      </w:r>
    </w:p>
    <w:p w14:paraId="7978DE70" w14:textId="21494B55" w:rsidR="00DA1A5F" w:rsidRPr="00916893" w:rsidRDefault="001E1B3F" w:rsidP="00DA1A5F">
      <w:pPr>
        <w:pStyle w:val="Footer"/>
        <w:jc w:val="center"/>
        <w:rPr>
          <w:b/>
          <w:sz w:val="28"/>
          <w:szCs w:val="28"/>
          <w:lang w:val="sr-Cyrl-RS"/>
        </w:rPr>
      </w:pPr>
      <w:r w:rsidRPr="00A77559">
        <w:rPr>
          <w:b/>
          <w:noProof/>
        </w:rPr>
        <w:t xml:space="preserve">Понуда број __________ - </w:t>
      </w:r>
      <w:r w:rsidR="00DA1A5F" w:rsidRPr="00916893">
        <w:rPr>
          <w:b/>
          <w:lang w:val="sr-Cyrl-RS"/>
        </w:rPr>
        <w:t>Набавка протетских имплантата кука и колена за потребе Клинике за ортопедску хирургију и трауматологију</w:t>
      </w:r>
      <w:r w:rsidR="00DA1A5F" w:rsidRPr="00916893">
        <w:rPr>
          <w:b/>
          <w:lang w:val="sr-Latn-RS"/>
        </w:rPr>
        <w:t xml:space="preserve"> </w:t>
      </w:r>
      <w:r w:rsidR="00DA1A5F" w:rsidRPr="00916893">
        <w:rPr>
          <w:b/>
          <w:lang w:val="sr-Cyrl-RS"/>
        </w:rPr>
        <w:t>Клиничког центра Војводине</w:t>
      </w:r>
      <w:r w:rsidR="00DA1A5F">
        <w:rPr>
          <w:b/>
          <w:lang w:val="sr-Cyrl-RS"/>
        </w:rPr>
        <w:t xml:space="preserve"> - </w:t>
      </w:r>
      <w:r w:rsidR="0053235B">
        <w:rPr>
          <w:b/>
          <w:noProof/>
          <w:lang w:val="sr-Cyrl-RS"/>
        </w:rPr>
        <w:t>141</w:t>
      </w:r>
      <w:r w:rsidR="00DA1A5F">
        <w:rPr>
          <w:b/>
          <w:noProof/>
          <w:lang w:val="sr-Cyrl-RS"/>
        </w:rPr>
        <w:t>-19</w:t>
      </w:r>
      <w:r w:rsidR="00DA1A5F" w:rsidRPr="00F54C6F">
        <w:rPr>
          <w:b/>
          <w:noProof/>
        </w:rPr>
        <w:t>-О</w:t>
      </w:r>
      <w:r w:rsidR="00DA1A5F">
        <w:rPr>
          <w:b/>
          <w:noProof/>
          <w:lang w:val="sr-Cyrl-RS"/>
        </w:rPr>
        <w:t>С</w:t>
      </w:r>
    </w:p>
    <w:p w14:paraId="5C2547CC" w14:textId="77777777" w:rsidR="001E1B3F" w:rsidRPr="00A77559" w:rsidRDefault="001E1B3F" w:rsidP="001E1B3F">
      <w:pPr>
        <w:pStyle w:val="BodyText"/>
        <w:jc w:val="left"/>
        <w:rPr>
          <w:noProof/>
          <w:szCs w:val="24"/>
        </w:rPr>
      </w:pPr>
    </w:p>
    <w:p w14:paraId="1D404F27" w14:textId="77777777"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14:paraId="4729502D" w14:textId="77777777"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14:paraId="16F5B35B" w14:textId="77777777"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14:paraId="6AEE57D6" w14:textId="77777777"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14:paraId="54ACAC45" w14:textId="77777777"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14:paraId="7F59B2E5" w14:textId="77777777"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F31079C" w14:textId="77777777"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1E1B3F" w:rsidRPr="00A77559" w14:paraId="4D19AC18" w14:textId="77777777" w:rsidTr="001E1B3F">
        <w:trPr>
          <w:trHeight w:val="315"/>
        </w:trPr>
        <w:tc>
          <w:tcPr>
            <w:tcW w:w="13750" w:type="dxa"/>
            <w:gridSpan w:val="10"/>
            <w:tcBorders>
              <w:bottom w:val="single" w:sz="4" w:space="0" w:color="auto"/>
              <w:right w:val="single" w:sz="4" w:space="0" w:color="auto"/>
            </w:tcBorders>
            <w:vAlign w:val="center"/>
          </w:tcPr>
          <w:p w14:paraId="06FDAE70" w14:textId="77777777" w:rsidR="001E1B3F" w:rsidRPr="00A77559" w:rsidRDefault="001E1B3F" w:rsidP="001E1B3F">
            <w:pPr>
              <w:jc w:val="center"/>
              <w:rPr>
                <w:b/>
                <w:noProof/>
              </w:rPr>
            </w:pPr>
            <w:r w:rsidRPr="00A77559">
              <w:rPr>
                <w:b/>
                <w:noProof/>
              </w:rPr>
              <w:t>КЛИНИЧКИ ЦЕНТАР ВОЈВОДИНЕ</w:t>
            </w:r>
          </w:p>
        </w:tc>
      </w:tr>
      <w:tr w:rsidR="001E1B3F" w:rsidRPr="00A77559" w14:paraId="3298F0B5" w14:textId="77777777" w:rsidTr="00ED32A4">
        <w:tc>
          <w:tcPr>
            <w:tcW w:w="13750" w:type="dxa"/>
            <w:gridSpan w:val="10"/>
            <w:tcBorders>
              <w:bottom w:val="single" w:sz="4" w:space="0" w:color="auto"/>
              <w:right w:val="single" w:sz="4" w:space="0" w:color="auto"/>
            </w:tcBorders>
            <w:shd w:val="clear" w:color="auto" w:fill="D9D9D9" w:themeFill="background1" w:themeFillShade="D9"/>
            <w:vAlign w:val="center"/>
          </w:tcPr>
          <w:p w14:paraId="6CEBF167" w14:textId="674519EA" w:rsidR="001E1B3F" w:rsidRPr="00A77559" w:rsidRDefault="001E1B3F" w:rsidP="00513D37">
            <w:pPr>
              <w:rPr>
                <w:b/>
                <w:noProof/>
              </w:rPr>
            </w:pPr>
            <w:r w:rsidRPr="00A77559">
              <w:rPr>
                <w:b/>
              </w:rPr>
              <w:t xml:space="preserve">Партија 1. </w:t>
            </w:r>
            <w:r w:rsidR="00513D37">
              <w:rPr>
                <w:b/>
              </w:rPr>
              <w:t>–</w:t>
            </w:r>
            <w:r w:rsidRPr="00E104ED">
              <w:rPr>
                <w:b/>
              </w:rPr>
              <w:t xml:space="preserve"> </w:t>
            </w:r>
            <w:r w:rsidR="00513D37">
              <w:rPr>
                <w:b/>
                <w:lang w:val="sr-Cyrl-RS"/>
              </w:rPr>
              <w:t>Примарне и</w:t>
            </w:r>
            <w:r w:rsidR="00A90835">
              <w:rPr>
                <w:b/>
                <w:lang w:val="sr-Cyrl-RS"/>
              </w:rPr>
              <w:t xml:space="preserve"> ревизионе</w:t>
            </w:r>
            <w:r w:rsidR="00E104ED" w:rsidRPr="00E104ED">
              <w:rPr>
                <w:b/>
                <w:lang w:val="sr-Cyrl-RS"/>
              </w:rPr>
              <w:t xml:space="preserve"> протезе колена</w:t>
            </w:r>
          </w:p>
        </w:tc>
      </w:tr>
      <w:tr w:rsidR="001E1B3F" w:rsidRPr="00A77559" w14:paraId="300DD617" w14:textId="77777777" w:rsidTr="00173D82">
        <w:tc>
          <w:tcPr>
            <w:tcW w:w="709" w:type="dxa"/>
            <w:tcBorders>
              <w:bottom w:val="single" w:sz="4" w:space="0" w:color="auto"/>
            </w:tcBorders>
            <w:vAlign w:val="center"/>
          </w:tcPr>
          <w:p w14:paraId="305725FF" w14:textId="77777777" w:rsidR="00D115C0" w:rsidRDefault="00D115C0" w:rsidP="001E1B3F">
            <w:pPr>
              <w:pStyle w:val="BodyText"/>
              <w:jc w:val="center"/>
              <w:rPr>
                <w:b/>
                <w:noProof/>
                <w:szCs w:val="24"/>
                <w:lang w:val="sr-Cyrl-RS"/>
              </w:rPr>
            </w:pPr>
            <w:r>
              <w:rPr>
                <w:b/>
                <w:noProof/>
                <w:szCs w:val="24"/>
              </w:rPr>
              <w:t>Р</w:t>
            </w:r>
            <w:r>
              <w:rPr>
                <w:b/>
                <w:noProof/>
                <w:szCs w:val="24"/>
                <w:lang w:val="sr-Cyrl-RS"/>
              </w:rPr>
              <w:t>ед.</w:t>
            </w:r>
          </w:p>
          <w:p w14:paraId="1A59841A" w14:textId="77777777" w:rsidR="001E1B3F" w:rsidRPr="00A77559" w:rsidRDefault="001E1B3F" w:rsidP="001E1B3F">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772D9276" w14:textId="77777777" w:rsidR="001E1B3F" w:rsidRPr="00A77559" w:rsidRDefault="001E1B3F" w:rsidP="001E1B3F">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2A58C1D6" w14:textId="77777777" w:rsidR="00D115C0" w:rsidRDefault="001E1B3F" w:rsidP="00D115C0">
            <w:pPr>
              <w:pStyle w:val="BodyText"/>
              <w:jc w:val="center"/>
              <w:rPr>
                <w:b/>
                <w:noProof/>
                <w:szCs w:val="24"/>
                <w:lang w:val="sr-Cyrl-RS"/>
              </w:rPr>
            </w:pPr>
            <w:r w:rsidRPr="00A77559">
              <w:rPr>
                <w:b/>
                <w:noProof/>
                <w:szCs w:val="24"/>
              </w:rPr>
              <w:t>Ј</w:t>
            </w:r>
            <w:r w:rsidR="00D115C0">
              <w:rPr>
                <w:b/>
                <w:noProof/>
                <w:szCs w:val="24"/>
                <w:lang w:val="sr-Cyrl-RS"/>
              </w:rPr>
              <w:t>.</w:t>
            </w:r>
          </w:p>
          <w:p w14:paraId="2A110A15" w14:textId="77777777" w:rsidR="001E1B3F" w:rsidRPr="00173D82" w:rsidRDefault="001E1B3F" w:rsidP="00D115C0">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6ABC8B36" w14:textId="77777777" w:rsidR="001E1B3F" w:rsidRPr="00D115C0" w:rsidRDefault="001E1B3F" w:rsidP="00D115C0">
            <w:pPr>
              <w:pStyle w:val="BodyText"/>
              <w:jc w:val="center"/>
              <w:rPr>
                <w:b/>
                <w:noProof/>
                <w:szCs w:val="24"/>
                <w:lang w:val="sr-Cyrl-RS"/>
              </w:rPr>
            </w:pPr>
            <w:r w:rsidRPr="00A77559">
              <w:rPr>
                <w:b/>
                <w:noProof/>
                <w:szCs w:val="24"/>
              </w:rPr>
              <w:t>Кол</w:t>
            </w:r>
            <w:r w:rsidR="00D115C0">
              <w:rPr>
                <w:b/>
                <w:noProof/>
                <w:szCs w:val="24"/>
                <w:lang w:val="sr-Cyrl-RS"/>
              </w:rPr>
              <w:t>.</w:t>
            </w:r>
          </w:p>
        </w:tc>
        <w:tc>
          <w:tcPr>
            <w:tcW w:w="1417" w:type="dxa"/>
            <w:tcBorders>
              <w:bottom w:val="single" w:sz="4" w:space="0" w:color="auto"/>
            </w:tcBorders>
            <w:vAlign w:val="center"/>
          </w:tcPr>
          <w:p w14:paraId="5E3590AD" w14:textId="77777777" w:rsidR="001E1B3F" w:rsidRPr="00173D82" w:rsidRDefault="00173D82" w:rsidP="001E1B3F">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vAlign w:val="center"/>
          </w:tcPr>
          <w:p w14:paraId="47FC1291" w14:textId="77777777" w:rsidR="001E1B3F" w:rsidRPr="00173D82" w:rsidRDefault="00173D82" w:rsidP="001E1B3F">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14:paraId="2C6116B9" w14:textId="77777777" w:rsidR="001E1B3F" w:rsidRPr="00A77559" w:rsidRDefault="001E1B3F" w:rsidP="001E1B3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23B18D14" w14:textId="77777777" w:rsidR="001E1B3F" w:rsidRPr="00A77559" w:rsidRDefault="001E1B3F" w:rsidP="001E1B3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6D7DF1E2" w14:textId="77777777" w:rsidR="001E1B3F" w:rsidRPr="00A77559" w:rsidRDefault="001E1B3F" w:rsidP="001E1B3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3B55F18" w14:textId="77777777" w:rsidR="001E1B3F" w:rsidRPr="00A77559" w:rsidRDefault="001E1B3F" w:rsidP="001E1B3F">
            <w:pPr>
              <w:pStyle w:val="BodyText"/>
              <w:jc w:val="center"/>
              <w:rPr>
                <w:b/>
                <w:noProof/>
                <w:szCs w:val="24"/>
                <w:lang w:val="sr-Cyrl-CS"/>
              </w:rPr>
            </w:pPr>
            <w:r w:rsidRPr="00A77559">
              <w:rPr>
                <w:b/>
                <w:szCs w:val="24"/>
                <w:lang w:val="sr-Cyrl-CS"/>
              </w:rPr>
              <w:t>Каталошки број</w:t>
            </w:r>
          </w:p>
        </w:tc>
      </w:tr>
      <w:tr w:rsidR="001E1B3F" w:rsidRPr="00A77559" w14:paraId="08183196" w14:textId="77777777" w:rsidTr="00173D82">
        <w:tc>
          <w:tcPr>
            <w:tcW w:w="709" w:type="dxa"/>
            <w:tcBorders>
              <w:bottom w:val="single" w:sz="4" w:space="0" w:color="auto"/>
            </w:tcBorders>
            <w:vAlign w:val="center"/>
          </w:tcPr>
          <w:p w14:paraId="1DDAF6F1" w14:textId="77777777" w:rsidR="001E1B3F" w:rsidRPr="00A77559" w:rsidRDefault="001E1B3F" w:rsidP="001E1B3F">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74403312" w14:textId="77777777" w:rsidR="001E1B3F" w:rsidRPr="00A77559" w:rsidRDefault="001E1B3F" w:rsidP="001E1B3F">
            <w:pPr>
              <w:pStyle w:val="BodyText"/>
              <w:jc w:val="center"/>
              <w:rPr>
                <w:noProof/>
                <w:szCs w:val="24"/>
              </w:rPr>
            </w:pPr>
            <w:r w:rsidRPr="00A77559">
              <w:rPr>
                <w:noProof/>
                <w:szCs w:val="24"/>
              </w:rPr>
              <w:t>2</w:t>
            </w:r>
          </w:p>
        </w:tc>
        <w:tc>
          <w:tcPr>
            <w:tcW w:w="709" w:type="dxa"/>
            <w:tcBorders>
              <w:bottom w:val="single" w:sz="4" w:space="0" w:color="auto"/>
            </w:tcBorders>
            <w:vAlign w:val="center"/>
          </w:tcPr>
          <w:p w14:paraId="5DF42A3B" w14:textId="77777777" w:rsidR="001E1B3F" w:rsidRPr="00A77559" w:rsidRDefault="001E1B3F" w:rsidP="001E1B3F">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B04FA76" w14:textId="77777777" w:rsidR="001E1B3F" w:rsidRPr="00A77559" w:rsidRDefault="001E1B3F" w:rsidP="001E1B3F">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090989B1" w14:textId="77777777" w:rsidR="001E1B3F" w:rsidRPr="00A77559" w:rsidRDefault="001E1B3F" w:rsidP="001E1B3F">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4DF3F27D" w14:textId="77777777" w:rsidR="001E1B3F" w:rsidRPr="00A77559" w:rsidRDefault="001E1B3F" w:rsidP="001E1B3F">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22AA7F2D" w14:textId="77777777" w:rsidR="001E1B3F" w:rsidRPr="00A77559" w:rsidRDefault="001E1B3F" w:rsidP="001E1B3F">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01DDAC0E" w14:textId="77777777" w:rsidR="001E1B3F" w:rsidRPr="00A77559" w:rsidRDefault="001E1B3F" w:rsidP="001E1B3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301E4C3C" w14:textId="77777777" w:rsidR="001E1B3F" w:rsidRPr="00A77559" w:rsidRDefault="001E1B3F" w:rsidP="001E1B3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155F67A7" w14:textId="77777777" w:rsidR="001E1B3F" w:rsidRPr="00A77559" w:rsidRDefault="001E1B3F" w:rsidP="001E1B3F">
            <w:pPr>
              <w:pStyle w:val="BodyText"/>
              <w:jc w:val="center"/>
              <w:rPr>
                <w:noProof/>
                <w:szCs w:val="24"/>
              </w:rPr>
            </w:pPr>
            <w:r w:rsidRPr="00A77559">
              <w:rPr>
                <w:noProof/>
                <w:szCs w:val="24"/>
              </w:rPr>
              <w:t>10</w:t>
            </w:r>
          </w:p>
        </w:tc>
      </w:tr>
      <w:tr w:rsidR="00862EC0" w:rsidRPr="00A77559" w14:paraId="3D71E7F3" w14:textId="77777777" w:rsidTr="00ED32A4">
        <w:trPr>
          <w:trHeight w:val="698"/>
        </w:trPr>
        <w:tc>
          <w:tcPr>
            <w:tcW w:w="709" w:type="dxa"/>
            <w:tcBorders>
              <w:bottom w:val="single" w:sz="4" w:space="0" w:color="auto"/>
            </w:tcBorders>
            <w:shd w:val="clear" w:color="auto" w:fill="D9D9D9" w:themeFill="background1" w:themeFillShade="D9"/>
          </w:tcPr>
          <w:p w14:paraId="2332F8A6" w14:textId="77777777" w:rsidR="007037CF" w:rsidRDefault="007037CF" w:rsidP="00862EC0">
            <w:pPr>
              <w:spacing w:before="240"/>
              <w:jc w:val="center"/>
              <w:rPr>
                <w:b/>
                <w:lang w:val="sr-Cyrl-RS"/>
              </w:rPr>
            </w:pPr>
          </w:p>
          <w:p w14:paraId="7579B1C6" w14:textId="77777777" w:rsidR="00862EC0" w:rsidRPr="00214009" w:rsidRDefault="00862EC0" w:rsidP="00862EC0">
            <w:pPr>
              <w:spacing w:before="240"/>
              <w:jc w:val="center"/>
              <w:rPr>
                <w:b/>
                <w:lang w:val="sr-Cyrl-RS"/>
              </w:rPr>
            </w:pPr>
            <w:r w:rsidRPr="00214009">
              <w:rPr>
                <w:b/>
                <w:lang w:val="sr-Cyrl-RS"/>
              </w:rPr>
              <w:t>1.1</w:t>
            </w:r>
          </w:p>
          <w:p w14:paraId="58A5DEFB" w14:textId="77777777" w:rsidR="00862EC0" w:rsidRPr="00214009" w:rsidRDefault="00862EC0" w:rsidP="00862EC0">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6E682C4E" w14:textId="77777777" w:rsidR="00862EC0" w:rsidRPr="00386029" w:rsidRDefault="00862EC0" w:rsidP="00E104ED">
            <w:pPr>
              <w:spacing w:before="240"/>
              <w:rPr>
                <w:b/>
                <w:lang w:val="sr-Cyrl-RS"/>
              </w:rPr>
            </w:pPr>
            <w:r w:rsidRPr="00386029">
              <w:rPr>
                <w:b/>
                <w:lang w:val="sr-Cyrl-RS"/>
              </w:rPr>
              <w:t>Примарна ендопротеза колена, полиаксиална бутна компонента са задњом стабилизацијом (PS)</w:t>
            </w:r>
          </w:p>
        </w:tc>
        <w:tc>
          <w:tcPr>
            <w:tcW w:w="709" w:type="dxa"/>
            <w:tcBorders>
              <w:bottom w:val="single" w:sz="4" w:space="0" w:color="auto"/>
            </w:tcBorders>
            <w:shd w:val="clear" w:color="auto" w:fill="D9D9D9" w:themeFill="background1" w:themeFillShade="D9"/>
            <w:vAlign w:val="center"/>
          </w:tcPr>
          <w:p w14:paraId="2D78A678" w14:textId="77777777" w:rsidR="00862EC0" w:rsidRPr="00386029" w:rsidRDefault="00862EC0" w:rsidP="00862EC0">
            <w:pPr>
              <w:spacing w:before="240"/>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0897266F" w14:textId="77777777" w:rsidR="00862EC0" w:rsidRDefault="00862EC0" w:rsidP="00862EC0">
            <w:pPr>
              <w:rPr>
                <w:b/>
                <w:lang w:val="sr-Cyrl-RS"/>
              </w:rPr>
            </w:pPr>
          </w:p>
          <w:p w14:paraId="29AA25D3" w14:textId="77777777" w:rsidR="00862EC0" w:rsidRDefault="00862EC0" w:rsidP="00862EC0">
            <w:pPr>
              <w:rPr>
                <w:b/>
                <w:lang w:val="sr-Cyrl-RS"/>
              </w:rPr>
            </w:pPr>
          </w:p>
          <w:p w14:paraId="7F79DDA6" w14:textId="77777777" w:rsidR="00862EC0" w:rsidRDefault="00862EC0" w:rsidP="00862EC0">
            <w:pPr>
              <w:rPr>
                <w:b/>
                <w:lang w:val="sr-Cyrl-RS"/>
              </w:rPr>
            </w:pPr>
            <w:r>
              <w:rPr>
                <w:b/>
                <w:lang w:val="sr-Cyrl-RS"/>
              </w:rPr>
              <w:t xml:space="preserve">  </w:t>
            </w:r>
          </w:p>
          <w:p w14:paraId="01392CE2" w14:textId="129E1A8A" w:rsidR="00862EC0" w:rsidRPr="00386029" w:rsidRDefault="00862EC0" w:rsidP="00862EC0">
            <w:pPr>
              <w:rPr>
                <w:b/>
                <w:lang w:val="sr-Cyrl-RS"/>
              </w:rPr>
            </w:pPr>
            <w:r>
              <w:rPr>
                <w:b/>
                <w:lang w:val="sr-Cyrl-RS"/>
              </w:rPr>
              <w:t xml:space="preserve">  </w:t>
            </w:r>
            <w:r w:rsidR="00513D37">
              <w:rPr>
                <w:b/>
                <w:lang w:val="sr-Cyrl-RS"/>
              </w:rPr>
              <w:t>3</w:t>
            </w:r>
            <w:r w:rsidR="00ED32A4">
              <w:rPr>
                <w:b/>
                <w:lang w:val="sr-Cyrl-RS"/>
              </w:rPr>
              <w:t>0</w:t>
            </w:r>
          </w:p>
          <w:p w14:paraId="097B8C15" w14:textId="77777777" w:rsidR="00862EC0" w:rsidRPr="00386029" w:rsidRDefault="00862EC0" w:rsidP="00862EC0">
            <w:pPr>
              <w:rPr>
                <w:b/>
                <w:lang w:val="sr-Cyrl-RS"/>
              </w:rPr>
            </w:pPr>
          </w:p>
        </w:tc>
        <w:tc>
          <w:tcPr>
            <w:tcW w:w="1417" w:type="dxa"/>
            <w:tcBorders>
              <w:bottom w:val="single" w:sz="4" w:space="0" w:color="auto"/>
            </w:tcBorders>
            <w:shd w:val="clear" w:color="auto" w:fill="D9D9D9" w:themeFill="background1" w:themeFillShade="D9"/>
            <w:vAlign w:val="center"/>
          </w:tcPr>
          <w:p w14:paraId="63B9BB06" w14:textId="77777777" w:rsidR="00862EC0" w:rsidRPr="00A77559" w:rsidRDefault="00862EC0" w:rsidP="00862EC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6748BFC3" w14:textId="77777777"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CF1979E" w14:textId="77777777" w:rsidR="00862EC0" w:rsidRPr="00A77559" w:rsidRDefault="00862EC0" w:rsidP="00862EC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B528B4D" w14:textId="77777777" w:rsidR="00862EC0" w:rsidRPr="00A77559" w:rsidRDefault="00862EC0" w:rsidP="00862EC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8B6C909" w14:textId="77777777" w:rsidR="00862EC0" w:rsidRPr="00A77559" w:rsidRDefault="00862EC0" w:rsidP="00862EC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74B43BA" w14:textId="77777777" w:rsidR="00862EC0" w:rsidRPr="00A77559" w:rsidRDefault="00862EC0" w:rsidP="00862EC0">
            <w:pPr>
              <w:pStyle w:val="BodyText"/>
              <w:spacing w:before="240"/>
              <w:jc w:val="center"/>
              <w:rPr>
                <w:noProof/>
                <w:szCs w:val="24"/>
                <w:lang w:val="sr-Cyrl-CS"/>
              </w:rPr>
            </w:pPr>
          </w:p>
        </w:tc>
      </w:tr>
      <w:tr w:rsidR="00E104ED" w:rsidRPr="00A77559" w14:paraId="07A26772" w14:textId="77777777" w:rsidTr="00ED32A4">
        <w:trPr>
          <w:trHeight w:val="698"/>
        </w:trPr>
        <w:tc>
          <w:tcPr>
            <w:tcW w:w="709" w:type="dxa"/>
            <w:tcBorders>
              <w:bottom w:val="single" w:sz="4" w:space="0" w:color="auto"/>
            </w:tcBorders>
            <w:shd w:val="clear" w:color="auto" w:fill="D9D9D9" w:themeFill="background1" w:themeFillShade="D9"/>
          </w:tcPr>
          <w:p w14:paraId="55DC23A7" w14:textId="77777777" w:rsidR="00E104ED" w:rsidRDefault="00D115C0" w:rsidP="00D115C0">
            <w:pPr>
              <w:spacing w:before="240"/>
              <w:jc w:val="center"/>
              <w:rPr>
                <w:b/>
                <w:lang w:val="sr-Cyrl-RS"/>
              </w:rPr>
            </w:pPr>
            <w:r w:rsidRPr="00214009">
              <w:rPr>
                <w:b/>
                <w:lang w:val="sr-Cyrl-RS"/>
              </w:rPr>
              <w:t>1.2</w:t>
            </w:r>
          </w:p>
          <w:p w14:paraId="7950975B" w14:textId="77777777" w:rsidR="00D115C0" w:rsidRPr="00E104ED" w:rsidRDefault="00E104ED" w:rsidP="00E104ED">
            <w:pPr>
              <w:rPr>
                <w:lang w:val="sr-Cyrl-RS"/>
              </w:rPr>
            </w:pPr>
            <w:r>
              <w:rPr>
                <w:lang w:val="sr-Cyrl-RS"/>
              </w:rPr>
              <w:t xml:space="preserve">   </w:t>
            </w:r>
          </w:p>
        </w:tc>
        <w:tc>
          <w:tcPr>
            <w:tcW w:w="2693" w:type="dxa"/>
            <w:tcBorders>
              <w:top w:val="nil"/>
              <w:left w:val="nil"/>
              <w:bottom w:val="single" w:sz="4" w:space="0" w:color="auto"/>
              <w:right w:val="nil"/>
            </w:tcBorders>
            <w:shd w:val="clear" w:color="auto" w:fill="D9D9D9" w:themeFill="background1" w:themeFillShade="D9"/>
          </w:tcPr>
          <w:p w14:paraId="23CB6829" w14:textId="77777777" w:rsidR="00D115C0" w:rsidRPr="00386029" w:rsidRDefault="00D115C0" w:rsidP="00E104ED">
            <w:pPr>
              <w:spacing w:before="240"/>
              <w:rPr>
                <w:b/>
                <w:lang w:val="sr-Cyrl-RS"/>
              </w:rPr>
            </w:pPr>
            <w:r w:rsidRPr="00386029">
              <w:rPr>
                <w:b/>
                <w:lang w:val="sr-Cyrl-RS"/>
              </w:rPr>
              <w:t>Ревизиона ендопротеза колена – „constrained“ (CCK)</w:t>
            </w:r>
          </w:p>
        </w:tc>
        <w:tc>
          <w:tcPr>
            <w:tcW w:w="709" w:type="dxa"/>
            <w:tcBorders>
              <w:bottom w:val="single" w:sz="4" w:space="0" w:color="auto"/>
            </w:tcBorders>
            <w:shd w:val="clear" w:color="auto" w:fill="D9D9D9" w:themeFill="background1" w:themeFillShade="D9"/>
            <w:vAlign w:val="center"/>
          </w:tcPr>
          <w:p w14:paraId="4D67A82A" w14:textId="77777777" w:rsidR="00D115C0" w:rsidRPr="00386029" w:rsidRDefault="00D115C0" w:rsidP="00D115C0">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1CAB20BC" w14:textId="77777777" w:rsidR="00862EC0" w:rsidRDefault="00862EC0" w:rsidP="00D115C0">
            <w:pPr>
              <w:jc w:val="center"/>
              <w:rPr>
                <w:b/>
                <w:lang w:val="sr-Cyrl-RS"/>
              </w:rPr>
            </w:pPr>
          </w:p>
          <w:p w14:paraId="47CB2A8B" w14:textId="2A99BB57" w:rsidR="00D115C0" w:rsidRPr="00386029" w:rsidRDefault="00513D37" w:rsidP="00D115C0">
            <w:pPr>
              <w:jc w:val="center"/>
              <w:rPr>
                <w:b/>
                <w:lang w:val="sr-Cyrl-RS"/>
              </w:rPr>
            </w:pPr>
            <w:r>
              <w:rPr>
                <w:b/>
                <w:lang w:val="sr-Cyrl-RS"/>
              </w:rPr>
              <w:t>2</w:t>
            </w:r>
          </w:p>
        </w:tc>
        <w:tc>
          <w:tcPr>
            <w:tcW w:w="1417" w:type="dxa"/>
            <w:tcBorders>
              <w:bottom w:val="single" w:sz="4" w:space="0" w:color="auto"/>
            </w:tcBorders>
            <w:shd w:val="clear" w:color="auto" w:fill="D9D9D9" w:themeFill="background1" w:themeFillShade="D9"/>
            <w:vAlign w:val="center"/>
          </w:tcPr>
          <w:p w14:paraId="582BF3A1" w14:textId="77777777" w:rsidR="00D115C0" w:rsidRPr="00A77559" w:rsidRDefault="00D115C0" w:rsidP="00D115C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292E5F3A" w14:textId="77777777" w:rsidR="00D115C0" w:rsidRPr="00A77559" w:rsidRDefault="00D115C0" w:rsidP="00D115C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307F195" w14:textId="77777777" w:rsidR="00D115C0" w:rsidRPr="00A77559" w:rsidRDefault="00D115C0" w:rsidP="00D115C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2CBE634" w14:textId="77777777" w:rsidR="00D115C0" w:rsidRPr="00A77559" w:rsidRDefault="00D115C0" w:rsidP="00D115C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34B2325" w14:textId="77777777" w:rsidR="00D115C0" w:rsidRPr="00A77559" w:rsidRDefault="00D115C0" w:rsidP="00D115C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4901C81" w14:textId="77777777" w:rsidR="00D115C0" w:rsidRPr="00A77559" w:rsidRDefault="00D115C0" w:rsidP="00D115C0">
            <w:pPr>
              <w:pStyle w:val="BodyText"/>
              <w:spacing w:before="240"/>
              <w:jc w:val="center"/>
              <w:rPr>
                <w:noProof/>
                <w:szCs w:val="24"/>
                <w:lang w:val="sr-Cyrl-CS"/>
              </w:rPr>
            </w:pPr>
          </w:p>
        </w:tc>
      </w:tr>
      <w:tr w:rsidR="00ED32A4" w:rsidRPr="00A77559" w14:paraId="0DA9881B" w14:textId="77777777" w:rsidTr="00173D82">
        <w:trPr>
          <w:trHeight w:val="698"/>
        </w:trPr>
        <w:tc>
          <w:tcPr>
            <w:tcW w:w="709" w:type="dxa"/>
            <w:tcBorders>
              <w:bottom w:val="single" w:sz="4" w:space="0" w:color="auto"/>
            </w:tcBorders>
          </w:tcPr>
          <w:p w14:paraId="7C672713" w14:textId="77777777" w:rsidR="00ED32A4" w:rsidRPr="00386029" w:rsidRDefault="00ED32A4" w:rsidP="00ED32A4">
            <w:pPr>
              <w:spacing w:before="240"/>
              <w:jc w:val="center"/>
              <w:rPr>
                <w:i/>
                <w:lang w:val="sr-Cyrl-RS"/>
              </w:rPr>
            </w:pPr>
            <w:r w:rsidRPr="00386029">
              <w:rPr>
                <w:i/>
                <w:lang w:val="sr-Cyrl-RS"/>
              </w:rPr>
              <w:t>1.2.</w:t>
            </w:r>
            <w:r>
              <w:rPr>
                <w:i/>
                <w:lang w:val="sr-Cyrl-RS"/>
              </w:rPr>
              <w:t>1</w:t>
            </w:r>
          </w:p>
        </w:tc>
        <w:tc>
          <w:tcPr>
            <w:tcW w:w="2693" w:type="dxa"/>
            <w:tcBorders>
              <w:top w:val="nil"/>
              <w:left w:val="nil"/>
              <w:bottom w:val="single" w:sz="4" w:space="0" w:color="auto"/>
              <w:right w:val="nil"/>
            </w:tcBorders>
            <w:shd w:val="clear" w:color="auto" w:fill="auto"/>
          </w:tcPr>
          <w:p w14:paraId="1C52F99E" w14:textId="0F33891D" w:rsidR="00ED32A4" w:rsidRPr="00ED32A4" w:rsidRDefault="00ED32A4" w:rsidP="00ED32A4">
            <w:pPr>
              <w:rPr>
                <w:i/>
                <w:color w:val="000000"/>
                <w:lang w:val="sr-Cyrl-RS"/>
              </w:rPr>
            </w:pPr>
            <w:r w:rsidRPr="00ED32A4">
              <w:rPr>
                <w:i/>
                <w:color w:val="000000"/>
                <w:lang w:val="sr-Cyrl-RS"/>
              </w:rPr>
              <w:t>Феморална ревизиона компонента</w:t>
            </w:r>
          </w:p>
        </w:tc>
        <w:tc>
          <w:tcPr>
            <w:tcW w:w="709" w:type="dxa"/>
            <w:tcBorders>
              <w:bottom w:val="single" w:sz="4" w:space="0" w:color="auto"/>
            </w:tcBorders>
            <w:vAlign w:val="center"/>
          </w:tcPr>
          <w:p w14:paraId="363EE3A9" w14:textId="77777777" w:rsidR="00ED32A4" w:rsidRPr="00386029" w:rsidRDefault="00ED32A4" w:rsidP="00ED32A4">
            <w:pPr>
              <w:spacing w:before="240"/>
              <w:jc w:val="center"/>
              <w:rPr>
                <w:i/>
                <w:noProof/>
              </w:rPr>
            </w:pPr>
            <w:r w:rsidRPr="00386029">
              <w:rPr>
                <w:i/>
                <w:noProof/>
              </w:rPr>
              <w:t>ком</w:t>
            </w:r>
          </w:p>
        </w:tc>
        <w:tc>
          <w:tcPr>
            <w:tcW w:w="709" w:type="dxa"/>
            <w:tcBorders>
              <w:bottom w:val="single" w:sz="4" w:space="0" w:color="auto"/>
            </w:tcBorders>
          </w:tcPr>
          <w:p w14:paraId="25B0AC41" w14:textId="5E3703AC" w:rsidR="00ED32A4" w:rsidRPr="00ED32A4" w:rsidRDefault="00ED32A4" w:rsidP="00ED32A4">
            <w:pPr>
              <w:jc w:val="center"/>
              <w:rPr>
                <w:i/>
                <w:color w:val="000000"/>
                <w:lang w:val="en-US"/>
              </w:rPr>
            </w:pPr>
            <w:r w:rsidRPr="00ED32A4">
              <w:rPr>
                <w:i/>
                <w:color w:val="000000"/>
                <w:lang w:val="en-US"/>
              </w:rPr>
              <w:t>1</w:t>
            </w:r>
          </w:p>
        </w:tc>
        <w:tc>
          <w:tcPr>
            <w:tcW w:w="1417" w:type="dxa"/>
            <w:tcBorders>
              <w:bottom w:val="single" w:sz="4" w:space="0" w:color="auto"/>
            </w:tcBorders>
            <w:vAlign w:val="center"/>
          </w:tcPr>
          <w:p w14:paraId="05CCF5A2" w14:textId="77777777" w:rsidR="00ED32A4" w:rsidRPr="00A77559" w:rsidRDefault="00ED32A4" w:rsidP="00ED32A4">
            <w:pPr>
              <w:spacing w:before="240"/>
              <w:jc w:val="center"/>
              <w:rPr>
                <w:noProof/>
              </w:rPr>
            </w:pPr>
          </w:p>
        </w:tc>
        <w:tc>
          <w:tcPr>
            <w:tcW w:w="1985" w:type="dxa"/>
            <w:tcBorders>
              <w:bottom w:val="single" w:sz="4" w:space="0" w:color="auto"/>
            </w:tcBorders>
            <w:vAlign w:val="center"/>
          </w:tcPr>
          <w:p w14:paraId="22F80E49"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tcBorders>
            <w:vAlign w:val="center"/>
          </w:tcPr>
          <w:p w14:paraId="2148D678" w14:textId="77777777" w:rsidR="00ED32A4" w:rsidRPr="00A77559" w:rsidRDefault="00ED32A4" w:rsidP="00ED32A4">
            <w:pPr>
              <w:pStyle w:val="BodyText"/>
              <w:spacing w:before="240"/>
              <w:jc w:val="center"/>
              <w:rPr>
                <w:noProof/>
                <w:szCs w:val="24"/>
                <w:lang w:val="sr-Cyrl-CS"/>
              </w:rPr>
            </w:pPr>
          </w:p>
        </w:tc>
        <w:tc>
          <w:tcPr>
            <w:tcW w:w="1418" w:type="dxa"/>
            <w:tcBorders>
              <w:bottom w:val="single" w:sz="4" w:space="0" w:color="auto"/>
            </w:tcBorders>
            <w:vAlign w:val="center"/>
          </w:tcPr>
          <w:p w14:paraId="02588C2B"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14:paraId="1A06078B" w14:textId="77777777" w:rsidR="00ED32A4" w:rsidRPr="00A77559" w:rsidRDefault="00ED32A4" w:rsidP="00ED32A4">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14:paraId="745C22A2" w14:textId="77777777" w:rsidR="00ED32A4" w:rsidRPr="00A77559" w:rsidRDefault="00ED32A4" w:rsidP="00ED32A4">
            <w:pPr>
              <w:pStyle w:val="BodyText"/>
              <w:spacing w:before="240"/>
              <w:jc w:val="center"/>
              <w:rPr>
                <w:noProof/>
                <w:szCs w:val="24"/>
                <w:lang w:val="sr-Cyrl-CS"/>
              </w:rPr>
            </w:pPr>
          </w:p>
        </w:tc>
      </w:tr>
      <w:tr w:rsidR="00ED32A4" w:rsidRPr="00A77559" w14:paraId="15109E7A" w14:textId="77777777" w:rsidTr="00173D82">
        <w:trPr>
          <w:trHeight w:val="698"/>
        </w:trPr>
        <w:tc>
          <w:tcPr>
            <w:tcW w:w="709" w:type="dxa"/>
            <w:tcBorders>
              <w:top w:val="single" w:sz="4" w:space="0" w:color="auto"/>
              <w:left w:val="single" w:sz="4" w:space="0" w:color="auto"/>
              <w:bottom w:val="single" w:sz="4" w:space="0" w:color="auto"/>
              <w:right w:val="single" w:sz="4" w:space="0" w:color="auto"/>
            </w:tcBorders>
          </w:tcPr>
          <w:p w14:paraId="3BD732F9" w14:textId="77777777" w:rsidR="00ED32A4" w:rsidRPr="00386029" w:rsidRDefault="00ED32A4" w:rsidP="00ED32A4">
            <w:pPr>
              <w:spacing w:before="240"/>
              <w:jc w:val="center"/>
              <w:rPr>
                <w:i/>
                <w:lang w:val="sr-Cyrl-RS"/>
              </w:rPr>
            </w:pPr>
            <w:r w:rsidRPr="00386029">
              <w:rPr>
                <w:i/>
                <w:lang w:val="sr-Cyrl-RS"/>
              </w:rPr>
              <w:t>1.2.</w:t>
            </w:r>
            <w:r>
              <w:rPr>
                <w:i/>
                <w:lang w:val="sr-Cyrl-RS"/>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CB5904" w14:textId="29352FD8" w:rsidR="00ED32A4" w:rsidRPr="00ED32A4" w:rsidRDefault="00ED32A4" w:rsidP="00ED32A4">
            <w:pPr>
              <w:rPr>
                <w:i/>
                <w:color w:val="000000"/>
                <w:lang w:val="sr-Cyrl-RS"/>
              </w:rPr>
            </w:pPr>
            <w:r w:rsidRPr="00ED32A4">
              <w:rPr>
                <w:i/>
                <w:color w:val="000000"/>
                <w:lang w:val="sr-Cyrl-RS"/>
              </w:rPr>
              <w:t>Тибијална компонента</w:t>
            </w:r>
          </w:p>
        </w:tc>
        <w:tc>
          <w:tcPr>
            <w:tcW w:w="709" w:type="dxa"/>
            <w:tcBorders>
              <w:top w:val="single" w:sz="4" w:space="0" w:color="auto"/>
              <w:left w:val="single" w:sz="4" w:space="0" w:color="auto"/>
              <w:bottom w:val="single" w:sz="4" w:space="0" w:color="auto"/>
              <w:right w:val="single" w:sz="4" w:space="0" w:color="auto"/>
            </w:tcBorders>
            <w:vAlign w:val="center"/>
          </w:tcPr>
          <w:p w14:paraId="1922D123" w14:textId="77777777" w:rsidR="00ED32A4" w:rsidRPr="00386029" w:rsidRDefault="00ED32A4" w:rsidP="00ED32A4">
            <w:pPr>
              <w:spacing w:before="240"/>
              <w:jc w:val="center"/>
              <w:rPr>
                <w:i/>
                <w:noProof/>
              </w:rPr>
            </w:pPr>
            <w:r w:rsidRPr="00386029">
              <w:rPr>
                <w:i/>
                <w:noProof/>
              </w:rPr>
              <w:t>ком</w:t>
            </w:r>
          </w:p>
        </w:tc>
        <w:tc>
          <w:tcPr>
            <w:tcW w:w="709" w:type="dxa"/>
            <w:tcBorders>
              <w:top w:val="single" w:sz="4" w:space="0" w:color="auto"/>
              <w:left w:val="single" w:sz="4" w:space="0" w:color="auto"/>
              <w:bottom w:val="single" w:sz="4" w:space="0" w:color="auto"/>
              <w:right w:val="single" w:sz="4" w:space="0" w:color="auto"/>
            </w:tcBorders>
          </w:tcPr>
          <w:p w14:paraId="67BDE7A8" w14:textId="0AD33417" w:rsidR="00ED32A4" w:rsidRPr="00ED32A4" w:rsidRDefault="00ED32A4" w:rsidP="00ED32A4">
            <w:pPr>
              <w:jc w:val="center"/>
              <w:rPr>
                <w:i/>
                <w:color w:val="000000"/>
                <w:lang w:val="sr-Latn-RS"/>
              </w:rPr>
            </w:pPr>
            <w:r w:rsidRPr="00ED32A4">
              <w:rPr>
                <w:i/>
                <w:color w:val="000000"/>
                <w:lang w:val="sr-Cyrl-RS"/>
              </w:rPr>
              <w:t>1</w:t>
            </w:r>
          </w:p>
        </w:tc>
        <w:tc>
          <w:tcPr>
            <w:tcW w:w="1417" w:type="dxa"/>
            <w:tcBorders>
              <w:top w:val="single" w:sz="4" w:space="0" w:color="auto"/>
              <w:left w:val="single" w:sz="4" w:space="0" w:color="auto"/>
              <w:bottom w:val="single" w:sz="4" w:space="0" w:color="auto"/>
              <w:right w:val="single" w:sz="4" w:space="0" w:color="auto"/>
            </w:tcBorders>
            <w:vAlign w:val="center"/>
          </w:tcPr>
          <w:p w14:paraId="7B6CFDDB" w14:textId="77777777" w:rsidR="00ED32A4" w:rsidRPr="00A77559" w:rsidRDefault="00ED32A4" w:rsidP="00ED32A4">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tcPr>
          <w:p w14:paraId="1F53B4FE" w14:textId="77777777" w:rsidR="00ED32A4" w:rsidRPr="00A77559" w:rsidRDefault="00ED32A4" w:rsidP="00ED32A4">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14:paraId="6953469E" w14:textId="77777777" w:rsidR="00ED32A4" w:rsidRPr="00A77559" w:rsidRDefault="00ED32A4" w:rsidP="00ED32A4">
            <w:pPr>
              <w:pStyle w:val="BodyText"/>
              <w:spacing w:before="240"/>
              <w:jc w:val="center"/>
              <w:rPr>
                <w:noProof/>
                <w:szCs w:val="24"/>
                <w:lang w:val="sr-Cyrl-CS"/>
              </w:rPr>
            </w:pPr>
          </w:p>
        </w:tc>
        <w:tc>
          <w:tcPr>
            <w:tcW w:w="1418" w:type="dxa"/>
            <w:tcBorders>
              <w:top w:val="single" w:sz="4" w:space="0" w:color="auto"/>
              <w:left w:val="single" w:sz="4" w:space="0" w:color="auto"/>
              <w:bottom w:val="single" w:sz="4" w:space="0" w:color="auto"/>
              <w:right w:val="single" w:sz="4" w:space="0" w:color="auto"/>
            </w:tcBorders>
            <w:vAlign w:val="center"/>
          </w:tcPr>
          <w:p w14:paraId="3AC90D24" w14:textId="77777777" w:rsidR="00ED32A4" w:rsidRPr="00A77559" w:rsidRDefault="00ED32A4" w:rsidP="00ED32A4">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14:paraId="4E09ED94" w14:textId="77777777" w:rsidR="00ED32A4" w:rsidRPr="00A77559" w:rsidRDefault="00ED32A4" w:rsidP="00ED32A4">
            <w:pPr>
              <w:spacing w:before="240"/>
              <w:jc w:val="center"/>
              <w:rPr>
                <w:b/>
                <w:bCs/>
                <w:noProof/>
                <w:color w:val="000000"/>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14:paraId="6DEC15E3" w14:textId="77777777" w:rsidR="00ED32A4" w:rsidRPr="00A77559" w:rsidRDefault="00ED32A4" w:rsidP="00ED32A4">
            <w:pPr>
              <w:pStyle w:val="BodyText"/>
              <w:spacing w:before="240"/>
              <w:jc w:val="center"/>
              <w:rPr>
                <w:noProof/>
                <w:szCs w:val="24"/>
                <w:lang w:val="sr-Cyrl-CS"/>
              </w:rPr>
            </w:pPr>
          </w:p>
        </w:tc>
      </w:tr>
      <w:tr w:rsidR="00ED32A4" w:rsidRPr="00A77559" w14:paraId="3D1C9422" w14:textId="77777777" w:rsidTr="00173D82">
        <w:trPr>
          <w:trHeight w:val="698"/>
        </w:trPr>
        <w:tc>
          <w:tcPr>
            <w:tcW w:w="709" w:type="dxa"/>
            <w:tcBorders>
              <w:top w:val="single" w:sz="4" w:space="0" w:color="auto"/>
              <w:bottom w:val="single" w:sz="4" w:space="0" w:color="auto"/>
            </w:tcBorders>
          </w:tcPr>
          <w:p w14:paraId="399C6F49" w14:textId="77777777" w:rsidR="00ED32A4" w:rsidRPr="00386029" w:rsidRDefault="00ED32A4" w:rsidP="00ED32A4">
            <w:pPr>
              <w:spacing w:before="240"/>
              <w:jc w:val="center"/>
              <w:rPr>
                <w:i/>
                <w:lang w:val="sr-Cyrl-RS"/>
              </w:rPr>
            </w:pPr>
            <w:r w:rsidRPr="00386029">
              <w:rPr>
                <w:i/>
                <w:lang w:val="sr-Cyrl-RS"/>
              </w:rPr>
              <w:t>1.2.</w:t>
            </w:r>
            <w:r>
              <w:rPr>
                <w:i/>
                <w:lang w:val="sr-Cyrl-RS"/>
              </w:rPr>
              <w:t>3</w:t>
            </w:r>
          </w:p>
        </w:tc>
        <w:tc>
          <w:tcPr>
            <w:tcW w:w="2693" w:type="dxa"/>
            <w:tcBorders>
              <w:top w:val="single" w:sz="4" w:space="0" w:color="auto"/>
              <w:left w:val="nil"/>
              <w:bottom w:val="single" w:sz="4" w:space="0" w:color="auto"/>
              <w:right w:val="nil"/>
            </w:tcBorders>
            <w:shd w:val="clear" w:color="auto" w:fill="auto"/>
          </w:tcPr>
          <w:p w14:paraId="41660981" w14:textId="5D540983" w:rsidR="00ED32A4" w:rsidRPr="00ED32A4" w:rsidRDefault="00ED32A4" w:rsidP="00ED32A4">
            <w:pPr>
              <w:rPr>
                <w:i/>
                <w:color w:val="000000"/>
                <w:lang w:val="sr-Cyrl-RS"/>
              </w:rPr>
            </w:pPr>
            <w:r w:rsidRPr="00ED32A4">
              <w:rPr>
                <w:i/>
                <w:color w:val="000000"/>
                <w:lang w:val="sr-Cyrl-RS"/>
              </w:rPr>
              <w:t>Тибијални ревизиони инсерт</w:t>
            </w:r>
          </w:p>
        </w:tc>
        <w:tc>
          <w:tcPr>
            <w:tcW w:w="709" w:type="dxa"/>
            <w:tcBorders>
              <w:top w:val="single" w:sz="4" w:space="0" w:color="auto"/>
              <w:bottom w:val="single" w:sz="4" w:space="0" w:color="auto"/>
            </w:tcBorders>
            <w:vAlign w:val="center"/>
          </w:tcPr>
          <w:p w14:paraId="0287665F" w14:textId="77777777" w:rsidR="00ED32A4" w:rsidRPr="00386029" w:rsidRDefault="00ED32A4" w:rsidP="00ED32A4">
            <w:pPr>
              <w:spacing w:before="240"/>
              <w:jc w:val="center"/>
              <w:rPr>
                <w:i/>
                <w:noProof/>
              </w:rPr>
            </w:pPr>
            <w:r w:rsidRPr="00386029">
              <w:rPr>
                <w:i/>
                <w:noProof/>
              </w:rPr>
              <w:t>ком</w:t>
            </w:r>
          </w:p>
        </w:tc>
        <w:tc>
          <w:tcPr>
            <w:tcW w:w="709" w:type="dxa"/>
            <w:tcBorders>
              <w:top w:val="single" w:sz="4" w:space="0" w:color="auto"/>
              <w:bottom w:val="single" w:sz="4" w:space="0" w:color="auto"/>
            </w:tcBorders>
          </w:tcPr>
          <w:p w14:paraId="1F6EE916" w14:textId="0FA037F7" w:rsidR="00ED32A4" w:rsidRPr="00ED32A4" w:rsidRDefault="00ED32A4" w:rsidP="00ED32A4">
            <w:pPr>
              <w:jc w:val="center"/>
              <w:rPr>
                <w:i/>
                <w:color w:val="000000"/>
                <w:lang w:val="sr-Latn-RS"/>
              </w:rPr>
            </w:pPr>
            <w:r w:rsidRPr="00ED32A4">
              <w:rPr>
                <w:i/>
                <w:color w:val="000000"/>
                <w:lang w:val="sr-Cyrl-RS"/>
              </w:rPr>
              <w:t>1</w:t>
            </w:r>
          </w:p>
        </w:tc>
        <w:tc>
          <w:tcPr>
            <w:tcW w:w="1417" w:type="dxa"/>
            <w:tcBorders>
              <w:top w:val="single" w:sz="4" w:space="0" w:color="auto"/>
              <w:bottom w:val="single" w:sz="4" w:space="0" w:color="auto"/>
            </w:tcBorders>
            <w:vAlign w:val="center"/>
          </w:tcPr>
          <w:p w14:paraId="7CF0A8AA" w14:textId="77777777" w:rsidR="00ED32A4" w:rsidRPr="00A77559" w:rsidRDefault="00ED32A4" w:rsidP="00ED32A4">
            <w:pPr>
              <w:spacing w:before="240"/>
              <w:jc w:val="center"/>
              <w:rPr>
                <w:noProof/>
              </w:rPr>
            </w:pPr>
          </w:p>
        </w:tc>
        <w:tc>
          <w:tcPr>
            <w:tcW w:w="1985" w:type="dxa"/>
            <w:tcBorders>
              <w:top w:val="single" w:sz="4" w:space="0" w:color="auto"/>
              <w:bottom w:val="single" w:sz="4" w:space="0" w:color="auto"/>
            </w:tcBorders>
            <w:vAlign w:val="center"/>
          </w:tcPr>
          <w:p w14:paraId="37837107" w14:textId="77777777" w:rsidR="00ED32A4" w:rsidRPr="00A77559" w:rsidRDefault="00ED32A4" w:rsidP="00ED32A4">
            <w:pPr>
              <w:pStyle w:val="BodyText"/>
              <w:spacing w:before="240"/>
              <w:jc w:val="center"/>
              <w:rPr>
                <w:noProof/>
                <w:szCs w:val="24"/>
                <w:lang w:val="sr-Cyrl-CS"/>
              </w:rPr>
            </w:pPr>
          </w:p>
        </w:tc>
        <w:tc>
          <w:tcPr>
            <w:tcW w:w="1559" w:type="dxa"/>
            <w:tcBorders>
              <w:top w:val="single" w:sz="4" w:space="0" w:color="auto"/>
              <w:bottom w:val="single" w:sz="4" w:space="0" w:color="auto"/>
            </w:tcBorders>
            <w:vAlign w:val="center"/>
          </w:tcPr>
          <w:p w14:paraId="4893E957" w14:textId="77777777" w:rsidR="00ED32A4" w:rsidRPr="00A77559" w:rsidRDefault="00ED32A4" w:rsidP="00ED32A4">
            <w:pPr>
              <w:pStyle w:val="BodyText"/>
              <w:spacing w:before="240"/>
              <w:jc w:val="center"/>
              <w:rPr>
                <w:noProof/>
                <w:szCs w:val="24"/>
                <w:lang w:val="sr-Cyrl-CS"/>
              </w:rPr>
            </w:pPr>
          </w:p>
        </w:tc>
        <w:tc>
          <w:tcPr>
            <w:tcW w:w="1418" w:type="dxa"/>
            <w:tcBorders>
              <w:top w:val="single" w:sz="4" w:space="0" w:color="auto"/>
              <w:bottom w:val="single" w:sz="4" w:space="0" w:color="auto"/>
            </w:tcBorders>
            <w:vAlign w:val="center"/>
          </w:tcPr>
          <w:p w14:paraId="6D6B999A" w14:textId="77777777" w:rsidR="00ED32A4" w:rsidRPr="00A77559" w:rsidRDefault="00ED32A4"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vAlign w:val="center"/>
          </w:tcPr>
          <w:p w14:paraId="53F09178" w14:textId="77777777" w:rsidR="00ED32A4" w:rsidRPr="00A77559" w:rsidRDefault="00ED32A4"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14:paraId="4F09916B" w14:textId="77777777" w:rsidR="00ED32A4" w:rsidRPr="00A77559" w:rsidRDefault="00ED32A4" w:rsidP="00ED32A4">
            <w:pPr>
              <w:pStyle w:val="BodyText"/>
              <w:spacing w:before="240"/>
              <w:jc w:val="center"/>
              <w:rPr>
                <w:noProof/>
                <w:szCs w:val="24"/>
                <w:lang w:val="sr-Cyrl-CS"/>
              </w:rPr>
            </w:pPr>
          </w:p>
        </w:tc>
      </w:tr>
      <w:tr w:rsidR="00ED32A4" w:rsidRPr="00A77559" w14:paraId="50EE69A7" w14:textId="77777777" w:rsidTr="00173D82">
        <w:trPr>
          <w:trHeight w:val="698"/>
        </w:trPr>
        <w:tc>
          <w:tcPr>
            <w:tcW w:w="709" w:type="dxa"/>
            <w:tcBorders>
              <w:bottom w:val="single" w:sz="4" w:space="0" w:color="auto"/>
            </w:tcBorders>
          </w:tcPr>
          <w:p w14:paraId="0C6BA32A" w14:textId="77777777" w:rsidR="00ED32A4" w:rsidRPr="00386029" w:rsidRDefault="00ED32A4" w:rsidP="00ED32A4">
            <w:pPr>
              <w:spacing w:before="240"/>
              <w:jc w:val="center"/>
              <w:rPr>
                <w:i/>
                <w:lang w:val="sr-Cyrl-RS"/>
              </w:rPr>
            </w:pPr>
            <w:r w:rsidRPr="00386029">
              <w:rPr>
                <w:i/>
                <w:lang w:val="sr-Cyrl-RS"/>
              </w:rPr>
              <w:t>1.2.</w:t>
            </w:r>
            <w:r>
              <w:rPr>
                <w:i/>
                <w:lang w:val="sr-Cyrl-RS"/>
              </w:rPr>
              <w:t>4</w:t>
            </w:r>
          </w:p>
        </w:tc>
        <w:tc>
          <w:tcPr>
            <w:tcW w:w="2693" w:type="dxa"/>
            <w:tcBorders>
              <w:top w:val="nil"/>
              <w:left w:val="nil"/>
              <w:bottom w:val="single" w:sz="4" w:space="0" w:color="auto"/>
              <w:right w:val="nil"/>
            </w:tcBorders>
            <w:shd w:val="clear" w:color="auto" w:fill="auto"/>
          </w:tcPr>
          <w:p w14:paraId="185F2853" w14:textId="52D1765A" w:rsidR="00ED32A4" w:rsidRPr="00ED32A4" w:rsidRDefault="00ED32A4" w:rsidP="00ED32A4">
            <w:pPr>
              <w:rPr>
                <w:i/>
                <w:color w:val="000000"/>
                <w:lang w:val="sr-Cyrl-RS"/>
              </w:rPr>
            </w:pPr>
            <w:r w:rsidRPr="00ED32A4">
              <w:rPr>
                <w:i/>
                <w:color w:val="000000"/>
                <w:lang w:val="sr-Cyrl-RS"/>
              </w:rPr>
              <w:t>Патела</w:t>
            </w:r>
          </w:p>
        </w:tc>
        <w:tc>
          <w:tcPr>
            <w:tcW w:w="709" w:type="dxa"/>
            <w:tcBorders>
              <w:bottom w:val="single" w:sz="4" w:space="0" w:color="auto"/>
            </w:tcBorders>
            <w:vAlign w:val="center"/>
          </w:tcPr>
          <w:p w14:paraId="159AB61F" w14:textId="77777777" w:rsidR="00ED32A4" w:rsidRPr="00386029" w:rsidRDefault="00ED32A4" w:rsidP="00ED32A4">
            <w:pPr>
              <w:spacing w:before="240"/>
              <w:jc w:val="center"/>
              <w:rPr>
                <w:i/>
                <w:noProof/>
              </w:rPr>
            </w:pPr>
            <w:r w:rsidRPr="00386029">
              <w:rPr>
                <w:i/>
                <w:noProof/>
              </w:rPr>
              <w:t>ком</w:t>
            </w:r>
          </w:p>
        </w:tc>
        <w:tc>
          <w:tcPr>
            <w:tcW w:w="709" w:type="dxa"/>
            <w:tcBorders>
              <w:bottom w:val="single" w:sz="4" w:space="0" w:color="auto"/>
            </w:tcBorders>
          </w:tcPr>
          <w:p w14:paraId="6B497F0D" w14:textId="77354493" w:rsidR="00ED32A4" w:rsidRPr="00ED32A4" w:rsidRDefault="00ED32A4" w:rsidP="00ED32A4">
            <w:pPr>
              <w:jc w:val="center"/>
              <w:rPr>
                <w:i/>
                <w:color w:val="000000"/>
                <w:lang w:val="sr-Latn-RS"/>
              </w:rPr>
            </w:pPr>
            <w:r w:rsidRPr="00ED32A4">
              <w:rPr>
                <w:i/>
                <w:color w:val="000000"/>
                <w:lang w:val="sr-Cyrl-RS"/>
              </w:rPr>
              <w:t>1</w:t>
            </w:r>
          </w:p>
        </w:tc>
        <w:tc>
          <w:tcPr>
            <w:tcW w:w="1417" w:type="dxa"/>
            <w:tcBorders>
              <w:bottom w:val="single" w:sz="4" w:space="0" w:color="auto"/>
            </w:tcBorders>
            <w:vAlign w:val="center"/>
          </w:tcPr>
          <w:p w14:paraId="7D9C13F9" w14:textId="77777777" w:rsidR="00ED32A4" w:rsidRPr="00A77559" w:rsidRDefault="00ED32A4" w:rsidP="00ED32A4">
            <w:pPr>
              <w:spacing w:before="240"/>
              <w:jc w:val="center"/>
              <w:rPr>
                <w:noProof/>
              </w:rPr>
            </w:pPr>
          </w:p>
        </w:tc>
        <w:tc>
          <w:tcPr>
            <w:tcW w:w="1985" w:type="dxa"/>
            <w:tcBorders>
              <w:bottom w:val="single" w:sz="4" w:space="0" w:color="auto"/>
            </w:tcBorders>
            <w:vAlign w:val="center"/>
          </w:tcPr>
          <w:p w14:paraId="67B73A34"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tcBorders>
            <w:vAlign w:val="center"/>
          </w:tcPr>
          <w:p w14:paraId="7B40DBBE" w14:textId="77777777" w:rsidR="00ED32A4" w:rsidRPr="00A77559" w:rsidRDefault="00ED32A4" w:rsidP="00ED32A4">
            <w:pPr>
              <w:pStyle w:val="BodyText"/>
              <w:spacing w:before="240"/>
              <w:jc w:val="center"/>
              <w:rPr>
                <w:noProof/>
                <w:szCs w:val="24"/>
                <w:lang w:val="sr-Cyrl-CS"/>
              </w:rPr>
            </w:pPr>
          </w:p>
        </w:tc>
        <w:tc>
          <w:tcPr>
            <w:tcW w:w="1418" w:type="dxa"/>
            <w:tcBorders>
              <w:bottom w:val="single" w:sz="4" w:space="0" w:color="auto"/>
            </w:tcBorders>
            <w:vAlign w:val="center"/>
          </w:tcPr>
          <w:p w14:paraId="023AF5B9"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14:paraId="2AF16AB0" w14:textId="77777777" w:rsidR="00ED32A4" w:rsidRPr="00A77559" w:rsidRDefault="00ED32A4" w:rsidP="00ED32A4">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14:paraId="0A96A96D" w14:textId="77777777" w:rsidR="00ED32A4" w:rsidRPr="00A77559" w:rsidRDefault="00ED32A4" w:rsidP="00ED32A4">
            <w:pPr>
              <w:pStyle w:val="BodyText"/>
              <w:spacing w:before="240"/>
              <w:jc w:val="center"/>
              <w:rPr>
                <w:noProof/>
                <w:szCs w:val="24"/>
                <w:lang w:val="sr-Cyrl-CS"/>
              </w:rPr>
            </w:pPr>
          </w:p>
        </w:tc>
      </w:tr>
      <w:tr w:rsidR="00ED32A4" w:rsidRPr="00A77559" w14:paraId="7C70244C" w14:textId="77777777" w:rsidTr="00173D82">
        <w:trPr>
          <w:trHeight w:val="698"/>
        </w:trPr>
        <w:tc>
          <w:tcPr>
            <w:tcW w:w="709" w:type="dxa"/>
            <w:tcBorders>
              <w:bottom w:val="single" w:sz="4" w:space="0" w:color="auto"/>
            </w:tcBorders>
          </w:tcPr>
          <w:p w14:paraId="65580834" w14:textId="77777777" w:rsidR="00ED32A4" w:rsidRPr="00386029" w:rsidRDefault="00ED32A4" w:rsidP="00ED32A4">
            <w:pPr>
              <w:spacing w:before="240"/>
              <w:jc w:val="center"/>
              <w:rPr>
                <w:i/>
                <w:lang w:val="sr-Cyrl-RS"/>
              </w:rPr>
            </w:pPr>
            <w:r w:rsidRPr="00386029">
              <w:rPr>
                <w:i/>
                <w:lang w:val="sr-Cyrl-RS"/>
              </w:rPr>
              <w:t>1.2.</w:t>
            </w:r>
            <w:r>
              <w:rPr>
                <w:i/>
                <w:lang w:val="sr-Cyrl-RS"/>
              </w:rPr>
              <w:t>5</w:t>
            </w:r>
          </w:p>
        </w:tc>
        <w:tc>
          <w:tcPr>
            <w:tcW w:w="2693" w:type="dxa"/>
            <w:tcBorders>
              <w:top w:val="nil"/>
              <w:left w:val="nil"/>
              <w:bottom w:val="single" w:sz="4" w:space="0" w:color="auto"/>
              <w:right w:val="nil"/>
            </w:tcBorders>
            <w:shd w:val="clear" w:color="auto" w:fill="auto"/>
          </w:tcPr>
          <w:p w14:paraId="7D3F993D" w14:textId="14D011FE" w:rsidR="00ED32A4" w:rsidRPr="00ED32A4" w:rsidRDefault="00ED32A4" w:rsidP="00ED32A4">
            <w:pPr>
              <w:rPr>
                <w:i/>
                <w:color w:val="000000"/>
                <w:lang w:val="sr-Cyrl-RS"/>
              </w:rPr>
            </w:pPr>
            <w:r w:rsidRPr="00ED32A4">
              <w:rPr>
                <w:i/>
                <w:color w:val="000000"/>
                <w:lang w:val="sr-Cyrl-RS"/>
              </w:rPr>
              <w:t>Стемни продужетак</w:t>
            </w:r>
          </w:p>
        </w:tc>
        <w:tc>
          <w:tcPr>
            <w:tcW w:w="709" w:type="dxa"/>
            <w:tcBorders>
              <w:bottom w:val="single" w:sz="4" w:space="0" w:color="auto"/>
            </w:tcBorders>
            <w:vAlign w:val="center"/>
          </w:tcPr>
          <w:p w14:paraId="0BE6BE03" w14:textId="77777777" w:rsidR="00ED32A4" w:rsidRPr="00386029" w:rsidRDefault="00ED32A4" w:rsidP="00ED32A4">
            <w:pPr>
              <w:spacing w:before="240"/>
              <w:jc w:val="center"/>
              <w:rPr>
                <w:i/>
                <w:noProof/>
              </w:rPr>
            </w:pPr>
            <w:r w:rsidRPr="00386029">
              <w:rPr>
                <w:i/>
                <w:noProof/>
              </w:rPr>
              <w:t>ком</w:t>
            </w:r>
          </w:p>
        </w:tc>
        <w:tc>
          <w:tcPr>
            <w:tcW w:w="709" w:type="dxa"/>
            <w:tcBorders>
              <w:bottom w:val="single" w:sz="4" w:space="0" w:color="auto"/>
            </w:tcBorders>
          </w:tcPr>
          <w:p w14:paraId="2E142E84" w14:textId="4EE5DDF9" w:rsidR="00ED32A4" w:rsidRPr="00ED32A4" w:rsidRDefault="00ED32A4" w:rsidP="00ED32A4">
            <w:pPr>
              <w:jc w:val="center"/>
              <w:rPr>
                <w:i/>
                <w:color w:val="000000"/>
                <w:lang w:val="sr-Latn-RS"/>
              </w:rPr>
            </w:pPr>
            <w:r w:rsidRPr="00ED32A4">
              <w:rPr>
                <w:i/>
                <w:color w:val="000000"/>
                <w:lang w:val="sr-Cyrl-RS"/>
              </w:rPr>
              <w:t>2</w:t>
            </w:r>
          </w:p>
        </w:tc>
        <w:tc>
          <w:tcPr>
            <w:tcW w:w="1417" w:type="dxa"/>
            <w:tcBorders>
              <w:bottom w:val="single" w:sz="4" w:space="0" w:color="auto"/>
            </w:tcBorders>
            <w:vAlign w:val="center"/>
          </w:tcPr>
          <w:p w14:paraId="574944FC" w14:textId="77777777" w:rsidR="00ED32A4" w:rsidRPr="00A77559" w:rsidRDefault="00ED32A4" w:rsidP="00ED32A4">
            <w:pPr>
              <w:spacing w:before="240"/>
              <w:jc w:val="center"/>
              <w:rPr>
                <w:noProof/>
              </w:rPr>
            </w:pPr>
          </w:p>
        </w:tc>
        <w:tc>
          <w:tcPr>
            <w:tcW w:w="1985" w:type="dxa"/>
            <w:tcBorders>
              <w:bottom w:val="single" w:sz="4" w:space="0" w:color="auto"/>
            </w:tcBorders>
            <w:vAlign w:val="center"/>
          </w:tcPr>
          <w:p w14:paraId="30E858E1"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tcBorders>
            <w:vAlign w:val="center"/>
          </w:tcPr>
          <w:p w14:paraId="5CA687B4" w14:textId="77777777" w:rsidR="00ED32A4" w:rsidRPr="00A77559" w:rsidRDefault="00ED32A4" w:rsidP="00ED32A4">
            <w:pPr>
              <w:pStyle w:val="BodyText"/>
              <w:spacing w:before="240"/>
              <w:jc w:val="center"/>
              <w:rPr>
                <w:noProof/>
                <w:szCs w:val="24"/>
                <w:lang w:val="sr-Cyrl-CS"/>
              </w:rPr>
            </w:pPr>
          </w:p>
        </w:tc>
        <w:tc>
          <w:tcPr>
            <w:tcW w:w="1418" w:type="dxa"/>
            <w:tcBorders>
              <w:bottom w:val="single" w:sz="4" w:space="0" w:color="auto"/>
            </w:tcBorders>
            <w:vAlign w:val="center"/>
          </w:tcPr>
          <w:p w14:paraId="7BB0E7AB"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14:paraId="4CB47ECF" w14:textId="77777777" w:rsidR="00ED32A4" w:rsidRPr="00A77559" w:rsidRDefault="00ED32A4" w:rsidP="00ED32A4">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14:paraId="4371B66C" w14:textId="77777777" w:rsidR="00ED32A4" w:rsidRPr="00A77559" w:rsidRDefault="00ED32A4" w:rsidP="00ED32A4">
            <w:pPr>
              <w:pStyle w:val="BodyText"/>
              <w:spacing w:before="240"/>
              <w:jc w:val="center"/>
              <w:rPr>
                <w:noProof/>
                <w:szCs w:val="24"/>
                <w:lang w:val="sr-Cyrl-CS"/>
              </w:rPr>
            </w:pPr>
          </w:p>
        </w:tc>
      </w:tr>
      <w:tr w:rsidR="00ED32A4" w:rsidRPr="00A77559" w14:paraId="2B7B0DD1" w14:textId="77777777" w:rsidTr="00173D82">
        <w:trPr>
          <w:trHeight w:val="698"/>
        </w:trPr>
        <w:tc>
          <w:tcPr>
            <w:tcW w:w="709" w:type="dxa"/>
            <w:tcBorders>
              <w:bottom w:val="single" w:sz="4" w:space="0" w:color="auto"/>
            </w:tcBorders>
          </w:tcPr>
          <w:p w14:paraId="752D7A5B" w14:textId="77777777" w:rsidR="00ED32A4" w:rsidRPr="00386029" w:rsidRDefault="00ED32A4" w:rsidP="00ED32A4">
            <w:pPr>
              <w:spacing w:before="240"/>
              <w:jc w:val="center"/>
              <w:rPr>
                <w:i/>
                <w:lang w:val="sr-Cyrl-RS"/>
              </w:rPr>
            </w:pPr>
            <w:r w:rsidRPr="00386029">
              <w:rPr>
                <w:i/>
                <w:lang w:val="sr-Cyrl-RS"/>
              </w:rPr>
              <w:t>1.2.</w:t>
            </w:r>
            <w:r>
              <w:rPr>
                <w:i/>
                <w:lang w:val="sr-Cyrl-RS"/>
              </w:rPr>
              <w:t>6</w:t>
            </w:r>
          </w:p>
        </w:tc>
        <w:tc>
          <w:tcPr>
            <w:tcW w:w="2693" w:type="dxa"/>
            <w:tcBorders>
              <w:top w:val="nil"/>
              <w:left w:val="nil"/>
              <w:bottom w:val="single" w:sz="4" w:space="0" w:color="auto"/>
              <w:right w:val="nil"/>
            </w:tcBorders>
            <w:shd w:val="clear" w:color="auto" w:fill="auto"/>
          </w:tcPr>
          <w:p w14:paraId="6CBBF3E9" w14:textId="27DB8E68" w:rsidR="00ED32A4" w:rsidRPr="00ED32A4" w:rsidRDefault="00ED32A4" w:rsidP="00ED32A4">
            <w:pPr>
              <w:rPr>
                <w:i/>
                <w:color w:val="000000"/>
                <w:lang w:val="sr-Cyrl-RS"/>
              </w:rPr>
            </w:pPr>
            <w:r w:rsidRPr="00ED32A4">
              <w:rPr>
                <w:i/>
                <w:color w:val="000000"/>
                <w:lang w:val="sr-Cyrl-RS"/>
              </w:rPr>
              <w:t>Тибијални додаци</w:t>
            </w:r>
          </w:p>
        </w:tc>
        <w:tc>
          <w:tcPr>
            <w:tcW w:w="709" w:type="dxa"/>
            <w:tcBorders>
              <w:bottom w:val="single" w:sz="4" w:space="0" w:color="auto"/>
            </w:tcBorders>
            <w:vAlign w:val="center"/>
          </w:tcPr>
          <w:p w14:paraId="01891F6B" w14:textId="77777777" w:rsidR="00ED32A4" w:rsidRPr="00386029" w:rsidRDefault="00ED32A4" w:rsidP="00ED32A4">
            <w:pPr>
              <w:spacing w:before="240"/>
              <w:jc w:val="center"/>
              <w:rPr>
                <w:i/>
                <w:noProof/>
              </w:rPr>
            </w:pPr>
            <w:r w:rsidRPr="00386029">
              <w:rPr>
                <w:i/>
                <w:noProof/>
              </w:rPr>
              <w:t>ком</w:t>
            </w:r>
          </w:p>
        </w:tc>
        <w:tc>
          <w:tcPr>
            <w:tcW w:w="709" w:type="dxa"/>
            <w:tcBorders>
              <w:bottom w:val="single" w:sz="4" w:space="0" w:color="auto"/>
            </w:tcBorders>
          </w:tcPr>
          <w:p w14:paraId="04870366" w14:textId="7930D0C5" w:rsidR="00ED32A4" w:rsidRPr="00ED32A4" w:rsidRDefault="00ED32A4" w:rsidP="00ED32A4">
            <w:pPr>
              <w:jc w:val="center"/>
              <w:rPr>
                <w:i/>
                <w:color w:val="000000"/>
                <w:lang w:val="sr-Latn-RS"/>
              </w:rPr>
            </w:pPr>
            <w:r w:rsidRPr="00ED32A4">
              <w:rPr>
                <w:i/>
                <w:color w:val="000000"/>
                <w:lang w:val="sr-Cyrl-RS"/>
              </w:rPr>
              <w:t>1</w:t>
            </w:r>
          </w:p>
        </w:tc>
        <w:tc>
          <w:tcPr>
            <w:tcW w:w="1417" w:type="dxa"/>
            <w:tcBorders>
              <w:bottom w:val="single" w:sz="4" w:space="0" w:color="auto"/>
            </w:tcBorders>
            <w:vAlign w:val="center"/>
          </w:tcPr>
          <w:p w14:paraId="4A9A0405" w14:textId="77777777" w:rsidR="00ED32A4" w:rsidRPr="00A77559" w:rsidRDefault="00ED32A4" w:rsidP="00ED32A4">
            <w:pPr>
              <w:spacing w:before="240"/>
              <w:jc w:val="center"/>
              <w:rPr>
                <w:noProof/>
              </w:rPr>
            </w:pPr>
          </w:p>
        </w:tc>
        <w:tc>
          <w:tcPr>
            <w:tcW w:w="1985" w:type="dxa"/>
            <w:tcBorders>
              <w:bottom w:val="single" w:sz="4" w:space="0" w:color="auto"/>
            </w:tcBorders>
            <w:vAlign w:val="center"/>
          </w:tcPr>
          <w:p w14:paraId="11992059"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tcBorders>
            <w:vAlign w:val="center"/>
          </w:tcPr>
          <w:p w14:paraId="3A7AB978" w14:textId="77777777" w:rsidR="00ED32A4" w:rsidRPr="00A77559" w:rsidRDefault="00ED32A4" w:rsidP="00ED32A4">
            <w:pPr>
              <w:pStyle w:val="BodyText"/>
              <w:spacing w:before="240"/>
              <w:jc w:val="center"/>
              <w:rPr>
                <w:noProof/>
                <w:szCs w:val="24"/>
                <w:lang w:val="sr-Cyrl-CS"/>
              </w:rPr>
            </w:pPr>
          </w:p>
        </w:tc>
        <w:tc>
          <w:tcPr>
            <w:tcW w:w="1418" w:type="dxa"/>
            <w:tcBorders>
              <w:bottom w:val="single" w:sz="4" w:space="0" w:color="auto"/>
            </w:tcBorders>
            <w:vAlign w:val="center"/>
          </w:tcPr>
          <w:p w14:paraId="112A00D8"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14:paraId="136F268E" w14:textId="77777777" w:rsidR="00ED32A4" w:rsidRPr="00A77559" w:rsidRDefault="00ED32A4" w:rsidP="00ED32A4">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14:paraId="2A26BF06" w14:textId="77777777" w:rsidR="00ED32A4" w:rsidRPr="00A77559" w:rsidRDefault="00ED32A4" w:rsidP="00ED32A4">
            <w:pPr>
              <w:pStyle w:val="BodyText"/>
              <w:spacing w:before="240"/>
              <w:jc w:val="center"/>
              <w:rPr>
                <w:noProof/>
                <w:szCs w:val="24"/>
                <w:lang w:val="sr-Cyrl-CS"/>
              </w:rPr>
            </w:pPr>
          </w:p>
        </w:tc>
      </w:tr>
      <w:tr w:rsidR="00ED32A4" w:rsidRPr="00A77559" w14:paraId="683A4D49" w14:textId="77777777" w:rsidTr="00173D82">
        <w:trPr>
          <w:trHeight w:val="698"/>
        </w:trPr>
        <w:tc>
          <w:tcPr>
            <w:tcW w:w="709" w:type="dxa"/>
            <w:tcBorders>
              <w:bottom w:val="single" w:sz="4" w:space="0" w:color="auto"/>
            </w:tcBorders>
          </w:tcPr>
          <w:p w14:paraId="2ACDCD17" w14:textId="77777777" w:rsidR="00ED32A4" w:rsidRPr="00386029" w:rsidRDefault="00ED32A4" w:rsidP="00ED32A4">
            <w:pPr>
              <w:spacing w:before="240"/>
              <w:jc w:val="center"/>
              <w:rPr>
                <w:i/>
                <w:lang w:val="sr-Cyrl-RS"/>
              </w:rPr>
            </w:pPr>
            <w:r w:rsidRPr="00386029">
              <w:rPr>
                <w:i/>
                <w:lang w:val="sr-Cyrl-RS"/>
              </w:rPr>
              <w:t>1.2.</w:t>
            </w:r>
            <w:r>
              <w:rPr>
                <w:i/>
                <w:lang w:val="sr-Cyrl-RS"/>
              </w:rPr>
              <w:t>7</w:t>
            </w:r>
          </w:p>
        </w:tc>
        <w:tc>
          <w:tcPr>
            <w:tcW w:w="2693" w:type="dxa"/>
            <w:tcBorders>
              <w:top w:val="nil"/>
              <w:left w:val="nil"/>
              <w:bottom w:val="single" w:sz="4" w:space="0" w:color="auto"/>
              <w:right w:val="nil"/>
            </w:tcBorders>
            <w:shd w:val="clear" w:color="auto" w:fill="auto"/>
          </w:tcPr>
          <w:p w14:paraId="3441ADBE" w14:textId="00F50468" w:rsidR="00ED32A4" w:rsidRPr="00ED32A4" w:rsidRDefault="00ED32A4" w:rsidP="00ED32A4">
            <w:pPr>
              <w:rPr>
                <w:i/>
                <w:color w:val="000000"/>
                <w:lang w:val="sr-Cyrl-RS"/>
              </w:rPr>
            </w:pPr>
            <w:r w:rsidRPr="00ED32A4">
              <w:rPr>
                <w:i/>
                <w:color w:val="000000"/>
                <w:lang w:val="sr-Cyrl-RS"/>
              </w:rPr>
              <w:t>Феморални додаци</w:t>
            </w:r>
          </w:p>
        </w:tc>
        <w:tc>
          <w:tcPr>
            <w:tcW w:w="709" w:type="dxa"/>
            <w:tcBorders>
              <w:bottom w:val="single" w:sz="4" w:space="0" w:color="auto"/>
            </w:tcBorders>
            <w:vAlign w:val="center"/>
          </w:tcPr>
          <w:p w14:paraId="56B32950" w14:textId="77777777" w:rsidR="00ED32A4" w:rsidRPr="00386029" w:rsidRDefault="00ED32A4" w:rsidP="00ED32A4">
            <w:pPr>
              <w:spacing w:before="240"/>
              <w:jc w:val="center"/>
              <w:rPr>
                <w:i/>
                <w:noProof/>
              </w:rPr>
            </w:pPr>
            <w:r w:rsidRPr="00386029">
              <w:rPr>
                <w:i/>
                <w:noProof/>
              </w:rPr>
              <w:t>ком</w:t>
            </w:r>
          </w:p>
        </w:tc>
        <w:tc>
          <w:tcPr>
            <w:tcW w:w="709" w:type="dxa"/>
            <w:tcBorders>
              <w:bottom w:val="single" w:sz="4" w:space="0" w:color="auto"/>
            </w:tcBorders>
          </w:tcPr>
          <w:p w14:paraId="3244D35B" w14:textId="26F3BE48" w:rsidR="00ED32A4" w:rsidRPr="00ED32A4" w:rsidRDefault="00ED32A4" w:rsidP="00ED32A4">
            <w:pPr>
              <w:jc w:val="center"/>
              <w:rPr>
                <w:i/>
                <w:color w:val="000000"/>
                <w:lang w:val="sr-Latn-RS"/>
              </w:rPr>
            </w:pPr>
            <w:r w:rsidRPr="00ED32A4">
              <w:rPr>
                <w:i/>
                <w:color w:val="000000"/>
                <w:lang w:val="sr-Cyrl-RS"/>
              </w:rPr>
              <w:t>1</w:t>
            </w:r>
          </w:p>
        </w:tc>
        <w:tc>
          <w:tcPr>
            <w:tcW w:w="1417" w:type="dxa"/>
            <w:tcBorders>
              <w:bottom w:val="single" w:sz="4" w:space="0" w:color="auto"/>
            </w:tcBorders>
            <w:vAlign w:val="center"/>
          </w:tcPr>
          <w:p w14:paraId="156D161D" w14:textId="77777777" w:rsidR="00ED32A4" w:rsidRPr="00A77559" w:rsidRDefault="00ED32A4" w:rsidP="00ED32A4">
            <w:pPr>
              <w:spacing w:before="240"/>
              <w:jc w:val="center"/>
              <w:rPr>
                <w:noProof/>
              </w:rPr>
            </w:pPr>
          </w:p>
        </w:tc>
        <w:tc>
          <w:tcPr>
            <w:tcW w:w="1985" w:type="dxa"/>
            <w:tcBorders>
              <w:bottom w:val="single" w:sz="4" w:space="0" w:color="auto"/>
            </w:tcBorders>
            <w:vAlign w:val="center"/>
          </w:tcPr>
          <w:p w14:paraId="14F61807"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tcBorders>
            <w:vAlign w:val="center"/>
          </w:tcPr>
          <w:p w14:paraId="40046E94" w14:textId="77777777" w:rsidR="00ED32A4" w:rsidRPr="00A77559" w:rsidRDefault="00ED32A4" w:rsidP="00ED32A4">
            <w:pPr>
              <w:pStyle w:val="BodyText"/>
              <w:spacing w:before="240"/>
              <w:jc w:val="center"/>
              <w:rPr>
                <w:noProof/>
                <w:szCs w:val="24"/>
                <w:lang w:val="sr-Cyrl-CS"/>
              </w:rPr>
            </w:pPr>
          </w:p>
        </w:tc>
        <w:tc>
          <w:tcPr>
            <w:tcW w:w="1418" w:type="dxa"/>
            <w:tcBorders>
              <w:bottom w:val="single" w:sz="4" w:space="0" w:color="auto"/>
            </w:tcBorders>
            <w:vAlign w:val="center"/>
          </w:tcPr>
          <w:p w14:paraId="0512F9CA"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14:paraId="44055B93" w14:textId="77777777" w:rsidR="00ED32A4" w:rsidRPr="00A77559" w:rsidRDefault="00ED32A4" w:rsidP="00ED32A4">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14:paraId="1C970227" w14:textId="77777777" w:rsidR="00ED32A4" w:rsidRPr="00A77559" w:rsidRDefault="00ED32A4" w:rsidP="00ED32A4">
            <w:pPr>
              <w:pStyle w:val="BodyText"/>
              <w:spacing w:before="240"/>
              <w:jc w:val="center"/>
              <w:rPr>
                <w:noProof/>
                <w:szCs w:val="24"/>
                <w:lang w:val="sr-Cyrl-CS"/>
              </w:rPr>
            </w:pPr>
          </w:p>
        </w:tc>
      </w:tr>
      <w:tr w:rsidR="00ED32A4" w:rsidRPr="00A77559" w14:paraId="69B9B9A2" w14:textId="77777777" w:rsidTr="00173D82">
        <w:trPr>
          <w:trHeight w:val="698"/>
        </w:trPr>
        <w:tc>
          <w:tcPr>
            <w:tcW w:w="709" w:type="dxa"/>
            <w:tcBorders>
              <w:bottom w:val="single" w:sz="4" w:space="0" w:color="auto"/>
            </w:tcBorders>
          </w:tcPr>
          <w:p w14:paraId="1FB3CF6D" w14:textId="77777777" w:rsidR="00ED32A4" w:rsidRPr="00386029" w:rsidRDefault="00ED32A4" w:rsidP="00ED32A4">
            <w:pPr>
              <w:spacing w:before="240"/>
              <w:jc w:val="center"/>
              <w:rPr>
                <w:i/>
                <w:lang w:val="sr-Cyrl-RS"/>
              </w:rPr>
            </w:pPr>
            <w:r w:rsidRPr="00386029">
              <w:rPr>
                <w:i/>
                <w:lang w:val="sr-Cyrl-RS"/>
              </w:rPr>
              <w:t>1.2.</w:t>
            </w:r>
            <w:r>
              <w:rPr>
                <w:i/>
                <w:lang w:val="sr-Cyrl-RS"/>
              </w:rPr>
              <w:t>8</w:t>
            </w:r>
          </w:p>
        </w:tc>
        <w:tc>
          <w:tcPr>
            <w:tcW w:w="2693" w:type="dxa"/>
            <w:tcBorders>
              <w:top w:val="nil"/>
              <w:left w:val="nil"/>
              <w:bottom w:val="single" w:sz="4" w:space="0" w:color="auto"/>
              <w:right w:val="nil"/>
            </w:tcBorders>
            <w:shd w:val="clear" w:color="auto" w:fill="auto"/>
          </w:tcPr>
          <w:p w14:paraId="50293D46" w14:textId="452BB9CF" w:rsidR="00ED32A4" w:rsidRPr="00ED32A4" w:rsidRDefault="00ED32A4" w:rsidP="00ED32A4">
            <w:pPr>
              <w:rPr>
                <w:i/>
                <w:color w:val="000000"/>
                <w:lang w:val="sr-Cyrl-RS"/>
              </w:rPr>
            </w:pPr>
            <w:r w:rsidRPr="00ED32A4">
              <w:rPr>
                <w:i/>
                <w:color w:val="000000"/>
                <w:lang w:val="sr-Cyrl-RS"/>
              </w:rPr>
              <w:t>Ревизиони додаци за фемур и тибију за надокнаду коштаног дефекта</w:t>
            </w:r>
          </w:p>
        </w:tc>
        <w:tc>
          <w:tcPr>
            <w:tcW w:w="709" w:type="dxa"/>
            <w:tcBorders>
              <w:bottom w:val="single" w:sz="4" w:space="0" w:color="auto"/>
            </w:tcBorders>
            <w:vAlign w:val="center"/>
          </w:tcPr>
          <w:p w14:paraId="59207481" w14:textId="77777777" w:rsidR="00ED32A4" w:rsidRPr="00386029" w:rsidRDefault="00ED32A4" w:rsidP="00ED32A4">
            <w:pPr>
              <w:spacing w:before="240"/>
              <w:jc w:val="center"/>
              <w:rPr>
                <w:i/>
                <w:noProof/>
              </w:rPr>
            </w:pPr>
            <w:r w:rsidRPr="00386029">
              <w:rPr>
                <w:i/>
                <w:noProof/>
              </w:rPr>
              <w:t>ком</w:t>
            </w:r>
          </w:p>
        </w:tc>
        <w:tc>
          <w:tcPr>
            <w:tcW w:w="709" w:type="dxa"/>
            <w:tcBorders>
              <w:bottom w:val="single" w:sz="4" w:space="0" w:color="auto"/>
            </w:tcBorders>
          </w:tcPr>
          <w:p w14:paraId="4D225D0B" w14:textId="3EA198D2" w:rsidR="00ED32A4" w:rsidRPr="00ED32A4" w:rsidRDefault="00ED32A4" w:rsidP="00ED32A4">
            <w:pPr>
              <w:jc w:val="center"/>
              <w:rPr>
                <w:i/>
                <w:color w:val="000000"/>
                <w:lang w:val="sr-Latn-RS"/>
              </w:rPr>
            </w:pPr>
            <w:r w:rsidRPr="00ED32A4">
              <w:rPr>
                <w:i/>
                <w:color w:val="000000"/>
                <w:lang w:val="sr-Cyrl-RS"/>
              </w:rPr>
              <w:t>1</w:t>
            </w:r>
          </w:p>
        </w:tc>
        <w:tc>
          <w:tcPr>
            <w:tcW w:w="1417" w:type="dxa"/>
            <w:tcBorders>
              <w:bottom w:val="single" w:sz="4" w:space="0" w:color="auto"/>
            </w:tcBorders>
            <w:vAlign w:val="center"/>
          </w:tcPr>
          <w:p w14:paraId="3A584337" w14:textId="77777777" w:rsidR="00ED32A4" w:rsidRPr="00A77559" w:rsidRDefault="00ED32A4" w:rsidP="00ED32A4">
            <w:pPr>
              <w:spacing w:before="240"/>
              <w:jc w:val="center"/>
              <w:rPr>
                <w:noProof/>
              </w:rPr>
            </w:pPr>
          </w:p>
        </w:tc>
        <w:tc>
          <w:tcPr>
            <w:tcW w:w="1985" w:type="dxa"/>
            <w:tcBorders>
              <w:bottom w:val="single" w:sz="4" w:space="0" w:color="auto"/>
            </w:tcBorders>
            <w:vAlign w:val="center"/>
          </w:tcPr>
          <w:p w14:paraId="6717751D"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tcBorders>
            <w:vAlign w:val="center"/>
          </w:tcPr>
          <w:p w14:paraId="09F4B51A" w14:textId="77777777" w:rsidR="00ED32A4" w:rsidRPr="00A77559" w:rsidRDefault="00ED32A4" w:rsidP="00ED32A4">
            <w:pPr>
              <w:pStyle w:val="BodyText"/>
              <w:spacing w:before="240"/>
              <w:jc w:val="center"/>
              <w:rPr>
                <w:noProof/>
                <w:szCs w:val="24"/>
                <w:lang w:val="sr-Cyrl-CS"/>
              </w:rPr>
            </w:pPr>
          </w:p>
        </w:tc>
        <w:tc>
          <w:tcPr>
            <w:tcW w:w="1418" w:type="dxa"/>
            <w:tcBorders>
              <w:bottom w:val="single" w:sz="4" w:space="0" w:color="auto"/>
            </w:tcBorders>
            <w:vAlign w:val="center"/>
          </w:tcPr>
          <w:p w14:paraId="0BD45893" w14:textId="77777777" w:rsidR="00ED32A4" w:rsidRPr="00A77559" w:rsidRDefault="00ED32A4" w:rsidP="00ED32A4">
            <w:pPr>
              <w:pStyle w:val="BodyText"/>
              <w:spacing w:before="240"/>
              <w:jc w:val="center"/>
              <w:rPr>
                <w:noProof/>
                <w:szCs w:val="24"/>
                <w:lang w:val="sr-Cyrl-CS"/>
              </w:rPr>
            </w:pPr>
          </w:p>
        </w:tc>
        <w:tc>
          <w:tcPr>
            <w:tcW w:w="1559" w:type="dxa"/>
            <w:tcBorders>
              <w:bottom w:val="single" w:sz="4" w:space="0" w:color="auto"/>
              <w:right w:val="single" w:sz="4" w:space="0" w:color="auto"/>
            </w:tcBorders>
            <w:vAlign w:val="center"/>
          </w:tcPr>
          <w:p w14:paraId="6C56C6BB" w14:textId="77777777" w:rsidR="00ED32A4" w:rsidRPr="00A77559" w:rsidRDefault="00ED32A4" w:rsidP="00ED32A4">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14:paraId="5812F123" w14:textId="77777777" w:rsidR="00ED32A4" w:rsidRPr="00A77559" w:rsidRDefault="00ED32A4" w:rsidP="00ED32A4">
            <w:pPr>
              <w:pStyle w:val="BodyText"/>
              <w:spacing w:before="240"/>
              <w:jc w:val="center"/>
              <w:rPr>
                <w:noProof/>
                <w:szCs w:val="24"/>
                <w:lang w:val="sr-Cyrl-CS"/>
              </w:rPr>
            </w:pPr>
          </w:p>
        </w:tc>
      </w:tr>
      <w:tr w:rsidR="00386029" w:rsidRPr="00A77559" w14:paraId="042795BF" w14:textId="77777777" w:rsidTr="00E104ED">
        <w:trPr>
          <w:gridAfter w:val="4"/>
          <w:wAfter w:w="5528" w:type="dxa"/>
          <w:trHeight w:val="446"/>
        </w:trPr>
        <w:tc>
          <w:tcPr>
            <w:tcW w:w="709" w:type="dxa"/>
            <w:tcBorders>
              <w:top w:val="single" w:sz="4" w:space="0" w:color="auto"/>
            </w:tcBorders>
            <w:shd w:val="clear" w:color="auto" w:fill="F2F2F2" w:themeFill="background1" w:themeFillShade="F2"/>
            <w:vAlign w:val="center"/>
          </w:tcPr>
          <w:p w14:paraId="11EAA22C" w14:textId="77777777" w:rsidR="00386029" w:rsidRPr="00A77559" w:rsidRDefault="00386029" w:rsidP="003860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715C2B87" w14:textId="77777777" w:rsidR="00386029" w:rsidRPr="00A77559" w:rsidRDefault="00386029" w:rsidP="00173D82">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7FEC710" w14:textId="77777777" w:rsidR="00386029" w:rsidRPr="00A77559" w:rsidRDefault="00386029" w:rsidP="00386029">
            <w:pPr>
              <w:pStyle w:val="BodyText"/>
              <w:jc w:val="center"/>
              <w:rPr>
                <w:noProof/>
                <w:szCs w:val="24"/>
              </w:rPr>
            </w:pPr>
          </w:p>
        </w:tc>
      </w:tr>
      <w:tr w:rsidR="00386029" w:rsidRPr="00A77559" w14:paraId="16144499" w14:textId="77777777" w:rsidTr="00E104ED">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7DA86745" w14:textId="77777777" w:rsidR="00386029" w:rsidRPr="00A77559" w:rsidRDefault="00386029" w:rsidP="003860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08ECCAF" w14:textId="77777777" w:rsidR="00386029" w:rsidRPr="00A77559" w:rsidRDefault="00386029" w:rsidP="00173D82">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414F30E9" w14:textId="77777777" w:rsidR="00386029" w:rsidRPr="00A77559" w:rsidRDefault="00386029" w:rsidP="00386029">
            <w:pPr>
              <w:pStyle w:val="BodyText"/>
              <w:jc w:val="center"/>
              <w:rPr>
                <w:noProof/>
                <w:szCs w:val="24"/>
              </w:rPr>
            </w:pPr>
          </w:p>
        </w:tc>
      </w:tr>
      <w:tr w:rsidR="00386029" w:rsidRPr="00A77559" w14:paraId="4685EC44" w14:textId="77777777" w:rsidTr="00E104ED">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2984EEA" w14:textId="77777777" w:rsidR="00386029" w:rsidRPr="00A77559" w:rsidRDefault="00386029" w:rsidP="003860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48183CBA" w14:textId="77777777" w:rsidR="00386029" w:rsidRPr="00A77559" w:rsidRDefault="00386029" w:rsidP="00173D82">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14:paraId="64DE7D9D" w14:textId="77777777" w:rsidR="00386029" w:rsidRPr="00A77559" w:rsidRDefault="00386029" w:rsidP="00386029">
            <w:pPr>
              <w:pStyle w:val="BodyText"/>
              <w:jc w:val="center"/>
              <w:rPr>
                <w:noProof/>
                <w:szCs w:val="24"/>
              </w:rPr>
            </w:pPr>
          </w:p>
        </w:tc>
      </w:tr>
    </w:tbl>
    <w:p w14:paraId="1AC5CCB0" w14:textId="77777777" w:rsidR="00A77559" w:rsidRDefault="00A77559" w:rsidP="001E1B3F">
      <w:pPr>
        <w:pStyle w:val="BodyText"/>
        <w:rPr>
          <w:noProof/>
          <w:szCs w:val="24"/>
        </w:rPr>
      </w:pPr>
    </w:p>
    <w:p w14:paraId="314A4990" w14:textId="77777777"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09F4FA0C" w14:textId="77777777" w:rsidR="00173D82" w:rsidRDefault="00173D82" w:rsidP="001E1B3F">
      <w:pPr>
        <w:pStyle w:val="BodyText"/>
        <w:rPr>
          <w:noProof/>
          <w:szCs w:val="24"/>
          <w:lang w:val="sr-Cyrl-RS"/>
        </w:rPr>
      </w:pPr>
    </w:p>
    <w:p w14:paraId="7D9DFBDE" w14:textId="77777777" w:rsidR="00513D37" w:rsidRDefault="00513D37" w:rsidP="001E1B3F">
      <w:pPr>
        <w:pStyle w:val="BodyText"/>
        <w:rPr>
          <w:noProof/>
          <w:szCs w:val="24"/>
          <w:lang w:val="sr-Cyrl-RS"/>
        </w:rPr>
      </w:pPr>
    </w:p>
    <w:p w14:paraId="30D47174" w14:textId="77777777" w:rsidR="00513D37" w:rsidRDefault="00513D37" w:rsidP="001E1B3F">
      <w:pPr>
        <w:pStyle w:val="BodyText"/>
        <w:rPr>
          <w:noProof/>
          <w:szCs w:val="24"/>
          <w:lang w:val="sr-Cyrl-RS"/>
        </w:rPr>
      </w:pPr>
    </w:p>
    <w:p w14:paraId="61114814" w14:textId="77777777" w:rsidR="00513D37" w:rsidRDefault="00513D37" w:rsidP="001E1B3F">
      <w:pPr>
        <w:pStyle w:val="BodyText"/>
        <w:rPr>
          <w:noProof/>
          <w:szCs w:val="24"/>
          <w:lang w:val="sr-Cyrl-RS"/>
        </w:rPr>
      </w:pPr>
    </w:p>
    <w:p w14:paraId="7E403242" w14:textId="77777777" w:rsidR="00513D37" w:rsidRDefault="00513D37" w:rsidP="001E1B3F">
      <w:pPr>
        <w:pStyle w:val="BodyText"/>
        <w:rPr>
          <w:noProof/>
          <w:szCs w:val="24"/>
          <w:lang w:val="sr-Cyrl-RS"/>
        </w:rPr>
      </w:pPr>
    </w:p>
    <w:p w14:paraId="141BA60F" w14:textId="31E8A035"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1, </w:t>
      </w:r>
      <w:r w:rsidRPr="00A77559">
        <w:rPr>
          <w:b/>
          <w:noProof/>
          <w:szCs w:val="24"/>
        </w:rPr>
        <w:t xml:space="preserve">страна бр. </w:t>
      </w:r>
      <w:r>
        <w:rPr>
          <w:b/>
          <w:noProof/>
          <w:szCs w:val="24"/>
          <w:lang w:val="sr-Cyrl-RS"/>
        </w:rPr>
        <w:t>3</w:t>
      </w:r>
      <w:r w:rsidRPr="00A77559">
        <w:rPr>
          <w:b/>
          <w:noProof/>
          <w:szCs w:val="24"/>
        </w:rPr>
        <w:t>.</w:t>
      </w:r>
    </w:p>
    <w:p w14:paraId="7FD4FE24" w14:textId="77777777" w:rsidR="00513D37" w:rsidRDefault="00513D37" w:rsidP="001E1B3F">
      <w:pPr>
        <w:pStyle w:val="BodyText"/>
        <w:rPr>
          <w:noProof/>
          <w:szCs w:val="24"/>
          <w:lang w:val="sr-Cyrl-RS"/>
        </w:rPr>
      </w:pPr>
    </w:p>
    <w:p w14:paraId="2926A823" w14:textId="77777777" w:rsidR="00513D37" w:rsidRDefault="00513D37" w:rsidP="001E1B3F">
      <w:pPr>
        <w:pStyle w:val="BodyText"/>
        <w:rPr>
          <w:noProof/>
          <w:szCs w:val="24"/>
          <w:lang w:val="sr-Cyrl-RS"/>
        </w:rPr>
      </w:pPr>
    </w:p>
    <w:p w14:paraId="162964F2" w14:textId="77777777"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4D124F6F" w14:textId="77777777" w:rsidR="001E1B3F" w:rsidRPr="00A77559" w:rsidRDefault="001E1B3F" w:rsidP="00606A08">
      <w:pPr>
        <w:pStyle w:val="BodyText"/>
        <w:numPr>
          <w:ilvl w:val="0"/>
          <w:numId w:val="9"/>
        </w:numPr>
        <w:rPr>
          <w:noProof/>
          <w:szCs w:val="24"/>
        </w:rPr>
      </w:pPr>
      <w:r w:rsidRPr="00A77559">
        <w:rPr>
          <w:noProof/>
          <w:szCs w:val="24"/>
        </w:rPr>
        <w:t>Самостално</w:t>
      </w:r>
    </w:p>
    <w:p w14:paraId="527E4604" w14:textId="77777777" w:rsidR="001E1B3F" w:rsidRPr="00A77559" w:rsidRDefault="001E1B3F" w:rsidP="00606A08">
      <w:pPr>
        <w:pStyle w:val="BodyText"/>
        <w:numPr>
          <w:ilvl w:val="0"/>
          <w:numId w:val="9"/>
        </w:numPr>
        <w:rPr>
          <w:noProof/>
          <w:szCs w:val="24"/>
        </w:rPr>
      </w:pPr>
      <w:r w:rsidRPr="00A77559">
        <w:rPr>
          <w:noProof/>
          <w:szCs w:val="24"/>
        </w:rPr>
        <w:t>Заједничка понуда (навести ко су учесници у заједничкој понуди):_______________________________________</w:t>
      </w:r>
    </w:p>
    <w:p w14:paraId="27F3BF81" w14:textId="202D4085" w:rsidR="00092C6E" w:rsidRPr="00FE2153" w:rsidRDefault="001E1B3F" w:rsidP="00606A08">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2827FA75" w14:textId="77777777" w:rsidR="00FE3ED1" w:rsidRDefault="00FE3ED1" w:rsidP="007037CF">
      <w:pPr>
        <w:pStyle w:val="BodyText"/>
        <w:rPr>
          <w:noProof/>
          <w:szCs w:val="24"/>
        </w:rPr>
      </w:pPr>
    </w:p>
    <w:p w14:paraId="4B0D0056" w14:textId="77777777" w:rsidR="00513D37" w:rsidRDefault="00513D37" w:rsidP="007037CF">
      <w:pPr>
        <w:pStyle w:val="BodyText"/>
        <w:rPr>
          <w:noProof/>
          <w:szCs w:val="24"/>
        </w:rPr>
      </w:pPr>
    </w:p>
    <w:p w14:paraId="4CD2B0DE" w14:textId="77777777" w:rsidR="00513D37" w:rsidRDefault="00513D37" w:rsidP="007037CF">
      <w:pPr>
        <w:pStyle w:val="BodyText"/>
        <w:rPr>
          <w:noProof/>
          <w:szCs w:val="24"/>
        </w:rPr>
      </w:pPr>
    </w:p>
    <w:p w14:paraId="4D068544" w14:textId="77777777"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lang w:val="sr-Cyrl-RS"/>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61322D5A" w14:textId="309A0384" w:rsidR="00092C6E" w:rsidRPr="00FE2153" w:rsidRDefault="001E1B3F" w:rsidP="007037CF">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sidR="00AB7FA3">
        <w:rPr>
          <w:noProof/>
          <w:szCs w:val="24"/>
          <w:lang w:val="sr-Cyrl-RS"/>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____</w:t>
      </w:r>
      <w:r w:rsidR="00092C6E">
        <w:rPr>
          <w:noProof/>
          <w:szCs w:val="24"/>
          <w:lang w:val="sr-Cyrl-RS"/>
        </w:rPr>
        <w:t xml:space="preserve">_____________________________                                         </w:t>
      </w:r>
      <w:r w:rsidR="00173D82">
        <w:rPr>
          <w:noProof/>
          <w:szCs w:val="24"/>
          <w:lang w:val="sr-Cyrl-RS"/>
        </w:rPr>
        <w:t xml:space="preserve">        </w:t>
      </w:r>
      <w:r w:rsidR="00092C6E" w:rsidRPr="00A77559">
        <w:rPr>
          <w:noProof/>
          <w:szCs w:val="24"/>
        </w:rPr>
        <w:t>Потпис:</w:t>
      </w:r>
      <w:r w:rsidR="00FE2153">
        <w:rPr>
          <w:noProof/>
          <w:szCs w:val="24"/>
        </w:rPr>
        <w:t>______________________________</w:t>
      </w:r>
    </w:p>
    <w:p w14:paraId="5D02B275" w14:textId="77777777" w:rsidR="00092C6E" w:rsidRPr="00092C6E" w:rsidRDefault="001E1B3F" w:rsidP="007037CF">
      <w:pPr>
        <w:pStyle w:val="BodyText"/>
        <w:rPr>
          <w:noProof/>
          <w:szCs w:val="24"/>
        </w:rPr>
      </w:pPr>
      <w:r w:rsidRPr="00A77559">
        <w:rPr>
          <w:noProof/>
          <w:szCs w:val="24"/>
        </w:rPr>
        <w:tab/>
      </w:r>
      <w:r w:rsidR="00092C6E">
        <w:rPr>
          <w:noProof/>
          <w:szCs w:val="24"/>
          <w:lang w:val="sr-Cyrl-RS"/>
        </w:rPr>
        <w:t xml:space="preserve">                                                                                    </w:t>
      </w:r>
    </w:p>
    <w:p w14:paraId="4979A62D" w14:textId="2D3ADB89" w:rsidR="00674AB3" w:rsidRPr="00FE2153" w:rsidRDefault="00092C6E" w:rsidP="00FE2153">
      <w:pPr>
        <w:pStyle w:val="BodyText"/>
        <w:rPr>
          <w:i/>
          <w:noProof/>
          <w:szCs w:val="24"/>
          <w:lang w:val="sr-Cyrl-RS"/>
        </w:rPr>
      </w:pPr>
      <w:r w:rsidRPr="00092C6E">
        <w:rPr>
          <w:b/>
          <w:i/>
          <w:noProof/>
          <w:szCs w:val="24"/>
          <w:lang w:val="sr-Cyrl-RS"/>
        </w:rPr>
        <w:t xml:space="preserve"> </w:t>
      </w:r>
      <w:r w:rsidR="00E104ED" w:rsidRPr="00092C6E">
        <w:rPr>
          <w:b/>
          <w:i/>
          <w:noProof/>
          <w:szCs w:val="24"/>
          <w:lang w:val="sr-Cyrl-RS"/>
        </w:rPr>
        <w:t>*</w:t>
      </w:r>
      <w:r w:rsidR="00E104ED" w:rsidRPr="00092C6E">
        <w:rPr>
          <w:i/>
          <w:noProof/>
          <w:szCs w:val="24"/>
          <w:lang w:val="sr-Cyrl-RS"/>
        </w:rPr>
        <w:t xml:space="preserve"> разложене ставке ( 1.2.1...) </w:t>
      </w:r>
      <w:r w:rsidR="00A22F27">
        <w:rPr>
          <w:i/>
          <w:noProof/>
          <w:szCs w:val="24"/>
          <w:lang w:val="sr-Cyrl-RS"/>
        </w:rPr>
        <w:t xml:space="preserve">чине </w:t>
      </w:r>
      <w:r w:rsidR="00E104ED" w:rsidRPr="00092C6E">
        <w:rPr>
          <w:i/>
          <w:noProof/>
          <w:szCs w:val="24"/>
          <w:lang w:val="sr-Cyrl-RS"/>
        </w:rPr>
        <w:t>саставн</w:t>
      </w:r>
      <w:r w:rsidRPr="00092C6E">
        <w:rPr>
          <w:i/>
          <w:noProof/>
          <w:szCs w:val="24"/>
          <w:lang w:val="sr-Cyrl-RS"/>
        </w:rPr>
        <w:t xml:space="preserve">и део </w:t>
      </w:r>
      <w:r w:rsidR="00A22F27">
        <w:rPr>
          <w:i/>
          <w:noProof/>
          <w:szCs w:val="24"/>
          <w:lang w:val="sr-Cyrl-RS"/>
        </w:rPr>
        <w:t>предметног добра</w:t>
      </w:r>
      <w:r w:rsidRPr="00092C6E">
        <w:rPr>
          <w:i/>
          <w:noProof/>
          <w:szCs w:val="24"/>
          <w:lang w:val="sr-Cyrl-RS"/>
        </w:rPr>
        <w:t xml:space="preserve"> </w:t>
      </w:r>
      <w:r w:rsidR="00A90835">
        <w:rPr>
          <w:i/>
          <w:noProof/>
          <w:szCs w:val="24"/>
          <w:lang w:val="sr-Cyrl-RS"/>
        </w:rPr>
        <w:t xml:space="preserve">из ставке </w:t>
      </w:r>
      <w:r w:rsidRPr="00092C6E">
        <w:rPr>
          <w:i/>
          <w:noProof/>
          <w:szCs w:val="24"/>
          <w:lang w:val="sr-Cyrl-RS"/>
        </w:rPr>
        <w:t xml:space="preserve"> 1.2.</w:t>
      </w:r>
    </w:p>
    <w:p w14:paraId="2E3299F7" w14:textId="77777777" w:rsidR="00FE3ED1" w:rsidRDefault="00FE3ED1" w:rsidP="00350943">
      <w:pPr>
        <w:jc w:val="center"/>
        <w:rPr>
          <w:b/>
          <w:noProof/>
        </w:rPr>
      </w:pPr>
    </w:p>
    <w:p w14:paraId="66B4D4FD" w14:textId="77777777" w:rsidR="00513D37" w:rsidRDefault="00513D37" w:rsidP="00350943">
      <w:pPr>
        <w:jc w:val="center"/>
        <w:rPr>
          <w:b/>
          <w:noProof/>
        </w:rPr>
      </w:pPr>
    </w:p>
    <w:p w14:paraId="425BECB0" w14:textId="77777777" w:rsidR="00513D37" w:rsidRDefault="00513D37" w:rsidP="00350943">
      <w:pPr>
        <w:jc w:val="center"/>
        <w:rPr>
          <w:b/>
          <w:noProof/>
        </w:rPr>
      </w:pPr>
    </w:p>
    <w:p w14:paraId="5B9402AA" w14:textId="77777777" w:rsidR="00513D37" w:rsidRDefault="00513D37" w:rsidP="00350943">
      <w:pPr>
        <w:jc w:val="center"/>
        <w:rPr>
          <w:b/>
          <w:noProof/>
        </w:rPr>
      </w:pPr>
    </w:p>
    <w:p w14:paraId="58370EB8" w14:textId="77777777" w:rsidR="00513D37" w:rsidRDefault="00513D37" w:rsidP="00350943">
      <w:pPr>
        <w:jc w:val="center"/>
        <w:rPr>
          <w:b/>
          <w:noProof/>
        </w:rPr>
      </w:pPr>
    </w:p>
    <w:p w14:paraId="533C9650" w14:textId="77777777" w:rsidR="00513D37" w:rsidRDefault="00513D37" w:rsidP="00350943">
      <w:pPr>
        <w:jc w:val="center"/>
        <w:rPr>
          <w:b/>
          <w:noProof/>
        </w:rPr>
      </w:pPr>
    </w:p>
    <w:p w14:paraId="565F635D" w14:textId="77777777" w:rsidR="00513D37" w:rsidRDefault="00513D37" w:rsidP="00350943">
      <w:pPr>
        <w:jc w:val="center"/>
        <w:rPr>
          <w:b/>
          <w:noProof/>
        </w:rPr>
      </w:pPr>
    </w:p>
    <w:p w14:paraId="2473BAA2" w14:textId="77777777" w:rsidR="00513D37" w:rsidRDefault="00513D37" w:rsidP="00350943">
      <w:pPr>
        <w:jc w:val="center"/>
        <w:rPr>
          <w:b/>
          <w:noProof/>
        </w:rPr>
      </w:pPr>
    </w:p>
    <w:p w14:paraId="06CB9626" w14:textId="77777777" w:rsidR="00513D37" w:rsidRDefault="00513D37" w:rsidP="00350943">
      <w:pPr>
        <w:jc w:val="center"/>
        <w:rPr>
          <w:b/>
          <w:noProof/>
        </w:rPr>
      </w:pPr>
    </w:p>
    <w:p w14:paraId="4B4BD33F" w14:textId="77777777" w:rsidR="00513D37" w:rsidRDefault="00513D37" w:rsidP="00350943">
      <w:pPr>
        <w:jc w:val="center"/>
        <w:rPr>
          <w:b/>
          <w:noProof/>
        </w:rPr>
      </w:pPr>
    </w:p>
    <w:p w14:paraId="36F3EE81" w14:textId="77777777" w:rsidR="00513D37" w:rsidRDefault="00513D37" w:rsidP="00350943">
      <w:pPr>
        <w:jc w:val="center"/>
        <w:rPr>
          <w:b/>
          <w:noProof/>
        </w:rPr>
      </w:pPr>
    </w:p>
    <w:p w14:paraId="4711A3CE" w14:textId="77777777" w:rsidR="00513D37" w:rsidRDefault="00513D37" w:rsidP="00350943">
      <w:pPr>
        <w:jc w:val="center"/>
        <w:rPr>
          <w:b/>
          <w:noProof/>
        </w:rPr>
      </w:pPr>
    </w:p>
    <w:p w14:paraId="0AC5E09E" w14:textId="77777777" w:rsidR="00513D37" w:rsidRDefault="00513D37" w:rsidP="00350943">
      <w:pPr>
        <w:jc w:val="center"/>
        <w:rPr>
          <w:b/>
          <w:noProof/>
        </w:rPr>
      </w:pPr>
    </w:p>
    <w:p w14:paraId="6446CB83" w14:textId="77777777" w:rsidR="00513D37" w:rsidRDefault="00513D37" w:rsidP="00350943">
      <w:pPr>
        <w:jc w:val="center"/>
        <w:rPr>
          <w:b/>
          <w:noProof/>
        </w:rPr>
      </w:pPr>
    </w:p>
    <w:p w14:paraId="0AFA50B0" w14:textId="77777777" w:rsidR="00513D37" w:rsidRDefault="00513D37" w:rsidP="00350943">
      <w:pPr>
        <w:jc w:val="center"/>
        <w:rPr>
          <w:b/>
          <w:noProof/>
        </w:rPr>
      </w:pPr>
    </w:p>
    <w:p w14:paraId="3FF61939" w14:textId="77777777" w:rsidR="00513D37" w:rsidRDefault="00513D37" w:rsidP="00350943">
      <w:pPr>
        <w:jc w:val="center"/>
        <w:rPr>
          <w:b/>
          <w:noProof/>
        </w:rPr>
      </w:pPr>
    </w:p>
    <w:p w14:paraId="5F327CC4" w14:textId="77777777" w:rsidR="00513D37" w:rsidRDefault="00513D37" w:rsidP="00350943">
      <w:pPr>
        <w:jc w:val="center"/>
        <w:rPr>
          <w:b/>
          <w:noProof/>
        </w:rPr>
      </w:pPr>
    </w:p>
    <w:p w14:paraId="66496155" w14:textId="77777777" w:rsidR="00FE3ED1" w:rsidRDefault="00FE3ED1" w:rsidP="00513D37">
      <w:pPr>
        <w:rPr>
          <w:b/>
          <w:noProof/>
        </w:rPr>
      </w:pPr>
    </w:p>
    <w:p w14:paraId="5AE8E92F" w14:textId="34BB43F6" w:rsidR="00350943" w:rsidRPr="00A77559" w:rsidRDefault="00350943" w:rsidP="00350943">
      <w:pPr>
        <w:jc w:val="center"/>
        <w:rPr>
          <w:b/>
        </w:rPr>
      </w:pPr>
      <w:r w:rsidRPr="00A77559">
        <w:rPr>
          <w:b/>
          <w:noProof/>
        </w:rPr>
        <w:t xml:space="preserve">Понуда број __________ - </w:t>
      </w:r>
      <w:r w:rsidR="00FE3ED1" w:rsidRPr="00916893">
        <w:rPr>
          <w:b/>
          <w:lang w:val="sr-Cyrl-RS"/>
        </w:rPr>
        <w:t>Набавка протетских имплантата кука и колена за потребе Клинике за ортопедску хирургију и трауматологију</w:t>
      </w:r>
      <w:r w:rsidR="00FE3ED1" w:rsidRPr="00916893">
        <w:rPr>
          <w:b/>
          <w:lang w:val="sr-Latn-RS"/>
        </w:rPr>
        <w:t xml:space="preserve"> </w:t>
      </w:r>
      <w:r w:rsidR="00FE3ED1" w:rsidRPr="00916893">
        <w:rPr>
          <w:b/>
          <w:lang w:val="sr-Cyrl-RS"/>
        </w:rPr>
        <w:t>Клиничког центра Војводине</w:t>
      </w:r>
      <w:r w:rsidR="00FE3ED1">
        <w:rPr>
          <w:b/>
          <w:lang w:val="sr-Cyrl-RS"/>
        </w:rPr>
        <w:t xml:space="preserve"> - </w:t>
      </w:r>
      <w:r w:rsidR="00513D37">
        <w:rPr>
          <w:b/>
          <w:noProof/>
          <w:lang w:val="sr-Cyrl-RS"/>
        </w:rPr>
        <w:t>141</w:t>
      </w:r>
      <w:r w:rsidR="00FE3ED1">
        <w:rPr>
          <w:b/>
          <w:noProof/>
          <w:lang w:val="sr-Cyrl-RS"/>
        </w:rPr>
        <w:t>-19</w:t>
      </w:r>
      <w:r w:rsidR="00FE3ED1" w:rsidRPr="00F54C6F">
        <w:rPr>
          <w:b/>
          <w:noProof/>
        </w:rPr>
        <w:t>-О</w:t>
      </w:r>
      <w:r w:rsidR="00FE3ED1">
        <w:rPr>
          <w:b/>
          <w:noProof/>
          <w:lang w:val="sr-Cyrl-RS"/>
        </w:rPr>
        <w:t>С</w:t>
      </w:r>
    </w:p>
    <w:p w14:paraId="34468BF0" w14:textId="77777777" w:rsidR="00350943" w:rsidRPr="00A77559" w:rsidRDefault="00350943" w:rsidP="00350943">
      <w:pPr>
        <w:pStyle w:val="BodyText"/>
        <w:jc w:val="left"/>
        <w:rPr>
          <w:noProof/>
          <w:szCs w:val="24"/>
        </w:rPr>
      </w:pPr>
    </w:p>
    <w:p w14:paraId="11734431" w14:textId="77777777" w:rsidR="00350943" w:rsidRPr="00A77559" w:rsidRDefault="00350943" w:rsidP="00350943">
      <w:pPr>
        <w:pStyle w:val="BodyText"/>
        <w:jc w:val="left"/>
        <w:rPr>
          <w:noProof/>
          <w:szCs w:val="24"/>
        </w:rPr>
      </w:pPr>
      <w:r w:rsidRPr="00A77559">
        <w:rPr>
          <w:noProof/>
          <w:szCs w:val="24"/>
        </w:rPr>
        <w:t>Понуђач:________________________________________                   Матични број:________________________________</w:t>
      </w:r>
    </w:p>
    <w:p w14:paraId="0E0BC2A7" w14:textId="77777777" w:rsidR="00350943" w:rsidRPr="00A77559" w:rsidRDefault="00350943" w:rsidP="00350943">
      <w:pPr>
        <w:pStyle w:val="BodyText"/>
        <w:jc w:val="left"/>
        <w:rPr>
          <w:noProof/>
          <w:szCs w:val="24"/>
        </w:rPr>
      </w:pPr>
      <w:r w:rsidRPr="00A77559">
        <w:rPr>
          <w:noProof/>
          <w:szCs w:val="24"/>
        </w:rPr>
        <w:t>Адреса, град, општина:____________________________                   Регистарски број:______________________________</w:t>
      </w:r>
    </w:p>
    <w:p w14:paraId="743732A4" w14:textId="77777777" w:rsidR="00350943" w:rsidRPr="00A77559" w:rsidRDefault="00350943" w:rsidP="00350943">
      <w:pPr>
        <w:pStyle w:val="BodyText"/>
        <w:jc w:val="left"/>
        <w:rPr>
          <w:noProof/>
          <w:szCs w:val="24"/>
        </w:rPr>
      </w:pPr>
      <w:r w:rsidRPr="00A77559">
        <w:rPr>
          <w:noProof/>
          <w:szCs w:val="24"/>
        </w:rPr>
        <w:t>Телефон:________________ Фах:____________________                  Шифра делатности:____________________________</w:t>
      </w:r>
    </w:p>
    <w:p w14:paraId="049EC3B4" w14:textId="77777777" w:rsidR="00350943" w:rsidRPr="00A77559" w:rsidRDefault="00350943" w:rsidP="00350943">
      <w:pPr>
        <w:pStyle w:val="BodyText"/>
        <w:jc w:val="left"/>
        <w:rPr>
          <w:noProof/>
          <w:szCs w:val="24"/>
        </w:rPr>
      </w:pPr>
      <w:r w:rsidRPr="00A77559">
        <w:rPr>
          <w:noProof/>
          <w:szCs w:val="24"/>
        </w:rPr>
        <w:t>Е-маил:_________________________________________                    Пиб:_________________________________________</w:t>
      </w:r>
    </w:p>
    <w:p w14:paraId="59C68943" w14:textId="77777777" w:rsidR="00350943" w:rsidRPr="00A77559" w:rsidRDefault="00350943" w:rsidP="00350943">
      <w:pPr>
        <w:pStyle w:val="BodyText"/>
        <w:jc w:val="left"/>
        <w:rPr>
          <w:noProof/>
          <w:szCs w:val="24"/>
        </w:rPr>
      </w:pPr>
      <w:r w:rsidRPr="00A77559">
        <w:rPr>
          <w:noProof/>
          <w:szCs w:val="24"/>
        </w:rPr>
        <w:t>Контакт особа:___________________________________                   Жиро-рачун:__________________________________</w:t>
      </w:r>
    </w:p>
    <w:p w14:paraId="308CA403" w14:textId="77777777" w:rsidR="00350943" w:rsidRPr="00A77559" w:rsidRDefault="00350943" w:rsidP="0035094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1E7CC44F" w14:textId="77777777" w:rsidR="00350943" w:rsidRPr="00A77559" w:rsidRDefault="00350943" w:rsidP="0035094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FE3ED1" w:rsidRPr="00A77559" w14:paraId="2ACDEF65" w14:textId="77777777" w:rsidTr="006D0697">
        <w:trPr>
          <w:trHeight w:val="315"/>
        </w:trPr>
        <w:tc>
          <w:tcPr>
            <w:tcW w:w="13750" w:type="dxa"/>
            <w:gridSpan w:val="10"/>
            <w:tcBorders>
              <w:bottom w:val="single" w:sz="4" w:space="0" w:color="auto"/>
              <w:right w:val="single" w:sz="4" w:space="0" w:color="auto"/>
            </w:tcBorders>
            <w:vAlign w:val="center"/>
          </w:tcPr>
          <w:p w14:paraId="20319FD8" w14:textId="77777777" w:rsidR="00FE3ED1" w:rsidRPr="00A77559" w:rsidRDefault="00FE3ED1" w:rsidP="006D0697">
            <w:pPr>
              <w:jc w:val="center"/>
              <w:rPr>
                <w:b/>
                <w:noProof/>
              </w:rPr>
            </w:pPr>
            <w:r w:rsidRPr="00A77559">
              <w:rPr>
                <w:b/>
                <w:noProof/>
              </w:rPr>
              <w:t>КЛИНИЧКИ ЦЕНТАР ВОЈВОДИНЕ</w:t>
            </w:r>
          </w:p>
        </w:tc>
      </w:tr>
      <w:tr w:rsidR="00FE3ED1" w:rsidRPr="00A77559" w14:paraId="114D6C4A" w14:textId="77777777" w:rsidTr="00FE3ED1">
        <w:tc>
          <w:tcPr>
            <w:tcW w:w="13750" w:type="dxa"/>
            <w:gridSpan w:val="10"/>
            <w:tcBorders>
              <w:bottom w:val="single" w:sz="4" w:space="0" w:color="auto"/>
              <w:right w:val="single" w:sz="4" w:space="0" w:color="auto"/>
            </w:tcBorders>
            <w:shd w:val="clear" w:color="auto" w:fill="D9D9D9" w:themeFill="background1" w:themeFillShade="D9"/>
            <w:vAlign w:val="center"/>
          </w:tcPr>
          <w:p w14:paraId="3965CBEF" w14:textId="0D458C91" w:rsidR="00FE3ED1" w:rsidRPr="00A77559" w:rsidRDefault="00FE3ED1" w:rsidP="00FE3ED1">
            <w:pPr>
              <w:rPr>
                <w:b/>
                <w:noProof/>
              </w:rPr>
            </w:pPr>
            <w:r w:rsidRPr="00A77559">
              <w:rPr>
                <w:b/>
              </w:rPr>
              <w:t xml:space="preserve">Партија </w:t>
            </w:r>
            <w:r>
              <w:rPr>
                <w:b/>
                <w:lang w:val="sr-Cyrl-RS"/>
              </w:rPr>
              <w:t>2</w:t>
            </w:r>
            <w:r w:rsidRPr="00A77559">
              <w:rPr>
                <w:b/>
              </w:rPr>
              <w:t xml:space="preserve">. </w:t>
            </w:r>
            <w:r w:rsidRPr="000116B2">
              <w:rPr>
                <w:b/>
              </w:rPr>
              <w:t xml:space="preserve">- </w:t>
            </w:r>
            <w:r>
              <w:rPr>
                <w:b/>
                <w:lang w:val="sr-Cyrl-RS"/>
              </w:rPr>
              <w:t>Анкери</w:t>
            </w:r>
          </w:p>
        </w:tc>
      </w:tr>
      <w:tr w:rsidR="00FE3ED1" w:rsidRPr="00A77559" w14:paraId="282AA7A8" w14:textId="77777777" w:rsidTr="006D0697">
        <w:tc>
          <w:tcPr>
            <w:tcW w:w="709" w:type="dxa"/>
            <w:tcBorders>
              <w:bottom w:val="single" w:sz="4" w:space="0" w:color="auto"/>
            </w:tcBorders>
            <w:vAlign w:val="center"/>
          </w:tcPr>
          <w:p w14:paraId="62400BE7" w14:textId="77777777" w:rsidR="00FE3ED1" w:rsidRDefault="00FE3ED1" w:rsidP="006D0697">
            <w:pPr>
              <w:pStyle w:val="BodyText"/>
              <w:jc w:val="center"/>
              <w:rPr>
                <w:b/>
                <w:noProof/>
                <w:szCs w:val="24"/>
                <w:lang w:val="sr-Cyrl-RS"/>
              </w:rPr>
            </w:pPr>
            <w:r>
              <w:rPr>
                <w:b/>
                <w:noProof/>
                <w:szCs w:val="24"/>
              </w:rPr>
              <w:t>Р</w:t>
            </w:r>
            <w:r>
              <w:rPr>
                <w:b/>
                <w:noProof/>
                <w:szCs w:val="24"/>
                <w:lang w:val="sr-Cyrl-RS"/>
              </w:rPr>
              <w:t>ед.</w:t>
            </w:r>
          </w:p>
          <w:p w14:paraId="4E157F86" w14:textId="77777777" w:rsidR="00FE3ED1" w:rsidRPr="00A77559" w:rsidRDefault="00FE3ED1" w:rsidP="006D0697">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29CA1305" w14:textId="77777777" w:rsidR="00FE3ED1" w:rsidRPr="00A77559" w:rsidRDefault="00FE3ED1" w:rsidP="006D0697">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48486A67" w14:textId="77777777" w:rsidR="00FE3ED1" w:rsidRDefault="00FE3ED1" w:rsidP="006D0697">
            <w:pPr>
              <w:pStyle w:val="BodyText"/>
              <w:jc w:val="center"/>
              <w:rPr>
                <w:b/>
                <w:noProof/>
                <w:szCs w:val="24"/>
                <w:lang w:val="sr-Cyrl-RS"/>
              </w:rPr>
            </w:pPr>
            <w:r w:rsidRPr="00A77559">
              <w:rPr>
                <w:b/>
                <w:noProof/>
                <w:szCs w:val="24"/>
              </w:rPr>
              <w:t>Ј</w:t>
            </w:r>
            <w:r>
              <w:rPr>
                <w:b/>
                <w:noProof/>
                <w:szCs w:val="24"/>
                <w:lang w:val="sr-Cyrl-RS"/>
              </w:rPr>
              <w:t>.</w:t>
            </w:r>
          </w:p>
          <w:p w14:paraId="1D26C51E" w14:textId="77777777" w:rsidR="00FE3ED1" w:rsidRPr="00A740DF" w:rsidRDefault="00FE3ED1" w:rsidP="006D0697">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7364BF40" w14:textId="77777777" w:rsidR="00FE3ED1" w:rsidRPr="00D115C0" w:rsidRDefault="00FE3ED1" w:rsidP="006D069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7B09F2A8" w14:textId="77777777" w:rsidR="00FE3ED1" w:rsidRPr="00A740DF" w:rsidRDefault="00FE3ED1" w:rsidP="006D0697">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47AF1356" w14:textId="77777777" w:rsidR="00FE3ED1" w:rsidRPr="00A740DF" w:rsidRDefault="00FE3ED1" w:rsidP="006D069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2285B145" w14:textId="77777777" w:rsidR="00FE3ED1" w:rsidRPr="00A77559" w:rsidRDefault="00FE3ED1" w:rsidP="006D069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7DEE7489" w14:textId="77777777" w:rsidR="00FE3ED1" w:rsidRPr="00A77559" w:rsidRDefault="00FE3ED1" w:rsidP="006D069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3FF9AF1F" w14:textId="77777777" w:rsidR="00FE3ED1" w:rsidRPr="00A77559" w:rsidRDefault="00FE3ED1" w:rsidP="006D069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68BFFBC5" w14:textId="77777777" w:rsidR="00FE3ED1" w:rsidRPr="00A77559" w:rsidRDefault="00FE3ED1" w:rsidP="006D0697">
            <w:pPr>
              <w:pStyle w:val="BodyText"/>
              <w:jc w:val="center"/>
              <w:rPr>
                <w:b/>
                <w:noProof/>
                <w:szCs w:val="24"/>
                <w:lang w:val="sr-Cyrl-CS"/>
              </w:rPr>
            </w:pPr>
            <w:r w:rsidRPr="00A77559">
              <w:rPr>
                <w:b/>
                <w:szCs w:val="24"/>
                <w:lang w:val="sr-Cyrl-CS"/>
              </w:rPr>
              <w:t>Каталошки број</w:t>
            </w:r>
          </w:p>
        </w:tc>
      </w:tr>
      <w:tr w:rsidR="00FE3ED1" w:rsidRPr="00A77559" w14:paraId="0148EC4E" w14:textId="77777777" w:rsidTr="006D0697">
        <w:tc>
          <w:tcPr>
            <w:tcW w:w="709" w:type="dxa"/>
            <w:tcBorders>
              <w:bottom w:val="single" w:sz="4" w:space="0" w:color="auto"/>
            </w:tcBorders>
            <w:vAlign w:val="center"/>
          </w:tcPr>
          <w:p w14:paraId="076EB1E0" w14:textId="77777777" w:rsidR="00FE3ED1" w:rsidRPr="00A77559" w:rsidRDefault="00FE3ED1" w:rsidP="006D0697">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3CAA89AF" w14:textId="77777777" w:rsidR="00FE3ED1" w:rsidRPr="00A77559" w:rsidRDefault="00FE3ED1" w:rsidP="006D0697">
            <w:pPr>
              <w:pStyle w:val="BodyText"/>
              <w:jc w:val="center"/>
              <w:rPr>
                <w:noProof/>
                <w:szCs w:val="24"/>
              </w:rPr>
            </w:pPr>
            <w:r w:rsidRPr="00A77559">
              <w:rPr>
                <w:noProof/>
                <w:szCs w:val="24"/>
              </w:rPr>
              <w:t>2</w:t>
            </w:r>
          </w:p>
        </w:tc>
        <w:tc>
          <w:tcPr>
            <w:tcW w:w="709" w:type="dxa"/>
            <w:tcBorders>
              <w:bottom w:val="single" w:sz="4" w:space="0" w:color="auto"/>
            </w:tcBorders>
            <w:vAlign w:val="center"/>
          </w:tcPr>
          <w:p w14:paraId="7570D7F6" w14:textId="77777777" w:rsidR="00FE3ED1" w:rsidRPr="00A77559" w:rsidRDefault="00FE3ED1" w:rsidP="006D0697">
            <w:pPr>
              <w:pStyle w:val="BodyText"/>
              <w:jc w:val="center"/>
              <w:rPr>
                <w:noProof/>
                <w:szCs w:val="24"/>
              </w:rPr>
            </w:pPr>
            <w:r w:rsidRPr="00A77559">
              <w:rPr>
                <w:noProof/>
                <w:szCs w:val="24"/>
              </w:rPr>
              <w:t>3</w:t>
            </w:r>
          </w:p>
        </w:tc>
        <w:tc>
          <w:tcPr>
            <w:tcW w:w="709" w:type="dxa"/>
            <w:tcBorders>
              <w:bottom w:val="single" w:sz="4" w:space="0" w:color="auto"/>
            </w:tcBorders>
            <w:vAlign w:val="center"/>
          </w:tcPr>
          <w:p w14:paraId="0519ECF6" w14:textId="77777777" w:rsidR="00FE3ED1" w:rsidRPr="00A77559" w:rsidRDefault="00FE3ED1" w:rsidP="006D0697">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4EA43EC1" w14:textId="77777777" w:rsidR="00FE3ED1" w:rsidRPr="00A77559" w:rsidRDefault="00FE3ED1" w:rsidP="006D0697">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0E086475" w14:textId="77777777" w:rsidR="00FE3ED1" w:rsidRPr="00A77559" w:rsidRDefault="00FE3ED1" w:rsidP="006D069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73029705" w14:textId="77777777" w:rsidR="00FE3ED1" w:rsidRPr="00A77559" w:rsidRDefault="00FE3ED1" w:rsidP="006D069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456895B3" w14:textId="77777777" w:rsidR="00FE3ED1" w:rsidRPr="00A77559" w:rsidRDefault="00FE3ED1" w:rsidP="006D069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5843C9AB" w14:textId="77777777" w:rsidR="00FE3ED1" w:rsidRPr="00A77559" w:rsidRDefault="00FE3ED1" w:rsidP="006D069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3B9C9690" w14:textId="77777777" w:rsidR="00FE3ED1" w:rsidRPr="00A77559" w:rsidRDefault="00FE3ED1" w:rsidP="006D0697">
            <w:pPr>
              <w:pStyle w:val="BodyText"/>
              <w:jc w:val="center"/>
              <w:rPr>
                <w:noProof/>
                <w:szCs w:val="24"/>
              </w:rPr>
            </w:pPr>
            <w:r w:rsidRPr="00A77559">
              <w:rPr>
                <w:noProof/>
                <w:szCs w:val="24"/>
              </w:rPr>
              <w:t>10</w:t>
            </w:r>
          </w:p>
        </w:tc>
      </w:tr>
      <w:tr w:rsidR="00FE3ED1" w:rsidRPr="00A77559" w14:paraId="0634203B" w14:textId="77777777" w:rsidTr="00FE3ED1">
        <w:trPr>
          <w:trHeight w:val="1325"/>
        </w:trPr>
        <w:tc>
          <w:tcPr>
            <w:tcW w:w="709" w:type="dxa"/>
            <w:tcBorders>
              <w:bottom w:val="single" w:sz="4" w:space="0" w:color="auto"/>
            </w:tcBorders>
            <w:shd w:val="clear" w:color="auto" w:fill="D9D9D9" w:themeFill="background1" w:themeFillShade="D9"/>
          </w:tcPr>
          <w:p w14:paraId="659E2594" w14:textId="77777777" w:rsidR="00FE3ED1" w:rsidRPr="002D732D" w:rsidRDefault="00FE3ED1" w:rsidP="006D0697">
            <w:pPr>
              <w:spacing w:before="240"/>
              <w:jc w:val="center"/>
              <w:rPr>
                <w:b/>
                <w:lang w:val="sr-Cyrl-RS"/>
              </w:rPr>
            </w:pPr>
          </w:p>
          <w:p w14:paraId="7F149646" w14:textId="48F401F4" w:rsidR="00FE3ED1" w:rsidRPr="002D732D" w:rsidRDefault="00FE3ED1" w:rsidP="006D0697">
            <w:pPr>
              <w:spacing w:before="240"/>
              <w:jc w:val="center"/>
              <w:rPr>
                <w:b/>
                <w:lang w:val="sr-Cyrl-RS"/>
              </w:rPr>
            </w:pPr>
            <w:r>
              <w:rPr>
                <w:b/>
                <w:lang w:val="sr-Cyrl-RS"/>
              </w:rPr>
              <w:t>2.</w:t>
            </w:r>
            <w:r w:rsidRPr="002D732D">
              <w:rPr>
                <w:b/>
                <w:lang w:val="sr-Cyrl-RS"/>
              </w:rPr>
              <w:t>1</w:t>
            </w:r>
          </w:p>
          <w:p w14:paraId="53D5FC3B" w14:textId="77777777" w:rsidR="00FE3ED1" w:rsidRPr="002D732D" w:rsidRDefault="00FE3ED1" w:rsidP="006D0697">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533A4690" w14:textId="77777777" w:rsidR="00FE3ED1" w:rsidRPr="000D5926" w:rsidRDefault="00FE3ED1" w:rsidP="006D0697">
            <w:pPr>
              <w:tabs>
                <w:tab w:val="left" w:pos="1170"/>
              </w:tabs>
              <w:jc w:val="center"/>
              <w:rPr>
                <w:b/>
                <w:lang w:val="sr-Cyrl-RS"/>
              </w:rPr>
            </w:pPr>
          </w:p>
          <w:p w14:paraId="7DB1E810" w14:textId="77777777" w:rsidR="00FE3ED1" w:rsidRPr="000D5926" w:rsidRDefault="00FE3ED1" w:rsidP="006D0697">
            <w:pPr>
              <w:tabs>
                <w:tab w:val="left" w:pos="1170"/>
              </w:tabs>
              <w:jc w:val="center"/>
              <w:rPr>
                <w:b/>
                <w:lang w:val="sr-Cyrl-RS"/>
              </w:rPr>
            </w:pPr>
          </w:p>
          <w:p w14:paraId="2D20A147" w14:textId="77777777" w:rsidR="00FE3ED1" w:rsidRPr="000D5926" w:rsidRDefault="00FE3ED1" w:rsidP="006D0697">
            <w:pPr>
              <w:tabs>
                <w:tab w:val="left" w:pos="1170"/>
              </w:tabs>
              <w:jc w:val="center"/>
              <w:rPr>
                <w:b/>
                <w:lang w:val="sr-Cyrl-RS"/>
              </w:rPr>
            </w:pPr>
            <w:r w:rsidRPr="000D5926">
              <w:rPr>
                <w:b/>
                <w:lang w:val="sr-Cyrl-RS"/>
              </w:rPr>
              <w:t>Анкери за фиксацију зглобне чауре</w:t>
            </w:r>
          </w:p>
        </w:tc>
        <w:tc>
          <w:tcPr>
            <w:tcW w:w="709" w:type="dxa"/>
            <w:tcBorders>
              <w:bottom w:val="single" w:sz="4" w:space="0" w:color="auto"/>
            </w:tcBorders>
            <w:shd w:val="clear" w:color="auto" w:fill="D9D9D9" w:themeFill="background1" w:themeFillShade="D9"/>
            <w:vAlign w:val="center"/>
          </w:tcPr>
          <w:p w14:paraId="57D7F72F" w14:textId="77777777" w:rsidR="00FE3ED1" w:rsidRPr="00386029" w:rsidRDefault="00FE3ED1" w:rsidP="006D0697">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1332B07A" w14:textId="77777777" w:rsidR="00FE3ED1" w:rsidRDefault="00FE3ED1" w:rsidP="006D0697">
            <w:pPr>
              <w:rPr>
                <w:b/>
                <w:lang w:val="sr-Cyrl-RS"/>
              </w:rPr>
            </w:pPr>
          </w:p>
          <w:p w14:paraId="1AA8E91A" w14:textId="77777777" w:rsidR="00FE3ED1" w:rsidRDefault="00FE3ED1" w:rsidP="006D0697">
            <w:pPr>
              <w:rPr>
                <w:b/>
                <w:lang w:val="sr-Cyrl-RS"/>
              </w:rPr>
            </w:pPr>
          </w:p>
          <w:p w14:paraId="5D03476F" w14:textId="77777777" w:rsidR="00FE3ED1" w:rsidRDefault="00FE3ED1" w:rsidP="006D0697">
            <w:pPr>
              <w:rPr>
                <w:b/>
                <w:lang w:val="sr-Cyrl-RS"/>
              </w:rPr>
            </w:pPr>
            <w:r>
              <w:rPr>
                <w:b/>
                <w:lang w:val="sr-Cyrl-RS"/>
              </w:rPr>
              <w:t xml:space="preserve">  </w:t>
            </w:r>
          </w:p>
          <w:p w14:paraId="61D867FB" w14:textId="6FFE9BA4" w:rsidR="00FE3ED1" w:rsidRPr="00386029" w:rsidRDefault="00FE3ED1" w:rsidP="006D0697">
            <w:pPr>
              <w:rPr>
                <w:b/>
                <w:lang w:val="sr-Cyrl-RS"/>
              </w:rPr>
            </w:pPr>
            <w:r>
              <w:rPr>
                <w:b/>
                <w:lang w:val="sr-Cyrl-RS"/>
              </w:rPr>
              <w:t xml:space="preserve">  100</w:t>
            </w:r>
          </w:p>
          <w:p w14:paraId="4619EF49" w14:textId="77777777" w:rsidR="00FE3ED1" w:rsidRPr="00386029" w:rsidRDefault="00FE3ED1" w:rsidP="006D0697">
            <w:pPr>
              <w:rPr>
                <w:b/>
                <w:lang w:val="sr-Cyrl-RS"/>
              </w:rPr>
            </w:pPr>
          </w:p>
        </w:tc>
        <w:tc>
          <w:tcPr>
            <w:tcW w:w="1417" w:type="dxa"/>
            <w:tcBorders>
              <w:bottom w:val="single" w:sz="4" w:space="0" w:color="auto"/>
            </w:tcBorders>
            <w:shd w:val="clear" w:color="auto" w:fill="D9D9D9" w:themeFill="background1" w:themeFillShade="D9"/>
            <w:vAlign w:val="center"/>
          </w:tcPr>
          <w:p w14:paraId="6BFD9AF5" w14:textId="77777777" w:rsidR="00FE3ED1" w:rsidRPr="00A77559" w:rsidRDefault="00FE3ED1"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B2EA83B" w14:textId="77777777" w:rsidR="00FE3ED1" w:rsidRPr="00A77559" w:rsidRDefault="00FE3ED1"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7F8C9C2" w14:textId="77777777" w:rsidR="00FE3ED1" w:rsidRPr="00A77559" w:rsidRDefault="00FE3ED1"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E60E7BA" w14:textId="77777777" w:rsidR="00FE3ED1" w:rsidRPr="00A77559" w:rsidRDefault="00FE3ED1"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56A692A6" w14:textId="77777777" w:rsidR="00FE3ED1" w:rsidRPr="00A77559" w:rsidRDefault="00FE3ED1"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F54E077" w14:textId="77777777" w:rsidR="00FE3ED1" w:rsidRPr="00A77559" w:rsidRDefault="00FE3ED1" w:rsidP="006D0697">
            <w:pPr>
              <w:pStyle w:val="BodyText"/>
              <w:spacing w:before="240"/>
              <w:jc w:val="center"/>
              <w:rPr>
                <w:noProof/>
                <w:szCs w:val="24"/>
                <w:lang w:val="sr-Cyrl-CS"/>
              </w:rPr>
            </w:pPr>
          </w:p>
        </w:tc>
      </w:tr>
      <w:tr w:rsidR="00FE3ED1" w:rsidRPr="00A77559" w14:paraId="486177E5" w14:textId="77777777" w:rsidTr="00FE3ED1">
        <w:trPr>
          <w:trHeight w:val="1325"/>
        </w:trPr>
        <w:tc>
          <w:tcPr>
            <w:tcW w:w="709" w:type="dxa"/>
            <w:tcBorders>
              <w:bottom w:val="single" w:sz="4" w:space="0" w:color="auto"/>
            </w:tcBorders>
            <w:shd w:val="clear" w:color="auto" w:fill="D9D9D9" w:themeFill="background1" w:themeFillShade="D9"/>
          </w:tcPr>
          <w:p w14:paraId="18C53999" w14:textId="7F2E93AF" w:rsidR="00FE3ED1" w:rsidRPr="002D732D" w:rsidRDefault="00FE3ED1" w:rsidP="006D0697">
            <w:pPr>
              <w:spacing w:before="240"/>
              <w:jc w:val="center"/>
              <w:rPr>
                <w:b/>
                <w:lang w:val="sr-Cyrl-RS"/>
              </w:rPr>
            </w:pPr>
            <w:r>
              <w:rPr>
                <w:b/>
                <w:lang w:val="sr-Cyrl-RS"/>
              </w:rPr>
              <w:t>2.2</w:t>
            </w:r>
          </w:p>
        </w:tc>
        <w:tc>
          <w:tcPr>
            <w:tcW w:w="2693" w:type="dxa"/>
            <w:tcBorders>
              <w:top w:val="nil"/>
              <w:left w:val="nil"/>
              <w:bottom w:val="single" w:sz="4" w:space="0" w:color="auto"/>
              <w:right w:val="nil"/>
            </w:tcBorders>
            <w:shd w:val="clear" w:color="auto" w:fill="D9D9D9" w:themeFill="background1" w:themeFillShade="D9"/>
          </w:tcPr>
          <w:p w14:paraId="613F64F8" w14:textId="77777777" w:rsidR="00FE3ED1" w:rsidRPr="000D5926" w:rsidRDefault="00FE3ED1" w:rsidP="006D0697">
            <w:pPr>
              <w:tabs>
                <w:tab w:val="left" w:pos="1170"/>
              </w:tabs>
              <w:jc w:val="center"/>
              <w:rPr>
                <w:b/>
                <w:lang w:val="sr-Cyrl-RS"/>
              </w:rPr>
            </w:pPr>
          </w:p>
          <w:p w14:paraId="58115562" w14:textId="77777777" w:rsidR="00FE3ED1" w:rsidRPr="000D5926" w:rsidRDefault="00FE3ED1" w:rsidP="006D0697">
            <w:pPr>
              <w:tabs>
                <w:tab w:val="left" w:pos="1170"/>
              </w:tabs>
              <w:jc w:val="center"/>
              <w:rPr>
                <w:b/>
                <w:lang w:val="sr-Cyrl-RS"/>
              </w:rPr>
            </w:pPr>
            <w:r w:rsidRPr="000D5926">
              <w:rPr>
                <w:b/>
                <w:lang w:val="sr-Cyrl-RS"/>
              </w:rPr>
              <w:t>Анкери за фиксацију прекинуте тетиве</w:t>
            </w:r>
          </w:p>
          <w:p w14:paraId="2C0581E5" w14:textId="77777777" w:rsidR="00FE3ED1" w:rsidRPr="000D5926" w:rsidRDefault="00FE3ED1" w:rsidP="006D0697">
            <w:pPr>
              <w:tabs>
                <w:tab w:val="left" w:pos="1170"/>
              </w:tabs>
              <w:jc w:val="center"/>
              <w:rPr>
                <w:b/>
                <w:lang w:val="sr-Cyrl-RS"/>
              </w:rPr>
            </w:pPr>
          </w:p>
        </w:tc>
        <w:tc>
          <w:tcPr>
            <w:tcW w:w="709" w:type="dxa"/>
            <w:tcBorders>
              <w:bottom w:val="single" w:sz="4" w:space="0" w:color="auto"/>
            </w:tcBorders>
            <w:shd w:val="clear" w:color="auto" w:fill="D9D9D9" w:themeFill="background1" w:themeFillShade="D9"/>
            <w:vAlign w:val="center"/>
          </w:tcPr>
          <w:p w14:paraId="6A54FA3E" w14:textId="77777777" w:rsidR="00FE3ED1" w:rsidRPr="0039167D" w:rsidRDefault="00FE3ED1" w:rsidP="006D0697">
            <w:pPr>
              <w:spacing w:before="240" w:line="480" w:lineRule="auto"/>
              <w:rPr>
                <w:b/>
                <w:noProof/>
                <w:lang w:val="sr-Cyrl-RS"/>
              </w:rPr>
            </w:pPr>
            <w:r>
              <w:rPr>
                <w:b/>
                <w:noProof/>
                <w:lang w:val="sr-Cyrl-RS"/>
              </w:rPr>
              <w:t>ком</w:t>
            </w:r>
          </w:p>
        </w:tc>
        <w:tc>
          <w:tcPr>
            <w:tcW w:w="709" w:type="dxa"/>
            <w:tcBorders>
              <w:bottom w:val="single" w:sz="4" w:space="0" w:color="auto"/>
            </w:tcBorders>
            <w:shd w:val="clear" w:color="auto" w:fill="D9D9D9" w:themeFill="background1" w:themeFillShade="D9"/>
          </w:tcPr>
          <w:p w14:paraId="5911045F" w14:textId="77777777" w:rsidR="00FE3ED1" w:rsidRDefault="00FE3ED1" w:rsidP="006D0697">
            <w:pPr>
              <w:rPr>
                <w:b/>
                <w:lang w:val="sr-Cyrl-RS"/>
              </w:rPr>
            </w:pPr>
            <w:r>
              <w:rPr>
                <w:b/>
                <w:lang w:val="sr-Cyrl-RS"/>
              </w:rPr>
              <w:t xml:space="preserve">           </w:t>
            </w:r>
          </w:p>
          <w:p w14:paraId="7CE1A745" w14:textId="77777777" w:rsidR="00FE3ED1" w:rsidRDefault="00FE3ED1" w:rsidP="006D0697">
            <w:pPr>
              <w:rPr>
                <w:b/>
                <w:lang w:val="sr-Cyrl-RS"/>
              </w:rPr>
            </w:pPr>
          </w:p>
          <w:p w14:paraId="77DAFE72" w14:textId="1439CF9A" w:rsidR="00FE3ED1" w:rsidRDefault="00FE3ED1" w:rsidP="00FE3ED1">
            <w:pPr>
              <w:rPr>
                <w:b/>
                <w:lang w:val="sr-Cyrl-RS"/>
              </w:rPr>
            </w:pPr>
            <w:r>
              <w:rPr>
                <w:b/>
                <w:lang w:val="sr-Cyrl-RS"/>
              </w:rPr>
              <w:t xml:space="preserve">  40</w:t>
            </w:r>
          </w:p>
        </w:tc>
        <w:tc>
          <w:tcPr>
            <w:tcW w:w="1417" w:type="dxa"/>
            <w:tcBorders>
              <w:bottom w:val="single" w:sz="4" w:space="0" w:color="auto"/>
            </w:tcBorders>
            <w:shd w:val="clear" w:color="auto" w:fill="D9D9D9" w:themeFill="background1" w:themeFillShade="D9"/>
            <w:vAlign w:val="center"/>
          </w:tcPr>
          <w:p w14:paraId="27604956" w14:textId="77777777" w:rsidR="00FE3ED1" w:rsidRPr="00A77559" w:rsidRDefault="00FE3ED1"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33EA2DB4" w14:textId="77777777" w:rsidR="00FE3ED1" w:rsidRPr="00A77559" w:rsidRDefault="00FE3ED1"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39E8147A" w14:textId="77777777" w:rsidR="00FE3ED1" w:rsidRPr="00A77559" w:rsidRDefault="00FE3ED1"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7666E1B" w14:textId="77777777" w:rsidR="00FE3ED1" w:rsidRPr="00A77559" w:rsidRDefault="00FE3ED1"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F9AB6DB" w14:textId="77777777" w:rsidR="00FE3ED1" w:rsidRPr="00A77559" w:rsidRDefault="00FE3ED1"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D65E079" w14:textId="77777777" w:rsidR="00FE3ED1" w:rsidRPr="00A77559" w:rsidRDefault="00FE3ED1" w:rsidP="006D0697">
            <w:pPr>
              <w:pStyle w:val="BodyText"/>
              <w:spacing w:before="240"/>
              <w:jc w:val="center"/>
              <w:rPr>
                <w:noProof/>
                <w:szCs w:val="24"/>
                <w:lang w:val="sr-Cyrl-CS"/>
              </w:rPr>
            </w:pPr>
          </w:p>
        </w:tc>
      </w:tr>
      <w:tr w:rsidR="00FE3ED1" w:rsidRPr="00A77559" w14:paraId="1F737007" w14:textId="77777777" w:rsidTr="006D069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E41626F" w14:textId="77777777" w:rsidR="00FE3ED1" w:rsidRPr="00A77559" w:rsidRDefault="00FE3ED1" w:rsidP="006D069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0D6A18CA" w14:textId="77777777" w:rsidR="00FE3ED1" w:rsidRPr="00A77559" w:rsidRDefault="00FE3ED1" w:rsidP="006D069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3A45B667" w14:textId="77777777" w:rsidR="00FE3ED1" w:rsidRPr="00A77559" w:rsidRDefault="00FE3ED1" w:rsidP="006D0697">
            <w:pPr>
              <w:pStyle w:val="BodyText"/>
              <w:jc w:val="center"/>
              <w:rPr>
                <w:noProof/>
                <w:szCs w:val="24"/>
              </w:rPr>
            </w:pPr>
          </w:p>
        </w:tc>
      </w:tr>
      <w:tr w:rsidR="00FE3ED1" w:rsidRPr="00A77559" w14:paraId="7CD997D3" w14:textId="77777777" w:rsidTr="006D069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2A9D7185" w14:textId="77777777" w:rsidR="00FE3ED1" w:rsidRPr="00A77559" w:rsidRDefault="00FE3ED1" w:rsidP="006D069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7518BEE6" w14:textId="77777777" w:rsidR="00FE3ED1" w:rsidRPr="00A77559" w:rsidRDefault="00FE3ED1" w:rsidP="006D069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5160779D" w14:textId="77777777" w:rsidR="00FE3ED1" w:rsidRPr="00A77559" w:rsidRDefault="00FE3ED1" w:rsidP="006D0697">
            <w:pPr>
              <w:pStyle w:val="BodyText"/>
              <w:jc w:val="center"/>
              <w:rPr>
                <w:noProof/>
                <w:szCs w:val="24"/>
              </w:rPr>
            </w:pPr>
          </w:p>
        </w:tc>
      </w:tr>
      <w:tr w:rsidR="00FE3ED1" w:rsidRPr="00A77559" w14:paraId="21C642CD" w14:textId="77777777" w:rsidTr="00FE3ED1">
        <w:trPr>
          <w:gridAfter w:val="4"/>
          <w:wAfter w:w="5528" w:type="dxa"/>
          <w:trHeight w:val="473"/>
        </w:trPr>
        <w:tc>
          <w:tcPr>
            <w:tcW w:w="709" w:type="dxa"/>
            <w:tcBorders>
              <w:bottom w:val="single" w:sz="4" w:space="0" w:color="auto"/>
            </w:tcBorders>
            <w:shd w:val="clear" w:color="auto" w:fill="F2F2F2" w:themeFill="background1" w:themeFillShade="F2"/>
            <w:vAlign w:val="center"/>
          </w:tcPr>
          <w:p w14:paraId="42A27908" w14:textId="77777777" w:rsidR="00FE3ED1" w:rsidRPr="00A77559" w:rsidRDefault="00FE3ED1" w:rsidP="006D069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6E09F9A7" w14:textId="77777777" w:rsidR="00FE3ED1" w:rsidRPr="00A77559" w:rsidRDefault="00FE3ED1" w:rsidP="006D069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0FBB5C07" w14:textId="77777777" w:rsidR="00FE3ED1" w:rsidRPr="00A77559" w:rsidRDefault="00FE3ED1" w:rsidP="006D0697">
            <w:pPr>
              <w:pStyle w:val="BodyText"/>
              <w:jc w:val="center"/>
              <w:rPr>
                <w:noProof/>
                <w:szCs w:val="24"/>
              </w:rPr>
            </w:pPr>
          </w:p>
        </w:tc>
      </w:tr>
    </w:tbl>
    <w:p w14:paraId="3147F0A5" w14:textId="77777777" w:rsidR="00350943" w:rsidRDefault="00350943" w:rsidP="00350943">
      <w:pPr>
        <w:pStyle w:val="BodyText"/>
        <w:rPr>
          <w:noProof/>
          <w:szCs w:val="24"/>
        </w:rPr>
      </w:pPr>
    </w:p>
    <w:p w14:paraId="732AED86" w14:textId="3A00AA27" w:rsidR="00FE3ED1" w:rsidRPr="00F973F4" w:rsidRDefault="00FE3ED1" w:rsidP="00FE3ED1">
      <w:pPr>
        <w:pStyle w:val="BodyText"/>
        <w:rPr>
          <w:b/>
          <w:noProof/>
          <w:szCs w:val="24"/>
        </w:rPr>
      </w:pPr>
      <w:r w:rsidRPr="00A77559">
        <w:rPr>
          <w:b/>
          <w:noProof/>
          <w:szCs w:val="24"/>
        </w:rPr>
        <w:t>Образац понуде</w:t>
      </w:r>
      <w:r>
        <w:rPr>
          <w:b/>
          <w:noProof/>
          <w:szCs w:val="24"/>
          <w:lang w:val="sr-Cyrl-RS"/>
        </w:rPr>
        <w:t xml:space="preserve"> </w:t>
      </w:r>
      <w:r w:rsidR="00E92517">
        <w:rPr>
          <w:b/>
          <w:noProof/>
          <w:szCs w:val="24"/>
          <w:lang w:val="sr-Cyrl-RS"/>
        </w:rPr>
        <w:t xml:space="preserve">бр. </w:t>
      </w:r>
      <w:r w:rsidR="00E92517"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2, </w:t>
      </w:r>
      <w:r w:rsidRPr="00A77559">
        <w:rPr>
          <w:b/>
          <w:noProof/>
          <w:szCs w:val="24"/>
        </w:rPr>
        <w:t xml:space="preserve">страна бр. </w:t>
      </w:r>
      <w:r>
        <w:rPr>
          <w:b/>
          <w:noProof/>
          <w:szCs w:val="24"/>
          <w:lang w:val="sr-Cyrl-RS"/>
        </w:rPr>
        <w:t>2</w:t>
      </w:r>
      <w:r w:rsidRPr="00A77559">
        <w:rPr>
          <w:b/>
          <w:noProof/>
          <w:szCs w:val="24"/>
        </w:rPr>
        <w:t>.</w:t>
      </w:r>
    </w:p>
    <w:p w14:paraId="72990392" w14:textId="77777777" w:rsidR="00FE3ED1" w:rsidRDefault="00FE3ED1" w:rsidP="00350943">
      <w:pPr>
        <w:pStyle w:val="BodyText"/>
        <w:rPr>
          <w:noProof/>
          <w:szCs w:val="24"/>
        </w:rPr>
      </w:pPr>
    </w:p>
    <w:p w14:paraId="650492BB" w14:textId="77777777" w:rsidR="00350943" w:rsidRPr="007037CF" w:rsidRDefault="00350943" w:rsidP="0035094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3414C64C" w14:textId="77777777" w:rsidR="00CA2CE8" w:rsidRDefault="00CA2CE8" w:rsidP="00350943">
      <w:pPr>
        <w:pStyle w:val="BodyText"/>
        <w:rPr>
          <w:noProof/>
          <w:szCs w:val="24"/>
          <w:lang w:val="sr-Cyrl-RS"/>
        </w:rPr>
      </w:pPr>
    </w:p>
    <w:p w14:paraId="77D5F9E7" w14:textId="77777777" w:rsidR="00350943" w:rsidRDefault="00350943" w:rsidP="0035094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66E116B7" w14:textId="77777777" w:rsidR="00350943" w:rsidRPr="00A77559" w:rsidRDefault="00350943" w:rsidP="00350943">
      <w:pPr>
        <w:pStyle w:val="BodyText"/>
        <w:rPr>
          <w:noProof/>
          <w:szCs w:val="24"/>
        </w:rPr>
      </w:pPr>
    </w:p>
    <w:p w14:paraId="643157CD" w14:textId="77777777" w:rsidR="00350943" w:rsidRPr="00A77559" w:rsidRDefault="00350943" w:rsidP="006A6C59">
      <w:pPr>
        <w:pStyle w:val="BodyText"/>
        <w:numPr>
          <w:ilvl w:val="0"/>
          <w:numId w:val="22"/>
        </w:numPr>
        <w:rPr>
          <w:noProof/>
          <w:szCs w:val="24"/>
        </w:rPr>
      </w:pPr>
      <w:r w:rsidRPr="00A77559">
        <w:rPr>
          <w:noProof/>
          <w:szCs w:val="24"/>
        </w:rPr>
        <w:t>Самостално</w:t>
      </w:r>
    </w:p>
    <w:p w14:paraId="54022DD6" w14:textId="77777777" w:rsidR="00350943" w:rsidRPr="00A77559" w:rsidRDefault="00350943" w:rsidP="006A6C59">
      <w:pPr>
        <w:pStyle w:val="BodyText"/>
        <w:numPr>
          <w:ilvl w:val="0"/>
          <w:numId w:val="22"/>
        </w:numPr>
        <w:rPr>
          <w:noProof/>
          <w:szCs w:val="24"/>
        </w:rPr>
      </w:pPr>
      <w:r w:rsidRPr="00A77559">
        <w:rPr>
          <w:noProof/>
          <w:szCs w:val="24"/>
        </w:rPr>
        <w:t>Заједничка понуда (навести ко су учесници у заједничкој понуди):_______________________________________</w:t>
      </w:r>
    </w:p>
    <w:p w14:paraId="72A546D4" w14:textId="77777777" w:rsidR="00350943" w:rsidRPr="007037CF" w:rsidRDefault="00350943" w:rsidP="006A6C59">
      <w:pPr>
        <w:pStyle w:val="BodyText"/>
        <w:numPr>
          <w:ilvl w:val="0"/>
          <w:numId w:val="22"/>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499B15EC" w14:textId="77777777" w:rsidR="00350943" w:rsidRDefault="00350943" w:rsidP="00350943">
      <w:pPr>
        <w:pStyle w:val="BodyText"/>
        <w:rPr>
          <w:noProof/>
          <w:szCs w:val="24"/>
          <w:lang w:val="sr-Cyrl-RS"/>
        </w:rPr>
      </w:pPr>
    </w:p>
    <w:p w14:paraId="5DA4CF95" w14:textId="77777777" w:rsidR="00173D82" w:rsidRDefault="00173D82" w:rsidP="00350943">
      <w:pPr>
        <w:pStyle w:val="BodyText"/>
        <w:rPr>
          <w:noProof/>
          <w:szCs w:val="24"/>
          <w:lang w:val="sr-Cyrl-RS"/>
        </w:rPr>
      </w:pPr>
    </w:p>
    <w:p w14:paraId="16BC6099" w14:textId="77777777" w:rsidR="00173D82" w:rsidRPr="00173D82" w:rsidRDefault="00173D82" w:rsidP="00350943">
      <w:pPr>
        <w:pStyle w:val="BodyText"/>
        <w:rPr>
          <w:noProof/>
          <w:szCs w:val="24"/>
          <w:lang w:val="sr-Cyrl-RS"/>
        </w:rPr>
      </w:pPr>
    </w:p>
    <w:p w14:paraId="53D27C69" w14:textId="414C3FF1" w:rsidR="00350943" w:rsidRPr="00A77559" w:rsidRDefault="00350943" w:rsidP="00350943">
      <w:pPr>
        <w:pStyle w:val="BodyText"/>
        <w:rPr>
          <w:noProof/>
          <w:szCs w:val="24"/>
        </w:rPr>
      </w:pPr>
      <w:r w:rsidRPr="00A77559">
        <w:rPr>
          <w:noProof/>
          <w:szCs w:val="24"/>
        </w:rPr>
        <w:t xml:space="preserve">Рок испоруке:____________________________                                                   </w:t>
      </w:r>
      <w:r w:rsidR="00CA2CE8">
        <w:rPr>
          <w:noProof/>
          <w:szCs w:val="24"/>
          <w:lang w:val="sr-Cyrl-RS"/>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4CFBB624" w14:textId="77777777" w:rsidR="00350943" w:rsidRDefault="00350943" w:rsidP="00350943">
      <w:pPr>
        <w:pStyle w:val="BodyText"/>
        <w:rPr>
          <w:noProof/>
          <w:szCs w:val="24"/>
        </w:rPr>
      </w:pPr>
    </w:p>
    <w:p w14:paraId="6F874F6D" w14:textId="158C4553" w:rsidR="00350943" w:rsidRDefault="00350943" w:rsidP="00350943">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00CA2CE8">
        <w:rPr>
          <w:noProof/>
          <w:szCs w:val="24"/>
          <w:lang w:val="sr-Cyrl-RS"/>
        </w:rPr>
        <w:tab/>
      </w:r>
      <w:r w:rsidRPr="00A77559">
        <w:rPr>
          <w:noProof/>
          <w:szCs w:val="24"/>
        </w:rPr>
        <w:t>Датум:_________________________________</w:t>
      </w:r>
      <w:r w:rsidRPr="00A77559">
        <w:rPr>
          <w:noProof/>
          <w:szCs w:val="24"/>
        </w:rPr>
        <w:tab/>
        <w:t xml:space="preserve">            </w:t>
      </w:r>
    </w:p>
    <w:p w14:paraId="34FF0C53" w14:textId="77777777" w:rsidR="00350943" w:rsidRDefault="00350943" w:rsidP="00350943">
      <w:pPr>
        <w:pStyle w:val="BodyText"/>
        <w:rPr>
          <w:noProof/>
          <w:szCs w:val="24"/>
        </w:rPr>
      </w:pPr>
    </w:p>
    <w:p w14:paraId="37888C38" w14:textId="253DE2A2" w:rsidR="00350943" w:rsidRPr="00092C6E" w:rsidRDefault="00350943" w:rsidP="00350943">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CA2CE8">
        <w:rPr>
          <w:noProof/>
          <w:szCs w:val="24"/>
          <w:lang w:val="sr-Cyrl-RS"/>
        </w:rPr>
        <w:t xml:space="preserve">       </w:t>
      </w:r>
      <w:r>
        <w:rPr>
          <w:noProof/>
          <w:szCs w:val="24"/>
          <w:lang w:val="sr-Cyrl-RS"/>
        </w:rPr>
        <w:t xml:space="preserve">  </w:t>
      </w:r>
      <w:r w:rsidR="00CA2CE8">
        <w:rPr>
          <w:noProof/>
          <w:szCs w:val="24"/>
          <w:lang w:val="sr-Cyrl-RS"/>
        </w:rPr>
        <w:t xml:space="preserve"> </w:t>
      </w:r>
      <w:r w:rsidRPr="00A77559">
        <w:rPr>
          <w:noProof/>
          <w:szCs w:val="24"/>
        </w:rPr>
        <w:t>Потпис:________________________________</w:t>
      </w:r>
    </w:p>
    <w:p w14:paraId="0C77FF70" w14:textId="77777777" w:rsidR="00350943" w:rsidRDefault="00350943" w:rsidP="00350943">
      <w:pPr>
        <w:pStyle w:val="BodyText"/>
        <w:rPr>
          <w:noProof/>
          <w:szCs w:val="24"/>
        </w:rPr>
      </w:pPr>
      <w:r w:rsidRPr="00A77559">
        <w:rPr>
          <w:noProof/>
          <w:szCs w:val="24"/>
        </w:rPr>
        <w:tab/>
      </w:r>
    </w:p>
    <w:p w14:paraId="728F1CEA" w14:textId="77777777" w:rsidR="00173D82" w:rsidRDefault="00173D82" w:rsidP="00350943">
      <w:pPr>
        <w:pStyle w:val="BodyText"/>
        <w:rPr>
          <w:noProof/>
          <w:szCs w:val="24"/>
          <w:lang w:val="sr-Cyrl-RS"/>
        </w:rPr>
      </w:pPr>
    </w:p>
    <w:p w14:paraId="775523CE" w14:textId="77777777" w:rsidR="00350943" w:rsidRPr="00092C6E" w:rsidRDefault="00350943" w:rsidP="00350943">
      <w:pPr>
        <w:pStyle w:val="BodyText"/>
        <w:rPr>
          <w:noProof/>
          <w:szCs w:val="24"/>
        </w:rPr>
      </w:pPr>
      <w:r w:rsidRPr="00A77559">
        <w:rPr>
          <w:noProof/>
          <w:szCs w:val="24"/>
        </w:rPr>
        <w:tab/>
      </w:r>
      <w:r>
        <w:rPr>
          <w:noProof/>
          <w:szCs w:val="24"/>
          <w:lang w:val="sr-Cyrl-RS"/>
        </w:rPr>
        <w:t xml:space="preserve">                                                                                    </w:t>
      </w:r>
    </w:p>
    <w:p w14:paraId="184B9E22" w14:textId="537097AF" w:rsidR="00350943" w:rsidRPr="00092C6E" w:rsidRDefault="00350943" w:rsidP="00350943">
      <w:pPr>
        <w:pStyle w:val="BodyText"/>
        <w:rPr>
          <w:i/>
          <w:noProof/>
          <w:szCs w:val="24"/>
          <w:lang w:val="sr-Cyrl-RS"/>
        </w:rPr>
      </w:pPr>
      <w:r w:rsidRPr="00092C6E">
        <w:rPr>
          <w:b/>
          <w:i/>
          <w:noProof/>
          <w:szCs w:val="24"/>
          <w:lang w:val="sr-Cyrl-RS"/>
        </w:rPr>
        <w:t xml:space="preserve"> </w:t>
      </w:r>
    </w:p>
    <w:p w14:paraId="27FE416A" w14:textId="77777777" w:rsidR="00B454C6" w:rsidRDefault="00B454C6" w:rsidP="001E1B3F">
      <w:pPr>
        <w:rPr>
          <w:lang w:val="sr-Cyrl-CS"/>
        </w:rPr>
      </w:pPr>
    </w:p>
    <w:p w14:paraId="602048C9" w14:textId="77777777" w:rsidR="00092C6E" w:rsidRDefault="00092C6E" w:rsidP="001E1B3F">
      <w:pPr>
        <w:rPr>
          <w:lang w:val="sr-Cyrl-CS"/>
        </w:rPr>
      </w:pPr>
    </w:p>
    <w:p w14:paraId="51953996" w14:textId="77777777" w:rsidR="00092C6E" w:rsidRDefault="00092C6E" w:rsidP="001E1B3F">
      <w:pPr>
        <w:rPr>
          <w:lang w:val="sr-Cyrl-CS"/>
        </w:rPr>
      </w:pPr>
    </w:p>
    <w:p w14:paraId="64CEFEEA" w14:textId="77777777" w:rsidR="00092C6E" w:rsidRDefault="00092C6E" w:rsidP="001E1B3F">
      <w:pPr>
        <w:rPr>
          <w:lang w:val="sr-Cyrl-CS"/>
        </w:rPr>
      </w:pPr>
    </w:p>
    <w:p w14:paraId="74164586" w14:textId="77777777" w:rsidR="00092C6E" w:rsidRDefault="00092C6E" w:rsidP="001E1B3F">
      <w:pPr>
        <w:rPr>
          <w:lang w:val="sr-Cyrl-CS"/>
        </w:rPr>
      </w:pPr>
    </w:p>
    <w:p w14:paraId="157622D0" w14:textId="77777777" w:rsidR="00092C6E" w:rsidRDefault="00092C6E" w:rsidP="001E1B3F">
      <w:pPr>
        <w:rPr>
          <w:lang w:val="sr-Cyrl-CS"/>
        </w:rPr>
      </w:pPr>
    </w:p>
    <w:p w14:paraId="70224639" w14:textId="77777777" w:rsidR="00092C6E" w:rsidRDefault="00092C6E" w:rsidP="001E1B3F">
      <w:pPr>
        <w:rPr>
          <w:lang w:val="sr-Cyrl-CS"/>
        </w:rPr>
      </w:pPr>
    </w:p>
    <w:p w14:paraId="6DECEF8A" w14:textId="77777777" w:rsidR="00092C6E" w:rsidRDefault="00092C6E" w:rsidP="001E1B3F">
      <w:pPr>
        <w:rPr>
          <w:lang w:val="sr-Cyrl-CS"/>
        </w:rPr>
      </w:pPr>
    </w:p>
    <w:p w14:paraId="35AE84A2" w14:textId="77777777" w:rsidR="00092C6E" w:rsidRDefault="00092C6E" w:rsidP="001E1B3F">
      <w:pPr>
        <w:rPr>
          <w:lang w:val="sr-Cyrl-CS"/>
        </w:rPr>
      </w:pPr>
    </w:p>
    <w:p w14:paraId="729BAA74" w14:textId="77777777" w:rsidR="00092C6E" w:rsidRDefault="00092C6E" w:rsidP="001E1B3F">
      <w:pPr>
        <w:rPr>
          <w:lang w:val="sr-Cyrl-CS"/>
        </w:rPr>
      </w:pPr>
    </w:p>
    <w:p w14:paraId="58E72518" w14:textId="2A8318B3" w:rsidR="00D92124" w:rsidRPr="00A77559" w:rsidRDefault="00D92124" w:rsidP="00D92124">
      <w:pPr>
        <w:jc w:val="center"/>
        <w:rPr>
          <w:b/>
        </w:rPr>
      </w:pPr>
      <w:r w:rsidRPr="00A77559">
        <w:rPr>
          <w:b/>
          <w:noProof/>
        </w:rPr>
        <w:t xml:space="preserve">Понуда број __________ - </w:t>
      </w:r>
      <w:r w:rsidR="00FE3ED1" w:rsidRPr="00916893">
        <w:rPr>
          <w:b/>
          <w:lang w:val="sr-Cyrl-RS"/>
        </w:rPr>
        <w:t>Набавка протетских имплантата кука и колена за потребе Клинике за ортопедску хирургију и трауматологију</w:t>
      </w:r>
      <w:r w:rsidR="00FE3ED1" w:rsidRPr="00916893">
        <w:rPr>
          <w:b/>
          <w:lang w:val="sr-Latn-RS"/>
        </w:rPr>
        <w:t xml:space="preserve"> </w:t>
      </w:r>
      <w:r w:rsidR="00FE3ED1" w:rsidRPr="00916893">
        <w:rPr>
          <w:b/>
          <w:lang w:val="sr-Cyrl-RS"/>
        </w:rPr>
        <w:t>Клиничког центра Војводине</w:t>
      </w:r>
      <w:r w:rsidR="00FE3ED1">
        <w:rPr>
          <w:b/>
          <w:lang w:val="sr-Cyrl-RS"/>
        </w:rPr>
        <w:t xml:space="preserve"> - </w:t>
      </w:r>
      <w:r w:rsidR="00513D37">
        <w:rPr>
          <w:b/>
          <w:noProof/>
          <w:lang w:val="sr-Cyrl-RS"/>
        </w:rPr>
        <w:t>141</w:t>
      </w:r>
      <w:r w:rsidR="00FE3ED1">
        <w:rPr>
          <w:b/>
          <w:noProof/>
          <w:lang w:val="sr-Cyrl-RS"/>
        </w:rPr>
        <w:t>-19</w:t>
      </w:r>
      <w:r w:rsidR="00FE3ED1" w:rsidRPr="00F54C6F">
        <w:rPr>
          <w:b/>
          <w:noProof/>
        </w:rPr>
        <w:t>-О</w:t>
      </w:r>
      <w:r w:rsidR="00FE3ED1">
        <w:rPr>
          <w:b/>
          <w:noProof/>
          <w:lang w:val="sr-Cyrl-RS"/>
        </w:rPr>
        <w:t>С</w:t>
      </w:r>
    </w:p>
    <w:p w14:paraId="3686EB5A" w14:textId="77777777" w:rsidR="00D92124" w:rsidRPr="00A77559" w:rsidRDefault="00D92124" w:rsidP="00D92124">
      <w:pPr>
        <w:pStyle w:val="BodyText"/>
        <w:jc w:val="left"/>
        <w:rPr>
          <w:noProof/>
          <w:szCs w:val="24"/>
        </w:rPr>
      </w:pPr>
    </w:p>
    <w:p w14:paraId="70FFA92B" w14:textId="77777777" w:rsidR="00D92124" w:rsidRPr="00A77559" w:rsidRDefault="00D92124" w:rsidP="00D92124">
      <w:pPr>
        <w:pStyle w:val="BodyText"/>
        <w:jc w:val="left"/>
        <w:rPr>
          <w:noProof/>
          <w:szCs w:val="24"/>
        </w:rPr>
      </w:pPr>
      <w:r w:rsidRPr="00A77559">
        <w:rPr>
          <w:noProof/>
          <w:szCs w:val="24"/>
        </w:rPr>
        <w:t>Понуђач:________________________________________                   Матични број:________________________________</w:t>
      </w:r>
    </w:p>
    <w:p w14:paraId="1B09CFC8" w14:textId="77777777" w:rsidR="00D92124" w:rsidRPr="00A77559" w:rsidRDefault="00D92124" w:rsidP="00D92124">
      <w:pPr>
        <w:pStyle w:val="BodyText"/>
        <w:jc w:val="left"/>
        <w:rPr>
          <w:noProof/>
          <w:szCs w:val="24"/>
        </w:rPr>
      </w:pPr>
      <w:r w:rsidRPr="00A77559">
        <w:rPr>
          <w:noProof/>
          <w:szCs w:val="24"/>
        </w:rPr>
        <w:t>Адреса, град, општина:____________________________                   Регистарски број:______________________________</w:t>
      </w:r>
    </w:p>
    <w:p w14:paraId="6274FA8E" w14:textId="77777777" w:rsidR="00D92124" w:rsidRPr="00A77559" w:rsidRDefault="00D92124" w:rsidP="00D92124">
      <w:pPr>
        <w:pStyle w:val="BodyText"/>
        <w:jc w:val="left"/>
        <w:rPr>
          <w:noProof/>
          <w:szCs w:val="24"/>
        </w:rPr>
      </w:pPr>
      <w:r w:rsidRPr="00A77559">
        <w:rPr>
          <w:noProof/>
          <w:szCs w:val="24"/>
        </w:rPr>
        <w:t>Телефон:________________ Фах:____________________                  Шифра делатности:____________________________</w:t>
      </w:r>
    </w:p>
    <w:p w14:paraId="3CBCFDB1" w14:textId="77777777" w:rsidR="00D92124" w:rsidRPr="00A77559" w:rsidRDefault="00D92124" w:rsidP="00D92124">
      <w:pPr>
        <w:pStyle w:val="BodyText"/>
        <w:jc w:val="left"/>
        <w:rPr>
          <w:noProof/>
          <w:szCs w:val="24"/>
        </w:rPr>
      </w:pPr>
      <w:r w:rsidRPr="00A77559">
        <w:rPr>
          <w:noProof/>
          <w:szCs w:val="24"/>
        </w:rPr>
        <w:t>Е-маил:_________________________________________                    Пиб:_________________________________________</w:t>
      </w:r>
    </w:p>
    <w:p w14:paraId="395D3C8D" w14:textId="77777777" w:rsidR="00D92124" w:rsidRPr="00A77559" w:rsidRDefault="00D92124" w:rsidP="00D92124">
      <w:pPr>
        <w:pStyle w:val="BodyText"/>
        <w:jc w:val="left"/>
        <w:rPr>
          <w:noProof/>
          <w:szCs w:val="24"/>
        </w:rPr>
      </w:pPr>
      <w:r w:rsidRPr="00A77559">
        <w:rPr>
          <w:noProof/>
          <w:szCs w:val="24"/>
        </w:rPr>
        <w:t>Контакт особа:___________________________________                   Жиро-рачун:__________________________________</w:t>
      </w:r>
    </w:p>
    <w:p w14:paraId="48E8D17A" w14:textId="77777777" w:rsidR="00D92124" w:rsidRPr="00A77559" w:rsidRDefault="00D92124" w:rsidP="00D92124">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6B91083" w14:textId="77777777" w:rsidR="00D92124" w:rsidRPr="00A77559" w:rsidRDefault="00D92124" w:rsidP="00D9212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D92124" w:rsidRPr="00A77559" w14:paraId="3ADD2B19" w14:textId="77777777" w:rsidTr="00F16B72">
        <w:trPr>
          <w:trHeight w:val="315"/>
        </w:trPr>
        <w:tc>
          <w:tcPr>
            <w:tcW w:w="13750" w:type="dxa"/>
            <w:gridSpan w:val="10"/>
            <w:tcBorders>
              <w:bottom w:val="single" w:sz="4" w:space="0" w:color="auto"/>
              <w:right w:val="single" w:sz="4" w:space="0" w:color="auto"/>
            </w:tcBorders>
            <w:vAlign w:val="center"/>
          </w:tcPr>
          <w:p w14:paraId="24BB273E" w14:textId="77777777" w:rsidR="00D92124" w:rsidRPr="00A77559" w:rsidRDefault="00D92124" w:rsidP="00F16B72">
            <w:pPr>
              <w:jc w:val="center"/>
              <w:rPr>
                <w:b/>
                <w:noProof/>
              </w:rPr>
            </w:pPr>
            <w:r w:rsidRPr="00A77559">
              <w:rPr>
                <w:b/>
                <w:noProof/>
              </w:rPr>
              <w:t>КЛИНИЧКИ ЦЕНТАР ВОЈВОДИНЕ</w:t>
            </w:r>
          </w:p>
        </w:tc>
      </w:tr>
      <w:tr w:rsidR="00D92124" w:rsidRPr="00A77559" w14:paraId="7B7252CF" w14:textId="77777777" w:rsidTr="00FE3ED1">
        <w:tc>
          <w:tcPr>
            <w:tcW w:w="13750" w:type="dxa"/>
            <w:gridSpan w:val="10"/>
            <w:tcBorders>
              <w:bottom w:val="single" w:sz="4" w:space="0" w:color="auto"/>
              <w:right w:val="single" w:sz="4" w:space="0" w:color="auto"/>
            </w:tcBorders>
            <w:shd w:val="clear" w:color="auto" w:fill="D9D9D9" w:themeFill="background1" w:themeFillShade="D9"/>
            <w:vAlign w:val="center"/>
          </w:tcPr>
          <w:p w14:paraId="51CB330D" w14:textId="77777777" w:rsidR="00D92124" w:rsidRPr="00A77559" w:rsidRDefault="00D92124" w:rsidP="00F16B72">
            <w:pPr>
              <w:rPr>
                <w:b/>
                <w:noProof/>
              </w:rPr>
            </w:pPr>
            <w:r w:rsidRPr="00A77559">
              <w:rPr>
                <w:b/>
              </w:rPr>
              <w:t xml:space="preserve">Партија </w:t>
            </w:r>
            <w:r>
              <w:rPr>
                <w:b/>
                <w:lang w:val="sr-Cyrl-RS"/>
              </w:rPr>
              <w:t>3</w:t>
            </w:r>
            <w:r w:rsidRPr="00A77559">
              <w:rPr>
                <w:b/>
              </w:rPr>
              <w:t xml:space="preserve">. </w:t>
            </w:r>
            <w:r w:rsidRPr="00D92124">
              <w:rPr>
                <w:b/>
              </w:rPr>
              <w:t xml:space="preserve">- </w:t>
            </w:r>
            <w:r w:rsidRPr="00D92124">
              <w:rPr>
                <w:b/>
                <w:lang w:val="sr-Cyrl-RS"/>
              </w:rPr>
              <w:t>Примарне протезе колена</w:t>
            </w:r>
          </w:p>
        </w:tc>
      </w:tr>
      <w:tr w:rsidR="00D92124" w:rsidRPr="00A77559" w14:paraId="3C6E95D5" w14:textId="77777777" w:rsidTr="00F16B72">
        <w:tc>
          <w:tcPr>
            <w:tcW w:w="709" w:type="dxa"/>
            <w:tcBorders>
              <w:bottom w:val="single" w:sz="4" w:space="0" w:color="auto"/>
            </w:tcBorders>
            <w:vAlign w:val="center"/>
          </w:tcPr>
          <w:p w14:paraId="6BDFCE46" w14:textId="77777777" w:rsidR="00D92124" w:rsidRDefault="00D92124" w:rsidP="00F16B72">
            <w:pPr>
              <w:pStyle w:val="BodyText"/>
              <w:jc w:val="center"/>
              <w:rPr>
                <w:b/>
                <w:noProof/>
                <w:szCs w:val="24"/>
                <w:lang w:val="sr-Cyrl-RS"/>
              </w:rPr>
            </w:pPr>
            <w:r>
              <w:rPr>
                <w:b/>
                <w:noProof/>
                <w:szCs w:val="24"/>
              </w:rPr>
              <w:t>Р</w:t>
            </w:r>
            <w:r>
              <w:rPr>
                <w:b/>
                <w:noProof/>
                <w:szCs w:val="24"/>
                <w:lang w:val="sr-Cyrl-RS"/>
              </w:rPr>
              <w:t>ед.</w:t>
            </w:r>
          </w:p>
          <w:p w14:paraId="03F95609" w14:textId="77777777" w:rsidR="00D92124" w:rsidRPr="00A77559" w:rsidRDefault="00D92124"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0F663B77" w14:textId="77777777" w:rsidR="00D92124" w:rsidRPr="00A77559" w:rsidRDefault="00D92124"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6003ED70" w14:textId="77777777" w:rsidR="00D92124" w:rsidRDefault="00D92124" w:rsidP="00F16B72">
            <w:pPr>
              <w:pStyle w:val="BodyText"/>
              <w:jc w:val="center"/>
              <w:rPr>
                <w:b/>
                <w:noProof/>
                <w:szCs w:val="24"/>
                <w:lang w:val="sr-Cyrl-RS"/>
              </w:rPr>
            </w:pPr>
            <w:r w:rsidRPr="00A77559">
              <w:rPr>
                <w:b/>
                <w:noProof/>
                <w:szCs w:val="24"/>
              </w:rPr>
              <w:t>Ј</w:t>
            </w:r>
            <w:r>
              <w:rPr>
                <w:b/>
                <w:noProof/>
                <w:szCs w:val="24"/>
                <w:lang w:val="sr-Cyrl-RS"/>
              </w:rPr>
              <w:t>.</w:t>
            </w:r>
          </w:p>
          <w:p w14:paraId="11B8DE26" w14:textId="77777777" w:rsidR="00D92124" w:rsidRPr="00173D82" w:rsidRDefault="00D92124"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7C2EFFF7" w14:textId="77777777" w:rsidR="00D92124" w:rsidRPr="00D115C0" w:rsidRDefault="00D92124"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321E8E5C" w14:textId="77777777" w:rsidR="00D92124" w:rsidRPr="00173D82" w:rsidRDefault="00D92124"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59481AFD" w14:textId="77777777" w:rsidR="00D92124" w:rsidRPr="00173D82" w:rsidRDefault="00D92124"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3E404542" w14:textId="77777777" w:rsidR="00D92124" w:rsidRPr="00A77559" w:rsidRDefault="00D92124"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42ADDDA7" w14:textId="77777777" w:rsidR="00D92124" w:rsidRPr="00A77559" w:rsidRDefault="00D92124"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231D1FFE" w14:textId="77777777" w:rsidR="00D92124" w:rsidRPr="00A77559" w:rsidRDefault="00D92124"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2F612253" w14:textId="77777777" w:rsidR="00D92124" w:rsidRPr="00A77559" w:rsidRDefault="00D92124" w:rsidP="00F16B72">
            <w:pPr>
              <w:pStyle w:val="BodyText"/>
              <w:jc w:val="center"/>
              <w:rPr>
                <w:b/>
                <w:noProof/>
                <w:szCs w:val="24"/>
                <w:lang w:val="sr-Cyrl-CS"/>
              </w:rPr>
            </w:pPr>
            <w:r w:rsidRPr="00A77559">
              <w:rPr>
                <w:b/>
                <w:szCs w:val="24"/>
                <w:lang w:val="sr-Cyrl-CS"/>
              </w:rPr>
              <w:t>Каталошки број</w:t>
            </w:r>
          </w:p>
        </w:tc>
      </w:tr>
      <w:tr w:rsidR="00D92124" w:rsidRPr="00A77559" w14:paraId="326C381A" w14:textId="77777777" w:rsidTr="00F16B72">
        <w:tc>
          <w:tcPr>
            <w:tcW w:w="709" w:type="dxa"/>
            <w:tcBorders>
              <w:bottom w:val="single" w:sz="4" w:space="0" w:color="auto"/>
            </w:tcBorders>
            <w:vAlign w:val="center"/>
          </w:tcPr>
          <w:p w14:paraId="7976D162" w14:textId="77777777" w:rsidR="00D92124" w:rsidRPr="00A77559" w:rsidRDefault="00D92124"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5E4BA7F7" w14:textId="77777777" w:rsidR="00D92124" w:rsidRPr="00A77559" w:rsidRDefault="00D92124"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14:paraId="1777A93E" w14:textId="77777777" w:rsidR="00D92124" w:rsidRPr="00A77559" w:rsidRDefault="00D92124"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14:paraId="64A46253" w14:textId="77777777" w:rsidR="00D92124" w:rsidRPr="00A77559" w:rsidRDefault="00D92124"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115CE9D7" w14:textId="77777777" w:rsidR="00D92124" w:rsidRPr="00A77559" w:rsidRDefault="00D92124"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34838EDC" w14:textId="77777777" w:rsidR="00D92124" w:rsidRPr="00A77559" w:rsidRDefault="00D92124"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60C58C7" w14:textId="77777777" w:rsidR="00D92124" w:rsidRPr="00A77559" w:rsidRDefault="00D92124"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2B68F61" w14:textId="77777777" w:rsidR="00D92124" w:rsidRPr="00A77559" w:rsidRDefault="00D92124"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00A741DA" w14:textId="77777777" w:rsidR="00D92124" w:rsidRPr="00A77559" w:rsidRDefault="00D92124"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B95F1DB" w14:textId="77777777" w:rsidR="00D92124" w:rsidRPr="00A77559" w:rsidRDefault="00D92124" w:rsidP="00F16B72">
            <w:pPr>
              <w:pStyle w:val="BodyText"/>
              <w:jc w:val="center"/>
              <w:rPr>
                <w:noProof/>
                <w:szCs w:val="24"/>
              </w:rPr>
            </w:pPr>
            <w:r w:rsidRPr="00A77559">
              <w:rPr>
                <w:noProof/>
                <w:szCs w:val="24"/>
              </w:rPr>
              <w:t>10</w:t>
            </w:r>
          </w:p>
        </w:tc>
      </w:tr>
      <w:tr w:rsidR="00D92124" w:rsidRPr="00A77559" w14:paraId="6069D141" w14:textId="77777777" w:rsidTr="00FE3ED1">
        <w:trPr>
          <w:trHeight w:val="1325"/>
        </w:trPr>
        <w:tc>
          <w:tcPr>
            <w:tcW w:w="709" w:type="dxa"/>
            <w:tcBorders>
              <w:bottom w:val="single" w:sz="4" w:space="0" w:color="auto"/>
            </w:tcBorders>
            <w:shd w:val="clear" w:color="auto" w:fill="D9D9D9" w:themeFill="background1" w:themeFillShade="D9"/>
          </w:tcPr>
          <w:p w14:paraId="7CB0FEBE" w14:textId="77777777" w:rsidR="00D92124" w:rsidRPr="002D732D" w:rsidRDefault="00D92124" w:rsidP="00F16B72">
            <w:pPr>
              <w:spacing w:before="240"/>
              <w:jc w:val="center"/>
              <w:rPr>
                <w:b/>
                <w:lang w:val="sr-Cyrl-RS"/>
              </w:rPr>
            </w:pPr>
          </w:p>
          <w:p w14:paraId="2D29B78C" w14:textId="77777777" w:rsidR="00D92124" w:rsidRPr="002D732D" w:rsidRDefault="00D92124" w:rsidP="00F16B72">
            <w:pPr>
              <w:spacing w:before="240"/>
              <w:jc w:val="center"/>
              <w:rPr>
                <w:b/>
                <w:lang w:val="sr-Cyrl-RS"/>
              </w:rPr>
            </w:pPr>
            <w:r>
              <w:rPr>
                <w:b/>
                <w:lang w:val="sr-Cyrl-RS"/>
              </w:rPr>
              <w:t>3.</w:t>
            </w:r>
            <w:r w:rsidRPr="002D732D">
              <w:rPr>
                <w:b/>
                <w:lang w:val="sr-Cyrl-RS"/>
              </w:rPr>
              <w:t>1</w:t>
            </w:r>
          </w:p>
          <w:p w14:paraId="3473431D" w14:textId="77777777" w:rsidR="00D92124" w:rsidRPr="002D732D" w:rsidRDefault="00D92124" w:rsidP="00F16B72">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55E189F5" w14:textId="77777777" w:rsidR="00185C77" w:rsidRPr="00185C77" w:rsidRDefault="00D92124" w:rsidP="00185C77">
            <w:pPr>
              <w:jc w:val="center"/>
              <w:rPr>
                <w:b/>
                <w:lang w:val="sr-Cyrl-RS"/>
              </w:rPr>
            </w:pPr>
            <w:r w:rsidRPr="00185C77">
              <w:rPr>
                <w:b/>
                <w:lang w:val="sr-Cyrl-RS"/>
              </w:rPr>
              <w:t>Примарна ендопротеза колена са или без задње стабилизације (PS, CR)</w:t>
            </w:r>
            <w:r w:rsidR="00513D37" w:rsidRPr="00185C77">
              <w:rPr>
                <w:b/>
                <w:lang w:val="sr-Cyrl-RS"/>
              </w:rPr>
              <w:t xml:space="preserve"> </w:t>
            </w:r>
            <w:r w:rsidR="00185C77" w:rsidRPr="00185C77">
              <w:rPr>
                <w:b/>
                <w:lang w:val="sr-Cyrl-RS"/>
              </w:rPr>
              <w:t>– тип 1</w:t>
            </w:r>
          </w:p>
          <w:p w14:paraId="44E26D6D" w14:textId="46CB23B5" w:rsidR="00D92124" w:rsidRPr="00185C77" w:rsidRDefault="00D92124" w:rsidP="00185C77">
            <w:pPr>
              <w:jc w:val="center"/>
              <w:rPr>
                <w:b/>
                <w:lang w:val="sr-Cyrl-RS"/>
              </w:rPr>
            </w:pPr>
          </w:p>
        </w:tc>
        <w:tc>
          <w:tcPr>
            <w:tcW w:w="709" w:type="dxa"/>
            <w:tcBorders>
              <w:bottom w:val="single" w:sz="4" w:space="0" w:color="auto"/>
            </w:tcBorders>
            <w:shd w:val="clear" w:color="auto" w:fill="D9D9D9" w:themeFill="background1" w:themeFillShade="D9"/>
            <w:vAlign w:val="center"/>
          </w:tcPr>
          <w:p w14:paraId="3D8CC9C9" w14:textId="77777777" w:rsidR="00D92124" w:rsidRPr="00386029" w:rsidRDefault="00D92124" w:rsidP="00D92124">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5D260008" w14:textId="77777777" w:rsidR="00D92124" w:rsidRDefault="00D92124" w:rsidP="00F16B72">
            <w:pPr>
              <w:rPr>
                <w:b/>
                <w:lang w:val="sr-Cyrl-RS"/>
              </w:rPr>
            </w:pPr>
          </w:p>
          <w:p w14:paraId="15DC0ED9" w14:textId="77777777" w:rsidR="00D92124" w:rsidRDefault="00D92124" w:rsidP="00F16B72">
            <w:pPr>
              <w:rPr>
                <w:b/>
                <w:lang w:val="sr-Cyrl-RS"/>
              </w:rPr>
            </w:pPr>
          </w:p>
          <w:p w14:paraId="18D841C8" w14:textId="77777777" w:rsidR="00513D37" w:rsidRDefault="00D92124" w:rsidP="00513D37">
            <w:pPr>
              <w:rPr>
                <w:b/>
                <w:lang w:val="sr-Cyrl-RS"/>
              </w:rPr>
            </w:pPr>
            <w:r>
              <w:rPr>
                <w:b/>
                <w:lang w:val="sr-Cyrl-RS"/>
              </w:rPr>
              <w:t xml:space="preserve">  </w:t>
            </w:r>
          </w:p>
          <w:p w14:paraId="423826C7" w14:textId="7A74B168" w:rsidR="00D92124" w:rsidRPr="00386029" w:rsidRDefault="00513D37" w:rsidP="00513D37">
            <w:pPr>
              <w:rPr>
                <w:b/>
                <w:lang w:val="sr-Cyrl-RS"/>
              </w:rPr>
            </w:pPr>
            <w:r>
              <w:rPr>
                <w:b/>
                <w:lang w:val="sr-Cyrl-RS"/>
              </w:rPr>
              <w:t xml:space="preserve">  3</w:t>
            </w:r>
            <w:r w:rsidR="00FE3ED1">
              <w:rPr>
                <w:b/>
                <w:lang w:val="sr-Cyrl-RS"/>
              </w:rPr>
              <w:t>0</w:t>
            </w:r>
          </w:p>
          <w:p w14:paraId="7F347901" w14:textId="77777777" w:rsidR="00D92124" w:rsidRPr="00386029" w:rsidRDefault="00D92124" w:rsidP="00F16B72">
            <w:pPr>
              <w:rPr>
                <w:b/>
                <w:lang w:val="sr-Cyrl-RS"/>
              </w:rPr>
            </w:pPr>
          </w:p>
        </w:tc>
        <w:tc>
          <w:tcPr>
            <w:tcW w:w="1417" w:type="dxa"/>
            <w:tcBorders>
              <w:bottom w:val="single" w:sz="4" w:space="0" w:color="auto"/>
            </w:tcBorders>
            <w:shd w:val="clear" w:color="auto" w:fill="D9D9D9" w:themeFill="background1" w:themeFillShade="D9"/>
            <w:vAlign w:val="center"/>
          </w:tcPr>
          <w:p w14:paraId="1B131DF7" w14:textId="77777777" w:rsidR="00D92124" w:rsidRPr="00A77559" w:rsidRDefault="00D92124" w:rsidP="00F16B72">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47715749" w14:textId="77777777" w:rsidR="00D92124" w:rsidRPr="00A77559" w:rsidRDefault="00D92124" w:rsidP="00F16B72">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22E5B17" w14:textId="77777777" w:rsidR="00D92124" w:rsidRPr="00A77559" w:rsidRDefault="00D92124" w:rsidP="00F16B72">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697DD0" w14:textId="77777777" w:rsidR="00D92124" w:rsidRPr="00A77559" w:rsidRDefault="00D92124"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50C6317" w14:textId="77777777" w:rsidR="00D92124" w:rsidRPr="00A77559" w:rsidRDefault="00D92124"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7422A9F" w14:textId="77777777" w:rsidR="00D92124" w:rsidRPr="00A77559" w:rsidRDefault="00D92124" w:rsidP="00F16B72">
            <w:pPr>
              <w:pStyle w:val="BodyText"/>
              <w:spacing w:before="240"/>
              <w:jc w:val="center"/>
              <w:rPr>
                <w:noProof/>
                <w:szCs w:val="24"/>
                <w:lang w:val="sr-Cyrl-CS"/>
              </w:rPr>
            </w:pPr>
          </w:p>
        </w:tc>
      </w:tr>
      <w:tr w:rsidR="00D92124" w:rsidRPr="00A77559" w14:paraId="2A0328FC" w14:textId="77777777" w:rsidTr="00FE3ED1">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68D8CFE" w14:textId="77777777" w:rsidR="00D92124" w:rsidRPr="00A77559" w:rsidRDefault="00D92124"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0F66D913" w14:textId="77777777" w:rsidR="00D92124" w:rsidRPr="00A77559" w:rsidRDefault="00D92124"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7A2577C" w14:textId="77777777" w:rsidR="00D92124" w:rsidRPr="00A77559" w:rsidRDefault="00D92124" w:rsidP="00F16B72">
            <w:pPr>
              <w:pStyle w:val="BodyText"/>
              <w:jc w:val="center"/>
              <w:rPr>
                <w:noProof/>
                <w:szCs w:val="24"/>
              </w:rPr>
            </w:pPr>
          </w:p>
        </w:tc>
      </w:tr>
      <w:tr w:rsidR="00D92124" w:rsidRPr="00A77559" w14:paraId="60FF788F" w14:textId="77777777" w:rsidTr="00FE3ED1">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5648059E" w14:textId="77777777" w:rsidR="00D92124" w:rsidRPr="00A77559" w:rsidRDefault="00D92124"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240C4F79" w14:textId="77777777" w:rsidR="00D92124" w:rsidRPr="00A77559" w:rsidRDefault="00D92124"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07519CF8" w14:textId="77777777" w:rsidR="00D92124" w:rsidRPr="00A77559" w:rsidRDefault="00D92124" w:rsidP="00F16B72">
            <w:pPr>
              <w:pStyle w:val="BodyText"/>
              <w:jc w:val="center"/>
              <w:rPr>
                <w:noProof/>
                <w:szCs w:val="24"/>
              </w:rPr>
            </w:pPr>
          </w:p>
        </w:tc>
      </w:tr>
      <w:tr w:rsidR="00D92124" w:rsidRPr="00A77559" w14:paraId="6BEE6421" w14:textId="77777777" w:rsidTr="00FE3ED1">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43C0F511" w14:textId="77777777" w:rsidR="00D92124" w:rsidRPr="00A77559" w:rsidRDefault="00D92124"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5C867553" w14:textId="77777777" w:rsidR="00D92124" w:rsidRPr="00A77559" w:rsidRDefault="00D92124"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2D4FDD6D" w14:textId="77777777" w:rsidR="00D92124" w:rsidRPr="00A77559" w:rsidRDefault="00D92124" w:rsidP="00F16B72">
            <w:pPr>
              <w:pStyle w:val="BodyText"/>
              <w:jc w:val="center"/>
              <w:rPr>
                <w:noProof/>
                <w:szCs w:val="24"/>
              </w:rPr>
            </w:pPr>
          </w:p>
        </w:tc>
      </w:tr>
    </w:tbl>
    <w:p w14:paraId="33843568" w14:textId="77777777" w:rsidR="00D92124" w:rsidRDefault="00D92124" w:rsidP="00D92124">
      <w:pPr>
        <w:pStyle w:val="BodyText"/>
        <w:rPr>
          <w:noProof/>
          <w:szCs w:val="24"/>
        </w:rPr>
      </w:pPr>
    </w:p>
    <w:p w14:paraId="7201B484" w14:textId="77777777" w:rsidR="00D92124" w:rsidRDefault="00D92124" w:rsidP="00D92124">
      <w:pPr>
        <w:pStyle w:val="BodyText"/>
        <w:rPr>
          <w:noProof/>
          <w:szCs w:val="24"/>
        </w:rPr>
      </w:pPr>
    </w:p>
    <w:p w14:paraId="46770EB5" w14:textId="77777777" w:rsidR="00D92124" w:rsidRDefault="00D92124" w:rsidP="00D92124">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625E0C79" w14:textId="77777777" w:rsidR="00173D82" w:rsidRDefault="00173D82" w:rsidP="00D92124">
      <w:pPr>
        <w:pStyle w:val="BodyText"/>
        <w:rPr>
          <w:b/>
          <w:noProof/>
          <w:szCs w:val="24"/>
          <w:lang w:val="sr-Cyrl-RS"/>
        </w:rPr>
      </w:pPr>
    </w:p>
    <w:p w14:paraId="15FD7A62" w14:textId="73AE7C35"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3, </w:t>
      </w:r>
      <w:r w:rsidRPr="00A77559">
        <w:rPr>
          <w:b/>
          <w:noProof/>
          <w:szCs w:val="24"/>
        </w:rPr>
        <w:t xml:space="preserve">страна бр. </w:t>
      </w:r>
      <w:r>
        <w:rPr>
          <w:b/>
          <w:noProof/>
          <w:szCs w:val="24"/>
          <w:lang w:val="sr-Cyrl-RS"/>
        </w:rPr>
        <w:t>2</w:t>
      </w:r>
      <w:r w:rsidRPr="00A77559">
        <w:rPr>
          <w:b/>
          <w:noProof/>
          <w:szCs w:val="24"/>
        </w:rPr>
        <w:t>.</w:t>
      </w:r>
    </w:p>
    <w:p w14:paraId="1F702E38" w14:textId="77777777" w:rsidR="00173D82" w:rsidRPr="00173D82" w:rsidRDefault="00173D82" w:rsidP="00D92124">
      <w:pPr>
        <w:pStyle w:val="BodyText"/>
        <w:rPr>
          <w:noProof/>
          <w:szCs w:val="24"/>
          <w:lang w:val="sr-Cyrl-RS"/>
        </w:rPr>
      </w:pPr>
    </w:p>
    <w:p w14:paraId="2DA9DCE2" w14:textId="77777777" w:rsidR="00D92124" w:rsidRDefault="00D92124" w:rsidP="00D92124">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688B88F7" w14:textId="77777777" w:rsidR="00D92124" w:rsidRPr="00A77559" w:rsidRDefault="00D92124" w:rsidP="00D92124">
      <w:pPr>
        <w:pStyle w:val="BodyText"/>
        <w:rPr>
          <w:noProof/>
          <w:szCs w:val="24"/>
        </w:rPr>
      </w:pPr>
    </w:p>
    <w:p w14:paraId="4C1254C8" w14:textId="77777777" w:rsidR="00D92124" w:rsidRPr="00A77559" w:rsidRDefault="00D92124" w:rsidP="006A6C59">
      <w:pPr>
        <w:pStyle w:val="BodyText"/>
        <w:numPr>
          <w:ilvl w:val="0"/>
          <w:numId w:val="23"/>
        </w:numPr>
        <w:rPr>
          <w:noProof/>
          <w:szCs w:val="24"/>
        </w:rPr>
      </w:pPr>
      <w:r w:rsidRPr="00A77559">
        <w:rPr>
          <w:noProof/>
          <w:szCs w:val="24"/>
        </w:rPr>
        <w:t>Самостално</w:t>
      </w:r>
    </w:p>
    <w:p w14:paraId="764B4974" w14:textId="77777777" w:rsidR="00D92124" w:rsidRPr="00A77559" w:rsidRDefault="00D92124" w:rsidP="006A6C59">
      <w:pPr>
        <w:pStyle w:val="BodyText"/>
        <w:numPr>
          <w:ilvl w:val="0"/>
          <w:numId w:val="23"/>
        </w:numPr>
        <w:rPr>
          <w:noProof/>
          <w:szCs w:val="24"/>
        </w:rPr>
      </w:pPr>
      <w:r w:rsidRPr="00A77559">
        <w:rPr>
          <w:noProof/>
          <w:szCs w:val="24"/>
        </w:rPr>
        <w:t>Заједничка понуда (навести ко су учесници у заједничкој понуди):_______________________________________</w:t>
      </w:r>
    </w:p>
    <w:p w14:paraId="414DEE50" w14:textId="77777777" w:rsidR="00D92124" w:rsidRPr="007037CF" w:rsidRDefault="00D92124" w:rsidP="006A6C59">
      <w:pPr>
        <w:pStyle w:val="BodyText"/>
        <w:numPr>
          <w:ilvl w:val="0"/>
          <w:numId w:val="23"/>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79B0A32C" w14:textId="77777777" w:rsidR="00173D82" w:rsidRDefault="00173D82" w:rsidP="00D92124">
      <w:pPr>
        <w:pStyle w:val="BodyText"/>
        <w:rPr>
          <w:noProof/>
          <w:szCs w:val="24"/>
          <w:lang w:val="sr-Cyrl-RS"/>
        </w:rPr>
      </w:pPr>
    </w:p>
    <w:p w14:paraId="0870D2DD" w14:textId="77777777" w:rsidR="00173D82" w:rsidRPr="00173D82" w:rsidRDefault="00173D82" w:rsidP="00D92124">
      <w:pPr>
        <w:pStyle w:val="BodyText"/>
        <w:rPr>
          <w:noProof/>
          <w:szCs w:val="24"/>
          <w:lang w:val="sr-Cyrl-RS"/>
        </w:rPr>
      </w:pPr>
    </w:p>
    <w:p w14:paraId="6B5626D9" w14:textId="77777777" w:rsidR="00D92124" w:rsidRPr="00A77559" w:rsidRDefault="00D92124" w:rsidP="00D92124">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631D465F" w14:textId="77777777" w:rsidR="00D92124" w:rsidRDefault="00D92124" w:rsidP="00D92124">
      <w:pPr>
        <w:pStyle w:val="BodyText"/>
        <w:rPr>
          <w:noProof/>
          <w:szCs w:val="24"/>
        </w:rPr>
      </w:pPr>
    </w:p>
    <w:p w14:paraId="752187F2" w14:textId="77777777" w:rsidR="00D92124" w:rsidRDefault="00D92124" w:rsidP="00D92124">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22693C29" w14:textId="77777777" w:rsidR="00D92124" w:rsidRDefault="00D92124" w:rsidP="00D92124">
      <w:pPr>
        <w:pStyle w:val="BodyText"/>
        <w:rPr>
          <w:noProof/>
          <w:szCs w:val="24"/>
        </w:rPr>
      </w:pPr>
    </w:p>
    <w:p w14:paraId="3A35C471" w14:textId="77777777" w:rsidR="00D92124" w:rsidRPr="00092C6E" w:rsidRDefault="00D92124" w:rsidP="00D92124">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3BBDEAD5" w14:textId="77777777" w:rsidR="00092C6E" w:rsidRDefault="00092C6E" w:rsidP="001E1B3F">
      <w:pPr>
        <w:rPr>
          <w:lang w:val="sr-Cyrl-CS"/>
        </w:rPr>
      </w:pPr>
    </w:p>
    <w:p w14:paraId="7FE6C7AA" w14:textId="77777777" w:rsidR="00092C6E" w:rsidRDefault="00092C6E" w:rsidP="001E1B3F">
      <w:pPr>
        <w:rPr>
          <w:lang w:val="sr-Cyrl-CS"/>
        </w:rPr>
      </w:pPr>
    </w:p>
    <w:p w14:paraId="5386C03D" w14:textId="77777777" w:rsidR="00092C6E" w:rsidRDefault="00092C6E" w:rsidP="001E1B3F">
      <w:pPr>
        <w:rPr>
          <w:lang w:val="sr-Cyrl-CS"/>
        </w:rPr>
      </w:pPr>
    </w:p>
    <w:p w14:paraId="7389CB2F" w14:textId="77777777" w:rsidR="00092C6E" w:rsidRDefault="00092C6E" w:rsidP="001E1B3F">
      <w:pPr>
        <w:rPr>
          <w:lang w:val="sr-Cyrl-CS"/>
        </w:rPr>
      </w:pPr>
    </w:p>
    <w:p w14:paraId="0844C0EA" w14:textId="77777777" w:rsidR="00092C6E" w:rsidRDefault="00092C6E" w:rsidP="001E1B3F">
      <w:pPr>
        <w:rPr>
          <w:lang w:val="sr-Cyrl-CS"/>
        </w:rPr>
      </w:pPr>
    </w:p>
    <w:p w14:paraId="50A987C8" w14:textId="77777777" w:rsidR="00092C6E" w:rsidRDefault="00092C6E" w:rsidP="001E1B3F">
      <w:pPr>
        <w:rPr>
          <w:lang w:val="sr-Cyrl-CS"/>
        </w:rPr>
      </w:pPr>
    </w:p>
    <w:p w14:paraId="12CAD508" w14:textId="77777777" w:rsidR="00092C6E" w:rsidRDefault="00092C6E" w:rsidP="001E1B3F">
      <w:pPr>
        <w:rPr>
          <w:lang w:val="sr-Cyrl-CS"/>
        </w:rPr>
      </w:pPr>
    </w:p>
    <w:p w14:paraId="0A5B516D" w14:textId="77777777" w:rsidR="00092C6E" w:rsidRDefault="00092C6E" w:rsidP="001E1B3F">
      <w:pPr>
        <w:rPr>
          <w:lang w:val="sr-Cyrl-CS"/>
        </w:rPr>
      </w:pPr>
    </w:p>
    <w:p w14:paraId="6C4F7AF1" w14:textId="77777777" w:rsidR="00092C6E" w:rsidRDefault="00092C6E" w:rsidP="001E1B3F">
      <w:pPr>
        <w:rPr>
          <w:lang w:val="sr-Cyrl-CS"/>
        </w:rPr>
      </w:pPr>
    </w:p>
    <w:p w14:paraId="402C602B" w14:textId="77777777" w:rsidR="00092C6E" w:rsidRDefault="00092C6E" w:rsidP="001E1B3F">
      <w:pPr>
        <w:rPr>
          <w:lang w:val="sr-Cyrl-CS"/>
        </w:rPr>
      </w:pPr>
    </w:p>
    <w:p w14:paraId="01722BC4" w14:textId="77777777" w:rsidR="00092C6E" w:rsidRDefault="00092C6E" w:rsidP="001E1B3F">
      <w:pPr>
        <w:rPr>
          <w:lang w:val="sr-Cyrl-CS"/>
        </w:rPr>
      </w:pPr>
    </w:p>
    <w:p w14:paraId="14059F06" w14:textId="77777777" w:rsidR="00092C6E" w:rsidRDefault="00092C6E" w:rsidP="001E1B3F">
      <w:pPr>
        <w:rPr>
          <w:lang w:val="sr-Cyrl-CS"/>
        </w:rPr>
      </w:pPr>
    </w:p>
    <w:p w14:paraId="3964B84E" w14:textId="77777777" w:rsidR="00FE3ED1" w:rsidRDefault="00FE3ED1" w:rsidP="001E1B3F">
      <w:pPr>
        <w:rPr>
          <w:lang w:val="sr-Cyrl-CS"/>
        </w:rPr>
      </w:pPr>
    </w:p>
    <w:p w14:paraId="67FF622C" w14:textId="77777777" w:rsidR="00FE3ED1" w:rsidRDefault="00FE3ED1" w:rsidP="001E1B3F">
      <w:pPr>
        <w:rPr>
          <w:lang w:val="sr-Cyrl-CS"/>
        </w:rPr>
      </w:pPr>
    </w:p>
    <w:p w14:paraId="4B662A05" w14:textId="77777777" w:rsidR="00FE3ED1" w:rsidRDefault="00FE3ED1" w:rsidP="001E1B3F">
      <w:pPr>
        <w:rPr>
          <w:lang w:val="sr-Cyrl-CS"/>
        </w:rPr>
      </w:pPr>
    </w:p>
    <w:p w14:paraId="36B27216" w14:textId="77777777" w:rsidR="00092C6E" w:rsidRDefault="00092C6E" w:rsidP="001E1B3F">
      <w:pPr>
        <w:rPr>
          <w:lang w:val="sr-Cyrl-CS"/>
        </w:rPr>
      </w:pPr>
    </w:p>
    <w:p w14:paraId="76CF9137" w14:textId="24AF0954" w:rsidR="0039167D" w:rsidRPr="00A77559" w:rsidRDefault="0039167D" w:rsidP="0039167D">
      <w:pPr>
        <w:jc w:val="center"/>
        <w:rPr>
          <w:b/>
        </w:rPr>
      </w:pPr>
      <w:r w:rsidRPr="00A77559">
        <w:rPr>
          <w:b/>
          <w:noProof/>
        </w:rPr>
        <w:t xml:space="preserve">Понуда број __________ - </w:t>
      </w:r>
      <w:r w:rsidR="00FE3ED1" w:rsidRPr="00916893">
        <w:rPr>
          <w:b/>
          <w:lang w:val="sr-Cyrl-RS"/>
        </w:rPr>
        <w:t>Набавка протетских имплантата кука и колена за потребе Клинике за ортопедску хирургију и трауматологију</w:t>
      </w:r>
      <w:r w:rsidR="00FE3ED1" w:rsidRPr="00916893">
        <w:rPr>
          <w:b/>
          <w:lang w:val="sr-Latn-RS"/>
        </w:rPr>
        <w:t xml:space="preserve"> </w:t>
      </w:r>
      <w:r w:rsidR="00FE3ED1" w:rsidRPr="00916893">
        <w:rPr>
          <w:b/>
          <w:lang w:val="sr-Cyrl-RS"/>
        </w:rPr>
        <w:t>Клиничког центра Војводине</w:t>
      </w:r>
      <w:r w:rsidR="00FE3ED1">
        <w:rPr>
          <w:b/>
          <w:lang w:val="sr-Cyrl-RS"/>
        </w:rPr>
        <w:t xml:space="preserve"> - </w:t>
      </w:r>
      <w:r w:rsidR="00513D37">
        <w:rPr>
          <w:b/>
          <w:noProof/>
          <w:lang w:val="sr-Cyrl-RS"/>
        </w:rPr>
        <w:t>141</w:t>
      </w:r>
      <w:r w:rsidR="00FE3ED1">
        <w:rPr>
          <w:b/>
          <w:noProof/>
          <w:lang w:val="sr-Cyrl-RS"/>
        </w:rPr>
        <w:t>-19</w:t>
      </w:r>
      <w:r w:rsidR="00FE3ED1" w:rsidRPr="00F54C6F">
        <w:rPr>
          <w:b/>
          <w:noProof/>
        </w:rPr>
        <w:t>-О</w:t>
      </w:r>
      <w:r w:rsidR="00FE3ED1">
        <w:rPr>
          <w:b/>
          <w:noProof/>
          <w:lang w:val="sr-Cyrl-RS"/>
        </w:rPr>
        <w:t>С</w:t>
      </w:r>
    </w:p>
    <w:p w14:paraId="1402DDA0" w14:textId="77777777" w:rsidR="0039167D" w:rsidRPr="00A77559" w:rsidRDefault="0039167D" w:rsidP="0039167D">
      <w:pPr>
        <w:pStyle w:val="BodyText"/>
        <w:jc w:val="left"/>
        <w:rPr>
          <w:noProof/>
          <w:szCs w:val="24"/>
        </w:rPr>
      </w:pPr>
    </w:p>
    <w:p w14:paraId="4CFCF34E" w14:textId="77777777" w:rsidR="0039167D" w:rsidRPr="00A77559" w:rsidRDefault="0039167D" w:rsidP="0039167D">
      <w:pPr>
        <w:pStyle w:val="BodyText"/>
        <w:jc w:val="left"/>
        <w:rPr>
          <w:noProof/>
          <w:szCs w:val="24"/>
        </w:rPr>
      </w:pPr>
      <w:r w:rsidRPr="00A77559">
        <w:rPr>
          <w:noProof/>
          <w:szCs w:val="24"/>
        </w:rPr>
        <w:t>Понуђач:________________________________________                   Матични број:________________________________</w:t>
      </w:r>
    </w:p>
    <w:p w14:paraId="1F0EC94F" w14:textId="77777777" w:rsidR="0039167D" w:rsidRPr="00A77559" w:rsidRDefault="0039167D" w:rsidP="0039167D">
      <w:pPr>
        <w:pStyle w:val="BodyText"/>
        <w:jc w:val="left"/>
        <w:rPr>
          <w:noProof/>
          <w:szCs w:val="24"/>
        </w:rPr>
      </w:pPr>
      <w:r w:rsidRPr="00A77559">
        <w:rPr>
          <w:noProof/>
          <w:szCs w:val="24"/>
        </w:rPr>
        <w:t>Адреса, град, општина:____________________________                   Регистарски број:______________________________</w:t>
      </w:r>
    </w:p>
    <w:p w14:paraId="154DAA9A" w14:textId="77777777" w:rsidR="0039167D" w:rsidRPr="00A77559" w:rsidRDefault="0039167D" w:rsidP="0039167D">
      <w:pPr>
        <w:pStyle w:val="BodyText"/>
        <w:jc w:val="left"/>
        <w:rPr>
          <w:noProof/>
          <w:szCs w:val="24"/>
        </w:rPr>
      </w:pPr>
      <w:r w:rsidRPr="00A77559">
        <w:rPr>
          <w:noProof/>
          <w:szCs w:val="24"/>
        </w:rPr>
        <w:t>Телефон:________________ Фах:____________________                  Шифра делатности:____________________________</w:t>
      </w:r>
    </w:p>
    <w:p w14:paraId="5F9693AF" w14:textId="77777777" w:rsidR="0039167D" w:rsidRPr="00A77559" w:rsidRDefault="0039167D" w:rsidP="0039167D">
      <w:pPr>
        <w:pStyle w:val="BodyText"/>
        <w:jc w:val="left"/>
        <w:rPr>
          <w:noProof/>
          <w:szCs w:val="24"/>
        </w:rPr>
      </w:pPr>
      <w:r w:rsidRPr="00A77559">
        <w:rPr>
          <w:noProof/>
          <w:szCs w:val="24"/>
        </w:rPr>
        <w:t>Е-маил:_________________________________________                    Пиб:_________________________________________</w:t>
      </w:r>
    </w:p>
    <w:p w14:paraId="2EAC9431" w14:textId="77777777" w:rsidR="0039167D" w:rsidRPr="00A77559" w:rsidRDefault="0039167D" w:rsidP="0039167D">
      <w:pPr>
        <w:pStyle w:val="BodyText"/>
        <w:jc w:val="left"/>
        <w:rPr>
          <w:noProof/>
          <w:szCs w:val="24"/>
        </w:rPr>
      </w:pPr>
      <w:r w:rsidRPr="00A77559">
        <w:rPr>
          <w:noProof/>
          <w:szCs w:val="24"/>
        </w:rPr>
        <w:t>Контакт особа:___________________________________                   Жиро-рачун:__________________________________</w:t>
      </w:r>
    </w:p>
    <w:p w14:paraId="2DBDD9B1" w14:textId="77777777" w:rsidR="0039167D" w:rsidRPr="00A77559" w:rsidRDefault="0039167D" w:rsidP="0039167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6755367D" w14:textId="77777777" w:rsidR="0039167D" w:rsidRPr="00A77559" w:rsidRDefault="0039167D" w:rsidP="0039167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FE3ED1" w:rsidRPr="00A77559" w14:paraId="619E9A22" w14:textId="77777777" w:rsidTr="006D0697">
        <w:trPr>
          <w:trHeight w:val="315"/>
        </w:trPr>
        <w:tc>
          <w:tcPr>
            <w:tcW w:w="13750" w:type="dxa"/>
            <w:gridSpan w:val="10"/>
            <w:tcBorders>
              <w:bottom w:val="single" w:sz="4" w:space="0" w:color="auto"/>
              <w:right w:val="single" w:sz="4" w:space="0" w:color="auto"/>
            </w:tcBorders>
            <w:vAlign w:val="center"/>
          </w:tcPr>
          <w:p w14:paraId="1E69F311" w14:textId="77777777" w:rsidR="00FE3ED1" w:rsidRPr="00A77559" w:rsidRDefault="00FE3ED1" w:rsidP="006D0697">
            <w:pPr>
              <w:jc w:val="center"/>
              <w:rPr>
                <w:b/>
                <w:noProof/>
              </w:rPr>
            </w:pPr>
            <w:r w:rsidRPr="00A77559">
              <w:rPr>
                <w:b/>
                <w:noProof/>
              </w:rPr>
              <w:t>КЛИНИЧКИ ЦЕНТАР ВОЈВОДИНЕ</w:t>
            </w:r>
          </w:p>
        </w:tc>
      </w:tr>
      <w:tr w:rsidR="00FE3ED1" w:rsidRPr="00A77559" w14:paraId="3DD21C91" w14:textId="77777777" w:rsidTr="006D0697">
        <w:tc>
          <w:tcPr>
            <w:tcW w:w="13750" w:type="dxa"/>
            <w:gridSpan w:val="10"/>
            <w:tcBorders>
              <w:bottom w:val="single" w:sz="4" w:space="0" w:color="auto"/>
              <w:right w:val="single" w:sz="4" w:space="0" w:color="auto"/>
            </w:tcBorders>
            <w:shd w:val="clear" w:color="auto" w:fill="D9D9D9" w:themeFill="background1" w:themeFillShade="D9"/>
            <w:vAlign w:val="center"/>
          </w:tcPr>
          <w:p w14:paraId="1C8BE4B8" w14:textId="530D0527" w:rsidR="00FE3ED1" w:rsidRPr="00A77559" w:rsidRDefault="00FE3ED1" w:rsidP="00FE3ED1">
            <w:pPr>
              <w:rPr>
                <w:b/>
                <w:noProof/>
              </w:rPr>
            </w:pPr>
            <w:r w:rsidRPr="00A77559">
              <w:rPr>
                <w:b/>
              </w:rPr>
              <w:t xml:space="preserve">Партија </w:t>
            </w:r>
            <w:r>
              <w:rPr>
                <w:b/>
                <w:lang w:val="sr-Cyrl-RS"/>
              </w:rPr>
              <w:t>4</w:t>
            </w:r>
            <w:r w:rsidRPr="00A77559">
              <w:rPr>
                <w:b/>
              </w:rPr>
              <w:t xml:space="preserve">. </w:t>
            </w:r>
            <w:r w:rsidRPr="00D92124">
              <w:rPr>
                <w:b/>
              </w:rPr>
              <w:t xml:space="preserve">- </w:t>
            </w:r>
            <w:r w:rsidRPr="00FE3ED1">
              <w:rPr>
                <w:b/>
                <w:lang w:val="sr-Cyrl-RS"/>
              </w:rPr>
              <w:t>Примарне и ревизионе цементне протезе  кука</w:t>
            </w:r>
          </w:p>
        </w:tc>
      </w:tr>
      <w:tr w:rsidR="00FE3ED1" w:rsidRPr="00A77559" w14:paraId="354044E2" w14:textId="77777777" w:rsidTr="006D0697">
        <w:tc>
          <w:tcPr>
            <w:tcW w:w="709" w:type="dxa"/>
            <w:tcBorders>
              <w:bottom w:val="single" w:sz="4" w:space="0" w:color="auto"/>
            </w:tcBorders>
            <w:vAlign w:val="center"/>
          </w:tcPr>
          <w:p w14:paraId="409EC995" w14:textId="77777777" w:rsidR="00FE3ED1" w:rsidRDefault="00FE3ED1" w:rsidP="006D0697">
            <w:pPr>
              <w:pStyle w:val="BodyText"/>
              <w:jc w:val="center"/>
              <w:rPr>
                <w:b/>
                <w:noProof/>
                <w:szCs w:val="24"/>
                <w:lang w:val="sr-Cyrl-RS"/>
              </w:rPr>
            </w:pPr>
            <w:r>
              <w:rPr>
                <w:b/>
                <w:noProof/>
                <w:szCs w:val="24"/>
              </w:rPr>
              <w:t>Р</w:t>
            </w:r>
            <w:r>
              <w:rPr>
                <w:b/>
                <w:noProof/>
                <w:szCs w:val="24"/>
                <w:lang w:val="sr-Cyrl-RS"/>
              </w:rPr>
              <w:t>ед.</w:t>
            </w:r>
          </w:p>
          <w:p w14:paraId="26A829FA" w14:textId="77777777" w:rsidR="00FE3ED1" w:rsidRPr="00A77559" w:rsidRDefault="00FE3ED1" w:rsidP="006D0697">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1C5F354A" w14:textId="77777777" w:rsidR="00FE3ED1" w:rsidRPr="00A77559" w:rsidRDefault="00FE3ED1" w:rsidP="006D0697">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0B8C06B7" w14:textId="77777777" w:rsidR="00FE3ED1" w:rsidRDefault="00FE3ED1" w:rsidP="006D0697">
            <w:pPr>
              <w:pStyle w:val="BodyText"/>
              <w:jc w:val="center"/>
              <w:rPr>
                <w:b/>
                <w:noProof/>
                <w:szCs w:val="24"/>
                <w:lang w:val="sr-Cyrl-RS"/>
              </w:rPr>
            </w:pPr>
            <w:r w:rsidRPr="00A77559">
              <w:rPr>
                <w:b/>
                <w:noProof/>
                <w:szCs w:val="24"/>
              </w:rPr>
              <w:t>Ј</w:t>
            </w:r>
            <w:r>
              <w:rPr>
                <w:b/>
                <w:noProof/>
                <w:szCs w:val="24"/>
                <w:lang w:val="sr-Cyrl-RS"/>
              </w:rPr>
              <w:t>.</w:t>
            </w:r>
          </w:p>
          <w:p w14:paraId="15EA621D" w14:textId="77777777" w:rsidR="00FE3ED1" w:rsidRPr="00173D82" w:rsidRDefault="00FE3ED1" w:rsidP="006D0697">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5BC2BEE3" w14:textId="77777777" w:rsidR="00FE3ED1" w:rsidRPr="00D115C0" w:rsidRDefault="00FE3ED1" w:rsidP="006D069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5921E7D3" w14:textId="77777777" w:rsidR="00FE3ED1" w:rsidRPr="00173D82" w:rsidRDefault="00FE3ED1" w:rsidP="006D0697">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04C76FEF" w14:textId="77777777" w:rsidR="00FE3ED1" w:rsidRPr="00173D82" w:rsidRDefault="00FE3ED1" w:rsidP="006D069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721DD4F9" w14:textId="77777777" w:rsidR="00FE3ED1" w:rsidRPr="00A77559" w:rsidRDefault="00FE3ED1" w:rsidP="006D069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7D805AA6" w14:textId="77777777" w:rsidR="00FE3ED1" w:rsidRPr="00A77559" w:rsidRDefault="00FE3ED1" w:rsidP="006D069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40229ECC" w14:textId="77777777" w:rsidR="00FE3ED1" w:rsidRPr="00A77559" w:rsidRDefault="00FE3ED1" w:rsidP="006D069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0B32C1C4" w14:textId="77777777" w:rsidR="00FE3ED1" w:rsidRPr="00A77559" w:rsidRDefault="00FE3ED1" w:rsidP="006D0697">
            <w:pPr>
              <w:pStyle w:val="BodyText"/>
              <w:jc w:val="center"/>
              <w:rPr>
                <w:b/>
                <w:noProof/>
                <w:szCs w:val="24"/>
                <w:lang w:val="sr-Cyrl-CS"/>
              </w:rPr>
            </w:pPr>
            <w:r w:rsidRPr="00A77559">
              <w:rPr>
                <w:b/>
                <w:szCs w:val="24"/>
                <w:lang w:val="sr-Cyrl-CS"/>
              </w:rPr>
              <w:t>Каталошки број</w:t>
            </w:r>
          </w:p>
        </w:tc>
      </w:tr>
      <w:tr w:rsidR="00FE3ED1" w:rsidRPr="00A77559" w14:paraId="54AD62CB" w14:textId="77777777" w:rsidTr="006D0697">
        <w:tc>
          <w:tcPr>
            <w:tcW w:w="709" w:type="dxa"/>
            <w:tcBorders>
              <w:bottom w:val="single" w:sz="4" w:space="0" w:color="auto"/>
            </w:tcBorders>
            <w:vAlign w:val="center"/>
          </w:tcPr>
          <w:p w14:paraId="7D9F7348" w14:textId="77777777" w:rsidR="00FE3ED1" w:rsidRPr="00A77559" w:rsidRDefault="00FE3ED1" w:rsidP="006D0697">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6916818C" w14:textId="77777777" w:rsidR="00FE3ED1" w:rsidRPr="00A77559" w:rsidRDefault="00FE3ED1" w:rsidP="006D0697">
            <w:pPr>
              <w:pStyle w:val="BodyText"/>
              <w:jc w:val="center"/>
              <w:rPr>
                <w:noProof/>
                <w:szCs w:val="24"/>
              </w:rPr>
            </w:pPr>
            <w:r w:rsidRPr="00A77559">
              <w:rPr>
                <w:noProof/>
                <w:szCs w:val="24"/>
              </w:rPr>
              <w:t>2</w:t>
            </w:r>
          </w:p>
        </w:tc>
        <w:tc>
          <w:tcPr>
            <w:tcW w:w="709" w:type="dxa"/>
            <w:tcBorders>
              <w:bottom w:val="single" w:sz="4" w:space="0" w:color="auto"/>
            </w:tcBorders>
            <w:vAlign w:val="center"/>
          </w:tcPr>
          <w:p w14:paraId="1F74C362" w14:textId="77777777" w:rsidR="00FE3ED1" w:rsidRPr="00A77559" w:rsidRDefault="00FE3ED1" w:rsidP="006D0697">
            <w:pPr>
              <w:pStyle w:val="BodyText"/>
              <w:jc w:val="center"/>
              <w:rPr>
                <w:noProof/>
                <w:szCs w:val="24"/>
              </w:rPr>
            </w:pPr>
            <w:r w:rsidRPr="00A77559">
              <w:rPr>
                <w:noProof/>
                <w:szCs w:val="24"/>
              </w:rPr>
              <w:t>3</w:t>
            </w:r>
          </w:p>
        </w:tc>
        <w:tc>
          <w:tcPr>
            <w:tcW w:w="709" w:type="dxa"/>
            <w:tcBorders>
              <w:bottom w:val="single" w:sz="4" w:space="0" w:color="auto"/>
            </w:tcBorders>
            <w:vAlign w:val="center"/>
          </w:tcPr>
          <w:p w14:paraId="5D78532D" w14:textId="77777777" w:rsidR="00FE3ED1" w:rsidRPr="00A77559" w:rsidRDefault="00FE3ED1" w:rsidP="006D0697">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6C1BD79C" w14:textId="77777777" w:rsidR="00FE3ED1" w:rsidRPr="00A77559" w:rsidRDefault="00FE3ED1" w:rsidP="006D0697">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032B7BF4" w14:textId="77777777" w:rsidR="00FE3ED1" w:rsidRPr="00A77559" w:rsidRDefault="00FE3ED1" w:rsidP="006D069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63EF1EB" w14:textId="77777777" w:rsidR="00FE3ED1" w:rsidRPr="00A77559" w:rsidRDefault="00FE3ED1" w:rsidP="006D069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27D399A5" w14:textId="77777777" w:rsidR="00FE3ED1" w:rsidRPr="00A77559" w:rsidRDefault="00FE3ED1" w:rsidP="006D069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7BBA0E2D" w14:textId="77777777" w:rsidR="00FE3ED1" w:rsidRPr="00A77559" w:rsidRDefault="00FE3ED1" w:rsidP="006D069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BBEE03E" w14:textId="77777777" w:rsidR="00FE3ED1" w:rsidRPr="00A77559" w:rsidRDefault="00FE3ED1" w:rsidP="006D0697">
            <w:pPr>
              <w:pStyle w:val="BodyText"/>
              <w:jc w:val="center"/>
              <w:rPr>
                <w:noProof/>
                <w:szCs w:val="24"/>
              </w:rPr>
            </w:pPr>
            <w:r w:rsidRPr="00A77559">
              <w:rPr>
                <w:noProof/>
                <w:szCs w:val="24"/>
              </w:rPr>
              <w:t>10</w:t>
            </w:r>
          </w:p>
        </w:tc>
      </w:tr>
      <w:tr w:rsidR="00FE3ED1" w:rsidRPr="00A77559" w14:paraId="4A89D642" w14:textId="77777777" w:rsidTr="006D0697">
        <w:trPr>
          <w:trHeight w:val="1325"/>
        </w:trPr>
        <w:tc>
          <w:tcPr>
            <w:tcW w:w="709" w:type="dxa"/>
            <w:tcBorders>
              <w:bottom w:val="single" w:sz="4" w:space="0" w:color="auto"/>
            </w:tcBorders>
            <w:shd w:val="clear" w:color="auto" w:fill="D9D9D9" w:themeFill="background1" w:themeFillShade="D9"/>
          </w:tcPr>
          <w:p w14:paraId="1AB3EF66" w14:textId="77777777" w:rsidR="00FE3ED1" w:rsidRPr="002D732D" w:rsidRDefault="00FE3ED1" w:rsidP="006D0697">
            <w:pPr>
              <w:spacing w:before="240"/>
              <w:jc w:val="center"/>
              <w:rPr>
                <w:b/>
                <w:lang w:val="sr-Cyrl-RS"/>
              </w:rPr>
            </w:pPr>
          </w:p>
          <w:p w14:paraId="03F3D3E1" w14:textId="42E8E403" w:rsidR="00FE3ED1" w:rsidRPr="002D732D" w:rsidRDefault="00FE3ED1" w:rsidP="006D0697">
            <w:pPr>
              <w:spacing w:before="240"/>
              <w:jc w:val="center"/>
              <w:rPr>
                <w:b/>
                <w:lang w:val="sr-Cyrl-RS"/>
              </w:rPr>
            </w:pPr>
            <w:r>
              <w:rPr>
                <w:b/>
                <w:lang w:val="sr-Cyrl-RS"/>
              </w:rPr>
              <w:t>4.</w:t>
            </w:r>
            <w:r w:rsidRPr="002D732D">
              <w:rPr>
                <w:b/>
                <w:lang w:val="sr-Cyrl-RS"/>
              </w:rPr>
              <w:t>1</w:t>
            </w:r>
          </w:p>
          <w:p w14:paraId="3C141E94" w14:textId="77777777" w:rsidR="00FE3ED1" w:rsidRPr="002D732D" w:rsidRDefault="00FE3ED1" w:rsidP="006D0697">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67E62E9D" w14:textId="77777777" w:rsidR="00FE3ED1" w:rsidRDefault="00FE3ED1" w:rsidP="006D0697">
            <w:pPr>
              <w:jc w:val="center"/>
              <w:rPr>
                <w:b/>
                <w:lang w:val="sr-Cyrl-RS"/>
              </w:rPr>
            </w:pPr>
          </w:p>
          <w:p w14:paraId="04973A05" w14:textId="77777777" w:rsidR="00FE3ED1" w:rsidRDefault="00FE3ED1" w:rsidP="006D0697">
            <w:pPr>
              <w:jc w:val="center"/>
              <w:rPr>
                <w:b/>
                <w:lang w:val="sr-Cyrl-RS"/>
              </w:rPr>
            </w:pPr>
          </w:p>
          <w:p w14:paraId="6AE5E450" w14:textId="42E50B10" w:rsidR="00FE3ED1" w:rsidRPr="002D732D" w:rsidRDefault="00FE3ED1" w:rsidP="006D0697">
            <w:pPr>
              <w:jc w:val="center"/>
              <w:rPr>
                <w:b/>
                <w:lang w:val="sr-Cyrl-RS"/>
              </w:rPr>
            </w:pPr>
            <w:r>
              <w:rPr>
                <w:b/>
                <w:lang w:val="sr-Cyrl-RS"/>
              </w:rPr>
              <w:t>Цементна протеза кука тип 1</w:t>
            </w:r>
          </w:p>
        </w:tc>
        <w:tc>
          <w:tcPr>
            <w:tcW w:w="709" w:type="dxa"/>
            <w:tcBorders>
              <w:bottom w:val="single" w:sz="4" w:space="0" w:color="auto"/>
            </w:tcBorders>
            <w:shd w:val="clear" w:color="auto" w:fill="D9D9D9" w:themeFill="background1" w:themeFillShade="D9"/>
            <w:vAlign w:val="center"/>
          </w:tcPr>
          <w:p w14:paraId="1074B505" w14:textId="77777777" w:rsidR="00FE3ED1" w:rsidRPr="00386029" w:rsidRDefault="00FE3ED1" w:rsidP="006D0697">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68514047" w14:textId="77777777" w:rsidR="00FE3ED1" w:rsidRDefault="00FE3ED1" w:rsidP="006D0697">
            <w:pPr>
              <w:rPr>
                <w:b/>
                <w:lang w:val="sr-Cyrl-RS"/>
              </w:rPr>
            </w:pPr>
          </w:p>
          <w:p w14:paraId="101BDE3B" w14:textId="77777777" w:rsidR="00FE3ED1" w:rsidRDefault="00FE3ED1" w:rsidP="006D0697">
            <w:pPr>
              <w:rPr>
                <w:b/>
                <w:lang w:val="sr-Cyrl-RS"/>
              </w:rPr>
            </w:pPr>
          </w:p>
          <w:p w14:paraId="18292945" w14:textId="77777777" w:rsidR="00FE3ED1" w:rsidRDefault="00FE3ED1" w:rsidP="006D0697">
            <w:pPr>
              <w:rPr>
                <w:b/>
                <w:lang w:val="sr-Cyrl-RS"/>
              </w:rPr>
            </w:pPr>
            <w:r>
              <w:rPr>
                <w:b/>
                <w:lang w:val="sr-Cyrl-RS"/>
              </w:rPr>
              <w:t xml:space="preserve">  </w:t>
            </w:r>
          </w:p>
          <w:p w14:paraId="7E20F981" w14:textId="74BE1BC0" w:rsidR="00FE3ED1" w:rsidRPr="00386029" w:rsidRDefault="00FE3ED1" w:rsidP="006D0697">
            <w:pPr>
              <w:rPr>
                <w:b/>
                <w:lang w:val="sr-Cyrl-RS"/>
              </w:rPr>
            </w:pPr>
            <w:r>
              <w:rPr>
                <w:b/>
                <w:lang w:val="sr-Cyrl-RS"/>
              </w:rPr>
              <w:t xml:space="preserve">  </w:t>
            </w:r>
            <w:r w:rsidR="004620C3">
              <w:rPr>
                <w:b/>
                <w:lang w:val="sr-Cyrl-RS"/>
              </w:rPr>
              <w:t>1</w:t>
            </w:r>
            <w:r w:rsidR="00513D37">
              <w:rPr>
                <w:b/>
                <w:lang w:val="sr-Cyrl-RS"/>
              </w:rPr>
              <w:t>0</w:t>
            </w:r>
          </w:p>
          <w:p w14:paraId="5210C7F8" w14:textId="77777777" w:rsidR="00FE3ED1" w:rsidRPr="00386029" w:rsidRDefault="00FE3ED1" w:rsidP="006D0697">
            <w:pPr>
              <w:rPr>
                <w:b/>
                <w:lang w:val="sr-Cyrl-RS"/>
              </w:rPr>
            </w:pPr>
          </w:p>
        </w:tc>
        <w:tc>
          <w:tcPr>
            <w:tcW w:w="1417" w:type="dxa"/>
            <w:tcBorders>
              <w:bottom w:val="single" w:sz="4" w:space="0" w:color="auto"/>
            </w:tcBorders>
            <w:shd w:val="clear" w:color="auto" w:fill="D9D9D9" w:themeFill="background1" w:themeFillShade="D9"/>
            <w:vAlign w:val="center"/>
          </w:tcPr>
          <w:p w14:paraId="68D4438B" w14:textId="77777777" w:rsidR="00FE3ED1" w:rsidRPr="00A77559" w:rsidRDefault="00FE3ED1"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32300C28" w14:textId="77777777" w:rsidR="00FE3ED1" w:rsidRPr="00A77559" w:rsidRDefault="00FE3ED1"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84F1A24" w14:textId="77777777" w:rsidR="00FE3ED1" w:rsidRPr="00A77559" w:rsidRDefault="00FE3ED1"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DAADF73" w14:textId="77777777" w:rsidR="00FE3ED1" w:rsidRPr="00A77559" w:rsidRDefault="00FE3ED1"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F4B08BB" w14:textId="77777777" w:rsidR="00FE3ED1" w:rsidRPr="00A77559" w:rsidRDefault="00FE3ED1"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2C9AD27D" w14:textId="77777777" w:rsidR="00FE3ED1" w:rsidRPr="00A77559" w:rsidRDefault="00FE3ED1" w:rsidP="006D0697">
            <w:pPr>
              <w:pStyle w:val="BodyText"/>
              <w:spacing w:before="240"/>
              <w:jc w:val="center"/>
              <w:rPr>
                <w:noProof/>
                <w:szCs w:val="24"/>
                <w:lang w:val="sr-Cyrl-CS"/>
              </w:rPr>
            </w:pPr>
          </w:p>
        </w:tc>
      </w:tr>
      <w:tr w:rsidR="00FE3ED1" w:rsidRPr="00A77559" w14:paraId="18723D3E" w14:textId="77777777" w:rsidTr="006D0697">
        <w:trPr>
          <w:trHeight w:val="1325"/>
        </w:trPr>
        <w:tc>
          <w:tcPr>
            <w:tcW w:w="709" w:type="dxa"/>
            <w:tcBorders>
              <w:bottom w:val="single" w:sz="4" w:space="0" w:color="auto"/>
            </w:tcBorders>
            <w:shd w:val="clear" w:color="auto" w:fill="D9D9D9" w:themeFill="background1" w:themeFillShade="D9"/>
          </w:tcPr>
          <w:p w14:paraId="32D5E6EA" w14:textId="21A41560" w:rsidR="00FE3ED1" w:rsidRPr="002D732D" w:rsidRDefault="00FE3ED1" w:rsidP="00FE3ED1">
            <w:pPr>
              <w:spacing w:before="240"/>
              <w:rPr>
                <w:b/>
                <w:lang w:val="sr-Cyrl-RS"/>
              </w:rPr>
            </w:pPr>
            <w:r>
              <w:rPr>
                <w:b/>
                <w:lang w:val="sr-Cyrl-RS"/>
              </w:rPr>
              <w:t xml:space="preserve"> 4.2</w:t>
            </w:r>
          </w:p>
        </w:tc>
        <w:tc>
          <w:tcPr>
            <w:tcW w:w="2693" w:type="dxa"/>
            <w:tcBorders>
              <w:top w:val="nil"/>
              <w:left w:val="nil"/>
              <w:bottom w:val="single" w:sz="4" w:space="0" w:color="auto"/>
              <w:right w:val="nil"/>
            </w:tcBorders>
            <w:shd w:val="clear" w:color="auto" w:fill="D9D9D9" w:themeFill="background1" w:themeFillShade="D9"/>
          </w:tcPr>
          <w:p w14:paraId="38998465" w14:textId="77777777" w:rsidR="00FE3ED1" w:rsidRDefault="00FE3ED1" w:rsidP="00FE3ED1">
            <w:pPr>
              <w:jc w:val="center"/>
              <w:rPr>
                <w:b/>
                <w:lang w:val="sr-Cyrl-RS"/>
              </w:rPr>
            </w:pPr>
          </w:p>
          <w:p w14:paraId="53087579" w14:textId="5C6E9D12" w:rsidR="00FE3ED1" w:rsidRPr="00D92124" w:rsidRDefault="00FE3ED1" w:rsidP="00FE3ED1">
            <w:pPr>
              <w:jc w:val="center"/>
              <w:rPr>
                <w:b/>
                <w:lang w:val="sr-Cyrl-RS"/>
              </w:rPr>
            </w:pPr>
            <w:r>
              <w:rPr>
                <w:b/>
                <w:lang w:val="sr-Cyrl-RS"/>
              </w:rPr>
              <w:t>Ревизиона цементна протеза кука тип 1</w:t>
            </w:r>
          </w:p>
        </w:tc>
        <w:tc>
          <w:tcPr>
            <w:tcW w:w="709" w:type="dxa"/>
            <w:tcBorders>
              <w:bottom w:val="single" w:sz="4" w:space="0" w:color="auto"/>
            </w:tcBorders>
            <w:shd w:val="clear" w:color="auto" w:fill="D9D9D9" w:themeFill="background1" w:themeFillShade="D9"/>
            <w:vAlign w:val="center"/>
          </w:tcPr>
          <w:p w14:paraId="068F9454" w14:textId="7092737B" w:rsidR="00FE3ED1" w:rsidRPr="00386029" w:rsidRDefault="00FE3ED1" w:rsidP="00FE3ED1">
            <w:pPr>
              <w:spacing w:before="240"/>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3D6539EF" w14:textId="77777777" w:rsidR="00FE3ED1" w:rsidRDefault="00FE3ED1" w:rsidP="00FE3ED1">
            <w:pPr>
              <w:rPr>
                <w:b/>
                <w:lang w:val="sr-Cyrl-RS"/>
              </w:rPr>
            </w:pPr>
          </w:p>
          <w:p w14:paraId="6F6C503A" w14:textId="77777777" w:rsidR="00FE3ED1" w:rsidRDefault="00FE3ED1" w:rsidP="00FE3ED1">
            <w:pPr>
              <w:rPr>
                <w:b/>
                <w:lang w:val="sr-Cyrl-RS"/>
              </w:rPr>
            </w:pPr>
          </w:p>
          <w:p w14:paraId="49B8F5E0" w14:textId="5255C2D7" w:rsidR="00FE3ED1" w:rsidRPr="00386029" w:rsidRDefault="00FE3ED1" w:rsidP="00FE3ED1">
            <w:pPr>
              <w:rPr>
                <w:b/>
                <w:lang w:val="sr-Cyrl-RS"/>
              </w:rPr>
            </w:pPr>
            <w:r>
              <w:rPr>
                <w:b/>
                <w:lang w:val="sr-Cyrl-RS"/>
              </w:rPr>
              <w:t xml:space="preserve">  </w:t>
            </w:r>
            <w:r w:rsidR="00513D37">
              <w:rPr>
                <w:b/>
                <w:lang w:val="sr-Cyrl-RS"/>
              </w:rPr>
              <w:t>5</w:t>
            </w:r>
          </w:p>
          <w:p w14:paraId="4D3A072C" w14:textId="77777777" w:rsidR="00FE3ED1" w:rsidRDefault="00FE3ED1" w:rsidP="00FE3ED1">
            <w:pPr>
              <w:rPr>
                <w:b/>
                <w:lang w:val="sr-Cyrl-RS"/>
              </w:rPr>
            </w:pPr>
          </w:p>
        </w:tc>
        <w:tc>
          <w:tcPr>
            <w:tcW w:w="1417" w:type="dxa"/>
            <w:tcBorders>
              <w:bottom w:val="single" w:sz="4" w:space="0" w:color="auto"/>
            </w:tcBorders>
            <w:shd w:val="clear" w:color="auto" w:fill="D9D9D9" w:themeFill="background1" w:themeFillShade="D9"/>
            <w:vAlign w:val="center"/>
          </w:tcPr>
          <w:p w14:paraId="463206B7" w14:textId="77777777" w:rsidR="00FE3ED1" w:rsidRPr="00A77559" w:rsidRDefault="00FE3ED1" w:rsidP="00FE3ED1">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8386B42" w14:textId="77777777" w:rsidR="00FE3ED1" w:rsidRPr="00A77559" w:rsidRDefault="00FE3ED1" w:rsidP="00FE3ED1">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7776F1B" w14:textId="77777777" w:rsidR="00FE3ED1" w:rsidRPr="00A77559" w:rsidRDefault="00FE3ED1" w:rsidP="00FE3ED1">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BEE5E7D" w14:textId="77777777" w:rsidR="00FE3ED1" w:rsidRPr="00A77559" w:rsidRDefault="00FE3ED1" w:rsidP="00FE3ED1">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2ABA8AB" w14:textId="77777777" w:rsidR="00FE3ED1" w:rsidRPr="00A77559" w:rsidRDefault="00FE3ED1" w:rsidP="00FE3ED1">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E7277FE" w14:textId="77777777" w:rsidR="00FE3ED1" w:rsidRPr="00A77559" w:rsidRDefault="00FE3ED1" w:rsidP="00FE3ED1">
            <w:pPr>
              <w:pStyle w:val="BodyText"/>
              <w:spacing w:before="240"/>
              <w:jc w:val="center"/>
              <w:rPr>
                <w:noProof/>
                <w:szCs w:val="24"/>
                <w:lang w:val="sr-Cyrl-CS"/>
              </w:rPr>
            </w:pPr>
          </w:p>
        </w:tc>
      </w:tr>
      <w:tr w:rsidR="00FE3ED1" w:rsidRPr="00A77559" w14:paraId="60515DAB" w14:textId="77777777" w:rsidTr="006D069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24ED7B71" w14:textId="77777777" w:rsidR="00FE3ED1" w:rsidRPr="00A77559" w:rsidRDefault="00FE3ED1" w:rsidP="006D069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45A5733F" w14:textId="77777777" w:rsidR="00FE3ED1" w:rsidRPr="00A77559" w:rsidRDefault="00FE3ED1" w:rsidP="006D069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742FF84" w14:textId="77777777" w:rsidR="00FE3ED1" w:rsidRPr="00A77559" w:rsidRDefault="00FE3ED1" w:rsidP="006D0697">
            <w:pPr>
              <w:pStyle w:val="BodyText"/>
              <w:jc w:val="center"/>
              <w:rPr>
                <w:noProof/>
                <w:szCs w:val="24"/>
              </w:rPr>
            </w:pPr>
          </w:p>
        </w:tc>
      </w:tr>
      <w:tr w:rsidR="00FE3ED1" w:rsidRPr="00A77559" w14:paraId="181EC424" w14:textId="77777777" w:rsidTr="006D069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2C83468F" w14:textId="77777777" w:rsidR="00FE3ED1" w:rsidRPr="00A77559" w:rsidRDefault="00FE3ED1" w:rsidP="006D069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336A2D5" w14:textId="77777777" w:rsidR="00FE3ED1" w:rsidRPr="00A77559" w:rsidRDefault="00FE3ED1" w:rsidP="006D069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221198C7" w14:textId="77777777" w:rsidR="00FE3ED1" w:rsidRPr="00A77559" w:rsidRDefault="00FE3ED1" w:rsidP="006D0697">
            <w:pPr>
              <w:pStyle w:val="BodyText"/>
              <w:jc w:val="center"/>
              <w:rPr>
                <w:noProof/>
                <w:szCs w:val="24"/>
              </w:rPr>
            </w:pPr>
          </w:p>
        </w:tc>
      </w:tr>
      <w:tr w:rsidR="00FE3ED1" w:rsidRPr="00A77559" w14:paraId="7654C1A2" w14:textId="77777777" w:rsidTr="006D0697">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6F57553E" w14:textId="77777777" w:rsidR="00FE3ED1" w:rsidRPr="00A77559" w:rsidRDefault="00FE3ED1" w:rsidP="006D069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046E2643" w14:textId="77777777" w:rsidR="00FE3ED1" w:rsidRPr="00A77559" w:rsidRDefault="00FE3ED1" w:rsidP="006D069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0BE79D6" w14:textId="77777777" w:rsidR="00FE3ED1" w:rsidRPr="00A77559" w:rsidRDefault="00FE3ED1" w:rsidP="006D0697">
            <w:pPr>
              <w:pStyle w:val="BodyText"/>
              <w:jc w:val="center"/>
              <w:rPr>
                <w:noProof/>
                <w:szCs w:val="24"/>
              </w:rPr>
            </w:pPr>
          </w:p>
        </w:tc>
      </w:tr>
    </w:tbl>
    <w:p w14:paraId="1EE0913A" w14:textId="77777777" w:rsidR="00F973F4" w:rsidRDefault="00F973F4" w:rsidP="0039167D">
      <w:pPr>
        <w:pStyle w:val="BodyText"/>
        <w:rPr>
          <w:b/>
          <w:noProof/>
          <w:szCs w:val="24"/>
          <w:lang w:val="sr-Cyrl-RS"/>
        </w:rPr>
      </w:pPr>
    </w:p>
    <w:p w14:paraId="07DFFB36" w14:textId="59DF65E3"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4, </w:t>
      </w:r>
      <w:r w:rsidRPr="00A77559">
        <w:rPr>
          <w:b/>
          <w:noProof/>
          <w:szCs w:val="24"/>
        </w:rPr>
        <w:t xml:space="preserve">страна бр. </w:t>
      </w:r>
      <w:r>
        <w:rPr>
          <w:b/>
          <w:noProof/>
          <w:szCs w:val="24"/>
          <w:lang w:val="sr-Cyrl-RS"/>
        </w:rPr>
        <w:t>2</w:t>
      </w:r>
      <w:r w:rsidRPr="00A77559">
        <w:rPr>
          <w:b/>
          <w:noProof/>
          <w:szCs w:val="24"/>
        </w:rPr>
        <w:t>.</w:t>
      </w:r>
    </w:p>
    <w:p w14:paraId="7301E7CE" w14:textId="77777777" w:rsidR="0039167D" w:rsidRDefault="0039167D" w:rsidP="0039167D">
      <w:pPr>
        <w:pStyle w:val="BodyText"/>
        <w:rPr>
          <w:noProof/>
          <w:szCs w:val="24"/>
        </w:rPr>
      </w:pPr>
    </w:p>
    <w:p w14:paraId="2B26C060" w14:textId="77777777" w:rsidR="0039167D" w:rsidRDefault="0039167D" w:rsidP="0039167D">
      <w:pPr>
        <w:pStyle w:val="BodyText"/>
        <w:rPr>
          <w:noProof/>
          <w:szCs w:val="24"/>
        </w:rPr>
      </w:pPr>
    </w:p>
    <w:p w14:paraId="08AEE424" w14:textId="77777777" w:rsidR="0039167D" w:rsidRDefault="0039167D" w:rsidP="0039167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3872F492" w14:textId="77777777" w:rsidR="0039167D" w:rsidRDefault="0039167D" w:rsidP="0039167D">
      <w:pPr>
        <w:pStyle w:val="BodyText"/>
        <w:rPr>
          <w:noProof/>
          <w:szCs w:val="24"/>
        </w:rPr>
      </w:pPr>
    </w:p>
    <w:p w14:paraId="2D1D676C" w14:textId="77777777" w:rsidR="0039167D" w:rsidRDefault="0039167D" w:rsidP="0039167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5C1560AA" w14:textId="77777777" w:rsidR="0039167D" w:rsidRPr="00A77559" w:rsidRDefault="0039167D" w:rsidP="0039167D">
      <w:pPr>
        <w:pStyle w:val="BodyText"/>
        <w:rPr>
          <w:noProof/>
          <w:szCs w:val="24"/>
        </w:rPr>
      </w:pPr>
    </w:p>
    <w:p w14:paraId="3B2A5012" w14:textId="77777777" w:rsidR="0039167D" w:rsidRPr="00A77559" w:rsidRDefault="0039167D" w:rsidP="006A6C59">
      <w:pPr>
        <w:pStyle w:val="BodyText"/>
        <w:numPr>
          <w:ilvl w:val="0"/>
          <w:numId w:val="24"/>
        </w:numPr>
        <w:rPr>
          <w:noProof/>
          <w:szCs w:val="24"/>
        </w:rPr>
      </w:pPr>
      <w:r w:rsidRPr="00A77559">
        <w:rPr>
          <w:noProof/>
          <w:szCs w:val="24"/>
        </w:rPr>
        <w:t>Самостално</w:t>
      </w:r>
    </w:p>
    <w:p w14:paraId="614E951C" w14:textId="77777777" w:rsidR="0039167D" w:rsidRPr="00A77559" w:rsidRDefault="0039167D" w:rsidP="006A6C59">
      <w:pPr>
        <w:pStyle w:val="BodyText"/>
        <w:numPr>
          <w:ilvl w:val="0"/>
          <w:numId w:val="24"/>
        </w:numPr>
        <w:rPr>
          <w:noProof/>
          <w:szCs w:val="24"/>
        </w:rPr>
      </w:pPr>
      <w:r w:rsidRPr="00A77559">
        <w:rPr>
          <w:noProof/>
          <w:szCs w:val="24"/>
        </w:rPr>
        <w:t>Заједничка понуда (навести ко су учесници у заједничкој понуди):_______________________________________</w:t>
      </w:r>
    </w:p>
    <w:p w14:paraId="1EBB3375" w14:textId="77777777" w:rsidR="0039167D" w:rsidRPr="007037CF" w:rsidRDefault="0039167D" w:rsidP="006A6C59">
      <w:pPr>
        <w:pStyle w:val="BodyText"/>
        <w:numPr>
          <w:ilvl w:val="0"/>
          <w:numId w:val="2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0EB1D2A5" w14:textId="77777777" w:rsidR="0039167D" w:rsidRDefault="0039167D" w:rsidP="0039167D">
      <w:pPr>
        <w:pStyle w:val="BodyText"/>
        <w:rPr>
          <w:noProof/>
          <w:szCs w:val="24"/>
          <w:lang w:val="sr-Cyrl-RS"/>
        </w:rPr>
      </w:pPr>
    </w:p>
    <w:p w14:paraId="56EAADD3" w14:textId="77777777" w:rsidR="00173D82" w:rsidRDefault="00173D82" w:rsidP="0039167D">
      <w:pPr>
        <w:pStyle w:val="BodyText"/>
        <w:rPr>
          <w:noProof/>
          <w:szCs w:val="24"/>
          <w:lang w:val="sr-Cyrl-RS"/>
        </w:rPr>
      </w:pPr>
    </w:p>
    <w:p w14:paraId="041B661A" w14:textId="77777777" w:rsidR="00173D82" w:rsidRPr="00173D82" w:rsidRDefault="00173D82" w:rsidP="0039167D">
      <w:pPr>
        <w:pStyle w:val="BodyText"/>
        <w:rPr>
          <w:noProof/>
          <w:szCs w:val="24"/>
          <w:lang w:val="sr-Cyrl-RS"/>
        </w:rPr>
      </w:pPr>
    </w:p>
    <w:p w14:paraId="2A289CE2" w14:textId="77777777" w:rsidR="0039167D" w:rsidRPr="00A77559" w:rsidRDefault="0039167D" w:rsidP="0039167D">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73174EBC" w14:textId="77777777" w:rsidR="0039167D" w:rsidRDefault="0039167D" w:rsidP="0039167D">
      <w:pPr>
        <w:pStyle w:val="BodyText"/>
        <w:rPr>
          <w:noProof/>
          <w:szCs w:val="24"/>
        </w:rPr>
      </w:pPr>
    </w:p>
    <w:p w14:paraId="60346AD2" w14:textId="77777777" w:rsidR="0039167D" w:rsidRDefault="0039167D" w:rsidP="0039167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55F2E31D" w14:textId="77777777" w:rsidR="0039167D" w:rsidRDefault="0039167D" w:rsidP="0039167D">
      <w:pPr>
        <w:pStyle w:val="BodyText"/>
        <w:rPr>
          <w:noProof/>
          <w:szCs w:val="24"/>
        </w:rPr>
      </w:pPr>
    </w:p>
    <w:p w14:paraId="61FFADCB" w14:textId="77777777" w:rsidR="0039167D" w:rsidRPr="00092C6E" w:rsidRDefault="0039167D" w:rsidP="0039167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28BB31EB" w14:textId="77777777" w:rsidR="0039167D" w:rsidRDefault="0039167D" w:rsidP="0039167D">
      <w:pPr>
        <w:rPr>
          <w:lang w:val="sr-Cyrl-CS"/>
        </w:rPr>
      </w:pPr>
    </w:p>
    <w:p w14:paraId="3076D0CD" w14:textId="77777777" w:rsidR="00092C6E" w:rsidRDefault="00092C6E" w:rsidP="001E1B3F">
      <w:pPr>
        <w:rPr>
          <w:lang w:val="sr-Cyrl-CS"/>
        </w:rPr>
      </w:pPr>
    </w:p>
    <w:p w14:paraId="59350670" w14:textId="77777777" w:rsidR="00092C6E" w:rsidRDefault="00092C6E" w:rsidP="001E1B3F">
      <w:pPr>
        <w:rPr>
          <w:lang w:val="sr-Cyrl-CS"/>
        </w:rPr>
      </w:pPr>
    </w:p>
    <w:p w14:paraId="6244D8D7" w14:textId="77777777" w:rsidR="00092C6E" w:rsidRDefault="00092C6E" w:rsidP="001E1B3F">
      <w:pPr>
        <w:rPr>
          <w:lang w:val="sr-Cyrl-CS"/>
        </w:rPr>
      </w:pPr>
    </w:p>
    <w:p w14:paraId="063FAE5D" w14:textId="77777777" w:rsidR="00092C6E" w:rsidRDefault="00092C6E" w:rsidP="001E1B3F">
      <w:pPr>
        <w:rPr>
          <w:lang w:val="sr-Cyrl-CS"/>
        </w:rPr>
      </w:pPr>
    </w:p>
    <w:p w14:paraId="5410DBBC" w14:textId="77777777" w:rsidR="00092C6E" w:rsidRDefault="00092C6E" w:rsidP="001E1B3F">
      <w:pPr>
        <w:rPr>
          <w:lang w:val="sr-Cyrl-CS"/>
        </w:rPr>
      </w:pPr>
    </w:p>
    <w:p w14:paraId="25CA8CBF" w14:textId="77777777" w:rsidR="00092C6E" w:rsidRDefault="00092C6E" w:rsidP="001E1B3F">
      <w:pPr>
        <w:rPr>
          <w:lang w:val="sr-Cyrl-CS"/>
        </w:rPr>
      </w:pPr>
    </w:p>
    <w:p w14:paraId="66863FDF" w14:textId="77777777" w:rsidR="00092C6E" w:rsidRDefault="00092C6E" w:rsidP="001E1B3F">
      <w:pPr>
        <w:rPr>
          <w:lang w:val="sr-Cyrl-CS"/>
        </w:rPr>
      </w:pPr>
    </w:p>
    <w:p w14:paraId="474D289A" w14:textId="77777777" w:rsidR="00092C6E" w:rsidRDefault="00092C6E" w:rsidP="001E1B3F">
      <w:pPr>
        <w:rPr>
          <w:lang w:val="sr-Cyrl-CS"/>
        </w:rPr>
      </w:pPr>
    </w:p>
    <w:p w14:paraId="761B6692" w14:textId="77777777" w:rsidR="00092C6E" w:rsidRDefault="00092C6E" w:rsidP="001E1B3F">
      <w:pPr>
        <w:rPr>
          <w:lang w:val="sr-Cyrl-CS"/>
        </w:rPr>
      </w:pPr>
    </w:p>
    <w:p w14:paraId="143AEBF3" w14:textId="77777777" w:rsidR="00092C6E" w:rsidRDefault="00092C6E" w:rsidP="001E1B3F">
      <w:pPr>
        <w:rPr>
          <w:lang w:val="sr-Cyrl-CS"/>
        </w:rPr>
      </w:pPr>
    </w:p>
    <w:p w14:paraId="337A74F6" w14:textId="77777777" w:rsidR="00092C6E" w:rsidRDefault="00092C6E" w:rsidP="001E1B3F">
      <w:pPr>
        <w:rPr>
          <w:lang w:val="sr-Cyrl-CS"/>
        </w:rPr>
      </w:pPr>
    </w:p>
    <w:p w14:paraId="7BE5D73B" w14:textId="77777777" w:rsidR="00092C6E" w:rsidRDefault="00092C6E" w:rsidP="001E1B3F">
      <w:pPr>
        <w:rPr>
          <w:lang w:val="sr-Cyrl-CS"/>
        </w:rPr>
      </w:pPr>
    </w:p>
    <w:p w14:paraId="3B7EF8C8" w14:textId="0F7A50EE" w:rsidR="0039167D" w:rsidRPr="00A77559" w:rsidRDefault="0039167D" w:rsidP="0039167D">
      <w:pPr>
        <w:jc w:val="center"/>
        <w:rPr>
          <w:b/>
        </w:rPr>
      </w:pPr>
      <w:r w:rsidRPr="00A77559">
        <w:rPr>
          <w:b/>
          <w:noProof/>
        </w:rPr>
        <w:t xml:space="preserve">Понуда број __________ - </w:t>
      </w:r>
      <w:r w:rsidR="004620C3" w:rsidRPr="00916893">
        <w:rPr>
          <w:b/>
          <w:lang w:val="sr-Cyrl-RS"/>
        </w:rPr>
        <w:t>Набавка протетских имплантата кука и колена за потребе Клинике за ортопедску хирургију и трауматологију</w:t>
      </w:r>
      <w:r w:rsidR="004620C3" w:rsidRPr="00916893">
        <w:rPr>
          <w:b/>
          <w:lang w:val="sr-Latn-RS"/>
        </w:rPr>
        <w:t xml:space="preserve"> </w:t>
      </w:r>
      <w:r w:rsidR="004620C3" w:rsidRPr="00916893">
        <w:rPr>
          <w:b/>
          <w:lang w:val="sr-Cyrl-RS"/>
        </w:rPr>
        <w:t>Клиничког центра Војводине</w:t>
      </w:r>
      <w:r w:rsidR="004620C3">
        <w:rPr>
          <w:b/>
          <w:lang w:val="sr-Cyrl-RS"/>
        </w:rPr>
        <w:t xml:space="preserve"> - </w:t>
      </w:r>
      <w:r w:rsidR="00513D37">
        <w:rPr>
          <w:b/>
          <w:noProof/>
          <w:lang w:val="sr-Cyrl-RS"/>
        </w:rPr>
        <w:t>141</w:t>
      </w:r>
      <w:r w:rsidR="004620C3">
        <w:rPr>
          <w:b/>
          <w:noProof/>
          <w:lang w:val="sr-Cyrl-RS"/>
        </w:rPr>
        <w:t>-19</w:t>
      </w:r>
      <w:r w:rsidR="004620C3" w:rsidRPr="00F54C6F">
        <w:rPr>
          <w:b/>
          <w:noProof/>
        </w:rPr>
        <w:t>-О</w:t>
      </w:r>
      <w:r w:rsidR="004620C3">
        <w:rPr>
          <w:b/>
          <w:noProof/>
          <w:lang w:val="sr-Cyrl-RS"/>
        </w:rPr>
        <w:t>С</w:t>
      </w:r>
    </w:p>
    <w:p w14:paraId="111ADE5C" w14:textId="77777777" w:rsidR="0039167D" w:rsidRPr="00A77559" w:rsidRDefault="0039167D" w:rsidP="0039167D">
      <w:pPr>
        <w:pStyle w:val="BodyText"/>
        <w:jc w:val="left"/>
        <w:rPr>
          <w:noProof/>
          <w:szCs w:val="24"/>
        </w:rPr>
      </w:pPr>
    </w:p>
    <w:p w14:paraId="4ED130C2" w14:textId="77777777" w:rsidR="0039167D" w:rsidRPr="00A77559" w:rsidRDefault="0039167D" w:rsidP="0039167D">
      <w:pPr>
        <w:pStyle w:val="BodyText"/>
        <w:jc w:val="left"/>
        <w:rPr>
          <w:noProof/>
          <w:szCs w:val="24"/>
        </w:rPr>
      </w:pPr>
      <w:r w:rsidRPr="00A77559">
        <w:rPr>
          <w:noProof/>
          <w:szCs w:val="24"/>
        </w:rPr>
        <w:t>Понуђач:________________________________________                   Матични број:________________________________</w:t>
      </w:r>
    </w:p>
    <w:p w14:paraId="4A486B4D" w14:textId="77777777" w:rsidR="0039167D" w:rsidRPr="00A77559" w:rsidRDefault="0039167D" w:rsidP="0039167D">
      <w:pPr>
        <w:pStyle w:val="BodyText"/>
        <w:jc w:val="left"/>
        <w:rPr>
          <w:noProof/>
          <w:szCs w:val="24"/>
        </w:rPr>
      </w:pPr>
      <w:r w:rsidRPr="00A77559">
        <w:rPr>
          <w:noProof/>
          <w:szCs w:val="24"/>
        </w:rPr>
        <w:t>Адреса, град, општина:____________________________                   Регистарски број:______________________________</w:t>
      </w:r>
    </w:p>
    <w:p w14:paraId="5749473B" w14:textId="77777777" w:rsidR="0039167D" w:rsidRPr="00A77559" w:rsidRDefault="0039167D" w:rsidP="0039167D">
      <w:pPr>
        <w:pStyle w:val="BodyText"/>
        <w:jc w:val="left"/>
        <w:rPr>
          <w:noProof/>
          <w:szCs w:val="24"/>
        </w:rPr>
      </w:pPr>
      <w:r w:rsidRPr="00A77559">
        <w:rPr>
          <w:noProof/>
          <w:szCs w:val="24"/>
        </w:rPr>
        <w:t>Телефон:________________ Фах:____________________                  Шифра делатности:____________________________</w:t>
      </w:r>
    </w:p>
    <w:p w14:paraId="313E8F9B" w14:textId="77777777" w:rsidR="0039167D" w:rsidRPr="00A77559" w:rsidRDefault="0039167D" w:rsidP="0039167D">
      <w:pPr>
        <w:pStyle w:val="BodyText"/>
        <w:jc w:val="left"/>
        <w:rPr>
          <w:noProof/>
          <w:szCs w:val="24"/>
        </w:rPr>
      </w:pPr>
      <w:r w:rsidRPr="00A77559">
        <w:rPr>
          <w:noProof/>
          <w:szCs w:val="24"/>
        </w:rPr>
        <w:t>Е-маил:_________________________________________                    Пиб:_________________________________________</w:t>
      </w:r>
    </w:p>
    <w:p w14:paraId="4817F9BC" w14:textId="77777777" w:rsidR="0039167D" w:rsidRPr="00A77559" w:rsidRDefault="0039167D" w:rsidP="0039167D">
      <w:pPr>
        <w:pStyle w:val="BodyText"/>
        <w:jc w:val="left"/>
        <w:rPr>
          <w:noProof/>
          <w:szCs w:val="24"/>
        </w:rPr>
      </w:pPr>
      <w:r w:rsidRPr="00A77559">
        <w:rPr>
          <w:noProof/>
          <w:szCs w:val="24"/>
        </w:rPr>
        <w:t>Контакт особа:___________________________________                   Жиро-рачун:__________________________________</w:t>
      </w:r>
    </w:p>
    <w:p w14:paraId="5AD485A0" w14:textId="77777777" w:rsidR="0039167D" w:rsidRPr="00A77559" w:rsidRDefault="0039167D" w:rsidP="0039167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6172D48" w14:textId="77777777" w:rsidR="0039167D" w:rsidRPr="00A77559" w:rsidRDefault="0039167D" w:rsidP="0039167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4620C3" w:rsidRPr="00A77559" w14:paraId="5EFF4A86" w14:textId="77777777" w:rsidTr="006D0697">
        <w:trPr>
          <w:trHeight w:val="315"/>
        </w:trPr>
        <w:tc>
          <w:tcPr>
            <w:tcW w:w="13750" w:type="dxa"/>
            <w:gridSpan w:val="10"/>
            <w:tcBorders>
              <w:bottom w:val="single" w:sz="4" w:space="0" w:color="auto"/>
              <w:right w:val="single" w:sz="4" w:space="0" w:color="auto"/>
            </w:tcBorders>
            <w:vAlign w:val="center"/>
          </w:tcPr>
          <w:p w14:paraId="7B2F41E1" w14:textId="77777777" w:rsidR="004620C3" w:rsidRPr="00A77559" w:rsidRDefault="004620C3" w:rsidP="006D0697">
            <w:pPr>
              <w:jc w:val="center"/>
              <w:rPr>
                <w:b/>
                <w:noProof/>
              </w:rPr>
            </w:pPr>
            <w:r w:rsidRPr="00A77559">
              <w:rPr>
                <w:b/>
                <w:noProof/>
              </w:rPr>
              <w:t>КЛИНИЧКИ ЦЕНТАР ВОЈВОДИНЕ</w:t>
            </w:r>
          </w:p>
        </w:tc>
      </w:tr>
      <w:tr w:rsidR="004620C3" w:rsidRPr="00A77559" w14:paraId="2297AC4C" w14:textId="77777777" w:rsidTr="006D0697">
        <w:tc>
          <w:tcPr>
            <w:tcW w:w="13750" w:type="dxa"/>
            <w:gridSpan w:val="10"/>
            <w:tcBorders>
              <w:bottom w:val="single" w:sz="4" w:space="0" w:color="auto"/>
              <w:right w:val="single" w:sz="4" w:space="0" w:color="auto"/>
            </w:tcBorders>
            <w:shd w:val="clear" w:color="auto" w:fill="D9D9D9" w:themeFill="background1" w:themeFillShade="D9"/>
            <w:vAlign w:val="center"/>
          </w:tcPr>
          <w:p w14:paraId="02DAE534" w14:textId="4B5FE707" w:rsidR="004620C3" w:rsidRPr="00A77559" w:rsidRDefault="004620C3" w:rsidP="004620C3">
            <w:pPr>
              <w:rPr>
                <w:b/>
                <w:noProof/>
              </w:rPr>
            </w:pPr>
            <w:r w:rsidRPr="00A77559">
              <w:rPr>
                <w:b/>
              </w:rPr>
              <w:t xml:space="preserve">Партија </w:t>
            </w:r>
            <w:r>
              <w:rPr>
                <w:b/>
                <w:lang w:val="sr-Cyrl-RS"/>
              </w:rPr>
              <w:t>5</w:t>
            </w:r>
            <w:r w:rsidRPr="00A77559">
              <w:rPr>
                <w:b/>
              </w:rPr>
              <w:t xml:space="preserve">. </w:t>
            </w:r>
            <w:r w:rsidRPr="00D92124">
              <w:rPr>
                <w:b/>
              </w:rPr>
              <w:t xml:space="preserve">- </w:t>
            </w:r>
            <w:r>
              <w:rPr>
                <w:b/>
                <w:lang w:val="sr-Cyrl-RS"/>
              </w:rPr>
              <w:t>Примарна</w:t>
            </w:r>
            <w:r w:rsidRPr="00FE3ED1">
              <w:rPr>
                <w:b/>
                <w:lang w:val="sr-Cyrl-RS"/>
              </w:rPr>
              <w:t xml:space="preserve"> </w:t>
            </w:r>
            <w:r>
              <w:rPr>
                <w:b/>
                <w:lang w:val="sr-Cyrl-RS"/>
              </w:rPr>
              <w:t>цементна протеза</w:t>
            </w:r>
            <w:r w:rsidRPr="00FE3ED1">
              <w:rPr>
                <w:b/>
                <w:lang w:val="sr-Cyrl-RS"/>
              </w:rPr>
              <w:t xml:space="preserve">  кука</w:t>
            </w:r>
          </w:p>
        </w:tc>
      </w:tr>
      <w:tr w:rsidR="004620C3" w:rsidRPr="00A77559" w14:paraId="1D5BAF87" w14:textId="77777777" w:rsidTr="006D0697">
        <w:tc>
          <w:tcPr>
            <w:tcW w:w="709" w:type="dxa"/>
            <w:tcBorders>
              <w:bottom w:val="single" w:sz="4" w:space="0" w:color="auto"/>
            </w:tcBorders>
            <w:vAlign w:val="center"/>
          </w:tcPr>
          <w:p w14:paraId="2FB9A020" w14:textId="77777777" w:rsidR="004620C3" w:rsidRDefault="004620C3" w:rsidP="006D0697">
            <w:pPr>
              <w:pStyle w:val="BodyText"/>
              <w:jc w:val="center"/>
              <w:rPr>
                <w:b/>
                <w:noProof/>
                <w:szCs w:val="24"/>
                <w:lang w:val="sr-Cyrl-RS"/>
              </w:rPr>
            </w:pPr>
            <w:r>
              <w:rPr>
                <w:b/>
                <w:noProof/>
                <w:szCs w:val="24"/>
              </w:rPr>
              <w:t>Р</w:t>
            </w:r>
            <w:r>
              <w:rPr>
                <w:b/>
                <w:noProof/>
                <w:szCs w:val="24"/>
                <w:lang w:val="sr-Cyrl-RS"/>
              </w:rPr>
              <w:t>ед.</w:t>
            </w:r>
          </w:p>
          <w:p w14:paraId="7F40C529" w14:textId="77777777" w:rsidR="004620C3" w:rsidRPr="00A77559" w:rsidRDefault="004620C3" w:rsidP="006D0697">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72D8B86B" w14:textId="77777777" w:rsidR="004620C3" w:rsidRPr="00A77559" w:rsidRDefault="004620C3" w:rsidP="006D0697">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7F27CAE4" w14:textId="77777777" w:rsidR="004620C3" w:rsidRDefault="004620C3" w:rsidP="006D0697">
            <w:pPr>
              <w:pStyle w:val="BodyText"/>
              <w:jc w:val="center"/>
              <w:rPr>
                <w:b/>
                <w:noProof/>
                <w:szCs w:val="24"/>
                <w:lang w:val="sr-Cyrl-RS"/>
              </w:rPr>
            </w:pPr>
            <w:r w:rsidRPr="00A77559">
              <w:rPr>
                <w:b/>
                <w:noProof/>
                <w:szCs w:val="24"/>
              </w:rPr>
              <w:t>Ј</w:t>
            </w:r>
            <w:r>
              <w:rPr>
                <w:b/>
                <w:noProof/>
                <w:szCs w:val="24"/>
                <w:lang w:val="sr-Cyrl-RS"/>
              </w:rPr>
              <w:t>.</w:t>
            </w:r>
          </w:p>
          <w:p w14:paraId="349F8DEE" w14:textId="77777777" w:rsidR="004620C3" w:rsidRPr="00173D82" w:rsidRDefault="004620C3" w:rsidP="006D0697">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6814BC19" w14:textId="77777777" w:rsidR="004620C3" w:rsidRPr="00D115C0" w:rsidRDefault="004620C3" w:rsidP="006D069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7E8106B6" w14:textId="77777777" w:rsidR="004620C3" w:rsidRPr="00173D82" w:rsidRDefault="004620C3" w:rsidP="006D0697">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36EB6915" w14:textId="77777777" w:rsidR="004620C3" w:rsidRPr="00173D82" w:rsidRDefault="004620C3" w:rsidP="006D069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002B12F0" w14:textId="77777777" w:rsidR="004620C3" w:rsidRPr="00A77559" w:rsidRDefault="004620C3" w:rsidP="006D069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0F823F88" w14:textId="77777777" w:rsidR="004620C3" w:rsidRPr="00A77559" w:rsidRDefault="004620C3" w:rsidP="006D069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12CBFCAF" w14:textId="77777777" w:rsidR="004620C3" w:rsidRPr="00A77559" w:rsidRDefault="004620C3" w:rsidP="006D069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36A970DD" w14:textId="77777777" w:rsidR="004620C3" w:rsidRPr="00A77559" w:rsidRDefault="004620C3" w:rsidP="006D0697">
            <w:pPr>
              <w:pStyle w:val="BodyText"/>
              <w:jc w:val="center"/>
              <w:rPr>
                <w:b/>
                <w:noProof/>
                <w:szCs w:val="24"/>
                <w:lang w:val="sr-Cyrl-CS"/>
              </w:rPr>
            </w:pPr>
            <w:r w:rsidRPr="00A77559">
              <w:rPr>
                <w:b/>
                <w:szCs w:val="24"/>
                <w:lang w:val="sr-Cyrl-CS"/>
              </w:rPr>
              <w:t>Каталошки број</w:t>
            </w:r>
          </w:p>
        </w:tc>
      </w:tr>
      <w:tr w:rsidR="004620C3" w:rsidRPr="00A77559" w14:paraId="724A2B03" w14:textId="77777777" w:rsidTr="006D0697">
        <w:tc>
          <w:tcPr>
            <w:tcW w:w="709" w:type="dxa"/>
            <w:tcBorders>
              <w:bottom w:val="single" w:sz="4" w:space="0" w:color="auto"/>
            </w:tcBorders>
            <w:vAlign w:val="center"/>
          </w:tcPr>
          <w:p w14:paraId="6169808B" w14:textId="77777777" w:rsidR="004620C3" w:rsidRPr="00A77559" w:rsidRDefault="004620C3" w:rsidP="006D0697">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27753EAC" w14:textId="77777777" w:rsidR="004620C3" w:rsidRPr="00A77559" w:rsidRDefault="004620C3" w:rsidP="006D0697">
            <w:pPr>
              <w:pStyle w:val="BodyText"/>
              <w:jc w:val="center"/>
              <w:rPr>
                <w:noProof/>
                <w:szCs w:val="24"/>
              </w:rPr>
            </w:pPr>
            <w:r w:rsidRPr="00A77559">
              <w:rPr>
                <w:noProof/>
                <w:szCs w:val="24"/>
              </w:rPr>
              <w:t>2</w:t>
            </w:r>
          </w:p>
        </w:tc>
        <w:tc>
          <w:tcPr>
            <w:tcW w:w="709" w:type="dxa"/>
            <w:tcBorders>
              <w:bottom w:val="single" w:sz="4" w:space="0" w:color="auto"/>
            </w:tcBorders>
            <w:vAlign w:val="center"/>
          </w:tcPr>
          <w:p w14:paraId="57F20EB8" w14:textId="77777777" w:rsidR="004620C3" w:rsidRPr="00A77559" w:rsidRDefault="004620C3" w:rsidP="006D0697">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C2B988F" w14:textId="77777777" w:rsidR="004620C3" w:rsidRPr="00A77559" w:rsidRDefault="004620C3" w:rsidP="006D0697">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2F889F7C" w14:textId="77777777" w:rsidR="004620C3" w:rsidRPr="00A77559" w:rsidRDefault="004620C3" w:rsidP="006D0697">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275B2380" w14:textId="77777777" w:rsidR="004620C3" w:rsidRPr="00A77559" w:rsidRDefault="004620C3" w:rsidP="006D069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6E6DBBF7" w14:textId="77777777" w:rsidR="004620C3" w:rsidRPr="00A77559" w:rsidRDefault="004620C3" w:rsidP="006D069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02D0E41A" w14:textId="77777777" w:rsidR="004620C3" w:rsidRPr="00A77559" w:rsidRDefault="004620C3" w:rsidP="006D069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22CB662E" w14:textId="77777777" w:rsidR="004620C3" w:rsidRPr="00A77559" w:rsidRDefault="004620C3" w:rsidP="006D069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701BB70C" w14:textId="77777777" w:rsidR="004620C3" w:rsidRPr="00A77559" w:rsidRDefault="004620C3" w:rsidP="006D0697">
            <w:pPr>
              <w:pStyle w:val="BodyText"/>
              <w:jc w:val="center"/>
              <w:rPr>
                <w:noProof/>
                <w:szCs w:val="24"/>
              </w:rPr>
            </w:pPr>
            <w:r w:rsidRPr="00A77559">
              <w:rPr>
                <w:noProof/>
                <w:szCs w:val="24"/>
              </w:rPr>
              <w:t>10</w:t>
            </w:r>
          </w:p>
        </w:tc>
      </w:tr>
      <w:tr w:rsidR="004620C3" w:rsidRPr="00A77559" w14:paraId="281A62F4" w14:textId="77777777" w:rsidTr="006D0697">
        <w:trPr>
          <w:trHeight w:val="1325"/>
        </w:trPr>
        <w:tc>
          <w:tcPr>
            <w:tcW w:w="709" w:type="dxa"/>
            <w:tcBorders>
              <w:bottom w:val="single" w:sz="4" w:space="0" w:color="auto"/>
            </w:tcBorders>
            <w:shd w:val="clear" w:color="auto" w:fill="D9D9D9" w:themeFill="background1" w:themeFillShade="D9"/>
          </w:tcPr>
          <w:p w14:paraId="22610269" w14:textId="77777777" w:rsidR="004620C3" w:rsidRPr="002D732D" w:rsidRDefault="004620C3" w:rsidP="006D0697">
            <w:pPr>
              <w:spacing w:before="240"/>
              <w:jc w:val="center"/>
              <w:rPr>
                <w:b/>
                <w:lang w:val="sr-Cyrl-RS"/>
              </w:rPr>
            </w:pPr>
          </w:p>
          <w:p w14:paraId="7EA63468" w14:textId="56487592" w:rsidR="004620C3" w:rsidRPr="002D732D" w:rsidRDefault="004620C3" w:rsidP="006D0697">
            <w:pPr>
              <w:spacing w:before="240"/>
              <w:jc w:val="center"/>
              <w:rPr>
                <w:b/>
                <w:lang w:val="sr-Cyrl-RS"/>
              </w:rPr>
            </w:pPr>
            <w:r>
              <w:rPr>
                <w:b/>
                <w:lang w:val="sr-Cyrl-RS"/>
              </w:rPr>
              <w:t>5.</w:t>
            </w:r>
            <w:r w:rsidRPr="002D732D">
              <w:rPr>
                <w:b/>
                <w:lang w:val="sr-Cyrl-RS"/>
              </w:rPr>
              <w:t>1</w:t>
            </w:r>
          </w:p>
          <w:p w14:paraId="493577CF" w14:textId="77777777" w:rsidR="004620C3" w:rsidRPr="002D732D" w:rsidRDefault="004620C3" w:rsidP="006D0697">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23422E1F" w14:textId="77777777" w:rsidR="004620C3" w:rsidRDefault="004620C3" w:rsidP="006D0697">
            <w:pPr>
              <w:jc w:val="center"/>
              <w:rPr>
                <w:b/>
                <w:lang w:val="sr-Cyrl-RS"/>
              </w:rPr>
            </w:pPr>
          </w:p>
          <w:p w14:paraId="3CF020A5" w14:textId="77777777" w:rsidR="004620C3" w:rsidRDefault="004620C3" w:rsidP="006D0697">
            <w:pPr>
              <w:jc w:val="center"/>
              <w:rPr>
                <w:b/>
                <w:lang w:val="sr-Cyrl-RS"/>
              </w:rPr>
            </w:pPr>
          </w:p>
          <w:p w14:paraId="63213B6C" w14:textId="2961B93F" w:rsidR="004620C3" w:rsidRPr="002D732D" w:rsidRDefault="004620C3" w:rsidP="004620C3">
            <w:pPr>
              <w:jc w:val="center"/>
              <w:rPr>
                <w:b/>
                <w:lang w:val="sr-Cyrl-RS"/>
              </w:rPr>
            </w:pPr>
            <w:r>
              <w:rPr>
                <w:b/>
                <w:lang w:val="sr-Cyrl-RS"/>
              </w:rPr>
              <w:t>Цементна протеза кука тип 2</w:t>
            </w:r>
          </w:p>
        </w:tc>
        <w:tc>
          <w:tcPr>
            <w:tcW w:w="709" w:type="dxa"/>
            <w:tcBorders>
              <w:bottom w:val="single" w:sz="4" w:space="0" w:color="auto"/>
            </w:tcBorders>
            <w:shd w:val="clear" w:color="auto" w:fill="D9D9D9" w:themeFill="background1" w:themeFillShade="D9"/>
            <w:vAlign w:val="center"/>
          </w:tcPr>
          <w:p w14:paraId="0CF18424" w14:textId="77777777" w:rsidR="004620C3" w:rsidRPr="00386029" w:rsidRDefault="004620C3" w:rsidP="006D0697">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28670DC1" w14:textId="77777777" w:rsidR="004620C3" w:rsidRDefault="004620C3" w:rsidP="006D0697">
            <w:pPr>
              <w:rPr>
                <w:b/>
                <w:lang w:val="sr-Cyrl-RS"/>
              </w:rPr>
            </w:pPr>
          </w:p>
          <w:p w14:paraId="14877331" w14:textId="77777777" w:rsidR="004620C3" w:rsidRDefault="004620C3" w:rsidP="006D0697">
            <w:pPr>
              <w:rPr>
                <w:b/>
                <w:lang w:val="sr-Cyrl-RS"/>
              </w:rPr>
            </w:pPr>
          </w:p>
          <w:p w14:paraId="2B5ADC9E" w14:textId="77777777" w:rsidR="004620C3" w:rsidRDefault="004620C3" w:rsidP="006D0697">
            <w:pPr>
              <w:rPr>
                <w:b/>
                <w:lang w:val="sr-Cyrl-RS"/>
              </w:rPr>
            </w:pPr>
            <w:r>
              <w:rPr>
                <w:b/>
                <w:lang w:val="sr-Cyrl-RS"/>
              </w:rPr>
              <w:t xml:space="preserve">  </w:t>
            </w:r>
          </w:p>
          <w:p w14:paraId="57CE6D9E" w14:textId="4BFFF500" w:rsidR="004620C3" w:rsidRPr="00386029" w:rsidRDefault="004620C3" w:rsidP="006D0697">
            <w:pPr>
              <w:rPr>
                <w:b/>
                <w:lang w:val="sr-Cyrl-RS"/>
              </w:rPr>
            </w:pPr>
            <w:r>
              <w:rPr>
                <w:b/>
                <w:lang w:val="sr-Cyrl-RS"/>
              </w:rPr>
              <w:t xml:space="preserve">  1</w:t>
            </w:r>
            <w:r w:rsidR="00513D37">
              <w:rPr>
                <w:b/>
                <w:lang w:val="sr-Cyrl-RS"/>
              </w:rPr>
              <w:t>0</w:t>
            </w:r>
          </w:p>
          <w:p w14:paraId="25502689" w14:textId="77777777" w:rsidR="004620C3" w:rsidRPr="00386029" w:rsidRDefault="004620C3" w:rsidP="006D0697">
            <w:pPr>
              <w:rPr>
                <w:b/>
                <w:lang w:val="sr-Cyrl-RS"/>
              </w:rPr>
            </w:pPr>
          </w:p>
        </w:tc>
        <w:tc>
          <w:tcPr>
            <w:tcW w:w="1417" w:type="dxa"/>
            <w:tcBorders>
              <w:bottom w:val="single" w:sz="4" w:space="0" w:color="auto"/>
            </w:tcBorders>
            <w:shd w:val="clear" w:color="auto" w:fill="D9D9D9" w:themeFill="background1" w:themeFillShade="D9"/>
            <w:vAlign w:val="center"/>
          </w:tcPr>
          <w:p w14:paraId="0EE30AF9" w14:textId="77777777" w:rsidR="004620C3" w:rsidRPr="00A77559" w:rsidRDefault="004620C3"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3728A496" w14:textId="77777777" w:rsidR="004620C3" w:rsidRPr="00A77559" w:rsidRDefault="004620C3"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2D3ED5D3" w14:textId="77777777" w:rsidR="004620C3" w:rsidRPr="00A77559" w:rsidRDefault="004620C3"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5E9DD67E" w14:textId="77777777" w:rsidR="004620C3" w:rsidRPr="00A77559" w:rsidRDefault="004620C3"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83A8D9E" w14:textId="77777777" w:rsidR="004620C3" w:rsidRPr="00A77559" w:rsidRDefault="004620C3"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2957CB2E" w14:textId="77777777" w:rsidR="004620C3" w:rsidRPr="00A77559" w:rsidRDefault="004620C3" w:rsidP="006D0697">
            <w:pPr>
              <w:pStyle w:val="BodyText"/>
              <w:spacing w:before="240"/>
              <w:jc w:val="center"/>
              <w:rPr>
                <w:noProof/>
                <w:szCs w:val="24"/>
                <w:lang w:val="sr-Cyrl-CS"/>
              </w:rPr>
            </w:pPr>
          </w:p>
        </w:tc>
      </w:tr>
      <w:tr w:rsidR="004620C3" w:rsidRPr="00A77559" w14:paraId="41A4E367" w14:textId="77777777" w:rsidTr="006D069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287C0556" w14:textId="77777777" w:rsidR="004620C3" w:rsidRPr="00A77559" w:rsidRDefault="004620C3" w:rsidP="006D069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38E57CEC" w14:textId="77777777" w:rsidR="004620C3" w:rsidRPr="00A77559" w:rsidRDefault="004620C3" w:rsidP="006D069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6F64AEA" w14:textId="77777777" w:rsidR="004620C3" w:rsidRPr="00A77559" w:rsidRDefault="004620C3" w:rsidP="006D0697">
            <w:pPr>
              <w:pStyle w:val="BodyText"/>
              <w:jc w:val="center"/>
              <w:rPr>
                <w:noProof/>
                <w:szCs w:val="24"/>
              </w:rPr>
            </w:pPr>
          </w:p>
        </w:tc>
      </w:tr>
      <w:tr w:rsidR="004620C3" w:rsidRPr="00A77559" w14:paraId="310DD4AB" w14:textId="77777777" w:rsidTr="006D069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6DB4AB93" w14:textId="77777777" w:rsidR="004620C3" w:rsidRPr="00A77559" w:rsidRDefault="004620C3" w:rsidP="006D069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7271958" w14:textId="77777777" w:rsidR="004620C3" w:rsidRPr="00A77559" w:rsidRDefault="004620C3" w:rsidP="006D069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42041105" w14:textId="77777777" w:rsidR="004620C3" w:rsidRPr="00A77559" w:rsidRDefault="004620C3" w:rsidP="006D0697">
            <w:pPr>
              <w:pStyle w:val="BodyText"/>
              <w:jc w:val="center"/>
              <w:rPr>
                <w:noProof/>
                <w:szCs w:val="24"/>
              </w:rPr>
            </w:pPr>
          </w:p>
        </w:tc>
      </w:tr>
      <w:tr w:rsidR="004620C3" w:rsidRPr="00A77559" w14:paraId="77FE67DA" w14:textId="77777777" w:rsidTr="006D0697">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7AA47484" w14:textId="77777777" w:rsidR="004620C3" w:rsidRPr="00A77559" w:rsidRDefault="004620C3" w:rsidP="006D069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1216E856" w14:textId="77777777" w:rsidR="004620C3" w:rsidRPr="00A77559" w:rsidRDefault="004620C3" w:rsidP="006D069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3DBF2CD" w14:textId="77777777" w:rsidR="004620C3" w:rsidRPr="00A77559" w:rsidRDefault="004620C3" w:rsidP="006D0697">
            <w:pPr>
              <w:pStyle w:val="BodyText"/>
              <w:jc w:val="center"/>
              <w:rPr>
                <w:noProof/>
                <w:szCs w:val="24"/>
              </w:rPr>
            </w:pPr>
          </w:p>
        </w:tc>
      </w:tr>
    </w:tbl>
    <w:p w14:paraId="22B03E72" w14:textId="77777777" w:rsidR="0039167D" w:rsidRDefault="0039167D" w:rsidP="0039167D">
      <w:pPr>
        <w:pStyle w:val="BodyText"/>
        <w:rPr>
          <w:b/>
          <w:noProof/>
          <w:szCs w:val="24"/>
        </w:rPr>
      </w:pPr>
    </w:p>
    <w:p w14:paraId="5E586059" w14:textId="77777777" w:rsidR="0039167D" w:rsidRDefault="0039167D" w:rsidP="0039167D">
      <w:pPr>
        <w:pStyle w:val="BodyText"/>
        <w:rPr>
          <w:b/>
          <w:noProof/>
          <w:szCs w:val="24"/>
        </w:rPr>
      </w:pPr>
    </w:p>
    <w:p w14:paraId="7F75145D" w14:textId="77777777" w:rsidR="0039167D" w:rsidRDefault="0039167D" w:rsidP="0039167D">
      <w:pPr>
        <w:pStyle w:val="BodyText"/>
        <w:rPr>
          <w:b/>
          <w:noProof/>
          <w:szCs w:val="24"/>
        </w:rPr>
      </w:pPr>
    </w:p>
    <w:p w14:paraId="499B326A" w14:textId="77777777" w:rsidR="0039167D" w:rsidRDefault="0039167D" w:rsidP="0039167D">
      <w:pPr>
        <w:pStyle w:val="BodyText"/>
        <w:rPr>
          <w:b/>
          <w:noProof/>
          <w:szCs w:val="24"/>
        </w:rPr>
      </w:pPr>
    </w:p>
    <w:p w14:paraId="61E9E572" w14:textId="77777777" w:rsidR="0039167D" w:rsidRDefault="0039167D" w:rsidP="0039167D">
      <w:pPr>
        <w:pStyle w:val="BodyText"/>
        <w:rPr>
          <w:b/>
          <w:noProof/>
          <w:szCs w:val="24"/>
        </w:rPr>
      </w:pPr>
    </w:p>
    <w:p w14:paraId="6A549AB1" w14:textId="2B068680"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5, </w:t>
      </w:r>
      <w:r w:rsidRPr="00A77559">
        <w:rPr>
          <w:b/>
          <w:noProof/>
          <w:szCs w:val="24"/>
        </w:rPr>
        <w:t xml:space="preserve">страна бр. </w:t>
      </w:r>
      <w:r>
        <w:rPr>
          <w:b/>
          <w:noProof/>
          <w:szCs w:val="24"/>
          <w:lang w:val="sr-Cyrl-RS"/>
        </w:rPr>
        <w:t>2</w:t>
      </w:r>
      <w:r w:rsidRPr="00A77559">
        <w:rPr>
          <w:b/>
          <w:noProof/>
          <w:szCs w:val="24"/>
        </w:rPr>
        <w:t>.</w:t>
      </w:r>
    </w:p>
    <w:p w14:paraId="53A42710" w14:textId="77777777" w:rsidR="0039167D" w:rsidRDefault="0039167D" w:rsidP="0039167D">
      <w:pPr>
        <w:pStyle w:val="BodyText"/>
        <w:rPr>
          <w:noProof/>
          <w:szCs w:val="24"/>
        </w:rPr>
      </w:pPr>
    </w:p>
    <w:p w14:paraId="5B7B80E7" w14:textId="77777777" w:rsidR="0039167D" w:rsidRDefault="0039167D" w:rsidP="0039167D">
      <w:pPr>
        <w:pStyle w:val="BodyText"/>
        <w:rPr>
          <w:noProof/>
          <w:szCs w:val="24"/>
        </w:rPr>
      </w:pPr>
    </w:p>
    <w:p w14:paraId="2C0D13EE" w14:textId="77777777" w:rsidR="0039167D" w:rsidRDefault="0039167D" w:rsidP="0039167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0CC26E86" w14:textId="77777777" w:rsidR="0039167D" w:rsidRDefault="0039167D" w:rsidP="0039167D">
      <w:pPr>
        <w:pStyle w:val="BodyText"/>
        <w:rPr>
          <w:noProof/>
          <w:szCs w:val="24"/>
        </w:rPr>
      </w:pPr>
    </w:p>
    <w:p w14:paraId="1A16D516" w14:textId="77777777" w:rsidR="0039167D" w:rsidRDefault="0039167D" w:rsidP="0039167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78F96EA0" w14:textId="77777777" w:rsidR="0039167D" w:rsidRPr="00A77559" w:rsidRDefault="0039167D" w:rsidP="0039167D">
      <w:pPr>
        <w:pStyle w:val="BodyText"/>
        <w:rPr>
          <w:noProof/>
          <w:szCs w:val="24"/>
        </w:rPr>
      </w:pPr>
    </w:p>
    <w:p w14:paraId="1415F4D3" w14:textId="77777777" w:rsidR="0039167D" w:rsidRPr="00A77559" w:rsidRDefault="0039167D" w:rsidP="006A6C59">
      <w:pPr>
        <w:pStyle w:val="BodyText"/>
        <w:numPr>
          <w:ilvl w:val="0"/>
          <w:numId w:val="25"/>
        </w:numPr>
        <w:rPr>
          <w:noProof/>
          <w:szCs w:val="24"/>
        </w:rPr>
      </w:pPr>
      <w:r w:rsidRPr="00A77559">
        <w:rPr>
          <w:noProof/>
          <w:szCs w:val="24"/>
        </w:rPr>
        <w:t>Самостално</w:t>
      </w:r>
    </w:p>
    <w:p w14:paraId="295E1081" w14:textId="77777777" w:rsidR="0039167D" w:rsidRPr="00A77559" w:rsidRDefault="0039167D" w:rsidP="006A6C59">
      <w:pPr>
        <w:pStyle w:val="BodyText"/>
        <w:numPr>
          <w:ilvl w:val="0"/>
          <w:numId w:val="25"/>
        </w:numPr>
        <w:rPr>
          <w:noProof/>
          <w:szCs w:val="24"/>
        </w:rPr>
      </w:pPr>
      <w:r w:rsidRPr="00A77559">
        <w:rPr>
          <w:noProof/>
          <w:szCs w:val="24"/>
        </w:rPr>
        <w:t>Заједничка понуда (навести ко су учесници у заједничкој понуди):_______________________________________</w:t>
      </w:r>
    </w:p>
    <w:p w14:paraId="18ABF424" w14:textId="77777777" w:rsidR="0039167D" w:rsidRPr="007037CF" w:rsidRDefault="0039167D" w:rsidP="006A6C59">
      <w:pPr>
        <w:pStyle w:val="BodyText"/>
        <w:numPr>
          <w:ilvl w:val="0"/>
          <w:numId w:val="2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17C1C34D" w14:textId="77777777" w:rsidR="0039167D" w:rsidRDefault="0039167D" w:rsidP="0039167D">
      <w:pPr>
        <w:pStyle w:val="BodyText"/>
        <w:rPr>
          <w:noProof/>
          <w:szCs w:val="24"/>
          <w:lang w:val="sr-Cyrl-RS"/>
        </w:rPr>
      </w:pPr>
    </w:p>
    <w:p w14:paraId="7F6E199D" w14:textId="77777777" w:rsidR="00173D82" w:rsidRDefault="00173D82" w:rsidP="0039167D">
      <w:pPr>
        <w:pStyle w:val="BodyText"/>
        <w:rPr>
          <w:noProof/>
          <w:szCs w:val="24"/>
          <w:lang w:val="sr-Cyrl-RS"/>
        </w:rPr>
      </w:pPr>
    </w:p>
    <w:p w14:paraId="3DD9A887" w14:textId="77777777" w:rsidR="00173D82" w:rsidRPr="00173D82" w:rsidRDefault="00173D82" w:rsidP="0039167D">
      <w:pPr>
        <w:pStyle w:val="BodyText"/>
        <w:rPr>
          <w:noProof/>
          <w:szCs w:val="24"/>
          <w:lang w:val="sr-Cyrl-RS"/>
        </w:rPr>
      </w:pPr>
    </w:p>
    <w:p w14:paraId="62230CB2" w14:textId="77777777" w:rsidR="0039167D" w:rsidRPr="00A77559" w:rsidRDefault="0039167D" w:rsidP="0039167D">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75AAF7B4" w14:textId="77777777" w:rsidR="0039167D" w:rsidRDefault="0039167D" w:rsidP="0039167D">
      <w:pPr>
        <w:pStyle w:val="BodyText"/>
        <w:rPr>
          <w:noProof/>
          <w:szCs w:val="24"/>
        </w:rPr>
      </w:pPr>
    </w:p>
    <w:p w14:paraId="3AEDBBF0" w14:textId="77777777" w:rsidR="0039167D" w:rsidRDefault="0039167D" w:rsidP="0039167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4D4FB04B" w14:textId="77777777" w:rsidR="0039167D" w:rsidRDefault="0039167D" w:rsidP="0039167D">
      <w:pPr>
        <w:pStyle w:val="BodyText"/>
        <w:rPr>
          <w:noProof/>
          <w:szCs w:val="24"/>
        </w:rPr>
      </w:pPr>
    </w:p>
    <w:p w14:paraId="052AF961" w14:textId="77777777" w:rsidR="0039167D" w:rsidRPr="00092C6E" w:rsidRDefault="0039167D" w:rsidP="0039167D">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5CADA054" w14:textId="77777777" w:rsidR="0039167D" w:rsidRDefault="0039167D" w:rsidP="0039167D">
      <w:pPr>
        <w:rPr>
          <w:lang w:val="sr-Cyrl-CS"/>
        </w:rPr>
      </w:pPr>
    </w:p>
    <w:p w14:paraId="0BECA929" w14:textId="77777777" w:rsidR="0039167D" w:rsidRDefault="0039167D" w:rsidP="0039167D">
      <w:pPr>
        <w:rPr>
          <w:lang w:val="sr-Cyrl-CS"/>
        </w:rPr>
      </w:pPr>
    </w:p>
    <w:p w14:paraId="112239ED" w14:textId="77777777" w:rsidR="0039167D" w:rsidRDefault="0039167D" w:rsidP="0039167D">
      <w:pPr>
        <w:rPr>
          <w:lang w:val="sr-Cyrl-CS"/>
        </w:rPr>
      </w:pPr>
    </w:p>
    <w:p w14:paraId="6914FD21" w14:textId="77777777" w:rsidR="0039167D" w:rsidRDefault="0039167D" w:rsidP="0039167D">
      <w:pPr>
        <w:rPr>
          <w:lang w:val="sr-Cyrl-CS"/>
        </w:rPr>
      </w:pPr>
    </w:p>
    <w:p w14:paraId="653FD87E" w14:textId="77777777" w:rsidR="00092C6E" w:rsidRDefault="00092C6E" w:rsidP="001E1B3F">
      <w:pPr>
        <w:rPr>
          <w:lang w:val="sr-Cyrl-CS"/>
        </w:rPr>
      </w:pPr>
    </w:p>
    <w:p w14:paraId="5D613D20" w14:textId="77777777" w:rsidR="00092C6E" w:rsidRDefault="00092C6E" w:rsidP="001E1B3F">
      <w:pPr>
        <w:rPr>
          <w:lang w:val="sr-Cyrl-CS"/>
        </w:rPr>
      </w:pPr>
    </w:p>
    <w:p w14:paraId="7672EF48" w14:textId="77777777" w:rsidR="00092C6E" w:rsidRDefault="00092C6E" w:rsidP="001E1B3F">
      <w:pPr>
        <w:rPr>
          <w:lang w:val="sr-Cyrl-CS"/>
        </w:rPr>
      </w:pPr>
    </w:p>
    <w:p w14:paraId="32528442" w14:textId="77777777" w:rsidR="00092C6E" w:rsidRDefault="00092C6E" w:rsidP="001E1B3F">
      <w:pPr>
        <w:rPr>
          <w:lang w:val="sr-Cyrl-CS"/>
        </w:rPr>
      </w:pPr>
    </w:p>
    <w:p w14:paraId="22A8AF6C" w14:textId="77777777" w:rsidR="00092C6E" w:rsidRDefault="00092C6E" w:rsidP="001E1B3F">
      <w:pPr>
        <w:rPr>
          <w:lang w:val="sr-Cyrl-CS"/>
        </w:rPr>
      </w:pPr>
    </w:p>
    <w:p w14:paraId="3C5E74BD" w14:textId="77777777" w:rsidR="00092C6E" w:rsidRDefault="00092C6E" w:rsidP="001E1B3F">
      <w:pPr>
        <w:rPr>
          <w:lang w:val="sr-Cyrl-CS"/>
        </w:rPr>
      </w:pPr>
    </w:p>
    <w:p w14:paraId="0EB13A79" w14:textId="77777777" w:rsidR="00092C6E" w:rsidRDefault="00092C6E" w:rsidP="001E1B3F">
      <w:pPr>
        <w:rPr>
          <w:lang w:val="sr-Cyrl-CS"/>
        </w:rPr>
      </w:pPr>
    </w:p>
    <w:p w14:paraId="401CF632" w14:textId="77777777" w:rsidR="00092C6E" w:rsidRDefault="00092C6E" w:rsidP="001E1B3F">
      <w:pPr>
        <w:rPr>
          <w:lang w:val="sr-Cyrl-CS"/>
        </w:rPr>
      </w:pPr>
    </w:p>
    <w:p w14:paraId="321DA585" w14:textId="77777777" w:rsidR="00092C6E" w:rsidRDefault="00092C6E" w:rsidP="001E1B3F">
      <w:pPr>
        <w:rPr>
          <w:lang w:val="sr-Cyrl-CS"/>
        </w:rPr>
      </w:pPr>
    </w:p>
    <w:p w14:paraId="3663B27D" w14:textId="51165638" w:rsidR="0039167D" w:rsidRPr="00A77559" w:rsidRDefault="0039167D" w:rsidP="0039167D">
      <w:pPr>
        <w:jc w:val="center"/>
        <w:rPr>
          <w:b/>
        </w:rPr>
      </w:pPr>
      <w:r w:rsidRPr="00A77559">
        <w:rPr>
          <w:b/>
          <w:noProof/>
        </w:rPr>
        <w:t xml:space="preserve">Понуда број __________ - </w:t>
      </w:r>
      <w:r w:rsidR="004620C3" w:rsidRPr="00916893">
        <w:rPr>
          <w:b/>
          <w:lang w:val="sr-Cyrl-RS"/>
        </w:rPr>
        <w:t>Набавка протетских имплантата кука и колена за потребе Клинике за ортопедску хирургију и трауматологију</w:t>
      </w:r>
      <w:r w:rsidR="004620C3" w:rsidRPr="00916893">
        <w:rPr>
          <w:b/>
          <w:lang w:val="sr-Latn-RS"/>
        </w:rPr>
        <w:t xml:space="preserve"> </w:t>
      </w:r>
      <w:r w:rsidR="004620C3" w:rsidRPr="00916893">
        <w:rPr>
          <w:b/>
          <w:lang w:val="sr-Cyrl-RS"/>
        </w:rPr>
        <w:t>Клиничког центра Војводине</w:t>
      </w:r>
      <w:r w:rsidR="004620C3">
        <w:rPr>
          <w:b/>
          <w:lang w:val="sr-Cyrl-RS"/>
        </w:rPr>
        <w:t xml:space="preserve"> - </w:t>
      </w:r>
      <w:r w:rsidR="00513D37">
        <w:rPr>
          <w:b/>
          <w:noProof/>
          <w:lang w:val="sr-Cyrl-RS"/>
        </w:rPr>
        <w:t>141</w:t>
      </w:r>
      <w:r w:rsidR="004620C3">
        <w:rPr>
          <w:b/>
          <w:noProof/>
          <w:lang w:val="sr-Cyrl-RS"/>
        </w:rPr>
        <w:t>-19</w:t>
      </w:r>
      <w:r w:rsidR="004620C3" w:rsidRPr="00F54C6F">
        <w:rPr>
          <w:b/>
          <w:noProof/>
        </w:rPr>
        <w:t>-О</w:t>
      </w:r>
      <w:r w:rsidR="004620C3">
        <w:rPr>
          <w:b/>
          <w:noProof/>
          <w:lang w:val="sr-Cyrl-RS"/>
        </w:rPr>
        <w:t>С</w:t>
      </w:r>
    </w:p>
    <w:p w14:paraId="29C330B7" w14:textId="77777777" w:rsidR="0039167D" w:rsidRPr="00A77559" w:rsidRDefault="0039167D" w:rsidP="0039167D">
      <w:pPr>
        <w:pStyle w:val="BodyText"/>
        <w:jc w:val="left"/>
        <w:rPr>
          <w:noProof/>
          <w:szCs w:val="24"/>
        </w:rPr>
      </w:pPr>
    </w:p>
    <w:p w14:paraId="4030A503" w14:textId="77777777" w:rsidR="0039167D" w:rsidRPr="00A77559" w:rsidRDefault="0039167D" w:rsidP="0039167D">
      <w:pPr>
        <w:pStyle w:val="BodyText"/>
        <w:jc w:val="left"/>
        <w:rPr>
          <w:noProof/>
          <w:szCs w:val="24"/>
        </w:rPr>
      </w:pPr>
      <w:r w:rsidRPr="00A77559">
        <w:rPr>
          <w:noProof/>
          <w:szCs w:val="24"/>
        </w:rPr>
        <w:t>Понуђач:________________________________________                   Матични број:________________________________</w:t>
      </w:r>
    </w:p>
    <w:p w14:paraId="25373756" w14:textId="77777777" w:rsidR="0039167D" w:rsidRPr="00A77559" w:rsidRDefault="0039167D" w:rsidP="0039167D">
      <w:pPr>
        <w:pStyle w:val="BodyText"/>
        <w:jc w:val="left"/>
        <w:rPr>
          <w:noProof/>
          <w:szCs w:val="24"/>
        </w:rPr>
      </w:pPr>
      <w:r w:rsidRPr="00A77559">
        <w:rPr>
          <w:noProof/>
          <w:szCs w:val="24"/>
        </w:rPr>
        <w:t>Адреса, град, општина:____________________________                   Регистарски број:______________________________</w:t>
      </w:r>
    </w:p>
    <w:p w14:paraId="5252B083" w14:textId="77777777" w:rsidR="0039167D" w:rsidRPr="00A77559" w:rsidRDefault="0039167D" w:rsidP="0039167D">
      <w:pPr>
        <w:pStyle w:val="BodyText"/>
        <w:jc w:val="left"/>
        <w:rPr>
          <w:noProof/>
          <w:szCs w:val="24"/>
        </w:rPr>
      </w:pPr>
      <w:r w:rsidRPr="00A77559">
        <w:rPr>
          <w:noProof/>
          <w:szCs w:val="24"/>
        </w:rPr>
        <w:t>Телефон:________________ Фах:____________________                  Шифра делатности:____________________________</w:t>
      </w:r>
    </w:p>
    <w:p w14:paraId="494A7C5D" w14:textId="77777777" w:rsidR="0039167D" w:rsidRPr="00A77559" w:rsidRDefault="0039167D" w:rsidP="0039167D">
      <w:pPr>
        <w:pStyle w:val="BodyText"/>
        <w:jc w:val="left"/>
        <w:rPr>
          <w:noProof/>
          <w:szCs w:val="24"/>
        </w:rPr>
      </w:pPr>
      <w:r w:rsidRPr="00A77559">
        <w:rPr>
          <w:noProof/>
          <w:szCs w:val="24"/>
        </w:rPr>
        <w:t>Е-маил:_________________________________________                    Пиб:_________________________________________</w:t>
      </w:r>
    </w:p>
    <w:p w14:paraId="4991CF68" w14:textId="77777777" w:rsidR="0039167D" w:rsidRPr="00A77559" w:rsidRDefault="0039167D" w:rsidP="0039167D">
      <w:pPr>
        <w:pStyle w:val="BodyText"/>
        <w:jc w:val="left"/>
        <w:rPr>
          <w:noProof/>
          <w:szCs w:val="24"/>
        </w:rPr>
      </w:pPr>
      <w:r w:rsidRPr="00A77559">
        <w:rPr>
          <w:noProof/>
          <w:szCs w:val="24"/>
        </w:rPr>
        <w:t>Контакт особа:___________________________________                   Жиро-рачун:__________________________________</w:t>
      </w:r>
    </w:p>
    <w:p w14:paraId="79CE9787" w14:textId="77777777" w:rsidR="0039167D" w:rsidRPr="00A77559" w:rsidRDefault="0039167D" w:rsidP="0039167D">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05981294" w14:textId="77777777" w:rsidR="0039167D" w:rsidRPr="00A77559" w:rsidRDefault="0039167D" w:rsidP="0039167D">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39167D" w:rsidRPr="00A77559" w14:paraId="3B370270" w14:textId="77777777" w:rsidTr="00F16B72">
        <w:trPr>
          <w:trHeight w:val="315"/>
        </w:trPr>
        <w:tc>
          <w:tcPr>
            <w:tcW w:w="13750" w:type="dxa"/>
            <w:gridSpan w:val="10"/>
            <w:tcBorders>
              <w:bottom w:val="single" w:sz="4" w:space="0" w:color="auto"/>
              <w:right w:val="single" w:sz="4" w:space="0" w:color="auto"/>
            </w:tcBorders>
            <w:vAlign w:val="center"/>
          </w:tcPr>
          <w:p w14:paraId="360D670C" w14:textId="77777777" w:rsidR="0039167D" w:rsidRPr="00A77559" w:rsidRDefault="0039167D" w:rsidP="00F16B72">
            <w:pPr>
              <w:jc w:val="center"/>
              <w:rPr>
                <w:b/>
                <w:noProof/>
              </w:rPr>
            </w:pPr>
            <w:r w:rsidRPr="00A77559">
              <w:rPr>
                <w:b/>
                <w:noProof/>
              </w:rPr>
              <w:t>КЛИНИЧКИ ЦЕНТАР ВОЈВОДИНЕ</w:t>
            </w:r>
          </w:p>
        </w:tc>
      </w:tr>
      <w:tr w:rsidR="0039167D" w:rsidRPr="00A77559" w14:paraId="73A13874" w14:textId="77777777" w:rsidTr="006D0697">
        <w:tc>
          <w:tcPr>
            <w:tcW w:w="13750" w:type="dxa"/>
            <w:gridSpan w:val="10"/>
            <w:tcBorders>
              <w:bottom w:val="single" w:sz="4" w:space="0" w:color="auto"/>
              <w:right w:val="single" w:sz="4" w:space="0" w:color="auto"/>
            </w:tcBorders>
            <w:shd w:val="clear" w:color="auto" w:fill="D9D9D9" w:themeFill="background1" w:themeFillShade="D9"/>
            <w:vAlign w:val="center"/>
          </w:tcPr>
          <w:p w14:paraId="48655CAD" w14:textId="3E72F852" w:rsidR="0039167D" w:rsidRPr="00F973F4" w:rsidRDefault="0039167D" w:rsidP="00F973F4">
            <w:pPr>
              <w:rPr>
                <w:b/>
                <w:noProof/>
                <w:lang w:val="sr-Cyrl-RS"/>
              </w:rPr>
            </w:pPr>
            <w:r w:rsidRPr="00A77559">
              <w:rPr>
                <w:b/>
              </w:rPr>
              <w:t xml:space="preserve">Партија </w:t>
            </w:r>
            <w:r>
              <w:rPr>
                <w:b/>
                <w:lang w:val="sr-Cyrl-RS"/>
              </w:rPr>
              <w:t>6</w:t>
            </w:r>
            <w:r w:rsidRPr="00A77559">
              <w:rPr>
                <w:b/>
              </w:rPr>
              <w:t xml:space="preserve">. </w:t>
            </w:r>
            <w:r w:rsidR="00F973F4">
              <w:rPr>
                <w:b/>
                <w:lang w:val="sr-Cyrl-RS"/>
              </w:rPr>
              <w:t>–</w:t>
            </w:r>
            <w:r w:rsidR="004620C3">
              <w:rPr>
                <w:lang w:val="sr-Cyrl-RS"/>
              </w:rPr>
              <w:t xml:space="preserve"> </w:t>
            </w:r>
            <w:r w:rsidR="004620C3" w:rsidRPr="004620C3">
              <w:rPr>
                <w:b/>
                <w:lang w:val="sr-Cyrl-RS"/>
              </w:rPr>
              <w:t>Примарна цементна протеза  кука тип 3</w:t>
            </w:r>
          </w:p>
        </w:tc>
      </w:tr>
      <w:tr w:rsidR="0039167D" w:rsidRPr="00A77559" w14:paraId="38D806F9" w14:textId="77777777" w:rsidTr="00F16B72">
        <w:tc>
          <w:tcPr>
            <w:tcW w:w="709" w:type="dxa"/>
            <w:tcBorders>
              <w:bottom w:val="single" w:sz="4" w:space="0" w:color="auto"/>
            </w:tcBorders>
            <w:vAlign w:val="center"/>
          </w:tcPr>
          <w:p w14:paraId="0AFFB1A8" w14:textId="77777777" w:rsidR="0039167D" w:rsidRDefault="0039167D" w:rsidP="00F16B72">
            <w:pPr>
              <w:pStyle w:val="BodyText"/>
              <w:jc w:val="center"/>
              <w:rPr>
                <w:b/>
                <w:noProof/>
                <w:szCs w:val="24"/>
                <w:lang w:val="sr-Cyrl-RS"/>
              </w:rPr>
            </w:pPr>
            <w:r>
              <w:rPr>
                <w:b/>
                <w:noProof/>
                <w:szCs w:val="24"/>
              </w:rPr>
              <w:t>Р</w:t>
            </w:r>
            <w:r>
              <w:rPr>
                <w:b/>
                <w:noProof/>
                <w:szCs w:val="24"/>
                <w:lang w:val="sr-Cyrl-RS"/>
              </w:rPr>
              <w:t>ед.</w:t>
            </w:r>
          </w:p>
          <w:p w14:paraId="0E4F22B8" w14:textId="77777777" w:rsidR="0039167D" w:rsidRPr="00A77559" w:rsidRDefault="0039167D"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0CF3B886" w14:textId="77777777" w:rsidR="0039167D" w:rsidRPr="00A77559" w:rsidRDefault="0039167D"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7CFAB1AF" w14:textId="77777777" w:rsidR="0039167D" w:rsidRDefault="0039167D" w:rsidP="00F16B72">
            <w:pPr>
              <w:pStyle w:val="BodyText"/>
              <w:jc w:val="center"/>
              <w:rPr>
                <w:b/>
                <w:noProof/>
                <w:szCs w:val="24"/>
                <w:lang w:val="sr-Cyrl-RS"/>
              </w:rPr>
            </w:pPr>
            <w:r w:rsidRPr="00A77559">
              <w:rPr>
                <w:b/>
                <w:noProof/>
                <w:szCs w:val="24"/>
              </w:rPr>
              <w:t>Ј</w:t>
            </w:r>
            <w:r>
              <w:rPr>
                <w:b/>
                <w:noProof/>
                <w:szCs w:val="24"/>
                <w:lang w:val="sr-Cyrl-RS"/>
              </w:rPr>
              <w:t>.</w:t>
            </w:r>
          </w:p>
          <w:p w14:paraId="387F91F1" w14:textId="77777777" w:rsidR="0039167D" w:rsidRPr="00173D82" w:rsidRDefault="0039167D"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110E9EB3" w14:textId="77777777" w:rsidR="0039167D" w:rsidRPr="00D115C0" w:rsidRDefault="0039167D" w:rsidP="00F16B72">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78EAEBD3" w14:textId="77777777" w:rsidR="0039167D" w:rsidRPr="00173D82" w:rsidRDefault="0039167D" w:rsidP="00F16B72">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676603B2" w14:textId="77777777" w:rsidR="0039167D" w:rsidRPr="00173D82" w:rsidRDefault="0039167D"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4FA8C238" w14:textId="77777777" w:rsidR="0039167D" w:rsidRPr="00A77559" w:rsidRDefault="0039167D"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182FB02B" w14:textId="77777777" w:rsidR="0039167D" w:rsidRPr="00A77559" w:rsidRDefault="0039167D"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78862295" w14:textId="77777777" w:rsidR="0039167D" w:rsidRPr="00A77559" w:rsidRDefault="0039167D"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4CE99A7A" w14:textId="77777777" w:rsidR="0039167D" w:rsidRPr="00A77559" w:rsidRDefault="0039167D" w:rsidP="00F16B72">
            <w:pPr>
              <w:pStyle w:val="BodyText"/>
              <w:jc w:val="center"/>
              <w:rPr>
                <w:b/>
                <w:noProof/>
                <w:szCs w:val="24"/>
                <w:lang w:val="sr-Cyrl-CS"/>
              </w:rPr>
            </w:pPr>
            <w:r w:rsidRPr="00A77559">
              <w:rPr>
                <w:b/>
                <w:szCs w:val="24"/>
                <w:lang w:val="sr-Cyrl-CS"/>
              </w:rPr>
              <w:t>Каталошки број</w:t>
            </w:r>
          </w:p>
        </w:tc>
      </w:tr>
      <w:tr w:rsidR="0039167D" w:rsidRPr="00A77559" w14:paraId="35A47EB0" w14:textId="77777777" w:rsidTr="00F16B72">
        <w:tc>
          <w:tcPr>
            <w:tcW w:w="709" w:type="dxa"/>
            <w:tcBorders>
              <w:bottom w:val="single" w:sz="4" w:space="0" w:color="auto"/>
            </w:tcBorders>
            <w:vAlign w:val="center"/>
          </w:tcPr>
          <w:p w14:paraId="52905154" w14:textId="77777777" w:rsidR="0039167D" w:rsidRPr="00A77559" w:rsidRDefault="0039167D"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058CD950" w14:textId="77777777" w:rsidR="0039167D" w:rsidRPr="00A77559" w:rsidRDefault="0039167D"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14:paraId="077984B8" w14:textId="77777777" w:rsidR="0039167D" w:rsidRPr="00A77559" w:rsidRDefault="0039167D"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14:paraId="5BE5323A" w14:textId="77777777" w:rsidR="0039167D" w:rsidRPr="00A77559" w:rsidRDefault="0039167D"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02C4BB6F" w14:textId="77777777" w:rsidR="0039167D" w:rsidRPr="00A77559" w:rsidRDefault="0039167D"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50573510" w14:textId="77777777" w:rsidR="0039167D" w:rsidRPr="00A77559" w:rsidRDefault="0039167D"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C9B994E" w14:textId="77777777" w:rsidR="0039167D" w:rsidRPr="00A77559" w:rsidRDefault="0039167D"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385524CC" w14:textId="77777777" w:rsidR="0039167D" w:rsidRPr="00A77559" w:rsidRDefault="0039167D"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35716952" w14:textId="77777777" w:rsidR="0039167D" w:rsidRPr="00A77559" w:rsidRDefault="0039167D"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5AE24601" w14:textId="77777777" w:rsidR="0039167D" w:rsidRPr="00A77559" w:rsidRDefault="0039167D" w:rsidP="00F16B72">
            <w:pPr>
              <w:pStyle w:val="BodyText"/>
              <w:jc w:val="center"/>
              <w:rPr>
                <w:noProof/>
                <w:szCs w:val="24"/>
              </w:rPr>
            </w:pPr>
            <w:r w:rsidRPr="00A77559">
              <w:rPr>
                <w:noProof/>
                <w:szCs w:val="24"/>
              </w:rPr>
              <w:t>10</w:t>
            </w:r>
          </w:p>
        </w:tc>
      </w:tr>
      <w:tr w:rsidR="0039167D" w:rsidRPr="00A77559" w14:paraId="2DA2C79A" w14:textId="77777777" w:rsidTr="004620C3">
        <w:trPr>
          <w:trHeight w:val="1325"/>
        </w:trPr>
        <w:tc>
          <w:tcPr>
            <w:tcW w:w="709" w:type="dxa"/>
            <w:tcBorders>
              <w:bottom w:val="single" w:sz="4" w:space="0" w:color="auto"/>
            </w:tcBorders>
            <w:shd w:val="clear" w:color="auto" w:fill="D9D9D9" w:themeFill="background1" w:themeFillShade="D9"/>
          </w:tcPr>
          <w:p w14:paraId="029CF61D" w14:textId="77777777" w:rsidR="0039167D" w:rsidRPr="002D732D" w:rsidRDefault="0039167D" w:rsidP="0039167D">
            <w:pPr>
              <w:spacing w:before="240"/>
              <w:jc w:val="center"/>
              <w:rPr>
                <w:b/>
                <w:lang w:val="sr-Cyrl-RS"/>
              </w:rPr>
            </w:pPr>
          </w:p>
          <w:p w14:paraId="5A9A77A6" w14:textId="77777777" w:rsidR="0039167D" w:rsidRPr="002D732D" w:rsidRDefault="0039167D" w:rsidP="0039167D">
            <w:pPr>
              <w:spacing w:before="240"/>
              <w:jc w:val="center"/>
              <w:rPr>
                <w:b/>
                <w:lang w:val="sr-Cyrl-RS"/>
              </w:rPr>
            </w:pPr>
            <w:r>
              <w:rPr>
                <w:b/>
                <w:lang w:val="sr-Cyrl-RS"/>
              </w:rPr>
              <w:t>6.</w:t>
            </w:r>
            <w:r w:rsidRPr="002D732D">
              <w:rPr>
                <w:b/>
                <w:lang w:val="sr-Cyrl-RS"/>
              </w:rPr>
              <w:t>1</w:t>
            </w:r>
          </w:p>
          <w:p w14:paraId="72ECEF39" w14:textId="77777777" w:rsidR="0039167D" w:rsidRPr="002D732D" w:rsidRDefault="0039167D" w:rsidP="0039167D">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06A25F56" w14:textId="77777777" w:rsidR="0039167D" w:rsidRPr="0039167D" w:rsidRDefault="0039167D" w:rsidP="0039167D">
            <w:pPr>
              <w:jc w:val="center"/>
              <w:rPr>
                <w:b/>
                <w:lang w:val="sr-Cyrl-RS"/>
              </w:rPr>
            </w:pPr>
          </w:p>
          <w:p w14:paraId="7FFF5182" w14:textId="77777777" w:rsidR="004620C3" w:rsidRDefault="004620C3" w:rsidP="004620C3">
            <w:pPr>
              <w:jc w:val="center"/>
              <w:rPr>
                <w:b/>
                <w:lang w:val="sr-Cyrl-RS"/>
              </w:rPr>
            </w:pPr>
          </w:p>
          <w:p w14:paraId="37BBE97B" w14:textId="0DE75D9F" w:rsidR="0039167D" w:rsidRPr="00F973F4" w:rsidRDefault="004620C3" w:rsidP="004620C3">
            <w:pPr>
              <w:jc w:val="center"/>
              <w:rPr>
                <w:noProof/>
                <w:lang w:val="sr-Cyrl-RS"/>
              </w:rPr>
            </w:pPr>
            <w:r>
              <w:rPr>
                <w:b/>
                <w:lang w:val="sr-Cyrl-RS"/>
              </w:rPr>
              <w:t>Ц</w:t>
            </w:r>
            <w:r w:rsidRPr="004620C3">
              <w:rPr>
                <w:b/>
                <w:lang w:val="sr-Cyrl-RS"/>
              </w:rPr>
              <w:t>ементна протеза  кука тип 3</w:t>
            </w:r>
          </w:p>
        </w:tc>
        <w:tc>
          <w:tcPr>
            <w:tcW w:w="709" w:type="dxa"/>
            <w:tcBorders>
              <w:bottom w:val="single" w:sz="4" w:space="0" w:color="auto"/>
            </w:tcBorders>
            <w:shd w:val="clear" w:color="auto" w:fill="D9D9D9" w:themeFill="background1" w:themeFillShade="D9"/>
            <w:vAlign w:val="center"/>
          </w:tcPr>
          <w:p w14:paraId="3EF8E0C9" w14:textId="77777777" w:rsidR="0039167D" w:rsidRPr="00386029" w:rsidRDefault="0039167D" w:rsidP="0039167D">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6CD45556" w14:textId="77777777" w:rsidR="0039167D" w:rsidRDefault="0039167D" w:rsidP="0039167D">
            <w:pPr>
              <w:rPr>
                <w:b/>
                <w:lang w:val="sr-Cyrl-RS"/>
              </w:rPr>
            </w:pPr>
          </w:p>
          <w:p w14:paraId="28DAA7AC" w14:textId="77777777" w:rsidR="0039167D" w:rsidRDefault="0039167D" w:rsidP="0039167D">
            <w:pPr>
              <w:rPr>
                <w:b/>
                <w:lang w:val="sr-Cyrl-RS"/>
              </w:rPr>
            </w:pPr>
          </w:p>
          <w:p w14:paraId="675F4CD2" w14:textId="77777777" w:rsidR="0039167D" w:rsidRDefault="0039167D" w:rsidP="0039167D">
            <w:pPr>
              <w:rPr>
                <w:b/>
                <w:lang w:val="sr-Cyrl-RS"/>
              </w:rPr>
            </w:pPr>
            <w:r>
              <w:rPr>
                <w:b/>
                <w:lang w:val="sr-Cyrl-RS"/>
              </w:rPr>
              <w:t xml:space="preserve">  </w:t>
            </w:r>
          </w:p>
          <w:p w14:paraId="4E12FE3D" w14:textId="453F8347" w:rsidR="0039167D" w:rsidRPr="00386029" w:rsidRDefault="0039167D" w:rsidP="0039167D">
            <w:pPr>
              <w:rPr>
                <w:b/>
                <w:lang w:val="sr-Cyrl-RS"/>
              </w:rPr>
            </w:pPr>
            <w:r>
              <w:rPr>
                <w:b/>
                <w:lang w:val="sr-Cyrl-RS"/>
              </w:rPr>
              <w:t xml:space="preserve">  </w:t>
            </w:r>
            <w:r w:rsidR="004620C3">
              <w:rPr>
                <w:b/>
                <w:lang w:val="sr-Cyrl-RS"/>
              </w:rPr>
              <w:t>1</w:t>
            </w:r>
            <w:r w:rsidR="00513D37">
              <w:rPr>
                <w:b/>
                <w:lang w:val="sr-Cyrl-RS"/>
              </w:rPr>
              <w:t>0</w:t>
            </w:r>
          </w:p>
          <w:p w14:paraId="49B03DDB" w14:textId="77777777" w:rsidR="0039167D" w:rsidRPr="00386029" w:rsidRDefault="0039167D" w:rsidP="0039167D">
            <w:pPr>
              <w:rPr>
                <w:b/>
                <w:lang w:val="sr-Cyrl-RS"/>
              </w:rPr>
            </w:pPr>
          </w:p>
        </w:tc>
        <w:tc>
          <w:tcPr>
            <w:tcW w:w="1417" w:type="dxa"/>
            <w:tcBorders>
              <w:bottom w:val="single" w:sz="4" w:space="0" w:color="auto"/>
            </w:tcBorders>
            <w:shd w:val="clear" w:color="auto" w:fill="D9D9D9" w:themeFill="background1" w:themeFillShade="D9"/>
            <w:vAlign w:val="center"/>
          </w:tcPr>
          <w:p w14:paraId="0941D048" w14:textId="77777777" w:rsidR="0039167D" w:rsidRPr="00A77559" w:rsidRDefault="0039167D" w:rsidP="0039167D">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3CE005D7" w14:textId="77777777"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94CDEF8" w14:textId="77777777" w:rsidR="0039167D" w:rsidRPr="00A77559" w:rsidRDefault="0039167D" w:rsidP="0039167D">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512D671" w14:textId="77777777" w:rsidR="0039167D" w:rsidRPr="00A77559" w:rsidRDefault="0039167D" w:rsidP="0039167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EB97AC1" w14:textId="77777777" w:rsidR="0039167D" w:rsidRPr="00A77559" w:rsidRDefault="0039167D" w:rsidP="0039167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CA6FF73" w14:textId="77777777" w:rsidR="0039167D" w:rsidRPr="00A77559" w:rsidRDefault="0039167D" w:rsidP="0039167D">
            <w:pPr>
              <w:pStyle w:val="BodyText"/>
              <w:spacing w:before="240"/>
              <w:jc w:val="center"/>
              <w:rPr>
                <w:noProof/>
                <w:szCs w:val="24"/>
                <w:lang w:val="sr-Cyrl-CS"/>
              </w:rPr>
            </w:pPr>
          </w:p>
        </w:tc>
      </w:tr>
      <w:tr w:rsidR="0039167D" w:rsidRPr="00A77559" w14:paraId="7D1B3491" w14:textId="77777777" w:rsidTr="00F16B72">
        <w:trPr>
          <w:gridAfter w:val="4"/>
          <w:wAfter w:w="5528" w:type="dxa"/>
          <w:trHeight w:val="446"/>
        </w:trPr>
        <w:tc>
          <w:tcPr>
            <w:tcW w:w="709" w:type="dxa"/>
            <w:tcBorders>
              <w:top w:val="single" w:sz="4" w:space="0" w:color="auto"/>
            </w:tcBorders>
            <w:shd w:val="clear" w:color="auto" w:fill="F2F2F2" w:themeFill="background1" w:themeFillShade="F2"/>
            <w:vAlign w:val="center"/>
          </w:tcPr>
          <w:p w14:paraId="346868A6" w14:textId="77777777" w:rsidR="0039167D" w:rsidRPr="00A77559" w:rsidRDefault="0039167D"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248369B8" w14:textId="77777777" w:rsidR="0039167D" w:rsidRPr="00A77559" w:rsidRDefault="0039167D"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07B8146" w14:textId="77777777" w:rsidR="0039167D" w:rsidRPr="00A77559" w:rsidRDefault="0039167D" w:rsidP="00F16B72">
            <w:pPr>
              <w:pStyle w:val="BodyText"/>
              <w:jc w:val="center"/>
              <w:rPr>
                <w:noProof/>
                <w:szCs w:val="24"/>
              </w:rPr>
            </w:pPr>
          </w:p>
        </w:tc>
      </w:tr>
      <w:tr w:rsidR="0039167D" w:rsidRPr="00A77559" w14:paraId="4FC1EF49" w14:textId="77777777" w:rsidTr="00F16B72">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17BC8C39" w14:textId="77777777" w:rsidR="0039167D" w:rsidRPr="00A77559" w:rsidRDefault="0039167D"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375C2FC3" w14:textId="77777777" w:rsidR="0039167D" w:rsidRPr="00A77559" w:rsidRDefault="0039167D"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66A12980" w14:textId="77777777" w:rsidR="0039167D" w:rsidRPr="00A77559" w:rsidRDefault="0039167D" w:rsidP="00F16B72">
            <w:pPr>
              <w:pStyle w:val="BodyText"/>
              <w:jc w:val="center"/>
              <w:rPr>
                <w:noProof/>
                <w:szCs w:val="24"/>
              </w:rPr>
            </w:pPr>
          </w:p>
        </w:tc>
      </w:tr>
      <w:tr w:rsidR="0039167D" w:rsidRPr="00A77559" w14:paraId="6EDAF351" w14:textId="77777777" w:rsidTr="00F16B72">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5E05B0EA" w14:textId="77777777" w:rsidR="0039167D" w:rsidRPr="00A77559" w:rsidRDefault="0039167D"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1B60E258" w14:textId="77777777" w:rsidR="0039167D" w:rsidRPr="00A77559" w:rsidRDefault="0039167D"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6ED7FB92" w14:textId="77777777" w:rsidR="0039167D" w:rsidRPr="00A77559" w:rsidRDefault="0039167D" w:rsidP="00F16B72">
            <w:pPr>
              <w:pStyle w:val="BodyText"/>
              <w:jc w:val="center"/>
              <w:rPr>
                <w:noProof/>
                <w:szCs w:val="24"/>
              </w:rPr>
            </w:pPr>
          </w:p>
        </w:tc>
      </w:tr>
    </w:tbl>
    <w:p w14:paraId="60B55E30" w14:textId="77777777" w:rsidR="00173D82" w:rsidRDefault="00173D82" w:rsidP="0039167D">
      <w:pPr>
        <w:pStyle w:val="BodyText"/>
        <w:rPr>
          <w:b/>
          <w:noProof/>
          <w:szCs w:val="24"/>
          <w:lang w:val="sr-Cyrl-RS"/>
        </w:rPr>
      </w:pPr>
    </w:p>
    <w:p w14:paraId="28EB49B4" w14:textId="77777777" w:rsidR="00173D82" w:rsidRDefault="00173D82" w:rsidP="0039167D">
      <w:pPr>
        <w:pStyle w:val="BodyText"/>
        <w:rPr>
          <w:b/>
          <w:noProof/>
          <w:szCs w:val="24"/>
          <w:lang w:val="sr-Cyrl-RS"/>
        </w:rPr>
      </w:pPr>
    </w:p>
    <w:p w14:paraId="523BF03B" w14:textId="77777777" w:rsidR="00F973F4" w:rsidRDefault="00F973F4" w:rsidP="0039167D">
      <w:pPr>
        <w:pStyle w:val="BodyText"/>
        <w:rPr>
          <w:b/>
          <w:noProof/>
          <w:szCs w:val="24"/>
          <w:lang w:val="sr-Cyrl-RS"/>
        </w:rPr>
      </w:pPr>
    </w:p>
    <w:p w14:paraId="607BD97A" w14:textId="77777777" w:rsidR="00F973F4" w:rsidRDefault="00F973F4" w:rsidP="0039167D">
      <w:pPr>
        <w:pStyle w:val="BodyText"/>
        <w:rPr>
          <w:b/>
          <w:noProof/>
          <w:szCs w:val="24"/>
          <w:lang w:val="sr-Cyrl-RS"/>
        </w:rPr>
      </w:pPr>
    </w:p>
    <w:p w14:paraId="0A53198E" w14:textId="77777777" w:rsidR="00F973F4" w:rsidRDefault="00F973F4" w:rsidP="0039167D">
      <w:pPr>
        <w:pStyle w:val="BodyText"/>
        <w:rPr>
          <w:b/>
          <w:noProof/>
          <w:szCs w:val="24"/>
          <w:lang w:val="sr-Cyrl-RS"/>
        </w:rPr>
      </w:pPr>
    </w:p>
    <w:p w14:paraId="346296F2" w14:textId="189DA1FF"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6, </w:t>
      </w:r>
      <w:r w:rsidRPr="00A77559">
        <w:rPr>
          <w:b/>
          <w:noProof/>
          <w:szCs w:val="24"/>
        </w:rPr>
        <w:t xml:space="preserve">страна бр. </w:t>
      </w:r>
      <w:r>
        <w:rPr>
          <w:b/>
          <w:noProof/>
          <w:szCs w:val="24"/>
          <w:lang w:val="sr-Cyrl-RS"/>
        </w:rPr>
        <w:t>2</w:t>
      </w:r>
      <w:r w:rsidRPr="00A77559">
        <w:rPr>
          <w:b/>
          <w:noProof/>
          <w:szCs w:val="24"/>
        </w:rPr>
        <w:t>.</w:t>
      </w:r>
    </w:p>
    <w:p w14:paraId="0E5D5CF5" w14:textId="77777777" w:rsidR="00173D82" w:rsidRPr="00173D82" w:rsidRDefault="00173D82" w:rsidP="0039167D">
      <w:pPr>
        <w:pStyle w:val="BodyText"/>
        <w:rPr>
          <w:noProof/>
          <w:szCs w:val="24"/>
          <w:lang w:val="sr-Cyrl-RS"/>
        </w:rPr>
      </w:pPr>
    </w:p>
    <w:p w14:paraId="2EC3EB3C" w14:textId="77777777" w:rsidR="0039167D" w:rsidRDefault="0039167D" w:rsidP="0039167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2D243A89" w14:textId="77777777" w:rsidR="0039167D" w:rsidRDefault="0039167D" w:rsidP="0039167D">
      <w:pPr>
        <w:pStyle w:val="BodyText"/>
        <w:rPr>
          <w:noProof/>
          <w:szCs w:val="24"/>
        </w:rPr>
      </w:pPr>
    </w:p>
    <w:p w14:paraId="61E65629" w14:textId="77777777" w:rsidR="0039167D" w:rsidRDefault="0039167D" w:rsidP="0039167D">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5C844C2B" w14:textId="77777777" w:rsidR="0039167D" w:rsidRPr="00A77559" w:rsidRDefault="0039167D" w:rsidP="0039167D">
      <w:pPr>
        <w:pStyle w:val="BodyText"/>
        <w:rPr>
          <w:noProof/>
          <w:szCs w:val="24"/>
        </w:rPr>
      </w:pPr>
    </w:p>
    <w:p w14:paraId="5A6AEF54" w14:textId="77777777" w:rsidR="0039167D" w:rsidRPr="00A77559" w:rsidRDefault="0039167D" w:rsidP="006A6C59">
      <w:pPr>
        <w:pStyle w:val="BodyText"/>
        <w:numPr>
          <w:ilvl w:val="0"/>
          <w:numId w:val="26"/>
        </w:numPr>
        <w:rPr>
          <w:noProof/>
          <w:szCs w:val="24"/>
        </w:rPr>
      </w:pPr>
      <w:r w:rsidRPr="00A77559">
        <w:rPr>
          <w:noProof/>
          <w:szCs w:val="24"/>
        </w:rPr>
        <w:t>Самостално</w:t>
      </w:r>
    </w:p>
    <w:p w14:paraId="536C3DF5" w14:textId="77777777" w:rsidR="0039167D" w:rsidRPr="00A77559" w:rsidRDefault="0039167D" w:rsidP="006A6C59">
      <w:pPr>
        <w:pStyle w:val="BodyText"/>
        <w:numPr>
          <w:ilvl w:val="0"/>
          <w:numId w:val="26"/>
        </w:numPr>
        <w:rPr>
          <w:noProof/>
          <w:szCs w:val="24"/>
        </w:rPr>
      </w:pPr>
      <w:r w:rsidRPr="00A77559">
        <w:rPr>
          <w:noProof/>
          <w:szCs w:val="24"/>
        </w:rPr>
        <w:t>Заједничка понуда (навести ко су учесници у заједничкој понуди):_______________________________________</w:t>
      </w:r>
    </w:p>
    <w:p w14:paraId="7A91D50A" w14:textId="77777777" w:rsidR="0039167D" w:rsidRPr="007037CF" w:rsidRDefault="0039167D" w:rsidP="006A6C59">
      <w:pPr>
        <w:pStyle w:val="BodyText"/>
        <w:numPr>
          <w:ilvl w:val="0"/>
          <w:numId w:val="2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47A6D632" w14:textId="77777777" w:rsidR="0039167D" w:rsidRDefault="0039167D" w:rsidP="0039167D">
      <w:pPr>
        <w:pStyle w:val="BodyText"/>
        <w:rPr>
          <w:noProof/>
          <w:szCs w:val="24"/>
          <w:lang w:val="sr-Cyrl-RS"/>
        </w:rPr>
      </w:pPr>
    </w:p>
    <w:p w14:paraId="667415DA" w14:textId="77777777" w:rsidR="00173D82" w:rsidRDefault="00173D82" w:rsidP="0039167D">
      <w:pPr>
        <w:pStyle w:val="BodyText"/>
        <w:rPr>
          <w:noProof/>
          <w:szCs w:val="24"/>
          <w:lang w:val="sr-Cyrl-RS"/>
        </w:rPr>
      </w:pPr>
    </w:p>
    <w:p w14:paraId="0E77364C" w14:textId="77777777" w:rsidR="00173D82" w:rsidRDefault="00173D82" w:rsidP="0039167D">
      <w:pPr>
        <w:pStyle w:val="BodyText"/>
        <w:rPr>
          <w:noProof/>
          <w:szCs w:val="24"/>
          <w:lang w:val="sr-Cyrl-RS"/>
        </w:rPr>
      </w:pPr>
    </w:p>
    <w:p w14:paraId="0E6ABCE2" w14:textId="77777777" w:rsidR="00173D82" w:rsidRPr="00173D82" w:rsidRDefault="00173D82" w:rsidP="0039167D">
      <w:pPr>
        <w:pStyle w:val="BodyText"/>
        <w:rPr>
          <w:noProof/>
          <w:szCs w:val="24"/>
          <w:lang w:val="sr-Cyrl-RS"/>
        </w:rPr>
      </w:pPr>
    </w:p>
    <w:p w14:paraId="2FDCD137" w14:textId="77777777" w:rsidR="0039167D" w:rsidRPr="00A77559" w:rsidRDefault="0039167D" w:rsidP="0039167D">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4552FDC7" w14:textId="77777777" w:rsidR="0039167D" w:rsidRDefault="0039167D" w:rsidP="0039167D">
      <w:pPr>
        <w:pStyle w:val="BodyText"/>
        <w:rPr>
          <w:noProof/>
          <w:szCs w:val="24"/>
        </w:rPr>
      </w:pPr>
    </w:p>
    <w:p w14:paraId="1BDE8A1F" w14:textId="77777777" w:rsidR="0039167D" w:rsidRDefault="0039167D" w:rsidP="0039167D">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43657E09" w14:textId="77777777" w:rsidR="0039167D" w:rsidRDefault="0039167D" w:rsidP="0039167D">
      <w:pPr>
        <w:pStyle w:val="BodyText"/>
        <w:rPr>
          <w:noProof/>
          <w:szCs w:val="24"/>
        </w:rPr>
      </w:pPr>
    </w:p>
    <w:p w14:paraId="27A0F0A5" w14:textId="77777777" w:rsidR="00092C6E" w:rsidRDefault="0039167D" w:rsidP="0039167D">
      <w:pPr>
        <w:rPr>
          <w:lang w:val="sr-Cyrl-CS"/>
        </w:rPr>
      </w:pPr>
      <w:r w:rsidRPr="00A77559">
        <w:rPr>
          <w:noProof/>
        </w:rPr>
        <w:t>Друго: __</w:t>
      </w:r>
      <w:r>
        <w:rPr>
          <w:noProof/>
        </w:rPr>
        <w:t>____</w:t>
      </w:r>
      <w:r>
        <w:rPr>
          <w:noProof/>
          <w:lang w:val="sr-Cyrl-RS"/>
        </w:rPr>
        <w:t xml:space="preserve">_____________________________                                         </w:t>
      </w:r>
      <w:r w:rsidR="00173D82">
        <w:rPr>
          <w:noProof/>
          <w:lang w:val="sr-Cyrl-RS"/>
        </w:rPr>
        <w:t xml:space="preserve">       </w:t>
      </w:r>
      <w:r w:rsidR="00173D82" w:rsidRPr="00A77559">
        <w:rPr>
          <w:noProof/>
        </w:rPr>
        <w:t>Потпис:________________________________</w:t>
      </w:r>
    </w:p>
    <w:p w14:paraId="643CA775" w14:textId="77777777" w:rsidR="00092C6E" w:rsidRDefault="00092C6E" w:rsidP="001E1B3F">
      <w:pPr>
        <w:rPr>
          <w:lang w:val="sr-Cyrl-CS"/>
        </w:rPr>
      </w:pPr>
    </w:p>
    <w:p w14:paraId="05F11238" w14:textId="77777777" w:rsidR="00092C6E" w:rsidRDefault="00092C6E" w:rsidP="001E1B3F">
      <w:pPr>
        <w:rPr>
          <w:lang w:val="sr-Cyrl-CS"/>
        </w:rPr>
      </w:pPr>
    </w:p>
    <w:p w14:paraId="0C54923D" w14:textId="77777777" w:rsidR="00092C6E" w:rsidRDefault="00092C6E" w:rsidP="001E1B3F">
      <w:pPr>
        <w:rPr>
          <w:lang w:val="sr-Cyrl-CS"/>
        </w:rPr>
      </w:pPr>
    </w:p>
    <w:p w14:paraId="237AE1DD" w14:textId="77777777" w:rsidR="00092C6E" w:rsidRDefault="00092C6E" w:rsidP="001E1B3F">
      <w:pPr>
        <w:rPr>
          <w:lang w:val="sr-Cyrl-CS"/>
        </w:rPr>
      </w:pPr>
    </w:p>
    <w:p w14:paraId="3C379B80" w14:textId="77777777" w:rsidR="00092C6E" w:rsidRDefault="00092C6E" w:rsidP="001E1B3F">
      <w:pPr>
        <w:rPr>
          <w:lang w:val="sr-Cyrl-CS"/>
        </w:rPr>
      </w:pPr>
    </w:p>
    <w:p w14:paraId="3C554A87" w14:textId="77777777" w:rsidR="00092C6E" w:rsidRDefault="00092C6E" w:rsidP="001E1B3F">
      <w:pPr>
        <w:rPr>
          <w:lang w:val="sr-Cyrl-CS"/>
        </w:rPr>
      </w:pPr>
    </w:p>
    <w:p w14:paraId="2F18EC65" w14:textId="77777777" w:rsidR="00092C6E" w:rsidRDefault="00092C6E" w:rsidP="001E1B3F">
      <w:pPr>
        <w:rPr>
          <w:lang w:val="sr-Cyrl-CS"/>
        </w:rPr>
      </w:pPr>
    </w:p>
    <w:p w14:paraId="6A319FE0" w14:textId="77777777" w:rsidR="00092C6E" w:rsidRDefault="00092C6E" w:rsidP="001E1B3F">
      <w:pPr>
        <w:rPr>
          <w:lang w:val="sr-Cyrl-CS"/>
        </w:rPr>
      </w:pPr>
    </w:p>
    <w:p w14:paraId="0CCF55A1" w14:textId="77777777" w:rsidR="00092C6E" w:rsidRDefault="00092C6E" w:rsidP="001E1B3F">
      <w:pPr>
        <w:rPr>
          <w:lang w:val="sr-Cyrl-CS"/>
        </w:rPr>
      </w:pPr>
    </w:p>
    <w:p w14:paraId="6782E478" w14:textId="77777777" w:rsidR="00F973F4" w:rsidRDefault="00F973F4" w:rsidP="001E1B3F">
      <w:pPr>
        <w:rPr>
          <w:lang w:val="sr-Cyrl-CS"/>
        </w:rPr>
      </w:pPr>
    </w:p>
    <w:p w14:paraId="25B03FCD" w14:textId="77777777" w:rsidR="004620C3" w:rsidRDefault="004620C3" w:rsidP="001E1B3F">
      <w:pPr>
        <w:rPr>
          <w:lang w:val="sr-Cyrl-CS"/>
        </w:rPr>
      </w:pPr>
    </w:p>
    <w:p w14:paraId="758C5610" w14:textId="77777777" w:rsidR="004620C3" w:rsidRDefault="004620C3" w:rsidP="001E1B3F">
      <w:pPr>
        <w:rPr>
          <w:lang w:val="sr-Cyrl-CS"/>
        </w:rPr>
      </w:pPr>
    </w:p>
    <w:p w14:paraId="0914C1A1" w14:textId="77777777" w:rsidR="00092C6E" w:rsidRDefault="00092C6E" w:rsidP="001E1B3F">
      <w:pPr>
        <w:rPr>
          <w:lang w:val="sr-Cyrl-CS"/>
        </w:rPr>
      </w:pPr>
    </w:p>
    <w:p w14:paraId="6475E554" w14:textId="017561A5" w:rsidR="000116B2" w:rsidRDefault="000116B2" w:rsidP="004620C3">
      <w:pPr>
        <w:jc w:val="center"/>
        <w:rPr>
          <w:b/>
          <w:noProof/>
          <w:lang w:val="sr-Cyrl-RS"/>
        </w:rPr>
      </w:pPr>
      <w:r w:rsidRPr="00A77559">
        <w:rPr>
          <w:b/>
          <w:noProof/>
        </w:rPr>
        <w:t xml:space="preserve">Понуда број __________ - </w:t>
      </w:r>
      <w:r w:rsidR="004620C3" w:rsidRPr="00916893">
        <w:rPr>
          <w:b/>
          <w:lang w:val="sr-Cyrl-RS"/>
        </w:rPr>
        <w:t>Набавка протетских имплантата кука и колена за потребе Клинике за ортопедску хирургију и трауматологију</w:t>
      </w:r>
      <w:r w:rsidR="004620C3" w:rsidRPr="00916893">
        <w:rPr>
          <w:b/>
          <w:lang w:val="sr-Latn-RS"/>
        </w:rPr>
        <w:t xml:space="preserve"> </w:t>
      </w:r>
      <w:r w:rsidR="004620C3" w:rsidRPr="00916893">
        <w:rPr>
          <w:b/>
          <w:lang w:val="sr-Cyrl-RS"/>
        </w:rPr>
        <w:t>Клиничког центра Војводине</w:t>
      </w:r>
      <w:r w:rsidR="004620C3">
        <w:rPr>
          <w:b/>
          <w:lang w:val="sr-Cyrl-RS"/>
        </w:rPr>
        <w:t xml:space="preserve"> - </w:t>
      </w:r>
      <w:r w:rsidR="00513D37">
        <w:rPr>
          <w:b/>
          <w:noProof/>
          <w:lang w:val="sr-Cyrl-RS"/>
        </w:rPr>
        <w:t>141</w:t>
      </w:r>
      <w:r w:rsidR="004620C3">
        <w:rPr>
          <w:b/>
          <w:noProof/>
          <w:lang w:val="sr-Cyrl-RS"/>
        </w:rPr>
        <w:t>-19</w:t>
      </w:r>
      <w:r w:rsidR="004620C3" w:rsidRPr="00F54C6F">
        <w:rPr>
          <w:b/>
          <w:noProof/>
        </w:rPr>
        <w:t>-О</w:t>
      </w:r>
      <w:r w:rsidR="004620C3">
        <w:rPr>
          <w:b/>
          <w:noProof/>
          <w:lang w:val="sr-Cyrl-RS"/>
        </w:rPr>
        <w:t>С</w:t>
      </w:r>
    </w:p>
    <w:p w14:paraId="77A4A45B" w14:textId="77777777" w:rsidR="004620C3" w:rsidRPr="00A77559" w:rsidRDefault="004620C3" w:rsidP="004620C3">
      <w:pPr>
        <w:jc w:val="center"/>
        <w:rPr>
          <w:noProof/>
        </w:rPr>
      </w:pPr>
    </w:p>
    <w:p w14:paraId="19EBAED8" w14:textId="77777777" w:rsidR="000116B2" w:rsidRPr="00A77559" w:rsidRDefault="000116B2" w:rsidP="000116B2">
      <w:pPr>
        <w:pStyle w:val="BodyText"/>
        <w:jc w:val="left"/>
        <w:rPr>
          <w:noProof/>
          <w:szCs w:val="24"/>
        </w:rPr>
      </w:pPr>
      <w:r w:rsidRPr="00A77559">
        <w:rPr>
          <w:noProof/>
          <w:szCs w:val="24"/>
        </w:rPr>
        <w:t>Понуђач:________________________________________                   Матични број:________________________________</w:t>
      </w:r>
    </w:p>
    <w:p w14:paraId="019F5A75" w14:textId="77777777" w:rsidR="000116B2" w:rsidRPr="00A77559" w:rsidRDefault="000116B2" w:rsidP="000116B2">
      <w:pPr>
        <w:pStyle w:val="BodyText"/>
        <w:jc w:val="left"/>
        <w:rPr>
          <w:noProof/>
          <w:szCs w:val="24"/>
        </w:rPr>
      </w:pPr>
      <w:r w:rsidRPr="00A77559">
        <w:rPr>
          <w:noProof/>
          <w:szCs w:val="24"/>
        </w:rPr>
        <w:t>Адреса, град, општина:____________________________                   Регистарски број:______________________________</w:t>
      </w:r>
    </w:p>
    <w:p w14:paraId="595DE0A4" w14:textId="77777777" w:rsidR="000116B2" w:rsidRPr="00A77559" w:rsidRDefault="000116B2" w:rsidP="000116B2">
      <w:pPr>
        <w:pStyle w:val="BodyText"/>
        <w:jc w:val="left"/>
        <w:rPr>
          <w:noProof/>
          <w:szCs w:val="24"/>
        </w:rPr>
      </w:pPr>
      <w:r w:rsidRPr="00A77559">
        <w:rPr>
          <w:noProof/>
          <w:szCs w:val="24"/>
        </w:rPr>
        <w:t>Телефон:________________ Фах:____________________                  Шифра делатности:____________________________</w:t>
      </w:r>
    </w:p>
    <w:p w14:paraId="017FDEE1" w14:textId="77777777" w:rsidR="000116B2" w:rsidRPr="00A77559" w:rsidRDefault="000116B2" w:rsidP="000116B2">
      <w:pPr>
        <w:pStyle w:val="BodyText"/>
        <w:jc w:val="left"/>
        <w:rPr>
          <w:noProof/>
          <w:szCs w:val="24"/>
        </w:rPr>
      </w:pPr>
      <w:r w:rsidRPr="00A77559">
        <w:rPr>
          <w:noProof/>
          <w:szCs w:val="24"/>
        </w:rPr>
        <w:t>Е-маил:_________________________________________                    Пиб:_________________________________________</w:t>
      </w:r>
    </w:p>
    <w:p w14:paraId="219620E0" w14:textId="77777777" w:rsidR="000116B2" w:rsidRPr="00A77559" w:rsidRDefault="000116B2" w:rsidP="000116B2">
      <w:pPr>
        <w:pStyle w:val="BodyText"/>
        <w:jc w:val="left"/>
        <w:rPr>
          <w:noProof/>
          <w:szCs w:val="24"/>
        </w:rPr>
      </w:pPr>
      <w:r w:rsidRPr="00A77559">
        <w:rPr>
          <w:noProof/>
          <w:szCs w:val="24"/>
        </w:rPr>
        <w:t>Контакт особа:___________________________________                   Жиро-рачун:__________________________________</w:t>
      </w:r>
    </w:p>
    <w:p w14:paraId="177801A1" w14:textId="77777777" w:rsidR="000116B2" w:rsidRPr="00A77559" w:rsidRDefault="000116B2" w:rsidP="000116B2">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71E32AB4" w14:textId="77777777" w:rsidR="000116B2" w:rsidRPr="00A77559" w:rsidRDefault="000116B2" w:rsidP="000116B2">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4620C3" w:rsidRPr="00A77559" w14:paraId="1C2C1AA5" w14:textId="77777777" w:rsidTr="006D0697">
        <w:trPr>
          <w:trHeight w:val="315"/>
        </w:trPr>
        <w:tc>
          <w:tcPr>
            <w:tcW w:w="13750" w:type="dxa"/>
            <w:gridSpan w:val="10"/>
            <w:tcBorders>
              <w:bottom w:val="single" w:sz="4" w:space="0" w:color="auto"/>
              <w:right w:val="single" w:sz="4" w:space="0" w:color="auto"/>
            </w:tcBorders>
            <w:vAlign w:val="center"/>
          </w:tcPr>
          <w:p w14:paraId="75C4DBAB" w14:textId="77777777" w:rsidR="004620C3" w:rsidRPr="00A77559" w:rsidRDefault="004620C3" w:rsidP="006D0697">
            <w:pPr>
              <w:jc w:val="center"/>
              <w:rPr>
                <w:b/>
                <w:noProof/>
              </w:rPr>
            </w:pPr>
            <w:r w:rsidRPr="00A77559">
              <w:rPr>
                <w:b/>
                <w:noProof/>
              </w:rPr>
              <w:t>КЛИНИЧКИ ЦЕНТАР ВОЈВОДИНЕ</w:t>
            </w:r>
          </w:p>
        </w:tc>
      </w:tr>
      <w:tr w:rsidR="004620C3" w:rsidRPr="00A77559" w14:paraId="1D7BB218" w14:textId="77777777" w:rsidTr="006D0697">
        <w:tc>
          <w:tcPr>
            <w:tcW w:w="13750" w:type="dxa"/>
            <w:gridSpan w:val="10"/>
            <w:tcBorders>
              <w:bottom w:val="single" w:sz="4" w:space="0" w:color="auto"/>
              <w:right w:val="single" w:sz="4" w:space="0" w:color="auto"/>
            </w:tcBorders>
            <w:shd w:val="clear" w:color="auto" w:fill="D9D9D9" w:themeFill="background1" w:themeFillShade="D9"/>
            <w:vAlign w:val="center"/>
          </w:tcPr>
          <w:p w14:paraId="6306F897" w14:textId="2E647154" w:rsidR="004620C3" w:rsidRPr="00F973F4" w:rsidRDefault="004620C3" w:rsidP="004620C3">
            <w:pPr>
              <w:rPr>
                <w:b/>
                <w:noProof/>
                <w:lang w:val="sr-Cyrl-RS"/>
              </w:rPr>
            </w:pPr>
            <w:r w:rsidRPr="00A77559">
              <w:rPr>
                <w:b/>
              </w:rPr>
              <w:t xml:space="preserve">Партија </w:t>
            </w:r>
            <w:r>
              <w:rPr>
                <w:b/>
                <w:lang w:val="sr-Cyrl-RS"/>
              </w:rPr>
              <w:t>7</w:t>
            </w:r>
            <w:r w:rsidRPr="00A77559">
              <w:rPr>
                <w:b/>
              </w:rPr>
              <w:t xml:space="preserve">. </w:t>
            </w:r>
            <w:r>
              <w:rPr>
                <w:b/>
                <w:lang w:val="sr-Cyrl-RS"/>
              </w:rPr>
              <w:t>–</w:t>
            </w:r>
            <w:r>
              <w:rPr>
                <w:lang w:val="sr-Cyrl-RS"/>
              </w:rPr>
              <w:t xml:space="preserve"> </w:t>
            </w:r>
            <w:r w:rsidRPr="004620C3">
              <w:rPr>
                <w:b/>
                <w:lang w:val="sr-Cyrl-RS"/>
              </w:rPr>
              <w:t>Примарна хибридна протеза кука тип 1</w:t>
            </w:r>
          </w:p>
        </w:tc>
      </w:tr>
      <w:tr w:rsidR="004620C3" w:rsidRPr="00A77559" w14:paraId="4230C79D" w14:textId="77777777" w:rsidTr="006D0697">
        <w:tc>
          <w:tcPr>
            <w:tcW w:w="709" w:type="dxa"/>
            <w:tcBorders>
              <w:bottom w:val="single" w:sz="4" w:space="0" w:color="auto"/>
            </w:tcBorders>
            <w:vAlign w:val="center"/>
          </w:tcPr>
          <w:p w14:paraId="2D6BF226" w14:textId="77777777" w:rsidR="004620C3" w:rsidRDefault="004620C3" w:rsidP="006D0697">
            <w:pPr>
              <w:pStyle w:val="BodyText"/>
              <w:jc w:val="center"/>
              <w:rPr>
                <w:b/>
                <w:noProof/>
                <w:szCs w:val="24"/>
                <w:lang w:val="sr-Cyrl-RS"/>
              </w:rPr>
            </w:pPr>
            <w:r>
              <w:rPr>
                <w:b/>
                <w:noProof/>
                <w:szCs w:val="24"/>
              </w:rPr>
              <w:t>Р</w:t>
            </w:r>
            <w:r>
              <w:rPr>
                <w:b/>
                <w:noProof/>
                <w:szCs w:val="24"/>
                <w:lang w:val="sr-Cyrl-RS"/>
              </w:rPr>
              <w:t>ед.</w:t>
            </w:r>
          </w:p>
          <w:p w14:paraId="213574D2" w14:textId="77777777" w:rsidR="004620C3" w:rsidRPr="00A77559" w:rsidRDefault="004620C3" w:rsidP="006D0697">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1ACF6E0A" w14:textId="77777777" w:rsidR="004620C3" w:rsidRPr="00A77559" w:rsidRDefault="004620C3" w:rsidP="006D0697">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22BD2FA1" w14:textId="77777777" w:rsidR="004620C3" w:rsidRDefault="004620C3" w:rsidP="006D0697">
            <w:pPr>
              <w:pStyle w:val="BodyText"/>
              <w:jc w:val="center"/>
              <w:rPr>
                <w:b/>
                <w:noProof/>
                <w:szCs w:val="24"/>
                <w:lang w:val="sr-Cyrl-RS"/>
              </w:rPr>
            </w:pPr>
            <w:r w:rsidRPr="00A77559">
              <w:rPr>
                <w:b/>
                <w:noProof/>
                <w:szCs w:val="24"/>
              </w:rPr>
              <w:t>Ј</w:t>
            </w:r>
            <w:r>
              <w:rPr>
                <w:b/>
                <w:noProof/>
                <w:szCs w:val="24"/>
                <w:lang w:val="sr-Cyrl-RS"/>
              </w:rPr>
              <w:t>.</w:t>
            </w:r>
          </w:p>
          <w:p w14:paraId="4ED8FD97" w14:textId="77777777" w:rsidR="004620C3" w:rsidRPr="00173D82" w:rsidRDefault="004620C3" w:rsidP="006D0697">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75857C58" w14:textId="77777777" w:rsidR="004620C3" w:rsidRPr="00D115C0" w:rsidRDefault="004620C3" w:rsidP="006D069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1D002ACA" w14:textId="77777777" w:rsidR="004620C3" w:rsidRPr="00173D82" w:rsidRDefault="004620C3" w:rsidP="006D0697">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2A7653BD" w14:textId="77777777" w:rsidR="004620C3" w:rsidRPr="00173D82" w:rsidRDefault="004620C3" w:rsidP="006D069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187730A9" w14:textId="77777777" w:rsidR="004620C3" w:rsidRPr="00A77559" w:rsidRDefault="004620C3" w:rsidP="006D069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2F92834F" w14:textId="77777777" w:rsidR="004620C3" w:rsidRPr="00A77559" w:rsidRDefault="004620C3" w:rsidP="006D069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22C44538" w14:textId="77777777" w:rsidR="004620C3" w:rsidRPr="00A77559" w:rsidRDefault="004620C3" w:rsidP="006D069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5EA02ED0" w14:textId="77777777" w:rsidR="004620C3" w:rsidRPr="00A77559" w:rsidRDefault="004620C3" w:rsidP="006D0697">
            <w:pPr>
              <w:pStyle w:val="BodyText"/>
              <w:jc w:val="center"/>
              <w:rPr>
                <w:b/>
                <w:noProof/>
                <w:szCs w:val="24"/>
                <w:lang w:val="sr-Cyrl-CS"/>
              </w:rPr>
            </w:pPr>
            <w:r w:rsidRPr="00A77559">
              <w:rPr>
                <w:b/>
                <w:szCs w:val="24"/>
                <w:lang w:val="sr-Cyrl-CS"/>
              </w:rPr>
              <w:t>Каталошки број</w:t>
            </w:r>
          </w:p>
        </w:tc>
      </w:tr>
      <w:tr w:rsidR="004620C3" w:rsidRPr="00A77559" w14:paraId="1B69A4F4" w14:textId="77777777" w:rsidTr="006D0697">
        <w:tc>
          <w:tcPr>
            <w:tcW w:w="709" w:type="dxa"/>
            <w:tcBorders>
              <w:bottom w:val="single" w:sz="4" w:space="0" w:color="auto"/>
            </w:tcBorders>
            <w:vAlign w:val="center"/>
          </w:tcPr>
          <w:p w14:paraId="6466BB02" w14:textId="77777777" w:rsidR="004620C3" w:rsidRPr="00A77559" w:rsidRDefault="004620C3" w:rsidP="006D0697">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542127EC" w14:textId="77777777" w:rsidR="004620C3" w:rsidRPr="00A77559" w:rsidRDefault="004620C3" w:rsidP="006D0697">
            <w:pPr>
              <w:pStyle w:val="BodyText"/>
              <w:jc w:val="center"/>
              <w:rPr>
                <w:noProof/>
                <w:szCs w:val="24"/>
              </w:rPr>
            </w:pPr>
            <w:r w:rsidRPr="00A77559">
              <w:rPr>
                <w:noProof/>
                <w:szCs w:val="24"/>
              </w:rPr>
              <w:t>2</w:t>
            </w:r>
          </w:p>
        </w:tc>
        <w:tc>
          <w:tcPr>
            <w:tcW w:w="709" w:type="dxa"/>
            <w:tcBorders>
              <w:bottom w:val="single" w:sz="4" w:space="0" w:color="auto"/>
            </w:tcBorders>
            <w:vAlign w:val="center"/>
          </w:tcPr>
          <w:p w14:paraId="17056DAA" w14:textId="77777777" w:rsidR="004620C3" w:rsidRPr="00A77559" w:rsidRDefault="004620C3" w:rsidP="006D0697">
            <w:pPr>
              <w:pStyle w:val="BodyText"/>
              <w:jc w:val="center"/>
              <w:rPr>
                <w:noProof/>
                <w:szCs w:val="24"/>
              </w:rPr>
            </w:pPr>
            <w:r w:rsidRPr="00A77559">
              <w:rPr>
                <w:noProof/>
                <w:szCs w:val="24"/>
              </w:rPr>
              <w:t>3</w:t>
            </w:r>
          </w:p>
        </w:tc>
        <w:tc>
          <w:tcPr>
            <w:tcW w:w="709" w:type="dxa"/>
            <w:tcBorders>
              <w:bottom w:val="single" w:sz="4" w:space="0" w:color="auto"/>
            </w:tcBorders>
            <w:vAlign w:val="center"/>
          </w:tcPr>
          <w:p w14:paraId="464CDFEF" w14:textId="77777777" w:rsidR="004620C3" w:rsidRPr="00A77559" w:rsidRDefault="004620C3" w:rsidP="006D0697">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0E37B11D" w14:textId="77777777" w:rsidR="004620C3" w:rsidRPr="00A77559" w:rsidRDefault="004620C3" w:rsidP="006D0697">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09925E7C" w14:textId="77777777" w:rsidR="004620C3" w:rsidRPr="00A77559" w:rsidRDefault="004620C3" w:rsidP="006D069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4F3F7052" w14:textId="77777777" w:rsidR="004620C3" w:rsidRPr="00A77559" w:rsidRDefault="004620C3" w:rsidP="006D069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4FC4D93F" w14:textId="77777777" w:rsidR="004620C3" w:rsidRPr="00A77559" w:rsidRDefault="004620C3" w:rsidP="006D069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4DCF2F76" w14:textId="77777777" w:rsidR="004620C3" w:rsidRPr="00A77559" w:rsidRDefault="004620C3" w:rsidP="006D069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05C9916" w14:textId="77777777" w:rsidR="004620C3" w:rsidRPr="00A77559" w:rsidRDefault="004620C3" w:rsidP="006D0697">
            <w:pPr>
              <w:pStyle w:val="BodyText"/>
              <w:jc w:val="center"/>
              <w:rPr>
                <w:noProof/>
                <w:szCs w:val="24"/>
              </w:rPr>
            </w:pPr>
            <w:r w:rsidRPr="00A77559">
              <w:rPr>
                <w:noProof/>
                <w:szCs w:val="24"/>
              </w:rPr>
              <w:t>10</w:t>
            </w:r>
          </w:p>
        </w:tc>
      </w:tr>
      <w:tr w:rsidR="004620C3" w:rsidRPr="00A77559" w14:paraId="3165AE8D" w14:textId="77777777" w:rsidTr="006D0697">
        <w:trPr>
          <w:trHeight w:val="1325"/>
        </w:trPr>
        <w:tc>
          <w:tcPr>
            <w:tcW w:w="709" w:type="dxa"/>
            <w:tcBorders>
              <w:bottom w:val="single" w:sz="4" w:space="0" w:color="auto"/>
            </w:tcBorders>
            <w:shd w:val="clear" w:color="auto" w:fill="D9D9D9" w:themeFill="background1" w:themeFillShade="D9"/>
          </w:tcPr>
          <w:p w14:paraId="3EE9F4D0" w14:textId="77777777" w:rsidR="004620C3" w:rsidRPr="002D732D" w:rsidRDefault="004620C3" w:rsidP="006D0697">
            <w:pPr>
              <w:spacing w:before="240"/>
              <w:jc w:val="center"/>
              <w:rPr>
                <w:b/>
                <w:lang w:val="sr-Cyrl-RS"/>
              </w:rPr>
            </w:pPr>
          </w:p>
          <w:p w14:paraId="3061B70A" w14:textId="3B1213D0" w:rsidR="004620C3" w:rsidRPr="002D732D" w:rsidRDefault="004620C3" w:rsidP="006D0697">
            <w:pPr>
              <w:spacing w:before="240"/>
              <w:jc w:val="center"/>
              <w:rPr>
                <w:b/>
                <w:lang w:val="sr-Cyrl-RS"/>
              </w:rPr>
            </w:pPr>
            <w:r>
              <w:rPr>
                <w:b/>
                <w:lang w:val="sr-Cyrl-RS"/>
              </w:rPr>
              <w:t>7.</w:t>
            </w:r>
            <w:r w:rsidRPr="002D732D">
              <w:rPr>
                <w:b/>
                <w:lang w:val="sr-Cyrl-RS"/>
              </w:rPr>
              <w:t>1</w:t>
            </w:r>
          </w:p>
          <w:p w14:paraId="2FB7CE8E" w14:textId="77777777" w:rsidR="004620C3" w:rsidRPr="002D732D" w:rsidRDefault="004620C3" w:rsidP="006D0697">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397BE1D9" w14:textId="77777777" w:rsidR="004620C3" w:rsidRPr="0039167D" w:rsidRDefault="004620C3" w:rsidP="006D0697">
            <w:pPr>
              <w:jc w:val="center"/>
              <w:rPr>
                <w:b/>
                <w:lang w:val="sr-Cyrl-RS"/>
              </w:rPr>
            </w:pPr>
          </w:p>
          <w:p w14:paraId="60940784" w14:textId="77777777" w:rsidR="004620C3" w:rsidRDefault="004620C3" w:rsidP="006D0697">
            <w:pPr>
              <w:jc w:val="center"/>
              <w:rPr>
                <w:b/>
                <w:lang w:val="sr-Cyrl-RS"/>
              </w:rPr>
            </w:pPr>
          </w:p>
          <w:p w14:paraId="29F129F2" w14:textId="3F4B9D0E" w:rsidR="004620C3" w:rsidRPr="004620C3" w:rsidRDefault="004620C3" w:rsidP="004620C3">
            <w:pPr>
              <w:jc w:val="center"/>
              <w:rPr>
                <w:b/>
                <w:noProof/>
                <w:lang w:val="sr-Cyrl-RS"/>
              </w:rPr>
            </w:pPr>
            <w:r w:rsidRPr="004620C3">
              <w:rPr>
                <w:b/>
                <w:lang w:val="sr-Cyrl-RS"/>
              </w:rPr>
              <w:t>Хибридна протеза кука тип 1</w:t>
            </w:r>
          </w:p>
        </w:tc>
        <w:tc>
          <w:tcPr>
            <w:tcW w:w="709" w:type="dxa"/>
            <w:tcBorders>
              <w:bottom w:val="single" w:sz="4" w:space="0" w:color="auto"/>
            </w:tcBorders>
            <w:shd w:val="clear" w:color="auto" w:fill="D9D9D9" w:themeFill="background1" w:themeFillShade="D9"/>
            <w:vAlign w:val="center"/>
          </w:tcPr>
          <w:p w14:paraId="23E2FE56" w14:textId="77777777" w:rsidR="004620C3" w:rsidRPr="00386029" w:rsidRDefault="004620C3" w:rsidP="006D0697">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5643DF6A" w14:textId="77777777" w:rsidR="004620C3" w:rsidRDefault="004620C3" w:rsidP="006D0697">
            <w:pPr>
              <w:rPr>
                <w:b/>
                <w:lang w:val="sr-Cyrl-RS"/>
              </w:rPr>
            </w:pPr>
          </w:p>
          <w:p w14:paraId="04DECBDD" w14:textId="77777777" w:rsidR="004620C3" w:rsidRDefault="004620C3" w:rsidP="006D0697">
            <w:pPr>
              <w:rPr>
                <w:b/>
                <w:lang w:val="sr-Cyrl-RS"/>
              </w:rPr>
            </w:pPr>
          </w:p>
          <w:p w14:paraId="723F9567" w14:textId="77777777" w:rsidR="004620C3" w:rsidRDefault="004620C3" w:rsidP="006D0697">
            <w:pPr>
              <w:rPr>
                <w:b/>
                <w:lang w:val="sr-Cyrl-RS"/>
              </w:rPr>
            </w:pPr>
            <w:r>
              <w:rPr>
                <w:b/>
                <w:lang w:val="sr-Cyrl-RS"/>
              </w:rPr>
              <w:t xml:space="preserve">  </w:t>
            </w:r>
          </w:p>
          <w:p w14:paraId="0C53927F" w14:textId="0948ADD4" w:rsidR="004620C3" w:rsidRPr="00386029" w:rsidRDefault="004620C3" w:rsidP="006D0697">
            <w:pPr>
              <w:rPr>
                <w:b/>
                <w:lang w:val="sr-Cyrl-RS"/>
              </w:rPr>
            </w:pPr>
            <w:r>
              <w:rPr>
                <w:b/>
                <w:lang w:val="sr-Cyrl-RS"/>
              </w:rPr>
              <w:t xml:space="preserve">  </w:t>
            </w:r>
            <w:r w:rsidR="00513D37">
              <w:rPr>
                <w:b/>
                <w:lang w:val="sr-Cyrl-RS"/>
              </w:rPr>
              <w:t>25</w:t>
            </w:r>
          </w:p>
          <w:p w14:paraId="7D27D232" w14:textId="77777777" w:rsidR="004620C3" w:rsidRPr="00386029" w:rsidRDefault="004620C3" w:rsidP="006D0697">
            <w:pPr>
              <w:rPr>
                <w:b/>
                <w:lang w:val="sr-Cyrl-RS"/>
              </w:rPr>
            </w:pPr>
          </w:p>
        </w:tc>
        <w:tc>
          <w:tcPr>
            <w:tcW w:w="1417" w:type="dxa"/>
            <w:tcBorders>
              <w:bottom w:val="single" w:sz="4" w:space="0" w:color="auto"/>
            </w:tcBorders>
            <w:shd w:val="clear" w:color="auto" w:fill="D9D9D9" w:themeFill="background1" w:themeFillShade="D9"/>
            <w:vAlign w:val="center"/>
          </w:tcPr>
          <w:p w14:paraId="7BB7D3FA" w14:textId="77777777" w:rsidR="004620C3" w:rsidRPr="00A77559" w:rsidRDefault="004620C3"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564C1BEC" w14:textId="77777777" w:rsidR="004620C3" w:rsidRPr="00A77559" w:rsidRDefault="004620C3"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0D8218C" w14:textId="77777777" w:rsidR="004620C3" w:rsidRPr="00A77559" w:rsidRDefault="004620C3"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E8BD884" w14:textId="77777777" w:rsidR="004620C3" w:rsidRPr="00A77559" w:rsidRDefault="004620C3"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5FE25EF" w14:textId="77777777" w:rsidR="004620C3" w:rsidRPr="00A77559" w:rsidRDefault="004620C3"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201FD77" w14:textId="77777777" w:rsidR="004620C3" w:rsidRPr="00A77559" w:rsidRDefault="004620C3" w:rsidP="006D0697">
            <w:pPr>
              <w:pStyle w:val="BodyText"/>
              <w:spacing w:before="240"/>
              <w:jc w:val="center"/>
              <w:rPr>
                <w:noProof/>
                <w:szCs w:val="24"/>
                <w:lang w:val="sr-Cyrl-CS"/>
              </w:rPr>
            </w:pPr>
          </w:p>
        </w:tc>
      </w:tr>
      <w:tr w:rsidR="004620C3" w:rsidRPr="00A77559" w14:paraId="54311617" w14:textId="77777777" w:rsidTr="006D069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24E6156A" w14:textId="77777777" w:rsidR="004620C3" w:rsidRPr="00A77559" w:rsidRDefault="004620C3" w:rsidP="006D069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29D05435" w14:textId="77777777" w:rsidR="004620C3" w:rsidRPr="00A77559" w:rsidRDefault="004620C3" w:rsidP="006D069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383B40C8" w14:textId="77777777" w:rsidR="004620C3" w:rsidRPr="00A77559" w:rsidRDefault="004620C3" w:rsidP="006D0697">
            <w:pPr>
              <w:pStyle w:val="BodyText"/>
              <w:jc w:val="center"/>
              <w:rPr>
                <w:noProof/>
                <w:szCs w:val="24"/>
              </w:rPr>
            </w:pPr>
          </w:p>
        </w:tc>
      </w:tr>
      <w:tr w:rsidR="004620C3" w:rsidRPr="00A77559" w14:paraId="5060C2F7" w14:textId="77777777" w:rsidTr="006D069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7A295D99" w14:textId="77777777" w:rsidR="004620C3" w:rsidRPr="00A77559" w:rsidRDefault="004620C3" w:rsidP="006D069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1FF8B058" w14:textId="77777777" w:rsidR="004620C3" w:rsidRPr="00A77559" w:rsidRDefault="004620C3" w:rsidP="006D069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2291D9E4" w14:textId="77777777" w:rsidR="004620C3" w:rsidRPr="00A77559" w:rsidRDefault="004620C3" w:rsidP="006D0697">
            <w:pPr>
              <w:pStyle w:val="BodyText"/>
              <w:jc w:val="center"/>
              <w:rPr>
                <w:noProof/>
                <w:szCs w:val="24"/>
              </w:rPr>
            </w:pPr>
          </w:p>
        </w:tc>
      </w:tr>
      <w:tr w:rsidR="004620C3" w:rsidRPr="00A77559" w14:paraId="717AE77F" w14:textId="77777777" w:rsidTr="006D0697">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B244DFB" w14:textId="77777777" w:rsidR="004620C3" w:rsidRPr="00A77559" w:rsidRDefault="004620C3" w:rsidP="006D069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2AD05E44" w14:textId="77777777" w:rsidR="004620C3" w:rsidRPr="00A77559" w:rsidRDefault="004620C3" w:rsidP="006D069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6BD2681" w14:textId="77777777" w:rsidR="004620C3" w:rsidRPr="00A77559" w:rsidRDefault="004620C3" w:rsidP="006D0697">
            <w:pPr>
              <w:pStyle w:val="BodyText"/>
              <w:jc w:val="center"/>
              <w:rPr>
                <w:noProof/>
                <w:szCs w:val="24"/>
              </w:rPr>
            </w:pPr>
          </w:p>
        </w:tc>
      </w:tr>
    </w:tbl>
    <w:p w14:paraId="24B2DCDF" w14:textId="77777777" w:rsidR="00173D82" w:rsidRDefault="00173D82" w:rsidP="000116B2">
      <w:pPr>
        <w:pStyle w:val="BodyText"/>
        <w:rPr>
          <w:b/>
          <w:noProof/>
          <w:szCs w:val="24"/>
          <w:lang w:val="sr-Cyrl-RS"/>
        </w:rPr>
      </w:pPr>
    </w:p>
    <w:p w14:paraId="7CD01892" w14:textId="77777777" w:rsidR="00173D82" w:rsidRDefault="00173D82" w:rsidP="000116B2">
      <w:pPr>
        <w:pStyle w:val="BodyText"/>
        <w:rPr>
          <w:b/>
          <w:noProof/>
          <w:szCs w:val="24"/>
          <w:lang w:val="sr-Cyrl-RS"/>
        </w:rPr>
      </w:pPr>
    </w:p>
    <w:p w14:paraId="3A797142" w14:textId="77777777" w:rsidR="004620C3" w:rsidRDefault="004620C3" w:rsidP="000116B2">
      <w:pPr>
        <w:pStyle w:val="BodyText"/>
        <w:rPr>
          <w:b/>
          <w:noProof/>
          <w:szCs w:val="24"/>
          <w:lang w:val="sr-Cyrl-RS"/>
        </w:rPr>
      </w:pPr>
    </w:p>
    <w:p w14:paraId="5FFABFE0" w14:textId="77777777" w:rsidR="004620C3" w:rsidRDefault="004620C3" w:rsidP="000116B2">
      <w:pPr>
        <w:pStyle w:val="BodyText"/>
        <w:rPr>
          <w:b/>
          <w:noProof/>
          <w:szCs w:val="24"/>
          <w:lang w:val="sr-Cyrl-RS"/>
        </w:rPr>
      </w:pPr>
    </w:p>
    <w:p w14:paraId="319FEF7C" w14:textId="77777777" w:rsidR="004620C3" w:rsidRDefault="004620C3" w:rsidP="000116B2">
      <w:pPr>
        <w:pStyle w:val="BodyText"/>
        <w:rPr>
          <w:b/>
          <w:noProof/>
          <w:szCs w:val="24"/>
          <w:lang w:val="sr-Cyrl-RS"/>
        </w:rPr>
      </w:pPr>
    </w:p>
    <w:p w14:paraId="6167AD1D" w14:textId="5C25F4C3"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7, </w:t>
      </w:r>
      <w:r w:rsidRPr="00A77559">
        <w:rPr>
          <w:b/>
          <w:noProof/>
          <w:szCs w:val="24"/>
        </w:rPr>
        <w:t xml:space="preserve">страна бр. </w:t>
      </w:r>
      <w:r>
        <w:rPr>
          <w:b/>
          <w:noProof/>
          <w:szCs w:val="24"/>
          <w:lang w:val="sr-Cyrl-RS"/>
        </w:rPr>
        <w:t>2</w:t>
      </w:r>
      <w:r w:rsidRPr="00A77559">
        <w:rPr>
          <w:b/>
          <w:noProof/>
          <w:szCs w:val="24"/>
        </w:rPr>
        <w:t>.</w:t>
      </w:r>
    </w:p>
    <w:p w14:paraId="3B86BDE7" w14:textId="77777777" w:rsidR="000116B2" w:rsidRDefault="000116B2" w:rsidP="000116B2">
      <w:pPr>
        <w:pStyle w:val="BodyText"/>
        <w:rPr>
          <w:noProof/>
          <w:szCs w:val="24"/>
        </w:rPr>
      </w:pPr>
    </w:p>
    <w:p w14:paraId="3B3026E7" w14:textId="77777777" w:rsidR="000116B2" w:rsidRDefault="000116B2" w:rsidP="000116B2">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4151398B" w14:textId="77777777" w:rsidR="000116B2" w:rsidRDefault="000116B2" w:rsidP="000116B2">
      <w:pPr>
        <w:pStyle w:val="BodyText"/>
        <w:rPr>
          <w:noProof/>
          <w:szCs w:val="24"/>
        </w:rPr>
      </w:pPr>
    </w:p>
    <w:p w14:paraId="64196A3A" w14:textId="77777777" w:rsidR="000116B2" w:rsidRDefault="000116B2" w:rsidP="000116B2">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E0D2004" w14:textId="77777777" w:rsidR="000116B2" w:rsidRPr="00A77559" w:rsidRDefault="000116B2" w:rsidP="000116B2">
      <w:pPr>
        <w:pStyle w:val="BodyText"/>
        <w:rPr>
          <w:noProof/>
          <w:szCs w:val="24"/>
        </w:rPr>
      </w:pPr>
    </w:p>
    <w:p w14:paraId="18921757" w14:textId="77777777" w:rsidR="000116B2" w:rsidRPr="00A77559" w:rsidRDefault="000116B2" w:rsidP="006A6C59">
      <w:pPr>
        <w:pStyle w:val="BodyText"/>
        <w:numPr>
          <w:ilvl w:val="0"/>
          <w:numId w:val="27"/>
        </w:numPr>
        <w:rPr>
          <w:noProof/>
          <w:szCs w:val="24"/>
        </w:rPr>
      </w:pPr>
      <w:r w:rsidRPr="00A77559">
        <w:rPr>
          <w:noProof/>
          <w:szCs w:val="24"/>
        </w:rPr>
        <w:t>Самостално</w:t>
      </w:r>
    </w:p>
    <w:p w14:paraId="37962EEF" w14:textId="77777777" w:rsidR="000116B2" w:rsidRPr="00A77559" w:rsidRDefault="000116B2" w:rsidP="006A6C59">
      <w:pPr>
        <w:pStyle w:val="BodyText"/>
        <w:numPr>
          <w:ilvl w:val="0"/>
          <w:numId w:val="27"/>
        </w:numPr>
        <w:rPr>
          <w:noProof/>
          <w:szCs w:val="24"/>
        </w:rPr>
      </w:pPr>
      <w:r w:rsidRPr="00A77559">
        <w:rPr>
          <w:noProof/>
          <w:szCs w:val="24"/>
        </w:rPr>
        <w:t>Заједничка понуда (навести ко су учесници у заједничкој понуди):_______________________________________</w:t>
      </w:r>
    </w:p>
    <w:p w14:paraId="179367DC" w14:textId="77777777" w:rsidR="000116B2" w:rsidRPr="007037CF" w:rsidRDefault="000116B2" w:rsidP="006A6C59">
      <w:pPr>
        <w:pStyle w:val="BodyText"/>
        <w:numPr>
          <w:ilvl w:val="0"/>
          <w:numId w:val="2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0D041F05" w14:textId="77777777" w:rsidR="000116B2" w:rsidRDefault="000116B2" w:rsidP="000116B2">
      <w:pPr>
        <w:pStyle w:val="BodyText"/>
        <w:rPr>
          <w:noProof/>
          <w:szCs w:val="24"/>
          <w:lang w:val="sr-Cyrl-RS"/>
        </w:rPr>
      </w:pPr>
    </w:p>
    <w:p w14:paraId="7226A9DA" w14:textId="77777777" w:rsidR="00173D82" w:rsidRDefault="00173D82" w:rsidP="000116B2">
      <w:pPr>
        <w:pStyle w:val="BodyText"/>
        <w:rPr>
          <w:noProof/>
          <w:szCs w:val="24"/>
          <w:lang w:val="sr-Cyrl-RS"/>
        </w:rPr>
      </w:pPr>
    </w:p>
    <w:p w14:paraId="504F0263" w14:textId="77777777" w:rsidR="00173D82" w:rsidRDefault="00173D82" w:rsidP="000116B2">
      <w:pPr>
        <w:pStyle w:val="BodyText"/>
        <w:rPr>
          <w:noProof/>
          <w:szCs w:val="24"/>
          <w:lang w:val="sr-Cyrl-RS"/>
        </w:rPr>
      </w:pPr>
    </w:p>
    <w:p w14:paraId="021B62EA" w14:textId="77777777" w:rsidR="00173D82" w:rsidRPr="00173D82" w:rsidRDefault="00173D82" w:rsidP="000116B2">
      <w:pPr>
        <w:pStyle w:val="BodyText"/>
        <w:rPr>
          <w:noProof/>
          <w:szCs w:val="24"/>
          <w:lang w:val="sr-Cyrl-RS"/>
        </w:rPr>
      </w:pPr>
    </w:p>
    <w:p w14:paraId="6FAE6167" w14:textId="77777777" w:rsidR="000116B2" w:rsidRPr="00A77559" w:rsidRDefault="000116B2" w:rsidP="000116B2">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0FDBA7AE" w14:textId="77777777" w:rsidR="000116B2" w:rsidRDefault="000116B2" w:rsidP="000116B2">
      <w:pPr>
        <w:pStyle w:val="BodyText"/>
        <w:rPr>
          <w:noProof/>
          <w:szCs w:val="24"/>
        </w:rPr>
      </w:pPr>
    </w:p>
    <w:p w14:paraId="78BC80F8" w14:textId="77777777" w:rsidR="000116B2" w:rsidRDefault="000116B2" w:rsidP="000116B2">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72ACA439" w14:textId="77777777" w:rsidR="000116B2" w:rsidRDefault="000116B2" w:rsidP="000116B2">
      <w:pPr>
        <w:pStyle w:val="BodyText"/>
        <w:rPr>
          <w:noProof/>
          <w:szCs w:val="24"/>
        </w:rPr>
      </w:pPr>
    </w:p>
    <w:p w14:paraId="642521E8" w14:textId="77777777" w:rsidR="000116B2" w:rsidRDefault="000116B2" w:rsidP="000116B2">
      <w:pPr>
        <w:rPr>
          <w:lang w:val="sr-Cyrl-CS"/>
        </w:rPr>
      </w:pPr>
      <w:r w:rsidRPr="00A77559">
        <w:rPr>
          <w:noProof/>
        </w:rPr>
        <w:t>Друго: __</w:t>
      </w:r>
      <w:r>
        <w:rPr>
          <w:noProof/>
        </w:rPr>
        <w:t>____</w:t>
      </w:r>
      <w:r>
        <w:rPr>
          <w:noProof/>
          <w:lang w:val="sr-Cyrl-RS"/>
        </w:rPr>
        <w:t xml:space="preserve">_____________________________                                  </w:t>
      </w:r>
      <w:r w:rsidR="00173D82">
        <w:rPr>
          <w:noProof/>
          <w:lang w:val="sr-Cyrl-RS"/>
        </w:rPr>
        <w:t xml:space="preserve">       </w:t>
      </w:r>
      <w:r>
        <w:rPr>
          <w:noProof/>
          <w:lang w:val="sr-Cyrl-RS"/>
        </w:rPr>
        <w:t xml:space="preserve">       </w:t>
      </w:r>
      <w:r w:rsidR="00173D82" w:rsidRPr="00A77559">
        <w:rPr>
          <w:noProof/>
        </w:rPr>
        <w:t>Потпис:________________________________</w:t>
      </w:r>
    </w:p>
    <w:p w14:paraId="7F929D37" w14:textId="77777777" w:rsidR="000116B2" w:rsidRDefault="000116B2" w:rsidP="000116B2">
      <w:pPr>
        <w:rPr>
          <w:lang w:val="sr-Cyrl-CS"/>
        </w:rPr>
      </w:pPr>
    </w:p>
    <w:p w14:paraId="36A64250" w14:textId="77777777" w:rsidR="00092C6E" w:rsidRDefault="00092C6E" w:rsidP="001E1B3F">
      <w:pPr>
        <w:rPr>
          <w:lang w:val="sr-Cyrl-CS"/>
        </w:rPr>
      </w:pPr>
    </w:p>
    <w:p w14:paraId="234AD04E" w14:textId="77777777" w:rsidR="00092C6E" w:rsidRDefault="00092C6E" w:rsidP="001E1B3F">
      <w:pPr>
        <w:rPr>
          <w:lang w:val="sr-Cyrl-CS"/>
        </w:rPr>
      </w:pPr>
    </w:p>
    <w:p w14:paraId="082600A1" w14:textId="77777777" w:rsidR="00092C6E" w:rsidRDefault="00092C6E" w:rsidP="001E1B3F">
      <w:pPr>
        <w:rPr>
          <w:lang w:val="sr-Cyrl-CS"/>
        </w:rPr>
      </w:pPr>
    </w:p>
    <w:p w14:paraId="34F2CE1F" w14:textId="77777777" w:rsidR="00092C6E" w:rsidRDefault="00092C6E" w:rsidP="001E1B3F">
      <w:pPr>
        <w:rPr>
          <w:lang w:val="sr-Cyrl-CS"/>
        </w:rPr>
      </w:pPr>
    </w:p>
    <w:p w14:paraId="61DA467D" w14:textId="77777777" w:rsidR="00092C6E" w:rsidRDefault="00092C6E" w:rsidP="001E1B3F">
      <w:pPr>
        <w:rPr>
          <w:lang w:val="sr-Cyrl-CS"/>
        </w:rPr>
      </w:pPr>
    </w:p>
    <w:p w14:paraId="0DCF1157" w14:textId="77777777" w:rsidR="00092C6E" w:rsidRDefault="00092C6E" w:rsidP="001E1B3F">
      <w:pPr>
        <w:rPr>
          <w:lang w:val="sr-Cyrl-CS"/>
        </w:rPr>
      </w:pPr>
    </w:p>
    <w:p w14:paraId="5BD8E79B" w14:textId="77777777" w:rsidR="00092C6E" w:rsidRDefault="00092C6E" w:rsidP="001E1B3F">
      <w:pPr>
        <w:rPr>
          <w:lang w:val="sr-Cyrl-CS"/>
        </w:rPr>
      </w:pPr>
    </w:p>
    <w:p w14:paraId="2B3A1D92" w14:textId="77777777" w:rsidR="00092C6E" w:rsidRDefault="00092C6E" w:rsidP="001E1B3F">
      <w:pPr>
        <w:rPr>
          <w:lang w:val="sr-Cyrl-CS"/>
        </w:rPr>
      </w:pPr>
    </w:p>
    <w:p w14:paraId="6F8D31F8" w14:textId="77777777" w:rsidR="00092C6E" w:rsidRDefault="00092C6E" w:rsidP="001E1B3F">
      <w:pPr>
        <w:rPr>
          <w:lang w:val="sr-Cyrl-CS"/>
        </w:rPr>
      </w:pPr>
    </w:p>
    <w:p w14:paraId="5FB32C3B" w14:textId="77777777" w:rsidR="004620C3" w:rsidRDefault="004620C3" w:rsidP="001E1B3F">
      <w:pPr>
        <w:rPr>
          <w:lang w:val="sr-Cyrl-CS"/>
        </w:rPr>
      </w:pPr>
    </w:p>
    <w:p w14:paraId="372BBBDA" w14:textId="77777777" w:rsidR="00E92517" w:rsidRDefault="00E92517" w:rsidP="001E1B3F">
      <w:pPr>
        <w:rPr>
          <w:lang w:val="sr-Cyrl-CS"/>
        </w:rPr>
      </w:pPr>
    </w:p>
    <w:p w14:paraId="16C2DF52" w14:textId="77777777" w:rsidR="00092C6E" w:rsidRDefault="00092C6E" w:rsidP="001E1B3F">
      <w:pPr>
        <w:rPr>
          <w:lang w:val="sr-Cyrl-CS"/>
        </w:rPr>
      </w:pPr>
    </w:p>
    <w:p w14:paraId="4CFE19BD" w14:textId="43F6E1A8" w:rsidR="006C28D6" w:rsidRPr="00A77559" w:rsidRDefault="006C28D6" w:rsidP="006C28D6">
      <w:pPr>
        <w:jc w:val="center"/>
        <w:rPr>
          <w:b/>
        </w:rPr>
      </w:pPr>
      <w:r w:rsidRPr="00A77559">
        <w:rPr>
          <w:b/>
          <w:noProof/>
        </w:rPr>
        <w:t xml:space="preserve">Понуда број __________ - </w:t>
      </w:r>
      <w:r w:rsidR="004620C3" w:rsidRPr="00916893">
        <w:rPr>
          <w:b/>
          <w:lang w:val="sr-Cyrl-RS"/>
        </w:rPr>
        <w:t>Набавка протетских имплантата кука и колена за потребе Клинике за ортопедску хирургију и трауматологију</w:t>
      </w:r>
      <w:r w:rsidR="004620C3" w:rsidRPr="00916893">
        <w:rPr>
          <w:b/>
          <w:lang w:val="sr-Latn-RS"/>
        </w:rPr>
        <w:t xml:space="preserve"> </w:t>
      </w:r>
      <w:r w:rsidR="004620C3" w:rsidRPr="00916893">
        <w:rPr>
          <w:b/>
          <w:lang w:val="sr-Cyrl-RS"/>
        </w:rPr>
        <w:t>Клиничког центра Војводине</w:t>
      </w:r>
      <w:r w:rsidR="004620C3">
        <w:rPr>
          <w:b/>
          <w:lang w:val="sr-Cyrl-RS"/>
        </w:rPr>
        <w:t xml:space="preserve"> - </w:t>
      </w:r>
      <w:r w:rsidR="00513D37">
        <w:rPr>
          <w:b/>
          <w:noProof/>
          <w:lang w:val="sr-Cyrl-RS"/>
        </w:rPr>
        <w:t>141</w:t>
      </w:r>
      <w:r w:rsidR="004620C3">
        <w:rPr>
          <w:b/>
          <w:noProof/>
          <w:lang w:val="sr-Cyrl-RS"/>
        </w:rPr>
        <w:t>-19</w:t>
      </w:r>
      <w:r w:rsidR="004620C3" w:rsidRPr="00F54C6F">
        <w:rPr>
          <w:b/>
          <w:noProof/>
        </w:rPr>
        <w:t>-О</w:t>
      </w:r>
      <w:r w:rsidR="004620C3">
        <w:rPr>
          <w:b/>
          <w:noProof/>
          <w:lang w:val="sr-Cyrl-RS"/>
        </w:rPr>
        <w:t>С</w:t>
      </w:r>
    </w:p>
    <w:p w14:paraId="4B2E5667" w14:textId="77777777" w:rsidR="006C28D6" w:rsidRPr="00A77559" w:rsidRDefault="006C28D6" w:rsidP="006C28D6">
      <w:pPr>
        <w:pStyle w:val="BodyText"/>
        <w:jc w:val="left"/>
        <w:rPr>
          <w:noProof/>
          <w:szCs w:val="24"/>
        </w:rPr>
      </w:pPr>
    </w:p>
    <w:p w14:paraId="4BB59917" w14:textId="77777777" w:rsidR="006C28D6" w:rsidRPr="00A77559" w:rsidRDefault="006C28D6" w:rsidP="006C28D6">
      <w:pPr>
        <w:pStyle w:val="BodyText"/>
        <w:jc w:val="left"/>
        <w:rPr>
          <w:noProof/>
          <w:szCs w:val="24"/>
        </w:rPr>
      </w:pPr>
      <w:r w:rsidRPr="00A77559">
        <w:rPr>
          <w:noProof/>
          <w:szCs w:val="24"/>
        </w:rPr>
        <w:t>Понуђач:________________________________________                   Матични број:________________________________</w:t>
      </w:r>
    </w:p>
    <w:p w14:paraId="10BEE1DF" w14:textId="77777777" w:rsidR="006C28D6" w:rsidRPr="00A77559" w:rsidRDefault="006C28D6" w:rsidP="006C28D6">
      <w:pPr>
        <w:pStyle w:val="BodyText"/>
        <w:jc w:val="left"/>
        <w:rPr>
          <w:noProof/>
          <w:szCs w:val="24"/>
        </w:rPr>
      </w:pPr>
      <w:r w:rsidRPr="00A77559">
        <w:rPr>
          <w:noProof/>
          <w:szCs w:val="24"/>
        </w:rPr>
        <w:t>Адреса, град, општина:____________________________                   Регистарски број:______________________________</w:t>
      </w:r>
    </w:p>
    <w:p w14:paraId="05EBEBAD" w14:textId="77777777" w:rsidR="006C28D6" w:rsidRPr="00A77559" w:rsidRDefault="006C28D6" w:rsidP="006C28D6">
      <w:pPr>
        <w:pStyle w:val="BodyText"/>
        <w:jc w:val="left"/>
        <w:rPr>
          <w:noProof/>
          <w:szCs w:val="24"/>
        </w:rPr>
      </w:pPr>
      <w:r w:rsidRPr="00A77559">
        <w:rPr>
          <w:noProof/>
          <w:szCs w:val="24"/>
        </w:rPr>
        <w:t>Телефон:________________ Фах:____________________                  Шифра делатности:____________________________</w:t>
      </w:r>
    </w:p>
    <w:p w14:paraId="46BD0026" w14:textId="77777777" w:rsidR="006C28D6" w:rsidRPr="00A77559" w:rsidRDefault="006C28D6" w:rsidP="006C28D6">
      <w:pPr>
        <w:pStyle w:val="BodyText"/>
        <w:jc w:val="left"/>
        <w:rPr>
          <w:noProof/>
          <w:szCs w:val="24"/>
        </w:rPr>
      </w:pPr>
      <w:r w:rsidRPr="00A77559">
        <w:rPr>
          <w:noProof/>
          <w:szCs w:val="24"/>
        </w:rPr>
        <w:t>Е-маил:_________________________________________                    Пиб:_________________________________________</w:t>
      </w:r>
    </w:p>
    <w:p w14:paraId="5BBB8366" w14:textId="77777777" w:rsidR="006C28D6" w:rsidRPr="00A77559" w:rsidRDefault="006C28D6" w:rsidP="006C28D6">
      <w:pPr>
        <w:pStyle w:val="BodyText"/>
        <w:jc w:val="left"/>
        <w:rPr>
          <w:noProof/>
          <w:szCs w:val="24"/>
        </w:rPr>
      </w:pPr>
      <w:r w:rsidRPr="00A77559">
        <w:rPr>
          <w:noProof/>
          <w:szCs w:val="24"/>
        </w:rPr>
        <w:t>Контакт особа:___________________________________                   Жиро-рачун:__________________________________</w:t>
      </w:r>
    </w:p>
    <w:p w14:paraId="43ACD8D7" w14:textId="77777777" w:rsidR="006C28D6" w:rsidRPr="00A77559" w:rsidRDefault="006C28D6" w:rsidP="006C28D6">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59078273" w14:textId="77777777" w:rsidR="006C28D6" w:rsidRPr="00A77559" w:rsidRDefault="006C28D6" w:rsidP="006C28D6">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F973F4" w:rsidRPr="00A77559" w14:paraId="672DBAFF" w14:textId="77777777" w:rsidTr="00B62F3D">
        <w:trPr>
          <w:trHeight w:val="315"/>
        </w:trPr>
        <w:tc>
          <w:tcPr>
            <w:tcW w:w="13750" w:type="dxa"/>
            <w:gridSpan w:val="10"/>
            <w:tcBorders>
              <w:bottom w:val="single" w:sz="4" w:space="0" w:color="auto"/>
              <w:right w:val="single" w:sz="4" w:space="0" w:color="auto"/>
            </w:tcBorders>
            <w:vAlign w:val="center"/>
          </w:tcPr>
          <w:p w14:paraId="35D5D3DE" w14:textId="77777777" w:rsidR="00F973F4" w:rsidRPr="00A77559" w:rsidRDefault="00F973F4" w:rsidP="00B62F3D">
            <w:pPr>
              <w:jc w:val="center"/>
              <w:rPr>
                <w:b/>
                <w:noProof/>
              </w:rPr>
            </w:pPr>
            <w:r w:rsidRPr="00A77559">
              <w:rPr>
                <w:b/>
                <w:noProof/>
              </w:rPr>
              <w:t>КЛИНИЧКИ ЦЕНТАР ВОЈВОДИНЕ</w:t>
            </w:r>
          </w:p>
        </w:tc>
      </w:tr>
      <w:tr w:rsidR="00F973F4" w:rsidRPr="00A77559" w14:paraId="1E52FC54" w14:textId="77777777" w:rsidTr="006D0697">
        <w:tc>
          <w:tcPr>
            <w:tcW w:w="13750" w:type="dxa"/>
            <w:gridSpan w:val="10"/>
            <w:tcBorders>
              <w:bottom w:val="single" w:sz="4" w:space="0" w:color="auto"/>
              <w:right w:val="single" w:sz="4" w:space="0" w:color="auto"/>
            </w:tcBorders>
            <w:shd w:val="clear" w:color="auto" w:fill="D9D9D9" w:themeFill="background1" w:themeFillShade="D9"/>
            <w:vAlign w:val="center"/>
          </w:tcPr>
          <w:p w14:paraId="606BB030" w14:textId="0F739177" w:rsidR="00F973F4" w:rsidRPr="00634FF7" w:rsidRDefault="00F973F4" w:rsidP="00F973F4">
            <w:pPr>
              <w:tabs>
                <w:tab w:val="left" w:pos="2175"/>
              </w:tabs>
              <w:rPr>
                <w:lang w:val="sr-Cyrl-RS"/>
              </w:rPr>
            </w:pPr>
            <w:r w:rsidRPr="00A77559">
              <w:rPr>
                <w:b/>
              </w:rPr>
              <w:t xml:space="preserve">Партија </w:t>
            </w:r>
            <w:r>
              <w:rPr>
                <w:b/>
                <w:lang w:val="sr-Cyrl-RS"/>
              </w:rPr>
              <w:t>8</w:t>
            </w:r>
            <w:r w:rsidRPr="006C28D6">
              <w:rPr>
                <w:b/>
              </w:rPr>
              <w:t xml:space="preserve">. </w:t>
            </w:r>
            <w:r w:rsidRPr="00634FF7">
              <w:rPr>
                <w:b/>
              </w:rPr>
              <w:t xml:space="preserve">- </w:t>
            </w:r>
            <w:r w:rsidR="004620C3" w:rsidRPr="004620C3">
              <w:rPr>
                <w:b/>
                <w:lang w:val="sr-Cyrl-RS"/>
              </w:rPr>
              <w:t>Примарна хибридна протеза кука тип 2</w:t>
            </w:r>
          </w:p>
        </w:tc>
      </w:tr>
      <w:tr w:rsidR="00F973F4" w:rsidRPr="00A77559" w14:paraId="02E5F0BD" w14:textId="77777777" w:rsidTr="00B62F3D">
        <w:tc>
          <w:tcPr>
            <w:tcW w:w="709" w:type="dxa"/>
            <w:tcBorders>
              <w:bottom w:val="single" w:sz="4" w:space="0" w:color="auto"/>
            </w:tcBorders>
            <w:vAlign w:val="center"/>
          </w:tcPr>
          <w:p w14:paraId="70A6E2A7" w14:textId="77777777" w:rsidR="00F973F4" w:rsidRDefault="00F973F4" w:rsidP="00B62F3D">
            <w:pPr>
              <w:pStyle w:val="BodyText"/>
              <w:jc w:val="center"/>
              <w:rPr>
                <w:b/>
                <w:noProof/>
                <w:szCs w:val="24"/>
                <w:lang w:val="sr-Cyrl-RS"/>
              </w:rPr>
            </w:pPr>
            <w:r>
              <w:rPr>
                <w:b/>
                <w:noProof/>
                <w:szCs w:val="24"/>
              </w:rPr>
              <w:t>Р</w:t>
            </w:r>
            <w:r>
              <w:rPr>
                <w:b/>
                <w:noProof/>
                <w:szCs w:val="24"/>
                <w:lang w:val="sr-Cyrl-RS"/>
              </w:rPr>
              <w:t>ед.</w:t>
            </w:r>
          </w:p>
          <w:p w14:paraId="4D520D17" w14:textId="77777777" w:rsidR="00F973F4" w:rsidRPr="00A77559" w:rsidRDefault="00F973F4" w:rsidP="00B62F3D">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5FCCFEE6" w14:textId="77777777" w:rsidR="00F973F4" w:rsidRPr="00A77559" w:rsidRDefault="00F973F4" w:rsidP="00B62F3D">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565BABB3" w14:textId="77777777" w:rsidR="00F973F4" w:rsidRDefault="00F973F4" w:rsidP="00B62F3D">
            <w:pPr>
              <w:pStyle w:val="BodyText"/>
              <w:jc w:val="center"/>
              <w:rPr>
                <w:b/>
                <w:noProof/>
                <w:szCs w:val="24"/>
                <w:lang w:val="sr-Cyrl-RS"/>
              </w:rPr>
            </w:pPr>
            <w:r w:rsidRPr="00A77559">
              <w:rPr>
                <w:b/>
                <w:noProof/>
                <w:szCs w:val="24"/>
              </w:rPr>
              <w:t>Ј</w:t>
            </w:r>
            <w:r>
              <w:rPr>
                <w:b/>
                <w:noProof/>
                <w:szCs w:val="24"/>
                <w:lang w:val="sr-Cyrl-RS"/>
              </w:rPr>
              <w:t>.</w:t>
            </w:r>
          </w:p>
          <w:p w14:paraId="15D6CC52" w14:textId="77777777" w:rsidR="00F973F4" w:rsidRPr="00A740DF" w:rsidRDefault="00F973F4" w:rsidP="00B62F3D">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6C69148B" w14:textId="77777777" w:rsidR="00F973F4" w:rsidRPr="00D115C0" w:rsidRDefault="00F973F4" w:rsidP="00B62F3D">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1645FF86" w14:textId="77777777" w:rsidR="00F973F4" w:rsidRPr="00A740DF" w:rsidRDefault="00F973F4" w:rsidP="00B62F3D">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1668883B" w14:textId="77777777" w:rsidR="00F973F4" w:rsidRPr="00A740DF" w:rsidRDefault="00F973F4" w:rsidP="00B62F3D">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433EFD06" w14:textId="77777777" w:rsidR="00F973F4" w:rsidRPr="00A77559" w:rsidRDefault="00F973F4" w:rsidP="00B62F3D">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627DB4DB" w14:textId="77777777" w:rsidR="00F973F4" w:rsidRPr="00A77559" w:rsidRDefault="00F973F4" w:rsidP="00B62F3D">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0B90220F" w14:textId="77777777" w:rsidR="00F973F4" w:rsidRPr="00A77559" w:rsidRDefault="00F973F4" w:rsidP="00B62F3D">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33774D87" w14:textId="77777777" w:rsidR="00F973F4" w:rsidRPr="00A77559" w:rsidRDefault="00F973F4" w:rsidP="00B62F3D">
            <w:pPr>
              <w:pStyle w:val="BodyText"/>
              <w:jc w:val="center"/>
              <w:rPr>
                <w:b/>
                <w:noProof/>
                <w:szCs w:val="24"/>
                <w:lang w:val="sr-Cyrl-CS"/>
              </w:rPr>
            </w:pPr>
            <w:r w:rsidRPr="00A77559">
              <w:rPr>
                <w:b/>
                <w:szCs w:val="24"/>
                <w:lang w:val="sr-Cyrl-CS"/>
              </w:rPr>
              <w:t>Каталошки број</w:t>
            </w:r>
          </w:p>
        </w:tc>
      </w:tr>
      <w:tr w:rsidR="00F973F4" w:rsidRPr="00A77559" w14:paraId="6AC23E87" w14:textId="77777777" w:rsidTr="00B62F3D">
        <w:tc>
          <w:tcPr>
            <w:tcW w:w="709" w:type="dxa"/>
            <w:tcBorders>
              <w:bottom w:val="single" w:sz="4" w:space="0" w:color="auto"/>
            </w:tcBorders>
            <w:vAlign w:val="center"/>
          </w:tcPr>
          <w:p w14:paraId="4A513B15" w14:textId="77777777" w:rsidR="00F973F4" w:rsidRPr="00A77559" w:rsidRDefault="00F973F4" w:rsidP="00B62F3D">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295465DB" w14:textId="77777777" w:rsidR="00F973F4" w:rsidRPr="00A77559" w:rsidRDefault="00F973F4" w:rsidP="00B62F3D">
            <w:pPr>
              <w:pStyle w:val="BodyText"/>
              <w:jc w:val="center"/>
              <w:rPr>
                <w:noProof/>
                <w:szCs w:val="24"/>
              </w:rPr>
            </w:pPr>
            <w:r w:rsidRPr="00A77559">
              <w:rPr>
                <w:noProof/>
                <w:szCs w:val="24"/>
              </w:rPr>
              <w:t>2</w:t>
            </w:r>
          </w:p>
        </w:tc>
        <w:tc>
          <w:tcPr>
            <w:tcW w:w="709" w:type="dxa"/>
            <w:tcBorders>
              <w:bottom w:val="single" w:sz="4" w:space="0" w:color="auto"/>
            </w:tcBorders>
            <w:vAlign w:val="center"/>
          </w:tcPr>
          <w:p w14:paraId="25D44925" w14:textId="77777777" w:rsidR="00F973F4" w:rsidRPr="00A77559" w:rsidRDefault="00F973F4" w:rsidP="00B62F3D">
            <w:pPr>
              <w:pStyle w:val="BodyText"/>
              <w:jc w:val="center"/>
              <w:rPr>
                <w:noProof/>
                <w:szCs w:val="24"/>
              </w:rPr>
            </w:pPr>
            <w:r w:rsidRPr="00A77559">
              <w:rPr>
                <w:noProof/>
                <w:szCs w:val="24"/>
              </w:rPr>
              <w:t>3</w:t>
            </w:r>
          </w:p>
        </w:tc>
        <w:tc>
          <w:tcPr>
            <w:tcW w:w="709" w:type="dxa"/>
            <w:tcBorders>
              <w:bottom w:val="single" w:sz="4" w:space="0" w:color="auto"/>
            </w:tcBorders>
            <w:vAlign w:val="center"/>
          </w:tcPr>
          <w:p w14:paraId="5C06C7F6" w14:textId="77777777" w:rsidR="00F973F4" w:rsidRPr="00A77559" w:rsidRDefault="00F973F4" w:rsidP="00B62F3D">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0B321910" w14:textId="77777777" w:rsidR="00F973F4" w:rsidRPr="00A77559" w:rsidRDefault="00F973F4" w:rsidP="00B62F3D">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1BF8357C" w14:textId="77777777" w:rsidR="00F973F4" w:rsidRPr="00A77559" w:rsidRDefault="00F973F4" w:rsidP="00B62F3D">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1C289224" w14:textId="77777777" w:rsidR="00F973F4" w:rsidRPr="00A77559" w:rsidRDefault="00F973F4" w:rsidP="00B62F3D">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5B7B3C7A" w14:textId="77777777" w:rsidR="00F973F4" w:rsidRPr="00A77559" w:rsidRDefault="00F973F4" w:rsidP="00B62F3D">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21CC0683" w14:textId="77777777" w:rsidR="00F973F4" w:rsidRPr="00A77559" w:rsidRDefault="00F973F4" w:rsidP="00B62F3D">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B22A289" w14:textId="77777777" w:rsidR="00F973F4" w:rsidRPr="00A77559" w:rsidRDefault="00F973F4" w:rsidP="00B62F3D">
            <w:pPr>
              <w:pStyle w:val="BodyText"/>
              <w:jc w:val="center"/>
              <w:rPr>
                <w:noProof/>
                <w:szCs w:val="24"/>
              </w:rPr>
            </w:pPr>
            <w:r w:rsidRPr="00A77559">
              <w:rPr>
                <w:noProof/>
                <w:szCs w:val="24"/>
              </w:rPr>
              <w:t>10</w:t>
            </w:r>
          </w:p>
        </w:tc>
      </w:tr>
      <w:tr w:rsidR="00F973F4" w:rsidRPr="00A77559" w14:paraId="038E3EC1" w14:textId="77777777" w:rsidTr="004620C3">
        <w:trPr>
          <w:trHeight w:val="1325"/>
        </w:trPr>
        <w:tc>
          <w:tcPr>
            <w:tcW w:w="709" w:type="dxa"/>
            <w:tcBorders>
              <w:bottom w:val="single" w:sz="4" w:space="0" w:color="auto"/>
            </w:tcBorders>
            <w:shd w:val="clear" w:color="auto" w:fill="D9D9D9" w:themeFill="background1" w:themeFillShade="D9"/>
          </w:tcPr>
          <w:p w14:paraId="38E5BC4D" w14:textId="77777777" w:rsidR="00F973F4" w:rsidRPr="002D732D" w:rsidRDefault="00F973F4" w:rsidP="00B62F3D">
            <w:pPr>
              <w:spacing w:before="240"/>
              <w:jc w:val="center"/>
              <w:rPr>
                <w:b/>
                <w:lang w:val="sr-Cyrl-RS"/>
              </w:rPr>
            </w:pPr>
          </w:p>
          <w:p w14:paraId="6075A818" w14:textId="40F387F0" w:rsidR="00F973F4" w:rsidRPr="002D732D" w:rsidRDefault="004620C3" w:rsidP="00B62F3D">
            <w:pPr>
              <w:spacing w:before="240"/>
              <w:jc w:val="center"/>
              <w:rPr>
                <w:b/>
                <w:lang w:val="sr-Cyrl-RS"/>
              </w:rPr>
            </w:pPr>
            <w:r>
              <w:rPr>
                <w:b/>
                <w:lang w:val="sr-Cyrl-RS"/>
              </w:rPr>
              <w:t>8</w:t>
            </w:r>
            <w:r w:rsidR="00F973F4">
              <w:rPr>
                <w:b/>
                <w:lang w:val="sr-Cyrl-RS"/>
              </w:rPr>
              <w:t>.</w:t>
            </w:r>
            <w:r w:rsidR="00F973F4" w:rsidRPr="002D732D">
              <w:rPr>
                <w:b/>
                <w:lang w:val="sr-Cyrl-RS"/>
              </w:rPr>
              <w:t>1</w:t>
            </w:r>
          </w:p>
          <w:p w14:paraId="1CBE7D8F" w14:textId="77777777" w:rsidR="00F973F4" w:rsidRPr="002D732D" w:rsidRDefault="00F973F4" w:rsidP="00B62F3D">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52E38C72" w14:textId="77777777" w:rsidR="00F973F4" w:rsidRPr="0039167D" w:rsidRDefault="00F973F4" w:rsidP="00B62F3D">
            <w:pPr>
              <w:jc w:val="center"/>
              <w:rPr>
                <w:b/>
                <w:lang w:val="sr-Cyrl-RS"/>
              </w:rPr>
            </w:pPr>
          </w:p>
          <w:p w14:paraId="7E8FE5C6" w14:textId="77777777" w:rsidR="00F973F4" w:rsidRPr="0039167D" w:rsidRDefault="00F973F4" w:rsidP="00B62F3D">
            <w:pPr>
              <w:jc w:val="center"/>
              <w:rPr>
                <w:b/>
                <w:lang w:val="sr-Cyrl-RS"/>
              </w:rPr>
            </w:pPr>
          </w:p>
          <w:p w14:paraId="45A78D34" w14:textId="5A742267" w:rsidR="00F973F4" w:rsidRPr="006C28D6" w:rsidRDefault="004620C3" w:rsidP="004620C3">
            <w:pPr>
              <w:jc w:val="center"/>
              <w:rPr>
                <w:b/>
                <w:noProof/>
                <w:lang w:val="sr-Cyrl-RS"/>
              </w:rPr>
            </w:pPr>
            <w:r>
              <w:rPr>
                <w:b/>
                <w:lang w:val="sr-Cyrl-RS"/>
              </w:rPr>
              <w:t>Х</w:t>
            </w:r>
            <w:r w:rsidRPr="004620C3">
              <w:rPr>
                <w:b/>
                <w:lang w:val="sr-Cyrl-RS"/>
              </w:rPr>
              <w:t>ибридна протеза кука тип 2</w:t>
            </w:r>
          </w:p>
        </w:tc>
        <w:tc>
          <w:tcPr>
            <w:tcW w:w="709" w:type="dxa"/>
            <w:tcBorders>
              <w:bottom w:val="single" w:sz="4" w:space="0" w:color="auto"/>
            </w:tcBorders>
            <w:shd w:val="clear" w:color="auto" w:fill="D9D9D9" w:themeFill="background1" w:themeFillShade="D9"/>
            <w:vAlign w:val="center"/>
          </w:tcPr>
          <w:p w14:paraId="47E0E3B9" w14:textId="77777777" w:rsidR="00F973F4" w:rsidRPr="00386029" w:rsidRDefault="00F973F4" w:rsidP="00B62F3D">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198D1643" w14:textId="77777777" w:rsidR="00F973F4" w:rsidRDefault="00F973F4" w:rsidP="00B62F3D">
            <w:pPr>
              <w:rPr>
                <w:b/>
                <w:lang w:val="sr-Cyrl-RS"/>
              </w:rPr>
            </w:pPr>
          </w:p>
          <w:p w14:paraId="549BCAF3" w14:textId="77777777" w:rsidR="00F973F4" w:rsidRDefault="00F973F4" w:rsidP="00B62F3D">
            <w:pPr>
              <w:rPr>
                <w:b/>
                <w:lang w:val="sr-Cyrl-RS"/>
              </w:rPr>
            </w:pPr>
          </w:p>
          <w:p w14:paraId="77C5B879" w14:textId="77777777" w:rsidR="00F973F4" w:rsidRDefault="00F973F4" w:rsidP="00B62F3D">
            <w:pPr>
              <w:rPr>
                <w:b/>
                <w:lang w:val="sr-Cyrl-RS"/>
              </w:rPr>
            </w:pPr>
            <w:r>
              <w:rPr>
                <w:b/>
                <w:lang w:val="sr-Cyrl-RS"/>
              </w:rPr>
              <w:t xml:space="preserve">  </w:t>
            </w:r>
          </w:p>
          <w:p w14:paraId="7742DEE2" w14:textId="4021B665" w:rsidR="00F973F4" w:rsidRPr="00386029" w:rsidRDefault="004620C3" w:rsidP="00B62F3D">
            <w:pPr>
              <w:rPr>
                <w:b/>
                <w:lang w:val="sr-Cyrl-RS"/>
              </w:rPr>
            </w:pPr>
            <w:r>
              <w:rPr>
                <w:b/>
                <w:lang w:val="sr-Cyrl-RS"/>
              </w:rPr>
              <w:t xml:space="preserve">  </w:t>
            </w:r>
            <w:r w:rsidR="00513D37">
              <w:rPr>
                <w:b/>
                <w:lang w:val="sr-Cyrl-RS"/>
              </w:rPr>
              <w:t>25</w:t>
            </w:r>
          </w:p>
          <w:p w14:paraId="5B6D77B7" w14:textId="77777777" w:rsidR="00F973F4" w:rsidRPr="00386029" w:rsidRDefault="00F973F4" w:rsidP="00B62F3D">
            <w:pPr>
              <w:rPr>
                <w:b/>
                <w:lang w:val="sr-Cyrl-RS"/>
              </w:rPr>
            </w:pPr>
          </w:p>
        </w:tc>
        <w:tc>
          <w:tcPr>
            <w:tcW w:w="1417" w:type="dxa"/>
            <w:tcBorders>
              <w:bottom w:val="single" w:sz="4" w:space="0" w:color="auto"/>
            </w:tcBorders>
            <w:shd w:val="clear" w:color="auto" w:fill="D9D9D9" w:themeFill="background1" w:themeFillShade="D9"/>
            <w:vAlign w:val="center"/>
          </w:tcPr>
          <w:p w14:paraId="11968BD0" w14:textId="77777777" w:rsidR="00F973F4" w:rsidRPr="00A77559" w:rsidRDefault="00F973F4" w:rsidP="00B62F3D">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577E665B" w14:textId="77777777" w:rsidR="00F973F4" w:rsidRPr="00A77559" w:rsidRDefault="00F973F4" w:rsidP="00B62F3D">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272988F4" w14:textId="77777777" w:rsidR="00F973F4" w:rsidRPr="00A77559" w:rsidRDefault="00F973F4" w:rsidP="00B62F3D">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F77AE96" w14:textId="77777777" w:rsidR="00F973F4" w:rsidRPr="00A77559" w:rsidRDefault="00F973F4" w:rsidP="00B62F3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D71A84E" w14:textId="77777777" w:rsidR="00F973F4" w:rsidRPr="00A77559" w:rsidRDefault="00F973F4" w:rsidP="00B62F3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C527CE4" w14:textId="77777777" w:rsidR="00F973F4" w:rsidRPr="00A77559" w:rsidRDefault="00F973F4" w:rsidP="00B62F3D">
            <w:pPr>
              <w:pStyle w:val="BodyText"/>
              <w:spacing w:before="240"/>
              <w:jc w:val="center"/>
              <w:rPr>
                <w:noProof/>
                <w:szCs w:val="24"/>
                <w:lang w:val="sr-Cyrl-CS"/>
              </w:rPr>
            </w:pPr>
          </w:p>
        </w:tc>
      </w:tr>
      <w:tr w:rsidR="00F973F4" w:rsidRPr="00A77559" w14:paraId="15E2D2A6" w14:textId="77777777" w:rsidTr="00B62F3D">
        <w:trPr>
          <w:gridAfter w:val="4"/>
          <w:wAfter w:w="5528" w:type="dxa"/>
          <w:trHeight w:val="446"/>
        </w:trPr>
        <w:tc>
          <w:tcPr>
            <w:tcW w:w="709" w:type="dxa"/>
            <w:tcBorders>
              <w:top w:val="single" w:sz="4" w:space="0" w:color="auto"/>
            </w:tcBorders>
            <w:shd w:val="clear" w:color="auto" w:fill="F2F2F2" w:themeFill="background1" w:themeFillShade="F2"/>
            <w:vAlign w:val="center"/>
          </w:tcPr>
          <w:p w14:paraId="030A1269" w14:textId="77777777" w:rsidR="00F973F4" w:rsidRPr="00A77559" w:rsidRDefault="00F973F4" w:rsidP="00B62F3D">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347104A3" w14:textId="77777777" w:rsidR="00F973F4" w:rsidRPr="00A77559" w:rsidRDefault="00F973F4" w:rsidP="00B62F3D">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ECBA76C" w14:textId="77777777" w:rsidR="00F973F4" w:rsidRPr="00A77559" w:rsidRDefault="00F973F4" w:rsidP="00B62F3D">
            <w:pPr>
              <w:pStyle w:val="BodyText"/>
              <w:jc w:val="center"/>
              <w:rPr>
                <w:noProof/>
                <w:szCs w:val="24"/>
              </w:rPr>
            </w:pPr>
          </w:p>
        </w:tc>
      </w:tr>
      <w:tr w:rsidR="00F973F4" w:rsidRPr="00A77559" w14:paraId="1C6085F7" w14:textId="77777777" w:rsidTr="00B62F3D">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39B7D9E3" w14:textId="77777777" w:rsidR="00F973F4" w:rsidRPr="00A77559" w:rsidRDefault="00F973F4" w:rsidP="00B62F3D">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5D2E9A0D" w14:textId="77777777" w:rsidR="00F973F4" w:rsidRPr="00A77559" w:rsidRDefault="00F973F4" w:rsidP="00B62F3D">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5FD8D497" w14:textId="77777777" w:rsidR="00F973F4" w:rsidRPr="00A77559" w:rsidRDefault="00F973F4" w:rsidP="00B62F3D">
            <w:pPr>
              <w:pStyle w:val="BodyText"/>
              <w:jc w:val="center"/>
              <w:rPr>
                <w:noProof/>
                <w:szCs w:val="24"/>
              </w:rPr>
            </w:pPr>
          </w:p>
        </w:tc>
      </w:tr>
      <w:tr w:rsidR="00F973F4" w:rsidRPr="00A77559" w14:paraId="0046F6D1" w14:textId="77777777" w:rsidTr="00B62F3D">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3E0017CB" w14:textId="77777777" w:rsidR="00F973F4" w:rsidRPr="00A77559" w:rsidRDefault="00F973F4" w:rsidP="00B62F3D">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249D9007" w14:textId="77777777" w:rsidR="00F973F4" w:rsidRPr="00A77559" w:rsidRDefault="00F973F4" w:rsidP="00B62F3D">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4BAB28BF" w14:textId="77777777" w:rsidR="00F973F4" w:rsidRPr="00A77559" w:rsidRDefault="00F973F4" w:rsidP="00B62F3D">
            <w:pPr>
              <w:pStyle w:val="BodyText"/>
              <w:jc w:val="center"/>
              <w:rPr>
                <w:noProof/>
                <w:szCs w:val="24"/>
              </w:rPr>
            </w:pPr>
          </w:p>
        </w:tc>
      </w:tr>
    </w:tbl>
    <w:p w14:paraId="57467117" w14:textId="77777777" w:rsidR="006C28D6" w:rsidRDefault="006C28D6" w:rsidP="006C28D6">
      <w:pPr>
        <w:pStyle w:val="BodyText"/>
        <w:rPr>
          <w:b/>
          <w:noProof/>
          <w:szCs w:val="24"/>
        </w:rPr>
      </w:pPr>
    </w:p>
    <w:p w14:paraId="446D6269" w14:textId="77777777" w:rsidR="006C28D6" w:rsidRDefault="006C28D6" w:rsidP="006C28D6">
      <w:pPr>
        <w:pStyle w:val="BodyText"/>
        <w:rPr>
          <w:b/>
          <w:noProof/>
          <w:szCs w:val="24"/>
        </w:rPr>
      </w:pPr>
    </w:p>
    <w:p w14:paraId="336534EE" w14:textId="77777777" w:rsidR="006C28D6" w:rsidRDefault="006C28D6" w:rsidP="006C28D6">
      <w:pPr>
        <w:pStyle w:val="BodyText"/>
        <w:rPr>
          <w:b/>
          <w:noProof/>
          <w:szCs w:val="24"/>
        </w:rPr>
      </w:pPr>
    </w:p>
    <w:p w14:paraId="4CAC5FAF" w14:textId="77777777" w:rsidR="006C28D6" w:rsidRDefault="006C28D6" w:rsidP="006C28D6">
      <w:pPr>
        <w:pStyle w:val="BodyText"/>
        <w:rPr>
          <w:b/>
          <w:noProof/>
          <w:szCs w:val="24"/>
        </w:rPr>
      </w:pPr>
    </w:p>
    <w:p w14:paraId="0BDF9285" w14:textId="77777777" w:rsidR="006C28D6" w:rsidRDefault="006C28D6" w:rsidP="006C28D6">
      <w:pPr>
        <w:pStyle w:val="BodyText"/>
        <w:rPr>
          <w:b/>
          <w:noProof/>
          <w:szCs w:val="24"/>
        </w:rPr>
      </w:pPr>
    </w:p>
    <w:p w14:paraId="04EBB121" w14:textId="079E8138" w:rsidR="006C28D6" w:rsidRPr="00E92517" w:rsidRDefault="00E92517" w:rsidP="006C28D6">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8, </w:t>
      </w:r>
      <w:r w:rsidRPr="00A77559">
        <w:rPr>
          <w:b/>
          <w:noProof/>
          <w:szCs w:val="24"/>
        </w:rPr>
        <w:t xml:space="preserve">страна бр. </w:t>
      </w:r>
      <w:r>
        <w:rPr>
          <w:b/>
          <w:noProof/>
          <w:szCs w:val="24"/>
          <w:lang w:val="sr-Cyrl-RS"/>
        </w:rPr>
        <w:t>2</w:t>
      </w:r>
      <w:r w:rsidRPr="00A77559">
        <w:rPr>
          <w:b/>
          <w:noProof/>
          <w:szCs w:val="24"/>
        </w:rPr>
        <w:t>.</w:t>
      </w:r>
    </w:p>
    <w:p w14:paraId="60F7020C" w14:textId="77777777" w:rsidR="00173D82" w:rsidRPr="00173D82" w:rsidRDefault="00173D82" w:rsidP="006C28D6">
      <w:pPr>
        <w:pStyle w:val="BodyText"/>
        <w:rPr>
          <w:noProof/>
          <w:szCs w:val="24"/>
          <w:lang w:val="sr-Cyrl-RS"/>
        </w:rPr>
      </w:pPr>
    </w:p>
    <w:p w14:paraId="7F167600" w14:textId="77777777" w:rsidR="006C28D6" w:rsidRDefault="006C28D6" w:rsidP="006C28D6">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1BB9D091" w14:textId="77777777" w:rsidR="006C28D6" w:rsidRDefault="006C28D6" w:rsidP="006C28D6">
      <w:pPr>
        <w:pStyle w:val="BodyText"/>
        <w:rPr>
          <w:noProof/>
          <w:szCs w:val="24"/>
        </w:rPr>
      </w:pPr>
    </w:p>
    <w:p w14:paraId="42831A2D" w14:textId="77777777" w:rsidR="006C28D6" w:rsidRDefault="006C28D6" w:rsidP="006C28D6">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A8FFF79" w14:textId="77777777" w:rsidR="006C28D6" w:rsidRPr="00A77559" w:rsidRDefault="006C28D6" w:rsidP="006C28D6">
      <w:pPr>
        <w:pStyle w:val="BodyText"/>
        <w:rPr>
          <w:noProof/>
          <w:szCs w:val="24"/>
        </w:rPr>
      </w:pPr>
    </w:p>
    <w:p w14:paraId="4148979A" w14:textId="77777777" w:rsidR="006C28D6" w:rsidRPr="00A77559" w:rsidRDefault="006C28D6" w:rsidP="006A6C59">
      <w:pPr>
        <w:pStyle w:val="BodyText"/>
        <w:numPr>
          <w:ilvl w:val="0"/>
          <w:numId w:val="28"/>
        </w:numPr>
        <w:rPr>
          <w:noProof/>
          <w:szCs w:val="24"/>
        </w:rPr>
      </w:pPr>
      <w:r w:rsidRPr="00A77559">
        <w:rPr>
          <w:noProof/>
          <w:szCs w:val="24"/>
        </w:rPr>
        <w:t>Самостално</w:t>
      </w:r>
    </w:p>
    <w:p w14:paraId="18ECD633" w14:textId="77777777" w:rsidR="006C28D6" w:rsidRPr="00A77559" w:rsidRDefault="006C28D6" w:rsidP="006A6C59">
      <w:pPr>
        <w:pStyle w:val="BodyText"/>
        <w:numPr>
          <w:ilvl w:val="0"/>
          <w:numId w:val="28"/>
        </w:numPr>
        <w:rPr>
          <w:noProof/>
          <w:szCs w:val="24"/>
        </w:rPr>
      </w:pPr>
      <w:r w:rsidRPr="00A77559">
        <w:rPr>
          <w:noProof/>
          <w:szCs w:val="24"/>
        </w:rPr>
        <w:t>Заједничка понуда (навести ко су учесници у заједничкој понуди):_______________________________________</w:t>
      </w:r>
    </w:p>
    <w:p w14:paraId="50E2218B" w14:textId="77777777" w:rsidR="006C28D6" w:rsidRPr="007037CF" w:rsidRDefault="006C28D6" w:rsidP="006A6C59">
      <w:pPr>
        <w:pStyle w:val="BodyText"/>
        <w:numPr>
          <w:ilvl w:val="0"/>
          <w:numId w:val="2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0E2DA21F" w14:textId="77777777" w:rsidR="006C28D6" w:rsidRDefault="006C28D6" w:rsidP="006C28D6">
      <w:pPr>
        <w:pStyle w:val="BodyText"/>
        <w:rPr>
          <w:noProof/>
          <w:szCs w:val="24"/>
          <w:lang w:val="sr-Cyrl-RS"/>
        </w:rPr>
      </w:pPr>
    </w:p>
    <w:p w14:paraId="07B143D3" w14:textId="77777777" w:rsidR="00173D82" w:rsidRDefault="00173D82" w:rsidP="006C28D6">
      <w:pPr>
        <w:pStyle w:val="BodyText"/>
        <w:rPr>
          <w:noProof/>
          <w:szCs w:val="24"/>
          <w:lang w:val="sr-Cyrl-RS"/>
        </w:rPr>
      </w:pPr>
    </w:p>
    <w:p w14:paraId="3683B0D9" w14:textId="77777777" w:rsidR="00173D82" w:rsidRPr="00173D82" w:rsidRDefault="00173D82" w:rsidP="006C28D6">
      <w:pPr>
        <w:pStyle w:val="BodyText"/>
        <w:rPr>
          <w:noProof/>
          <w:szCs w:val="24"/>
          <w:lang w:val="sr-Cyrl-RS"/>
        </w:rPr>
      </w:pPr>
    </w:p>
    <w:p w14:paraId="75243B56" w14:textId="77777777" w:rsidR="006C28D6" w:rsidRPr="00A77559" w:rsidRDefault="006C28D6" w:rsidP="006C28D6">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0A054F87" w14:textId="77777777" w:rsidR="006C28D6" w:rsidRDefault="006C28D6" w:rsidP="006C28D6">
      <w:pPr>
        <w:pStyle w:val="BodyText"/>
        <w:rPr>
          <w:noProof/>
          <w:szCs w:val="24"/>
        </w:rPr>
      </w:pPr>
    </w:p>
    <w:p w14:paraId="08C89622" w14:textId="77777777" w:rsidR="006C28D6" w:rsidRDefault="006C28D6" w:rsidP="006C28D6">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123450A6" w14:textId="77777777" w:rsidR="006C28D6" w:rsidRDefault="006C28D6" w:rsidP="006C28D6">
      <w:pPr>
        <w:pStyle w:val="BodyText"/>
        <w:rPr>
          <w:noProof/>
          <w:szCs w:val="24"/>
        </w:rPr>
      </w:pPr>
    </w:p>
    <w:p w14:paraId="7C06AFEA" w14:textId="77777777" w:rsidR="006C28D6" w:rsidRPr="00092C6E" w:rsidRDefault="006C28D6" w:rsidP="006C28D6">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2797AC61" w14:textId="77777777" w:rsidR="006C28D6" w:rsidRDefault="006C28D6" w:rsidP="006C28D6">
      <w:pPr>
        <w:rPr>
          <w:lang w:val="sr-Cyrl-CS"/>
        </w:rPr>
      </w:pPr>
    </w:p>
    <w:p w14:paraId="00BCCF32" w14:textId="77777777" w:rsidR="006C28D6" w:rsidRDefault="006C28D6" w:rsidP="006C28D6">
      <w:pPr>
        <w:rPr>
          <w:lang w:val="sr-Cyrl-CS"/>
        </w:rPr>
      </w:pPr>
    </w:p>
    <w:p w14:paraId="66656F5A" w14:textId="77777777" w:rsidR="00092C6E" w:rsidRDefault="00092C6E" w:rsidP="001E1B3F">
      <w:pPr>
        <w:rPr>
          <w:lang w:val="sr-Cyrl-CS"/>
        </w:rPr>
      </w:pPr>
    </w:p>
    <w:p w14:paraId="5C6DC6C2" w14:textId="77777777" w:rsidR="00092C6E" w:rsidRDefault="00092C6E" w:rsidP="001E1B3F">
      <w:pPr>
        <w:rPr>
          <w:lang w:val="sr-Cyrl-CS"/>
        </w:rPr>
      </w:pPr>
    </w:p>
    <w:p w14:paraId="7A6ED777" w14:textId="77777777" w:rsidR="00092C6E" w:rsidRDefault="00092C6E" w:rsidP="001E1B3F">
      <w:pPr>
        <w:rPr>
          <w:lang w:val="sr-Cyrl-CS"/>
        </w:rPr>
      </w:pPr>
    </w:p>
    <w:p w14:paraId="094CEC04" w14:textId="77777777" w:rsidR="00092C6E" w:rsidRDefault="00092C6E" w:rsidP="001E1B3F">
      <w:pPr>
        <w:rPr>
          <w:lang w:val="sr-Cyrl-CS"/>
        </w:rPr>
      </w:pPr>
    </w:p>
    <w:p w14:paraId="67070BA0" w14:textId="77777777" w:rsidR="00092C6E" w:rsidRDefault="00092C6E" w:rsidP="001E1B3F">
      <w:pPr>
        <w:rPr>
          <w:lang w:val="sr-Cyrl-CS"/>
        </w:rPr>
      </w:pPr>
    </w:p>
    <w:p w14:paraId="1455DF7B" w14:textId="77777777" w:rsidR="00092C6E" w:rsidRDefault="00092C6E" w:rsidP="001E1B3F">
      <w:pPr>
        <w:rPr>
          <w:lang w:val="sr-Cyrl-CS"/>
        </w:rPr>
      </w:pPr>
    </w:p>
    <w:p w14:paraId="3D6B29CE" w14:textId="77777777" w:rsidR="00092C6E" w:rsidRDefault="00092C6E" w:rsidP="001E1B3F">
      <w:pPr>
        <w:rPr>
          <w:lang w:val="sr-Cyrl-CS"/>
        </w:rPr>
      </w:pPr>
    </w:p>
    <w:p w14:paraId="532F9F8C" w14:textId="77777777" w:rsidR="00092C6E" w:rsidRDefault="00092C6E" w:rsidP="001E1B3F">
      <w:pPr>
        <w:rPr>
          <w:lang w:val="sr-Cyrl-CS"/>
        </w:rPr>
      </w:pPr>
    </w:p>
    <w:p w14:paraId="6508A449" w14:textId="77777777" w:rsidR="00092C6E" w:rsidRDefault="00092C6E" w:rsidP="001E1B3F">
      <w:pPr>
        <w:rPr>
          <w:lang w:val="sr-Cyrl-CS"/>
        </w:rPr>
      </w:pPr>
    </w:p>
    <w:p w14:paraId="179369FA" w14:textId="77777777" w:rsidR="00092C6E" w:rsidRDefault="00092C6E" w:rsidP="001E1B3F">
      <w:pPr>
        <w:rPr>
          <w:lang w:val="sr-Cyrl-CS"/>
        </w:rPr>
      </w:pPr>
    </w:p>
    <w:p w14:paraId="66CFE4A2" w14:textId="77777777" w:rsidR="00E92517" w:rsidRDefault="00E92517" w:rsidP="001E1B3F">
      <w:pPr>
        <w:rPr>
          <w:lang w:val="sr-Cyrl-CS"/>
        </w:rPr>
      </w:pPr>
    </w:p>
    <w:p w14:paraId="1C79AC2A" w14:textId="77777777" w:rsidR="00173D82" w:rsidRDefault="00173D82" w:rsidP="00D0203B">
      <w:pPr>
        <w:rPr>
          <w:b/>
          <w:noProof/>
          <w:lang w:val="sr-Cyrl-RS"/>
        </w:rPr>
      </w:pPr>
    </w:p>
    <w:p w14:paraId="02CE82D4" w14:textId="16810E2B" w:rsidR="00634FF7" w:rsidRPr="00A77559" w:rsidRDefault="00634FF7" w:rsidP="00634FF7">
      <w:pPr>
        <w:jc w:val="center"/>
        <w:rPr>
          <w:b/>
        </w:rPr>
      </w:pPr>
      <w:r w:rsidRPr="00A77559">
        <w:rPr>
          <w:b/>
          <w:noProof/>
        </w:rPr>
        <w:t xml:space="preserve">Понуда број __________ - </w:t>
      </w:r>
      <w:r w:rsidR="004620C3" w:rsidRPr="00916893">
        <w:rPr>
          <w:b/>
          <w:lang w:val="sr-Cyrl-RS"/>
        </w:rPr>
        <w:t>Набавка протетских имплантата кука и колена за потребе Клинике за ортопедску хирургију и трауматологију</w:t>
      </w:r>
      <w:r w:rsidR="004620C3" w:rsidRPr="00916893">
        <w:rPr>
          <w:b/>
          <w:lang w:val="sr-Latn-RS"/>
        </w:rPr>
        <w:t xml:space="preserve"> </w:t>
      </w:r>
      <w:r w:rsidR="004620C3" w:rsidRPr="00916893">
        <w:rPr>
          <w:b/>
          <w:lang w:val="sr-Cyrl-RS"/>
        </w:rPr>
        <w:t>Клиничког центра Војводине</w:t>
      </w:r>
      <w:r w:rsidR="004620C3">
        <w:rPr>
          <w:b/>
          <w:lang w:val="sr-Cyrl-RS"/>
        </w:rPr>
        <w:t xml:space="preserve"> - </w:t>
      </w:r>
      <w:r w:rsidR="00513D37">
        <w:rPr>
          <w:b/>
          <w:noProof/>
          <w:lang w:val="sr-Cyrl-RS"/>
        </w:rPr>
        <w:t>141</w:t>
      </w:r>
      <w:r w:rsidR="004620C3">
        <w:rPr>
          <w:b/>
          <w:noProof/>
          <w:lang w:val="sr-Cyrl-RS"/>
        </w:rPr>
        <w:t>-19</w:t>
      </w:r>
      <w:r w:rsidR="004620C3" w:rsidRPr="00F54C6F">
        <w:rPr>
          <w:b/>
          <w:noProof/>
        </w:rPr>
        <w:t>-О</w:t>
      </w:r>
      <w:r w:rsidR="004620C3">
        <w:rPr>
          <w:b/>
          <w:noProof/>
          <w:lang w:val="sr-Cyrl-RS"/>
        </w:rPr>
        <w:t>С</w:t>
      </w:r>
    </w:p>
    <w:p w14:paraId="477DC200" w14:textId="77777777" w:rsidR="00634FF7" w:rsidRPr="00A77559" w:rsidRDefault="00634FF7" w:rsidP="00634FF7">
      <w:pPr>
        <w:pStyle w:val="BodyText"/>
        <w:jc w:val="left"/>
        <w:rPr>
          <w:noProof/>
          <w:szCs w:val="24"/>
        </w:rPr>
      </w:pPr>
    </w:p>
    <w:p w14:paraId="3E8862AD" w14:textId="77777777" w:rsidR="00634FF7" w:rsidRPr="00A77559" w:rsidRDefault="00634FF7" w:rsidP="00634FF7">
      <w:pPr>
        <w:pStyle w:val="BodyText"/>
        <w:jc w:val="left"/>
        <w:rPr>
          <w:noProof/>
          <w:szCs w:val="24"/>
        </w:rPr>
      </w:pPr>
      <w:r w:rsidRPr="00A77559">
        <w:rPr>
          <w:noProof/>
          <w:szCs w:val="24"/>
        </w:rPr>
        <w:t>Понуђач:________________________________________                   Матични број:________________________________</w:t>
      </w:r>
    </w:p>
    <w:p w14:paraId="113E6E2D" w14:textId="77777777" w:rsidR="00634FF7" w:rsidRPr="00A77559" w:rsidRDefault="00634FF7" w:rsidP="00634FF7">
      <w:pPr>
        <w:pStyle w:val="BodyText"/>
        <w:jc w:val="left"/>
        <w:rPr>
          <w:noProof/>
          <w:szCs w:val="24"/>
        </w:rPr>
      </w:pPr>
      <w:r w:rsidRPr="00A77559">
        <w:rPr>
          <w:noProof/>
          <w:szCs w:val="24"/>
        </w:rPr>
        <w:t>Адреса, град, општина:____________________________                   Регистарски број:______________________________</w:t>
      </w:r>
    </w:p>
    <w:p w14:paraId="23157A55" w14:textId="77777777" w:rsidR="00634FF7" w:rsidRPr="00A77559" w:rsidRDefault="00634FF7" w:rsidP="00634FF7">
      <w:pPr>
        <w:pStyle w:val="BodyText"/>
        <w:jc w:val="left"/>
        <w:rPr>
          <w:noProof/>
          <w:szCs w:val="24"/>
        </w:rPr>
      </w:pPr>
      <w:r w:rsidRPr="00A77559">
        <w:rPr>
          <w:noProof/>
          <w:szCs w:val="24"/>
        </w:rPr>
        <w:t>Телефон:________________ Фах:____________________                  Шифра делатности:____________________________</w:t>
      </w:r>
    </w:p>
    <w:p w14:paraId="0A02DB62" w14:textId="77777777" w:rsidR="00634FF7" w:rsidRPr="00A77559" w:rsidRDefault="00634FF7" w:rsidP="00634FF7">
      <w:pPr>
        <w:pStyle w:val="BodyText"/>
        <w:jc w:val="left"/>
        <w:rPr>
          <w:noProof/>
          <w:szCs w:val="24"/>
        </w:rPr>
      </w:pPr>
      <w:r w:rsidRPr="00A77559">
        <w:rPr>
          <w:noProof/>
          <w:szCs w:val="24"/>
        </w:rPr>
        <w:t>Е-маил:_________________________________________                    Пиб:_________________________________________</w:t>
      </w:r>
    </w:p>
    <w:p w14:paraId="2AA7038A" w14:textId="77777777" w:rsidR="00634FF7" w:rsidRPr="00A77559" w:rsidRDefault="00634FF7" w:rsidP="00634FF7">
      <w:pPr>
        <w:pStyle w:val="BodyText"/>
        <w:jc w:val="left"/>
        <w:rPr>
          <w:noProof/>
          <w:szCs w:val="24"/>
        </w:rPr>
      </w:pPr>
      <w:r w:rsidRPr="00A77559">
        <w:rPr>
          <w:noProof/>
          <w:szCs w:val="24"/>
        </w:rPr>
        <w:t>Контакт особа:___________________________________                   Жиро-рачун:__________________________________</w:t>
      </w:r>
    </w:p>
    <w:p w14:paraId="643F7CCD" w14:textId="77777777" w:rsidR="00634FF7" w:rsidRPr="00A77559" w:rsidRDefault="00634FF7" w:rsidP="00634FF7">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72A3C319" w14:textId="77777777" w:rsidR="00634FF7" w:rsidRPr="00A77559" w:rsidRDefault="00634FF7" w:rsidP="00634FF7">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6D0697" w:rsidRPr="00A77559" w14:paraId="615077E9" w14:textId="77777777" w:rsidTr="006D0697">
        <w:trPr>
          <w:trHeight w:val="315"/>
        </w:trPr>
        <w:tc>
          <w:tcPr>
            <w:tcW w:w="13750" w:type="dxa"/>
            <w:gridSpan w:val="10"/>
            <w:tcBorders>
              <w:bottom w:val="single" w:sz="4" w:space="0" w:color="auto"/>
              <w:right w:val="single" w:sz="4" w:space="0" w:color="auto"/>
            </w:tcBorders>
            <w:vAlign w:val="center"/>
          </w:tcPr>
          <w:p w14:paraId="55275764" w14:textId="77777777" w:rsidR="006D0697" w:rsidRPr="00A77559" w:rsidRDefault="006D0697" w:rsidP="006D0697">
            <w:pPr>
              <w:jc w:val="center"/>
              <w:rPr>
                <w:b/>
                <w:noProof/>
              </w:rPr>
            </w:pPr>
            <w:r w:rsidRPr="00A77559">
              <w:rPr>
                <w:b/>
                <w:noProof/>
              </w:rPr>
              <w:t>КЛИНИЧКИ ЦЕНТАР ВОЈВОДИНЕ</w:t>
            </w:r>
          </w:p>
        </w:tc>
      </w:tr>
      <w:tr w:rsidR="006D0697" w:rsidRPr="00A77559" w14:paraId="2C6060CC" w14:textId="77777777" w:rsidTr="00D0203B">
        <w:trPr>
          <w:trHeight w:val="482"/>
        </w:trPr>
        <w:tc>
          <w:tcPr>
            <w:tcW w:w="13750" w:type="dxa"/>
            <w:gridSpan w:val="10"/>
            <w:tcBorders>
              <w:bottom w:val="single" w:sz="4" w:space="0" w:color="auto"/>
              <w:right w:val="single" w:sz="4" w:space="0" w:color="auto"/>
            </w:tcBorders>
            <w:shd w:val="clear" w:color="auto" w:fill="D9D9D9" w:themeFill="background1" w:themeFillShade="D9"/>
            <w:vAlign w:val="center"/>
          </w:tcPr>
          <w:p w14:paraId="671504A7" w14:textId="7934D1B3" w:rsidR="006D0697" w:rsidRPr="00A77559" w:rsidRDefault="006D0697" w:rsidP="006D0697">
            <w:pPr>
              <w:rPr>
                <w:b/>
                <w:noProof/>
              </w:rPr>
            </w:pPr>
            <w:r w:rsidRPr="00A77559">
              <w:rPr>
                <w:b/>
              </w:rPr>
              <w:t xml:space="preserve">Партија </w:t>
            </w:r>
            <w:r>
              <w:rPr>
                <w:b/>
                <w:lang w:val="sr-Cyrl-RS"/>
              </w:rPr>
              <w:t>9</w:t>
            </w:r>
            <w:r w:rsidRPr="00A77559">
              <w:rPr>
                <w:b/>
              </w:rPr>
              <w:t xml:space="preserve">. </w:t>
            </w:r>
            <w:r w:rsidRPr="000116B2">
              <w:rPr>
                <w:b/>
              </w:rPr>
              <w:t xml:space="preserve">- </w:t>
            </w:r>
            <w:r w:rsidRPr="006D0697">
              <w:rPr>
                <w:b/>
                <w:lang w:val="sr-Cyrl-RS"/>
              </w:rPr>
              <w:t>Примарне, ревизионе и туморске бесцементне протезе  кука</w:t>
            </w:r>
          </w:p>
        </w:tc>
      </w:tr>
      <w:tr w:rsidR="006D0697" w:rsidRPr="00A77559" w14:paraId="02E7D14A" w14:textId="77777777" w:rsidTr="006D0697">
        <w:tc>
          <w:tcPr>
            <w:tcW w:w="709" w:type="dxa"/>
            <w:tcBorders>
              <w:bottom w:val="single" w:sz="4" w:space="0" w:color="auto"/>
            </w:tcBorders>
            <w:vAlign w:val="center"/>
          </w:tcPr>
          <w:p w14:paraId="086E3BB1" w14:textId="77777777" w:rsidR="006D0697" w:rsidRDefault="006D0697" w:rsidP="006D0697">
            <w:pPr>
              <w:pStyle w:val="BodyText"/>
              <w:jc w:val="center"/>
              <w:rPr>
                <w:b/>
                <w:noProof/>
                <w:szCs w:val="24"/>
                <w:lang w:val="sr-Cyrl-RS"/>
              </w:rPr>
            </w:pPr>
            <w:r>
              <w:rPr>
                <w:b/>
                <w:noProof/>
                <w:szCs w:val="24"/>
              </w:rPr>
              <w:t>Р</w:t>
            </w:r>
            <w:r>
              <w:rPr>
                <w:b/>
                <w:noProof/>
                <w:szCs w:val="24"/>
                <w:lang w:val="sr-Cyrl-RS"/>
              </w:rPr>
              <w:t>ед.</w:t>
            </w:r>
          </w:p>
          <w:p w14:paraId="07F4B704" w14:textId="77777777" w:rsidR="006D0697" w:rsidRPr="00A77559" w:rsidRDefault="006D0697" w:rsidP="006D0697">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521DD364" w14:textId="77777777" w:rsidR="006D0697" w:rsidRPr="00A77559" w:rsidRDefault="006D0697" w:rsidP="006D0697">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5D439358" w14:textId="77777777" w:rsidR="006D0697" w:rsidRDefault="006D0697" w:rsidP="006D0697">
            <w:pPr>
              <w:pStyle w:val="BodyText"/>
              <w:jc w:val="center"/>
              <w:rPr>
                <w:b/>
                <w:noProof/>
                <w:szCs w:val="24"/>
                <w:lang w:val="sr-Cyrl-RS"/>
              </w:rPr>
            </w:pPr>
            <w:r w:rsidRPr="00A77559">
              <w:rPr>
                <w:b/>
                <w:noProof/>
                <w:szCs w:val="24"/>
              </w:rPr>
              <w:t>Ј</w:t>
            </w:r>
            <w:r>
              <w:rPr>
                <w:b/>
                <w:noProof/>
                <w:szCs w:val="24"/>
                <w:lang w:val="sr-Cyrl-RS"/>
              </w:rPr>
              <w:t>.</w:t>
            </w:r>
          </w:p>
          <w:p w14:paraId="04788604" w14:textId="77777777" w:rsidR="006D0697" w:rsidRPr="00173D82" w:rsidRDefault="006D0697" w:rsidP="006D0697">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1EBA0246" w14:textId="77777777" w:rsidR="006D0697" w:rsidRPr="00D115C0" w:rsidRDefault="006D0697" w:rsidP="006D069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60F60175" w14:textId="77777777" w:rsidR="006D0697" w:rsidRPr="00173D82" w:rsidRDefault="006D0697" w:rsidP="006D0697">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58A2D106" w14:textId="77777777" w:rsidR="006D0697" w:rsidRPr="00173D82" w:rsidRDefault="006D0697" w:rsidP="006D069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7939C61E" w14:textId="77777777" w:rsidR="006D0697" w:rsidRPr="00A77559" w:rsidRDefault="006D0697" w:rsidP="006D069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38725F2A" w14:textId="77777777" w:rsidR="006D0697" w:rsidRPr="00A77559" w:rsidRDefault="006D0697" w:rsidP="006D069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16B9A840" w14:textId="77777777" w:rsidR="006D0697" w:rsidRPr="00A77559" w:rsidRDefault="006D0697" w:rsidP="006D069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6B78587E" w14:textId="77777777" w:rsidR="006D0697" w:rsidRPr="00A77559" w:rsidRDefault="006D0697" w:rsidP="006D0697">
            <w:pPr>
              <w:pStyle w:val="BodyText"/>
              <w:jc w:val="center"/>
              <w:rPr>
                <w:b/>
                <w:noProof/>
                <w:szCs w:val="24"/>
                <w:lang w:val="sr-Cyrl-CS"/>
              </w:rPr>
            </w:pPr>
            <w:r w:rsidRPr="00A77559">
              <w:rPr>
                <w:b/>
                <w:szCs w:val="24"/>
                <w:lang w:val="sr-Cyrl-CS"/>
              </w:rPr>
              <w:t>Каталошки број</w:t>
            </w:r>
          </w:p>
        </w:tc>
      </w:tr>
      <w:tr w:rsidR="006D0697" w:rsidRPr="00A77559" w14:paraId="2960DC6F" w14:textId="77777777" w:rsidTr="006D0697">
        <w:tc>
          <w:tcPr>
            <w:tcW w:w="709" w:type="dxa"/>
            <w:tcBorders>
              <w:bottom w:val="single" w:sz="4" w:space="0" w:color="auto"/>
            </w:tcBorders>
            <w:vAlign w:val="center"/>
          </w:tcPr>
          <w:p w14:paraId="1254AC92" w14:textId="77777777" w:rsidR="006D0697" w:rsidRPr="00A77559" w:rsidRDefault="006D0697" w:rsidP="006D0697">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556D28B8" w14:textId="77777777" w:rsidR="006D0697" w:rsidRPr="00A77559" w:rsidRDefault="006D0697" w:rsidP="006D0697">
            <w:pPr>
              <w:pStyle w:val="BodyText"/>
              <w:jc w:val="center"/>
              <w:rPr>
                <w:noProof/>
                <w:szCs w:val="24"/>
              </w:rPr>
            </w:pPr>
            <w:r w:rsidRPr="00A77559">
              <w:rPr>
                <w:noProof/>
                <w:szCs w:val="24"/>
              </w:rPr>
              <w:t>2</w:t>
            </w:r>
          </w:p>
        </w:tc>
        <w:tc>
          <w:tcPr>
            <w:tcW w:w="709" w:type="dxa"/>
            <w:tcBorders>
              <w:bottom w:val="single" w:sz="4" w:space="0" w:color="auto"/>
            </w:tcBorders>
            <w:vAlign w:val="center"/>
          </w:tcPr>
          <w:p w14:paraId="57BFF6DB" w14:textId="77777777" w:rsidR="006D0697" w:rsidRPr="00A77559" w:rsidRDefault="006D0697" w:rsidP="006D0697">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A6E0B7E" w14:textId="77777777" w:rsidR="006D0697" w:rsidRPr="00A77559" w:rsidRDefault="006D0697" w:rsidP="006D0697">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6ABBDC1A" w14:textId="77777777" w:rsidR="006D0697" w:rsidRPr="00A77559" w:rsidRDefault="006D0697" w:rsidP="006D0697">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43F7D10C" w14:textId="77777777" w:rsidR="006D0697" w:rsidRPr="00A77559" w:rsidRDefault="006D0697" w:rsidP="006D069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151BA004" w14:textId="77777777" w:rsidR="006D0697" w:rsidRPr="00A77559" w:rsidRDefault="006D0697" w:rsidP="006D069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5FD66715" w14:textId="77777777" w:rsidR="006D0697" w:rsidRPr="00A77559" w:rsidRDefault="006D0697" w:rsidP="006D069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3F3D8238" w14:textId="77777777" w:rsidR="006D0697" w:rsidRPr="00A77559" w:rsidRDefault="006D0697" w:rsidP="006D069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35B98645" w14:textId="77777777" w:rsidR="006D0697" w:rsidRPr="00A77559" w:rsidRDefault="006D0697" w:rsidP="006D0697">
            <w:pPr>
              <w:pStyle w:val="BodyText"/>
              <w:jc w:val="center"/>
              <w:rPr>
                <w:noProof/>
                <w:szCs w:val="24"/>
              </w:rPr>
            </w:pPr>
            <w:r w:rsidRPr="00A77559">
              <w:rPr>
                <w:noProof/>
                <w:szCs w:val="24"/>
              </w:rPr>
              <w:t>10</w:t>
            </w:r>
          </w:p>
        </w:tc>
      </w:tr>
      <w:tr w:rsidR="006D0697" w:rsidRPr="00A77559" w14:paraId="486D7EAA" w14:textId="77777777" w:rsidTr="006D0697">
        <w:trPr>
          <w:trHeight w:val="1325"/>
        </w:trPr>
        <w:tc>
          <w:tcPr>
            <w:tcW w:w="709" w:type="dxa"/>
            <w:tcBorders>
              <w:bottom w:val="single" w:sz="4" w:space="0" w:color="auto"/>
            </w:tcBorders>
            <w:shd w:val="clear" w:color="auto" w:fill="D9D9D9" w:themeFill="background1" w:themeFillShade="D9"/>
          </w:tcPr>
          <w:p w14:paraId="03F5603A" w14:textId="77777777" w:rsidR="006D0697" w:rsidRPr="002D732D" w:rsidRDefault="006D0697" w:rsidP="006D0697">
            <w:pPr>
              <w:spacing w:before="240"/>
              <w:jc w:val="center"/>
              <w:rPr>
                <w:b/>
                <w:lang w:val="sr-Cyrl-RS"/>
              </w:rPr>
            </w:pPr>
          </w:p>
          <w:p w14:paraId="777932A3" w14:textId="7859D7FA" w:rsidR="006D0697" w:rsidRPr="002D732D" w:rsidRDefault="006D0697" w:rsidP="006D0697">
            <w:pPr>
              <w:spacing w:before="240"/>
              <w:jc w:val="center"/>
              <w:rPr>
                <w:b/>
                <w:lang w:val="sr-Cyrl-RS"/>
              </w:rPr>
            </w:pPr>
            <w:r>
              <w:rPr>
                <w:b/>
                <w:lang w:val="sr-Cyrl-RS"/>
              </w:rPr>
              <w:t>9.</w:t>
            </w:r>
            <w:r w:rsidRPr="002D732D">
              <w:rPr>
                <w:b/>
                <w:lang w:val="sr-Cyrl-RS"/>
              </w:rPr>
              <w:t>1</w:t>
            </w:r>
          </w:p>
          <w:p w14:paraId="7F987F70" w14:textId="77777777" w:rsidR="006D0697" w:rsidRPr="002D732D" w:rsidRDefault="006D0697" w:rsidP="006D0697">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185DDF01" w14:textId="77777777" w:rsidR="006D0697" w:rsidRPr="000116B2" w:rsidRDefault="006D0697" w:rsidP="006D0697">
            <w:pPr>
              <w:jc w:val="center"/>
              <w:rPr>
                <w:b/>
                <w:lang w:val="sr-Cyrl-RS"/>
              </w:rPr>
            </w:pPr>
          </w:p>
          <w:p w14:paraId="6440F1D1" w14:textId="77777777" w:rsidR="006D0697" w:rsidRPr="000116B2" w:rsidRDefault="006D0697" w:rsidP="006D0697">
            <w:pPr>
              <w:jc w:val="center"/>
              <w:rPr>
                <w:b/>
                <w:lang w:val="sr-Cyrl-RS"/>
              </w:rPr>
            </w:pPr>
          </w:p>
          <w:p w14:paraId="2A89D191" w14:textId="0E0EEB7B" w:rsidR="006D0697" w:rsidRPr="000116B2" w:rsidRDefault="006D0697" w:rsidP="006D0697">
            <w:pPr>
              <w:jc w:val="center"/>
              <w:rPr>
                <w:b/>
                <w:lang w:val="sr-Cyrl-RS"/>
              </w:rPr>
            </w:pPr>
            <w:r>
              <w:rPr>
                <w:b/>
                <w:lang w:val="sr-Cyrl-RS"/>
              </w:rPr>
              <w:t>Бесцементна протеза кука тип 1</w:t>
            </w:r>
          </w:p>
        </w:tc>
        <w:tc>
          <w:tcPr>
            <w:tcW w:w="709" w:type="dxa"/>
            <w:tcBorders>
              <w:bottom w:val="single" w:sz="4" w:space="0" w:color="auto"/>
            </w:tcBorders>
            <w:shd w:val="clear" w:color="auto" w:fill="D9D9D9" w:themeFill="background1" w:themeFillShade="D9"/>
            <w:vAlign w:val="center"/>
          </w:tcPr>
          <w:p w14:paraId="04397E12" w14:textId="77777777" w:rsidR="006D0697" w:rsidRPr="00386029" w:rsidRDefault="006D0697" w:rsidP="006D0697">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2CA63C93" w14:textId="77777777" w:rsidR="006D0697" w:rsidRDefault="006D0697" w:rsidP="006D0697">
            <w:pPr>
              <w:rPr>
                <w:b/>
                <w:lang w:val="sr-Cyrl-RS"/>
              </w:rPr>
            </w:pPr>
          </w:p>
          <w:p w14:paraId="006EAA8C" w14:textId="77777777" w:rsidR="006D0697" w:rsidRDefault="006D0697" w:rsidP="006D0697">
            <w:pPr>
              <w:rPr>
                <w:b/>
                <w:lang w:val="sr-Cyrl-RS"/>
              </w:rPr>
            </w:pPr>
          </w:p>
          <w:p w14:paraId="309179DA" w14:textId="77777777" w:rsidR="006D0697" w:rsidRDefault="006D0697" w:rsidP="006D0697">
            <w:pPr>
              <w:rPr>
                <w:b/>
                <w:lang w:val="sr-Cyrl-RS"/>
              </w:rPr>
            </w:pPr>
            <w:r>
              <w:rPr>
                <w:b/>
                <w:lang w:val="sr-Cyrl-RS"/>
              </w:rPr>
              <w:t xml:space="preserve">  </w:t>
            </w:r>
          </w:p>
          <w:p w14:paraId="57FC747D" w14:textId="6CF93A91" w:rsidR="006D0697" w:rsidRPr="00386029" w:rsidRDefault="006D0697" w:rsidP="006D0697">
            <w:pPr>
              <w:rPr>
                <w:b/>
                <w:lang w:val="sr-Cyrl-RS"/>
              </w:rPr>
            </w:pPr>
            <w:r>
              <w:rPr>
                <w:b/>
                <w:lang w:val="sr-Cyrl-RS"/>
              </w:rPr>
              <w:t xml:space="preserve">  </w:t>
            </w:r>
            <w:r w:rsidR="00513D37">
              <w:rPr>
                <w:b/>
                <w:lang w:val="sr-Cyrl-RS"/>
              </w:rPr>
              <w:t>25</w:t>
            </w:r>
          </w:p>
          <w:p w14:paraId="0B0DD204" w14:textId="77777777" w:rsidR="006D0697" w:rsidRPr="00386029" w:rsidRDefault="006D0697" w:rsidP="006D0697">
            <w:pPr>
              <w:rPr>
                <w:b/>
                <w:lang w:val="sr-Cyrl-RS"/>
              </w:rPr>
            </w:pPr>
          </w:p>
        </w:tc>
        <w:tc>
          <w:tcPr>
            <w:tcW w:w="1417" w:type="dxa"/>
            <w:tcBorders>
              <w:bottom w:val="single" w:sz="4" w:space="0" w:color="auto"/>
            </w:tcBorders>
            <w:shd w:val="clear" w:color="auto" w:fill="D9D9D9" w:themeFill="background1" w:themeFillShade="D9"/>
            <w:vAlign w:val="center"/>
          </w:tcPr>
          <w:p w14:paraId="2C3EA325" w14:textId="77777777" w:rsidR="006D0697" w:rsidRPr="00A77559" w:rsidRDefault="006D0697"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A05850D"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0CE2FEB"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41112F4D"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B506A26"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7051117" w14:textId="77777777" w:rsidR="006D0697" w:rsidRPr="00A77559" w:rsidRDefault="006D0697" w:rsidP="006D0697">
            <w:pPr>
              <w:pStyle w:val="BodyText"/>
              <w:spacing w:before="240"/>
              <w:jc w:val="center"/>
              <w:rPr>
                <w:noProof/>
                <w:szCs w:val="24"/>
                <w:lang w:val="sr-Cyrl-CS"/>
              </w:rPr>
            </w:pPr>
          </w:p>
        </w:tc>
      </w:tr>
      <w:tr w:rsidR="006D0697" w:rsidRPr="00A77559" w14:paraId="3F5B3AA1" w14:textId="77777777" w:rsidTr="006D0697">
        <w:trPr>
          <w:trHeight w:val="1325"/>
        </w:trPr>
        <w:tc>
          <w:tcPr>
            <w:tcW w:w="709" w:type="dxa"/>
            <w:tcBorders>
              <w:bottom w:val="single" w:sz="4" w:space="0" w:color="auto"/>
            </w:tcBorders>
            <w:shd w:val="clear" w:color="auto" w:fill="D9D9D9" w:themeFill="background1" w:themeFillShade="D9"/>
          </w:tcPr>
          <w:p w14:paraId="2BA11B66" w14:textId="318BED62" w:rsidR="006D0697" w:rsidRPr="002D732D" w:rsidRDefault="006D0697" w:rsidP="006D0697">
            <w:pPr>
              <w:spacing w:before="240"/>
              <w:jc w:val="center"/>
              <w:rPr>
                <w:b/>
                <w:lang w:val="sr-Cyrl-RS"/>
              </w:rPr>
            </w:pPr>
            <w:r>
              <w:rPr>
                <w:b/>
                <w:lang w:val="sr-Cyrl-RS"/>
              </w:rPr>
              <w:t>9.2</w:t>
            </w:r>
          </w:p>
        </w:tc>
        <w:tc>
          <w:tcPr>
            <w:tcW w:w="2693" w:type="dxa"/>
            <w:tcBorders>
              <w:top w:val="nil"/>
              <w:left w:val="nil"/>
              <w:bottom w:val="single" w:sz="4" w:space="0" w:color="auto"/>
              <w:right w:val="nil"/>
            </w:tcBorders>
            <w:shd w:val="clear" w:color="auto" w:fill="D9D9D9" w:themeFill="background1" w:themeFillShade="D9"/>
          </w:tcPr>
          <w:p w14:paraId="5EA4D126" w14:textId="77777777" w:rsidR="006D0697" w:rsidRPr="000116B2" w:rsidRDefault="006D0697" w:rsidP="006D0697">
            <w:pPr>
              <w:jc w:val="center"/>
              <w:rPr>
                <w:b/>
                <w:lang w:val="sr-Cyrl-RS"/>
              </w:rPr>
            </w:pPr>
          </w:p>
          <w:p w14:paraId="73F88860" w14:textId="699171C2" w:rsidR="006D0697" w:rsidRPr="000116B2" w:rsidRDefault="006D0697" w:rsidP="006D0697">
            <w:pPr>
              <w:jc w:val="center"/>
              <w:rPr>
                <w:b/>
                <w:lang w:val="sr-Cyrl-RS"/>
              </w:rPr>
            </w:pPr>
            <w:r>
              <w:rPr>
                <w:b/>
                <w:lang w:val="sr-Cyrl-RS"/>
              </w:rPr>
              <w:t>Бесцементна протеза кука тип 2</w:t>
            </w:r>
          </w:p>
        </w:tc>
        <w:tc>
          <w:tcPr>
            <w:tcW w:w="709" w:type="dxa"/>
            <w:tcBorders>
              <w:bottom w:val="single" w:sz="4" w:space="0" w:color="auto"/>
            </w:tcBorders>
            <w:shd w:val="clear" w:color="auto" w:fill="D9D9D9" w:themeFill="background1" w:themeFillShade="D9"/>
            <w:vAlign w:val="center"/>
          </w:tcPr>
          <w:p w14:paraId="2094C875" w14:textId="77777777" w:rsidR="006D0697" w:rsidRPr="0039167D" w:rsidRDefault="006D0697" w:rsidP="006D0697">
            <w:pPr>
              <w:spacing w:before="240" w:line="480" w:lineRule="auto"/>
              <w:rPr>
                <w:b/>
                <w:noProof/>
                <w:lang w:val="sr-Cyrl-RS"/>
              </w:rPr>
            </w:pPr>
            <w:r>
              <w:rPr>
                <w:b/>
                <w:noProof/>
                <w:lang w:val="sr-Cyrl-RS"/>
              </w:rPr>
              <w:t>ком</w:t>
            </w:r>
          </w:p>
        </w:tc>
        <w:tc>
          <w:tcPr>
            <w:tcW w:w="709" w:type="dxa"/>
            <w:tcBorders>
              <w:bottom w:val="single" w:sz="4" w:space="0" w:color="auto"/>
            </w:tcBorders>
            <w:shd w:val="clear" w:color="auto" w:fill="D9D9D9" w:themeFill="background1" w:themeFillShade="D9"/>
          </w:tcPr>
          <w:p w14:paraId="06DAF478" w14:textId="77777777" w:rsidR="006D0697" w:rsidRDefault="006D0697" w:rsidP="006D0697">
            <w:pPr>
              <w:rPr>
                <w:b/>
                <w:lang w:val="sr-Cyrl-RS"/>
              </w:rPr>
            </w:pPr>
            <w:r>
              <w:rPr>
                <w:b/>
                <w:lang w:val="sr-Cyrl-RS"/>
              </w:rPr>
              <w:t xml:space="preserve">           </w:t>
            </w:r>
          </w:p>
          <w:p w14:paraId="18E14968" w14:textId="77777777" w:rsidR="006D0697" w:rsidRDefault="006D0697" w:rsidP="006D0697">
            <w:pPr>
              <w:rPr>
                <w:b/>
                <w:lang w:val="sr-Cyrl-RS"/>
              </w:rPr>
            </w:pPr>
          </w:p>
          <w:p w14:paraId="15C9DBE6" w14:textId="73F424F7" w:rsidR="006D0697" w:rsidRDefault="006D0697" w:rsidP="00513D37">
            <w:pPr>
              <w:rPr>
                <w:b/>
                <w:lang w:val="sr-Cyrl-RS"/>
              </w:rPr>
            </w:pPr>
            <w:r>
              <w:rPr>
                <w:b/>
                <w:lang w:val="sr-Cyrl-RS"/>
              </w:rPr>
              <w:t xml:space="preserve">  </w:t>
            </w:r>
            <w:r w:rsidR="00513D37">
              <w:rPr>
                <w:b/>
                <w:lang w:val="sr-Cyrl-RS"/>
              </w:rPr>
              <w:t>5</w:t>
            </w:r>
          </w:p>
        </w:tc>
        <w:tc>
          <w:tcPr>
            <w:tcW w:w="1417" w:type="dxa"/>
            <w:tcBorders>
              <w:bottom w:val="single" w:sz="4" w:space="0" w:color="auto"/>
            </w:tcBorders>
            <w:shd w:val="clear" w:color="auto" w:fill="D9D9D9" w:themeFill="background1" w:themeFillShade="D9"/>
            <w:vAlign w:val="center"/>
          </w:tcPr>
          <w:p w14:paraId="7C05B41C" w14:textId="77777777" w:rsidR="006D0697" w:rsidRPr="00A77559" w:rsidRDefault="006D0697" w:rsidP="006D0697">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1DB80CD"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CE8D7DE"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BAE3D9C"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67E71FA"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0BE7314E" w14:textId="77777777" w:rsidR="006D0697" w:rsidRPr="00A77559" w:rsidRDefault="006D0697" w:rsidP="006D0697">
            <w:pPr>
              <w:pStyle w:val="BodyText"/>
              <w:spacing w:before="240"/>
              <w:jc w:val="center"/>
              <w:rPr>
                <w:noProof/>
                <w:szCs w:val="24"/>
                <w:lang w:val="sr-Cyrl-CS"/>
              </w:rPr>
            </w:pPr>
          </w:p>
        </w:tc>
      </w:tr>
      <w:tr w:rsidR="006D0697" w:rsidRPr="00A77559" w14:paraId="4B711735" w14:textId="77777777" w:rsidTr="006D0697">
        <w:trPr>
          <w:trHeight w:val="1325"/>
        </w:trPr>
        <w:tc>
          <w:tcPr>
            <w:tcW w:w="709" w:type="dxa"/>
            <w:tcBorders>
              <w:top w:val="single" w:sz="4" w:space="0" w:color="auto"/>
              <w:bottom w:val="single" w:sz="4" w:space="0" w:color="auto"/>
            </w:tcBorders>
            <w:shd w:val="clear" w:color="auto" w:fill="D9D9D9" w:themeFill="background1" w:themeFillShade="D9"/>
          </w:tcPr>
          <w:p w14:paraId="5DA0DC0B" w14:textId="4C941C80" w:rsidR="006D0697" w:rsidRDefault="006D0697" w:rsidP="006D0697">
            <w:pPr>
              <w:spacing w:before="240"/>
              <w:jc w:val="center"/>
              <w:rPr>
                <w:b/>
                <w:lang w:val="sr-Cyrl-RS"/>
              </w:rPr>
            </w:pPr>
            <w:r>
              <w:rPr>
                <w:b/>
                <w:lang w:val="sr-Cyrl-RS"/>
              </w:rPr>
              <w:t>9.3</w:t>
            </w:r>
          </w:p>
        </w:tc>
        <w:tc>
          <w:tcPr>
            <w:tcW w:w="2693" w:type="dxa"/>
            <w:tcBorders>
              <w:top w:val="single" w:sz="4" w:space="0" w:color="auto"/>
              <w:left w:val="nil"/>
              <w:bottom w:val="single" w:sz="4" w:space="0" w:color="auto"/>
              <w:right w:val="nil"/>
            </w:tcBorders>
            <w:shd w:val="clear" w:color="auto" w:fill="D9D9D9" w:themeFill="background1" w:themeFillShade="D9"/>
          </w:tcPr>
          <w:p w14:paraId="7F268562" w14:textId="691648F1" w:rsidR="006D0697" w:rsidRPr="000116B2" w:rsidRDefault="006D0697" w:rsidP="006D0697">
            <w:pPr>
              <w:jc w:val="center"/>
              <w:rPr>
                <w:b/>
                <w:lang w:val="sr-Cyrl-RS"/>
              </w:rPr>
            </w:pPr>
            <w:r>
              <w:rPr>
                <w:b/>
                <w:lang w:val="sr-Cyrl-RS"/>
              </w:rPr>
              <w:t>Ревизиона модуларна бесцементна ендопротеза кука</w:t>
            </w:r>
          </w:p>
        </w:tc>
        <w:tc>
          <w:tcPr>
            <w:tcW w:w="709" w:type="dxa"/>
            <w:tcBorders>
              <w:top w:val="single" w:sz="4" w:space="0" w:color="auto"/>
              <w:bottom w:val="single" w:sz="4" w:space="0" w:color="auto"/>
            </w:tcBorders>
            <w:shd w:val="clear" w:color="auto" w:fill="D9D9D9" w:themeFill="background1" w:themeFillShade="D9"/>
            <w:vAlign w:val="center"/>
          </w:tcPr>
          <w:p w14:paraId="03D7F651" w14:textId="775CD570" w:rsidR="006D0697" w:rsidRDefault="006D0697" w:rsidP="006D0697">
            <w:pPr>
              <w:spacing w:before="240" w:line="480" w:lineRule="auto"/>
              <w:rPr>
                <w:b/>
                <w:noProof/>
                <w:lang w:val="sr-Cyrl-RS"/>
              </w:rPr>
            </w:pPr>
            <w:r>
              <w:rPr>
                <w:b/>
                <w:noProof/>
                <w:lang w:val="sr-Cyrl-RS"/>
              </w:rPr>
              <w:t>ком</w:t>
            </w:r>
          </w:p>
        </w:tc>
        <w:tc>
          <w:tcPr>
            <w:tcW w:w="709" w:type="dxa"/>
            <w:tcBorders>
              <w:top w:val="single" w:sz="4" w:space="0" w:color="auto"/>
              <w:bottom w:val="single" w:sz="4" w:space="0" w:color="auto"/>
            </w:tcBorders>
            <w:shd w:val="clear" w:color="auto" w:fill="D9D9D9" w:themeFill="background1" w:themeFillShade="D9"/>
          </w:tcPr>
          <w:p w14:paraId="3F75314F" w14:textId="77777777" w:rsidR="006D0697" w:rsidRDefault="006D0697" w:rsidP="006D0697">
            <w:pPr>
              <w:rPr>
                <w:b/>
                <w:lang w:val="sr-Cyrl-RS"/>
              </w:rPr>
            </w:pPr>
            <w:r>
              <w:rPr>
                <w:b/>
                <w:lang w:val="sr-Cyrl-RS"/>
              </w:rPr>
              <w:t xml:space="preserve">           </w:t>
            </w:r>
          </w:p>
          <w:p w14:paraId="0DF174DA" w14:textId="77777777" w:rsidR="006D0697" w:rsidRDefault="006D0697" w:rsidP="006D0697">
            <w:pPr>
              <w:rPr>
                <w:b/>
                <w:lang w:val="sr-Cyrl-RS"/>
              </w:rPr>
            </w:pPr>
          </w:p>
          <w:p w14:paraId="0F1142B1" w14:textId="18A786E3" w:rsidR="006D0697" w:rsidRDefault="00513D37" w:rsidP="006D0697">
            <w:pPr>
              <w:rPr>
                <w:b/>
                <w:lang w:val="sr-Cyrl-RS"/>
              </w:rPr>
            </w:pPr>
            <w:r>
              <w:rPr>
                <w:b/>
                <w:lang w:val="sr-Cyrl-RS"/>
              </w:rPr>
              <w:t xml:space="preserve">  5</w:t>
            </w:r>
          </w:p>
        </w:tc>
        <w:tc>
          <w:tcPr>
            <w:tcW w:w="1417" w:type="dxa"/>
            <w:tcBorders>
              <w:top w:val="single" w:sz="4" w:space="0" w:color="auto"/>
              <w:bottom w:val="single" w:sz="4" w:space="0" w:color="auto"/>
            </w:tcBorders>
            <w:shd w:val="clear" w:color="auto" w:fill="D9D9D9" w:themeFill="background1" w:themeFillShade="D9"/>
            <w:vAlign w:val="center"/>
          </w:tcPr>
          <w:p w14:paraId="24383BCC"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1C5ABD21"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016616B"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55A43C2F"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8A5A9A6"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2669FF3A" w14:textId="77777777" w:rsidR="006D0697" w:rsidRPr="00A77559" w:rsidRDefault="006D0697" w:rsidP="006D0697">
            <w:pPr>
              <w:pStyle w:val="BodyText"/>
              <w:spacing w:before="240"/>
              <w:jc w:val="center"/>
              <w:rPr>
                <w:noProof/>
                <w:szCs w:val="24"/>
                <w:lang w:val="sr-Cyrl-CS"/>
              </w:rPr>
            </w:pPr>
          </w:p>
        </w:tc>
      </w:tr>
      <w:tr w:rsidR="006D0697" w:rsidRPr="00A77559" w14:paraId="5A99D686" w14:textId="77777777" w:rsidTr="006D0697">
        <w:trPr>
          <w:trHeight w:val="347"/>
        </w:trPr>
        <w:tc>
          <w:tcPr>
            <w:tcW w:w="709" w:type="dxa"/>
            <w:tcBorders>
              <w:top w:val="single" w:sz="4" w:space="0" w:color="auto"/>
              <w:bottom w:val="single" w:sz="4" w:space="0" w:color="auto"/>
            </w:tcBorders>
            <w:shd w:val="clear" w:color="auto" w:fill="FFFFFF" w:themeFill="background1"/>
          </w:tcPr>
          <w:p w14:paraId="61FEF066" w14:textId="200D593B" w:rsidR="006D0697" w:rsidRPr="006D0697" w:rsidRDefault="006D0697" w:rsidP="006D0697">
            <w:pPr>
              <w:spacing w:before="240"/>
              <w:jc w:val="center"/>
              <w:rPr>
                <w:i/>
                <w:lang w:val="sr-Cyrl-RS"/>
              </w:rPr>
            </w:pPr>
            <w:r w:rsidRPr="006D0697">
              <w:rPr>
                <w:i/>
                <w:lang w:val="sr-Cyrl-RS"/>
              </w:rPr>
              <w:t>9.3.1</w:t>
            </w:r>
          </w:p>
        </w:tc>
        <w:tc>
          <w:tcPr>
            <w:tcW w:w="2693" w:type="dxa"/>
            <w:tcBorders>
              <w:top w:val="single" w:sz="4" w:space="0" w:color="auto"/>
              <w:left w:val="nil"/>
              <w:bottom w:val="single" w:sz="4" w:space="0" w:color="auto"/>
              <w:right w:val="nil"/>
            </w:tcBorders>
            <w:shd w:val="clear" w:color="auto" w:fill="FFFFFF" w:themeFill="background1"/>
            <w:vAlign w:val="bottom"/>
          </w:tcPr>
          <w:p w14:paraId="0C596FF8" w14:textId="18183476" w:rsidR="006D0697" w:rsidRPr="006D0697" w:rsidRDefault="006D0697" w:rsidP="006D0697">
            <w:pPr>
              <w:jc w:val="center"/>
              <w:rPr>
                <w:b/>
                <w:i/>
                <w:lang w:val="sr-Cyrl-RS"/>
              </w:rPr>
            </w:pPr>
            <w:r w:rsidRPr="006D0697">
              <w:rPr>
                <w:i/>
                <w:color w:val="000000"/>
                <w:lang w:val="sr-Cyrl-RS"/>
              </w:rPr>
              <w:t>Проксимални део цилиндричан са отворима за шавове</w:t>
            </w:r>
          </w:p>
        </w:tc>
        <w:tc>
          <w:tcPr>
            <w:tcW w:w="709" w:type="dxa"/>
            <w:tcBorders>
              <w:top w:val="single" w:sz="4" w:space="0" w:color="auto"/>
              <w:bottom w:val="single" w:sz="4" w:space="0" w:color="auto"/>
            </w:tcBorders>
            <w:shd w:val="clear" w:color="auto" w:fill="FFFFFF" w:themeFill="background1"/>
            <w:vAlign w:val="center"/>
          </w:tcPr>
          <w:p w14:paraId="5E293AAF" w14:textId="66E23CDD"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6EBD3140" w14:textId="70C54C75"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6B1750BE"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788189D2"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1C9146C9"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0C554C7D"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3F64051E"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7B252217" w14:textId="77777777" w:rsidR="006D0697" w:rsidRPr="00A77559" w:rsidRDefault="006D0697" w:rsidP="006D0697">
            <w:pPr>
              <w:pStyle w:val="BodyText"/>
              <w:spacing w:before="240"/>
              <w:jc w:val="center"/>
              <w:rPr>
                <w:noProof/>
                <w:szCs w:val="24"/>
                <w:lang w:val="sr-Cyrl-CS"/>
              </w:rPr>
            </w:pPr>
          </w:p>
        </w:tc>
      </w:tr>
      <w:tr w:rsidR="006D0697" w:rsidRPr="00A77559" w14:paraId="1DC8F152" w14:textId="77777777" w:rsidTr="006D0697">
        <w:trPr>
          <w:trHeight w:val="266"/>
        </w:trPr>
        <w:tc>
          <w:tcPr>
            <w:tcW w:w="709" w:type="dxa"/>
            <w:tcBorders>
              <w:top w:val="single" w:sz="4" w:space="0" w:color="auto"/>
              <w:bottom w:val="single" w:sz="4" w:space="0" w:color="auto"/>
            </w:tcBorders>
            <w:shd w:val="clear" w:color="auto" w:fill="FFFFFF" w:themeFill="background1"/>
          </w:tcPr>
          <w:p w14:paraId="59A59037" w14:textId="3B24FA6F" w:rsidR="006D0697" w:rsidRPr="006D0697" w:rsidRDefault="006D0697" w:rsidP="006D0697">
            <w:pPr>
              <w:spacing w:before="240"/>
              <w:jc w:val="center"/>
              <w:rPr>
                <w:i/>
                <w:lang w:val="sr-Cyrl-RS"/>
              </w:rPr>
            </w:pPr>
            <w:r w:rsidRPr="006D0697">
              <w:rPr>
                <w:i/>
                <w:lang w:val="sr-Cyrl-RS"/>
              </w:rPr>
              <w:t>9.3.2</w:t>
            </w:r>
          </w:p>
        </w:tc>
        <w:tc>
          <w:tcPr>
            <w:tcW w:w="2693" w:type="dxa"/>
            <w:tcBorders>
              <w:top w:val="single" w:sz="4" w:space="0" w:color="auto"/>
              <w:left w:val="nil"/>
              <w:bottom w:val="single" w:sz="4" w:space="0" w:color="auto"/>
              <w:right w:val="nil"/>
            </w:tcBorders>
            <w:shd w:val="clear" w:color="auto" w:fill="FFFFFF" w:themeFill="background1"/>
            <w:vAlign w:val="bottom"/>
          </w:tcPr>
          <w:p w14:paraId="3F9A6CB1" w14:textId="73A15733" w:rsidR="006D0697" w:rsidRPr="006D0697" w:rsidRDefault="006D0697" w:rsidP="006D0697">
            <w:pPr>
              <w:jc w:val="center"/>
              <w:rPr>
                <w:b/>
                <w:i/>
                <w:lang w:val="sr-Cyrl-RS"/>
              </w:rPr>
            </w:pPr>
            <w:r w:rsidRPr="006D0697">
              <w:rPr>
                <w:i/>
                <w:color w:val="000000"/>
                <w:lang w:val="sr-Cyrl-RS"/>
              </w:rPr>
              <w:t>Дистални део раван / закривљен, са варијабилном геометријом</w:t>
            </w:r>
          </w:p>
        </w:tc>
        <w:tc>
          <w:tcPr>
            <w:tcW w:w="709" w:type="dxa"/>
            <w:tcBorders>
              <w:top w:val="single" w:sz="4" w:space="0" w:color="auto"/>
              <w:bottom w:val="single" w:sz="4" w:space="0" w:color="auto"/>
            </w:tcBorders>
            <w:shd w:val="clear" w:color="auto" w:fill="FFFFFF" w:themeFill="background1"/>
            <w:vAlign w:val="center"/>
          </w:tcPr>
          <w:p w14:paraId="22488C8F" w14:textId="614DBC9A"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5444FDA6" w14:textId="636BBCFB"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75C3AFE1"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6F3F3E20"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683F4756"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5EA095DE"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51A24781"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599E023E" w14:textId="77777777" w:rsidR="006D0697" w:rsidRPr="00A77559" w:rsidRDefault="006D0697" w:rsidP="006D0697">
            <w:pPr>
              <w:pStyle w:val="BodyText"/>
              <w:spacing w:before="240"/>
              <w:jc w:val="center"/>
              <w:rPr>
                <w:noProof/>
                <w:szCs w:val="24"/>
                <w:lang w:val="sr-Cyrl-CS"/>
              </w:rPr>
            </w:pPr>
          </w:p>
        </w:tc>
      </w:tr>
      <w:tr w:rsidR="006D0697" w:rsidRPr="00A77559" w14:paraId="03C1DB4B" w14:textId="77777777" w:rsidTr="006D0697">
        <w:trPr>
          <w:trHeight w:val="185"/>
        </w:trPr>
        <w:tc>
          <w:tcPr>
            <w:tcW w:w="709" w:type="dxa"/>
            <w:tcBorders>
              <w:top w:val="single" w:sz="4" w:space="0" w:color="auto"/>
              <w:bottom w:val="single" w:sz="4" w:space="0" w:color="auto"/>
            </w:tcBorders>
            <w:shd w:val="clear" w:color="auto" w:fill="FFFFFF" w:themeFill="background1"/>
          </w:tcPr>
          <w:p w14:paraId="0CA2F159" w14:textId="14A8518A" w:rsidR="006D0697" w:rsidRPr="006D0697" w:rsidRDefault="006D0697" w:rsidP="006D0697">
            <w:pPr>
              <w:spacing w:before="240"/>
              <w:jc w:val="center"/>
              <w:rPr>
                <w:i/>
                <w:lang w:val="sr-Cyrl-RS"/>
              </w:rPr>
            </w:pPr>
            <w:r w:rsidRPr="006D0697">
              <w:rPr>
                <w:i/>
                <w:lang w:val="sr-Cyrl-RS"/>
              </w:rPr>
              <w:t>9.3.3</w:t>
            </w:r>
          </w:p>
        </w:tc>
        <w:tc>
          <w:tcPr>
            <w:tcW w:w="2693" w:type="dxa"/>
            <w:tcBorders>
              <w:top w:val="single" w:sz="4" w:space="0" w:color="auto"/>
              <w:left w:val="nil"/>
              <w:bottom w:val="single" w:sz="4" w:space="0" w:color="auto"/>
              <w:right w:val="nil"/>
            </w:tcBorders>
            <w:shd w:val="clear" w:color="auto" w:fill="FFFFFF" w:themeFill="background1"/>
            <w:vAlign w:val="bottom"/>
          </w:tcPr>
          <w:p w14:paraId="62118C04" w14:textId="0F9B328C" w:rsidR="006D0697" w:rsidRPr="006D0697" w:rsidRDefault="006D0697" w:rsidP="00D0203B">
            <w:pPr>
              <w:spacing w:after="240"/>
              <w:jc w:val="center"/>
              <w:rPr>
                <w:b/>
                <w:i/>
                <w:lang w:val="sr-Cyrl-RS"/>
              </w:rPr>
            </w:pPr>
            <w:r w:rsidRPr="006D0697">
              <w:rPr>
                <w:i/>
                <w:color w:val="000000"/>
                <w:lang w:val="sr-Cyrl-RS"/>
              </w:rPr>
              <w:t>Феморална глава</w:t>
            </w:r>
          </w:p>
        </w:tc>
        <w:tc>
          <w:tcPr>
            <w:tcW w:w="709" w:type="dxa"/>
            <w:tcBorders>
              <w:top w:val="single" w:sz="4" w:space="0" w:color="auto"/>
              <w:bottom w:val="single" w:sz="4" w:space="0" w:color="auto"/>
            </w:tcBorders>
            <w:shd w:val="clear" w:color="auto" w:fill="FFFFFF" w:themeFill="background1"/>
            <w:vAlign w:val="center"/>
          </w:tcPr>
          <w:p w14:paraId="5635677E" w14:textId="5ED530AB"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59D03825" w14:textId="5C017A37"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2406C872"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3344918F"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6890F41D"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1BF1DC39"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289A2876"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3D0F01B9" w14:textId="77777777" w:rsidR="006D0697" w:rsidRPr="00A77559" w:rsidRDefault="006D0697" w:rsidP="006D0697">
            <w:pPr>
              <w:pStyle w:val="BodyText"/>
              <w:spacing w:before="240"/>
              <w:jc w:val="center"/>
              <w:rPr>
                <w:noProof/>
                <w:szCs w:val="24"/>
                <w:lang w:val="sr-Cyrl-CS"/>
              </w:rPr>
            </w:pPr>
          </w:p>
        </w:tc>
      </w:tr>
      <w:tr w:rsidR="006D0697" w:rsidRPr="00A77559" w14:paraId="4E5F1D60" w14:textId="77777777" w:rsidTr="006D0697">
        <w:trPr>
          <w:trHeight w:val="185"/>
        </w:trPr>
        <w:tc>
          <w:tcPr>
            <w:tcW w:w="709" w:type="dxa"/>
            <w:tcBorders>
              <w:top w:val="single" w:sz="4" w:space="0" w:color="auto"/>
              <w:bottom w:val="single" w:sz="4" w:space="0" w:color="auto"/>
            </w:tcBorders>
            <w:shd w:val="clear" w:color="auto" w:fill="FFFFFF" w:themeFill="background1"/>
          </w:tcPr>
          <w:p w14:paraId="45A518BF" w14:textId="184CCD1D" w:rsidR="006D0697" w:rsidRPr="006D0697" w:rsidRDefault="006D0697" w:rsidP="006D0697">
            <w:pPr>
              <w:spacing w:before="240"/>
              <w:jc w:val="center"/>
              <w:rPr>
                <w:i/>
                <w:lang w:val="sr-Cyrl-RS"/>
              </w:rPr>
            </w:pPr>
            <w:r w:rsidRPr="006D0697">
              <w:rPr>
                <w:i/>
                <w:lang w:val="sr-Cyrl-RS"/>
              </w:rPr>
              <w:t>9.3.4</w:t>
            </w:r>
          </w:p>
        </w:tc>
        <w:tc>
          <w:tcPr>
            <w:tcW w:w="2693" w:type="dxa"/>
            <w:tcBorders>
              <w:top w:val="single" w:sz="4" w:space="0" w:color="auto"/>
              <w:left w:val="nil"/>
              <w:bottom w:val="single" w:sz="4" w:space="0" w:color="auto"/>
              <w:right w:val="nil"/>
            </w:tcBorders>
            <w:shd w:val="clear" w:color="auto" w:fill="FFFFFF" w:themeFill="background1"/>
            <w:vAlign w:val="bottom"/>
          </w:tcPr>
          <w:p w14:paraId="69B324DD" w14:textId="4FEED171" w:rsidR="006D0697" w:rsidRPr="006D0697" w:rsidRDefault="006D0697" w:rsidP="006D0697">
            <w:pPr>
              <w:jc w:val="center"/>
              <w:rPr>
                <w:b/>
                <w:i/>
                <w:lang w:val="sr-Cyrl-RS"/>
              </w:rPr>
            </w:pPr>
            <w:r w:rsidRPr="006D0697">
              <w:rPr>
                <w:i/>
                <w:color w:val="000000"/>
                <w:lang w:val="sr-Cyrl-RS"/>
              </w:rPr>
              <w:t>Бесцементни ацетабулум</w:t>
            </w:r>
          </w:p>
        </w:tc>
        <w:tc>
          <w:tcPr>
            <w:tcW w:w="709" w:type="dxa"/>
            <w:tcBorders>
              <w:top w:val="single" w:sz="4" w:space="0" w:color="auto"/>
              <w:bottom w:val="single" w:sz="4" w:space="0" w:color="auto"/>
            </w:tcBorders>
            <w:shd w:val="clear" w:color="auto" w:fill="FFFFFF" w:themeFill="background1"/>
            <w:vAlign w:val="center"/>
          </w:tcPr>
          <w:p w14:paraId="189A1C16" w14:textId="57A3D7A9"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6B343DC0" w14:textId="6F043D3E"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4E31CCB6"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67873390"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48D20629"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3C432D7C"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7834B8AC"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199D9B64" w14:textId="77777777" w:rsidR="006D0697" w:rsidRPr="00A77559" w:rsidRDefault="006D0697" w:rsidP="006D0697">
            <w:pPr>
              <w:pStyle w:val="BodyText"/>
              <w:spacing w:before="240"/>
              <w:jc w:val="center"/>
              <w:rPr>
                <w:noProof/>
                <w:szCs w:val="24"/>
                <w:lang w:val="sr-Cyrl-CS"/>
              </w:rPr>
            </w:pPr>
          </w:p>
        </w:tc>
      </w:tr>
      <w:tr w:rsidR="006D0697" w:rsidRPr="00A77559" w14:paraId="43E385C8" w14:textId="77777777" w:rsidTr="006D0697">
        <w:trPr>
          <w:trHeight w:val="185"/>
        </w:trPr>
        <w:tc>
          <w:tcPr>
            <w:tcW w:w="709" w:type="dxa"/>
            <w:tcBorders>
              <w:top w:val="single" w:sz="4" w:space="0" w:color="auto"/>
              <w:bottom w:val="single" w:sz="4" w:space="0" w:color="auto"/>
            </w:tcBorders>
            <w:shd w:val="clear" w:color="auto" w:fill="FFFFFF" w:themeFill="background1"/>
          </w:tcPr>
          <w:p w14:paraId="4B9629C1" w14:textId="55658AEE" w:rsidR="006D0697" w:rsidRPr="006D0697" w:rsidRDefault="006D0697" w:rsidP="006D0697">
            <w:pPr>
              <w:spacing w:before="240"/>
              <w:jc w:val="center"/>
              <w:rPr>
                <w:i/>
                <w:lang w:val="sr-Cyrl-RS"/>
              </w:rPr>
            </w:pPr>
            <w:r w:rsidRPr="006D0697">
              <w:rPr>
                <w:i/>
                <w:lang w:val="sr-Cyrl-RS"/>
              </w:rPr>
              <w:t>9.3.5</w:t>
            </w:r>
          </w:p>
        </w:tc>
        <w:tc>
          <w:tcPr>
            <w:tcW w:w="2693" w:type="dxa"/>
            <w:tcBorders>
              <w:top w:val="single" w:sz="4" w:space="0" w:color="auto"/>
              <w:left w:val="nil"/>
              <w:bottom w:val="single" w:sz="4" w:space="0" w:color="auto"/>
              <w:right w:val="nil"/>
            </w:tcBorders>
            <w:shd w:val="clear" w:color="auto" w:fill="FFFFFF" w:themeFill="background1"/>
            <w:vAlign w:val="bottom"/>
          </w:tcPr>
          <w:p w14:paraId="5ACCA58E" w14:textId="17E5B8D1" w:rsidR="006D0697" w:rsidRPr="006D0697" w:rsidRDefault="006D0697" w:rsidP="00D0203B">
            <w:pPr>
              <w:spacing w:after="240"/>
              <w:jc w:val="center"/>
              <w:rPr>
                <w:b/>
                <w:i/>
                <w:lang w:val="sr-Cyrl-RS"/>
              </w:rPr>
            </w:pPr>
            <w:r w:rsidRPr="006D0697">
              <w:rPr>
                <w:i/>
                <w:color w:val="000000"/>
                <w:lang w:val="sr-Cyrl-RS"/>
              </w:rPr>
              <w:t>Бесцементни инсрет</w:t>
            </w:r>
          </w:p>
        </w:tc>
        <w:tc>
          <w:tcPr>
            <w:tcW w:w="709" w:type="dxa"/>
            <w:tcBorders>
              <w:top w:val="single" w:sz="4" w:space="0" w:color="auto"/>
              <w:bottom w:val="single" w:sz="4" w:space="0" w:color="auto"/>
            </w:tcBorders>
            <w:shd w:val="clear" w:color="auto" w:fill="FFFFFF" w:themeFill="background1"/>
            <w:vAlign w:val="center"/>
          </w:tcPr>
          <w:p w14:paraId="77F82D9F" w14:textId="50FB37BA"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06FB2254" w14:textId="0B6A48A2"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6B60A3D7"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757A5933"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71BD0185"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7AF03F3A"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6DB69445"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1063132E" w14:textId="77777777" w:rsidR="006D0697" w:rsidRPr="00A77559" w:rsidRDefault="006D0697" w:rsidP="006D0697">
            <w:pPr>
              <w:pStyle w:val="BodyText"/>
              <w:spacing w:before="240"/>
              <w:jc w:val="center"/>
              <w:rPr>
                <w:noProof/>
                <w:szCs w:val="24"/>
                <w:lang w:val="sr-Cyrl-CS"/>
              </w:rPr>
            </w:pPr>
          </w:p>
        </w:tc>
      </w:tr>
      <w:tr w:rsidR="006D0697" w:rsidRPr="00A77559" w14:paraId="66112151" w14:textId="77777777" w:rsidTr="006D0697">
        <w:trPr>
          <w:trHeight w:val="185"/>
        </w:trPr>
        <w:tc>
          <w:tcPr>
            <w:tcW w:w="709" w:type="dxa"/>
            <w:tcBorders>
              <w:top w:val="single" w:sz="4" w:space="0" w:color="auto"/>
              <w:bottom w:val="single" w:sz="4" w:space="0" w:color="auto"/>
            </w:tcBorders>
            <w:shd w:val="clear" w:color="auto" w:fill="FFFFFF" w:themeFill="background1"/>
          </w:tcPr>
          <w:p w14:paraId="756978F2" w14:textId="338FAB8C" w:rsidR="006D0697" w:rsidRPr="006D0697" w:rsidRDefault="006D0697" w:rsidP="006D0697">
            <w:pPr>
              <w:spacing w:before="240"/>
              <w:jc w:val="center"/>
              <w:rPr>
                <w:i/>
                <w:lang w:val="sr-Cyrl-RS"/>
              </w:rPr>
            </w:pPr>
            <w:r w:rsidRPr="006D0697">
              <w:rPr>
                <w:i/>
                <w:lang w:val="sr-Cyrl-RS"/>
              </w:rPr>
              <w:t>9.3.6</w:t>
            </w:r>
          </w:p>
        </w:tc>
        <w:tc>
          <w:tcPr>
            <w:tcW w:w="2693" w:type="dxa"/>
            <w:tcBorders>
              <w:top w:val="single" w:sz="4" w:space="0" w:color="auto"/>
              <w:left w:val="nil"/>
              <w:bottom w:val="single" w:sz="4" w:space="0" w:color="auto"/>
              <w:right w:val="nil"/>
            </w:tcBorders>
            <w:shd w:val="clear" w:color="auto" w:fill="FFFFFF" w:themeFill="background1"/>
            <w:vAlign w:val="bottom"/>
          </w:tcPr>
          <w:p w14:paraId="6A51DB84" w14:textId="62EFD874" w:rsidR="006D0697" w:rsidRPr="006D0697" w:rsidRDefault="006D0697" w:rsidP="006D0697">
            <w:pPr>
              <w:jc w:val="center"/>
              <w:rPr>
                <w:b/>
                <w:i/>
                <w:lang w:val="sr-Cyrl-RS"/>
              </w:rPr>
            </w:pPr>
            <w:r w:rsidRPr="006D0697">
              <w:rPr>
                <w:i/>
                <w:color w:val="000000"/>
                <w:lang w:val="sr-Cyrl-RS"/>
              </w:rPr>
              <w:t>Завртњи за бесцементни ацетабулум</w:t>
            </w:r>
          </w:p>
        </w:tc>
        <w:tc>
          <w:tcPr>
            <w:tcW w:w="709" w:type="dxa"/>
            <w:tcBorders>
              <w:top w:val="single" w:sz="4" w:space="0" w:color="auto"/>
              <w:bottom w:val="single" w:sz="4" w:space="0" w:color="auto"/>
            </w:tcBorders>
            <w:shd w:val="clear" w:color="auto" w:fill="FFFFFF" w:themeFill="background1"/>
            <w:vAlign w:val="center"/>
          </w:tcPr>
          <w:p w14:paraId="615F3DAE" w14:textId="1B61E45E"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1DCE172D" w14:textId="1CA8C663" w:rsidR="006D0697" w:rsidRPr="006D0697" w:rsidRDefault="006D0697" w:rsidP="00D0203B">
            <w:pPr>
              <w:spacing w:before="240"/>
              <w:jc w:val="center"/>
              <w:rPr>
                <w:b/>
                <w:i/>
                <w:lang w:val="sr-Cyrl-RS"/>
              </w:rPr>
            </w:pPr>
            <w:r w:rsidRPr="006D0697">
              <w:rPr>
                <w:i/>
                <w:color w:val="000000"/>
                <w:lang w:val="sr-Cyrl-RS"/>
              </w:rPr>
              <w:t>2</w:t>
            </w:r>
          </w:p>
        </w:tc>
        <w:tc>
          <w:tcPr>
            <w:tcW w:w="1417" w:type="dxa"/>
            <w:tcBorders>
              <w:top w:val="single" w:sz="4" w:space="0" w:color="auto"/>
              <w:bottom w:val="single" w:sz="4" w:space="0" w:color="auto"/>
            </w:tcBorders>
            <w:shd w:val="clear" w:color="auto" w:fill="FFFFFF" w:themeFill="background1"/>
            <w:vAlign w:val="center"/>
          </w:tcPr>
          <w:p w14:paraId="065BE075"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0DBEAA72"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669D84E5"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440028D9"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552BD6A3"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0DD601D6" w14:textId="77777777" w:rsidR="006D0697" w:rsidRPr="00A77559" w:rsidRDefault="006D0697" w:rsidP="006D0697">
            <w:pPr>
              <w:pStyle w:val="BodyText"/>
              <w:spacing w:before="240"/>
              <w:jc w:val="center"/>
              <w:rPr>
                <w:noProof/>
                <w:szCs w:val="24"/>
                <w:lang w:val="sr-Cyrl-CS"/>
              </w:rPr>
            </w:pPr>
          </w:p>
        </w:tc>
      </w:tr>
      <w:tr w:rsidR="006D0697" w:rsidRPr="00A77559" w14:paraId="52649DAD" w14:textId="77777777" w:rsidTr="006D0697">
        <w:trPr>
          <w:trHeight w:val="185"/>
        </w:trPr>
        <w:tc>
          <w:tcPr>
            <w:tcW w:w="709" w:type="dxa"/>
            <w:tcBorders>
              <w:top w:val="single" w:sz="4" w:space="0" w:color="auto"/>
              <w:bottom w:val="single" w:sz="4" w:space="0" w:color="auto"/>
            </w:tcBorders>
            <w:shd w:val="clear" w:color="auto" w:fill="FFFFFF" w:themeFill="background1"/>
          </w:tcPr>
          <w:p w14:paraId="33E89DA3" w14:textId="29B4E098" w:rsidR="006D0697" w:rsidRPr="006D0697" w:rsidRDefault="006D0697" w:rsidP="006D0697">
            <w:pPr>
              <w:spacing w:before="240"/>
              <w:jc w:val="center"/>
              <w:rPr>
                <w:i/>
                <w:lang w:val="sr-Cyrl-RS"/>
              </w:rPr>
            </w:pPr>
            <w:r w:rsidRPr="006D0697">
              <w:rPr>
                <w:i/>
                <w:lang w:val="sr-Cyrl-RS"/>
              </w:rPr>
              <w:t>9.3.7</w:t>
            </w:r>
          </w:p>
        </w:tc>
        <w:tc>
          <w:tcPr>
            <w:tcW w:w="2693" w:type="dxa"/>
            <w:tcBorders>
              <w:top w:val="single" w:sz="4" w:space="0" w:color="auto"/>
              <w:left w:val="nil"/>
              <w:bottom w:val="single" w:sz="4" w:space="0" w:color="auto"/>
              <w:right w:val="nil"/>
            </w:tcBorders>
            <w:shd w:val="clear" w:color="auto" w:fill="FFFFFF" w:themeFill="background1"/>
            <w:vAlign w:val="bottom"/>
          </w:tcPr>
          <w:p w14:paraId="7DF454D9" w14:textId="264FD2A1" w:rsidR="006D0697" w:rsidRPr="006D0697" w:rsidRDefault="006D0697" w:rsidP="006D0697">
            <w:pPr>
              <w:jc w:val="center"/>
              <w:rPr>
                <w:b/>
                <w:i/>
                <w:lang w:val="sr-Cyrl-RS"/>
              </w:rPr>
            </w:pPr>
            <w:r w:rsidRPr="006D0697">
              <w:rPr>
                <w:i/>
                <w:color w:val="000000"/>
                <w:lang w:val="sr-Cyrl-RS"/>
              </w:rPr>
              <w:t>Цементни ацетабулум са двоструком мобилношћу</w:t>
            </w:r>
          </w:p>
        </w:tc>
        <w:tc>
          <w:tcPr>
            <w:tcW w:w="709" w:type="dxa"/>
            <w:tcBorders>
              <w:top w:val="single" w:sz="4" w:space="0" w:color="auto"/>
              <w:bottom w:val="single" w:sz="4" w:space="0" w:color="auto"/>
            </w:tcBorders>
            <w:shd w:val="clear" w:color="auto" w:fill="FFFFFF" w:themeFill="background1"/>
            <w:vAlign w:val="center"/>
          </w:tcPr>
          <w:p w14:paraId="2167F27C" w14:textId="53975EBD"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2BCE3705" w14:textId="5E87E2D6"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21218898"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1E81F787"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7B01B461"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0B71F23D"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2D66D186"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5C80C078" w14:textId="77777777" w:rsidR="006D0697" w:rsidRPr="00A77559" w:rsidRDefault="006D0697" w:rsidP="006D0697">
            <w:pPr>
              <w:pStyle w:val="BodyText"/>
              <w:spacing w:before="240"/>
              <w:jc w:val="center"/>
              <w:rPr>
                <w:noProof/>
                <w:szCs w:val="24"/>
                <w:lang w:val="sr-Cyrl-CS"/>
              </w:rPr>
            </w:pPr>
          </w:p>
        </w:tc>
      </w:tr>
      <w:tr w:rsidR="006D0697" w:rsidRPr="00A77559" w14:paraId="3AD3776E" w14:textId="77777777" w:rsidTr="006D0697">
        <w:trPr>
          <w:trHeight w:val="185"/>
        </w:trPr>
        <w:tc>
          <w:tcPr>
            <w:tcW w:w="709" w:type="dxa"/>
            <w:tcBorders>
              <w:top w:val="single" w:sz="4" w:space="0" w:color="auto"/>
              <w:bottom w:val="single" w:sz="4" w:space="0" w:color="auto"/>
            </w:tcBorders>
            <w:shd w:val="clear" w:color="auto" w:fill="FFFFFF" w:themeFill="background1"/>
          </w:tcPr>
          <w:p w14:paraId="1E4560D2" w14:textId="1B18ECAE" w:rsidR="006D0697" w:rsidRPr="006D0697" w:rsidRDefault="006D0697" w:rsidP="006D0697">
            <w:pPr>
              <w:spacing w:before="240"/>
              <w:jc w:val="center"/>
              <w:rPr>
                <w:i/>
                <w:lang w:val="sr-Cyrl-RS"/>
              </w:rPr>
            </w:pPr>
            <w:r w:rsidRPr="006D0697">
              <w:rPr>
                <w:i/>
                <w:lang w:val="sr-Cyrl-RS"/>
              </w:rPr>
              <w:t>9.3.8</w:t>
            </w:r>
          </w:p>
        </w:tc>
        <w:tc>
          <w:tcPr>
            <w:tcW w:w="2693" w:type="dxa"/>
            <w:tcBorders>
              <w:top w:val="single" w:sz="4" w:space="0" w:color="auto"/>
              <w:left w:val="nil"/>
              <w:bottom w:val="single" w:sz="4" w:space="0" w:color="auto"/>
              <w:right w:val="nil"/>
            </w:tcBorders>
            <w:shd w:val="clear" w:color="auto" w:fill="FFFFFF" w:themeFill="background1"/>
            <w:vAlign w:val="bottom"/>
          </w:tcPr>
          <w:p w14:paraId="66A02277" w14:textId="5F5020F6" w:rsidR="006D0697" w:rsidRPr="006D0697" w:rsidRDefault="006D0697" w:rsidP="00D0203B">
            <w:pPr>
              <w:spacing w:after="240"/>
              <w:jc w:val="center"/>
              <w:rPr>
                <w:b/>
                <w:i/>
                <w:lang w:val="sr-Cyrl-RS"/>
              </w:rPr>
            </w:pPr>
            <w:r w:rsidRPr="006D0697">
              <w:rPr>
                <w:i/>
                <w:color w:val="000000"/>
                <w:lang w:val="sr-Cyrl-RS"/>
              </w:rPr>
              <w:t>Ацетабуларни инсерт</w:t>
            </w:r>
          </w:p>
        </w:tc>
        <w:tc>
          <w:tcPr>
            <w:tcW w:w="709" w:type="dxa"/>
            <w:tcBorders>
              <w:top w:val="single" w:sz="4" w:space="0" w:color="auto"/>
              <w:bottom w:val="single" w:sz="4" w:space="0" w:color="auto"/>
            </w:tcBorders>
            <w:shd w:val="clear" w:color="auto" w:fill="FFFFFF" w:themeFill="background1"/>
            <w:vAlign w:val="center"/>
          </w:tcPr>
          <w:p w14:paraId="285728B1" w14:textId="1A5A447C" w:rsidR="006D0697" w:rsidRDefault="006D0697" w:rsidP="006D0697">
            <w:pPr>
              <w:spacing w:before="240" w:line="480" w:lineRule="auto"/>
              <w:rPr>
                <w:b/>
                <w:noProof/>
                <w:lang w:val="sr-Cyrl-RS"/>
              </w:rPr>
            </w:pPr>
            <w:r w:rsidRPr="00386029">
              <w:rPr>
                <w:i/>
                <w:noProof/>
              </w:rPr>
              <w:t>ком</w:t>
            </w:r>
          </w:p>
        </w:tc>
        <w:tc>
          <w:tcPr>
            <w:tcW w:w="709" w:type="dxa"/>
            <w:tcBorders>
              <w:top w:val="single" w:sz="4" w:space="0" w:color="auto"/>
              <w:bottom w:val="single" w:sz="4" w:space="0" w:color="auto"/>
            </w:tcBorders>
            <w:shd w:val="clear" w:color="auto" w:fill="FFFFFF" w:themeFill="background1"/>
          </w:tcPr>
          <w:p w14:paraId="32C0D2A3" w14:textId="4D489DA8" w:rsidR="006D0697" w:rsidRPr="006D0697" w:rsidRDefault="006D0697" w:rsidP="00D0203B">
            <w:pPr>
              <w:spacing w:before="240"/>
              <w:jc w:val="center"/>
              <w:rPr>
                <w:b/>
                <w:i/>
                <w:lang w:val="sr-Cyrl-RS"/>
              </w:rPr>
            </w:pPr>
            <w:r w:rsidRPr="006D0697">
              <w:rPr>
                <w:i/>
                <w:color w:val="000000"/>
                <w:lang w:val="sr-Cyrl-RS"/>
              </w:rPr>
              <w:t>1</w:t>
            </w:r>
          </w:p>
        </w:tc>
        <w:tc>
          <w:tcPr>
            <w:tcW w:w="1417" w:type="dxa"/>
            <w:tcBorders>
              <w:top w:val="single" w:sz="4" w:space="0" w:color="auto"/>
              <w:bottom w:val="single" w:sz="4" w:space="0" w:color="auto"/>
            </w:tcBorders>
            <w:shd w:val="clear" w:color="auto" w:fill="FFFFFF" w:themeFill="background1"/>
            <w:vAlign w:val="center"/>
          </w:tcPr>
          <w:p w14:paraId="2A5D83DE" w14:textId="77777777" w:rsidR="006D0697" w:rsidRPr="00A77559" w:rsidRDefault="006D0697" w:rsidP="006D0697">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14:paraId="6098AE84"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14:paraId="5C6BFA1C" w14:textId="77777777" w:rsidR="006D0697" w:rsidRPr="00A77559" w:rsidRDefault="006D0697"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14:paraId="3566DD30" w14:textId="77777777" w:rsidR="006D0697" w:rsidRPr="00A77559" w:rsidRDefault="006D0697"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14:paraId="46404C2F" w14:textId="77777777" w:rsidR="006D0697" w:rsidRPr="00A77559" w:rsidRDefault="006D0697"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14:paraId="2BB7876F" w14:textId="77777777" w:rsidR="006D0697" w:rsidRPr="00A77559" w:rsidRDefault="006D0697" w:rsidP="006D0697">
            <w:pPr>
              <w:pStyle w:val="BodyText"/>
              <w:spacing w:before="240"/>
              <w:jc w:val="center"/>
              <w:rPr>
                <w:noProof/>
                <w:szCs w:val="24"/>
                <w:lang w:val="sr-Cyrl-CS"/>
              </w:rPr>
            </w:pPr>
          </w:p>
        </w:tc>
      </w:tr>
      <w:tr w:rsidR="006D0697" w:rsidRPr="00A77559" w14:paraId="70B90DD9" w14:textId="77777777" w:rsidTr="006D069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29E4FC4B" w14:textId="77777777" w:rsidR="006D0697" w:rsidRPr="00A77559" w:rsidRDefault="006D0697" w:rsidP="006D069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50AF9FDD" w14:textId="77777777" w:rsidR="006D0697" w:rsidRPr="00A77559" w:rsidRDefault="006D0697" w:rsidP="006D069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C94BA39" w14:textId="77777777" w:rsidR="006D0697" w:rsidRPr="00A77559" w:rsidRDefault="006D0697" w:rsidP="006D0697">
            <w:pPr>
              <w:pStyle w:val="BodyText"/>
              <w:jc w:val="center"/>
              <w:rPr>
                <w:noProof/>
                <w:szCs w:val="24"/>
              </w:rPr>
            </w:pPr>
          </w:p>
        </w:tc>
      </w:tr>
      <w:tr w:rsidR="006D0697" w:rsidRPr="00A77559" w14:paraId="4C4C990C" w14:textId="77777777" w:rsidTr="006D069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06552277" w14:textId="77777777" w:rsidR="006D0697" w:rsidRPr="00A77559" w:rsidRDefault="006D0697" w:rsidP="006D069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0B17E09D" w14:textId="77777777" w:rsidR="006D0697" w:rsidRPr="00A77559" w:rsidRDefault="006D0697" w:rsidP="006D069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2E108F0C" w14:textId="77777777" w:rsidR="006D0697" w:rsidRPr="00A77559" w:rsidRDefault="006D0697" w:rsidP="006D0697">
            <w:pPr>
              <w:pStyle w:val="BodyText"/>
              <w:jc w:val="center"/>
              <w:rPr>
                <w:noProof/>
                <w:szCs w:val="24"/>
              </w:rPr>
            </w:pPr>
          </w:p>
        </w:tc>
      </w:tr>
      <w:tr w:rsidR="006D0697" w:rsidRPr="00A77559" w14:paraId="371F3799" w14:textId="77777777" w:rsidTr="006D0697">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31984B76" w14:textId="77777777" w:rsidR="006D0697" w:rsidRPr="00A77559" w:rsidRDefault="006D0697" w:rsidP="006D069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3A93A923" w14:textId="77777777" w:rsidR="006D0697" w:rsidRPr="00A77559" w:rsidRDefault="006D0697" w:rsidP="006D069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4DCC7131" w14:textId="77777777" w:rsidR="006D0697" w:rsidRPr="00A77559" w:rsidRDefault="006D0697" w:rsidP="006D0697">
            <w:pPr>
              <w:pStyle w:val="BodyText"/>
              <w:jc w:val="center"/>
              <w:rPr>
                <w:noProof/>
                <w:szCs w:val="24"/>
              </w:rPr>
            </w:pPr>
          </w:p>
        </w:tc>
      </w:tr>
    </w:tbl>
    <w:p w14:paraId="163EC113" w14:textId="77777777" w:rsidR="00634FF7" w:rsidRDefault="00634FF7" w:rsidP="00634FF7">
      <w:pPr>
        <w:pStyle w:val="BodyText"/>
        <w:rPr>
          <w:b/>
          <w:noProof/>
          <w:szCs w:val="24"/>
        </w:rPr>
      </w:pPr>
    </w:p>
    <w:p w14:paraId="0081B6B8" w14:textId="77777777" w:rsidR="00634FF7" w:rsidRDefault="00634FF7" w:rsidP="00634FF7">
      <w:pPr>
        <w:pStyle w:val="BodyText"/>
        <w:rPr>
          <w:b/>
          <w:noProof/>
          <w:szCs w:val="24"/>
        </w:rPr>
      </w:pPr>
    </w:p>
    <w:p w14:paraId="6C5D201D" w14:textId="645C7248" w:rsidR="00D0203B" w:rsidRPr="00FE2153" w:rsidRDefault="00D0203B" w:rsidP="00D0203B">
      <w:pPr>
        <w:pStyle w:val="BodyText"/>
        <w:rPr>
          <w:i/>
          <w:noProof/>
          <w:szCs w:val="24"/>
          <w:lang w:val="sr-Cyrl-RS"/>
        </w:rPr>
      </w:pPr>
      <w:r w:rsidRPr="00092C6E">
        <w:rPr>
          <w:b/>
          <w:i/>
          <w:noProof/>
          <w:szCs w:val="24"/>
          <w:lang w:val="sr-Cyrl-RS"/>
        </w:rPr>
        <w:t>*</w:t>
      </w:r>
      <w:r w:rsidRPr="00092C6E">
        <w:rPr>
          <w:i/>
          <w:noProof/>
          <w:szCs w:val="24"/>
          <w:lang w:val="sr-Cyrl-RS"/>
        </w:rPr>
        <w:t xml:space="preserve"> разложене ставке (</w:t>
      </w:r>
      <w:r>
        <w:rPr>
          <w:i/>
          <w:noProof/>
          <w:szCs w:val="24"/>
          <w:lang w:val="sr-Cyrl-RS"/>
        </w:rPr>
        <w:t>9</w:t>
      </w:r>
      <w:r w:rsidRPr="00092C6E">
        <w:rPr>
          <w:i/>
          <w:noProof/>
          <w:szCs w:val="24"/>
          <w:lang w:val="sr-Cyrl-RS"/>
        </w:rPr>
        <w:t>.</w:t>
      </w:r>
      <w:r>
        <w:rPr>
          <w:i/>
          <w:noProof/>
          <w:szCs w:val="24"/>
          <w:lang w:val="sr-Cyrl-RS"/>
        </w:rPr>
        <w:t>3</w:t>
      </w:r>
      <w:r w:rsidRPr="00092C6E">
        <w:rPr>
          <w:i/>
          <w:noProof/>
          <w:szCs w:val="24"/>
          <w:lang w:val="sr-Cyrl-RS"/>
        </w:rPr>
        <w:t xml:space="preserve">.1...) </w:t>
      </w:r>
      <w:r>
        <w:rPr>
          <w:i/>
          <w:noProof/>
          <w:szCs w:val="24"/>
          <w:lang w:val="sr-Cyrl-RS"/>
        </w:rPr>
        <w:t xml:space="preserve">чине </w:t>
      </w:r>
      <w:r w:rsidRPr="00092C6E">
        <w:rPr>
          <w:i/>
          <w:noProof/>
          <w:szCs w:val="24"/>
          <w:lang w:val="sr-Cyrl-RS"/>
        </w:rPr>
        <w:t xml:space="preserve">саставни део </w:t>
      </w:r>
      <w:r>
        <w:rPr>
          <w:i/>
          <w:noProof/>
          <w:szCs w:val="24"/>
          <w:lang w:val="sr-Cyrl-RS"/>
        </w:rPr>
        <w:t>предметног добра</w:t>
      </w:r>
      <w:r w:rsidR="00A90835">
        <w:rPr>
          <w:i/>
          <w:noProof/>
          <w:szCs w:val="24"/>
          <w:lang w:val="sr-Cyrl-RS"/>
        </w:rPr>
        <w:t xml:space="preserve"> из ставке</w:t>
      </w:r>
      <w:r w:rsidRPr="00092C6E">
        <w:rPr>
          <w:i/>
          <w:noProof/>
          <w:szCs w:val="24"/>
          <w:lang w:val="sr-Cyrl-RS"/>
        </w:rPr>
        <w:t xml:space="preserve"> </w:t>
      </w:r>
      <w:r>
        <w:rPr>
          <w:i/>
          <w:noProof/>
          <w:szCs w:val="24"/>
          <w:lang w:val="sr-Cyrl-RS"/>
        </w:rPr>
        <w:t>9</w:t>
      </w:r>
      <w:r w:rsidRPr="00092C6E">
        <w:rPr>
          <w:i/>
          <w:noProof/>
          <w:szCs w:val="24"/>
          <w:lang w:val="sr-Cyrl-RS"/>
        </w:rPr>
        <w:t>.</w:t>
      </w:r>
      <w:r>
        <w:rPr>
          <w:i/>
          <w:noProof/>
          <w:szCs w:val="24"/>
          <w:lang w:val="sr-Cyrl-RS"/>
        </w:rPr>
        <w:t>3</w:t>
      </w:r>
      <w:r w:rsidR="00A90835">
        <w:rPr>
          <w:i/>
          <w:noProof/>
          <w:szCs w:val="24"/>
          <w:lang w:val="sr-Cyrl-RS"/>
        </w:rPr>
        <w:t>.</w:t>
      </w:r>
    </w:p>
    <w:p w14:paraId="0A0938B8" w14:textId="77777777" w:rsidR="00173D82" w:rsidRDefault="00173D82" w:rsidP="00634FF7">
      <w:pPr>
        <w:pStyle w:val="BodyText"/>
        <w:rPr>
          <w:noProof/>
          <w:szCs w:val="24"/>
          <w:lang w:val="sr-Cyrl-RS"/>
        </w:rPr>
      </w:pPr>
    </w:p>
    <w:p w14:paraId="4BA5F298" w14:textId="77777777" w:rsidR="00D0203B" w:rsidRPr="00173D82" w:rsidRDefault="00D0203B" w:rsidP="00634FF7">
      <w:pPr>
        <w:pStyle w:val="BodyText"/>
        <w:rPr>
          <w:noProof/>
          <w:szCs w:val="24"/>
          <w:lang w:val="sr-Cyrl-RS"/>
        </w:rPr>
      </w:pPr>
    </w:p>
    <w:p w14:paraId="508309E5" w14:textId="661F5FA0"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9, </w:t>
      </w:r>
      <w:r w:rsidRPr="00A77559">
        <w:rPr>
          <w:b/>
          <w:noProof/>
          <w:szCs w:val="24"/>
        </w:rPr>
        <w:t xml:space="preserve">страна бр. </w:t>
      </w:r>
      <w:r>
        <w:rPr>
          <w:b/>
          <w:noProof/>
          <w:szCs w:val="24"/>
          <w:lang w:val="sr-Cyrl-RS"/>
        </w:rPr>
        <w:t>3</w:t>
      </w:r>
      <w:r w:rsidRPr="00A77559">
        <w:rPr>
          <w:b/>
          <w:noProof/>
          <w:szCs w:val="24"/>
        </w:rPr>
        <w:t>.</w:t>
      </w:r>
    </w:p>
    <w:p w14:paraId="7883DDB9" w14:textId="77777777" w:rsidR="00513D37" w:rsidRDefault="00513D37" w:rsidP="00634FF7">
      <w:pPr>
        <w:pStyle w:val="BodyText"/>
        <w:rPr>
          <w:noProof/>
          <w:szCs w:val="24"/>
        </w:rPr>
      </w:pPr>
    </w:p>
    <w:p w14:paraId="75DDF72B" w14:textId="77777777" w:rsidR="00513D37" w:rsidRDefault="00513D37" w:rsidP="00634FF7">
      <w:pPr>
        <w:pStyle w:val="BodyText"/>
        <w:rPr>
          <w:noProof/>
          <w:szCs w:val="24"/>
        </w:rPr>
      </w:pPr>
    </w:p>
    <w:p w14:paraId="0615351C" w14:textId="6DEE73F3" w:rsidR="00D0203B" w:rsidRPr="00513D37" w:rsidRDefault="00634FF7" w:rsidP="00634FF7">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4286F33A" w14:textId="77777777" w:rsidR="00173D82" w:rsidRPr="00173D82" w:rsidRDefault="00173D82" w:rsidP="00634FF7">
      <w:pPr>
        <w:pStyle w:val="BodyText"/>
        <w:rPr>
          <w:noProof/>
          <w:szCs w:val="24"/>
          <w:lang w:val="sr-Cyrl-RS"/>
        </w:rPr>
      </w:pPr>
    </w:p>
    <w:p w14:paraId="4E2DBF8D" w14:textId="77777777" w:rsidR="00634FF7" w:rsidRDefault="00634FF7" w:rsidP="00634FF7">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4C1A6900" w14:textId="77777777" w:rsidR="00634FF7" w:rsidRPr="00A77559" w:rsidRDefault="00634FF7" w:rsidP="00634FF7">
      <w:pPr>
        <w:pStyle w:val="BodyText"/>
        <w:rPr>
          <w:noProof/>
          <w:szCs w:val="24"/>
        </w:rPr>
      </w:pPr>
    </w:p>
    <w:p w14:paraId="2C3B0A9B" w14:textId="77777777" w:rsidR="00634FF7" w:rsidRPr="00A77559" w:rsidRDefault="00634FF7" w:rsidP="006A6C59">
      <w:pPr>
        <w:pStyle w:val="BodyText"/>
        <w:numPr>
          <w:ilvl w:val="0"/>
          <w:numId w:val="29"/>
        </w:numPr>
        <w:rPr>
          <w:noProof/>
          <w:szCs w:val="24"/>
        </w:rPr>
      </w:pPr>
      <w:r w:rsidRPr="00A77559">
        <w:rPr>
          <w:noProof/>
          <w:szCs w:val="24"/>
        </w:rPr>
        <w:t>Самостално</w:t>
      </w:r>
    </w:p>
    <w:p w14:paraId="70129B78" w14:textId="77777777" w:rsidR="00634FF7" w:rsidRPr="00A77559" w:rsidRDefault="00634FF7" w:rsidP="006A6C59">
      <w:pPr>
        <w:pStyle w:val="BodyText"/>
        <w:numPr>
          <w:ilvl w:val="0"/>
          <w:numId w:val="29"/>
        </w:numPr>
        <w:rPr>
          <w:noProof/>
          <w:szCs w:val="24"/>
        </w:rPr>
      </w:pPr>
      <w:r w:rsidRPr="00A77559">
        <w:rPr>
          <w:noProof/>
          <w:szCs w:val="24"/>
        </w:rPr>
        <w:t>Заједничка понуда (навести ко су учесници у заједничкој понуди):_______________________________________</w:t>
      </w:r>
    </w:p>
    <w:p w14:paraId="14E34F85" w14:textId="77777777" w:rsidR="00634FF7" w:rsidRPr="007037CF" w:rsidRDefault="00634FF7" w:rsidP="006A6C59">
      <w:pPr>
        <w:pStyle w:val="BodyText"/>
        <w:numPr>
          <w:ilvl w:val="0"/>
          <w:numId w:val="2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3385A24B" w14:textId="77777777" w:rsidR="00173D82" w:rsidRDefault="00173D82" w:rsidP="00634FF7">
      <w:pPr>
        <w:pStyle w:val="BodyText"/>
        <w:rPr>
          <w:noProof/>
          <w:szCs w:val="24"/>
          <w:lang w:val="sr-Cyrl-RS"/>
        </w:rPr>
      </w:pPr>
    </w:p>
    <w:p w14:paraId="28AFD3B7" w14:textId="77777777" w:rsidR="00173D82" w:rsidRPr="00173D82" w:rsidRDefault="00173D82" w:rsidP="00634FF7">
      <w:pPr>
        <w:pStyle w:val="BodyText"/>
        <w:rPr>
          <w:noProof/>
          <w:szCs w:val="24"/>
          <w:lang w:val="sr-Cyrl-RS"/>
        </w:rPr>
      </w:pPr>
    </w:p>
    <w:p w14:paraId="7C59DD5B" w14:textId="77777777" w:rsidR="00634FF7" w:rsidRPr="00A77559" w:rsidRDefault="00634FF7" w:rsidP="00634FF7">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1E8DF002" w14:textId="77777777" w:rsidR="00634FF7" w:rsidRDefault="00634FF7" w:rsidP="00634FF7">
      <w:pPr>
        <w:pStyle w:val="BodyText"/>
        <w:rPr>
          <w:noProof/>
          <w:szCs w:val="24"/>
        </w:rPr>
      </w:pPr>
    </w:p>
    <w:p w14:paraId="463D519F" w14:textId="77777777" w:rsidR="00634FF7" w:rsidRDefault="00634FF7" w:rsidP="00634FF7">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397112E2" w14:textId="77777777" w:rsidR="00634FF7" w:rsidRDefault="00634FF7" w:rsidP="00634FF7">
      <w:pPr>
        <w:pStyle w:val="BodyText"/>
        <w:rPr>
          <w:noProof/>
          <w:szCs w:val="24"/>
        </w:rPr>
      </w:pPr>
    </w:p>
    <w:p w14:paraId="41EE44F0" w14:textId="77777777" w:rsidR="00634FF7" w:rsidRPr="00092C6E" w:rsidRDefault="00634FF7" w:rsidP="00634FF7">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6CD7870C" w14:textId="77777777" w:rsidR="00634FF7" w:rsidRDefault="00634FF7" w:rsidP="00634FF7">
      <w:pPr>
        <w:rPr>
          <w:lang w:val="sr-Cyrl-CS"/>
        </w:rPr>
      </w:pPr>
    </w:p>
    <w:p w14:paraId="2364CBBA" w14:textId="77777777" w:rsidR="00092C6E" w:rsidRDefault="00092C6E" w:rsidP="001E1B3F">
      <w:pPr>
        <w:rPr>
          <w:lang w:val="sr-Cyrl-CS"/>
        </w:rPr>
      </w:pPr>
    </w:p>
    <w:p w14:paraId="6CE8557E" w14:textId="77777777" w:rsidR="00092C6E" w:rsidRDefault="00092C6E" w:rsidP="001E1B3F">
      <w:pPr>
        <w:rPr>
          <w:lang w:val="sr-Cyrl-CS"/>
        </w:rPr>
      </w:pPr>
    </w:p>
    <w:p w14:paraId="2824A216" w14:textId="77777777" w:rsidR="00092C6E" w:rsidRDefault="00092C6E" w:rsidP="001E1B3F">
      <w:pPr>
        <w:rPr>
          <w:lang w:val="sr-Cyrl-CS"/>
        </w:rPr>
      </w:pPr>
    </w:p>
    <w:p w14:paraId="206ADB45" w14:textId="77777777" w:rsidR="00092C6E" w:rsidRDefault="00092C6E" w:rsidP="001E1B3F">
      <w:pPr>
        <w:rPr>
          <w:lang w:val="sr-Cyrl-CS"/>
        </w:rPr>
      </w:pPr>
    </w:p>
    <w:p w14:paraId="3E6A9F2A" w14:textId="77777777" w:rsidR="00092C6E" w:rsidRDefault="00092C6E" w:rsidP="001E1B3F">
      <w:pPr>
        <w:rPr>
          <w:lang w:val="sr-Cyrl-CS"/>
        </w:rPr>
      </w:pPr>
    </w:p>
    <w:p w14:paraId="1B68D179" w14:textId="77777777" w:rsidR="00092C6E" w:rsidRDefault="00092C6E" w:rsidP="001E1B3F">
      <w:pPr>
        <w:rPr>
          <w:lang w:val="sr-Cyrl-CS"/>
        </w:rPr>
      </w:pPr>
    </w:p>
    <w:p w14:paraId="1F38BFD0" w14:textId="77777777" w:rsidR="00092C6E" w:rsidRDefault="00092C6E" w:rsidP="001E1B3F">
      <w:pPr>
        <w:rPr>
          <w:lang w:val="sr-Cyrl-CS"/>
        </w:rPr>
      </w:pPr>
    </w:p>
    <w:p w14:paraId="5F235285" w14:textId="77777777" w:rsidR="00092C6E" w:rsidRDefault="00092C6E" w:rsidP="001E1B3F">
      <w:pPr>
        <w:rPr>
          <w:lang w:val="sr-Cyrl-CS"/>
        </w:rPr>
      </w:pPr>
    </w:p>
    <w:p w14:paraId="6921AEDA" w14:textId="77777777" w:rsidR="00092C6E" w:rsidRDefault="00092C6E" w:rsidP="001E1B3F">
      <w:pPr>
        <w:rPr>
          <w:lang w:val="sr-Cyrl-CS"/>
        </w:rPr>
      </w:pPr>
    </w:p>
    <w:p w14:paraId="7EC349B4" w14:textId="77777777" w:rsidR="00D0203B" w:rsidRDefault="00D0203B" w:rsidP="001E1B3F">
      <w:pPr>
        <w:rPr>
          <w:lang w:val="sr-Cyrl-CS"/>
        </w:rPr>
      </w:pPr>
    </w:p>
    <w:p w14:paraId="24EF7D9F" w14:textId="77777777" w:rsidR="00D0203B" w:rsidRDefault="00D0203B" w:rsidP="001E1B3F">
      <w:pPr>
        <w:rPr>
          <w:lang w:val="sr-Cyrl-CS"/>
        </w:rPr>
      </w:pPr>
    </w:p>
    <w:p w14:paraId="12B300BA" w14:textId="77777777" w:rsidR="00D0203B" w:rsidRDefault="00D0203B" w:rsidP="001E1B3F">
      <w:pPr>
        <w:rPr>
          <w:lang w:val="sr-Cyrl-CS"/>
        </w:rPr>
      </w:pPr>
    </w:p>
    <w:p w14:paraId="736EF08C" w14:textId="77777777" w:rsidR="00D0203B" w:rsidRDefault="00D0203B" w:rsidP="001E1B3F">
      <w:pPr>
        <w:rPr>
          <w:lang w:val="sr-Cyrl-CS"/>
        </w:rPr>
      </w:pPr>
    </w:p>
    <w:p w14:paraId="675F7642" w14:textId="0E57DD70" w:rsidR="00D0203B" w:rsidRPr="00A77559" w:rsidRDefault="000D5926" w:rsidP="00D0203B">
      <w:pPr>
        <w:jc w:val="center"/>
        <w:rPr>
          <w:b/>
        </w:rPr>
      </w:pPr>
      <w:r w:rsidRPr="00A77559">
        <w:rPr>
          <w:b/>
          <w:noProof/>
        </w:rPr>
        <w:t xml:space="preserve">Понуда број __________ - </w:t>
      </w:r>
      <w:r w:rsidR="00D0203B" w:rsidRPr="00916893">
        <w:rPr>
          <w:b/>
          <w:lang w:val="sr-Cyrl-RS"/>
        </w:rPr>
        <w:t>Набавка протетских имплантата кука и колена за потребе Клинике за ортопедску хирургију и трауматологију</w:t>
      </w:r>
      <w:r w:rsidR="00D0203B" w:rsidRPr="00916893">
        <w:rPr>
          <w:b/>
          <w:lang w:val="sr-Latn-RS"/>
        </w:rPr>
        <w:t xml:space="preserve"> </w:t>
      </w:r>
      <w:r w:rsidR="00D0203B" w:rsidRPr="00916893">
        <w:rPr>
          <w:b/>
          <w:lang w:val="sr-Cyrl-RS"/>
        </w:rPr>
        <w:t>Клиничког центра Војводине</w:t>
      </w:r>
      <w:r w:rsidR="00D0203B">
        <w:rPr>
          <w:b/>
          <w:lang w:val="sr-Cyrl-RS"/>
        </w:rPr>
        <w:t xml:space="preserve"> - </w:t>
      </w:r>
      <w:r w:rsidR="00513D37">
        <w:rPr>
          <w:b/>
          <w:noProof/>
          <w:lang w:val="sr-Cyrl-RS"/>
        </w:rPr>
        <w:t>141</w:t>
      </w:r>
      <w:r w:rsidR="00D0203B">
        <w:rPr>
          <w:b/>
          <w:noProof/>
          <w:lang w:val="sr-Cyrl-RS"/>
        </w:rPr>
        <w:t>-19</w:t>
      </w:r>
      <w:r w:rsidR="00D0203B" w:rsidRPr="00F54C6F">
        <w:rPr>
          <w:b/>
          <w:noProof/>
        </w:rPr>
        <w:t>-О</w:t>
      </w:r>
      <w:r w:rsidR="00D0203B">
        <w:rPr>
          <w:b/>
          <w:noProof/>
          <w:lang w:val="sr-Cyrl-RS"/>
        </w:rPr>
        <w:t>С</w:t>
      </w:r>
    </w:p>
    <w:p w14:paraId="7ED90EAD" w14:textId="78DA3CE8" w:rsidR="000D5926" w:rsidRPr="00A77559" w:rsidRDefault="000D5926" w:rsidP="000D5926">
      <w:pPr>
        <w:jc w:val="center"/>
        <w:rPr>
          <w:b/>
        </w:rPr>
      </w:pPr>
      <w:r w:rsidRPr="00A77559">
        <w:rPr>
          <w:b/>
          <w:noProof/>
        </w:rPr>
        <w:t xml:space="preserve"> </w:t>
      </w:r>
    </w:p>
    <w:p w14:paraId="6814F590" w14:textId="77777777" w:rsidR="000D5926" w:rsidRPr="00A77559" w:rsidRDefault="000D5926" w:rsidP="000D5926">
      <w:pPr>
        <w:pStyle w:val="BodyText"/>
        <w:jc w:val="left"/>
        <w:rPr>
          <w:noProof/>
          <w:szCs w:val="24"/>
        </w:rPr>
      </w:pPr>
    </w:p>
    <w:p w14:paraId="071D72C0" w14:textId="77777777" w:rsidR="000D5926" w:rsidRPr="00A77559" w:rsidRDefault="000D5926" w:rsidP="000D5926">
      <w:pPr>
        <w:pStyle w:val="BodyText"/>
        <w:jc w:val="left"/>
        <w:rPr>
          <w:noProof/>
          <w:szCs w:val="24"/>
        </w:rPr>
      </w:pPr>
      <w:r w:rsidRPr="00A77559">
        <w:rPr>
          <w:noProof/>
          <w:szCs w:val="24"/>
        </w:rPr>
        <w:t>Понуђач:________________________________________                   Матични број:________________________________</w:t>
      </w:r>
    </w:p>
    <w:p w14:paraId="0FC7F6A3" w14:textId="77777777" w:rsidR="000D5926" w:rsidRPr="00A77559" w:rsidRDefault="000D5926" w:rsidP="000D5926">
      <w:pPr>
        <w:pStyle w:val="BodyText"/>
        <w:jc w:val="left"/>
        <w:rPr>
          <w:noProof/>
          <w:szCs w:val="24"/>
        </w:rPr>
      </w:pPr>
      <w:r w:rsidRPr="00A77559">
        <w:rPr>
          <w:noProof/>
          <w:szCs w:val="24"/>
        </w:rPr>
        <w:t>Адреса, град, општина:____________________________                   Регистарски број:______________________________</w:t>
      </w:r>
    </w:p>
    <w:p w14:paraId="054D7840" w14:textId="77777777" w:rsidR="000D5926" w:rsidRPr="00A77559" w:rsidRDefault="000D5926" w:rsidP="000D5926">
      <w:pPr>
        <w:pStyle w:val="BodyText"/>
        <w:jc w:val="left"/>
        <w:rPr>
          <w:noProof/>
          <w:szCs w:val="24"/>
        </w:rPr>
      </w:pPr>
      <w:r w:rsidRPr="00A77559">
        <w:rPr>
          <w:noProof/>
          <w:szCs w:val="24"/>
        </w:rPr>
        <w:t>Телефон:________________ Фах:____________________                  Шифра делатности:____________________________</w:t>
      </w:r>
    </w:p>
    <w:p w14:paraId="080AE919" w14:textId="77777777" w:rsidR="000D5926" w:rsidRPr="00A77559" w:rsidRDefault="000D5926" w:rsidP="000D5926">
      <w:pPr>
        <w:pStyle w:val="BodyText"/>
        <w:jc w:val="left"/>
        <w:rPr>
          <w:noProof/>
          <w:szCs w:val="24"/>
        </w:rPr>
      </w:pPr>
      <w:r w:rsidRPr="00A77559">
        <w:rPr>
          <w:noProof/>
          <w:szCs w:val="24"/>
        </w:rPr>
        <w:t>Е-маил:_________________________________________                    Пиб:_________________________________________</w:t>
      </w:r>
    </w:p>
    <w:p w14:paraId="259D2040" w14:textId="77777777" w:rsidR="000D5926" w:rsidRPr="00A77559" w:rsidRDefault="000D5926" w:rsidP="000D5926">
      <w:pPr>
        <w:pStyle w:val="BodyText"/>
        <w:jc w:val="left"/>
        <w:rPr>
          <w:noProof/>
          <w:szCs w:val="24"/>
        </w:rPr>
      </w:pPr>
      <w:r w:rsidRPr="00A77559">
        <w:rPr>
          <w:noProof/>
          <w:szCs w:val="24"/>
        </w:rPr>
        <w:t>Контакт особа:___________________________________                   Жиро-рачун:__________________________________</w:t>
      </w:r>
    </w:p>
    <w:p w14:paraId="17EB0B9F" w14:textId="77777777" w:rsidR="000D5926" w:rsidRPr="00A77559" w:rsidRDefault="000D5926" w:rsidP="000D5926">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F299A78" w14:textId="77777777" w:rsidR="000D5926" w:rsidRPr="00A77559" w:rsidRDefault="000D5926" w:rsidP="000D5926">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900"/>
        <w:gridCol w:w="2502"/>
        <w:gridCol w:w="709"/>
        <w:gridCol w:w="709"/>
        <w:gridCol w:w="1417"/>
        <w:gridCol w:w="1985"/>
        <w:gridCol w:w="1559"/>
        <w:gridCol w:w="1418"/>
        <w:gridCol w:w="1559"/>
        <w:gridCol w:w="992"/>
      </w:tblGrid>
      <w:tr w:rsidR="00D0203B" w:rsidRPr="00A77559" w14:paraId="6659BEE3" w14:textId="77777777" w:rsidTr="00A94958">
        <w:trPr>
          <w:trHeight w:val="315"/>
        </w:trPr>
        <w:tc>
          <w:tcPr>
            <w:tcW w:w="13750" w:type="dxa"/>
            <w:gridSpan w:val="10"/>
            <w:tcBorders>
              <w:bottom w:val="single" w:sz="4" w:space="0" w:color="auto"/>
              <w:right w:val="single" w:sz="4" w:space="0" w:color="auto"/>
            </w:tcBorders>
            <w:vAlign w:val="center"/>
          </w:tcPr>
          <w:p w14:paraId="4F896E4F" w14:textId="77777777" w:rsidR="00D0203B" w:rsidRPr="00A77559" w:rsidRDefault="00D0203B" w:rsidP="00A94958">
            <w:pPr>
              <w:jc w:val="center"/>
              <w:rPr>
                <w:b/>
                <w:noProof/>
              </w:rPr>
            </w:pPr>
            <w:r w:rsidRPr="00A77559">
              <w:rPr>
                <w:b/>
                <w:noProof/>
              </w:rPr>
              <w:t>КЛИНИЧКИ ЦЕНТАР ВОЈВОДИНЕ</w:t>
            </w:r>
          </w:p>
        </w:tc>
      </w:tr>
      <w:tr w:rsidR="00D0203B" w:rsidRPr="00A77559" w14:paraId="54869FB1" w14:textId="77777777" w:rsidTr="00A94958">
        <w:trPr>
          <w:trHeight w:val="482"/>
        </w:trPr>
        <w:tc>
          <w:tcPr>
            <w:tcW w:w="13750" w:type="dxa"/>
            <w:gridSpan w:val="10"/>
            <w:tcBorders>
              <w:bottom w:val="single" w:sz="4" w:space="0" w:color="auto"/>
              <w:right w:val="single" w:sz="4" w:space="0" w:color="auto"/>
            </w:tcBorders>
            <w:shd w:val="clear" w:color="auto" w:fill="D9D9D9" w:themeFill="background1" w:themeFillShade="D9"/>
            <w:vAlign w:val="center"/>
          </w:tcPr>
          <w:p w14:paraId="1BFD03C7" w14:textId="27BBE4ED" w:rsidR="00D0203B" w:rsidRPr="00A77559" w:rsidRDefault="00D0203B" w:rsidP="00A94958">
            <w:pPr>
              <w:rPr>
                <w:b/>
                <w:noProof/>
              </w:rPr>
            </w:pPr>
            <w:r w:rsidRPr="00A77559">
              <w:rPr>
                <w:b/>
              </w:rPr>
              <w:t xml:space="preserve">Партија </w:t>
            </w:r>
            <w:r>
              <w:rPr>
                <w:b/>
                <w:lang w:val="sr-Cyrl-RS"/>
              </w:rPr>
              <w:t>10</w:t>
            </w:r>
            <w:r w:rsidRPr="00A77559">
              <w:rPr>
                <w:b/>
              </w:rPr>
              <w:t xml:space="preserve">. </w:t>
            </w:r>
            <w:r w:rsidRPr="000116B2">
              <w:rPr>
                <w:b/>
              </w:rPr>
              <w:t xml:space="preserve">- </w:t>
            </w:r>
            <w:r w:rsidRPr="00D0203B">
              <w:rPr>
                <w:b/>
                <w:lang w:val="sr-Cyrl-RS"/>
              </w:rPr>
              <w:t>Примарне и ревизионе бесцементне протезе  кука</w:t>
            </w:r>
          </w:p>
        </w:tc>
      </w:tr>
      <w:tr w:rsidR="00D0203B" w:rsidRPr="00A77559" w14:paraId="0F0897CD" w14:textId="77777777" w:rsidTr="00D0203B">
        <w:tc>
          <w:tcPr>
            <w:tcW w:w="900" w:type="dxa"/>
            <w:tcBorders>
              <w:bottom w:val="single" w:sz="4" w:space="0" w:color="auto"/>
            </w:tcBorders>
            <w:vAlign w:val="center"/>
          </w:tcPr>
          <w:p w14:paraId="4BA91E32" w14:textId="77777777" w:rsidR="00D0203B" w:rsidRDefault="00D0203B" w:rsidP="00A94958">
            <w:pPr>
              <w:pStyle w:val="BodyText"/>
              <w:jc w:val="center"/>
              <w:rPr>
                <w:b/>
                <w:noProof/>
                <w:szCs w:val="24"/>
                <w:lang w:val="sr-Cyrl-RS"/>
              </w:rPr>
            </w:pPr>
            <w:r>
              <w:rPr>
                <w:b/>
                <w:noProof/>
                <w:szCs w:val="24"/>
              </w:rPr>
              <w:t>Р</w:t>
            </w:r>
            <w:r>
              <w:rPr>
                <w:b/>
                <w:noProof/>
                <w:szCs w:val="24"/>
                <w:lang w:val="sr-Cyrl-RS"/>
              </w:rPr>
              <w:t>ед.</w:t>
            </w:r>
          </w:p>
          <w:p w14:paraId="31F83649" w14:textId="77777777" w:rsidR="00D0203B" w:rsidRPr="00A77559" w:rsidRDefault="00D0203B" w:rsidP="00A94958">
            <w:pPr>
              <w:pStyle w:val="BodyText"/>
              <w:jc w:val="center"/>
              <w:rPr>
                <w:b/>
                <w:noProof/>
                <w:szCs w:val="24"/>
              </w:rPr>
            </w:pPr>
            <w:r w:rsidRPr="00A77559">
              <w:rPr>
                <w:b/>
                <w:noProof/>
                <w:szCs w:val="24"/>
              </w:rPr>
              <w:t>број</w:t>
            </w:r>
          </w:p>
        </w:tc>
        <w:tc>
          <w:tcPr>
            <w:tcW w:w="2502" w:type="dxa"/>
            <w:tcBorders>
              <w:bottom w:val="single" w:sz="4" w:space="0" w:color="auto"/>
            </w:tcBorders>
            <w:vAlign w:val="center"/>
          </w:tcPr>
          <w:p w14:paraId="1A476B5C" w14:textId="77777777" w:rsidR="00D0203B" w:rsidRPr="00A77559" w:rsidRDefault="00D0203B" w:rsidP="00A94958">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40EE5DEC" w14:textId="77777777" w:rsidR="00D0203B" w:rsidRDefault="00D0203B" w:rsidP="00A94958">
            <w:pPr>
              <w:pStyle w:val="BodyText"/>
              <w:jc w:val="center"/>
              <w:rPr>
                <w:b/>
                <w:noProof/>
                <w:szCs w:val="24"/>
                <w:lang w:val="sr-Cyrl-RS"/>
              </w:rPr>
            </w:pPr>
            <w:r w:rsidRPr="00A77559">
              <w:rPr>
                <w:b/>
                <w:noProof/>
                <w:szCs w:val="24"/>
              </w:rPr>
              <w:t>Ј</w:t>
            </w:r>
            <w:r>
              <w:rPr>
                <w:b/>
                <w:noProof/>
                <w:szCs w:val="24"/>
                <w:lang w:val="sr-Cyrl-RS"/>
              </w:rPr>
              <w:t>.</w:t>
            </w:r>
          </w:p>
          <w:p w14:paraId="1395F4BD" w14:textId="77777777" w:rsidR="00D0203B" w:rsidRPr="00173D82" w:rsidRDefault="00D0203B" w:rsidP="00A94958">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7ADAAD81" w14:textId="77777777" w:rsidR="00D0203B" w:rsidRPr="00D115C0" w:rsidRDefault="00D0203B" w:rsidP="00A94958">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323F2C91" w14:textId="77777777" w:rsidR="00D0203B" w:rsidRPr="00173D82" w:rsidRDefault="00D0203B" w:rsidP="00A94958">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3C9D9682" w14:textId="77777777" w:rsidR="00D0203B" w:rsidRPr="00173D82" w:rsidRDefault="00D0203B" w:rsidP="00A94958">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04A3DF48" w14:textId="77777777" w:rsidR="00D0203B" w:rsidRPr="00A77559" w:rsidRDefault="00D0203B" w:rsidP="00A94958">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1DB98FC5" w14:textId="77777777" w:rsidR="00D0203B" w:rsidRPr="00A77559" w:rsidRDefault="00D0203B" w:rsidP="00A94958">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72CD3E66" w14:textId="77777777" w:rsidR="00D0203B" w:rsidRPr="00A77559" w:rsidRDefault="00D0203B" w:rsidP="00A94958">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46DFB3FC" w14:textId="77777777" w:rsidR="00D0203B" w:rsidRPr="00A77559" w:rsidRDefault="00D0203B" w:rsidP="00A94958">
            <w:pPr>
              <w:pStyle w:val="BodyText"/>
              <w:jc w:val="center"/>
              <w:rPr>
                <w:b/>
                <w:noProof/>
                <w:szCs w:val="24"/>
                <w:lang w:val="sr-Cyrl-CS"/>
              </w:rPr>
            </w:pPr>
            <w:r w:rsidRPr="00A77559">
              <w:rPr>
                <w:b/>
                <w:szCs w:val="24"/>
                <w:lang w:val="sr-Cyrl-CS"/>
              </w:rPr>
              <w:t>Каталошки број</w:t>
            </w:r>
          </w:p>
        </w:tc>
      </w:tr>
      <w:tr w:rsidR="00D0203B" w:rsidRPr="00A77559" w14:paraId="19B738E1" w14:textId="77777777" w:rsidTr="00D0203B">
        <w:tc>
          <w:tcPr>
            <w:tcW w:w="900" w:type="dxa"/>
            <w:tcBorders>
              <w:bottom w:val="single" w:sz="4" w:space="0" w:color="auto"/>
            </w:tcBorders>
            <w:vAlign w:val="center"/>
          </w:tcPr>
          <w:p w14:paraId="57B4515D" w14:textId="77777777" w:rsidR="00D0203B" w:rsidRPr="00A77559" w:rsidRDefault="00D0203B" w:rsidP="00A94958">
            <w:pPr>
              <w:pStyle w:val="BodyText"/>
              <w:jc w:val="center"/>
              <w:rPr>
                <w:b/>
                <w:noProof/>
                <w:szCs w:val="24"/>
              </w:rPr>
            </w:pPr>
            <w:r w:rsidRPr="00A77559">
              <w:rPr>
                <w:b/>
                <w:noProof/>
                <w:szCs w:val="24"/>
              </w:rPr>
              <w:t>I</w:t>
            </w:r>
          </w:p>
        </w:tc>
        <w:tc>
          <w:tcPr>
            <w:tcW w:w="2502" w:type="dxa"/>
            <w:tcBorders>
              <w:bottom w:val="single" w:sz="4" w:space="0" w:color="auto"/>
            </w:tcBorders>
            <w:vAlign w:val="center"/>
          </w:tcPr>
          <w:p w14:paraId="3BA237F9" w14:textId="77777777" w:rsidR="00D0203B" w:rsidRPr="00A77559" w:rsidRDefault="00D0203B" w:rsidP="00A94958">
            <w:pPr>
              <w:pStyle w:val="BodyText"/>
              <w:jc w:val="center"/>
              <w:rPr>
                <w:noProof/>
                <w:szCs w:val="24"/>
              </w:rPr>
            </w:pPr>
            <w:r w:rsidRPr="00A77559">
              <w:rPr>
                <w:noProof/>
                <w:szCs w:val="24"/>
              </w:rPr>
              <w:t>2</w:t>
            </w:r>
          </w:p>
        </w:tc>
        <w:tc>
          <w:tcPr>
            <w:tcW w:w="709" w:type="dxa"/>
            <w:tcBorders>
              <w:bottom w:val="single" w:sz="4" w:space="0" w:color="auto"/>
            </w:tcBorders>
            <w:vAlign w:val="center"/>
          </w:tcPr>
          <w:p w14:paraId="594A2778" w14:textId="77777777" w:rsidR="00D0203B" w:rsidRPr="00A77559" w:rsidRDefault="00D0203B" w:rsidP="00A94958">
            <w:pPr>
              <w:pStyle w:val="BodyText"/>
              <w:jc w:val="center"/>
              <w:rPr>
                <w:noProof/>
                <w:szCs w:val="24"/>
              </w:rPr>
            </w:pPr>
            <w:r w:rsidRPr="00A77559">
              <w:rPr>
                <w:noProof/>
                <w:szCs w:val="24"/>
              </w:rPr>
              <w:t>3</w:t>
            </w:r>
          </w:p>
        </w:tc>
        <w:tc>
          <w:tcPr>
            <w:tcW w:w="709" w:type="dxa"/>
            <w:tcBorders>
              <w:bottom w:val="single" w:sz="4" w:space="0" w:color="auto"/>
            </w:tcBorders>
            <w:vAlign w:val="center"/>
          </w:tcPr>
          <w:p w14:paraId="0CD90289" w14:textId="77777777" w:rsidR="00D0203B" w:rsidRPr="00A77559" w:rsidRDefault="00D0203B" w:rsidP="00A94958">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7C42F05F" w14:textId="77777777" w:rsidR="00D0203B" w:rsidRPr="00A77559" w:rsidRDefault="00D0203B" w:rsidP="00A94958">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2F0C6BF7" w14:textId="77777777" w:rsidR="00D0203B" w:rsidRPr="00A77559" w:rsidRDefault="00D0203B" w:rsidP="00A94958">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0A96BB86" w14:textId="77777777" w:rsidR="00D0203B" w:rsidRPr="00A77559" w:rsidRDefault="00D0203B" w:rsidP="00A94958">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53A4C085" w14:textId="77777777" w:rsidR="00D0203B" w:rsidRPr="00A77559" w:rsidRDefault="00D0203B" w:rsidP="00A94958">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727A9B09" w14:textId="77777777" w:rsidR="00D0203B" w:rsidRPr="00A77559" w:rsidRDefault="00D0203B" w:rsidP="00A94958">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649A979C" w14:textId="77777777" w:rsidR="00D0203B" w:rsidRPr="00A77559" w:rsidRDefault="00D0203B" w:rsidP="00A94958">
            <w:pPr>
              <w:pStyle w:val="BodyText"/>
              <w:jc w:val="center"/>
              <w:rPr>
                <w:noProof/>
                <w:szCs w:val="24"/>
              </w:rPr>
            </w:pPr>
            <w:r w:rsidRPr="00A77559">
              <w:rPr>
                <w:noProof/>
                <w:szCs w:val="24"/>
              </w:rPr>
              <w:t>10</w:t>
            </w:r>
          </w:p>
        </w:tc>
      </w:tr>
      <w:tr w:rsidR="00D0203B" w:rsidRPr="00A77559" w14:paraId="7411A910" w14:textId="77777777" w:rsidTr="00D0203B">
        <w:trPr>
          <w:trHeight w:val="1325"/>
        </w:trPr>
        <w:tc>
          <w:tcPr>
            <w:tcW w:w="900" w:type="dxa"/>
            <w:tcBorders>
              <w:bottom w:val="single" w:sz="4" w:space="0" w:color="auto"/>
            </w:tcBorders>
            <w:shd w:val="clear" w:color="auto" w:fill="D9D9D9" w:themeFill="background1" w:themeFillShade="D9"/>
          </w:tcPr>
          <w:p w14:paraId="250DD739" w14:textId="77777777" w:rsidR="00D0203B" w:rsidRPr="002D732D" w:rsidRDefault="00D0203B" w:rsidP="00A94958">
            <w:pPr>
              <w:spacing w:before="240"/>
              <w:jc w:val="center"/>
              <w:rPr>
                <w:b/>
                <w:lang w:val="sr-Cyrl-RS"/>
              </w:rPr>
            </w:pPr>
          </w:p>
          <w:p w14:paraId="1F066420" w14:textId="5A49D0A6" w:rsidR="00D0203B" w:rsidRPr="002D732D" w:rsidRDefault="00D0203B" w:rsidP="00A94958">
            <w:pPr>
              <w:spacing w:before="240"/>
              <w:jc w:val="center"/>
              <w:rPr>
                <w:b/>
                <w:lang w:val="sr-Cyrl-RS"/>
              </w:rPr>
            </w:pPr>
            <w:r>
              <w:rPr>
                <w:b/>
                <w:lang w:val="sr-Cyrl-RS"/>
              </w:rPr>
              <w:t>10.</w:t>
            </w:r>
            <w:r w:rsidRPr="002D732D">
              <w:rPr>
                <w:b/>
                <w:lang w:val="sr-Cyrl-RS"/>
              </w:rPr>
              <w:t>1</w:t>
            </w:r>
          </w:p>
          <w:p w14:paraId="533BDEDD" w14:textId="77777777" w:rsidR="00D0203B" w:rsidRPr="002D732D" w:rsidRDefault="00D0203B" w:rsidP="00A94958">
            <w:pPr>
              <w:spacing w:before="240"/>
              <w:jc w:val="center"/>
              <w:rPr>
                <w:b/>
                <w:lang w:val="sr-Cyrl-RS"/>
              </w:rPr>
            </w:pPr>
          </w:p>
        </w:tc>
        <w:tc>
          <w:tcPr>
            <w:tcW w:w="2502" w:type="dxa"/>
            <w:tcBorders>
              <w:top w:val="nil"/>
              <w:left w:val="nil"/>
              <w:bottom w:val="single" w:sz="4" w:space="0" w:color="auto"/>
              <w:right w:val="nil"/>
            </w:tcBorders>
            <w:shd w:val="clear" w:color="auto" w:fill="D9D9D9" w:themeFill="background1" w:themeFillShade="D9"/>
          </w:tcPr>
          <w:p w14:paraId="3AE1A9D0" w14:textId="77777777" w:rsidR="00D0203B" w:rsidRPr="000116B2" w:rsidRDefault="00D0203B" w:rsidP="00A94958">
            <w:pPr>
              <w:jc w:val="center"/>
              <w:rPr>
                <w:b/>
                <w:lang w:val="sr-Cyrl-RS"/>
              </w:rPr>
            </w:pPr>
          </w:p>
          <w:p w14:paraId="7E3C6F1E" w14:textId="77777777" w:rsidR="00D0203B" w:rsidRPr="000116B2" w:rsidRDefault="00D0203B" w:rsidP="00A94958">
            <w:pPr>
              <w:jc w:val="center"/>
              <w:rPr>
                <w:b/>
                <w:lang w:val="sr-Cyrl-RS"/>
              </w:rPr>
            </w:pPr>
          </w:p>
          <w:p w14:paraId="6F7FDAF1" w14:textId="3D0C09E1" w:rsidR="00D0203B" w:rsidRPr="000116B2" w:rsidRDefault="00D0203B" w:rsidP="00A94958">
            <w:pPr>
              <w:jc w:val="center"/>
              <w:rPr>
                <w:b/>
                <w:lang w:val="sr-Cyrl-RS"/>
              </w:rPr>
            </w:pPr>
            <w:r>
              <w:rPr>
                <w:b/>
                <w:lang w:val="sr-Cyrl-RS"/>
              </w:rPr>
              <w:t>Бесцементна протеза кука тип 3</w:t>
            </w:r>
          </w:p>
        </w:tc>
        <w:tc>
          <w:tcPr>
            <w:tcW w:w="709" w:type="dxa"/>
            <w:tcBorders>
              <w:bottom w:val="single" w:sz="4" w:space="0" w:color="auto"/>
            </w:tcBorders>
            <w:shd w:val="clear" w:color="auto" w:fill="D9D9D9" w:themeFill="background1" w:themeFillShade="D9"/>
            <w:vAlign w:val="center"/>
          </w:tcPr>
          <w:p w14:paraId="16FF31EF" w14:textId="77777777" w:rsidR="00D0203B" w:rsidRPr="00386029" w:rsidRDefault="00D0203B" w:rsidP="00A94958">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572B6455" w14:textId="77777777" w:rsidR="00D0203B" w:rsidRDefault="00D0203B" w:rsidP="00A94958">
            <w:pPr>
              <w:rPr>
                <w:b/>
                <w:lang w:val="sr-Cyrl-RS"/>
              </w:rPr>
            </w:pPr>
          </w:p>
          <w:p w14:paraId="36B4E7CC" w14:textId="77777777" w:rsidR="00D0203B" w:rsidRDefault="00D0203B" w:rsidP="00A94958">
            <w:pPr>
              <w:rPr>
                <w:b/>
                <w:lang w:val="sr-Cyrl-RS"/>
              </w:rPr>
            </w:pPr>
          </w:p>
          <w:p w14:paraId="552D4B8F" w14:textId="77777777" w:rsidR="00D0203B" w:rsidRDefault="00D0203B" w:rsidP="00A94958">
            <w:pPr>
              <w:rPr>
                <w:b/>
                <w:lang w:val="sr-Cyrl-RS"/>
              </w:rPr>
            </w:pPr>
            <w:r>
              <w:rPr>
                <w:b/>
                <w:lang w:val="sr-Cyrl-RS"/>
              </w:rPr>
              <w:t xml:space="preserve">  </w:t>
            </w:r>
          </w:p>
          <w:p w14:paraId="45B88D9B" w14:textId="16833543" w:rsidR="00D0203B" w:rsidRPr="00386029" w:rsidRDefault="00D0203B" w:rsidP="00A94958">
            <w:pPr>
              <w:rPr>
                <w:b/>
                <w:lang w:val="sr-Cyrl-RS"/>
              </w:rPr>
            </w:pPr>
            <w:r>
              <w:rPr>
                <w:b/>
                <w:lang w:val="sr-Cyrl-RS"/>
              </w:rPr>
              <w:t xml:space="preserve">  </w:t>
            </w:r>
            <w:r w:rsidR="00513D37">
              <w:rPr>
                <w:b/>
                <w:lang w:val="sr-Cyrl-RS"/>
              </w:rPr>
              <w:t>25</w:t>
            </w:r>
          </w:p>
          <w:p w14:paraId="541D5949" w14:textId="77777777" w:rsidR="00D0203B" w:rsidRPr="00386029" w:rsidRDefault="00D0203B" w:rsidP="00A94958">
            <w:pPr>
              <w:rPr>
                <w:b/>
                <w:lang w:val="sr-Cyrl-RS"/>
              </w:rPr>
            </w:pPr>
          </w:p>
        </w:tc>
        <w:tc>
          <w:tcPr>
            <w:tcW w:w="1417" w:type="dxa"/>
            <w:tcBorders>
              <w:bottom w:val="single" w:sz="4" w:space="0" w:color="auto"/>
            </w:tcBorders>
            <w:shd w:val="clear" w:color="auto" w:fill="D9D9D9" w:themeFill="background1" w:themeFillShade="D9"/>
            <w:vAlign w:val="center"/>
          </w:tcPr>
          <w:p w14:paraId="04F72788" w14:textId="77777777" w:rsidR="00D0203B" w:rsidRPr="00A77559" w:rsidRDefault="00D0203B" w:rsidP="00A94958">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18B43000" w14:textId="77777777" w:rsidR="00D0203B" w:rsidRPr="00A77559" w:rsidRDefault="00D0203B" w:rsidP="00A94958">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3A22E31" w14:textId="77777777" w:rsidR="00D0203B" w:rsidRPr="00A77559" w:rsidRDefault="00D0203B" w:rsidP="00A94958">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FD2DE80" w14:textId="77777777" w:rsidR="00D0203B" w:rsidRPr="00A77559" w:rsidRDefault="00D0203B" w:rsidP="00A9495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7AEA008" w14:textId="77777777" w:rsidR="00D0203B" w:rsidRPr="00A77559" w:rsidRDefault="00D0203B" w:rsidP="00A9495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13E09FA" w14:textId="77777777" w:rsidR="00D0203B" w:rsidRPr="00A77559" w:rsidRDefault="00D0203B" w:rsidP="00A94958">
            <w:pPr>
              <w:pStyle w:val="BodyText"/>
              <w:spacing w:before="240"/>
              <w:jc w:val="center"/>
              <w:rPr>
                <w:noProof/>
                <w:szCs w:val="24"/>
                <w:lang w:val="sr-Cyrl-CS"/>
              </w:rPr>
            </w:pPr>
          </w:p>
        </w:tc>
      </w:tr>
      <w:tr w:rsidR="00D0203B" w:rsidRPr="00A77559" w14:paraId="416F1610" w14:textId="77777777" w:rsidTr="00D0203B">
        <w:trPr>
          <w:trHeight w:val="1325"/>
        </w:trPr>
        <w:tc>
          <w:tcPr>
            <w:tcW w:w="900" w:type="dxa"/>
            <w:tcBorders>
              <w:bottom w:val="single" w:sz="4" w:space="0" w:color="auto"/>
            </w:tcBorders>
            <w:shd w:val="clear" w:color="auto" w:fill="D9D9D9" w:themeFill="background1" w:themeFillShade="D9"/>
          </w:tcPr>
          <w:p w14:paraId="648FC4B8" w14:textId="51908F0B" w:rsidR="00D0203B" w:rsidRPr="002D732D" w:rsidRDefault="00D0203B" w:rsidP="00A94958">
            <w:pPr>
              <w:spacing w:before="240"/>
              <w:jc w:val="center"/>
              <w:rPr>
                <w:b/>
                <w:lang w:val="sr-Cyrl-RS"/>
              </w:rPr>
            </w:pPr>
            <w:r>
              <w:rPr>
                <w:b/>
                <w:lang w:val="sr-Cyrl-RS"/>
              </w:rPr>
              <w:t>10.2</w:t>
            </w:r>
          </w:p>
        </w:tc>
        <w:tc>
          <w:tcPr>
            <w:tcW w:w="2502" w:type="dxa"/>
            <w:tcBorders>
              <w:top w:val="nil"/>
              <w:left w:val="nil"/>
              <w:bottom w:val="single" w:sz="4" w:space="0" w:color="auto"/>
              <w:right w:val="nil"/>
            </w:tcBorders>
            <w:shd w:val="clear" w:color="auto" w:fill="D9D9D9" w:themeFill="background1" w:themeFillShade="D9"/>
          </w:tcPr>
          <w:p w14:paraId="7A7AB50F" w14:textId="77777777" w:rsidR="00D0203B" w:rsidRPr="000116B2" w:rsidRDefault="00D0203B" w:rsidP="00A94958">
            <w:pPr>
              <w:jc w:val="center"/>
              <w:rPr>
                <w:b/>
                <w:lang w:val="sr-Cyrl-RS"/>
              </w:rPr>
            </w:pPr>
          </w:p>
          <w:p w14:paraId="50810812" w14:textId="6D7D93FF" w:rsidR="00D0203B" w:rsidRPr="000116B2" w:rsidRDefault="00D0203B" w:rsidP="00A94958">
            <w:pPr>
              <w:jc w:val="center"/>
              <w:rPr>
                <w:b/>
                <w:lang w:val="sr-Cyrl-RS"/>
              </w:rPr>
            </w:pPr>
            <w:r>
              <w:rPr>
                <w:b/>
                <w:lang w:val="sr-Cyrl-RS"/>
              </w:rPr>
              <w:t>Бесцементна протеза кука тип 4</w:t>
            </w:r>
          </w:p>
        </w:tc>
        <w:tc>
          <w:tcPr>
            <w:tcW w:w="709" w:type="dxa"/>
            <w:tcBorders>
              <w:bottom w:val="single" w:sz="4" w:space="0" w:color="auto"/>
            </w:tcBorders>
            <w:shd w:val="clear" w:color="auto" w:fill="D9D9D9" w:themeFill="background1" w:themeFillShade="D9"/>
            <w:vAlign w:val="center"/>
          </w:tcPr>
          <w:p w14:paraId="011F6BB1" w14:textId="77777777" w:rsidR="00D0203B" w:rsidRPr="0039167D" w:rsidRDefault="00D0203B" w:rsidP="00A94958">
            <w:pPr>
              <w:spacing w:before="240" w:line="480" w:lineRule="auto"/>
              <w:rPr>
                <w:b/>
                <w:noProof/>
                <w:lang w:val="sr-Cyrl-RS"/>
              </w:rPr>
            </w:pPr>
            <w:r>
              <w:rPr>
                <w:b/>
                <w:noProof/>
                <w:lang w:val="sr-Cyrl-RS"/>
              </w:rPr>
              <w:t>ком</w:t>
            </w:r>
          </w:p>
        </w:tc>
        <w:tc>
          <w:tcPr>
            <w:tcW w:w="709" w:type="dxa"/>
            <w:tcBorders>
              <w:bottom w:val="single" w:sz="4" w:space="0" w:color="auto"/>
            </w:tcBorders>
            <w:shd w:val="clear" w:color="auto" w:fill="D9D9D9" w:themeFill="background1" w:themeFillShade="D9"/>
          </w:tcPr>
          <w:p w14:paraId="2D730DEA" w14:textId="77777777" w:rsidR="00D0203B" w:rsidRDefault="00D0203B" w:rsidP="00A94958">
            <w:pPr>
              <w:rPr>
                <w:b/>
                <w:lang w:val="sr-Cyrl-RS"/>
              </w:rPr>
            </w:pPr>
            <w:r>
              <w:rPr>
                <w:b/>
                <w:lang w:val="sr-Cyrl-RS"/>
              </w:rPr>
              <w:t xml:space="preserve">           </w:t>
            </w:r>
          </w:p>
          <w:p w14:paraId="31E98EB8" w14:textId="77777777" w:rsidR="00D0203B" w:rsidRDefault="00D0203B" w:rsidP="00A94958">
            <w:pPr>
              <w:rPr>
                <w:b/>
                <w:lang w:val="sr-Cyrl-RS"/>
              </w:rPr>
            </w:pPr>
          </w:p>
          <w:p w14:paraId="6814FD79" w14:textId="6CD85919" w:rsidR="00D0203B" w:rsidRDefault="00D0203B" w:rsidP="00513D37">
            <w:pPr>
              <w:rPr>
                <w:b/>
                <w:lang w:val="sr-Cyrl-RS"/>
              </w:rPr>
            </w:pPr>
            <w:r>
              <w:rPr>
                <w:b/>
                <w:lang w:val="sr-Cyrl-RS"/>
              </w:rPr>
              <w:t xml:space="preserve">  </w:t>
            </w:r>
            <w:r w:rsidR="00513D37">
              <w:rPr>
                <w:b/>
                <w:lang w:val="sr-Cyrl-RS"/>
              </w:rPr>
              <w:t>5</w:t>
            </w:r>
          </w:p>
        </w:tc>
        <w:tc>
          <w:tcPr>
            <w:tcW w:w="1417" w:type="dxa"/>
            <w:tcBorders>
              <w:bottom w:val="single" w:sz="4" w:space="0" w:color="auto"/>
            </w:tcBorders>
            <w:shd w:val="clear" w:color="auto" w:fill="D9D9D9" w:themeFill="background1" w:themeFillShade="D9"/>
            <w:vAlign w:val="center"/>
          </w:tcPr>
          <w:p w14:paraId="084CFE3D" w14:textId="77777777" w:rsidR="00D0203B" w:rsidRPr="00A77559" w:rsidRDefault="00D0203B" w:rsidP="00A94958">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CC21BEA" w14:textId="77777777" w:rsidR="00D0203B" w:rsidRPr="00A77559" w:rsidRDefault="00D0203B" w:rsidP="00A94958">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DB5AADD" w14:textId="77777777" w:rsidR="00D0203B" w:rsidRPr="00A77559" w:rsidRDefault="00D0203B" w:rsidP="00A94958">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D68A55F" w14:textId="77777777" w:rsidR="00D0203B" w:rsidRPr="00A77559" w:rsidRDefault="00D0203B" w:rsidP="00A9495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29CF320" w14:textId="77777777" w:rsidR="00D0203B" w:rsidRPr="00A77559" w:rsidRDefault="00D0203B" w:rsidP="00A9495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A27BC49" w14:textId="77777777" w:rsidR="00D0203B" w:rsidRPr="00A77559" w:rsidRDefault="00D0203B" w:rsidP="00A94958">
            <w:pPr>
              <w:pStyle w:val="BodyText"/>
              <w:spacing w:before="240"/>
              <w:jc w:val="center"/>
              <w:rPr>
                <w:noProof/>
                <w:szCs w:val="24"/>
                <w:lang w:val="sr-Cyrl-CS"/>
              </w:rPr>
            </w:pPr>
          </w:p>
        </w:tc>
      </w:tr>
      <w:tr w:rsidR="00D0203B" w:rsidRPr="00A77559" w14:paraId="493C3AB5" w14:textId="77777777" w:rsidTr="00D0203B">
        <w:trPr>
          <w:trHeight w:val="1325"/>
        </w:trPr>
        <w:tc>
          <w:tcPr>
            <w:tcW w:w="900" w:type="dxa"/>
            <w:tcBorders>
              <w:top w:val="single" w:sz="4" w:space="0" w:color="auto"/>
              <w:bottom w:val="single" w:sz="4" w:space="0" w:color="auto"/>
            </w:tcBorders>
            <w:shd w:val="clear" w:color="auto" w:fill="D9D9D9" w:themeFill="background1" w:themeFillShade="D9"/>
          </w:tcPr>
          <w:p w14:paraId="5DAE309D" w14:textId="7F110DD7" w:rsidR="00D0203B" w:rsidRDefault="00D0203B" w:rsidP="00D0203B">
            <w:pPr>
              <w:spacing w:before="240"/>
              <w:jc w:val="center"/>
              <w:rPr>
                <w:b/>
                <w:lang w:val="sr-Cyrl-RS"/>
              </w:rPr>
            </w:pPr>
            <w:r>
              <w:rPr>
                <w:b/>
                <w:lang w:val="sr-Cyrl-RS"/>
              </w:rPr>
              <w:t>10.3</w:t>
            </w:r>
          </w:p>
        </w:tc>
        <w:tc>
          <w:tcPr>
            <w:tcW w:w="2502" w:type="dxa"/>
            <w:tcBorders>
              <w:top w:val="single" w:sz="4" w:space="0" w:color="auto"/>
              <w:left w:val="nil"/>
              <w:bottom w:val="single" w:sz="4" w:space="0" w:color="auto"/>
              <w:right w:val="nil"/>
            </w:tcBorders>
            <w:shd w:val="clear" w:color="auto" w:fill="D9D9D9" w:themeFill="background1" w:themeFillShade="D9"/>
          </w:tcPr>
          <w:p w14:paraId="7E8BD7D7" w14:textId="6C02EB71" w:rsidR="00D0203B" w:rsidRPr="000116B2" w:rsidRDefault="00D0203B" w:rsidP="00D0203B">
            <w:pPr>
              <w:jc w:val="center"/>
              <w:rPr>
                <w:b/>
                <w:lang w:val="sr-Cyrl-RS"/>
              </w:rPr>
            </w:pPr>
            <w:r>
              <w:rPr>
                <w:b/>
                <w:lang w:val="sr-Cyrl-RS"/>
              </w:rPr>
              <w:t>Ревизиона бесцементна моноблок ендопротеза ку</w:t>
            </w:r>
            <w:bookmarkStart w:id="198" w:name="_GoBack"/>
            <w:bookmarkEnd w:id="198"/>
            <w:r>
              <w:rPr>
                <w:b/>
                <w:lang w:val="sr-Cyrl-RS"/>
              </w:rPr>
              <w:t>ка</w:t>
            </w:r>
          </w:p>
        </w:tc>
        <w:tc>
          <w:tcPr>
            <w:tcW w:w="709" w:type="dxa"/>
            <w:tcBorders>
              <w:top w:val="single" w:sz="4" w:space="0" w:color="auto"/>
              <w:bottom w:val="single" w:sz="4" w:space="0" w:color="auto"/>
            </w:tcBorders>
            <w:shd w:val="clear" w:color="auto" w:fill="D9D9D9" w:themeFill="background1" w:themeFillShade="D9"/>
            <w:vAlign w:val="center"/>
          </w:tcPr>
          <w:p w14:paraId="55E44705" w14:textId="77777777" w:rsidR="00D0203B" w:rsidRDefault="00D0203B" w:rsidP="00A94958">
            <w:pPr>
              <w:spacing w:before="240" w:line="480" w:lineRule="auto"/>
              <w:rPr>
                <w:b/>
                <w:noProof/>
                <w:lang w:val="sr-Cyrl-RS"/>
              </w:rPr>
            </w:pPr>
            <w:r>
              <w:rPr>
                <w:b/>
                <w:noProof/>
                <w:lang w:val="sr-Cyrl-RS"/>
              </w:rPr>
              <w:t>ком</w:t>
            </w:r>
          </w:p>
        </w:tc>
        <w:tc>
          <w:tcPr>
            <w:tcW w:w="709" w:type="dxa"/>
            <w:tcBorders>
              <w:top w:val="single" w:sz="4" w:space="0" w:color="auto"/>
              <w:bottom w:val="single" w:sz="4" w:space="0" w:color="auto"/>
            </w:tcBorders>
            <w:shd w:val="clear" w:color="auto" w:fill="D9D9D9" w:themeFill="background1" w:themeFillShade="D9"/>
          </w:tcPr>
          <w:p w14:paraId="318564A8" w14:textId="77777777" w:rsidR="00D0203B" w:rsidRDefault="00D0203B" w:rsidP="00A94958">
            <w:pPr>
              <w:rPr>
                <w:b/>
                <w:lang w:val="sr-Cyrl-RS"/>
              </w:rPr>
            </w:pPr>
            <w:r>
              <w:rPr>
                <w:b/>
                <w:lang w:val="sr-Cyrl-RS"/>
              </w:rPr>
              <w:t xml:space="preserve">           </w:t>
            </w:r>
          </w:p>
          <w:p w14:paraId="657352B3" w14:textId="77777777" w:rsidR="00D0203B" w:rsidRDefault="00D0203B" w:rsidP="00A94958">
            <w:pPr>
              <w:rPr>
                <w:b/>
                <w:lang w:val="sr-Cyrl-RS"/>
              </w:rPr>
            </w:pPr>
          </w:p>
          <w:p w14:paraId="14389CC8" w14:textId="0167F9B9" w:rsidR="00D0203B" w:rsidRDefault="00D0203B" w:rsidP="00513D37">
            <w:pPr>
              <w:rPr>
                <w:b/>
                <w:lang w:val="sr-Cyrl-RS"/>
              </w:rPr>
            </w:pPr>
            <w:r>
              <w:rPr>
                <w:b/>
                <w:lang w:val="sr-Cyrl-RS"/>
              </w:rPr>
              <w:t xml:space="preserve">  </w:t>
            </w:r>
            <w:r w:rsidR="00513D37">
              <w:rPr>
                <w:b/>
                <w:lang w:val="sr-Cyrl-RS"/>
              </w:rPr>
              <w:t>5</w:t>
            </w:r>
          </w:p>
        </w:tc>
        <w:tc>
          <w:tcPr>
            <w:tcW w:w="1417" w:type="dxa"/>
            <w:tcBorders>
              <w:top w:val="single" w:sz="4" w:space="0" w:color="auto"/>
              <w:bottom w:val="single" w:sz="4" w:space="0" w:color="auto"/>
            </w:tcBorders>
            <w:shd w:val="clear" w:color="auto" w:fill="D9D9D9" w:themeFill="background1" w:themeFillShade="D9"/>
            <w:vAlign w:val="center"/>
          </w:tcPr>
          <w:p w14:paraId="5AE372E1" w14:textId="77777777" w:rsidR="00D0203B" w:rsidRPr="00A77559" w:rsidRDefault="00D0203B" w:rsidP="00A94958">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62BB13DA" w14:textId="77777777" w:rsidR="00D0203B" w:rsidRPr="00A77559" w:rsidRDefault="00D0203B" w:rsidP="00A94958">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3DF58489" w14:textId="77777777" w:rsidR="00D0203B" w:rsidRPr="00A77559" w:rsidRDefault="00D0203B" w:rsidP="00A94958">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EEA5CA8" w14:textId="77777777" w:rsidR="00D0203B" w:rsidRPr="00A77559" w:rsidRDefault="00D0203B" w:rsidP="00A9495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FF14730" w14:textId="77777777" w:rsidR="00D0203B" w:rsidRPr="00A77559" w:rsidRDefault="00D0203B" w:rsidP="00A9495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644D214" w14:textId="77777777" w:rsidR="00D0203B" w:rsidRPr="00A77559" w:rsidRDefault="00D0203B" w:rsidP="00A94958">
            <w:pPr>
              <w:pStyle w:val="BodyText"/>
              <w:spacing w:before="240"/>
              <w:jc w:val="center"/>
              <w:rPr>
                <w:noProof/>
                <w:szCs w:val="24"/>
                <w:lang w:val="sr-Cyrl-CS"/>
              </w:rPr>
            </w:pPr>
          </w:p>
        </w:tc>
      </w:tr>
      <w:tr w:rsidR="00D0203B" w:rsidRPr="00A77559" w14:paraId="75E9BC08" w14:textId="77777777" w:rsidTr="00D0203B">
        <w:trPr>
          <w:gridAfter w:val="4"/>
          <w:wAfter w:w="5528" w:type="dxa"/>
          <w:trHeight w:val="446"/>
        </w:trPr>
        <w:tc>
          <w:tcPr>
            <w:tcW w:w="900" w:type="dxa"/>
            <w:tcBorders>
              <w:top w:val="single" w:sz="4" w:space="0" w:color="auto"/>
            </w:tcBorders>
            <w:shd w:val="clear" w:color="auto" w:fill="F2F2F2" w:themeFill="background1" w:themeFillShade="F2"/>
            <w:vAlign w:val="center"/>
          </w:tcPr>
          <w:p w14:paraId="3B611147" w14:textId="77777777" w:rsidR="00D0203B" w:rsidRPr="00A77559" w:rsidRDefault="00D0203B" w:rsidP="00A94958">
            <w:pPr>
              <w:pStyle w:val="BodyText"/>
              <w:jc w:val="center"/>
              <w:rPr>
                <w:b/>
                <w:noProof/>
                <w:szCs w:val="24"/>
              </w:rPr>
            </w:pPr>
            <w:r w:rsidRPr="00A77559">
              <w:rPr>
                <w:b/>
                <w:noProof/>
                <w:szCs w:val="24"/>
              </w:rPr>
              <w:t>II</w:t>
            </w:r>
          </w:p>
        </w:tc>
        <w:tc>
          <w:tcPr>
            <w:tcW w:w="5337" w:type="dxa"/>
            <w:gridSpan w:val="4"/>
            <w:tcBorders>
              <w:top w:val="single" w:sz="4" w:space="0" w:color="auto"/>
            </w:tcBorders>
            <w:shd w:val="clear" w:color="auto" w:fill="F2F2F2" w:themeFill="background1" w:themeFillShade="F2"/>
            <w:vAlign w:val="center"/>
          </w:tcPr>
          <w:p w14:paraId="15E09FB2" w14:textId="77777777" w:rsidR="00D0203B" w:rsidRPr="00A77559" w:rsidRDefault="00D0203B" w:rsidP="00A94958">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55B2D67" w14:textId="77777777" w:rsidR="00D0203B" w:rsidRPr="00A77559" w:rsidRDefault="00D0203B" w:rsidP="00A94958">
            <w:pPr>
              <w:pStyle w:val="BodyText"/>
              <w:jc w:val="center"/>
              <w:rPr>
                <w:noProof/>
                <w:szCs w:val="24"/>
              </w:rPr>
            </w:pPr>
          </w:p>
        </w:tc>
      </w:tr>
      <w:tr w:rsidR="00D0203B" w:rsidRPr="00A77559" w14:paraId="42488F72" w14:textId="77777777" w:rsidTr="00D0203B">
        <w:trPr>
          <w:gridAfter w:val="4"/>
          <w:wAfter w:w="5528" w:type="dxa"/>
          <w:trHeight w:val="452"/>
        </w:trPr>
        <w:tc>
          <w:tcPr>
            <w:tcW w:w="900" w:type="dxa"/>
            <w:tcBorders>
              <w:bottom w:val="single" w:sz="4" w:space="0" w:color="auto"/>
            </w:tcBorders>
            <w:shd w:val="clear" w:color="auto" w:fill="F2F2F2" w:themeFill="background1" w:themeFillShade="F2"/>
            <w:vAlign w:val="center"/>
          </w:tcPr>
          <w:p w14:paraId="22DF632A" w14:textId="77777777" w:rsidR="00D0203B" w:rsidRPr="00A77559" w:rsidRDefault="00D0203B" w:rsidP="00A94958">
            <w:pPr>
              <w:pStyle w:val="BodyText"/>
              <w:jc w:val="center"/>
              <w:rPr>
                <w:b/>
                <w:noProof/>
                <w:szCs w:val="24"/>
              </w:rPr>
            </w:pPr>
            <w:r w:rsidRPr="00A77559">
              <w:rPr>
                <w:b/>
                <w:noProof/>
                <w:szCs w:val="24"/>
              </w:rPr>
              <w:t>III</w:t>
            </w:r>
          </w:p>
        </w:tc>
        <w:tc>
          <w:tcPr>
            <w:tcW w:w="5337" w:type="dxa"/>
            <w:gridSpan w:val="4"/>
            <w:tcBorders>
              <w:bottom w:val="single" w:sz="4" w:space="0" w:color="auto"/>
            </w:tcBorders>
            <w:shd w:val="clear" w:color="auto" w:fill="F2F2F2" w:themeFill="background1" w:themeFillShade="F2"/>
            <w:vAlign w:val="center"/>
          </w:tcPr>
          <w:p w14:paraId="6EEBF73B" w14:textId="77777777" w:rsidR="00D0203B" w:rsidRPr="00A77559" w:rsidRDefault="00D0203B" w:rsidP="00A94958">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6D787C61" w14:textId="77777777" w:rsidR="00D0203B" w:rsidRPr="00A77559" w:rsidRDefault="00D0203B" w:rsidP="00A94958">
            <w:pPr>
              <w:pStyle w:val="BodyText"/>
              <w:jc w:val="center"/>
              <w:rPr>
                <w:noProof/>
                <w:szCs w:val="24"/>
              </w:rPr>
            </w:pPr>
          </w:p>
        </w:tc>
      </w:tr>
      <w:tr w:rsidR="00D0203B" w:rsidRPr="00A77559" w14:paraId="61658960" w14:textId="77777777" w:rsidTr="00D0203B">
        <w:trPr>
          <w:gridAfter w:val="4"/>
          <w:wAfter w:w="5528" w:type="dxa"/>
          <w:trHeight w:val="559"/>
        </w:trPr>
        <w:tc>
          <w:tcPr>
            <w:tcW w:w="900" w:type="dxa"/>
            <w:tcBorders>
              <w:bottom w:val="single" w:sz="4" w:space="0" w:color="auto"/>
            </w:tcBorders>
            <w:shd w:val="clear" w:color="auto" w:fill="F2F2F2" w:themeFill="background1" w:themeFillShade="F2"/>
            <w:vAlign w:val="center"/>
          </w:tcPr>
          <w:p w14:paraId="74B3EC24" w14:textId="77777777" w:rsidR="00D0203B" w:rsidRPr="00A77559" w:rsidRDefault="00D0203B" w:rsidP="00A94958">
            <w:pPr>
              <w:pStyle w:val="BodyText"/>
              <w:jc w:val="center"/>
              <w:rPr>
                <w:b/>
                <w:noProof/>
                <w:szCs w:val="24"/>
              </w:rPr>
            </w:pPr>
            <w:r w:rsidRPr="00A77559">
              <w:rPr>
                <w:b/>
                <w:noProof/>
                <w:szCs w:val="24"/>
              </w:rPr>
              <w:t>IV</w:t>
            </w:r>
          </w:p>
        </w:tc>
        <w:tc>
          <w:tcPr>
            <w:tcW w:w="5337" w:type="dxa"/>
            <w:gridSpan w:val="4"/>
            <w:tcBorders>
              <w:bottom w:val="single" w:sz="4" w:space="0" w:color="auto"/>
            </w:tcBorders>
            <w:shd w:val="clear" w:color="auto" w:fill="F2F2F2" w:themeFill="background1" w:themeFillShade="F2"/>
            <w:vAlign w:val="center"/>
          </w:tcPr>
          <w:p w14:paraId="35771837" w14:textId="77777777" w:rsidR="00D0203B" w:rsidRPr="00A77559" w:rsidRDefault="00D0203B" w:rsidP="00A94958">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34E8C8A1" w14:textId="77777777" w:rsidR="00D0203B" w:rsidRPr="00A77559" w:rsidRDefault="00D0203B" w:rsidP="00A94958">
            <w:pPr>
              <w:pStyle w:val="BodyText"/>
              <w:jc w:val="center"/>
              <w:rPr>
                <w:noProof/>
                <w:szCs w:val="24"/>
              </w:rPr>
            </w:pPr>
          </w:p>
        </w:tc>
      </w:tr>
    </w:tbl>
    <w:p w14:paraId="4FFD579B" w14:textId="77777777" w:rsidR="000D5926" w:rsidRDefault="000D5926" w:rsidP="000D5926">
      <w:pPr>
        <w:pStyle w:val="BodyText"/>
        <w:rPr>
          <w:noProof/>
          <w:szCs w:val="24"/>
        </w:rPr>
      </w:pPr>
    </w:p>
    <w:p w14:paraId="147D7D22" w14:textId="77777777" w:rsidR="00A740DF" w:rsidRPr="00A740DF" w:rsidRDefault="00A740DF" w:rsidP="000D5926">
      <w:pPr>
        <w:pStyle w:val="BodyText"/>
        <w:rPr>
          <w:noProof/>
          <w:szCs w:val="24"/>
          <w:lang w:val="sr-Cyrl-RS"/>
        </w:rPr>
      </w:pPr>
    </w:p>
    <w:p w14:paraId="2D363248" w14:textId="77777777" w:rsidR="000D5926" w:rsidRDefault="000D5926" w:rsidP="000D5926">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1333BF16" w14:textId="77777777" w:rsidR="000D5926" w:rsidRDefault="000D5926" w:rsidP="000D5926">
      <w:pPr>
        <w:pStyle w:val="BodyText"/>
        <w:rPr>
          <w:noProof/>
          <w:szCs w:val="24"/>
        </w:rPr>
      </w:pPr>
    </w:p>
    <w:p w14:paraId="43367B0B" w14:textId="77777777" w:rsidR="000D5926" w:rsidRDefault="000D5926" w:rsidP="000D5926">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1C1B3CD9" w14:textId="77777777" w:rsidR="000D5926" w:rsidRPr="00A77559" w:rsidRDefault="000D5926" w:rsidP="000D5926">
      <w:pPr>
        <w:pStyle w:val="BodyText"/>
        <w:rPr>
          <w:noProof/>
          <w:szCs w:val="24"/>
        </w:rPr>
      </w:pPr>
    </w:p>
    <w:p w14:paraId="5BFA213B" w14:textId="77777777" w:rsidR="000D5926" w:rsidRPr="00A77559" w:rsidRDefault="000D5926" w:rsidP="006A6C59">
      <w:pPr>
        <w:pStyle w:val="BodyText"/>
        <w:numPr>
          <w:ilvl w:val="0"/>
          <w:numId w:val="30"/>
        </w:numPr>
        <w:rPr>
          <w:noProof/>
          <w:szCs w:val="24"/>
        </w:rPr>
      </w:pPr>
      <w:r w:rsidRPr="00A77559">
        <w:rPr>
          <w:noProof/>
          <w:szCs w:val="24"/>
        </w:rPr>
        <w:t>Самостално</w:t>
      </w:r>
    </w:p>
    <w:p w14:paraId="25D9AA74" w14:textId="77777777" w:rsidR="000D5926" w:rsidRPr="00A77559" w:rsidRDefault="000D5926" w:rsidP="006A6C59">
      <w:pPr>
        <w:pStyle w:val="BodyText"/>
        <w:numPr>
          <w:ilvl w:val="0"/>
          <w:numId w:val="30"/>
        </w:numPr>
        <w:rPr>
          <w:noProof/>
          <w:szCs w:val="24"/>
        </w:rPr>
      </w:pPr>
      <w:r w:rsidRPr="00A77559">
        <w:rPr>
          <w:noProof/>
          <w:szCs w:val="24"/>
        </w:rPr>
        <w:t>Заједничка понуда (навести ко су учесници у заједничкој понуди):_______________________________________</w:t>
      </w:r>
    </w:p>
    <w:p w14:paraId="2A6CEBB3" w14:textId="77777777" w:rsidR="000D5926" w:rsidRPr="007037CF" w:rsidRDefault="000D5926" w:rsidP="006A6C59">
      <w:pPr>
        <w:pStyle w:val="BodyText"/>
        <w:numPr>
          <w:ilvl w:val="0"/>
          <w:numId w:val="30"/>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2F9AF76A" w14:textId="77777777" w:rsidR="000D5926" w:rsidRDefault="000D5926" w:rsidP="000D5926">
      <w:pPr>
        <w:pStyle w:val="BodyText"/>
        <w:rPr>
          <w:noProof/>
          <w:szCs w:val="24"/>
          <w:lang w:val="sr-Cyrl-RS"/>
        </w:rPr>
      </w:pPr>
    </w:p>
    <w:p w14:paraId="671258A0" w14:textId="77777777" w:rsidR="00A740DF" w:rsidRDefault="00A740DF" w:rsidP="000D5926">
      <w:pPr>
        <w:pStyle w:val="BodyText"/>
        <w:rPr>
          <w:noProof/>
          <w:szCs w:val="24"/>
          <w:lang w:val="sr-Cyrl-RS"/>
        </w:rPr>
      </w:pPr>
    </w:p>
    <w:p w14:paraId="45DED807" w14:textId="77777777" w:rsidR="00A740DF" w:rsidRPr="00A740DF" w:rsidRDefault="00A740DF" w:rsidP="000D5926">
      <w:pPr>
        <w:pStyle w:val="BodyText"/>
        <w:rPr>
          <w:noProof/>
          <w:szCs w:val="24"/>
          <w:lang w:val="sr-Cyrl-RS"/>
        </w:rPr>
      </w:pPr>
    </w:p>
    <w:p w14:paraId="11125F96" w14:textId="77777777" w:rsidR="000D5926" w:rsidRPr="00A77559" w:rsidRDefault="000D5926" w:rsidP="000D5926">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08E9A535" w14:textId="77777777" w:rsidR="000D5926" w:rsidRDefault="000D5926" w:rsidP="000D5926">
      <w:pPr>
        <w:pStyle w:val="BodyText"/>
        <w:rPr>
          <w:noProof/>
          <w:szCs w:val="24"/>
        </w:rPr>
      </w:pPr>
    </w:p>
    <w:p w14:paraId="0673A013" w14:textId="77777777" w:rsidR="000D5926" w:rsidRDefault="000D5926" w:rsidP="000D5926">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1CD0A6C3" w14:textId="77777777" w:rsidR="000D5926" w:rsidRDefault="000D5926" w:rsidP="000D5926">
      <w:pPr>
        <w:pStyle w:val="BodyText"/>
        <w:rPr>
          <w:noProof/>
          <w:szCs w:val="24"/>
        </w:rPr>
      </w:pPr>
    </w:p>
    <w:p w14:paraId="0B9A409D" w14:textId="77777777" w:rsidR="000D5926" w:rsidRDefault="000D5926" w:rsidP="000D5926">
      <w:pPr>
        <w:rPr>
          <w:lang w:val="sr-Cyrl-CS"/>
        </w:rPr>
      </w:pPr>
      <w:r w:rsidRPr="00A77559">
        <w:rPr>
          <w:noProof/>
        </w:rPr>
        <w:t>Друго: __</w:t>
      </w:r>
      <w:r>
        <w:rPr>
          <w:noProof/>
        </w:rPr>
        <w:t>____</w:t>
      </w:r>
      <w:r>
        <w:rPr>
          <w:noProof/>
          <w:lang w:val="sr-Cyrl-RS"/>
        </w:rPr>
        <w:t xml:space="preserve">_____________________________                                   </w:t>
      </w:r>
      <w:r w:rsidR="00A740DF">
        <w:rPr>
          <w:noProof/>
          <w:lang w:val="sr-Cyrl-RS"/>
        </w:rPr>
        <w:t xml:space="preserve">     </w:t>
      </w:r>
      <w:r>
        <w:rPr>
          <w:noProof/>
          <w:lang w:val="sr-Cyrl-RS"/>
        </w:rPr>
        <w:t xml:space="preserve">      </w:t>
      </w:r>
      <w:r w:rsidR="00A740DF">
        <w:rPr>
          <w:noProof/>
          <w:lang w:val="sr-Cyrl-RS"/>
        </w:rPr>
        <w:t xml:space="preserve">  </w:t>
      </w:r>
      <w:r w:rsidR="00A740DF" w:rsidRPr="00A77559">
        <w:rPr>
          <w:noProof/>
        </w:rPr>
        <w:t>Потпис:________________________________</w:t>
      </w:r>
    </w:p>
    <w:p w14:paraId="37AD7C3C" w14:textId="77777777" w:rsidR="000D5926" w:rsidRDefault="000D5926" w:rsidP="000D5926">
      <w:pPr>
        <w:rPr>
          <w:lang w:val="sr-Cyrl-CS"/>
        </w:rPr>
      </w:pPr>
    </w:p>
    <w:p w14:paraId="1583E24A" w14:textId="77777777" w:rsidR="00345C1E" w:rsidRDefault="00345C1E" w:rsidP="001E1B3F">
      <w:pPr>
        <w:pStyle w:val="BodyText"/>
        <w:rPr>
          <w:noProof/>
          <w:sz w:val="20"/>
        </w:rPr>
      </w:pPr>
    </w:p>
    <w:p w14:paraId="7F8CF836" w14:textId="77777777" w:rsidR="00345C1E" w:rsidRDefault="00345C1E" w:rsidP="001E1B3F">
      <w:pPr>
        <w:pStyle w:val="BodyText"/>
        <w:rPr>
          <w:noProof/>
          <w:sz w:val="20"/>
        </w:rPr>
      </w:pPr>
    </w:p>
    <w:p w14:paraId="5E1B2CD2" w14:textId="77777777" w:rsidR="00345C1E" w:rsidRDefault="00345C1E" w:rsidP="001E1B3F">
      <w:pPr>
        <w:pStyle w:val="BodyText"/>
        <w:rPr>
          <w:noProof/>
          <w:sz w:val="20"/>
        </w:rPr>
      </w:pPr>
    </w:p>
    <w:p w14:paraId="54A149C5" w14:textId="77777777" w:rsidR="00345C1E" w:rsidRDefault="00345C1E" w:rsidP="001E1B3F">
      <w:pPr>
        <w:pStyle w:val="BodyText"/>
        <w:rPr>
          <w:noProof/>
          <w:sz w:val="20"/>
        </w:rPr>
      </w:pPr>
    </w:p>
    <w:p w14:paraId="4A97F14B" w14:textId="77777777" w:rsidR="00345C1E" w:rsidRDefault="00345C1E" w:rsidP="001E1B3F">
      <w:pPr>
        <w:pStyle w:val="BodyText"/>
        <w:rPr>
          <w:noProof/>
          <w:sz w:val="20"/>
        </w:rPr>
      </w:pPr>
    </w:p>
    <w:p w14:paraId="5D71BF1E" w14:textId="165E4015" w:rsidR="00F86A2C" w:rsidRPr="00A77559" w:rsidRDefault="00F86A2C" w:rsidP="00F86A2C">
      <w:pPr>
        <w:jc w:val="center"/>
        <w:rPr>
          <w:b/>
        </w:rPr>
      </w:pPr>
      <w:r w:rsidRPr="00A77559">
        <w:rPr>
          <w:b/>
          <w:noProof/>
        </w:rPr>
        <w:t xml:space="preserve">Понуда број __________ - </w:t>
      </w:r>
      <w:r w:rsidRPr="00916893">
        <w:rPr>
          <w:b/>
          <w:lang w:val="sr-Cyrl-RS"/>
        </w:rPr>
        <w:t>Набавка протетских имплантата кука и колена за потребе Клинике за ортопедску хирургију и трауматологију</w:t>
      </w:r>
      <w:r w:rsidRPr="00916893">
        <w:rPr>
          <w:b/>
          <w:lang w:val="sr-Latn-RS"/>
        </w:rPr>
        <w:t xml:space="preserve"> </w:t>
      </w:r>
      <w:r w:rsidRPr="00916893">
        <w:rPr>
          <w:b/>
          <w:lang w:val="sr-Cyrl-RS"/>
        </w:rPr>
        <w:t>Клиничког центра Војводине</w:t>
      </w:r>
      <w:r>
        <w:rPr>
          <w:b/>
          <w:lang w:val="sr-Cyrl-RS"/>
        </w:rPr>
        <w:t xml:space="preserve"> - </w:t>
      </w:r>
      <w:r w:rsidR="00513D37">
        <w:rPr>
          <w:b/>
          <w:noProof/>
          <w:lang w:val="sr-Cyrl-RS"/>
        </w:rPr>
        <w:t>141</w:t>
      </w:r>
      <w:r>
        <w:rPr>
          <w:b/>
          <w:noProof/>
          <w:lang w:val="sr-Cyrl-RS"/>
        </w:rPr>
        <w:t>-19</w:t>
      </w:r>
      <w:r w:rsidRPr="00F54C6F">
        <w:rPr>
          <w:b/>
          <w:noProof/>
        </w:rPr>
        <w:t>-О</w:t>
      </w:r>
      <w:r>
        <w:rPr>
          <w:b/>
          <w:noProof/>
          <w:lang w:val="sr-Cyrl-RS"/>
        </w:rPr>
        <w:t>С</w:t>
      </w:r>
    </w:p>
    <w:p w14:paraId="6FBDC89F" w14:textId="77777777" w:rsidR="00F86A2C" w:rsidRPr="00A77559" w:rsidRDefault="00F86A2C" w:rsidP="00F86A2C">
      <w:pPr>
        <w:pStyle w:val="BodyText"/>
        <w:jc w:val="left"/>
        <w:rPr>
          <w:noProof/>
          <w:szCs w:val="24"/>
        </w:rPr>
      </w:pPr>
    </w:p>
    <w:p w14:paraId="5EC67D16" w14:textId="77777777" w:rsidR="00F86A2C" w:rsidRPr="00A77559" w:rsidRDefault="00F86A2C" w:rsidP="00F86A2C">
      <w:pPr>
        <w:pStyle w:val="BodyText"/>
        <w:jc w:val="left"/>
        <w:rPr>
          <w:noProof/>
          <w:szCs w:val="24"/>
        </w:rPr>
      </w:pPr>
      <w:r w:rsidRPr="00A77559">
        <w:rPr>
          <w:noProof/>
          <w:szCs w:val="24"/>
        </w:rPr>
        <w:t>Понуђач:________________________________________                   Матични број:________________________________</w:t>
      </w:r>
    </w:p>
    <w:p w14:paraId="7FB9A29C" w14:textId="77777777" w:rsidR="00F86A2C" w:rsidRPr="00A77559" w:rsidRDefault="00F86A2C" w:rsidP="00F86A2C">
      <w:pPr>
        <w:pStyle w:val="BodyText"/>
        <w:jc w:val="left"/>
        <w:rPr>
          <w:noProof/>
          <w:szCs w:val="24"/>
        </w:rPr>
      </w:pPr>
      <w:r w:rsidRPr="00A77559">
        <w:rPr>
          <w:noProof/>
          <w:szCs w:val="24"/>
        </w:rPr>
        <w:t>Адреса, град, општина:____________________________                   Регистарски број:______________________________</w:t>
      </w:r>
    </w:p>
    <w:p w14:paraId="0FA030E9" w14:textId="77777777" w:rsidR="00F86A2C" w:rsidRPr="00A77559" w:rsidRDefault="00F86A2C" w:rsidP="00F86A2C">
      <w:pPr>
        <w:pStyle w:val="BodyText"/>
        <w:jc w:val="left"/>
        <w:rPr>
          <w:noProof/>
          <w:szCs w:val="24"/>
        </w:rPr>
      </w:pPr>
      <w:r w:rsidRPr="00A77559">
        <w:rPr>
          <w:noProof/>
          <w:szCs w:val="24"/>
        </w:rPr>
        <w:t>Телефон:________________ Фах:____________________                  Шифра делатности:____________________________</w:t>
      </w:r>
    </w:p>
    <w:p w14:paraId="0F812666" w14:textId="77777777" w:rsidR="00F86A2C" w:rsidRPr="00A77559" w:rsidRDefault="00F86A2C" w:rsidP="00F86A2C">
      <w:pPr>
        <w:pStyle w:val="BodyText"/>
        <w:jc w:val="left"/>
        <w:rPr>
          <w:noProof/>
          <w:szCs w:val="24"/>
        </w:rPr>
      </w:pPr>
      <w:r w:rsidRPr="00A77559">
        <w:rPr>
          <w:noProof/>
          <w:szCs w:val="24"/>
        </w:rPr>
        <w:t>Е-маил:_________________________________________                    Пиб:_________________________________________</w:t>
      </w:r>
    </w:p>
    <w:p w14:paraId="68AAE308" w14:textId="77777777" w:rsidR="00F86A2C" w:rsidRPr="00A77559" w:rsidRDefault="00F86A2C" w:rsidP="00F86A2C">
      <w:pPr>
        <w:pStyle w:val="BodyText"/>
        <w:jc w:val="left"/>
        <w:rPr>
          <w:noProof/>
          <w:szCs w:val="24"/>
        </w:rPr>
      </w:pPr>
      <w:r w:rsidRPr="00A77559">
        <w:rPr>
          <w:noProof/>
          <w:szCs w:val="24"/>
        </w:rPr>
        <w:t>Контакт особа:___________________________________                   Жиро-рачун:__________________________________</w:t>
      </w:r>
    </w:p>
    <w:p w14:paraId="7ED48AC9" w14:textId="77777777" w:rsidR="00F86A2C" w:rsidRPr="00A77559" w:rsidRDefault="00F86A2C" w:rsidP="00F86A2C">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3ADD3BE7" w14:textId="77777777" w:rsidR="00F86A2C" w:rsidRPr="00A77559" w:rsidRDefault="00F86A2C" w:rsidP="00F86A2C">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F86A2C" w:rsidRPr="00A77559" w14:paraId="17B37965" w14:textId="77777777" w:rsidTr="00A94958">
        <w:trPr>
          <w:trHeight w:val="315"/>
        </w:trPr>
        <w:tc>
          <w:tcPr>
            <w:tcW w:w="13750" w:type="dxa"/>
            <w:gridSpan w:val="10"/>
            <w:tcBorders>
              <w:bottom w:val="single" w:sz="4" w:space="0" w:color="auto"/>
              <w:right w:val="single" w:sz="4" w:space="0" w:color="auto"/>
            </w:tcBorders>
            <w:vAlign w:val="center"/>
          </w:tcPr>
          <w:p w14:paraId="544FE28F" w14:textId="77777777" w:rsidR="00F86A2C" w:rsidRPr="00A77559" w:rsidRDefault="00F86A2C" w:rsidP="00A94958">
            <w:pPr>
              <w:jc w:val="center"/>
              <w:rPr>
                <w:b/>
                <w:noProof/>
              </w:rPr>
            </w:pPr>
            <w:r w:rsidRPr="00A77559">
              <w:rPr>
                <w:b/>
                <w:noProof/>
              </w:rPr>
              <w:t>КЛИНИЧКИ ЦЕНТАР ВОЈВОДИНЕ</w:t>
            </w:r>
          </w:p>
        </w:tc>
      </w:tr>
      <w:tr w:rsidR="00F86A2C" w:rsidRPr="00A77559" w14:paraId="7938C208" w14:textId="77777777" w:rsidTr="00A94958">
        <w:tc>
          <w:tcPr>
            <w:tcW w:w="13750" w:type="dxa"/>
            <w:gridSpan w:val="10"/>
            <w:tcBorders>
              <w:bottom w:val="single" w:sz="4" w:space="0" w:color="auto"/>
              <w:right w:val="single" w:sz="4" w:space="0" w:color="auto"/>
            </w:tcBorders>
            <w:shd w:val="clear" w:color="auto" w:fill="D9D9D9" w:themeFill="background1" w:themeFillShade="D9"/>
            <w:vAlign w:val="center"/>
          </w:tcPr>
          <w:p w14:paraId="5B44CB51" w14:textId="38CD1DDD" w:rsidR="00F86A2C" w:rsidRPr="00634FF7" w:rsidRDefault="00F86A2C" w:rsidP="00513D37">
            <w:pPr>
              <w:tabs>
                <w:tab w:val="left" w:pos="2175"/>
              </w:tabs>
              <w:rPr>
                <w:lang w:val="sr-Cyrl-RS"/>
              </w:rPr>
            </w:pPr>
            <w:r w:rsidRPr="00A77559">
              <w:rPr>
                <w:b/>
              </w:rPr>
              <w:t xml:space="preserve">Партија </w:t>
            </w:r>
            <w:r>
              <w:rPr>
                <w:b/>
                <w:lang w:val="sr-Latn-RS"/>
              </w:rPr>
              <w:t>11</w:t>
            </w:r>
            <w:r w:rsidRPr="006C28D6">
              <w:rPr>
                <w:b/>
              </w:rPr>
              <w:t xml:space="preserve">. </w:t>
            </w:r>
            <w:r w:rsidRPr="00F86A2C">
              <w:rPr>
                <w:b/>
              </w:rPr>
              <w:t xml:space="preserve">- </w:t>
            </w:r>
            <w:r w:rsidRPr="00F86A2C">
              <w:rPr>
                <w:b/>
                <w:lang w:val="sr-Cyrl-RS"/>
              </w:rPr>
              <w:t xml:space="preserve">Коштани цемент </w:t>
            </w:r>
          </w:p>
        </w:tc>
      </w:tr>
      <w:tr w:rsidR="00F86A2C" w:rsidRPr="00A77559" w14:paraId="01425FF9" w14:textId="77777777" w:rsidTr="00A94958">
        <w:tc>
          <w:tcPr>
            <w:tcW w:w="709" w:type="dxa"/>
            <w:tcBorders>
              <w:bottom w:val="single" w:sz="4" w:space="0" w:color="auto"/>
            </w:tcBorders>
            <w:vAlign w:val="center"/>
          </w:tcPr>
          <w:p w14:paraId="1178A46C" w14:textId="77777777" w:rsidR="00F86A2C" w:rsidRDefault="00F86A2C" w:rsidP="00A94958">
            <w:pPr>
              <w:pStyle w:val="BodyText"/>
              <w:jc w:val="center"/>
              <w:rPr>
                <w:b/>
                <w:noProof/>
                <w:szCs w:val="24"/>
                <w:lang w:val="sr-Cyrl-RS"/>
              </w:rPr>
            </w:pPr>
            <w:r>
              <w:rPr>
                <w:b/>
                <w:noProof/>
                <w:szCs w:val="24"/>
              </w:rPr>
              <w:t>Р</w:t>
            </w:r>
            <w:r>
              <w:rPr>
                <w:b/>
                <w:noProof/>
                <w:szCs w:val="24"/>
                <w:lang w:val="sr-Cyrl-RS"/>
              </w:rPr>
              <w:t>ед.</w:t>
            </w:r>
          </w:p>
          <w:p w14:paraId="5C486BEB" w14:textId="77777777" w:rsidR="00F86A2C" w:rsidRPr="00A77559" w:rsidRDefault="00F86A2C" w:rsidP="00A94958">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61610869" w14:textId="77777777" w:rsidR="00F86A2C" w:rsidRPr="00A77559" w:rsidRDefault="00F86A2C" w:rsidP="00A94958">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628C8F84" w14:textId="77777777" w:rsidR="00F86A2C" w:rsidRDefault="00F86A2C" w:rsidP="00A94958">
            <w:pPr>
              <w:pStyle w:val="BodyText"/>
              <w:jc w:val="center"/>
              <w:rPr>
                <w:b/>
                <w:noProof/>
                <w:szCs w:val="24"/>
                <w:lang w:val="sr-Cyrl-RS"/>
              </w:rPr>
            </w:pPr>
            <w:r w:rsidRPr="00A77559">
              <w:rPr>
                <w:b/>
                <w:noProof/>
                <w:szCs w:val="24"/>
              </w:rPr>
              <w:t>Ј</w:t>
            </w:r>
            <w:r>
              <w:rPr>
                <w:b/>
                <w:noProof/>
                <w:szCs w:val="24"/>
                <w:lang w:val="sr-Cyrl-RS"/>
              </w:rPr>
              <w:t>.</w:t>
            </w:r>
          </w:p>
          <w:p w14:paraId="456A9FF5" w14:textId="77777777" w:rsidR="00F86A2C" w:rsidRPr="00A740DF" w:rsidRDefault="00F86A2C" w:rsidP="00A94958">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26874E26" w14:textId="77777777" w:rsidR="00F86A2C" w:rsidRPr="00D115C0" w:rsidRDefault="00F86A2C" w:rsidP="00A94958">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2FCDE0F8" w14:textId="77777777" w:rsidR="00F86A2C" w:rsidRPr="00A740DF" w:rsidRDefault="00F86A2C" w:rsidP="00A94958">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083C69C8" w14:textId="77777777" w:rsidR="00F86A2C" w:rsidRPr="00A740DF" w:rsidRDefault="00F86A2C" w:rsidP="00A94958">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10B2CF69" w14:textId="77777777" w:rsidR="00F86A2C" w:rsidRPr="00A77559" w:rsidRDefault="00F86A2C" w:rsidP="00A94958">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36CBBA00" w14:textId="77777777" w:rsidR="00F86A2C" w:rsidRPr="00A77559" w:rsidRDefault="00F86A2C" w:rsidP="00A94958">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40AB5716" w14:textId="77777777" w:rsidR="00F86A2C" w:rsidRPr="00A77559" w:rsidRDefault="00F86A2C" w:rsidP="00A94958">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0838AC9B" w14:textId="77777777" w:rsidR="00F86A2C" w:rsidRPr="00A77559" w:rsidRDefault="00F86A2C" w:rsidP="00A94958">
            <w:pPr>
              <w:pStyle w:val="BodyText"/>
              <w:jc w:val="center"/>
              <w:rPr>
                <w:b/>
                <w:noProof/>
                <w:szCs w:val="24"/>
                <w:lang w:val="sr-Cyrl-CS"/>
              </w:rPr>
            </w:pPr>
            <w:r w:rsidRPr="00A77559">
              <w:rPr>
                <w:b/>
                <w:szCs w:val="24"/>
                <w:lang w:val="sr-Cyrl-CS"/>
              </w:rPr>
              <w:t>Каталошки број</w:t>
            </w:r>
          </w:p>
        </w:tc>
      </w:tr>
      <w:tr w:rsidR="00F86A2C" w:rsidRPr="00A77559" w14:paraId="233772E9" w14:textId="77777777" w:rsidTr="00A94958">
        <w:tc>
          <w:tcPr>
            <w:tcW w:w="709" w:type="dxa"/>
            <w:tcBorders>
              <w:bottom w:val="single" w:sz="4" w:space="0" w:color="auto"/>
            </w:tcBorders>
            <w:vAlign w:val="center"/>
          </w:tcPr>
          <w:p w14:paraId="6A6886A1" w14:textId="77777777" w:rsidR="00F86A2C" w:rsidRPr="00A77559" w:rsidRDefault="00F86A2C" w:rsidP="00A94958">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4701D104" w14:textId="77777777" w:rsidR="00F86A2C" w:rsidRPr="00A77559" w:rsidRDefault="00F86A2C" w:rsidP="00A94958">
            <w:pPr>
              <w:pStyle w:val="BodyText"/>
              <w:jc w:val="center"/>
              <w:rPr>
                <w:noProof/>
                <w:szCs w:val="24"/>
              </w:rPr>
            </w:pPr>
            <w:r w:rsidRPr="00A77559">
              <w:rPr>
                <w:noProof/>
                <w:szCs w:val="24"/>
              </w:rPr>
              <w:t>2</w:t>
            </w:r>
          </w:p>
        </w:tc>
        <w:tc>
          <w:tcPr>
            <w:tcW w:w="709" w:type="dxa"/>
            <w:tcBorders>
              <w:bottom w:val="single" w:sz="4" w:space="0" w:color="auto"/>
            </w:tcBorders>
            <w:vAlign w:val="center"/>
          </w:tcPr>
          <w:p w14:paraId="2BBC556E" w14:textId="77777777" w:rsidR="00F86A2C" w:rsidRPr="00A77559" w:rsidRDefault="00F86A2C" w:rsidP="00A94958">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32621AB" w14:textId="77777777" w:rsidR="00F86A2C" w:rsidRPr="00A77559" w:rsidRDefault="00F86A2C" w:rsidP="00A94958">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18E68C9E" w14:textId="77777777" w:rsidR="00F86A2C" w:rsidRPr="00A77559" w:rsidRDefault="00F86A2C" w:rsidP="00A94958">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5FAD47AA" w14:textId="77777777" w:rsidR="00F86A2C" w:rsidRPr="00A77559" w:rsidRDefault="00F86A2C" w:rsidP="00A94958">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15A31C6D" w14:textId="77777777" w:rsidR="00F86A2C" w:rsidRPr="00A77559" w:rsidRDefault="00F86A2C" w:rsidP="00A94958">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2D864901" w14:textId="77777777" w:rsidR="00F86A2C" w:rsidRPr="00A77559" w:rsidRDefault="00F86A2C" w:rsidP="00A94958">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13AB892D" w14:textId="77777777" w:rsidR="00F86A2C" w:rsidRPr="00A77559" w:rsidRDefault="00F86A2C" w:rsidP="00A94958">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36BA46B6" w14:textId="77777777" w:rsidR="00F86A2C" w:rsidRPr="00A77559" w:rsidRDefault="00F86A2C" w:rsidP="00A94958">
            <w:pPr>
              <w:pStyle w:val="BodyText"/>
              <w:jc w:val="center"/>
              <w:rPr>
                <w:noProof/>
                <w:szCs w:val="24"/>
              </w:rPr>
            </w:pPr>
            <w:r w:rsidRPr="00A77559">
              <w:rPr>
                <w:noProof/>
                <w:szCs w:val="24"/>
              </w:rPr>
              <w:t>10</w:t>
            </w:r>
          </w:p>
        </w:tc>
      </w:tr>
      <w:tr w:rsidR="00F86A2C" w:rsidRPr="00A77559" w14:paraId="74A35A80" w14:textId="77777777" w:rsidTr="00A94958">
        <w:trPr>
          <w:trHeight w:val="1325"/>
        </w:trPr>
        <w:tc>
          <w:tcPr>
            <w:tcW w:w="709" w:type="dxa"/>
            <w:tcBorders>
              <w:bottom w:val="single" w:sz="4" w:space="0" w:color="auto"/>
            </w:tcBorders>
            <w:shd w:val="clear" w:color="auto" w:fill="D9D9D9" w:themeFill="background1" w:themeFillShade="D9"/>
          </w:tcPr>
          <w:p w14:paraId="2140105D" w14:textId="77777777" w:rsidR="00F86A2C" w:rsidRPr="002D732D" w:rsidRDefault="00F86A2C" w:rsidP="00A94958">
            <w:pPr>
              <w:spacing w:before="240"/>
              <w:jc w:val="center"/>
              <w:rPr>
                <w:b/>
                <w:lang w:val="sr-Cyrl-RS"/>
              </w:rPr>
            </w:pPr>
          </w:p>
          <w:p w14:paraId="31C090B5" w14:textId="618386A0" w:rsidR="00F86A2C" w:rsidRPr="00F86A2C" w:rsidRDefault="00F86A2C" w:rsidP="00A94958">
            <w:pPr>
              <w:spacing w:before="240"/>
              <w:jc w:val="center"/>
              <w:rPr>
                <w:b/>
                <w:lang w:val="sr-Latn-RS"/>
              </w:rPr>
            </w:pPr>
            <w:r>
              <w:rPr>
                <w:b/>
                <w:lang w:val="sr-Latn-RS"/>
              </w:rPr>
              <w:t>11.1</w:t>
            </w:r>
          </w:p>
          <w:p w14:paraId="437C5030" w14:textId="77777777" w:rsidR="00F86A2C" w:rsidRPr="002D732D" w:rsidRDefault="00F86A2C" w:rsidP="00A94958">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131D1283" w14:textId="77777777" w:rsidR="00F86A2C" w:rsidRPr="0039167D" w:rsidRDefault="00F86A2C" w:rsidP="00A94958">
            <w:pPr>
              <w:jc w:val="center"/>
              <w:rPr>
                <w:b/>
                <w:lang w:val="sr-Cyrl-RS"/>
              </w:rPr>
            </w:pPr>
          </w:p>
          <w:p w14:paraId="5D5BF398" w14:textId="77777777" w:rsidR="00F86A2C" w:rsidRPr="0039167D" w:rsidRDefault="00F86A2C" w:rsidP="00A94958">
            <w:pPr>
              <w:jc w:val="center"/>
              <w:rPr>
                <w:b/>
                <w:lang w:val="sr-Cyrl-RS"/>
              </w:rPr>
            </w:pPr>
          </w:p>
          <w:p w14:paraId="2B9CFD6A" w14:textId="476B35FF" w:rsidR="00F86A2C" w:rsidRPr="006C28D6" w:rsidRDefault="00F86A2C" w:rsidP="00A94958">
            <w:pPr>
              <w:jc w:val="center"/>
              <w:rPr>
                <w:b/>
                <w:noProof/>
                <w:lang w:val="sr-Cyrl-RS"/>
              </w:rPr>
            </w:pPr>
            <w:r w:rsidRPr="00F86A2C">
              <w:rPr>
                <w:b/>
                <w:lang w:val="sr-Cyrl-RS"/>
              </w:rPr>
              <w:t xml:space="preserve">Коштани цемент са  </w:t>
            </w:r>
            <w:r w:rsidR="00513D37">
              <w:rPr>
                <w:b/>
                <w:lang w:val="sr-Cyrl-RS"/>
              </w:rPr>
              <w:t xml:space="preserve">1 </w:t>
            </w:r>
            <w:r w:rsidRPr="00F86A2C">
              <w:rPr>
                <w:b/>
                <w:lang w:val="sr-Cyrl-RS"/>
              </w:rPr>
              <w:t>антибиотиком</w:t>
            </w:r>
          </w:p>
        </w:tc>
        <w:tc>
          <w:tcPr>
            <w:tcW w:w="709" w:type="dxa"/>
            <w:tcBorders>
              <w:bottom w:val="single" w:sz="4" w:space="0" w:color="auto"/>
            </w:tcBorders>
            <w:shd w:val="clear" w:color="auto" w:fill="D9D9D9" w:themeFill="background1" w:themeFillShade="D9"/>
            <w:vAlign w:val="center"/>
          </w:tcPr>
          <w:p w14:paraId="40B29443" w14:textId="77777777" w:rsidR="00F86A2C" w:rsidRPr="00386029" w:rsidRDefault="00F86A2C" w:rsidP="00A94958">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1DEEB67E" w14:textId="77777777" w:rsidR="00F86A2C" w:rsidRDefault="00F86A2C" w:rsidP="00A94958">
            <w:pPr>
              <w:rPr>
                <w:b/>
                <w:lang w:val="sr-Cyrl-RS"/>
              </w:rPr>
            </w:pPr>
          </w:p>
          <w:p w14:paraId="69DBC5AE" w14:textId="77777777" w:rsidR="00F86A2C" w:rsidRDefault="00F86A2C" w:rsidP="00A94958">
            <w:pPr>
              <w:rPr>
                <w:b/>
                <w:lang w:val="sr-Cyrl-RS"/>
              </w:rPr>
            </w:pPr>
          </w:p>
          <w:p w14:paraId="2F3B901C" w14:textId="77777777" w:rsidR="00F86A2C" w:rsidRDefault="00F86A2C" w:rsidP="00A94958">
            <w:pPr>
              <w:rPr>
                <w:b/>
                <w:lang w:val="sr-Cyrl-RS"/>
              </w:rPr>
            </w:pPr>
            <w:r>
              <w:rPr>
                <w:b/>
                <w:lang w:val="sr-Cyrl-RS"/>
              </w:rPr>
              <w:t xml:space="preserve">  </w:t>
            </w:r>
          </w:p>
          <w:p w14:paraId="1B144B3B" w14:textId="1812D3EE" w:rsidR="00F86A2C" w:rsidRPr="00F86A2C" w:rsidRDefault="00F86A2C" w:rsidP="00A94958">
            <w:pPr>
              <w:rPr>
                <w:b/>
                <w:lang w:val="sr-Latn-RS"/>
              </w:rPr>
            </w:pPr>
            <w:r>
              <w:rPr>
                <w:b/>
                <w:lang w:val="sr-Cyrl-RS"/>
              </w:rPr>
              <w:t xml:space="preserve"> </w:t>
            </w:r>
            <w:r w:rsidR="00513D37">
              <w:rPr>
                <w:b/>
                <w:lang w:val="sr-Cyrl-RS"/>
              </w:rPr>
              <w:t>1</w:t>
            </w:r>
            <w:r>
              <w:rPr>
                <w:b/>
                <w:lang w:val="sr-Latn-RS"/>
              </w:rPr>
              <w:t>50</w:t>
            </w:r>
          </w:p>
          <w:p w14:paraId="7496CDBA" w14:textId="77777777" w:rsidR="00F86A2C" w:rsidRPr="00386029" w:rsidRDefault="00F86A2C" w:rsidP="00A94958">
            <w:pPr>
              <w:rPr>
                <w:b/>
                <w:lang w:val="sr-Cyrl-RS"/>
              </w:rPr>
            </w:pPr>
          </w:p>
        </w:tc>
        <w:tc>
          <w:tcPr>
            <w:tcW w:w="1417" w:type="dxa"/>
            <w:tcBorders>
              <w:bottom w:val="single" w:sz="4" w:space="0" w:color="auto"/>
            </w:tcBorders>
            <w:shd w:val="clear" w:color="auto" w:fill="D9D9D9" w:themeFill="background1" w:themeFillShade="D9"/>
            <w:vAlign w:val="center"/>
          </w:tcPr>
          <w:p w14:paraId="585F5AB8" w14:textId="77777777" w:rsidR="00F86A2C" w:rsidRPr="00A77559" w:rsidRDefault="00F86A2C" w:rsidP="00A94958">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5D283250" w14:textId="77777777" w:rsidR="00F86A2C" w:rsidRPr="00A77559" w:rsidRDefault="00F86A2C" w:rsidP="00A94958">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A1F0F5C" w14:textId="77777777" w:rsidR="00F86A2C" w:rsidRPr="00A77559" w:rsidRDefault="00F86A2C" w:rsidP="00A94958">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449D36A1" w14:textId="77777777" w:rsidR="00F86A2C" w:rsidRPr="00A77559" w:rsidRDefault="00F86A2C" w:rsidP="00A9495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5E45A224" w14:textId="77777777" w:rsidR="00F86A2C" w:rsidRPr="00A77559" w:rsidRDefault="00F86A2C" w:rsidP="00A9495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06A2F3F" w14:textId="77777777" w:rsidR="00F86A2C" w:rsidRPr="00A77559" w:rsidRDefault="00F86A2C" w:rsidP="00A94958">
            <w:pPr>
              <w:pStyle w:val="BodyText"/>
              <w:spacing w:before="240"/>
              <w:jc w:val="center"/>
              <w:rPr>
                <w:noProof/>
                <w:szCs w:val="24"/>
                <w:lang w:val="sr-Cyrl-CS"/>
              </w:rPr>
            </w:pPr>
          </w:p>
        </w:tc>
      </w:tr>
      <w:tr w:rsidR="00513D37" w:rsidRPr="00A77559" w14:paraId="3AB4556C" w14:textId="77777777" w:rsidTr="00A94958">
        <w:trPr>
          <w:trHeight w:val="1325"/>
        </w:trPr>
        <w:tc>
          <w:tcPr>
            <w:tcW w:w="709" w:type="dxa"/>
            <w:tcBorders>
              <w:bottom w:val="single" w:sz="4" w:space="0" w:color="auto"/>
            </w:tcBorders>
            <w:shd w:val="clear" w:color="auto" w:fill="D9D9D9" w:themeFill="background1" w:themeFillShade="D9"/>
          </w:tcPr>
          <w:p w14:paraId="038E817B" w14:textId="333DF145" w:rsidR="00513D37" w:rsidRPr="002D732D" w:rsidRDefault="00513D37" w:rsidP="00A94958">
            <w:pPr>
              <w:spacing w:before="240"/>
              <w:jc w:val="center"/>
              <w:rPr>
                <w:b/>
                <w:lang w:val="sr-Cyrl-RS"/>
              </w:rPr>
            </w:pPr>
            <w:r>
              <w:rPr>
                <w:b/>
                <w:lang w:val="sr-Cyrl-RS"/>
              </w:rPr>
              <w:t>11.2</w:t>
            </w:r>
          </w:p>
        </w:tc>
        <w:tc>
          <w:tcPr>
            <w:tcW w:w="2693" w:type="dxa"/>
            <w:tcBorders>
              <w:top w:val="nil"/>
              <w:left w:val="nil"/>
              <w:bottom w:val="single" w:sz="4" w:space="0" w:color="auto"/>
              <w:right w:val="nil"/>
            </w:tcBorders>
            <w:shd w:val="clear" w:color="auto" w:fill="D9D9D9" w:themeFill="background1" w:themeFillShade="D9"/>
          </w:tcPr>
          <w:p w14:paraId="4388B970" w14:textId="77777777" w:rsidR="00513D37" w:rsidRDefault="00513D37" w:rsidP="00A94958">
            <w:pPr>
              <w:jc w:val="center"/>
              <w:rPr>
                <w:b/>
                <w:lang w:val="sr-Cyrl-RS"/>
              </w:rPr>
            </w:pPr>
          </w:p>
          <w:p w14:paraId="0D09F5F2" w14:textId="63A6D652" w:rsidR="00513D37" w:rsidRPr="0039167D" w:rsidRDefault="00513D37" w:rsidP="00A94958">
            <w:pPr>
              <w:jc w:val="center"/>
              <w:rPr>
                <w:b/>
                <w:lang w:val="sr-Cyrl-RS"/>
              </w:rPr>
            </w:pPr>
            <w:r w:rsidRPr="00F86A2C">
              <w:rPr>
                <w:b/>
                <w:lang w:val="sr-Cyrl-RS"/>
              </w:rPr>
              <w:t xml:space="preserve">Коштани цемент са  </w:t>
            </w:r>
            <w:r>
              <w:rPr>
                <w:b/>
                <w:lang w:val="sr-Cyrl-RS"/>
              </w:rPr>
              <w:t xml:space="preserve">2 </w:t>
            </w:r>
            <w:r w:rsidRPr="00F86A2C">
              <w:rPr>
                <w:b/>
                <w:lang w:val="sr-Cyrl-RS"/>
              </w:rPr>
              <w:t>ан</w:t>
            </w:r>
            <w:r>
              <w:rPr>
                <w:b/>
                <w:lang w:val="sr-Cyrl-RS"/>
              </w:rPr>
              <w:t>тибиотика</w:t>
            </w:r>
          </w:p>
        </w:tc>
        <w:tc>
          <w:tcPr>
            <w:tcW w:w="709" w:type="dxa"/>
            <w:tcBorders>
              <w:bottom w:val="single" w:sz="4" w:space="0" w:color="auto"/>
            </w:tcBorders>
            <w:shd w:val="clear" w:color="auto" w:fill="D9D9D9" w:themeFill="background1" w:themeFillShade="D9"/>
            <w:vAlign w:val="center"/>
          </w:tcPr>
          <w:p w14:paraId="522D0979" w14:textId="770364F4" w:rsidR="00513D37" w:rsidRPr="00513D37" w:rsidRDefault="00513D37" w:rsidP="00A94958">
            <w:pPr>
              <w:spacing w:before="240"/>
              <w:jc w:val="center"/>
              <w:rPr>
                <w:b/>
                <w:noProof/>
                <w:lang w:val="sr-Cyrl-RS"/>
              </w:rPr>
            </w:pPr>
            <w:r>
              <w:rPr>
                <w:b/>
                <w:noProof/>
                <w:lang w:val="sr-Cyrl-RS"/>
              </w:rPr>
              <w:t>ком</w:t>
            </w:r>
          </w:p>
        </w:tc>
        <w:tc>
          <w:tcPr>
            <w:tcW w:w="709" w:type="dxa"/>
            <w:tcBorders>
              <w:bottom w:val="single" w:sz="4" w:space="0" w:color="auto"/>
            </w:tcBorders>
            <w:shd w:val="clear" w:color="auto" w:fill="D9D9D9" w:themeFill="background1" w:themeFillShade="D9"/>
          </w:tcPr>
          <w:p w14:paraId="79FA5771" w14:textId="77777777" w:rsidR="00513D37" w:rsidRDefault="00513D37" w:rsidP="00A94958">
            <w:pPr>
              <w:rPr>
                <w:b/>
                <w:lang w:val="sr-Cyrl-RS"/>
              </w:rPr>
            </w:pPr>
          </w:p>
          <w:p w14:paraId="13F97906" w14:textId="77777777" w:rsidR="00513D37" w:rsidRDefault="00513D37" w:rsidP="00A94958">
            <w:pPr>
              <w:rPr>
                <w:b/>
                <w:lang w:val="sr-Cyrl-RS"/>
              </w:rPr>
            </w:pPr>
          </w:p>
          <w:p w14:paraId="24D14884" w14:textId="25591220" w:rsidR="00513D37" w:rsidRDefault="00513D37" w:rsidP="00A94958">
            <w:pPr>
              <w:rPr>
                <w:b/>
                <w:lang w:val="sr-Cyrl-RS"/>
              </w:rPr>
            </w:pPr>
            <w:r>
              <w:rPr>
                <w:b/>
                <w:lang w:val="sr-Cyrl-RS"/>
              </w:rPr>
              <w:t xml:space="preserve"> 150</w:t>
            </w:r>
          </w:p>
        </w:tc>
        <w:tc>
          <w:tcPr>
            <w:tcW w:w="1417" w:type="dxa"/>
            <w:tcBorders>
              <w:bottom w:val="single" w:sz="4" w:space="0" w:color="auto"/>
            </w:tcBorders>
            <w:shd w:val="clear" w:color="auto" w:fill="D9D9D9" w:themeFill="background1" w:themeFillShade="D9"/>
            <w:vAlign w:val="center"/>
          </w:tcPr>
          <w:p w14:paraId="0BD7B677" w14:textId="77777777" w:rsidR="00513D37" w:rsidRPr="00A77559" w:rsidRDefault="00513D37" w:rsidP="00A94958">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6D7FA3C8" w14:textId="77777777" w:rsidR="00513D37" w:rsidRPr="00A77559" w:rsidRDefault="00513D37" w:rsidP="00A94958">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4BB2478" w14:textId="77777777" w:rsidR="00513D37" w:rsidRPr="00A77559" w:rsidRDefault="00513D37" w:rsidP="00A94958">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A72F054" w14:textId="77777777" w:rsidR="00513D37" w:rsidRPr="00A77559" w:rsidRDefault="00513D37" w:rsidP="00A9495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67A8D1A" w14:textId="77777777" w:rsidR="00513D37" w:rsidRPr="00A77559" w:rsidRDefault="00513D37" w:rsidP="00A9495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683D5F7" w14:textId="77777777" w:rsidR="00513D37" w:rsidRPr="00A77559" w:rsidRDefault="00513D37" w:rsidP="00A94958">
            <w:pPr>
              <w:pStyle w:val="BodyText"/>
              <w:spacing w:before="240"/>
              <w:jc w:val="center"/>
              <w:rPr>
                <w:noProof/>
                <w:szCs w:val="24"/>
                <w:lang w:val="sr-Cyrl-CS"/>
              </w:rPr>
            </w:pPr>
          </w:p>
        </w:tc>
      </w:tr>
      <w:tr w:rsidR="00F86A2C" w:rsidRPr="00A77559" w14:paraId="69EBE692" w14:textId="77777777" w:rsidTr="00A94958">
        <w:trPr>
          <w:gridAfter w:val="4"/>
          <w:wAfter w:w="5528" w:type="dxa"/>
          <w:trHeight w:val="446"/>
        </w:trPr>
        <w:tc>
          <w:tcPr>
            <w:tcW w:w="709" w:type="dxa"/>
            <w:tcBorders>
              <w:top w:val="single" w:sz="4" w:space="0" w:color="auto"/>
            </w:tcBorders>
            <w:shd w:val="clear" w:color="auto" w:fill="F2F2F2" w:themeFill="background1" w:themeFillShade="F2"/>
            <w:vAlign w:val="center"/>
          </w:tcPr>
          <w:p w14:paraId="39D3DFCE" w14:textId="77777777" w:rsidR="00F86A2C" w:rsidRPr="00A77559" w:rsidRDefault="00F86A2C" w:rsidP="00A94958">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103DACB1" w14:textId="77777777" w:rsidR="00F86A2C" w:rsidRPr="00A77559" w:rsidRDefault="00F86A2C" w:rsidP="00A94958">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916C763" w14:textId="77777777" w:rsidR="00F86A2C" w:rsidRPr="00A77559" w:rsidRDefault="00F86A2C" w:rsidP="00A94958">
            <w:pPr>
              <w:pStyle w:val="BodyText"/>
              <w:jc w:val="center"/>
              <w:rPr>
                <w:noProof/>
                <w:szCs w:val="24"/>
              </w:rPr>
            </w:pPr>
          </w:p>
        </w:tc>
      </w:tr>
      <w:tr w:rsidR="00F86A2C" w:rsidRPr="00A77559" w14:paraId="1F01CD40" w14:textId="77777777" w:rsidTr="00A94958">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19F9656E" w14:textId="77777777" w:rsidR="00F86A2C" w:rsidRPr="00A77559" w:rsidRDefault="00F86A2C" w:rsidP="00A94958">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0FB4E024" w14:textId="77777777" w:rsidR="00F86A2C" w:rsidRPr="00A77559" w:rsidRDefault="00F86A2C" w:rsidP="00A94958">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29077AE1" w14:textId="77777777" w:rsidR="00F86A2C" w:rsidRPr="00A77559" w:rsidRDefault="00F86A2C" w:rsidP="00A94958">
            <w:pPr>
              <w:pStyle w:val="BodyText"/>
              <w:jc w:val="center"/>
              <w:rPr>
                <w:noProof/>
                <w:szCs w:val="24"/>
              </w:rPr>
            </w:pPr>
          </w:p>
        </w:tc>
      </w:tr>
      <w:tr w:rsidR="00F86A2C" w:rsidRPr="00A77559" w14:paraId="18B4F291" w14:textId="77777777" w:rsidTr="00A94958">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32BDCFB" w14:textId="77777777" w:rsidR="00F86A2C" w:rsidRPr="00A77559" w:rsidRDefault="00F86A2C" w:rsidP="00A94958">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64C93CA8" w14:textId="77777777" w:rsidR="00F86A2C" w:rsidRPr="00A77559" w:rsidRDefault="00F86A2C" w:rsidP="00A94958">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728F112" w14:textId="77777777" w:rsidR="00F86A2C" w:rsidRPr="00A77559" w:rsidRDefault="00F86A2C" w:rsidP="00A94958">
            <w:pPr>
              <w:pStyle w:val="BodyText"/>
              <w:jc w:val="center"/>
              <w:rPr>
                <w:noProof/>
                <w:szCs w:val="24"/>
              </w:rPr>
            </w:pPr>
          </w:p>
        </w:tc>
      </w:tr>
    </w:tbl>
    <w:p w14:paraId="0BF0B82A" w14:textId="77777777" w:rsidR="00F86A2C" w:rsidRDefault="00F86A2C" w:rsidP="00F86A2C">
      <w:pPr>
        <w:pStyle w:val="BodyText"/>
        <w:rPr>
          <w:b/>
          <w:noProof/>
          <w:szCs w:val="24"/>
        </w:rPr>
      </w:pPr>
    </w:p>
    <w:p w14:paraId="5CA46F64" w14:textId="7E170886"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11, </w:t>
      </w:r>
      <w:r w:rsidRPr="00A77559">
        <w:rPr>
          <w:b/>
          <w:noProof/>
          <w:szCs w:val="24"/>
        </w:rPr>
        <w:t xml:space="preserve">страна бр. </w:t>
      </w:r>
      <w:r>
        <w:rPr>
          <w:b/>
          <w:noProof/>
          <w:szCs w:val="24"/>
          <w:lang w:val="sr-Cyrl-RS"/>
        </w:rPr>
        <w:t>2</w:t>
      </w:r>
      <w:r w:rsidRPr="00A77559">
        <w:rPr>
          <w:b/>
          <w:noProof/>
          <w:szCs w:val="24"/>
        </w:rPr>
        <w:t>.</w:t>
      </w:r>
    </w:p>
    <w:p w14:paraId="537FDA0F" w14:textId="77777777" w:rsidR="00F86A2C" w:rsidRDefault="00F86A2C" w:rsidP="00F86A2C">
      <w:pPr>
        <w:pStyle w:val="BodyText"/>
        <w:rPr>
          <w:noProof/>
          <w:szCs w:val="24"/>
          <w:lang w:val="sr-Cyrl-RS"/>
        </w:rPr>
      </w:pPr>
    </w:p>
    <w:p w14:paraId="6ADD52EE" w14:textId="77777777" w:rsidR="00F86A2C" w:rsidRPr="00173D82" w:rsidRDefault="00F86A2C" w:rsidP="00F86A2C">
      <w:pPr>
        <w:pStyle w:val="BodyText"/>
        <w:rPr>
          <w:noProof/>
          <w:szCs w:val="24"/>
          <w:lang w:val="sr-Cyrl-RS"/>
        </w:rPr>
      </w:pPr>
    </w:p>
    <w:p w14:paraId="47C35A5D" w14:textId="77777777" w:rsidR="00F86A2C" w:rsidRDefault="00F86A2C" w:rsidP="00F86A2C">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2C6E7CD3" w14:textId="77777777" w:rsidR="00F86A2C" w:rsidRDefault="00F86A2C" w:rsidP="00F86A2C">
      <w:pPr>
        <w:pStyle w:val="BodyText"/>
        <w:rPr>
          <w:noProof/>
          <w:szCs w:val="24"/>
        </w:rPr>
      </w:pPr>
    </w:p>
    <w:p w14:paraId="25B778BB" w14:textId="77777777" w:rsidR="00F86A2C" w:rsidRDefault="00F86A2C" w:rsidP="00F86A2C">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0A9F5BC1" w14:textId="77777777" w:rsidR="00F86A2C" w:rsidRPr="00A77559" w:rsidRDefault="00F86A2C" w:rsidP="00F86A2C">
      <w:pPr>
        <w:pStyle w:val="BodyText"/>
        <w:rPr>
          <w:noProof/>
          <w:szCs w:val="24"/>
        </w:rPr>
      </w:pPr>
    </w:p>
    <w:p w14:paraId="1E8FA8F9" w14:textId="77777777" w:rsidR="00F86A2C" w:rsidRPr="00A77559" w:rsidRDefault="00F86A2C" w:rsidP="006A6C59">
      <w:pPr>
        <w:pStyle w:val="BodyText"/>
        <w:numPr>
          <w:ilvl w:val="0"/>
          <w:numId w:val="38"/>
        </w:numPr>
        <w:rPr>
          <w:noProof/>
          <w:szCs w:val="24"/>
        </w:rPr>
      </w:pPr>
      <w:r w:rsidRPr="00A77559">
        <w:rPr>
          <w:noProof/>
          <w:szCs w:val="24"/>
        </w:rPr>
        <w:t>Самостално</w:t>
      </w:r>
    </w:p>
    <w:p w14:paraId="0852123B" w14:textId="77777777" w:rsidR="00F86A2C" w:rsidRPr="00A77559" w:rsidRDefault="00F86A2C" w:rsidP="006A6C59">
      <w:pPr>
        <w:pStyle w:val="BodyText"/>
        <w:numPr>
          <w:ilvl w:val="0"/>
          <w:numId w:val="38"/>
        </w:numPr>
        <w:rPr>
          <w:noProof/>
          <w:szCs w:val="24"/>
        </w:rPr>
      </w:pPr>
      <w:r w:rsidRPr="00A77559">
        <w:rPr>
          <w:noProof/>
          <w:szCs w:val="24"/>
        </w:rPr>
        <w:t>Заједничка понуда (навести ко су учесници у заједничкој понуди):_______________________________________</w:t>
      </w:r>
    </w:p>
    <w:p w14:paraId="4F9216A2" w14:textId="77777777" w:rsidR="00F86A2C" w:rsidRPr="007037CF" w:rsidRDefault="00F86A2C" w:rsidP="006A6C59">
      <w:pPr>
        <w:pStyle w:val="BodyText"/>
        <w:numPr>
          <w:ilvl w:val="0"/>
          <w:numId w:val="3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327B1D58" w14:textId="77777777" w:rsidR="00F86A2C" w:rsidRDefault="00F86A2C" w:rsidP="00F86A2C">
      <w:pPr>
        <w:pStyle w:val="BodyText"/>
        <w:rPr>
          <w:noProof/>
          <w:szCs w:val="24"/>
          <w:lang w:val="sr-Cyrl-RS"/>
        </w:rPr>
      </w:pPr>
    </w:p>
    <w:p w14:paraId="3821804D" w14:textId="77777777" w:rsidR="00F86A2C" w:rsidRDefault="00F86A2C" w:rsidP="00F86A2C">
      <w:pPr>
        <w:pStyle w:val="BodyText"/>
        <w:rPr>
          <w:noProof/>
          <w:szCs w:val="24"/>
          <w:lang w:val="sr-Cyrl-RS"/>
        </w:rPr>
      </w:pPr>
    </w:p>
    <w:p w14:paraId="7843E0D0" w14:textId="77777777" w:rsidR="00F86A2C" w:rsidRPr="00173D82" w:rsidRDefault="00F86A2C" w:rsidP="00F86A2C">
      <w:pPr>
        <w:pStyle w:val="BodyText"/>
        <w:rPr>
          <w:noProof/>
          <w:szCs w:val="24"/>
          <w:lang w:val="sr-Cyrl-RS"/>
        </w:rPr>
      </w:pPr>
    </w:p>
    <w:p w14:paraId="5F147968" w14:textId="77777777" w:rsidR="00F86A2C" w:rsidRPr="00A77559" w:rsidRDefault="00F86A2C" w:rsidP="00F86A2C">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2F826FB6" w14:textId="77777777" w:rsidR="00F86A2C" w:rsidRDefault="00F86A2C" w:rsidP="00F86A2C">
      <w:pPr>
        <w:pStyle w:val="BodyText"/>
        <w:rPr>
          <w:noProof/>
          <w:szCs w:val="24"/>
        </w:rPr>
      </w:pPr>
    </w:p>
    <w:p w14:paraId="3A04664B" w14:textId="77777777" w:rsidR="00F86A2C" w:rsidRDefault="00F86A2C" w:rsidP="00F86A2C">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55D52888" w14:textId="77777777" w:rsidR="00F86A2C" w:rsidRDefault="00F86A2C" w:rsidP="00F86A2C">
      <w:pPr>
        <w:pStyle w:val="BodyText"/>
        <w:rPr>
          <w:noProof/>
          <w:szCs w:val="24"/>
        </w:rPr>
      </w:pPr>
    </w:p>
    <w:p w14:paraId="6D80C8B6" w14:textId="77777777" w:rsidR="00F86A2C" w:rsidRPr="00092C6E" w:rsidRDefault="00F86A2C" w:rsidP="00F86A2C">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00A0F01F" w14:textId="77777777" w:rsidR="00F86A2C" w:rsidRDefault="00F86A2C" w:rsidP="00F86A2C">
      <w:pPr>
        <w:rPr>
          <w:lang w:val="sr-Cyrl-CS"/>
        </w:rPr>
      </w:pPr>
    </w:p>
    <w:p w14:paraId="6A0A8F35" w14:textId="77777777" w:rsidR="00F86A2C" w:rsidRDefault="00F86A2C" w:rsidP="001E1B3F">
      <w:pPr>
        <w:pStyle w:val="BodyText"/>
        <w:rPr>
          <w:noProof/>
          <w:sz w:val="20"/>
        </w:rPr>
      </w:pPr>
    </w:p>
    <w:p w14:paraId="3224DDDD" w14:textId="77777777" w:rsidR="00F86A2C" w:rsidRDefault="00F86A2C" w:rsidP="001E1B3F">
      <w:pPr>
        <w:pStyle w:val="BodyText"/>
        <w:rPr>
          <w:noProof/>
          <w:sz w:val="20"/>
        </w:rPr>
      </w:pPr>
    </w:p>
    <w:p w14:paraId="4B60398E" w14:textId="77777777" w:rsidR="00F86A2C" w:rsidRDefault="00F86A2C" w:rsidP="001E1B3F">
      <w:pPr>
        <w:pStyle w:val="BodyText"/>
        <w:rPr>
          <w:noProof/>
          <w:sz w:val="20"/>
        </w:rPr>
      </w:pPr>
    </w:p>
    <w:p w14:paraId="458CE75C" w14:textId="77777777" w:rsidR="00F86A2C" w:rsidRDefault="00F86A2C" w:rsidP="001E1B3F">
      <w:pPr>
        <w:pStyle w:val="BodyText"/>
        <w:rPr>
          <w:noProof/>
          <w:sz w:val="20"/>
        </w:rPr>
      </w:pPr>
    </w:p>
    <w:p w14:paraId="4994880B" w14:textId="77777777" w:rsidR="00F86A2C" w:rsidRDefault="00F86A2C" w:rsidP="001E1B3F">
      <w:pPr>
        <w:pStyle w:val="BodyText"/>
        <w:rPr>
          <w:noProof/>
          <w:sz w:val="20"/>
        </w:rPr>
      </w:pPr>
    </w:p>
    <w:p w14:paraId="6233DCBE" w14:textId="77777777" w:rsidR="00F86A2C" w:rsidRDefault="00F86A2C" w:rsidP="001E1B3F">
      <w:pPr>
        <w:pStyle w:val="BodyText"/>
        <w:rPr>
          <w:noProof/>
          <w:sz w:val="20"/>
        </w:rPr>
      </w:pPr>
    </w:p>
    <w:p w14:paraId="7AA8618D" w14:textId="77777777" w:rsidR="00F86A2C" w:rsidRDefault="00F86A2C" w:rsidP="001E1B3F">
      <w:pPr>
        <w:pStyle w:val="BodyText"/>
        <w:rPr>
          <w:noProof/>
          <w:sz w:val="20"/>
        </w:rPr>
      </w:pPr>
    </w:p>
    <w:p w14:paraId="28B35A15" w14:textId="77777777" w:rsidR="00F86A2C" w:rsidRDefault="00F86A2C" w:rsidP="001E1B3F">
      <w:pPr>
        <w:pStyle w:val="BodyText"/>
        <w:rPr>
          <w:noProof/>
          <w:sz w:val="20"/>
        </w:rPr>
      </w:pPr>
    </w:p>
    <w:p w14:paraId="039394D9" w14:textId="77777777" w:rsidR="00F86A2C" w:rsidRDefault="00F86A2C" w:rsidP="001E1B3F">
      <w:pPr>
        <w:pStyle w:val="BodyText"/>
        <w:rPr>
          <w:noProof/>
          <w:sz w:val="20"/>
        </w:rPr>
      </w:pPr>
    </w:p>
    <w:p w14:paraId="4FC20BAB" w14:textId="77777777" w:rsidR="00F86A2C" w:rsidRDefault="00F86A2C" w:rsidP="001E1B3F">
      <w:pPr>
        <w:pStyle w:val="BodyText"/>
        <w:rPr>
          <w:noProof/>
          <w:sz w:val="20"/>
        </w:rPr>
      </w:pPr>
    </w:p>
    <w:p w14:paraId="624679DC" w14:textId="77777777" w:rsidR="00F86A2C" w:rsidRDefault="00F86A2C" w:rsidP="001E1B3F">
      <w:pPr>
        <w:pStyle w:val="BodyText"/>
        <w:rPr>
          <w:noProof/>
          <w:sz w:val="20"/>
        </w:rPr>
      </w:pPr>
    </w:p>
    <w:p w14:paraId="44BDC57D" w14:textId="77777777" w:rsidR="00F86A2C" w:rsidRDefault="00F86A2C" w:rsidP="001E1B3F">
      <w:pPr>
        <w:pStyle w:val="BodyText"/>
        <w:rPr>
          <w:noProof/>
          <w:sz w:val="20"/>
        </w:rPr>
      </w:pPr>
    </w:p>
    <w:p w14:paraId="3F4E1AB6" w14:textId="77777777" w:rsidR="00F86A2C" w:rsidRDefault="00F86A2C" w:rsidP="001E1B3F">
      <w:pPr>
        <w:pStyle w:val="BodyText"/>
        <w:rPr>
          <w:noProof/>
          <w:sz w:val="20"/>
        </w:rPr>
      </w:pPr>
    </w:p>
    <w:p w14:paraId="32638AD7" w14:textId="77777777" w:rsidR="00F86A2C" w:rsidRDefault="00F86A2C" w:rsidP="001E1B3F">
      <w:pPr>
        <w:pStyle w:val="BodyText"/>
        <w:rPr>
          <w:noProof/>
          <w:sz w:val="20"/>
        </w:rPr>
      </w:pPr>
    </w:p>
    <w:p w14:paraId="559FFE48" w14:textId="330CF7FA" w:rsidR="00F86A2C" w:rsidRPr="00A77559" w:rsidRDefault="00F86A2C" w:rsidP="00F86A2C">
      <w:pPr>
        <w:jc w:val="center"/>
        <w:rPr>
          <w:b/>
        </w:rPr>
      </w:pPr>
      <w:r w:rsidRPr="00A77559">
        <w:rPr>
          <w:b/>
          <w:noProof/>
        </w:rPr>
        <w:t xml:space="preserve">Понуда број __________ - </w:t>
      </w:r>
      <w:r w:rsidRPr="00916893">
        <w:rPr>
          <w:b/>
          <w:lang w:val="sr-Cyrl-RS"/>
        </w:rPr>
        <w:t>Набавка протетских имплантата кука и колена за потребе Клинике за ортопедску хирургију и трауматологију</w:t>
      </w:r>
      <w:r w:rsidRPr="00916893">
        <w:rPr>
          <w:b/>
          <w:lang w:val="sr-Latn-RS"/>
        </w:rPr>
        <w:t xml:space="preserve"> </w:t>
      </w:r>
      <w:r w:rsidRPr="00916893">
        <w:rPr>
          <w:b/>
          <w:lang w:val="sr-Cyrl-RS"/>
        </w:rPr>
        <w:t>Клиничког центра Војводине</w:t>
      </w:r>
      <w:r>
        <w:rPr>
          <w:b/>
          <w:lang w:val="sr-Cyrl-RS"/>
        </w:rPr>
        <w:t xml:space="preserve"> - </w:t>
      </w:r>
      <w:r w:rsidR="00513D37">
        <w:rPr>
          <w:b/>
          <w:noProof/>
          <w:lang w:val="sr-Cyrl-RS"/>
        </w:rPr>
        <w:t>141</w:t>
      </w:r>
      <w:r>
        <w:rPr>
          <w:b/>
          <w:noProof/>
          <w:lang w:val="sr-Cyrl-RS"/>
        </w:rPr>
        <w:t>-19</w:t>
      </w:r>
      <w:r w:rsidRPr="00F54C6F">
        <w:rPr>
          <w:b/>
          <w:noProof/>
        </w:rPr>
        <w:t>-О</w:t>
      </w:r>
      <w:r>
        <w:rPr>
          <w:b/>
          <w:noProof/>
          <w:lang w:val="sr-Cyrl-RS"/>
        </w:rPr>
        <w:t>С</w:t>
      </w:r>
    </w:p>
    <w:p w14:paraId="75EAFDB3" w14:textId="77777777" w:rsidR="00F86A2C" w:rsidRPr="00A77559" w:rsidRDefault="00F86A2C" w:rsidP="00F86A2C">
      <w:pPr>
        <w:pStyle w:val="BodyText"/>
        <w:jc w:val="left"/>
        <w:rPr>
          <w:noProof/>
          <w:szCs w:val="24"/>
        </w:rPr>
      </w:pPr>
    </w:p>
    <w:p w14:paraId="5313AB4C" w14:textId="77777777" w:rsidR="00F86A2C" w:rsidRPr="00A77559" w:rsidRDefault="00F86A2C" w:rsidP="00F86A2C">
      <w:pPr>
        <w:pStyle w:val="BodyText"/>
        <w:jc w:val="left"/>
        <w:rPr>
          <w:noProof/>
          <w:szCs w:val="24"/>
        </w:rPr>
      </w:pPr>
      <w:r w:rsidRPr="00A77559">
        <w:rPr>
          <w:noProof/>
          <w:szCs w:val="24"/>
        </w:rPr>
        <w:t>Понуђач:________________________________________                   Матични број:________________________________</w:t>
      </w:r>
    </w:p>
    <w:p w14:paraId="349F5269" w14:textId="77777777" w:rsidR="00F86A2C" w:rsidRPr="00A77559" w:rsidRDefault="00F86A2C" w:rsidP="00F86A2C">
      <w:pPr>
        <w:pStyle w:val="BodyText"/>
        <w:jc w:val="left"/>
        <w:rPr>
          <w:noProof/>
          <w:szCs w:val="24"/>
        </w:rPr>
      </w:pPr>
      <w:r w:rsidRPr="00A77559">
        <w:rPr>
          <w:noProof/>
          <w:szCs w:val="24"/>
        </w:rPr>
        <w:t>Адреса, град, општина:____________________________                   Регистарски број:______________________________</w:t>
      </w:r>
    </w:p>
    <w:p w14:paraId="5F294AC7" w14:textId="77777777" w:rsidR="00F86A2C" w:rsidRPr="00A77559" w:rsidRDefault="00F86A2C" w:rsidP="00F86A2C">
      <w:pPr>
        <w:pStyle w:val="BodyText"/>
        <w:jc w:val="left"/>
        <w:rPr>
          <w:noProof/>
          <w:szCs w:val="24"/>
        </w:rPr>
      </w:pPr>
      <w:r w:rsidRPr="00A77559">
        <w:rPr>
          <w:noProof/>
          <w:szCs w:val="24"/>
        </w:rPr>
        <w:t>Телефон:________________ Фах:____________________                  Шифра делатности:____________________________</w:t>
      </w:r>
    </w:p>
    <w:p w14:paraId="4E269CD1" w14:textId="77777777" w:rsidR="00F86A2C" w:rsidRPr="00A77559" w:rsidRDefault="00F86A2C" w:rsidP="00F86A2C">
      <w:pPr>
        <w:pStyle w:val="BodyText"/>
        <w:jc w:val="left"/>
        <w:rPr>
          <w:noProof/>
          <w:szCs w:val="24"/>
        </w:rPr>
      </w:pPr>
      <w:r w:rsidRPr="00A77559">
        <w:rPr>
          <w:noProof/>
          <w:szCs w:val="24"/>
        </w:rPr>
        <w:t>Е-маил:_________________________________________                    Пиб:_________________________________________</w:t>
      </w:r>
    </w:p>
    <w:p w14:paraId="3A5AE6AD" w14:textId="77777777" w:rsidR="00F86A2C" w:rsidRPr="00A77559" w:rsidRDefault="00F86A2C" w:rsidP="00F86A2C">
      <w:pPr>
        <w:pStyle w:val="BodyText"/>
        <w:jc w:val="left"/>
        <w:rPr>
          <w:noProof/>
          <w:szCs w:val="24"/>
        </w:rPr>
      </w:pPr>
      <w:r w:rsidRPr="00A77559">
        <w:rPr>
          <w:noProof/>
          <w:szCs w:val="24"/>
        </w:rPr>
        <w:t>Контакт особа:___________________________________                   Жиро-рачун:__________________________________</w:t>
      </w:r>
    </w:p>
    <w:p w14:paraId="4C505224" w14:textId="77777777" w:rsidR="00F86A2C" w:rsidRPr="00A77559" w:rsidRDefault="00F86A2C" w:rsidP="00F86A2C">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406BFA02" w14:textId="77777777" w:rsidR="00F86A2C" w:rsidRPr="00A77559" w:rsidRDefault="00F86A2C" w:rsidP="00F86A2C">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F86A2C" w:rsidRPr="00A77559" w14:paraId="32D5BC25" w14:textId="77777777" w:rsidTr="00A94958">
        <w:trPr>
          <w:trHeight w:val="315"/>
        </w:trPr>
        <w:tc>
          <w:tcPr>
            <w:tcW w:w="13750" w:type="dxa"/>
            <w:gridSpan w:val="10"/>
            <w:tcBorders>
              <w:bottom w:val="single" w:sz="4" w:space="0" w:color="auto"/>
              <w:right w:val="single" w:sz="4" w:space="0" w:color="auto"/>
            </w:tcBorders>
            <w:vAlign w:val="center"/>
          </w:tcPr>
          <w:p w14:paraId="0962EAC8" w14:textId="77777777" w:rsidR="00F86A2C" w:rsidRPr="00A77559" w:rsidRDefault="00F86A2C" w:rsidP="00A94958">
            <w:pPr>
              <w:jc w:val="center"/>
              <w:rPr>
                <w:b/>
                <w:noProof/>
              </w:rPr>
            </w:pPr>
            <w:r w:rsidRPr="00A77559">
              <w:rPr>
                <w:b/>
                <w:noProof/>
              </w:rPr>
              <w:t>КЛИНИЧКИ ЦЕНТАР ВОЈВОДИНЕ</w:t>
            </w:r>
          </w:p>
        </w:tc>
      </w:tr>
      <w:tr w:rsidR="00F86A2C" w:rsidRPr="00A77559" w14:paraId="23F6B920" w14:textId="77777777" w:rsidTr="00A94958">
        <w:tc>
          <w:tcPr>
            <w:tcW w:w="13750" w:type="dxa"/>
            <w:gridSpan w:val="10"/>
            <w:tcBorders>
              <w:bottom w:val="single" w:sz="4" w:space="0" w:color="auto"/>
              <w:right w:val="single" w:sz="4" w:space="0" w:color="auto"/>
            </w:tcBorders>
            <w:shd w:val="clear" w:color="auto" w:fill="D9D9D9" w:themeFill="background1" w:themeFillShade="D9"/>
            <w:vAlign w:val="center"/>
          </w:tcPr>
          <w:p w14:paraId="4C9FA7D7" w14:textId="386EAF8A" w:rsidR="00F86A2C" w:rsidRPr="00634FF7" w:rsidRDefault="00F86A2C" w:rsidP="00F86A2C">
            <w:pPr>
              <w:tabs>
                <w:tab w:val="left" w:pos="2175"/>
              </w:tabs>
              <w:rPr>
                <w:lang w:val="sr-Cyrl-RS"/>
              </w:rPr>
            </w:pPr>
            <w:r w:rsidRPr="00A77559">
              <w:rPr>
                <w:b/>
              </w:rPr>
              <w:t xml:space="preserve">Партија </w:t>
            </w:r>
            <w:r>
              <w:rPr>
                <w:b/>
                <w:lang w:val="sr-Latn-RS"/>
              </w:rPr>
              <w:t>12</w:t>
            </w:r>
            <w:r w:rsidRPr="006C28D6">
              <w:rPr>
                <w:b/>
              </w:rPr>
              <w:t xml:space="preserve">. </w:t>
            </w:r>
            <w:r w:rsidRPr="006A6C59">
              <w:rPr>
                <w:b/>
              </w:rPr>
              <w:t xml:space="preserve">- </w:t>
            </w:r>
            <w:r w:rsidR="006A6C59" w:rsidRPr="006A6C59">
              <w:rPr>
                <w:b/>
                <w:lang w:val="sr-Cyrl-RS"/>
              </w:rPr>
              <w:t>Примарна ендопротеза колена</w:t>
            </w:r>
          </w:p>
        </w:tc>
      </w:tr>
      <w:tr w:rsidR="00F86A2C" w:rsidRPr="00A77559" w14:paraId="32E1C409" w14:textId="77777777" w:rsidTr="00A94958">
        <w:tc>
          <w:tcPr>
            <w:tcW w:w="709" w:type="dxa"/>
            <w:tcBorders>
              <w:bottom w:val="single" w:sz="4" w:space="0" w:color="auto"/>
            </w:tcBorders>
            <w:vAlign w:val="center"/>
          </w:tcPr>
          <w:p w14:paraId="4B28C82E" w14:textId="77777777" w:rsidR="00F86A2C" w:rsidRDefault="00F86A2C" w:rsidP="00A94958">
            <w:pPr>
              <w:pStyle w:val="BodyText"/>
              <w:jc w:val="center"/>
              <w:rPr>
                <w:b/>
                <w:noProof/>
                <w:szCs w:val="24"/>
                <w:lang w:val="sr-Cyrl-RS"/>
              </w:rPr>
            </w:pPr>
            <w:r>
              <w:rPr>
                <w:b/>
                <w:noProof/>
                <w:szCs w:val="24"/>
              </w:rPr>
              <w:t>Р</w:t>
            </w:r>
            <w:r>
              <w:rPr>
                <w:b/>
                <w:noProof/>
                <w:szCs w:val="24"/>
                <w:lang w:val="sr-Cyrl-RS"/>
              </w:rPr>
              <w:t>ед.</w:t>
            </w:r>
          </w:p>
          <w:p w14:paraId="76947874" w14:textId="77777777" w:rsidR="00F86A2C" w:rsidRPr="00A77559" w:rsidRDefault="00F86A2C" w:rsidP="00A94958">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38DE01FD" w14:textId="77777777" w:rsidR="00F86A2C" w:rsidRPr="00A77559" w:rsidRDefault="00F86A2C" w:rsidP="00A94958">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37FF0686" w14:textId="77777777" w:rsidR="00F86A2C" w:rsidRDefault="00F86A2C" w:rsidP="00A94958">
            <w:pPr>
              <w:pStyle w:val="BodyText"/>
              <w:jc w:val="center"/>
              <w:rPr>
                <w:b/>
                <w:noProof/>
                <w:szCs w:val="24"/>
                <w:lang w:val="sr-Cyrl-RS"/>
              </w:rPr>
            </w:pPr>
            <w:r w:rsidRPr="00A77559">
              <w:rPr>
                <w:b/>
                <w:noProof/>
                <w:szCs w:val="24"/>
              </w:rPr>
              <w:t>Ј</w:t>
            </w:r>
            <w:r>
              <w:rPr>
                <w:b/>
                <w:noProof/>
                <w:szCs w:val="24"/>
                <w:lang w:val="sr-Cyrl-RS"/>
              </w:rPr>
              <w:t>.</w:t>
            </w:r>
          </w:p>
          <w:p w14:paraId="4DAA24AF" w14:textId="77777777" w:rsidR="00F86A2C" w:rsidRPr="00A740DF" w:rsidRDefault="00F86A2C" w:rsidP="00A94958">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134E3DE5" w14:textId="77777777" w:rsidR="00F86A2C" w:rsidRPr="00D115C0" w:rsidRDefault="00F86A2C" w:rsidP="00A94958">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3BA93862" w14:textId="77777777" w:rsidR="00F86A2C" w:rsidRPr="00A740DF" w:rsidRDefault="00F86A2C" w:rsidP="00A94958">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65E4D84C" w14:textId="77777777" w:rsidR="00F86A2C" w:rsidRPr="00A740DF" w:rsidRDefault="00F86A2C" w:rsidP="00A94958">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174ACD81" w14:textId="77777777" w:rsidR="00F86A2C" w:rsidRPr="00A77559" w:rsidRDefault="00F86A2C" w:rsidP="00A94958">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2BBA84F0" w14:textId="77777777" w:rsidR="00F86A2C" w:rsidRPr="00A77559" w:rsidRDefault="00F86A2C" w:rsidP="00A94958">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2D8AB212" w14:textId="77777777" w:rsidR="00F86A2C" w:rsidRPr="00A77559" w:rsidRDefault="00F86A2C" w:rsidP="00A94958">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3CDE2FEF" w14:textId="77777777" w:rsidR="00F86A2C" w:rsidRPr="00A77559" w:rsidRDefault="00F86A2C" w:rsidP="00A94958">
            <w:pPr>
              <w:pStyle w:val="BodyText"/>
              <w:jc w:val="center"/>
              <w:rPr>
                <w:b/>
                <w:noProof/>
                <w:szCs w:val="24"/>
                <w:lang w:val="sr-Cyrl-CS"/>
              </w:rPr>
            </w:pPr>
            <w:r w:rsidRPr="00A77559">
              <w:rPr>
                <w:b/>
                <w:szCs w:val="24"/>
                <w:lang w:val="sr-Cyrl-CS"/>
              </w:rPr>
              <w:t>Каталошки број</w:t>
            </w:r>
          </w:p>
        </w:tc>
      </w:tr>
      <w:tr w:rsidR="00F86A2C" w:rsidRPr="00A77559" w14:paraId="7465E217" w14:textId="77777777" w:rsidTr="00A94958">
        <w:tc>
          <w:tcPr>
            <w:tcW w:w="709" w:type="dxa"/>
            <w:tcBorders>
              <w:bottom w:val="single" w:sz="4" w:space="0" w:color="auto"/>
            </w:tcBorders>
            <w:vAlign w:val="center"/>
          </w:tcPr>
          <w:p w14:paraId="1A2A4971" w14:textId="77777777" w:rsidR="00F86A2C" w:rsidRPr="00A77559" w:rsidRDefault="00F86A2C" w:rsidP="00A94958">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6350220E" w14:textId="77777777" w:rsidR="00F86A2C" w:rsidRPr="00A77559" w:rsidRDefault="00F86A2C" w:rsidP="00A94958">
            <w:pPr>
              <w:pStyle w:val="BodyText"/>
              <w:jc w:val="center"/>
              <w:rPr>
                <w:noProof/>
                <w:szCs w:val="24"/>
              </w:rPr>
            </w:pPr>
            <w:r w:rsidRPr="00A77559">
              <w:rPr>
                <w:noProof/>
                <w:szCs w:val="24"/>
              </w:rPr>
              <w:t>2</w:t>
            </w:r>
          </w:p>
        </w:tc>
        <w:tc>
          <w:tcPr>
            <w:tcW w:w="709" w:type="dxa"/>
            <w:tcBorders>
              <w:bottom w:val="single" w:sz="4" w:space="0" w:color="auto"/>
            </w:tcBorders>
            <w:vAlign w:val="center"/>
          </w:tcPr>
          <w:p w14:paraId="14376129" w14:textId="77777777" w:rsidR="00F86A2C" w:rsidRPr="00A77559" w:rsidRDefault="00F86A2C" w:rsidP="00A94958">
            <w:pPr>
              <w:pStyle w:val="BodyText"/>
              <w:jc w:val="center"/>
              <w:rPr>
                <w:noProof/>
                <w:szCs w:val="24"/>
              </w:rPr>
            </w:pPr>
            <w:r w:rsidRPr="00A77559">
              <w:rPr>
                <w:noProof/>
                <w:szCs w:val="24"/>
              </w:rPr>
              <w:t>3</w:t>
            </w:r>
          </w:p>
        </w:tc>
        <w:tc>
          <w:tcPr>
            <w:tcW w:w="709" w:type="dxa"/>
            <w:tcBorders>
              <w:bottom w:val="single" w:sz="4" w:space="0" w:color="auto"/>
            </w:tcBorders>
            <w:vAlign w:val="center"/>
          </w:tcPr>
          <w:p w14:paraId="2B970EDA" w14:textId="77777777" w:rsidR="00F86A2C" w:rsidRPr="00A77559" w:rsidRDefault="00F86A2C" w:rsidP="00A94958">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5D219A6F" w14:textId="77777777" w:rsidR="00F86A2C" w:rsidRPr="00A77559" w:rsidRDefault="00F86A2C" w:rsidP="00A94958">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6D2E7AF9" w14:textId="77777777" w:rsidR="00F86A2C" w:rsidRPr="00A77559" w:rsidRDefault="00F86A2C" w:rsidP="00A94958">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2B309CD1" w14:textId="77777777" w:rsidR="00F86A2C" w:rsidRPr="00A77559" w:rsidRDefault="00F86A2C" w:rsidP="00A94958">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02FCC93C" w14:textId="77777777" w:rsidR="00F86A2C" w:rsidRPr="00A77559" w:rsidRDefault="00F86A2C" w:rsidP="00A94958">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36C0A4F7" w14:textId="77777777" w:rsidR="00F86A2C" w:rsidRPr="00A77559" w:rsidRDefault="00F86A2C" w:rsidP="00A94958">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17856AFB" w14:textId="77777777" w:rsidR="00F86A2C" w:rsidRPr="00A77559" w:rsidRDefault="00F86A2C" w:rsidP="00A94958">
            <w:pPr>
              <w:pStyle w:val="BodyText"/>
              <w:jc w:val="center"/>
              <w:rPr>
                <w:noProof/>
                <w:szCs w:val="24"/>
              </w:rPr>
            </w:pPr>
            <w:r w:rsidRPr="00A77559">
              <w:rPr>
                <w:noProof/>
                <w:szCs w:val="24"/>
              </w:rPr>
              <w:t>10</w:t>
            </w:r>
          </w:p>
        </w:tc>
      </w:tr>
      <w:tr w:rsidR="00F86A2C" w:rsidRPr="00A77559" w14:paraId="6301F3EB" w14:textId="77777777" w:rsidTr="00A94958">
        <w:trPr>
          <w:trHeight w:val="1325"/>
        </w:trPr>
        <w:tc>
          <w:tcPr>
            <w:tcW w:w="709" w:type="dxa"/>
            <w:tcBorders>
              <w:bottom w:val="single" w:sz="4" w:space="0" w:color="auto"/>
            </w:tcBorders>
            <w:shd w:val="clear" w:color="auto" w:fill="D9D9D9" w:themeFill="background1" w:themeFillShade="D9"/>
          </w:tcPr>
          <w:p w14:paraId="039F946E" w14:textId="77777777" w:rsidR="00F86A2C" w:rsidRPr="002D732D" w:rsidRDefault="00F86A2C" w:rsidP="00A94958">
            <w:pPr>
              <w:spacing w:before="240"/>
              <w:jc w:val="center"/>
              <w:rPr>
                <w:b/>
                <w:lang w:val="sr-Cyrl-RS"/>
              </w:rPr>
            </w:pPr>
          </w:p>
          <w:p w14:paraId="1C0DEE0B" w14:textId="618792BA" w:rsidR="00F86A2C" w:rsidRPr="00F86A2C" w:rsidRDefault="00F86A2C" w:rsidP="00A94958">
            <w:pPr>
              <w:spacing w:before="240"/>
              <w:jc w:val="center"/>
              <w:rPr>
                <w:b/>
                <w:lang w:val="sr-Latn-RS"/>
              </w:rPr>
            </w:pPr>
            <w:r>
              <w:rPr>
                <w:b/>
                <w:lang w:val="sr-Latn-RS"/>
              </w:rPr>
              <w:t>1</w:t>
            </w:r>
            <w:r w:rsidR="00105197">
              <w:rPr>
                <w:b/>
                <w:lang w:val="sr-Latn-RS"/>
              </w:rPr>
              <w:t>2</w:t>
            </w:r>
            <w:r>
              <w:rPr>
                <w:b/>
                <w:lang w:val="sr-Latn-RS"/>
              </w:rPr>
              <w:t>.1</w:t>
            </w:r>
          </w:p>
          <w:p w14:paraId="5D71EAAB" w14:textId="77777777" w:rsidR="00F86A2C" w:rsidRPr="002D732D" w:rsidRDefault="00F86A2C" w:rsidP="00A94958">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407BEE30" w14:textId="77777777" w:rsidR="00F86A2C" w:rsidRPr="0039167D" w:rsidRDefault="00F86A2C" w:rsidP="006A6C59">
            <w:pPr>
              <w:rPr>
                <w:b/>
                <w:lang w:val="sr-Cyrl-RS"/>
              </w:rPr>
            </w:pPr>
          </w:p>
          <w:p w14:paraId="68CAFCAC" w14:textId="77777777" w:rsidR="006A6C59" w:rsidRPr="006A6C59" w:rsidRDefault="006A6C59" w:rsidP="006A6C59">
            <w:pPr>
              <w:tabs>
                <w:tab w:val="left" w:pos="2175"/>
              </w:tabs>
              <w:rPr>
                <w:b/>
                <w:lang w:val="sr-Cyrl-RS"/>
              </w:rPr>
            </w:pPr>
            <w:r w:rsidRPr="006A6C59">
              <w:rPr>
                <w:b/>
                <w:lang w:val="sr-Cyrl-RS"/>
              </w:rPr>
              <w:t>Примарна ендопротеза колена са или без задње стабилизације (PS, CR) – тип 2</w:t>
            </w:r>
          </w:p>
          <w:p w14:paraId="6D6D8A91" w14:textId="397F6ED0" w:rsidR="00F86A2C" w:rsidRPr="006C28D6" w:rsidRDefault="00F86A2C" w:rsidP="00A94958">
            <w:pPr>
              <w:jc w:val="center"/>
              <w:rPr>
                <w:b/>
                <w:noProof/>
                <w:lang w:val="sr-Cyrl-RS"/>
              </w:rPr>
            </w:pPr>
          </w:p>
        </w:tc>
        <w:tc>
          <w:tcPr>
            <w:tcW w:w="709" w:type="dxa"/>
            <w:tcBorders>
              <w:bottom w:val="single" w:sz="4" w:space="0" w:color="auto"/>
            </w:tcBorders>
            <w:shd w:val="clear" w:color="auto" w:fill="D9D9D9" w:themeFill="background1" w:themeFillShade="D9"/>
            <w:vAlign w:val="center"/>
          </w:tcPr>
          <w:p w14:paraId="1E69C26E" w14:textId="77777777" w:rsidR="00F86A2C" w:rsidRPr="00386029" w:rsidRDefault="00F86A2C" w:rsidP="00A94958">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5A54C336" w14:textId="77777777" w:rsidR="00F86A2C" w:rsidRDefault="00F86A2C" w:rsidP="00A94958">
            <w:pPr>
              <w:rPr>
                <w:b/>
                <w:lang w:val="sr-Cyrl-RS"/>
              </w:rPr>
            </w:pPr>
          </w:p>
          <w:p w14:paraId="00D1D2E0" w14:textId="77777777" w:rsidR="00F86A2C" w:rsidRDefault="00F86A2C" w:rsidP="00A94958">
            <w:pPr>
              <w:rPr>
                <w:b/>
                <w:lang w:val="sr-Cyrl-RS"/>
              </w:rPr>
            </w:pPr>
          </w:p>
          <w:p w14:paraId="0C939034" w14:textId="77777777" w:rsidR="00F86A2C" w:rsidRDefault="00F86A2C" w:rsidP="00A94958">
            <w:pPr>
              <w:rPr>
                <w:b/>
                <w:lang w:val="sr-Cyrl-RS"/>
              </w:rPr>
            </w:pPr>
            <w:r>
              <w:rPr>
                <w:b/>
                <w:lang w:val="sr-Cyrl-RS"/>
              </w:rPr>
              <w:t xml:space="preserve">  </w:t>
            </w:r>
          </w:p>
          <w:p w14:paraId="140FD08B" w14:textId="605503E2" w:rsidR="00F86A2C" w:rsidRPr="00F86A2C" w:rsidRDefault="00F86A2C" w:rsidP="00A94958">
            <w:pPr>
              <w:rPr>
                <w:b/>
                <w:lang w:val="sr-Latn-RS"/>
              </w:rPr>
            </w:pPr>
            <w:r>
              <w:rPr>
                <w:b/>
                <w:lang w:val="sr-Cyrl-RS"/>
              </w:rPr>
              <w:t xml:space="preserve">  </w:t>
            </w:r>
            <w:r w:rsidR="006A6C59">
              <w:rPr>
                <w:b/>
                <w:lang w:val="sr-Latn-RS"/>
              </w:rPr>
              <w:t>10</w:t>
            </w:r>
          </w:p>
          <w:p w14:paraId="3DC02592" w14:textId="77777777" w:rsidR="00F86A2C" w:rsidRPr="00386029" w:rsidRDefault="00F86A2C" w:rsidP="00A94958">
            <w:pPr>
              <w:rPr>
                <w:b/>
                <w:lang w:val="sr-Cyrl-RS"/>
              </w:rPr>
            </w:pPr>
          </w:p>
        </w:tc>
        <w:tc>
          <w:tcPr>
            <w:tcW w:w="1417" w:type="dxa"/>
            <w:tcBorders>
              <w:bottom w:val="single" w:sz="4" w:space="0" w:color="auto"/>
            </w:tcBorders>
            <w:shd w:val="clear" w:color="auto" w:fill="D9D9D9" w:themeFill="background1" w:themeFillShade="D9"/>
            <w:vAlign w:val="center"/>
          </w:tcPr>
          <w:p w14:paraId="0F6E35A9" w14:textId="77777777" w:rsidR="00F86A2C" w:rsidRPr="00A77559" w:rsidRDefault="00F86A2C" w:rsidP="00A94958">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120D4780" w14:textId="77777777" w:rsidR="00F86A2C" w:rsidRPr="00A77559" w:rsidRDefault="00F86A2C" w:rsidP="00A94958">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227CA855" w14:textId="77777777" w:rsidR="00F86A2C" w:rsidRPr="00A77559" w:rsidRDefault="00F86A2C" w:rsidP="00A94958">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3528C83" w14:textId="77777777" w:rsidR="00F86A2C" w:rsidRPr="00A77559" w:rsidRDefault="00F86A2C" w:rsidP="00A94958">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0E549F1" w14:textId="77777777" w:rsidR="00F86A2C" w:rsidRPr="00A77559" w:rsidRDefault="00F86A2C" w:rsidP="00A94958">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7527FE9" w14:textId="77777777" w:rsidR="00F86A2C" w:rsidRPr="00A77559" w:rsidRDefault="00F86A2C" w:rsidP="00A94958">
            <w:pPr>
              <w:pStyle w:val="BodyText"/>
              <w:spacing w:before="240"/>
              <w:jc w:val="center"/>
              <w:rPr>
                <w:noProof/>
                <w:szCs w:val="24"/>
                <w:lang w:val="sr-Cyrl-CS"/>
              </w:rPr>
            </w:pPr>
          </w:p>
        </w:tc>
      </w:tr>
      <w:tr w:rsidR="00F86A2C" w:rsidRPr="00A77559" w14:paraId="52D0D62F" w14:textId="77777777" w:rsidTr="00A94958">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CF77C40" w14:textId="77777777" w:rsidR="00F86A2C" w:rsidRPr="00A77559" w:rsidRDefault="00F86A2C" w:rsidP="00A94958">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1D668316" w14:textId="77777777" w:rsidR="00F86A2C" w:rsidRPr="00A77559" w:rsidRDefault="00F86A2C" w:rsidP="00A94958">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0BFA2AF" w14:textId="77777777" w:rsidR="00F86A2C" w:rsidRPr="00A77559" w:rsidRDefault="00F86A2C" w:rsidP="00A94958">
            <w:pPr>
              <w:pStyle w:val="BodyText"/>
              <w:jc w:val="center"/>
              <w:rPr>
                <w:noProof/>
                <w:szCs w:val="24"/>
              </w:rPr>
            </w:pPr>
          </w:p>
        </w:tc>
      </w:tr>
      <w:tr w:rsidR="00F86A2C" w:rsidRPr="00A77559" w14:paraId="7FFC451E" w14:textId="77777777" w:rsidTr="00A94958">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30B5B546" w14:textId="77777777" w:rsidR="00F86A2C" w:rsidRPr="00A77559" w:rsidRDefault="00F86A2C" w:rsidP="00A94958">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5F80875" w14:textId="77777777" w:rsidR="00F86A2C" w:rsidRPr="00A77559" w:rsidRDefault="00F86A2C" w:rsidP="00A94958">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57695C06" w14:textId="77777777" w:rsidR="00F86A2C" w:rsidRPr="00A77559" w:rsidRDefault="00F86A2C" w:rsidP="00A94958">
            <w:pPr>
              <w:pStyle w:val="BodyText"/>
              <w:jc w:val="center"/>
              <w:rPr>
                <w:noProof/>
                <w:szCs w:val="24"/>
              </w:rPr>
            </w:pPr>
          </w:p>
        </w:tc>
      </w:tr>
      <w:tr w:rsidR="00F86A2C" w:rsidRPr="00A77559" w14:paraId="28CA8049" w14:textId="77777777" w:rsidTr="00A94958">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0BF4822B" w14:textId="77777777" w:rsidR="00F86A2C" w:rsidRPr="00A77559" w:rsidRDefault="00F86A2C" w:rsidP="00A94958">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3E325F3F" w14:textId="77777777" w:rsidR="00F86A2C" w:rsidRPr="00A77559" w:rsidRDefault="00F86A2C" w:rsidP="00A94958">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2D7CD37F" w14:textId="77777777" w:rsidR="00F86A2C" w:rsidRPr="00A77559" w:rsidRDefault="00F86A2C" w:rsidP="00A94958">
            <w:pPr>
              <w:pStyle w:val="BodyText"/>
              <w:jc w:val="center"/>
              <w:rPr>
                <w:noProof/>
                <w:szCs w:val="24"/>
              </w:rPr>
            </w:pPr>
          </w:p>
        </w:tc>
      </w:tr>
    </w:tbl>
    <w:p w14:paraId="7BA83F7E" w14:textId="77777777" w:rsidR="00F86A2C" w:rsidRDefault="00F86A2C" w:rsidP="00F86A2C">
      <w:pPr>
        <w:pStyle w:val="BodyText"/>
        <w:rPr>
          <w:b/>
          <w:noProof/>
          <w:szCs w:val="24"/>
        </w:rPr>
      </w:pPr>
    </w:p>
    <w:p w14:paraId="0098AFDA" w14:textId="77777777" w:rsidR="00F86A2C" w:rsidRDefault="00F86A2C" w:rsidP="00F86A2C">
      <w:pPr>
        <w:pStyle w:val="BodyText"/>
        <w:rPr>
          <w:b/>
          <w:noProof/>
          <w:szCs w:val="24"/>
        </w:rPr>
      </w:pPr>
    </w:p>
    <w:p w14:paraId="115080BC" w14:textId="77777777" w:rsidR="00F86A2C" w:rsidRDefault="00F86A2C" w:rsidP="00F86A2C">
      <w:pPr>
        <w:pStyle w:val="BodyText"/>
        <w:rPr>
          <w:b/>
          <w:noProof/>
          <w:szCs w:val="24"/>
        </w:rPr>
      </w:pPr>
    </w:p>
    <w:p w14:paraId="54AEF1A4" w14:textId="38FE277E"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12, </w:t>
      </w:r>
      <w:r w:rsidRPr="00A77559">
        <w:rPr>
          <w:b/>
          <w:noProof/>
          <w:szCs w:val="24"/>
        </w:rPr>
        <w:t xml:space="preserve">страна бр. </w:t>
      </w:r>
      <w:r>
        <w:rPr>
          <w:b/>
          <w:noProof/>
          <w:szCs w:val="24"/>
          <w:lang w:val="sr-Cyrl-RS"/>
        </w:rPr>
        <w:t>2</w:t>
      </w:r>
      <w:r w:rsidRPr="00A77559">
        <w:rPr>
          <w:b/>
          <w:noProof/>
          <w:szCs w:val="24"/>
        </w:rPr>
        <w:t>.</w:t>
      </w:r>
    </w:p>
    <w:p w14:paraId="0664A521" w14:textId="77777777" w:rsidR="00F86A2C" w:rsidRDefault="00F86A2C" w:rsidP="00F86A2C">
      <w:pPr>
        <w:pStyle w:val="BodyText"/>
        <w:rPr>
          <w:noProof/>
          <w:szCs w:val="24"/>
          <w:lang w:val="sr-Cyrl-RS"/>
        </w:rPr>
      </w:pPr>
    </w:p>
    <w:p w14:paraId="5E1F9EC8" w14:textId="77777777" w:rsidR="00F86A2C" w:rsidRPr="00173D82" w:rsidRDefault="00F86A2C" w:rsidP="00F86A2C">
      <w:pPr>
        <w:pStyle w:val="BodyText"/>
        <w:rPr>
          <w:noProof/>
          <w:szCs w:val="24"/>
          <w:lang w:val="sr-Cyrl-RS"/>
        </w:rPr>
      </w:pPr>
    </w:p>
    <w:p w14:paraId="7E1B368B" w14:textId="77777777" w:rsidR="00F86A2C" w:rsidRDefault="00F86A2C" w:rsidP="00F86A2C">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7508752B" w14:textId="77777777" w:rsidR="00F86A2C" w:rsidRDefault="00F86A2C" w:rsidP="00F86A2C">
      <w:pPr>
        <w:pStyle w:val="BodyText"/>
        <w:rPr>
          <w:noProof/>
          <w:szCs w:val="24"/>
        </w:rPr>
      </w:pPr>
    </w:p>
    <w:p w14:paraId="6083EA6E" w14:textId="77777777" w:rsidR="00F86A2C" w:rsidRDefault="00F86A2C" w:rsidP="00F86A2C">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FC568E2" w14:textId="77777777" w:rsidR="00F86A2C" w:rsidRPr="00A77559" w:rsidRDefault="00F86A2C" w:rsidP="00F86A2C">
      <w:pPr>
        <w:pStyle w:val="BodyText"/>
        <w:rPr>
          <w:noProof/>
          <w:szCs w:val="24"/>
        </w:rPr>
      </w:pPr>
    </w:p>
    <w:p w14:paraId="135587A9" w14:textId="77777777" w:rsidR="00F86A2C" w:rsidRPr="00A77559" w:rsidRDefault="00F86A2C" w:rsidP="006A6C59">
      <w:pPr>
        <w:pStyle w:val="BodyText"/>
        <w:numPr>
          <w:ilvl w:val="0"/>
          <w:numId w:val="39"/>
        </w:numPr>
        <w:rPr>
          <w:noProof/>
          <w:szCs w:val="24"/>
        </w:rPr>
      </w:pPr>
      <w:r w:rsidRPr="00A77559">
        <w:rPr>
          <w:noProof/>
          <w:szCs w:val="24"/>
        </w:rPr>
        <w:t>Самостално</w:t>
      </w:r>
    </w:p>
    <w:p w14:paraId="534224E7" w14:textId="77777777" w:rsidR="00F86A2C" w:rsidRPr="00A77559" w:rsidRDefault="00F86A2C" w:rsidP="006A6C59">
      <w:pPr>
        <w:pStyle w:val="BodyText"/>
        <w:numPr>
          <w:ilvl w:val="0"/>
          <w:numId w:val="39"/>
        </w:numPr>
        <w:rPr>
          <w:noProof/>
          <w:szCs w:val="24"/>
        </w:rPr>
      </w:pPr>
      <w:r w:rsidRPr="00A77559">
        <w:rPr>
          <w:noProof/>
          <w:szCs w:val="24"/>
        </w:rPr>
        <w:t>Заједничка понуда (навести ко су учесници у заједничкој понуди):_______________________________________</w:t>
      </w:r>
    </w:p>
    <w:p w14:paraId="2B8E88D6" w14:textId="77777777" w:rsidR="00F86A2C" w:rsidRPr="007037CF" w:rsidRDefault="00F86A2C" w:rsidP="006A6C59">
      <w:pPr>
        <w:pStyle w:val="BodyText"/>
        <w:numPr>
          <w:ilvl w:val="0"/>
          <w:numId w:val="3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16244832" w14:textId="77777777" w:rsidR="00F86A2C" w:rsidRDefault="00F86A2C" w:rsidP="00F86A2C">
      <w:pPr>
        <w:pStyle w:val="BodyText"/>
        <w:rPr>
          <w:noProof/>
          <w:szCs w:val="24"/>
          <w:lang w:val="sr-Cyrl-RS"/>
        </w:rPr>
      </w:pPr>
    </w:p>
    <w:p w14:paraId="08F26076" w14:textId="77777777" w:rsidR="00F86A2C" w:rsidRDefault="00F86A2C" w:rsidP="00F86A2C">
      <w:pPr>
        <w:pStyle w:val="BodyText"/>
        <w:rPr>
          <w:noProof/>
          <w:szCs w:val="24"/>
          <w:lang w:val="sr-Cyrl-RS"/>
        </w:rPr>
      </w:pPr>
    </w:p>
    <w:p w14:paraId="556B4E7B" w14:textId="77777777" w:rsidR="00F86A2C" w:rsidRPr="00173D82" w:rsidRDefault="00F86A2C" w:rsidP="00F86A2C">
      <w:pPr>
        <w:pStyle w:val="BodyText"/>
        <w:rPr>
          <w:noProof/>
          <w:szCs w:val="24"/>
          <w:lang w:val="sr-Cyrl-RS"/>
        </w:rPr>
      </w:pPr>
    </w:p>
    <w:p w14:paraId="10AEA6B1" w14:textId="77777777" w:rsidR="00F86A2C" w:rsidRPr="00A77559" w:rsidRDefault="00F86A2C" w:rsidP="00F86A2C">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173D9E42" w14:textId="77777777" w:rsidR="00F86A2C" w:rsidRDefault="00F86A2C" w:rsidP="00F86A2C">
      <w:pPr>
        <w:pStyle w:val="BodyText"/>
        <w:rPr>
          <w:noProof/>
          <w:szCs w:val="24"/>
        </w:rPr>
      </w:pPr>
    </w:p>
    <w:p w14:paraId="31ED082B" w14:textId="77777777" w:rsidR="00F86A2C" w:rsidRDefault="00F86A2C" w:rsidP="00F86A2C">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6D5F2A51" w14:textId="77777777" w:rsidR="00F86A2C" w:rsidRDefault="00F86A2C" w:rsidP="00F86A2C">
      <w:pPr>
        <w:pStyle w:val="BodyText"/>
        <w:rPr>
          <w:noProof/>
          <w:szCs w:val="24"/>
        </w:rPr>
      </w:pPr>
    </w:p>
    <w:p w14:paraId="76E75750" w14:textId="77777777" w:rsidR="00F86A2C" w:rsidRPr="00092C6E" w:rsidRDefault="00F86A2C" w:rsidP="00F86A2C">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240D9BDD" w14:textId="77777777" w:rsidR="00F86A2C" w:rsidRDefault="00F86A2C" w:rsidP="00F86A2C">
      <w:pPr>
        <w:rPr>
          <w:lang w:val="sr-Cyrl-CS"/>
        </w:rPr>
      </w:pPr>
    </w:p>
    <w:p w14:paraId="2FD221F7" w14:textId="77777777" w:rsidR="00F86A2C" w:rsidRDefault="00F86A2C" w:rsidP="001E1B3F">
      <w:pPr>
        <w:pStyle w:val="BodyText"/>
        <w:rPr>
          <w:noProof/>
          <w:sz w:val="20"/>
        </w:rPr>
      </w:pPr>
    </w:p>
    <w:p w14:paraId="2B6DBBA0" w14:textId="77777777" w:rsidR="00F86A2C" w:rsidRDefault="00F86A2C" w:rsidP="001E1B3F">
      <w:pPr>
        <w:pStyle w:val="BodyText"/>
        <w:rPr>
          <w:noProof/>
          <w:sz w:val="20"/>
        </w:rPr>
      </w:pPr>
    </w:p>
    <w:p w14:paraId="2BC3BA20" w14:textId="77777777" w:rsidR="00F86A2C" w:rsidRDefault="00F86A2C" w:rsidP="001E1B3F">
      <w:pPr>
        <w:pStyle w:val="BodyText"/>
        <w:rPr>
          <w:noProof/>
          <w:sz w:val="20"/>
        </w:rPr>
      </w:pPr>
    </w:p>
    <w:p w14:paraId="0EC81EAB" w14:textId="77777777" w:rsidR="00F86A2C" w:rsidRDefault="00F86A2C" w:rsidP="001E1B3F">
      <w:pPr>
        <w:pStyle w:val="BodyText"/>
        <w:rPr>
          <w:noProof/>
          <w:sz w:val="20"/>
        </w:rPr>
      </w:pPr>
    </w:p>
    <w:p w14:paraId="2E4D2CB6" w14:textId="77777777" w:rsidR="00F86A2C" w:rsidRDefault="00F86A2C" w:rsidP="001E1B3F">
      <w:pPr>
        <w:pStyle w:val="BodyText"/>
        <w:rPr>
          <w:noProof/>
          <w:sz w:val="20"/>
        </w:rPr>
      </w:pPr>
    </w:p>
    <w:p w14:paraId="61B90A7F" w14:textId="77777777" w:rsidR="00F86A2C" w:rsidRDefault="00F86A2C" w:rsidP="001E1B3F">
      <w:pPr>
        <w:pStyle w:val="BodyText"/>
        <w:rPr>
          <w:noProof/>
          <w:sz w:val="20"/>
        </w:rPr>
      </w:pPr>
    </w:p>
    <w:p w14:paraId="12D495D0" w14:textId="77777777" w:rsidR="00F86A2C" w:rsidRDefault="00F86A2C" w:rsidP="001E1B3F">
      <w:pPr>
        <w:pStyle w:val="BodyText"/>
        <w:rPr>
          <w:noProof/>
          <w:sz w:val="20"/>
        </w:rPr>
      </w:pPr>
    </w:p>
    <w:p w14:paraId="008400B7" w14:textId="77777777" w:rsidR="00F86A2C" w:rsidRDefault="00F86A2C" w:rsidP="001E1B3F">
      <w:pPr>
        <w:pStyle w:val="BodyText"/>
        <w:rPr>
          <w:noProof/>
          <w:sz w:val="20"/>
        </w:rPr>
      </w:pPr>
    </w:p>
    <w:p w14:paraId="631C3024" w14:textId="77777777" w:rsidR="00F86A2C" w:rsidRDefault="00F86A2C" w:rsidP="001E1B3F">
      <w:pPr>
        <w:pStyle w:val="BodyText"/>
        <w:rPr>
          <w:noProof/>
          <w:sz w:val="20"/>
        </w:rPr>
      </w:pPr>
    </w:p>
    <w:p w14:paraId="4B6FAFBE" w14:textId="77777777" w:rsidR="00F86A2C" w:rsidRDefault="00F86A2C" w:rsidP="001E1B3F">
      <w:pPr>
        <w:pStyle w:val="BodyText"/>
        <w:rPr>
          <w:noProof/>
          <w:sz w:val="20"/>
        </w:rPr>
      </w:pPr>
    </w:p>
    <w:p w14:paraId="16B5E916" w14:textId="77777777" w:rsidR="00F86A2C" w:rsidRDefault="00F86A2C" w:rsidP="001E1B3F">
      <w:pPr>
        <w:pStyle w:val="BodyText"/>
        <w:rPr>
          <w:noProof/>
          <w:sz w:val="20"/>
        </w:rPr>
      </w:pPr>
    </w:p>
    <w:p w14:paraId="5BBBBB65" w14:textId="77777777" w:rsidR="00F86A2C" w:rsidRDefault="00F86A2C" w:rsidP="001E1B3F">
      <w:pPr>
        <w:pStyle w:val="BodyText"/>
        <w:rPr>
          <w:noProof/>
          <w:sz w:val="20"/>
        </w:rPr>
      </w:pPr>
    </w:p>
    <w:p w14:paraId="4C10F9B1" w14:textId="77777777" w:rsidR="00F86A2C" w:rsidRDefault="00F86A2C" w:rsidP="001E1B3F">
      <w:pPr>
        <w:pStyle w:val="BodyText"/>
        <w:rPr>
          <w:noProof/>
          <w:sz w:val="20"/>
        </w:rPr>
      </w:pPr>
    </w:p>
    <w:p w14:paraId="3882F00F" w14:textId="77777777" w:rsidR="006A6C59" w:rsidRDefault="006A6C59" w:rsidP="001E1B3F">
      <w:pPr>
        <w:pStyle w:val="BodyText"/>
        <w:rPr>
          <w:noProof/>
          <w:sz w:val="20"/>
        </w:rPr>
      </w:pPr>
    </w:p>
    <w:p w14:paraId="424462A5" w14:textId="77777777" w:rsidR="006A6C59" w:rsidRPr="00A77559" w:rsidRDefault="006A6C59" w:rsidP="006A6C59">
      <w:pPr>
        <w:jc w:val="center"/>
        <w:rPr>
          <w:b/>
        </w:rPr>
      </w:pPr>
      <w:r w:rsidRPr="00A77559">
        <w:rPr>
          <w:b/>
          <w:noProof/>
        </w:rPr>
        <w:t xml:space="preserve">Понуда број __________ - </w:t>
      </w:r>
      <w:r w:rsidRPr="00916893">
        <w:rPr>
          <w:b/>
          <w:lang w:val="sr-Cyrl-RS"/>
        </w:rPr>
        <w:t>Набавка протетских имплантата кука и колена за потребе Клинике за ортопедску хирургију и трауматологију</w:t>
      </w:r>
      <w:r w:rsidRPr="00916893">
        <w:rPr>
          <w:b/>
          <w:lang w:val="sr-Latn-RS"/>
        </w:rPr>
        <w:t xml:space="preserve"> </w:t>
      </w:r>
      <w:r w:rsidRPr="00916893">
        <w:rPr>
          <w:b/>
          <w:lang w:val="sr-Cyrl-RS"/>
        </w:rPr>
        <w:t>Клиничког центра Војводине</w:t>
      </w:r>
      <w:r>
        <w:rPr>
          <w:b/>
          <w:lang w:val="sr-Cyrl-RS"/>
        </w:rPr>
        <w:t xml:space="preserve"> - </w:t>
      </w:r>
      <w:r>
        <w:rPr>
          <w:b/>
          <w:noProof/>
          <w:lang w:val="sr-Cyrl-RS"/>
        </w:rPr>
        <w:t>141-19</w:t>
      </w:r>
      <w:r w:rsidRPr="00F54C6F">
        <w:rPr>
          <w:b/>
          <w:noProof/>
        </w:rPr>
        <w:t>-О</w:t>
      </w:r>
      <w:r>
        <w:rPr>
          <w:b/>
          <w:noProof/>
          <w:lang w:val="sr-Cyrl-RS"/>
        </w:rPr>
        <w:t>С</w:t>
      </w:r>
    </w:p>
    <w:p w14:paraId="54893E7D" w14:textId="77777777" w:rsidR="006A6C59" w:rsidRPr="00A77559" w:rsidRDefault="006A6C59" w:rsidP="006A6C59">
      <w:pPr>
        <w:pStyle w:val="BodyText"/>
        <w:jc w:val="left"/>
        <w:rPr>
          <w:noProof/>
          <w:szCs w:val="24"/>
        </w:rPr>
      </w:pPr>
    </w:p>
    <w:p w14:paraId="302F267D" w14:textId="77777777" w:rsidR="006A6C59" w:rsidRPr="00A77559" w:rsidRDefault="006A6C59" w:rsidP="006A6C59">
      <w:pPr>
        <w:pStyle w:val="BodyText"/>
        <w:jc w:val="left"/>
        <w:rPr>
          <w:noProof/>
          <w:szCs w:val="24"/>
        </w:rPr>
      </w:pPr>
      <w:r w:rsidRPr="00A77559">
        <w:rPr>
          <w:noProof/>
          <w:szCs w:val="24"/>
        </w:rPr>
        <w:t>Понуђач:________________________________________                   Матични број:________________________________</w:t>
      </w:r>
    </w:p>
    <w:p w14:paraId="1BE46487" w14:textId="77777777" w:rsidR="006A6C59" w:rsidRPr="00A77559" w:rsidRDefault="006A6C59" w:rsidP="006A6C59">
      <w:pPr>
        <w:pStyle w:val="BodyText"/>
        <w:jc w:val="left"/>
        <w:rPr>
          <w:noProof/>
          <w:szCs w:val="24"/>
        </w:rPr>
      </w:pPr>
      <w:r w:rsidRPr="00A77559">
        <w:rPr>
          <w:noProof/>
          <w:szCs w:val="24"/>
        </w:rPr>
        <w:t>Адреса, град, општина:____________________________                   Регистарски број:______________________________</w:t>
      </w:r>
    </w:p>
    <w:p w14:paraId="23F13DBA" w14:textId="77777777" w:rsidR="006A6C59" w:rsidRPr="00A77559" w:rsidRDefault="006A6C59" w:rsidP="006A6C59">
      <w:pPr>
        <w:pStyle w:val="BodyText"/>
        <w:jc w:val="left"/>
        <w:rPr>
          <w:noProof/>
          <w:szCs w:val="24"/>
        </w:rPr>
      </w:pPr>
      <w:r w:rsidRPr="00A77559">
        <w:rPr>
          <w:noProof/>
          <w:szCs w:val="24"/>
        </w:rPr>
        <w:t>Телефон:________________ Фах:____________________                  Шифра делатности:____________________________</w:t>
      </w:r>
    </w:p>
    <w:p w14:paraId="78D9C243" w14:textId="77777777" w:rsidR="006A6C59" w:rsidRPr="00A77559" w:rsidRDefault="006A6C59" w:rsidP="006A6C59">
      <w:pPr>
        <w:pStyle w:val="BodyText"/>
        <w:jc w:val="left"/>
        <w:rPr>
          <w:noProof/>
          <w:szCs w:val="24"/>
        </w:rPr>
      </w:pPr>
      <w:r w:rsidRPr="00A77559">
        <w:rPr>
          <w:noProof/>
          <w:szCs w:val="24"/>
        </w:rPr>
        <w:t>Е-маил:_________________________________________                    Пиб:_________________________________________</w:t>
      </w:r>
    </w:p>
    <w:p w14:paraId="54FE7F4C" w14:textId="77777777" w:rsidR="006A6C59" w:rsidRPr="00A77559" w:rsidRDefault="006A6C59" w:rsidP="006A6C59">
      <w:pPr>
        <w:pStyle w:val="BodyText"/>
        <w:jc w:val="left"/>
        <w:rPr>
          <w:noProof/>
          <w:szCs w:val="24"/>
        </w:rPr>
      </w:pPr>
      <w:r w:rsidRPr="00A77559">
        <w:rPr>
          <w:noProof/>
          <w:szCs w:val="24"/>
        </w:rPr>
        <w:t>Контакт особа:___________________________________                   Жиро-рачун:__________________________________</w:t>
      </w:r>
    </w:p>
    <w:p w14:paraId="4266634C" w14:textId="77777777" w:rsidR="006A6C59" w:rsidRPr="00A77559" w:rsidRDefault="006A6C59" w:rsidP="006A6C59">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6CFC2888" w14:textId="77777777" w:rsidR="006A6C59" w:rsidRPr="00A77559" w:rsidRDefault="006A6C59" w:rsidP="006A6C5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6A6C59" w:rsidRPr="00A77559" w14:paraId="7DA3DD9F" w14:textId="77777777" w:rsidTr="00B96EA3">
        <w:trPr>
          <w:trHeight w:val="315"/>
        </w:trPr>
        <w:tc>
          <w:tcPr>
            <w:tcW w:w="13750" w:type="dxa"/>
            <w:gridSpan w:val="10"/>
            <w:tcBorders>
              <w:bottom w:val="single" w:sz="4" w:space="0" w:color="auto"/>
              <w:right w:val="single" w:sz="4" w:space="0" w:color="auto"/>
            </w:tcBorders>
            <w:vAlign w:val="center"/>
          </w:tcPr>
          <w:p w14:paraId="20ABE604" w14:textId="77777777" w:rsidR="006A6C59" w:rsidRPr="00A77559" w:rsidRDefault="006A6C59" w:rsidP="00B96EA3">
            <w:pPr>
              <w:jc w:val="center"/>
              <w:rPr>
                <w:b/>
                <w:noProof/>
              </w:rPr>
            </w:pPr>
            <w:r w:rsidRPr="00A77559">
              <w:rPr>
                <w:b/>
                <w:noProof/>
              </w:rPr>
              <w:t>КЛИНИЧКИ ЦЕНТАР ВОЈВОДИНЕ</w:t>
            </w:r>
          </w:p>
        </w:tc>
      </w:tr>
      <w:tr w:rsidR="006A6C59" w:rsidRPr="00A77559" w14:paraId="73960BF4" w14:textId="77777777" w:rsidTr="00B96EA3">
        <w:tc>
          <w:tcPr>
            <w:tcW w:w="13750" w:type="dxa"/>
            <w:gridSpan w:val="10"/>
            <w:tcBorders>
              <w:bottom w:val="single" w:sz="4" w:space="0" w:color="auto"/>
              <w:right w:val="single" w:sz="4" w:space="0" w:color="auto"/>
            </w:tcBorders>
            <w:shd w:val="clear" w:color="auto" w:fill="D9D9D9" w:themeFill="background1" w:themeFillShade="D9"/>
            <w:vAlign w:val="center"/>
          </w:tcPr>
          <w:p w14:paraId="127A297B" w14:textId="44A198AD" w:rsidR="006A6C59" w:rsidRPr="00634FF7" w:rsidRDefault="006A6C59" w:rsidP="006A6C59">
            <w:pPr>
              <w:tabs>
                <w:tab w:val="left" w:pos="2175"/>
              </w:tabs>
              <w:rPr>
                <w:lang w:val="sr-Cyrl-RS"/>
              </w:rPr>
            </w:pPr>
            <w:r w:rsidRPr="00A77559">
              <w:rPr>
                <w:b/>
              </w:rPr>
              <w:t xml:space="preserve">Партија </w:t>
            </w:r>
            <w:r>
              <w:rPr>
                <w:b/>
                <w:lang w:val="sr-Latn-RS"/>
              </w:rPr>
              <w:t>1</w:t>
            </w:r>
            <w:r>
              <w:rPr>
                <w:b/>
                <w:lang w:val="sr-Cyrl-RS"/>
              </w:rPr>
              <w:t>3</w:t>
            </w:r>
            <w:r w:rsidRPr="006C28D6">
              <w:rPr>
                <w:b/>
              </w:rPr>
              <w:t xml:space="preserve">. </w:t>
            </w:r>
            <w:r w:rsidRPr="006A6C59">
              <w:rPr>
                <w:b/>
              </w:rPr>
              <w:t xml:space="preserve">- </w:t>
            </w:r>
            <w:r w:rsidRPr="006A6C59">
              <w:rPr>
                <w:b/>
                <w:bCs/>
                <w:lang w:val="sr-Cyrl-RS"/>
              </w:rPr>
              <w:t>Остали уградни материјал у ортопедији</w:t>
            </w:r>
          </w:p>
        </w:tc>
      </w:tr>
      <w:tr w:rsidR="006A6C59" w:rsidRPr="00A77559" w14:paraId="70FC3DEC" w14:textId="77777777" w:rsidTr="00B96EA3">
        <w:tc>
          <w:tcPr>
            <w:tcW w:w="709" w:type="dxa"/>
            <w:tcBorders>
              <w:bottom w:val="single" w:sz="4" w:space="0" w:color="auto"/>
            </w:tcBorders>
            <w:vAlign w:val="center"/>
          </w:tcPr>
          <w:p w14:paraId="5E55794A" w14:textId="77777777" w:rsidR="006A6C59" w:rsidRDefault="006A6C59" w:rsidP="00B96EA3">
            <w:pPr>
              <w:pStyle w:val="BodyText"/>
              <w:jc w:val="center"/>
              <w:rPr>
                <w:b/>
                <w:noProof/>
                <w:szCs w:val="24"/>
                <w:lang w:val="sr-Cyrl-RS"/>
              </w:rPr>
            </w:pPr>
            <w:r>
              <w:rPr>
                <w:b/>
                <w:noProof/>
                <w:szCs w:val="24"/>
              </w:rPr>
              <w:t>Р</w:t>
            </w:r>
            <w:r>
              <w:rPr>
                <w:b/>
                <w:noProof/>
                <w:szCs w:val="24"/>
                <w:lang w:val="sr-Cyrl-RS"/>
              </w:rPr>
              <w:t>ед.</w:t>
            </w:r>
          </w:p>
          <w:p w14:paraId="101AEA39" w14:textId="77777777" w:rsidR="006A6C59" w:rsidRPr="00A77559" w:rsidRDefault="006A6C59" w:rsidP="00B96EA3">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7398341E" w14:textId="77777777" w:rsidR="006A6C59" w:rsidRPr="00A77559" w:rsidRDefault="006A6C59" w:rsidP="00B96EA3">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31145192" w14:textId="77777777" w:rsidR="006A6C59" w:rsidRDefault="006A6C59" w:rsidP="00B96EA3">
            <w:pPr>
              <w:pStyle w:val="BodyText"/>
              <w:jc w:val="center"/>
              <w:rPr>
                <w:b/>
                <w:noProof/>
                <w:szCs w:val="24"/>
                <w:lang w:val="sr-Cyrl-RS"/>
              </w:rPr>
            </w:pPr>
            <w:r w:rsidRPr="00A77559">
              <w:rPr>
                <w:b/>
                <w:noProof/>
                <w:szCs w:val="24"/>
              </w:rPr>
              <w:t>Ј</w:t>
            </w:r>
            <w:r>
              <w:rPr>
                <w:b/>
                <w:noProof/>
                <w:szCs w:val="24"/>
                <w:lang w:val="sr-Cyrl-RS"/>
              </w:rPr>
              <w:t>.</w:t>
            </w:r>
          </w:p>
          <w:p w14:paraId="738A0C74" w14:textId="77777777" w:rsidR="006A6C59" w:rsidRPr="00A740DF" w:rsidRDefault="006A6C59" w:rsidP="00B96EA3">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120CA3BF" w14:textId="77777777" w:rsidR="006A6C59" w:rsidRPr="00D115C0" w:rsidRDefault="006A6C59" w:rsidP="00B96EA3">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09F2958E" w14:textId="77777777" w:rsidR="006A6C59" w:rsidRPr="00A740DF" w:rsidRDefault="006A6C59" w:rsidP="00B96EA3">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3A6020C8" w14:textId="77777777" w:rsidR="006A6C59" w:rsidRPr="00A740DF" w:rsidRDefault="006A6C59" w:rsidP="00B96EA3">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14D67B57" w14:textId="77777777" w:rsidR="006A6C59" w:rsidRPr="00A77559" w:rsidRDefault="006A6C59" w:rsidP="00B96EA3">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0346748D" w14:textId="77777777" w:rsidR="006A6C59" w:rsidRPr="00A77559" w:rsidRDefault="006A6C59" w:rsidP="00B96EA3">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40F204B0" w14:textId="77777777" w:rsidR="006A6C59" w:rsidRPr="00A77559" w:rsidRDefault="006A6C59" w:rsidP="00B96EA3">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FAAA803" w14:textId="77777777" w:rsidR="006A6C59" w:rsidRPr="00A77559" w:rsidRDefault="006A6C59" w:rsidP="00B96EA3">
            <w:pPr>
              <w:pStyle w:val="BodyText"/>
              <w:jc w:val="center"/>
              <w:rPr>
                <w:b/>
                <w:noProof/>
                <w:szCs w:val="24"/>
                <w:lang w:val="sr-Cyrl-CS"/>
              </w:rPr>
            </w:pPr>
            <w:r w:rsidRPr="00A77559">
              <w:rPr>
                <w:b/>
                <w:szCs w:val="24"/>
                <w:lang w:val="sr-Cyrl-CS"/>
              </w:rPr>
              <w:t>Каталошки број</w:t>
            </w:r>
          </w:p>
        </w:tc>
      </w:tr>
      <w:tr w:rsidR="006A6C59" w:rsidRPr="00A77559" w14:paraId="772D17B1" w14:textId="77777777" w:rsidTr="00B96EA3">
        <w:tc>
          <w:tcPr>
            <w:tcW w:w="709" w:type="dxa"/>
            <w:tcBorders>
              <w:bottom w:val="single" w:sz="4" w:space="0" w:color="auto"/>
            </w:tcBorders>
            <w:vAlign w:val="center"/>
          </w:tcPr>
          <w:p w14:paraId="17E087D7" w14:textId="77777777" w:rsidR="006A6C59" w:rsidRPr="00A77559" w:rsidRDefault="006A6C59" w:rsidP="00B96EA3">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1BC7F563" w14:textId="77777777" w:rsidR="006A6C59" w:rsidRPr="00A77559" w:rsidRDefault="006A6C59" w:rsidP="00B96EA3">
            <w:pPr>
              <w:pStyle w:val="BodyText"/>
              <w:jc w:val="center"/>
              <w:rPr>
                <w:noProof/>
                <w:szCs w:val="24"/>
              </w:rPr>
            </w:pPr>
            <w:r w:rsidRPr="00A77559">
              <w:rPr>
                <w:noProof/>
                <w:szCs w:val="24"/>
              </w:rPr>
              <w:t>2</w:t>
            </w:r>
          </w:p>
        </w:tc>
        <w:tc>
          <w:tcPr>
            <w:tcW w:w="709" w:type="dxa"/>
            <w:tcBorders>
              <w:bottom w:val="single" w:sz="4" w:space="0" w:color="auto"/>
            </w:tcBorders>
            <w:vAlign w:val="center"/>
          </w:tcPr>
          <w:p w14:paraId="611D85DE" w14:textId="77777777" w:rsidR="006A6C59" w:rsidRPr="00A77559" w:rsidRDefault="006A6C59" w:rsidP="00B96EA3">
            <w:pPr>
              <w:pStyle w:val="BodyText"/>
              <w:jc w:val="center"/>
              <w:rPr>
                <w:noProof/>
                <w:szCs w:val="24"/>
              </w:rPr>
            </w:pPr>
            <w:r w:rsidRPr="00A77559">
              <w:rPr>
                <w:noProof/>
                <w:szCs w:val="24"/>
              </w:rPr>
              <w:t>3</w:t>
            </w:r>
          </w:p>
        </w:tc>
        <w:tc>
          <w:tcPr>
            <w:tcW w:w="709" w:type="dxa"/>
            <w:tcBorders>
              <w:bottom w:val="single" w:sz="4" w:space="0" w:color="auto"/>
            </w:tcBorders>
            <w:vAlign w:val="center"/>
          </w:tcPr>
          <w:p w14:paraId="44A58A9D" w14:textId="77777777" w:rsidR="006A6C59" w:rsidRPr="00A77559" w:rsidRDefault="006A6C59" w:rsidP="00B96EA3">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1DC37145" w14:textId="77777777" w:rsidR="006A6C59" w:rsidRPr="00A77559" w:rsidRDefault="006A6C59" w:rsidP="00B96EA3">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6DDD1B70" w14:textId="77777777" w:rsidR="006A6C59" w:rsidRPr="00A77559" w:rsidRDefault="006A6C59" w:rsidP="00B96EA3">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56727A71" w14:textId="77777777" w:rsidR="006A6C59" w:rsidRPr="00A77559" w:rsidRDefault="006A6C59" w:rsidP="00B96EA3">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00D02A7B" w14:textId="77777777" w:rsidR="006A6C59" w:rsidRPr="00A77559" w:rsidRDefault="006A6C59" w:rsidP="00B96EA3">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4CFA539A" w14:textId="77777777" w:rsidR="006A6C59" w:rsidRPr="00A77559" w:rsidRDefault="006A6C59" w:rsidP="00B96EA3">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3A660726" w14:textId="77777777" w:rsidR="006A6C59" w:rsidRPr="00A77559" w:rsidRDefault="006A6C59" w:rsidP="00B96EA3">
            <w:pPr>
              <w:pStyle w:val="BodyText"/>
              <w:jc w:val="center"/>
              <w:rPr>
                <w:noProof/>
                <w:szCs w:val="24"/>
              </w:rPr>
            </w:pPr>
            <w:r w:rsidRPr="00A77559">
              <w:rPr>
                <w:noProof/>
                <w:szCs w:val="24"/>
              </w:rPr>
              <w:t>10</w:t>
            </w:r>
          </w:p>
        </w:tc>
      </w:tr>
      <w:tr w:rsidR="006A6C59" w:rsidRPr="00A77559" w14:paraId="27748B1D" w14:textId="77777777" w:rsidTr="006A6C59">
        <w:trPr>
          <w:trHeight w:val="1325"/>
        </w:trPr>
        <w:tc>
          <w:tcPr>
            <w:tcW w:w="709" w:type="dxa"/>
            <w:tcBorders>
              <w:bottom w:val="single" w:sz="4" w:space="0" w:color="auto"/>
            </w:tcBorders>
            <w:shd w:val="clear" w:color="auto" w:fill="D9D9D9" w:themeFill="background1" w:themeFillShade="D9"/>
          </w:tcPr>
          <w:p w14:paraId="17F2C7CE" w14:textId="77777777" w:rsidR="006A6C59" w:rsidRPr="002D732D" w:rsidRDefault="006A6C59" w:rsidP="006A6C59">
            <w:pPr>
              <w:spacing w:before="240"/>
              <w:jc w:val="center"/>
              <w:rPr>
                <w:b/>
                <w:lang w:val="sr-Cyrl-RS"/>
              </w:rPr>
            </w:pPr>
          </w:p>
          <w:p w14:paraId="57E7EFE5" w14:textId="51CAB6D5" w:rsidR="006A6C59" w:rsidRPr="00F86A2C" w:rsidRDefault="006A6C59" w:rsidP="006A6C59">
            <w:pPr>
              <w:spacing w:before="240"/>
              <w:jc w:val="center"/>
              <w:rPr>
                <w:b/>
                <w:lang w:val="sr-Latn-RS"/>
              </w:rPr>
            </w:pPr>
            <w:r>
              <w:rPr>
                <w:b/>
                <w:lang w:val="sr-Latn-RS"/>
              </w:rPr>
              <w:t>1</w:t>
            </w:r>
            <w:r>
              <w:rPr>
                <w:b/>
                <w:lang w:val="sr-Cyrl-RS"/>
              </w:rPr>
              <w:t>3</w:t>
            </w:r>
            <w:r>
              <w:rPr>
                <w:b/>
                <w:lang w:val="sr-Latn-RS"/>
              </w:rPr>
              <w:t>.1</w:t>
            </w:r>
          </w:p>
          <w:p w14:paraId="77EAF7A9" w14:textId="77777777" w:rsidR="006A6C59" w:rsidRPr="002D732D" w:rsidRDefault="006A6C59" w:rsidP="006A6C59">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58616707" w14:textId="77777777" w:rsidR="006A6C59" w:rsidRPr="006A6C59" w:rsidRDefault="006A6C59" w:rsidP="006A6C59">
            <w:pPr>
              <w:tabs>
                <w:tab w:val="left" w:pos="2175"/>
              </w:tabs>
              <w:jc w:val="center"/>
              <w:rPr>
                <w:b/>
                <w:lang w:val="sr-Cyrl-RS"/>
              </w:rPr>
            </w:pPr>
          </w:p>
          <w:p w14:paraId="2BBA5461" w14:textId="77777777" w:rsidR="006A6C59" w:rsidRPr="006A6C59" w:rsidRDefault="006A6C59" w:rsidP="006A6C59">
            <w:pPr>
              <w:tabs>
                <w:tab w:val="left" w:pos="2175"/>
              </w:tabs>
              <w:jc w:val="center"/>
              <w:rPr>
                <w:b/>
                <w:lang w:val="sr-Cyrl-RS"/>
              </w:rPr>
            </w:pPr>
          </w:p>
          <w:p w14:paraId="0FC883ED" w14:textId="77777777" w:rsidR="006A6C59" w:rsidRPr="006A6C59" w:rsidRDefault="006A6C59" w:rsidP="006A6C59">
            <w:pPr>
              <w:tabs>
                <w:tab w:val="left" w:pos="2175"/>
              </w:tabs>
              <w:jc w:val="center"/>
              <w:rPr>
                <w:b/>
                <w:lang w:val="sr-Cyrl-RS"/>
              </w:rPr>
            </w:pPr>
            <w:r w:rsidRPr="006A6C59">
              <w:rPr>
                <w:b/>
                <w:lang w:val="sr-Cyrl-RS"/>
              </w:rPr>
              <w:t>Парцијална протеза колена</w:t>
            </w:r>
          </w:p>
          <w:p w14:paraId="6C7EB064" w14:textId="77777777" w:rsidR="006A6C59" w:rsidRPr="006A6C59" w:rsidRDefault="006A6C59" w:rsidP="006A6C59">
            <w:pPr>
              <w:jc w:val="center"/>
              <w:rPr>
                <w:b/>
                <w:noProof/>
                <w:lang w:val="sr-Cyrl-RS"/>
              </w:rPr>
            </w:pPr>
          </w:p>
        </w:tc>
        <w:tc>
          <w:tcPr>
            <w:tcW w:w="709" w:type="dxa"/>
            <w:tcBorders>
              <w:bottom w:val="single" w:sz="4" w:space="0" w:color="auto"/>
            </w:tcBorders>
            <w:shd w:val="clear" w:color="auto" w:fill="D9D9D9" w:themeFill="background1" w:themeFillShade="D9"/>
            <w:vAlign w:val="center"/>
          </w:tcPr>
          <w:p w14:paraId="5341D2C1" w14:textId="77777777" w:rsidR="006A6C59" w:rsidRPr="00386029" w:rsidRDefault="006A6C59" w:rsidP="006A6C59">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1F3F1BA5" w14:textId="77777777" w:rsidR="006A6C59" w:rsidRDefault="006A6C59" w:rsidP="006A6C59">
            <w:pPr>
              <w:rPr>
                <w:b/>
                <w:lang w:val="sr-Cyrl-RS"/>
              </w:rPr>
            </w:pPr>
          </w:p>
          <w:p w14:paraId="53144123" w14:textId="77777777" w:rsidR="006A6C59" w:rsidRDefault="006A6C59" w:rsidP="006A6C59">
            <w:pPr>
              <w:rPr>
                <w:b/>
                <w:lang w:val="sr-Cyrl-RS"/>
              </w:rPr>
            </w:pPr>
          </w:p>
          <w:p w14:paraId="4B13BE65" w14:textId="77777777" w:rsidR="006A6C59" w:rsidRDefault="006A6C59" w:rsidP="006A6C59">
            <w:pPr>
              <w:rPr>
                <w:b/>
                <w:lang w:val="sr-Cyrl-RS"/>
              </w:rPr>
            </w:pPr>
            <w:r>
              <w:rPr>
                <w:b/>
                <w:lang w:val="sr-Cyrl-RS"/>
              </w:rPr>
              <w:t xml:space="preserve">  </w:t>
            </w:r>
          </w:p>
          <w:p w14:paraId="4F7C0AFF" w14:textId="77777777" w:rsidR="006A6C59" w:rsidRPr="00F86A2C" w:rsidRDefault="006A6C59" w:rsidP="006A6C59">
            <w:pPr>
              <w:rPr>
                <w:b/>
                <w:lang w:val="sr-Latn-RS"/>
              </w:rPr>
            </w:pPr>
            <w:r>
              <w:rPr>
                <w:b/>
                <w:lang w:val="sr-Cyrl-RS"/>
              </w:rPr>
              <w:t xml:space="preserve">  </w:t>
            </w:r>
            <w:r>
              <w:rPr>
                <w:b/>
                <w:lang w:val="sr-Latn-RS"/>
              </w:rPr>
              <w:t>10</w:t>
            </w:r>
          </w:p>
          <w:p w14:paraId="64BEBE76" w14:textId="77777777" w:rsidR="006A6C59" w:rsidRPr="00386029" w:rsidRDefault="006A6C59" w:rsidP="006A6C59">
            <w:pPr>
              <w:rPr>
                <w:b/>
                <w:lang w:val="sr-Cyrl-RS"/>
              </w:rPr>
            </w:pPr>
          </w:p>
        </w:tc>
        <w:tc>
          <w:tcPr>
            <w:tcW w:w="1417" w:type="dxa"/>
            <w:tcBorders>
              <w:bottom w:val="single" w:sz="4" w:space="0" w:color="auto"/>
            </w:tcBorders>
            <w:shd w:val="clear" w:color="auto" w:fill="D9D9D9" w:themeFill="background1" w:themeFillShade="D9"/>
            <w:vAlign w:val="center"/>
          </w:tcPr>
          <w:p w14:paraId="049DAF4E" w14:textId="77777777" w:rsidR="006A6C59" w:rsidRPr="00A77559" w:rsidRDefault="006A6C59" w:rsidP="006A6C59">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305AEF2C"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2B96286D"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A99B557"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5CE98FB"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1CFAEDF" w14:textId="77777777" w:rsidR="006A6C59" w:rsidRPr="00A77559" w:rsidRDefault="006A6C59" w:rsidP="006A6C59">
            <w:pPr>
              <w:pStyle w:val="BodyText"/>
              <w:spacing w:before="240"/>
              <w:jc w:val="center"/>
              <w:rPr>
                <w:noProof/>
                <w:szCs w:val="24"/>
                <w:lang w:val="sr-Cyrl-CS"/>
              </w:rPr>
            </w:pPr>
          </w:p>
        </w:tc>
      </w:tr>
      <w:tr w:rsidR="006A6C59" w:rsidRPr="00A77559" w14:paraId="67954A28" w14:textId="77777777" w:rsidTr="006A6C59">
        <w:trPr>
          <w:trHeight w:val="1325"/>
        </w:trPr>
        <w:tc>
          <w:tcPr>
            <w:tcW w:w="709" w:type="dxa"/>
            <w:tcBorders>
              <w:top w:val="single" w:sz="4" w:space="0" w:color="auto"/>
              <w:bottom w:val="single" w:sz="4" w:space="0" w:color="auto"/>
            </w:tcBorders>
            <w:shd w:val="clear" w:color="auto" w:fill="D9D9D9" w:themeFill="background1" w:themeFillShade="D9"/>
          </w:tcPr>
          <w:p w14:paraId="6090D477" w14:textId="77777777" w:rsidR="006A6C59" w:rsidRDefault="006A6C59" w:rsidP="006A6C59">
            <w:pPr>
              <w:spacing w:before="240"/>
              <w:rPr>
                <w:b/>
                <w:lang w:val="sr-Cyrl-RS"/>
              </w:rPr>
            </w:pPr>
          </w:p>
          <w:p w14:paraId="542FD5E3" w14:textId="7DA374E3" w:rsidR="006A6C59" w:rsidRPr="002D732D" w:rsidRDefault="006A6C59" w:rsidP="006A6C59">
            <w:pPr>
              <w:spacing w:before="240"/>
              <w:rPr>
                <w:b/>
                <w:lang w:val="sr-Cyrl-RS"/>
              </w:rPr>
            </w:pPr>
            <w:r>
              <w:rPr>
                <w:b/>
                <w:lang w:val="sr-Cyrl-RS"/>
              </w:rPr>
              <w:t>13.2</w:t>
            </w:r>
          </w:p>
        </w:tc>
        <w:tc>
          <w:tcPr>
            <w:tcW w:w="2693" w:type="dxa"/>
            <w:tcBorders>
              <w:top w:val="single" w:sz="4" w:space="0" w:color="auto"/>
              <w:left w:val="nil"/>
              <w:bottom w:val="single" w:sz="4" w:space="0" w:color="auto"/>
              <w:right w:val="nil"/>
            </w:tcBorders>
            <w:shd w:val="clear" w:color="auto" w:fill="D9D9D9" w:themeFill="background1" w:themeFillShade="D9"/>
          </w:tcPr>
          <w:p w14:paraId="16525873" w14:textId="77777777" w:rsidR="006A6C59" w:rsidRPr="006A6C59" w:rsidRDefault="006A6C59" w:rsidP="006A6C59">
            <w:pPr>
              <w:tabs>
                <w:tab w:val="left" w:pos="2175"/>
              </w:tabs>
              <w:jc w:val="center"/>
              <w:rPr>
                <w:b/>
                <w:lang w:val="sr-Cyrl-RS"/>
              </w:rPr>
            </w:pPr>
          </w:p>
          <w:p w14:paraId="488D087D" w14:textId="77777777" w:rsidR="006A6C59" w:rsidRPr="006A6C59" w:rsidRDefault="006A6C59" w:rsidP="006A6C59">
            <w:pPr>
              <w:tabs>
                <w:tab w:val="left" w:pos="2175"/>
              </w:tabs>
              <w:jc w:val="center"/>
              <w:rPr>
                <w:b/>
                <w:lang w:val="sr-Cyrl-RS"/>
              </w:rPr>
            </w:pPr>
          </w:p>
          <w:p w14:paraId="1A79D180" w14:textId="77777777" w:rsidR="006A6C59" w:rsidRPr="006A6C59" w:rsidRDefault="006A6C59" w:rsidP="006A6C59">
            <w:pPr>
              <w:tabs>
                <w:tab w:val="left" w:pos="2175"/>
              </w:tabs>
              <w:jc w:val="center"/>
              <w:rPr>
                <w:b/>
                <w:lang w:val="sr-Cyrl-RS"/>
              </w:rPr>
            </w:pPr>
            <w:r w:rsidRPr="006A6C59">
              <w:rPr>
                <w:b/>
                <w:lang w:val="sr-Cyrl-RS"/>
              </w:rPr>
              <w:t>Ортопедска трака, мултифиламентна</w:t>
            </w:r>
          </w:p>
          <w:p w14:paraId="4A2D5149" w14:textId="77777777" w:rsidR="006A6C59" w:rsidRPr="006A6C59" w:rsidRDefault="006A6C59" w:rsidP="006A6C59">
            <w:pPr>
              <w:jc w:val="center"/>
              <w:rPr>
                <w:b/>
                <w:lang w:val="sr-Cyrl-RS"/>
              </w:rPr>
            </w:pPr>
          </w:p>
        </w:tc>
        <w:tc>
          <w:tcPr>
            <w:tcW w:w="709" w:type="dxa"/>
            <w:tcBorders>
              <w:top w:val="single" w:sz="4" w:space="0" w:color="auto"/>
              <w:bottom w:val="single" w:sz="4" w:space="0" w:color="auto"/>
            </w:tcBorders>
            <w:shd w:val="clear" w:color="auto" w:fill="D9D9D9" w:themeFill="background1" w:themeFillShade="D9"/>
            <w:vAlign w:val="center"/>
          </w:tcPr>
          <w:p w14:paraId="479445F8" w14:textId="7B0F8742" w:rsidR="006A6C59" w:rsidRPr="006A6C59" w:rsidRDefault="006A6C59" w:rsidP="006A6C59">
            <w:pPr>
              <w:spacing w:before="240"/>
              <w:jc w:val="center"/>
              <w:rPr>
                <w:b/>
                <w:noProof/>
                <w:lang w:val="sr-Cyrl-RS"/>
              </w:rPr>
            </w:pPr>
            <w:r>
              <w:rPr>
                <w:b/>
                <w:noProof/>
                <w:lang w:val="sr-Cyrl-RS"/>
              </w:rPr>
              <w:t>ком</w:t>
            </w:r>
          </w:p>
        </w:tc>
        <w:tc>
          <w:tcPr>
            <w:tcW w:w="709" w:type="dxa"/>
            <w:tcBorders>
              <w:top w:val="single" w:sz="4" w:space="0" w:color="auto"/>
              <w:bottom w:val="single" w:sz="4" w:space="0" w:color="auto"/>
            </w:tcBorders>
            <w:shd w:val="clear" w:color="auto" w:fill="D9D9D9" w:themeFill="background1" w:themeFillShade="D9"/>
          </w:tcPr>
          <w:p w14:paraId="17F67CD9" w14:textId="047CF343" w:rsidR="006A6C59" w:rsidRDefault="006A6C59" w:rsidP="006A6C59">
            <w:pPr>
              <w:rPr>
                <w:b/>
                <w:lang w:val="sr-Cyrl-RS"/>
              </w:rPr>
            </w:pPr>
            <w:r>
              <w:rPr>
                <w:b/>
                <w:lang w:val="sr-Cyrl-RS"/>
              </w:rPr>
              <w:t xml:space="preserve"> </w:t>
            </w:r>
          </w:p>
          <w:p w14:paraId="66205D8E" w14:textId="77777777" w:rsidR="006A6C59" w:rsidRDefault="006A6C59" w:rsidP="006A6C59">
            <w:pPr>
              <w:rPr>
                <w:b/>
                <w:lang w:val="sr-Cyrl-RS"/>
              </w:rPr>
            </w:pPr>
          </w:p>
          <w:p w14:paraId="1E4D1CE1" w14:textId="02B210CB" w:rsidR="006A6C59" w:rsidRDefault="006A6C59" w:rsidP="006A6C59">
            <w:pPr>
              <w:rPr>
                <w:b/>
                <w:lang w:val="sr-Cyrl-RS"/>
              </w:rPr>
            </w:pPr>
            <w:r>
              <w:rPr>
                <w:b/>
                <w:lang w:val="sr-Cyrl-RS"/>
              </w:rPr>
              <w:t xml:space="preserve">  30</w:t>
            </w:r>
          </w:p>
        </w:tc>
        <w:tc>
          <w:tcPr>
            <w:tcW w:w="1417" w:type="dxa"/>
            <w:tcBorders>
              <w:top w:val="single" w:sz="4" w:space="0" w:color="auto"/>
              <w:bottom w:val="single" w:sz="4" w:space="0" w:color="auto"/>
            </w:tcBorders>
            <w:shd w:val="clear" w:color="auto" w:fill="D9D9D9" w:themeFill="background1" w:themeFillShade="D9"/>
            <w:vAlign w:val="center"/>
          </w:tcPr>
          <w:p w14:paraId="0F5998CA" w14:textId="77777777" w:rsidR="006A6C59" w:rsidRPr="00A77559" w:rsidRDefault="006A6C59" w:rsidP="006A6C59">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7B4747EF" w14:textId="77777777" w:rsidR="006A6C59" w:rsidRPr="00A77559" w:rsidRDefault="006A6C59" w:rsidP="006A6C59">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789F91C2"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CA7BC16"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9E74E2A"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9AE879C" w14:textId="77777777" w:rsidR="006A6C59" w:rsidRPr="00A77559" w:rsidRDefault="006A6C59" w:rsidP="006A6C59">
            <w:pPr>
              <w:pStyle w:val="BodyText"/>
              <w:spacing w:before="240"/>
              <w:jc w:val="center"/>
              <w:rPr>
                <w:noProof/>
                <w:szCs w:val="24"/>
                <w:lang w:val="sr-Cyrl-CS"/>
              </w:rPr>
            </w:pPr>
          </w:p>
        </w:tc>
      </w:tr>
      <w:tr w:rsidR="006A6C59" w:rsidRPr="00A77559" w14:paraId="56E3D65C" w14:textId="77777777" w:rsidTr="006A6C59">
        <w:trPr>
          <w:trHeight w:val="1325"/>
        </w:trPr>
        <w:tc>
          <w:tcPr>
            <w:tcW w:w="709" w:type="dxa"/>
            <w:tcBorders>
              <w:top w:val="single" w:sz="4" w:space="0" w:color="auto"/>
              <w:bottom w:val="single" w:sz="4" w:space="0" w:color="auto"/>
            </w:tcBorders>
            <w:shd w:val="clear" w:color="auto" w:fill="D9D9D9" w:themeFill="background1" w:themeFillShade="D9"/>
          </w:tcPr>
          <w:p w14:paraId="6E4F80DD" w14:textId="17439D4E" w:rsidR="006A6C59" w:rsidRDefault="006A6C59" w:rsidP="006A6C59">
            <w:pPr>
              <w:spacing w:before="240"/>
              <w:jc w:val="center"/>
              <w:rPr>
                <w:b/>
                <w:lang w:val="sr-Cyrl-RS"/>
              </w:rPr>
            </w:pPr>
          </w:p>
          <w:p w14:paraId="595DD6A2" w14:textId="02C83722" w:rsidR="006A6C59" w:rsidRPr="002D732D" w:rsidRDefault="006A6C59" w:rsidP="006A6C59">
            <w:pPr>
              <w:spacing w:before="240"/>
              <w:jc w:val="center"/>
              <w:rPr>
                <w:b/>
                <w:lang w:val="sr-Cyrl-RS"/>
              </w:rPr>
            </w:pPr>
            <w:r>
              <w:rPr>
                <w:b/>
                <w:lang w:val="sr-Cyrl-RS"/>
              </w:rPr>
              <w:t>13.3</w:t>
            </w:r>
          </w:p>
        </w:tc>
        <w:tc>
          <w:tcPr>
            <w:tcW w:w="2693" w:type="dxa"/>
            <w:tcBorders>
              <w:top w:val="single" w:sz="4" w:space="0" w:color="auto"/>
              <w:left w:val="nil"/>
              <w:bottom w:val="single" w:sz="4" w:space="0" w:color="auto"/>
              <w:right w:val="nil"/>
            </w:tcBorders>
            <w:shd w:val="clear" w:color="auto" w:fill="D9D9D9" w:themeFill="background1" w:themeFillShade="D9"/>
          </w:tcPr>
          <w:p w14:paraId="7017EA9F" w14:textId="77777777" w:rsidR="006A6C59" w:rsidRPr="006A6C59" w:rsidRDefault="006A6C59" w:rsidP="006A6C59">
            <w:pPr>
              <w:tabs>
                <w:tab w:val="left" w:pos="2175"/>
              </w:tabs>
              <w:jc w:val="center"/>
              <w:rPr>
                <w:b/>
                <w:lang w:val="sr-Cyrl-RS"/>
              </w:rPr>
            </w:pPr>
          </w:p>
          <w:p w14:paraId="4E66CA08" w14:textId="77777777" w:rsidR="006A6C59" w:rsidRPr="006A6C59" w:rsidRDefault="006A6C59" w:rsidP="006A6C59">
            <w:pPr>
              <w:tabs>
                <w:tab w:val="left" w:pos="2175"/>
              </w:tabs>
              <w:jc w:val="center"/>
              <w:rPr>
                <w:b/>
                <w:lang w:val="sr-Cyrl-RS"/>
              </w:rPr>
            </w:pPr>
            <w:r w:rsidRPr="006A6C59">
              <w:rPr>
                <w:b/>
                <w:lang w:val="sr-Cyrl-RS"/>
              </w:rPr>
              <w:t>Сет за фиксацију дисталне тетиве бицепса</w:t>
            </w:r>
          </w:p>
          <w:p w14:paraId="7FFFEBE0" w14:textId="77777777" w:rsidR="006A6C59" w:rsidRPr="006A6C59" w:rsidRDefault="006A6C59" w:rsidP="006A6C59">
            <w:pPr>
              <w:jc w:val="center"/>
              <w:rPr>
                <w:b/>
                <w:lang w:val="sr-Cyrl-RS"/>
              </w:rPr>
            </w:pPr>
          </w:p>
        </w:tc>
        <w:tc>
          <w:tcPr>
            <w:tcW w:w="709" w:type="dxa"/>
            <w:tcBorders>
              <w:top w:val="single" w:sz="4" w:space="0" w:color="auto"/>
              <w:bottom w:val="single" w:sz="4" w:space="0" w:color="auto"/>
            </w:tcBorders>
            <w:shd w:val="clear" w:color="auto" w:fill="D9D9D9" w:themeFill="background1" w:themeFillShade="D9"/>
            <w:vAlign w:val="center"/>
          </w:tcPr>
          <w:p w14:paraId="1808E737" w14:textId="1DC4DB40" w:rsidR="006A6C59" w:rsidRPr="006A6C59" w:rsidRDefault="006A6C59" w:rsidP="006A6C59">
            <w:pPr>
              <w:spacing w:before="240"/>
              <w:jc w:val="center"/>
              <w:rPr>
                <w:b/>
                <w:noProof/>
                <w:lang w:val="sr-Cyrl-RS"/>
              </w:rPr>
            </w:pPr>
            <w:r>
              <w:rPr>
                <w:b/>
                <w:noProof/>
                <w:lang w:val="sr-Cyrl-RS"/>
              </w:rPr>
              <w:t>ком</w:t>
            </w:r>
          </w:p>
        </w:tc>
        <w:tc>
          <w:tcPr>
            <w:tcW w:w="709" w:type="dxa"/>
            <w:tcBorders>
              <w:top w:val="single" w:sz="4" w:space="0" w:color="auto"/>
              <w:bottom w:val="single" w:sz="4" w:space="0" w:color="auto"/>
            </w:tcBorders>
            <w:shd w:val="clear" w:color="auto" w:fill="D9D9D9" w:themeFill="background1" w:themeFillShade="D9"/>
          </w:tcPr>
          <w:p w14:paraId="043AE70F" w14:textId="77777777" w:rsidR="006A6C59" w:rsidRDefault="006A6C59" w:rsidP="006A6C59">
            <w:pPr>
              <w:rPr>
                <w:b/>
                <w:lang w:val="sr-Cyrl-RS"/>
              </w:rPr>
            </w:pPr>
            <w:r>
              <w:rPr>
                <w:b/>
                <w:lang w:val="sr-Cyrl-RS"/>
              </w:rPr>
              <w:t xml:space="preserve">  </w:t>
            </w:r>
          </w:p>
          <w:p w14:paraId="4F43768A" w14:textId="77777777" w:rsidR="006A6C59" w:rsidRDefault="006A6C59" w:rsidP="006A6C59">
            <w:pPr>
              <w:rPr>
                <w:b/>
                <w:lang w:val="sr-Cyrl-RS"/>
              </w:rPr>
            </w:pPr>
          </w:p>
          <w:p w14:paraId="289ADFC1" w14:textId="6A2765E5" w:rsidR="006A6C59" w:rsidRDefault="006A6C59" w:rsidP="006A6C59">
            <w:pPr>
              <w:rPr>
                <w:b/>
                <w:lang w:val="sr-Cyrl-RS"/>
              </w:rPr>
            </w:pPr>
            <w:r>
              <w:rPr>
                <w:b/>
                <w:lang w:val="sr-Cyrl-RS"/>
              </w:rPr>
              <w:t xml:space="preserve">  10</w:t>
            </w:r>
          </w:p>
        </w:tc>
        <w:tc>
          <w:tcPr>
            <w:tcW w:w="1417" w:type="dxa"/>
            <w:tcBorders>
              <w:top w:val="single" w:sz="4" w:space="0" w:color="auto"/>
              <w:bottom w:val="single" w:sz="4" w:space="0" w:color="auto"/>
            </w:tcBorders>
            <w:shd w:val="clear" w:color="auto" w:fill="D9D9D9" w:themeFill="background1" w:themeFillShade="D9"/>
            <w:vAlign w:val="center"/>
          </w:tcPr>
          <w:p w14:paraId="5886C07C" w14:textId="77777777" w:rsidR="006A6C59" w:rsidRPr="00A77559" w:rsidRDefault="006A6C59" w:rsidP="006A6C59">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449338ED" w14:textId="77777777" w:rsidR="006A6C59" w:rsidRPr="00A77559" w:rsidRDefault="006A6C59" w:rsidP="006A6C59">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5EFBBACE"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A3A6173"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CB97935"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26BA69E" w14:textId="77777777" w:rsidR="006A6C59" w:rsidRPr="00A77559" w:rsidRDefault="006A6C59" w:rsidP="006A6C59">
            <w:pPr>
              <w:pStyle w:val="BodyText"/>
              <w:spacing w:before="240"/>
              <w:jc w:val="center"/>
              <w:rPr>
                <w:noProof/>
                <w:szCs w:val="24"/>
                <w:lang w:val="sr-Cyrl-CS"/>
              </w:rPr>
            </w:pPr>
          </w:p>
        </w:tc>
      </w:tr>
      <w:tr w:rsidR="006A6C59" w:rsidRPr="00A77559" w14:paraId="0A70DFC0" w14:textId="77777777" w:rsidTr="00B96EA3">
        <w:trPr>
          <w:gridAfter w:val="4"/>
          <w:wAfter w:w="5528" w:type="dxa"/>
          <w:trHeight w:val="446"/>
        </w:trPr>
        <w:tc>
          <w:tcPr>
            <w:tcW w:w="709" w:type="dxa"/>
            <w:tcBorders>
              <w:top w:val="single" w:sz="4" w:space="0" w:color="auto"/>
            </w:tcBorders>
            <w:shd w:val="clear" w:color="auto" w:fill="F2F2F2" w:themeFill="background1" w:themeFillShade="F2"/>
            <w:vAlign w:val="center"/>
          </w:tcPr>
          <w:p w14:paraId="3D0992CE" w14:textId="62BEDD7A" w:rsidR="006A6C59" w:rsidRPr="00A77559" w:rsidRDefault="006A6C59" w:rsidP="00B96EA3">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3351B650" w14:textId="77777777" w:rsidR="006A6C59" w:rsidRPr="00A77559" w:rsidRDefault="006A6C59" w:rsidP="00B96EA3">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0CBEDDB" w14:textId="77777777" w:rsidR="006A6C59" w:rsidRPr="00A77559" w:rsidRDefault="006A6C59" w:rsidP="00B96EA3">
            <w:pPr>
              <w:pStyle w:val="BodyText"/>
              <w:jc w:val="center"/>
              <w:rPr>
                <w:noProof/>
                <w:szCs w:val="24"/>
              </w:rPr>
            </w:pPr>
          </w:p>
        </w:tc>
      </w:tr>
      <w:tr w:rsidR="006A6C59" w:rsidRPr="00A77559" w14:paraId="487CC1A8" w14:textId="77777777" w:rsidTr="00B96EA3">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27447F86" w14:textId="77777777" w:rsidR="006A6C59" w:rsidRPr="00A77559" w:rsidRDefault="006A6C59" w:rsidP="00B96EA3">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09DD090E" w14:textId="77777777" w:rsidR="006A6C59" w:rsidRPr="00A77559" w:rsidRDefault="006A6C59" w:rsidP="00B96EA3">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7FB11B99" w14:textId="77777777" w:rsidR="006A6C59" w:rsidRPr="00A77559" w:rsidRDefault="006A6C59" w:rsidP="00B96EA3">
            <w:pPr>
              <w:pStyle w:val="BodyText"/>
              <w:jc w:val="center"/>
              <w:rPr>
                <w:noProof/>
                <w:szCs w:val="24"/>
              </w:rPr>
            </w:pPr>
          </w:p>
        </w:tc>
      </w:tr>
      <w:tr w:rsidR="006A6C59" w:rsidRPr="00A77559" w14:paraId="029BBC87" w14:textId="77777777" w:rsidTr="00B96EA3">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751E1448" w14:textId="77777777" w:rsidR="006A6C59" w:rsidRPr="00A77559" w:rsidRDefault="006A6C59" w:rsidP="00B96EA3">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1DFD0E96" w14:textId="77777777" w:rsidR="006A6C59" w:rsidRPr="00A77559" w:rsidRDefault="006A6C59" w:rsidP="00B96EA3">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02550DC" w14:textId="77777777" w:rsidR="006A6C59" w:rsidRPr="00A77559" w:rsidRDefault="006A6C59" w:rsidP="00B96EA3">
            <w:pPr>
              <w:pStyle w:val="BodyText"/>
              <w:jc w:val="center"/>
              <w:rPr>
                <w:noProof/>
                <w:szCs w:val="24"/>
              </w:rPr>
            </w:pPr>
          </w:p>
        </w:tc>
      </w:tr>
    </w:tbl>
    <w:p w14:paraId="440785A5" w14:textId="77777777" w:rsidR="006A6C59" w:rsidRDefault="006A6C59" w:rsidP="006A6C59">
      <w:pPr>
        <w:pStyle w:val="BodyText"/>
        <w:rPr>
          <w:noProof/>
          <w:szCs w:val="24"/>
          <w:lang w:val="sr-Cyrl-RS"/>
        </w:rPr>
      </w:pPr>
    </w:p>
    <w:p w14:paraId="6F9EE441" w14:textId="77777777" w:rsidR="006A6C59" w:rsidRPr="00173D82" w:rsidRDefault="006A6C59" w:rsidP="006A6C59">
      <w:pPr>
        <w:pStyle w:val="BodyText"/>
        <w:rPr>
          <w:noProof/>
          <w:szCs w:val="24"/>
          <w:lang w:val="sr-Cyrl-RS"/>
        </w:rPr>
      </w:pPr>
    </w:p>
    <w:p w14:paraId="3DA77F3C" w14:textId="77777777" w:rsidR="006A6C59" w:rsidRDefault="006A6C59" w:rsidP="006A6C59">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5DC8F0BE" w14:textId="77777777" w:rsidR="006A6C59" w:rsidRDefault="006A6C59" w:rsidP="006A6C59">
      <w:pPr>
        <w:pStyle w:val="BodyText"/>
        <w:rPr>
          <w:noProof/>
          <w:szCs w:val="24"/>
        </w:rPr>
      </w:pPr>
    </w:p>
    <w:p w14:paraId="00C8A1F6" w14:textId="77777777" w:rsidR="006A6C59" w:rsidRDefault="006A6C59" w:rsidP="006A6C59">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2BFA144A" w14:textId="77777777" w:rsidR="006A6C59" w:rsidRPr="00A77559" w:rsidRDefault="006A6C59" w:rsidP="006A6C59">
      <w:pPr>
        <w:pStyle w:val="BodyText"/>
        <w:rPr>
          <w:noProof/>
          <w:szCs w:val="24"/>
        </w:rPr>
      </w:pPr>
    </w:p>
    <w:p w14:paraId="33E91E05" w14:textId="77777777" w:rsidR="006A6C59" w:rsidRPr="00A77559" w:rsidRDefault="006A6C59" w:rsidP="006A6C59">
      <w:pPr>
        <w:pStyle w:val="BodyText"/>
        <w:numPr>
          <w:ilvl w:val="0"/>
          <w:numId w:val="44"/>
        </w:numPr>
        <w:rPr>
          <w:noProof/>
          <w:szCs w:val="24"/>
        </w:rPr>
      </w:pPr>
      <w:r w:rsidRPr="00A77559">
        <w:rPr>
          <w:noProof/>
          <w:szCs w:val="24"/>
        </w:rPr>
        <w:t>Самостално</w:t>
      </w:r>
    </w:p>
    <w:p w14:paraId="11318192" w14:textId="77777777" w:rsidR="006A6C59" w:rsidRPr="00A77559" w:rsidRDefault="006A6C59" w:rsidP="006A6C59">
      <w:pPr>
        <w:pStyle w:val="BodyText"/>
        <w:numPr>
          <w:ilvl w:val="0"/>
          <w:numId w:val="44"/>
        </w:numPr>
        <w:rPr>
          <w:noProof/>
          <w:szCs w:val="24"/>
        </w:rPr>
      </w:pPr>
      <w:r w:rsidRPr="00A77559">
        <w:rPr>
          <w:noProof/>
          <w:szCs w:val="24"/>
        </w:rPr>
        <w:t>Заједничка понуда (навести ко су учесници у заједничкој понуди):_______________________________________</w:t>
      </w:r>
    </w:p>
    <w:p w14:paraId="33446E68" w14:textId="77777777" w:rsidR="006A6C59" w:rsidRPr="007037CF" w:rsidRDefault="006A6C59" w:rsidP="006A6C59">
      <w:pPr>
        <w:pStyle w:val="BodyText"/>
        <w:numPr>
          <w:ilvl w:val="0"/>
          <w:numId w:val="4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634C5BFD" w14:textId="77777777" w:rsidR="006A6C59" w:rsidRDefault="006A6C59" w:rsidP="006A6C59">
      <w:pPr>
        <w:pStyle w:val="BodyText"/>
        <w:rPr>
          <w:noProof/>
          <w:szCs w:val="24"/>
          <w:lang w:val="sr-Cyrl-RS"/>
        </w:rPr>
      </w:pPr>
    </w:p>
    <w:p w14:paraId="0371F70E" w14:textId="77777777" w:rsidR="006A6C59" w:rsidRDefault="006A6C59" w:rsidP="006A6C59">
      <w:pPr>
        <w:pStyle w:val="BodyText"/>
        <w:rPr>
          <w:noProof/>
          <w:szCs w:val="24"/>
          <w:lang w:val="sr-Cyrl-RS"/>
        </w:rPr>
      </w:pPr>
    </w:p>
    <w:p w14:paraId="461F92BA" w14:textId="77777777" w:rsidR="006A6C59" w:rsidRPr="00173D82" w:rsidRDefault="006A6C59" w:rsidP="006A6C59">
      <w:pPr>
        <w:pStyle w:val="BodyText"/>
        <w:rPr>
          <w:noProof/>
          <w:szCs w:val="24"/>
          <w:lang w:val="sr-Cyrl-RS"/>
        </w:rPr>
      </w:pPr>
    </w:p>
    <w:p w14:paraId="444CBDB7" w14:textId="77777777" w:rsidR="006A6C59" w:rsidRPr="00A77559" w:rsidRDefault="006A6C59" w:rsidP="006A6C59">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4F16EEA5" w14:textId="77777777" w:rsidR="006A6C59" w:rsidRDefault="006A6C59" w:rsidP="006A6C59">
      <w:pPr>
        <w:pStyle w:val="BodyText"/>
        <w:rPr>
          <w:noProof/>
          <w:szCs w:val="24"/>
        </w:rPr>
      </w:pPr>
    </w:p>
    <w:p w14:paraId="3DCE0FA0" w14:textId="77777777" w:rsidR="006A6C59" w:rsidRDefault="006A6C59" w:rsidP="006A6C59">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253A453E" w14:textId="77777777" w:rsidR="006A6C59" w:rsidRDefault="006A6C59" w:rsidP="006A6C59">
      <w:pPr>
        <w:pStyle w:val="BodyText"/>
        <w:rPr>
          <w:noProof/>
          <w:szCs w:val="24"/>
        </w:rPr>
      </w:pPr>
    </w:p>
    <w:p w14:paraId="477F2660" w14:textId="77777777" w:rsidR="006A6C59" w:rsidRPr="00092C6E" w:rsidRDefault="006A6C59" w:rsidP="006A6C59">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73F01C52" w14:textId="77777777" w:rsidR="006A6C59" w:rsidRDefault="006A6C59" w:rsidP="006A6C59">
      <w:pPr>
        <w:rPr>
          <w:lang w:val="sr-Cyrl-CS"/>
        </w:rPr>
      </w:pPr>
    </w:p>
    <w:p w14:paraId="12404C10" w14:textId="77777777" w:rsidR="006A6C59" w:rsidRDefault="006A6C59" w:rsidP="001E1B3F">
      <w:pPr>
        <w:pStyle w:val="BodyText"/>
        <w:rPr>
          <w:noProof/>
          <w:sz w:val="20"/>
        </w:rPr>
      </w:pPr>
    </w:p>
    <w:p w14:paraId="47B2C8C5" w14:textId="77777777" w:rsidR="006A6C59" w:rsidRDefault="006A6C59" w:rsidP="001E1B3F">
      <w:pPr>
        <w:pStyle w:val="BodyText"/>
        <w:rPr>
          <w:noProof/>
          <w:sz w:val="20"/>
        </w:rPr>
      </w:pPr>
    </w:p>
    <w:p w14:paraId="30CD07EE" w14:textId="77777777" w:rsidR="006A6C59" w:rsidRDefault="006A6C59" w:rsidP="001E1B3F">
      <w:pPr>
        <w:pStyle w:val="BodyText"/>
        <w:rPr>
          <w:noProof/>
          <w:sz w:val="20"/>
        </w:rPr>
      </w:pPr>
    </w:p>
    <w:p w14:paraId="44B6118C" w14:textId="77777777" w:rsidR="006A6C59" w:rsidRDefault="006A6C59" w:rsidP="001E1B3F">
      <w:pPr>
        <w:pStyle w:val="BodyText"/>
        <w:rPr>
          <w:noProof/>
          <w:sz w:val="20"/>
        </w:rPr>
      </w:pPr>
    </w:p>
    <w:p w14:paraId="17CC0AC4" w14:textId="77777777" w:rsidR="006A6C59" w:rsidRDefault="006A6C59" w:rsidP="001E1B3F">
      <w:pPr>
        <w:pStyle w:val="BodyText"/>
        <w:rPr>
          <w:noProof/>
          <w:sz w:val="20"/>
        </w:rPr>
      </w:pPr>
    </w:p>
    <w:p w14:paraId="09C5D20E" w14:textId="77777777" w:rsidR="006A6C59" w:rsidRDefault="006A6C59" w:rsidP="001E1B3F">
      <w:pPr>
        <w:pStyle w:val="BodyText"/>
        <w:rPr>
          <w:noProof/>
          <w:sz w:val="20"/>
        </w:rPr>
      </w:pPr>
    </w:p>
    <w:p w14:paraId="05181631" w14:textId="77777777" w:rsidR="006A6C59" w:rsidRDefault="006A6C59" w:rsidP="001E1B3F">
      <w:pPr>
        <w:pStyle w:val="BodyText"/>
        <w:rPr>
          <w:noProof/>
          <w:sz w:val="20"/>
        </w:rPr>
      </w:pPr>
    </w:p>
    <w:p w14:paraId="081804A2" w14:textId="77777777" w:rsidR="006A6C59" w:rsidRDefault="006A6C59" w:rsidP="001E1B3F">
      <w:pPr>
        <w:pStyle w:val="BodyText"/>
        <w:rPr>
          <w:noProof/>
          <w:sz w:val="20"/>
        </w:rPr>
      </w:pPr>
    </w:p>
    <w:p w14:paraId="1C76827C" w14:textId="77777777" w:rsidR="006A6C59" w:rsidRDefault="006A6C59" w:rsidP="001E1B3F">
      <w:pPr>
        <w:pStyle w:val="BodyText"/>
        <w:rPr>
          <w:noProof/>
          <w:sz w:val="20"/>
        </w:rPr>
      </w:pPr>
    </w:p>
    <w:p w14:paraId="09789B67" w14:textId="77777777" w:rsidR="006A6C59" w:rsidRDefault="006A6C59" w:rsidP="001E1B3F">
      <w:pPr>
        <w:pStyle w:val="BodyText"/>
        <w:rPr>
          <w:noProof/>
          <w:sz w:val="20"/>
        </w:rPr>
      </w:pPr>
    </w:p>
    <w:p w14:paraId="3E3DFC4D" w14:textId="77777777" w:rsidR="006A6C59" w:rsidRPr="00A77559" w:rsidRDefault="006A6C59" w:rsidP="006A6C59">
      <w:pPr>
        <w:jc w:val="center"/>
        <w:rPr>
          <w:b/>
        </w:rPr>
      </w:pPr>
      <w:r w:rsidRPr="00A77559">
        <w:rPr>
          <w:b/>
          <w:noProof/>
        </w:rPr>
        <w:t xml:space="preserve">Понуда број __________ - </w:t>
      </w:r>
      <w:r w:rsidRPr="00916893">
        <w:rPr>
          <w:b/>
          <w:lang w:val="sr-Cyrl-RS"/>
        </w:rPr>
        <w:t>Набавка протетских имплантата кука и колена за потребе Клинике за ортопедску хирургију и трауматологију</w:t>
      </w:r>
      <w:r w:rsidRPr="00916893">
        <w:rPr>
          <w:b/>
          <w:lang w:val="sr-Latn-RS"/>
        </w:rPr>
        <w:t xml:space="preserve"> </w:t>
      </w:r>
      <w:r w:rsidRPr="00916893">
        <w:rPr>
          <w:b/>
          <w:lang w:val="sr-Cyrl-RS"/>
        </w:rPr>
        <w:t>Клиничког центра Војводине</w:t>
      </w:r>
      <w:r>
        <w:rPr>
          <w:b/>
          <w:lang w:val="sr-Cyrl-RS"/>
        </w:rPr>
        <w:t xml:space="preserve"> - </w:t>
      </w:r>
      <w:r>
        <w:rPr>
          <w:b/>
          <w:noProof/>
          <w:lang w:val="sr-Cyrl-RS"/>
        </w:rPr>
        <w:t>141-19</w:t>
      </w:r>
      <w:r w:rsidRPr="00F54C6F">
        <w:rPr>
          <w:b/>
          <w:noProof/>
        </w:rPr>
        <w:t>-О</w:t>
      </w:r>
      <w:r>
        <w:rPr>
          <w:b/>
          <w:noProof/>
          <w:lang w:val="sr-Cyrl-RS"/>
        </w:rPr>
        <w:t>С</w:t>
      </w:r>
    </w:p>
    <w:p w14:paraId="6B04F594" w14:textId="77777777" w:rsidR="006A6C59" w:rsidRPr="00A77559" w:rsidRDefault="006A6C59" w:rsidP="006A6C59">
      <w:pPr>
        <w:pStyle w:val="BodyText"/>
        <w:jc w:val="left"/>
        <w:rPr>
          <w:noProof/>
          <w:szCs w:val="24"/>
        </w:rPr>
      </w:pPr>
    </w:p>
    <w:p w14:paraId="384E2647" w14:textId="77777777" w:rsidR="006A6C59" w:rsidRPr="00A77559" w:rsidRDefault="006A6C59" w:rsidP="006A6C59">
      <w:pPr>
        <w:pStyle w:val="BodyText"/>
        <w:jc w:val="left"/>
        <w:rPr>
          <w:noProof/>
          <w:szCs w:val="24"/>
        </w:rPr>
      </w:pPr>
      <w:r w:rsidRPr="00A77559">
        <w:rPr>
          <w:noProof/>
          <w:szCs w:val="24"/>
        </w:rPr>
        <w:t>Понуђач:________________________________________                   Матични број:________________________________</w:t>
      </w:r>
    </w:p>
    <w:p w14:paraId="291F40D8" w14:textId="77777777" w:rsidR="006A6C59" w:rsidRPr="00A77559" w:rsidRDefault="006A6C59" w:rsidP="006A6C59">
      <w:pPr>
        <w:pStyle w:val="BodyText"/>
        <w:jc w:val="left"/>
        <w:rPr>
          <w:noProof/>
          <w:szCs w:val="24"/>
        </w:rPr>
      </w:pPr>
      <w:r w:rsidRPr="00A77559">
        <w:rPr>
          <w:noProof/>
          <w:szCs w:val="24"/>
        </w:rPr>
        <w:t>Адреса, град, општина:____________________________                   Регистарски број:______________________________</w:t>
      </w:r>
    </w:p>
    <w:p w14:paraId="2F076A26" w14:textId="77777777" w:rsidR="006A6C59" w:rsidRPr="00A77559" w:rsidRDefault="006A6C59" w:rsidP="006A6C59">
      <w:pPr>
        <w:pStyle w:val="BodyText"/>
        <w:jc w:val="left"/>
        <w:rPr>
          <w:noProof/>
          <w:szCs w:val="24"/>
        </w:rPr>
      </w:pPr>
      <w:r w:rsidRPr="00A77559">
        <w:rPr>
          <w:noProof/>
          <w:szCs w:val="24"/>
        </w:rPr>
        <w:t>Телефон:________________ Фах:____________________                  Шифра делатности:____________________________</w:t>
      </w:r>
    </w:p>
    <w:p w14:paraId="4A7FF8D0" w14:textId="77777777" w:rsidR="006A6C59" w:rsidRPr="00A77559" w:rsidRDefault="006A6C59" w:rsidP="006A6C59">
      <w:pPr>
        <w:pStyle w:val="BodyText"/>
        <w:jc w:val="left"/>
        <w:rPr>
          <w:noProof/>
          <w:szCs w:val="24"/>
        </w:rPr>
      </w:pPr>
      <w:r w:rsidRPr="00A77559">
        <w:rPr>
          <w:noProof/>
          <w:szCs w:val="24"/>
        </w:rPr>
        <w:t>Е-маил:_________________________________________                    Пиб:_________________________________________</w:t>
      </w:r>
    </w:p>
    <w:p w14:paraId="2A792891" w14:textId="77777777" w:rsidR="006A6C59" w:rsidRPr="00A77559" w:rsidRDefault="006A6C59" w:rsidP="006A6C59">
      <w:pPr>
        <w:pStyle w:val="BodyText"/>
        <w:jc w:val="left"/>
        <w:rPr>
          <w:noProof/>
          <w:szCs w:val="24"/>
        </w:rPr>
      </w:pPr>
      <w:r w:rsidRPr="00A77559">
        <w:rPr>
          <w:noProof/>
          <w:szCs w:val="24"/>
        </w:rPr>
        <w:t>Контакт особа:___________________________________                   Жиро-рачун:__________________________________</w:t>
      </w:r>
    </w:p>
    <w:p w14:paraId="051616D3" w14:textId="77777777" w:rsidR="006A6C59" w:rsidRPr="00A77559" w:rsidRDefault="006A6C59" w:rsidP="006A6C59">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3B764F74" w14:textId="77777777" w:rsidR="006A6C59" w:rsidRPr="00A77559" w:rsidRDefault="006A6C59" w:rsidP="006A6C5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6A6C59" w:rsidRPr="00A77559" w14:paraId="6C071AC4" w14:textId="77777777" w:rsidTr="00B96EA3">
        <w:trPr>
          <w:trHeight w:val="315"/>
        </w:trPr>
        <w:tc>
          <w:tcPr>
            <w:tcW w:w="13750" w:type="dxa"/>
            <w:gridSpan w:val="10"/>
            <w:tcBorders>
              <w:bottom w:val="single" w:sz="4" w:space="0" w:color="auto"/>
              <w:right w:val="single" w:sz="4" w:space="0" w:color="auto"/>
            </w:tcBorders>
            <w:vAlign w:val="center"/>
          </w:tcPr>
          <w:p w14:paraId="44D2F4D3" w14:textId="77777777" w:rsidR="006A6C59" w:rsidRPr="00A77559" w:rsidRDefault="006A6C59" w:rsidP="00B96EA3">
            <w:pPr>
              <w:jc w:val="center"/>
              <w:rPr>
                <w:b/>
                <w:noProof/>
              </w:rPr>
            </w:pPr>
            <w:r w:rsidRPr="00A77559">
              <w:rPr>
                <w:b/>
                <w:noProof/>
              </w:rPr>
              <w:t>КЛИНИЧКИ ЦЕНТАР ВОЈВОДИНЕ</w:t>
            </w:r>
          </w:p>
        </w:tc>
      </w:tr>
      <w:tr w:rsidR="006A6C59" w:rsidRPr="00A77559" w14:paraId="37216E65" w14:textId="77777777" w:rsidTr="00B96EA3">
        <w:tc>
          <w:tcPr>
            <w:tcW w:w="13750" w:type="dxa"/>
            <w:gridSpan w:val="10"/>
            <w:tcBorders>
              <w:bottom w:val="single" w:sz="4" w:space="0" w:color="auto"/>
              <w:right w:val="single" w:sz="4" w:space="0" w:color="auto"/>
            </w:tcBorders>
            <w:shd w:val="clear" w:color="auto" w:fill="D9D9D9" w:themeFill="background1" w:themeFillShade="D9"/>
            <w:vAlign w:val="center"/>
          </w:tcPr>
          <w:p w14:paraId="679AC26B" w14:textId="7DC964CF" w:rsidR="006A6C59" w:rsidRPr="00634FF7" w:rsidRDefault="006A6C59" w:rsidP="00B96EA3">
            <w:pPr>
              <w:tabs>
                <w:tab w:val="left" w:pos="2175"/>
              </w:tabs>
              <w:rPr>
                <w:lang w:val="sr-Cyrl-RS"/>
              </w:rPr>
            </w:pPr>
            <w:r w:rsidRPr="00A77559">
              <w:rPr>
                <w:b/>
              </w:rPr>
              <w:t xml:space="preserve">Партија </w:t>
            </w:r>
            <w:r>
              <w:rPr>
                <w:b/>
                <w:lang w:val="sr-Latn-RS"/>
              </w:rPr>
              <w:t>1</w:t>
            </w:r>
            <w:r>
              <w:rPr>
                <w:b/>
                <w:lang w:val="sr-Cyrl-RS"/>
              </w:rPr>
              <w:t>4</w:t>
            </w:r>
            <w:r w:rsidRPr="006C28D6">
              <w:rPr>
                <w:b/>
              </w:rPr>
              <w:t xml:space="preserve">. </w:t>
            </w:r>
            <w:r w:rsidRPr="006A6C59">
              <w:rPr>
                <w:b/>
              </w:rPr>
              <w:t xml:space="preserve">- </w:t>
            </w:r>
            <w:r w:rsidRPr="006A6C59">
              <w:rPr>
                <w:b/>
                <w:lang w:val="sr-Cyrl-RS"/>
              </w:rPr>
              <w:t>Протезе рамена</w:t>
            </w:r>
          </w:p>
        </w:tc>
      </w:tr>
      <w:tr w:rsidR="006A6C59" w:rsidRPr="00A77559" w14:paraId="400852F2" w14:textId="77777777" w:rsidTr="00B96EA3">
        <w:tc>
          <w:tcPr>
            <w:tcW w:w="709" w:type="dxa"/>
            <w:tcBorders>
              <w:bottom w:val="single" w:sz="4" w:space="0" w:color="auto"/>
            </w:tcBorders>
            <w:vAlign w:val="center"/>
          </w:tcPr>
          <w:p w14:paraId="1894E545" w14:textId="77777777" w:rsidR="006A6C59" w:rsidRDefault="006A6C59" w:rsidP="00B96EA3">
            <w:pPr>
              <w:pStyle w:val="BodyText"/>
              <w:jc w:val="center"/>
              <w:rPr>
                <w:b/>
                <w:noProof/>
                <w:szCs w:val="24"/>
                <w:lang w:val="sr-Cyrl-RS"/>
              </w:rPr>
            </w:pPr>
            <w:r>
              <w:rPr>
                <w:b/>
                <w:noProof/>
                <w:szCs w:val="24"/>
              </w:rPr>
              <w:t>Р</w:t>
            </w:r>
            <w:r>
              <w:rPr>
                <w:b/>
                <w:noProof/>
                <w:szCs w:val="24"/>
                <w:lang w:val="sr-Cyrl-RS"/>
              </w:rPr>
              <w:t>ед.</w:t>
            </w:r>
          </w:p>
          <w:p w14:paraId="232C53F9" w14:textId="77777777" w:rsidR="006A6C59" w:rsidRPr="00A77559" w:rsidRDefault="006A6C59" w:rsidP="00B96EA3">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769E2B01" w14:textId="77777777" w:rsidR="006A6C59" w:rsidRPr="00A77559" w:rsidRDefault="006A6C59" w:rsidP="00B96EA3">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2CE4C45E" w14:textId="77777777" w:rsidR="006A6C59" w:rsidRDefault="006A6C59" w:rsidP="00B96EA3">
            <w:pPr>
              <w:pStyle w:val="BodyText"/>
              <w:jc w:val="center"/>
              <w:rPr>
                <w:b/>
                <w:noProof/>
                <w:szCs w:val="24"/>
                <w:lang w:val="sr-Cyrl-RS"/>
              </w:rPr>
            </w:pPr>
            <w:r w:rsidRPr="00A77559">
              <w:rPr>
                <w:b/>
                <w:noProof/>
                <w:szCs w:val="24"/>
              </w:rPr>
              <w:t>Ј</w:t>
            </w:r>
            <w:r>
              <w:rPr>
                <w:b/>
                <w:noProof/>
                <w:szCs w:val="24"/>
                <w:lang w:val="sr-Cyrl-RS"/>
              </w:rPr>
              <w:t>.</w:t>
            </w:r>
          </w:p>
          <w:p w14:paraId="5F4E1F7D" w14:textId="77777777" w:rsidR="006A6C59" w:rsidRPr="00A740DF" w:rsidRDefault="006A6C59" w:rsidP="00B96EA3">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531AFA57" w14:textId="77777777" w:rsidR="006A6C59" w:rsidRPr="00D115C0" w:rsidRDefault="006A6C59" w:rsidP="00B96EA3">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4D02C614" w14:textId="77777777" w:rsidR="006A6C59" w:rsidRPr="00A740DF" w:rsidRDefault="006A6C59" w:rsidP="00B96EA3">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7E75CB5F" w14:textId="77777777" w:rsidR="006A6C59" w:rsidRPr="00A740DF" w:rsidRDefault="006A6C59" w:rsidP="00B96EA3">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0808011D" w14:textId="77777777" w:rsidR="006A6C59" w:rsidRPr="00A77559" w:rsidRDefault="006A6C59" w:rsidP="00B96EA3">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361F63EB" w14:textId="77777777" w:rsidR="006A6C59" w:rsidRPr="00A77559" w:rsidRDefault="006A6C59" w:rsidP="00B96EA3">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6D48F28E" w14:textId="77777777" w:rsidR="006A6C59" w:rsidRPr="00A77559" w:rsidRDefault="006A6C59" w:rsidP="00B96EA3">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228E16AB" w14:textId="77777777" w:rsidR="006A6C59" w:rsidRPr="00A77559" w:rsidRDefault="006A6C59" w:rsidP="00B96EA3">
            <w:pPr>
              <w:pStyle w:val="BodyText"/>
              <w:jc w:val="center"/>
              <w:rPr>
                <w:b/>
                <w:noProof/>
                <w:szCs w:val="24"/>
                <w:lang w:val="sr-Cyrl-CS"/>
              </w:rPr>
            </w:pPr>
            <w:r w:rsidRPr="00A77559">
              <w:rPr>
                <w:b/>
                <w:szCs w:val="24"/>
                <w:lang w:val="sr-Cyrl-CS"/>
              </w:rPr>
              <w:t>Каталошки број</w:t>
            </w:r>
          </w:p>
        </w:tc>
      </w:tr>
      <w:tr w:rsidR="006A6C59" w:rsidRPr="00A77559" w14:paraId="1399A12E" w14:textId="77777777" w:rsidTr="00B96EA3">
        <w:tc>
          <w:tcPr>
            <w:tcW w:w="709" w:type="dxa"/>
            <w:tcBorders>
              <w:bottom w:val="single" w:sz="4" w:space="0" w:color="auto"/>
            </w:tcBorders>
            <w:vAlign w:val="center"/>
          </w:tcPr>
          <w:p w14:paraId="1A62E9EE" w14:textId="77777777" w:rsidR="006A6C59" w:rsidRPr="00A77559" w:rsidRDefault="006A6C59" w:rsidP="00B96EA3">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5FB50508" w14:textId="77777777" w:rsidR="006A6C59" w:rsidRPr="00A77559" w:rsidRDefault="006A6C59" w:rsidP="00B96EA3">
            <w:pPr>
              <w:pStyle w:val="BodyText"/>
              <w:jc w:val="center"/>
              <w:rPr>
                <w:noProof/>
                <w:szCs w:val="24"/>
              </w:rPr>
            </w:pPr>
            <w:r w:rsidRPr="00A77559">
              <w:rPr>
                <w:noProof/>
                <w:szCs w:val="24"/>
              </w:rPr>
              <w:t>2</w:t>
            </w:r>
          </w:p>
        </w:tc>
        <w:tc>
          <w:tcPr>
            <w:tcW w:w="709" w:type="dxa"/>
            <w:tcBorders>
              <w:bottom w:val="single" w:sz="4" w:space="0" w:color="auto"/>
            </w:tcBorders>
            <w:vAlign w:val="center"/>
          </w:tcPr>
          <w:p w14:paraId="3E8EFF3D" w14:textId="77777777" w:rsidR="006A6C59" w:rsidRPr="00A77559" w:rsidRDefault="006A6C59" w:rsidP="00B96EA3">
            <w:pPr>
              <w:pStyle w:val="BodyText"/>
              <w:jc w:val="center"/>
              <w:rPr>
                <w:noProof/>
                <w:szCs w:val="24"/>
              </w:rPr>
            </w:pPr>
            <w:r w:rsidRPr="00A77559">
              <w:rPr>
                <w:noProof/>
                <w:szCs w:val="24"/>
              </w:rPr>
              <w:t>3</w:t>
            </w:r>
          </w:p>
        </w:tc>
        <w:tc>
          <w:tcPr>
            <w:tcW w:w="709" w:type="dxa"/>
            <w:tcBorders>
              <w:bottom w:val="single" w:sz="4" w:space="0" w:color="auto"/>
            </w:tcBorders>
            <w:vAlign w:val="center"/>
          </w:tcPr>
          <w:p w14:paraId="0EE2A041" w14:textId="77777777" w:rsidR="006A6C59" w:rsidRPr="00A77559" w:rsidRDefault="006A6C59" w:rsidP="00B96EA3">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272A8FF8" w14:textId="77777777" w:rsidR="006A6C59" w:rsidRPr="00A77559" w:rsidRDefault="006A6C59" w:rsidP="00B96EA3">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26E1D2F8" w14:textId="77777777" w:rsidR="006A6C59" w:rsidRPr="00A77559" w:rsidRDefault="006A6C59" w:rsidP="00B96EA3">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40673E93" w14:textId="77777777" w:rsidR="006A6C59" w:rsidRPr="00A77559" w:rsidRDefault="006A6C59" w:rsidP="00B96EA3">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53D85602" w14:textId="77777777" w:rsidR="006A6C59" w:rsidRPr="00A77559" w:rsidRDefault="006A6C59" w:rsidP="00B96EA3">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2D6864F1" w14:textId="77777777" w:rsidR="006A6C59" w:rsidRPr="00A77559" w:rsidRDefault="006A6C59" w:rsidP="00B96EA3">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18F53FB4" w14:textId="77777777" w:rsidR="006A6C59" w:rsidRPr="00A77559" w:rsidRDefault="006A6C59" w:rsidP="00B96EA3">
            <w:pPr>
              <w:pStyle w:val="BodyText"/>
              <w:jc w:val="center"/>
              <w:rPr>
                <w:noProof/>
                <w:szCs w:val="24"/>
              </w:rPr>
            </w:pPr>
            <w:r w:rsidRPr="00A77559">
              <w:rPr>
                <w:noProof/>
                <w:szCs w:val="24"/>
              </w:rPr>
              <w:t>10</w:t>
            </w:r>
          </w:p>
        </w:tc>
      </w:tr>
      <w:tr w:rsidR="006A6C59" w:rsidRPr="00A77559" w14:paraId="3D97A4E6" w14:textId="77777777" w:rsidTr="00B96EA3">
        <w:trPr>
          <w:trHeight w:val="1325"/>
        </w:trPr>
        <w:tc>
          <w:tcPr>
            <w:tcW w:w="709" w:type="dxa"/>
            <w:tcBorders>
              <w:bottom w:val="single" w:sz="4" w:space="0" w:color="auto"/>
            </w:tcBorders>
            <w:shd w:val="clear" w:color="auto" w:fill="D9D9D9" w:themeFill="background1" w:themeFillShade="D9"/>
          </w:tcPr>
          <w:p w14:paraId="07C90B73" w14:textId="77777777" w:rsidR="006A6C59" w:rsidRPr="002D732D" w:rsidRDefault="006A6C59" w:rsidP="006A6C59">
            <w:pPr>
              <w:spacing w:before="240"/>
              <w:jc w:val="center"/>
              <w:rPr>
                <w:b/>
                <w:lang w:val="sr-Cyrl-RS"/>
              </w:rPr>
            </w:pPr>
          </w:p>
          <w:p w14:paraId="46C8F4EC" w14:textId="0E30B42C" w:rsidR="006A6C59" w:rsidRPr="00F86A2C" w:rsidRDefault="006A6C59" w:rsidP="006A6C59">
            <w:pPr>
              <w:spacing w:before="240"/>
              <w:jc w:val="center"/>
              <w:rPr>
                <w:b/>
                <w:lang w:val="sr-Latn-RS"/>
              </w:rPr>
            </w:pPr>
            <w:r>
              <w:rPr>
                <w:b/>
                <w:lang w:val="sr-Latn-RS"/>
              </w:rPr>
              <w:t>1</w:t>
            </w:r>
            <w:r>
              <w:rPr>
                <w:b/>
                <w:lang w:val="sr-Cyrl-RS"/>
              </w:rPr>
              <w:t>4</w:t>
            </w:r>
            <w:r>
              <w:rPr>
                <w:b/>
                <w:lang w:val="sr-Latn-RS"/>
              </w:rPr>
              <w:t>.1</w:t>
            </w:r>
          </w:p>
          <w:p w14:paraId="2668D9C7" w14:textId="77777777" w:rsidR="006A6C59" w:rsidRPr="002D732D" w:rsidRDefault="006A6C59" w:rsidP="006A6C59">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73E01EA6" w14:textId="77777777" w:rsidR="006A6C59" w:rsidRDefault="006A6C59" w:rsidP="006A6C59">
            <w:pPr>
              <w:tabs>
                <w:tab w:val="left" w:pos="2175"/>
              </w:tabs>
              <w:jc w:val="center"/>
              <w:rPr>
                <w:b/>
                <w:lang w:val="sr-Cyrl-RS"/>
              </w:rPr>
            </w:pPr>
          </w:p>
          <w:p w14:paraId="111385DB" w14:textId="73E5D376" w:rsidR="006A6C59" w:rsidRPr="006A6C59" w:rsidRDefault="006A6C59" w:rsidP="006A6C59">
            <w:pPr>
              <w:tabs>
                <w:tab w:val="left" w:pos="2175"/>
              </w:tabs>
              <w:jc w:val="center"/>
              <w:rPr>
                <w:b/>
                <w:lang w:val="sr-Cyrl-RS"/>
              </w:rPr>
            </w:pPr>
            <w:r w:rsidRPr="006A6C59">
              <w:rPr>
                <w:b/>
                <w:lang w:val="sr-Cyrl-RS"/>
              </w:rPr>
              <w:t>Бесцементна парцијална анатомска модуларна ендопротеза рамена</w:t>
            </w:r>
          </w:p>
        </w:tc>
        <w:tc>
          <w:tcPr>
            <w:tcW w:w="709" w:type="dxa"/>
            <w:tcBorders>
              <w:bottom w:val="single" w:sz="4" w:space="0" w:color="auto"/>
            </w:tcBorders>
            <w:shd w:val="clear" w:color="auto" w:fill="D9D9D9" w:themeFill="background1" w:themeFillShade="D9"/>
            <w:vAlign w:val="center"/>
          </w:tcPr>
          <w:p w14:paraId="3502EA57" w14:textId="77777777" w:rsidR="006A6C59" w:rsidRPr="00386029" w:rsidRDefault="006A6C59" w:rsidP="006A6C59">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4BE4E5E5" w14:textId="77777777" w:rsidR="006A6C59" w:rsidRDefault="006A6C59" w:rsidP="006A6C59">
            <w:pPr>
              <w:rPr>
                <w:b/>
                <w:lang w:val="sr-Cyrl-RS"/>
              </w:rPr>
            </w:pPr>
          </w:p>
          <w:p w14:paraId="27545750" w14:textId="77777777" w:rsidR="006A6C59" w:rsidRDefault="006A6C59" w:rsidP="006A6C59">
            <w:pPr>
              <w:rPr>
                <w:b/>
                <w:lang w:val="sr-Cyrl-RS"/>
              </w:rPr>
            </w:pPr>
          </w:p>
          <w:p w14:paraId="69A658B9" w14:textId="77777777" w:rsidR="006A6C59" w:rsidRDefault="006A6C59" w:rsidP="006A6C59">
            <w:pPr>
              <w:rPr>
                <w:b/>
                <w:lang w:val="sr-Cyrl-RS"/>
              </w:rPr>
            </w:pPr>
            <w:r>
              <w:rPr>
                <w:b/>
                <w:lang w:val="sr-Cyrl-RS"/>
              </w:rPr>
              <w:t xml:space="preserve">  </w:t>
            </w:r>
          </w:p>
          <w:p w14:paraId="2DA6A80B" w14:textId="18806F4B" w:rsidR="006A6C59" w:rsidRPr="006A6C59" w:rsidRDefault="006A6C59" w:rsidP="006A6C59">
            <w:pPr>
              <w:rPr>
                <w:b/>
                <w:lang w:val="sr-Cyrl-RS"/>
              </w:rPr>
            </w:pPr>
            <w:r>
              <w:rPr>
                <w:b/>
                <w:lang w:val="sr-Cyrl-RS"/>
              </w:rPr>
              <w:t xml:space="preserve">  3</w:t>
            </w:r>
          </w:p>
          <w:p w14:paraId="6D898AFB" w14:textId="77777777" w:rsidR="006A6C59" w:rsidRPr="00386029" w:rsidRDefault="006A6C59" w:rsidP="006A6C59">
            <w:pPr>
              <w:rPr>
                <w:b/>
                <w:lang w:val="sr-Cyrl-RS"/>
              </w:rPr>
            </w:pPr>
          </w:p>
        </w:tc>
        <w:tc>
          <w:tcPr>
            <w:tcW w:w="1417" w:type="dxa"/>
            <w:tcBorders>
              <w:bottom w:val="single" w:sz="4" w:space="0" w:color="auto"/>
            </w:tcBorders>
            <w:shd w:val="clear" w:color="auto" w:fill="D9D9D9" w:themeFill="background1" w:themeFillShade="D9"/>
            <w:vAlign w:val="center"/>
          </w:tcPr>
          <w:p w14:paraId="50A5A8FB" w14:textId="77777777" w:rsidR="006A6C59" w:rsidRPr="00A77559" w:rsidRDefault="006A6C59" w:rsidP="006A6C59">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E50914D"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3E33B4B"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F66A40E"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FB09802"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4C4665C" w14:textId="77777777" w:rsidR="006A6C59" w:rsidRPr="00A77559" w:rsidRDefault="006A6C59" w:rsidP="006A6C59">
            <w:pPr>
              <w:pStyle w:val="BodyText"/>
              <w:spacing w:before="240"/>
              <w:jc w:val="center"/>
              <w:rPr>
                <w:noProof/>
                <w:szCs w:val="24"/>
                <w:lang w:val="sr-Cyrl-CS"/>
              </w:rPr>
            </w:pPr>
          </w:p>
        </w:tc>
      </w:tr>
      <w:tr w:rsidR="006A6C59" w:rsidRPr="00A77559" w14:paraId="74ED6FCF" w14:textId="77777777" w:rsidTr="00B96EA3">
        <w:trPr>
          <w:trHeight w:val="1325"/>
        </w:trPr>
        <w:tc>
          <w:tcPr>
            <w:tcW w:w="709" w:type="dxa"/>
            <w:tcBorders>
              <w:top w:val="single" w:sz="4" w:space="0" w:color="auto"/>
              <w:bottom w:val="single" w:sz="4" w:space="0" w:color="auto"/>
            </w:tcBorders>
            <w:shd w:val="clear" w:color="auto" w:fill="D9D9D9" w:themeFill="background1" w:themeFillShade="D9"/>
          </w:tcPr>
          <w:p w14:paraId="7D9DDE59" w14:textId="77777777" w:rsidR="006A6C59" w:rsidRDefault="006A6C59" w:rsidP="006A6C59">
            <w:pPr>
              <w:spacing w:before="240"/>
              <w:rPr>
                <w:b/>
                <w:lang w:val="sr-Cyrl-RS"/>
              </w:rPr>
            </w:pPr>
          </w:p>
          <w:p w14:paraId="2C67F185" w14:textId="33EB2D76" w:rsidR="006A6C59" w:rsidRPr="002D732D" w:rsidRDefault="006A6C59" w:rsidP="006A6C59">
            <w:pPr>
              <w:spacing w:before="240"/>
              <w:rPr>
                <w:b/>
                <w:lang w:val="sr-Cyrl-RS"/>
              </w:rPr>
            </w:pPr>
            <w:r>
              <w:rPr>
                <w:b/>
                <w:lang w:val="sr-Cyrl-RS"/>
              </w:rPr>
              <w:t>14.2</w:t>
            </w:r>
          </w:p>
        </w:tc>
        <w:tc>
          <w:tcPr>
            <w:tcW w:w="2693" w:type="dxa"/>
            <w:tcBorders>
              <w:top w:val="single" w:sz="4" w:space="0" w:color="auto"/>
              <w:left w:val="nil"/>
              <w:bottom w:val="single" w:sz="4" w:space="0" w:color="auto"/>
              <w:right w:val="nil"/>
            </w:tcBorders>
            <w:shd w:val="clear" w:color="auto" w:fill="D9D9D9" w:themeFill="background1" w:themeFillShade="D9"/>
          </w:tcPr>
          <w:p w14:paraId="7804C6A7" w14:textId="77777777" w:rsidR="006A6C59" w:rsidRDefault="006A6C59" w:rsidP="006A6C59">
            <w:pPr>
              <w:tabs>
                <w:tab w:val="left" w:pos="2175"/>
              </w:tabs>
              <w:jc w:val="center"/>
              <w:rPr>
                <w:b/>
                <w:lang w:val="sr-Cyrl-RS"/>
              </w:rPr>
            </w:pPr>
          </w:p>
          <w:p w14:paraId="1718EE4E" w14:textId="5FF49DC8" w:rsidR="006A6C59" w:rsidRPr="006A6C59" w:rsidRDefault="006A6C59" w:rsidP="006A6C59">
            <w:pPr>
              <w:tabs>
                <w:tab w:val="left" w:pos="2175"/>
              </w:tabs>
              <w:jc w:val="center"/>
              <w:rPr>
                <w:b/>
                <w:lang w:val="sr-Cyrl-RS"/>
              </w:rPr>
            </w:pPr>
            <w:r w:rsidRPr="006A6C59">
              <w:rPr>
                <w:b/>
                <w:lang w:val="sr-Cyrl-RS"/>
              </w:rPr>
              <w:t>Тотална цементна реверзна модуларна ендопротеза рамена</w:t>
            </w:r>
          </w:p>
        </w:tc>
        <w:tc>
          <w:tcPr>
            <w:tcW w:w="709" w:type="dxa"/>
            <w:tcBorders>
              <w:top w:val="single" w:sz="4" w:space="0" w:color="auto"/>
              <w:bottom w:val="single" w:sz="4" w:space="0" w:color="auto"/>
            </w:tcBorders>
            <w:shd w:val="clear" w:color="auto" w:fill="D9D9D9" w:themeFill="background1" w:themeFillShade="D9"/>
            <w:vAlign w:val="center"/>
          </w:tcPr>
          <w:p w14:paraId="327AF097" w14:textId="77777777" w:rsidR="006A6C59" w:rsidRPr="006A6C59" w:rsidRDefault="006A6C59" w:rsidP="006A6C59">
            <w:pPr>
              <w:spacing w:before="240"/>
              <w:jc w:val="center"/>
              <w:rPr>
                <w:b/>
                <w:noProof/>
                <w:lang w:val="sr-Cyrl-RS"/>
              </w:rPr>
            </w:pPr>
            <w:r>
              <w:rPr>
                <w:b/>
                <w:noProof/>
                <w:lang w:val="sr-Cyrl-RS"/>
              </w:rPr>
              <w:t>ком</w:t>
            </w:r>
          </w:p>
        </w:tc>
        <w:tc>
          <w:tcPr>
            <w:tcW w:w="709" w:type="dxa"/>
            <w:tcBorders>
              <w:top w:val="single" w:sz="4" w:space="0" w:color="auto"/>
              <w:bottom w:val="single" w:sz="4" w:space="0" w:color="auto"/>
            </w:tcBorders>
            <w:shd w:val="clear" w:color="auto" w:fill="D9D9D9" w:themeFill="background1" w:themeFillShade="D9"/>
          </w:tcPr>
          <w:p w14:paraId="316CAAEC" w14:textId="77777777" w:rsidR="006A6C59" w:rsidRDefault="006A6C59" w:rsidP="006A6C59">
            <w:pPr>
              <w:rPr>
                <w:b/>
                <w:lang w:val="sr-Cyrl-RS"/>
              </w:rPr>
            </w:pPr>
            <w:r>
              <w:rPr>
                <w:b/>
                <w:lang w:val="sr-Cyrl-RS"/>
              </w:rPr>
              <w:t xml:space="preserve"> </w:t>
            </w:r>
          </w:p>
          <w:p w14:paraId="30E5DFF3" w14:textId="77777777" w:rsidR="006A6C59" w:rsidRDefault="006A6C59" w:rsidP="006A6C59">
            <w:pPr>
              <w:rPr>
                <w:b/>
                <w:lang w:val="sr-Cyrl-RS"/>
              </w:rPr>
            </w:pPr>
          </w:p>
          <w:p w14:paraId="7DCD3A4D" w14:textId="63725D47" w:rsidR="006A6C59" w:rsidRDefault="006A6C59" w:rsidP="006A6C59">
            <w:pPr>
              <w:rPr>
                <w:b/>
                <w:lang w:val="sr-Cyrl-RS"/>
              </w:rPr>
            </w:pPr>
            <w:r>
              <w:rPr>
                <w:b/>
                <w:lang w:val="sr-Cyrl-RS"/>
              </w:rPr>
              <w:t xml:space="preserve">  2</w:t>
            </w:r>
          </w:p>
        </w:tc>
        <w:tc>
          <w:tcPr>
            <w:tcW w:w="1417" w:type="dxa"/>
            <w:tcBorders>
              <w:top w:val="single" w:sz="4" w:space="0" w:color="auto"/>
              <w:bottom w:val="single" w:sz="4" w:space="0" w:color="auto"/>
            </w:tcBorders>
            <w:shd w:val="clear" w:color="auto" w:fill="D9D9D9" w:themeFill="background1" w:themeFillShade="D9"/>
            <w:vAlign w:val="center"/>
          </w:tcPr>
          <w:p w14:paraId="454291AF" w14:textId="77777777" w:rsidR="006A6C59" w:rsidRPr="00A77559" w:rsidRDefault="006A6C59" w:rsidP="006A6C59">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25DBCE34" w14:textId="77777777" w:rsidR="006A6C59" w:rsidRPr="00A77559" w:rsidRDefault="006A6C59" w:rsidP="006A6C59">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7C825C61"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01EFDFC"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002730E"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904B700" w14:textId="77777777" w:rsidR="006A6C59" w:rsidRPr="00A77559" w:rsidRDefault="006A6C59" w:rsidP="006A6C59">
            <w:pPr>
              <w:pStyle w:val="BodyText"/>
              <w:spacing w:before="240"/>
              <w:jc w:val="center"/>
              <w:rPr>
                <w:noProof/>
                <w:szCs w:val="24"/>
                <w:lang w:val="sr-Cyrl-CS"/>
              </w:rPr>
            </w:pPr>
          </w:p>
        </w:tc>
      </w:tr>
      <w:tr w:rsidR="006A6C59" w:rsidRPr="00A77559" w14:paraId="022F5EDE" w14:textId="77777777" w:rsidTr="00B96EA3">
        <w:trPr>
          <w:gridAfter w:val="4"/>
          <w:wAfter w:w="5528" w:type="dxa"/>
          <w:trHeight w:val="446"/>
        </w:trPr>
        <w:tc>
          <w:tcPr>
            <w:tcW w:w="709" w:type="dxa"/>
            <w:tcBorders>
              <w:top w:val="single" w:sz="4" w:space="0" w:color="auto"/>
            </w:tcBorders>
            <w:shd w:val="clear" w:color="auto" w:fill="F2F2F2" w:themeFill="background1" w:themeFillShade="F2"/>
            <w:vAlign w:val="center"/>
          </w:tcPr>
          <w:p w14:paraId="03BA8543" w14:textId="77777777" w:rsidR="006A6C59" w:rsidRPr="00A77559" w:rsidRDefault="006A6C59" w:rsidP="00B96EA3">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259713B0" w14:textId="77777777" w:rsidR="006A6C59" w:rsidRPr="00A77559" w:rsidRDefault="006A6C59" w:rsidP="00B96EA3">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FDB1131" w14:textId="77777777" w:rsidR="006A6C59" w:rsidRPr="00A77559" w:rsidRDefault="006A6C59" w:rsidP="00B96EA3">
            <w:pPr>
              <w:pStyle w:val="BodyText"/>
              <w:jc w:val="center"/>
              <w:rPr>
                <w:noProof/>
                <w:szCs w:val="24"/>
              </w:rPr>
            </w:pPr>
          </w:p>
        </w:tc>
      </w:tr>
      <w:tr w:rsidR="006A6C59" w:rsidRPr="00A77559" w14:paraId="15EC6CDE" w14:textId="77777777" w:rsidTr="00B96EA3">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6E572ADC" w14:textId="77777777" w:rsidR="006A6C59" w:rsidRPr="00A77559" w:rsidRDefault="006A6C59" w:rsidP="00B96EA3">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21142D51" w14:textId="77777777" w:rsidR="006A6C59" w:rsidRPr="00A77559" w:rsidRDefault="006A6C59" w:rsidP="00B96EA3">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1E1B3C7E" w14:textId="77777777" w:rsidR="006A6C59" w:rsidRPr="00A77559" w:rsidRDefault="006A6C59" w:rsidP="00B96EA3">
            <w:pPr>
              <w:pStyle w:val="BodyText"/>
              <w:jc w:val="center"/>
              <w:rPr>
                <w:noProof/>
                <w:szCs w:val="24"/>
              </w:rPr>
            </w:pPr>
          </w:p>
        </w:tc>
      </w:tr>
      <w:tr w:rsidR="006A6C59" w:rsidRPr="00A77559" w14:paraId="6CD2DA24" w14:textId="77777777" w:rsidTr="00B96EA3">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A1931E1" w14:textId="77777777" w:rsidR="006A6C59" w:rsidRPr="00A77559" w:rsidRDefault="006A6C59" w:rsidP="00B96EA3">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239B452E" w14:textId="77777777" w:rsidR="006A6C59" w:rsidRPr="00A77559" w:rsidRDefault="006A6C59" w:rsidP="00B96EA3">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6B9B148" w14:textId="77777777" w:rsidR="006A6C59" w:rsidRPr="00A77559" w:rsidRDefault="006A6C59" w:rsidP="00B96EA3">
            <w:pPr>
              <w:pStyle w:val="BodyText"/>
              <w:jc w:val="center"/>
              <w:rPr>
                <w:noProof/>
                <w:szCs w:val="24"/>
              </w:rPr>
            </w:pPr>
          </w:p>
        </w:tc>
      </w:tr>
    </w:tbl>
    <w:p w14:paraId="093DD023" w14:textId="728667D5"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14, </w:t>
      </w:r>
      <w:r w:rsidRPr="00A77559">
        <w:rPr>
          <w:b/>
          <w:noProof/>
          <w:szCs w:val="24"/>
        </w:rPr>
        <w:t xml:space="preserve">страна бр. </w:t>
      </w:r>
      <w:r>
        <w:rPr>
          <w:b/>
          <w:noProof/>
          <w:szCs w:val="24"/>
          <w:lang w:val="sr-Cyrl-RS"/>
        </w:rPr>
        <w:t>2</w:t>
      </w:r>
      <w:r w:rsidRPr="00A77559">
        <w:rPr>
          <w:b/>
          <w:noProof/>
          <w:szCs w:val="24"/>
        </w:rPr>
        <w:t>.</w:t>
      </w:r>
    </w:p>
    <w:p w14:paraId="6ABCDF82" w14:textId="77777777" w:rsidR="006A6C59" w:rsidRPr="00173D82" w:rsidRDefault="006A6C59" w:rsidP="006A6C59">
      <w:pPr>
        <w:pStyle w:val="BodyText"/>
        <w:rPr>
          <w:noProof/>
          <w:szCs w:val="24"/>
          <w:lang w:val="sr-Cyrl-RS"/>
        </w:rPr>
      </w:pPr>
    </w:p>
    <w:p w14:paraId="6AD77AAE" w14:textId="77777777" w:rsidR="006A6C59" w:rsidRDefault="006A6C59" w:rsidP="006A6C59">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678A5A19" w14:textId="77777777" w:rsidR="006A6C59" w:rsidRDefault="006A6C59" w:rsidP="006A6C59">
      <w:pPr>
        <w:pStyle w:val="BodyText"/>
        <w:rPr>
          <w:noProof/>
          <w:szCs w:val="24"/>
        </w:rPr>
      </w:pPr>
    </w:p>
    <w:p w14:paraId="41AF58B5" w14:textId="77777777" w:rsidR="006A6C59" w:rsidRDefault="006A6C59" w:rsidP="006A6C59">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7EEAF99B" w14:textId="77777777" w:rsidR="006A6C59" w:rsidRPr="00A77559" w:rsidRDefault="006A6C59" w:rsidP="006A6C59">
      <w:pPr>
        <w:pStyle w:val="BodyText"/>
        <w:rPr>
          <w:noProof/>
          <w:szCs w:val="24"/>
        </w:rPr>
      </w:pPr>
    </w:p>
    <w:p w14:paraId="1776B80E" w14:textId="77777777" w:rsidR="006A6C59" w:rsidRPr="00A77559" w:rsidRDefault="006A6C59" w:rsidP="006A6C59">
      <w:pPr>
        <w:pStyle w:val="BodyText"/>
        <w:numPr>
          <w:ilvl w:val="0"/>
          <w:numId w:val="45"/>
        </w:numPr>
        <w:rPr>
          <w:noProof/>
          <w:szCs w:val="24"/>
        </w:rPr>
      </w:pPr>
      <w:r w:rsidRPr="00A77559">
        <w:rPr>
          <w:noProof/>
          <w:szCs w:val="24"/>
        </w:rPr>
        <w:t>Самостално</w:t>
      </w:r>
    </w:p>
    <w:p w14:paraId="407FB798" w14:textId="77777777" w:rsidR="006A6C59" w:rsidRPr="00A77559" w:rsidRDefault="006A6C59" w:rsidP="006A6C59">
      <w:pPr>
        <w:pStyle w:val="BodyText"/>
        <w:numPr>
          <w:ilvl w:val="0"/>
          <w:numId w:val="45"/>
        </w:numPr>
        <w:rPr>
          <w:noProof/>
          <w:szCs w:val="24"/>
        </w:rPr>
      </w:pPr>
      <w:r w:rsidRPr="00A77559">
        <w:rPr>
          <w:noProof/>
          <w:szCs w:val="24"/>
        </w:rPr>
        <w:t>Заједничка понуда (навести ко су учесници у заједничкој понуди):_______________________________________</w:t>
      </w:r>
    </w:p>
    <w:p w14:paraId="7EB31922" w14:textId="77777777" w:rsidR="006A6C59" w:rsidRPr="007037CF" w:rsidRDefault="006A6C59" w:rsidP="006A6C59">
      <w:pPr>
        <w:pStyle w:val="BodyText"/>
        <w:numPr>
          <w:ilvl w:val="0"/>
          <w:numId w:val="4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37D8222A" w14:textId="77777777" w:rsidR="006A6C59" w:rsidRDefault="006A6C59" w:rsidP="006A6C59">
      <w:pPr>
        <w:pStyle w:val="BodyText"/>
        <w:rPr>
          <w:noProof/>
          <w:szCs w:val="24"/>
          <w:lang w:val="sr-Cyrl-RS"/>
        </w:rPr>
      </w:pPr>
    </w:p>
    <w:p w14:paraId="79A385FD" w14:textId="77777777" w:rsidR="006A6C59" w:rsidRDefault="006A6C59" w:rsidP="006A6C59">
      <w:pPr>
        <w:pStyle w:val="BodyText"/>
        <w:rPr>
          <w:noProof/>
          <w:szCs w:val="24"/>
          <w:lang w:val="sr-Cyrl-RS"/>
        </w:rPr>
      </w:pPr>
    </w:p>
    <w:p w14:paraId="115827DC" w14:textId="77777777" w:rsidR="006A6C59" w:rsidRPr="00173D82" w:rsidRDefault="006A6C59" w:rsidP="006A6C59">
      <w:pPr>
        <w:pStyle w:val="BodyText"/>
        <w:rPr>
          <w:noProof/>
          <w:szCs w:val="24"/>
          <w:lang w:val="sr-Cyrl-RS"/>
        </w:rPr>
      </w:pPr>
    </w:p>
    <w:p w14:paraId="7DFDDA97" w14:textId="77777777" w:rsidR="006A6C59" w:rsidRPr="00A77559" w:rsidRDefault="006A6C59" w:rsidP="006A6C59">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0EB7D17D" w14:textId="77777777" w:rsidR="006A6C59" w:rsidRDefault="006A6C59" w:rsidP="006A6C59">
      <w:pPr>
        <w:pStyle w:val="BodyText"/>
        <w:rPr>
          <w:noProof/>
          <w:szCs w:val="24"/>
        </w:rPr>
      </w:pPr>
    </w:p>
    <w:p w14:paraId="3CEC5AFD" w14:textId="77777777" w:rsidR="006A6C59" w:rsidRDefault="006A6C59" w:rsidP="006A6C59">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526B66B0" w14:textId="77777777" w:rsidR="006A6C59" w:rsidRDefault="006A6C59" w:rsidP="006A6C59">
      <w:pPr>
        <w:pStyle w:val="BodyText"/>
        <w:rPr>
          <w:noProof/>
          <w:szCs w:val="24"/>
        </w:rPr>
      </w:pPr>
    </w:p>
    <w:p w14:paraId="7D4F526A" w14:textId="77777777" w:rsidR="006A6C59" w:rsidRPr="00092C6E" w:rsidRDefault="006A6C59" w:rsidP="006A6C59">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72EE756A" w14:textId="77777777" w:rsidR="006A6C59" w:rsidRDefault="006A6C59" w:rsidP="001E1B3F">
      <w:pPr>
        <w:pStyle w:val="BodyText"/>
        <w:rPr>
          <w:noProof/>
          <w:sz w:val="20"/>
        </w:rPr>
      </w:pPr>
    </w:p>
    <w:p w14:paraId="411B49C9" w14:textId="77777777" w:rsidR="006A6C59" w:rsidRDefault="006A6C59" w:rsidP="001E1B3F">
      <w:pPr>
        <w:pStyle w:val="BodyText"/>
        <w:rPr>
          <w:noProof/>
          <w:sz w:val="20"/>
        </w:rPr>
      </w:pPr>
    </w:p>
    <w:p w14:paraId="4EEA7B9C" w14:textId="77777777" w:rsidR="006A6C59" w:rsidRDefault="006A6C59" w:rsidP="001E1B3F">
      <w:pPr>
        <w:pStyle w:val="BodyText"/>
        <w:rPr>
          <w:noProof/>
          <w:sz w:val="20"/>
        </w:rPr>
      </w:pPr>
    </w:p>
    <w:p w14:paraId="1494F67A" w14:textId="77777777" w:rsidR="006A6C59" w:rsidRDefault="006A6C59" w:rsidP="001E1B3F">
      <w:pPr>
        <w:pStyle w:val="BodyText"/>
        <w:rPr>
          <w:noProof/>
          <w:sz w:val="20"/>
        </w:rPr>
      </w:pPr>
    </w:p>
    <w:p w14:paraId="31C061E4" w14:textId="77777777" w:rsidR="006A6C59" w:rsidRDefault="006A6C59" w:rsidP="001E1B3F">
      <w:pPr>
        <w:pStyle w:val="BodyText"/>
        <w:rPr>
          <w:noProof/>
          <w:sz w:val="20"/>
        </w:rPr>
      </w:pPr>
    </w:p>
    <w:p w14:paraId="3C782AD1" w14:textId="77777777" w:rsidR="006A6C59" w:rsidRDefault="006A6C59" w:rsidP="001E1B3F">
      <w:pPr>
        <w:pStyle w:val="BodyText"/>
        <w:rPr>
          <w:noProof/>
          <w:sz w:val="20"/>
        </w:rPr>
      </w:pPr>
    </w:p>
    <w:p w14:paraId="690F563C" w14:textId="77777777" w:rsidR="006A6C59" w:rsidRDefault="006A6C59" w:rsidP="001E1B3F">
      <w:pPr>
        <w:pStyle w:val="BodyText"/>
        <w:rPr>
          <w:noProof/>
          <w:sz w:val="20"/>
        </w:rPr>
      </w:pPr>
    </w:p>
    <w:p w14:paraId="0C6C327D" w14:textId="77777777" w:rsidR="006A6C59" w:rsidRDefault="006A6C59" w:rsidP="001E1B3F">
      <w:pPr>
        <w:pStyle w:val="BodyText"/>
        <w:rPr>
          <w:noProof/>
          <w:sz w:val="20"/>
        </w:rPr>
      </w:pPr>
    </w:p>
    <w:p w14:paraId="2DD98E19" w14:textId="77777777" w:rsidR="006A6C59" w:rsidRDefault="006A6C59" w:rsidP="001E1B3F">
      <w:pPr>
        <w:pStyle w:val="BodyText"/>
        <w:rPr>
          <w:noProof/>
          <w:sz w:val="20"/>
        </w:rPr>
      </w:pPr>
    </w:p>
    <w:p w14:paraId="0E2D20C3" w14:textId="77777777" w:rsidR="006A6C59" w:rsidRDefault="006A6C59" w:rsidP="001E1B3F">
      <w:pPr>
        <w:pStyle w:val="BodyText"/>
        <w:rPr>
          <w:noProof/>
          <w:sz w:val="20"/>
        </w:rPr>
      </w:pPr>
    </w:p>
    <w:p w14:paraId="744E9DD9" w14:textId="77777777" w:rsidR="006A6C59" w:rsidRDefault="006A6C59" w:rsidP="001E1B3F">
      <w:pPr>
        <w:pStyle w:val="BodyText"/>
        <w:rPr>
          <w:noProof/>
          <w:sz w:val="20"/>
        </w:rPr>
      </w:pPr>
    </w:p>
    <w:p w14:paraId="070A72D7" w14:textId="77777777" w:rsidR="006A6C59" w:rsidRDefault="006A6C59" w:rsidP="001E1B3F">
      <w:pPr>
        <w:pStyle w:val="BodyText"/>
        <w:rPr>
          <w:noProof/>
          <w:sz w:val="20"/>
        </w:rPr>
      </w:pPr>
    </w:p>
    <w:p w14:paraId="36E44FE3" w14:textId="77777777" w:rsidR="006A6C59" w:rsidRDefault="006A6C59" w:rsidP="001E1B3F">
      <w:pPr>
        <w:pStyle w:val="BodyText"/>
        <w:rPr>
          <w:noProof/>
          <w:sz w:val="20"/>
        </w:rPr>
      </w:pPr>
    </w:p>
    <w:p w14:paraId="6FD990A0" w14:textId="77777777" w:rsidR="006A6C59" w:rsidRDefault="006A6C59" w:rsidP="001E1B3F">
      <w:pPr>
        <w:pStyle w:val="BodyText"/>
        <w:rPr>
          <w:noProof/>
          <w:sz w:val="20"/>
        </w:rPr>
      </w:pPr>
    </w:p>
    <w:p w14:paraId="088E502D" w14:textId="77777777" w:rsidR="006A6C59" w:rsidRDefault="006A6C59" w:rsidP="001E1B3F">
      <w:pPr>
        <w:pStyle w:val="BodyText"/>
        <w:rPr>
          <w:noProof/>
          <w:sz w:val="20"/>
        </w:rPr>
      </w:pPr>
    </w:p>
    <w:p w14:paraId="56A6802D" w14:textId="77777777" w:rsidR="006A6C59" w:rsidRDefault="006A6C59" w:rsidP="001E1B3F">
      <w:pPr>
        <w:pStyle w:val="BodyText"/>
        <w:rPr>
          <w:noProof/>
          <w:sz w:val="20"/>
        </w:rPr>
      </w:pPr>
    </w:p>
    <w:p w14:paraId="19B016AC" w14:textId="77777777" w:rsidR="006A6C59" w:rsidRDefault="006A6C59" w:rsidP="006A6C59">
      <w:pPr>
        <w:rPr>
          <w:noProof/>
          <w:sz w:val="20"/>
          <w:szCs w:val="20"/>
          <w:lang w:val="sl-SI"/>
        </w:rPr>
      </w:pPr>
    </w:p>
    <w:p w14:paraId="7EDBE1CA" w14:textId="77777777" w:rsidR="006A6C59" w:rsidRPr="00A77559" w:rsidRDefault="006A6C59" w:rsidP="006A6C59">
      <w:pPr>
        <w:ind w:firstLine="720"/>
        <w:rPr>
          <w:b/>
        </w:rPr>
      </w:pPr>
      <w:r w:rsidRPr="00A77559">
        <w:rPr>
          <w:b/>
          <w:noProof/>
        </w:rPr>
        <w:t xml:space="preserve">Понуда број __________ - </w:t>
      </w:r>
      <w:r w:rsidRPr="00916893">
        <w:rPr>
          <w:b/>
          <w:lang w:val="sr-Cyrl-RS"/>
        </w:rPr>
        <w:t>Набавка протетских имплантата кука и колена за потребе Клинике за ортопедску хирургију и трауматологију</w:t>
      </w:r>
      <w:r w:rsidRPr="00916893">
        <w:rPr>
          <w:b/>
          <w:lang w:val="sr-Latn-RS"/>
        </w:rPr>
        <w:t xml:space="preserve"> </w:t>
      </w:r>
      <w:r w:rsidRPr="00916893">
        <w:rPr>
          <w:b/>
          <w:lang w:val="sr-Cyrl-RS"/>
        </w:rPr>
        <w:t>Клиничког центра Војводине</w:t>
      </w:r>
      <w:r>
        <w:rPr>
          <w:b/>
          <w:lang w:val="sr-Cyrl-RS"/>
        </w:rPr>
        <w:t xml:space="preserve"> - </w:t>
      </w:r>
      <w:r>
        <w:rPr>
          <w:b/>
          <w:noProof/>
          <w:lang w:val="sr-Cyrl-RS"/>
        </w:rPr>
        <w:t>141-19</w:t>
      </w:r>
      <w:r w:rsidRPr="00F54C6F">
        <w:rPr>
          <w:b/>
          <w:noProof/>
        </w:rPr>
        <w:t>-О</w:t>
      </w:r>
      <w:r>
        <w:rPr>
          <w:b/>
          <w:noProof/>
          <w:lang w:val="sr-Cyrl-RS"/>
        </w:rPr>
        <w:t>С</w:t>
      </w:r>
    </w:p>
    <w:p w14:paraId="54720E0C" w14:textId="77777777" w:rsidR="006A6C59" w:rsidRPr="00A77559" w:rsidRDefault="006A6C59" w:rsidP="006A6C59">
      <w:pPr>
        <w:pStyle w:val="BodyText"/>
        <w:jc w:val="left"/>
        <w:rPr>
          <w:noProof/>
          <w:szCs w:val="24"/>
        </w:rPr>
      </w:pPr>
    </w:p>
    <w:p w14:paraId="3691D261" w14:textId="77777777" w:rsidR="006A6C59" w:rsidRPr="00A77559" w:rsidRDefault="006A6C59" w:rsidP="006A6C59">
      <w:pPr>
        <w:pStyle w:val="BodyText"/>
        <w:jc w:val="left"/>
        <w:rPr>
          <w:noProof/>
          <w:szCs w:val="24"/>
        </w:rPr>
      </w:pPr>
      <w:r w:rsidRPr="00A77559">
        <w:rPr>
          <w:noProof/>
          <w:szCs w:val="24"/>
        </w:rPr>
        <w:t>Понуђач:________________________________________                   Матични број:________________________________</w:t>
      </w:r>
    </w:p>
    <w:p w14:paraId="13409BEC" w14:textId="77777777" w:rsidR="006A6C59" w:rsidRPr="00A77559" w:rsidRDefault="006A6C59" w:rsidP="006A6C59">
      <w:pPr>
        <w:pStyle w:val="BodyText"/>
        <w:jc w:val="left"/>
        <w:rPr>
          <w:noProof/>
          <w:szCs w:val="24"/>
        </w:rPr>
      </w:pPr>
      <w:r w:rsidRPr="00A77559">
        <w:rPr>
          <w:noProof/>
          <w:szCs w:val="24"/>
        </w:rPr>
        <w:t>Адреса, град, општина:____________________________                   Регистарски број:______________________________</w:t>
      </w:r>
    </w:p>
    <w:p w14:paraId="30AA678E" w14:textId="77777777" w:rsidR="006A6C59" w:rsidRPr="00A77559" w:rsidRDefault="006A6C59" w:rsidP="006A6C59">
      <w:pPr>
        <w:pStyle w:val="BodyText"/>
        <w:jc w:val="left"/>
        <w:rPr>
          <w:noProof/>
          <w:szCs w:val="24"/>
        </w:rPr>
      </w:pPr>
      <w:r w:rsidRPr="00A77559">
        <w:rPr>
          <w:noProof/>
          <w:szCs w:val="24"/>
        </w:rPr>
        <w:t>Телефон:________________ Фах:____________________                  Шифра делатности:____________________________</w:t>
      </w:r>
    </w:p>
    <w:p w14:paraId="14537C9E" w14:textId="77777777" w:rsidR="006A6C59" w:rsidRPr="00A77559" w:rsidRDefault="006A6C59" w:rsidP="006A6C59">
      <w:pPr>
        <w:pStyle w:val="BodyText"/>
        <w:jc w:val="left"/>
        <w:rPr>
          <w:noProof/>
          <w:szCs w:val="24"/>
        </w:rPr>
      </w:pPr>
      <w:r w:rsidRPr="00A77559">
        <w:rPr>
          <w:noProof/>
          <w:szCs w:val="24"/>
        </w:rPr>
        <w:t>Е-маил:_________________________________________                    Пиб:_________________________________________</w:t>
      </w:r>
    </w:p>
    <w:p w14:paraId="61E07E8E" w14:textId="77777777" w:rsidR="006A6C59" w:rsidRPr="00A77559" w:rsidRDefault="006A6C59" w:rsidP="006A6C59">
      <w:pPr>
        <w:pStyle w:val="BodyText"/>
        <w:jc w:val="left"/>
        <w:rPr>
          <w:noProof/>
          <w:szCs w:val="24"/>
        </w:rPr>
      </w:pPr>
      <w:r w:rsidRPr="00A77559">
        <w:rPr>
          <w:noProof/>
          <w:szCs w:val="24"/>
        </w:rPr>
        <w:t>Контакт особа:___________________________________                   Жиро-рачун:__________________________________</w:t>
      </w:r>
    </w:p>
    <w:p w14:paraId="7C640086" w14:textId="77777777" w:rsidR="006A6C59" w:rsidRPr="00A77559" w:rsidRDefault="006A6C59" w:rsidP="006A6C59">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37506F3" w14:textId="77777777" w:rsidR="006A6C59" w:rsidRPr="00A77559" w:rsidRDefault="006A6C59" w:rsidP="006A6C5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6A6C59" w:rsidRPr="00A77559" w14:paraId="7CA4BC86" w14:textId="77777777" w:rsidTr="006A6C59">
        <w:trPr>
          <w:trHeight w:val="356"/>
        </w:trPr>
        <w:tc>
          <w:tcPr>
            <w:tcW w:w="13750" w:type="dxa"/>
            <w:gridSpan w:val="10"/>
            <w:tcBorders>
              <w:bottom w:val="single" w:sz="4" w:space="0" w:color="auto"/>
              <w:right w:val="single" w:sz="4" w:space="0" w:color="auto"/>
            </w:tcBorders>
            <w:vAlign w:val="center"/>
          </w:tcPr>
          <w:p w14:paraId="5B984BE7" w14:textId="77777777" w:rsidR="006A6C59" w:rsidRPr="00A77559" w:rsidRDefault="006A6C59" w:rsidP="00B96EA3">
            <w:pPr>
              <w:jc w:val="center"/>
              <w:rPr>
                <w:b/>
                <w:noProof/>
              </w:rPr>
            </w:pPr>
            <w:r w:rsidRPr="00A77559">
              <w:rPr>
                <w:b/>
                <w:noProof/>
              </w:rPr>
              <w:t>КЛИНИЧКИ ЦЕНТАР ВОЈВОДИНЕ</w:t>
            </w:r>
          </w:p>
        </w:tc>
      </w:tr>
      <w:tr w:rsidR="006A6C59" w:rsidRPr="00A77559" w14:paraId="1E011EDA" w14:textId="77777777" w:rsidTr="00B96EA3">
        <w:tc>
          <w:tcPr>
            <w:tcW w:w="13750" w:type="dxa"/>
            <w:gridSpan w:val="10"/>
            <w:tcBorders>
              <w:bottom w:val="single" w:sz="4" w:space="0" w:color="auto"/>
              <w:right w:val="single" w:sz="4" w:space="0" w:color="auto"/>
            </w:tcBorders>
            <w:shd w:val="clear" w:color="auto" w:fill="D9D9D9" w:themeFill="background1" w:themeFillShade="D9"/>
            <w:vAlign w:val="center"/>
          </w:tcPr>
          <w:p w14:paraId="56E15830" w14:textId="06847027" w:rsidR="006A6C59" w:rsidRPr="00634FF7" w:rsidRDefault="006A6C59" w:rsidP="006A6C59">
            <w:pPr>
              <w:tabs>
                <w:tab w:val="left" w:pos="2175"/>
              </w:tabs>
              <w:rPr>
                <w:lang w:val="sr-Cyrl-RS"/>
              </w:rPr>
            </w:pPr>
            <w:r w:rsidRPr="00A77559">
              <w:rPr>
                <w:b/>
              </w:rPr>
              <w:t xml:space="preserve">Партија </w:t>
            </w:r>
            <w:r>
              <w:rPr>
                <w:b/>
                <w:lang w:val="sr-Latn-RS"/>
              </w:rPr>
              <w:t>1</w:t>
            </w:r>
            <w:r>
              <w:rPr>
                <w:b/>
                <w:lang w:val="sr-Cyrl-RS"/>
              </w:rPr>
              <w:t>5</w:t>
            </w:r>
            <w:r w:rsidRPr="006C28D6">
              <w:rPr>
                <w:b/>
              </w:rPr>
              <w:t xml:space="preserve">. </w:t>
            </w:r>
            <w:r w:rsidRPr="006A6C59">
              <w:rPr>
                <w:b/>
              </w:rPr>
              <w:t xml:space="preserve">- </w:t>
            </w:r>
            <w:r w:rsidRPr="006A6C59">
              <w:rPr>
                <w:b/>
                <w:lang w:val="sr-Cyrl-RS"/>
              </w:rPr>
              <w:t>Протетски имплантати у ортопедији</w:t>
            </w:r>
          </w:p>
        </w:tc>
      </w:tr>
      <w:tr w:rsidR="006A6C59" w:rsidRPr="00A77559" w14:paraId="461CBAD7" w14:textId="77777777" w:rsidTr="00B96EA3">
        <w:tc>
          <w:tcPr>
            <w:tcW w:w="709" w:type="dxa"/>
            <w:tcBorders>
              <w:bottom w:val="single" w:sz="4" w:space="0" w:color="auto"/>
            </w:tcBorders>
            <w:vAlign w:val="center"/>
          </w:tcPr>
          <w:p w14:paraId="2C095CE0" w14:textId="77777777" w:rsidR="006A6C59" w:rsidRDefault="006A6C59" w:rsidP="00B96EA3">
            <w:pPr>
              <w:pStyle w:val="BodyText"/>
              <w:jc w:val="center"/>
              <w:rPr>
                <w:b/>
                <w:noProof/>
                <w:szCs w:val="24"/>
                <w:lang w:val="sr-Cyrl-RS"/>
              </w:rPr>
            </w:pPr>
            <w:r>
              <w:rPr>
                <w:b/>
                <w:noProof/>
                <w:szCs w:val="24"/>
              </w:rPr>
              <w:t>Р</w:t>
            </w:r>
            <w:r>
              <w:rPr>
                <w:b/>
                <w:noProof/>
                <w:szCs w:val="24"/>
                <w:lang w:val="sr-Cyrl-RS"/>
              </w:rPr>
              <w:t>ед.</w:t>
            </w:r>
          </w:p>
          <w:p w14:paraId="7E3CC261" w14:textId="77777777" w:rsidR="006A6C59" w:rsidRPr="00A77559" w:rsidRDefault="006A6C59" w:rsidP="00B96EA3">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7BFA0E9A" w14:textId="77777777" w:rsidR="006A6C59" w:rsidRPr="00A77559" w:rsidRDefault="006A6C59" w:rsidP="00B96EA3">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430F2474" w14:textId="77777777" w:rsidR="006A6C59" w:rsidRDefault="006A6C59" w:rsidP="00B96EA3">
            <w:pPr>
              <w:pStyle w:val="BodyText"/>
              <w:jc w:val="center"/>
              <w:rPr>
                <w:b/>
                <w:noProof/>
                <w:szCs w:val="24"/>
                <w:lang w:val="sr-Cyrl-RS"/>
              </w:rPr>
            </w:pPr>
            <w:r w:rsidRPr="00A77559">
              <w:rPr>
                <w:b/>
                <w:noProof/>
                <w:szCs w:val="24"/>
              </w:rPr>
              <w:t>Ј</w:t>
            </w:r>
            <w:r>
              <w:rPr>
                <w:b/>
                <w:noProof/>
                <w:szCs w:val="24"/>
                <w:lang w:val="sr-Cyrl-RS"/>
              </w:rPr>
              <w:t>.</w:t>
            </w:r>
          </w:p>
          <w:p w14:paraId="36F64F62" w14:textId="77777777" w:rsidR="006A6C59" w:rsidRPr="00A740DF" w:rsidRDefault="006A6C59" w:rsidP="00B96EA3">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14:paraId="225022E4" w14:textId="77777777" w:rsidR="006A6C59" w:rsidRPr="00D115C0" w:rsidRDefault="006A6C59" w:rsidP="00B96EA3">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775758D2" w14:textId="77777777" w:rsidR="006A6C59" w:rsidRPr="00A740DF" w:rsidRDefault="006A6C59" w:rsidP="00B96EA3">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6CF761E1" w14:textId="77777777" w:rsidR="006A6C59" w:rsidRPr="00A740DF" w:rsidRDefault="006A6C59" w:rsidP="00B96EA3">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6972DCA9" w14:textId="77777777" w:rsidR="006A6C59" w:rsidRPr="00A77559" w:rsidRDefault="006A6C59" w:rsidP="00B96EA3">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76883D32" w14:textId="77777777" w:rsidR="006A6C59" w:rsidRPr="00A77559" w:rsidRDefault="006A6C59" w:rsidP="00B96EA3">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63A0A664" w14:textId="77777777" w:rsidR="006A6C59" w:rsidRPr="00A77559" w:rsidRDefault="006A6C59" w:rsidP="00B96EA3">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251C34A7" w14:textId="77777777" w:rsidR="006A6C59" w:rsidRPr="00A77559" w:rsidRDefault="006A6C59" w:rsidP="00B96EA3">
            <w:pPr>
              <w:pStyle w:val="BodyText"/>
              <w:jc w:val="center"/>
              <w:rPr>
                <w:b/>
                <w:noProof/>
                <w:szCs w:val="24"/>
                <w:lang w:val="sr-Cyrl-CS"/>
              </w:rPr>
            </w:pPr>
            <w:r w:rsidRPr="00A77559">
              <w:rPr>
                <w:b/>
                <w:szCs w:val="24"/>
                <w:lang w:val="sr-Cyrl-CS"/>
              </w:rPr>
              <w:t>Каталошки број</w:t>
            </w:r>
          </w:p>
        </w:tc>
      </w:tr>
      <w:tr w:rsidR="006A6C59" w:rsidRPr="00A77559" w14:paraId="1AAE8637" w14:textId="77777777" w:rsidTr="00B96EA3">
        <w:tc>
          <w:tcPr>
            <w:tcW w:w="709" w:type="dxa"/>
            <w:tcBorders>
              <w:bottom w:val="single" w:sz="4" w:space="0" w:color="auto"/>
            </w:tcBorders>
            <w:vAlign w:val="center"/>
          </w:tcPr>
          <w:p w14:paraId="5738B195" w14:textId="77777777" w:rsidR="006A6C59" w:rsidRPr="00A77559" w:rsidRDefault="006A6C59" w:rsidP="00B96EA3">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3501750D" w14:textId="77777777" w:rsidR="006A6C59" w:rsidRPr="00A77559" w:rsidRDefault="006A6C59" w:rsidP="00B96EA3">
            <w:pPr>
              <w:pStyle w:val="BodyText"/>
              <w:jc w:val="center"/>
              <w:rPr>
                <w:noProof/>
                <w:szCs w:val="24"/>
              </w:rPr>
            </w:pPr>
            <w:r w:rsidRPr="00A77559">
              <w:rPr>
                <w:noProof/>
                <w:szCs w:val="24"/>
              </w:rPr>
              <w:t>2</w:t>
            </w:r>
          </w:p>
        </w:tc>
        <w:tc>
          <w:tcPr>
            <w:tcW w:w="709" w:type="dxa"/>
            <w:tcBorders>
              <w:bottom w:val="single" w:sz="4" w:space="0" w:color="auto"/>
            </w:tcBorders>
            <w:vAlign w:val="center"/>
          </w:tcPr>
          <w:p w14:paraId="13F437FC" w14:textId="77777777" w:rsidR="006A6C59" w:rsidRPr="00A77559" w:rsidRDefault="006A6C59" w:rsidP="00B96EA3">
            <w:pPr>
              <w:pStyle w:val="BodyText"/>
              <w:jc w:val="center"/>
              <w:rPr>
                <w:noProof/>
                <w:szCs w:val="24"/>
              </w:rPr>
            </w:pPr>
            <w:r w:rsidRPr="00A77559">
              <w:rPr>
                <w:noProof/>
                <w:szCs w:val="24"/>
              </w:rPr>
              <w:t>3</w:t>
            </w:r>
          </w:p>
        </w:tc>
        <w:tc>
          <w:tcPr>
            <w:tcW w:w="709" w:type="dxa"/>
            <w:tcBorders>
              <w:bottom w:val="single" w:sz="4" w:space="0" w:color="auto"/>
            </w:tcBorders>
            <w:vAlign w:val="center"/>
          </w:tcPr>
          <w:p w14:paraId="1B14843C" w14:textId="77777777" w:rsidR="006A6C59" w:rsidRPr="00A77559" w:rsidRDefault="006A6C59" w:rsidP="00B96EA3">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7D21A26C" w14:textId="77777777" w:rsidR="006A6C59" w:rsidRPr="00A77559" w:rsidRDefault="006A6C59" w:rsidP="00B96EA3">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0E610505" w14:textId="77777777" w:rsidR="006A6C59" w:rsidRPr="00A77559" w:rsidRDefault="006A6C59" w:rsidP="00B96EA3">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B0A46FD" w14:textId="77777777" w:rsidR="006A6C59" w:rsidRPr="00A77559" w:rsidRDefault="006A6C59" w:rsidP="00B96EA3">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4523E44" w14:textId="77777777" w:rsidR="006A6C59" w:rsidRPr="00A77559" w:rsidRDefault="006A6C59" w:rsidP="00B96EA3">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322B6ED3" w14:textId="77777777" w:rsidR="006A6C59" w:rsidRPr="00A77559" w:rsidRDefault="006A6C59" w:rsidP="00B96EA3">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4747705D" w14:textId="77777777" w:rsidR="006A6C59" w:rsidRPr="00A77559" w:rsidRDefault="006A6C59" w:rsidP="00B96EA3">
            <w:pPr>
              <w:pStyle w:val="BodyText"/>
              <w:jc w:val="center"/>
              <w:rPr>
                <w:noProof/>
                <w:szCs w:val="24"/>
              </w:rPr>
            </w:pPr>
            <w:r w:rsidRPr="00A77559">
              <w:rPr>
                <w:noProof/>
                <w:szCs w:val="24"/>
              </w:rPr>
              <w:t>10</w:t>
            </w:r>
          </w:p>
        </w:tc>
      </w:tr>
      <w:tr w:rsidR="006A6C59" w:rsidRPr="00A77559" w14:paraId="0C7749DC" w14:textId="77777777" w:rsidTr="00B96EA3">
        <w:trPr>
          <w:trHeight w:val="1325"/>
        </w:trPr>
        <w:tc>
          <w:tcPr>
            <w:tcW w:w="709" w:type="dxa"/>
            <w:tcBorders>
              <w:bottom w:val="single" w:sz="4" w:space="0" w:color="auto"/>
            </w:tcBorders>
            <w:shd w:val="clear" w:color="auto" w:fill="D9D9D9" w:themeFill="background1" w:themeFillShade="D9"/>
          </w:tcPr>
          <w:p w14:paraId="345FAB12" w14:textId="77777777" w:rsidR="006A6C59" w:rsidRPr="002D732D" w:rsidRDefault="006A6C59" w:rsidP="006A6C59">
            <w:pPr>
              <w:spacing w:before="240"/>
              <w:jc w:val="center"/>
              <w:rPr>
                <w:b/>
                <w:lang w:val="sr-Cyrl-RS"/>
              </w:rPr>
            </w:pPr>
          </w:p>
          <w:p w14:paraId="5532A921" w14:textId="2823950C" w:rsidR="006A6C59" w:rsidRPr="00F86A2C" w:rsidRDefault="006A6C59" w:rsidP="006A6C59">
            <w:pPr>
              <w:spacing w:before="240"/>
              <w:jc w:val="center"/>
              <w:rPr>
                <w:b/>
                <w:lang w:val="sr-Latn-RS"/>
              </w:rPr>
            </w:pPr>
            <w:r>
              <w:rPr>
                <w:b/>
                <w:lang w:val="sr-Latn-RS"/>
              </w:rPr>
              <w:t>1</w:t>
            </w:r>
            <w:r>
              <w:rPr>
                <w:b/>
                <w:lang w:val="sr-Cyrl-RS"/>
              </w:rPr>
              <w:t>5</w:t>
            </w:r>
            <w:r>
              <w:rPr>
                <w:b/>
                <w:lang w:val="sr-Latn-RS"/>
              </w:rPr>
              <w:t>.1</w:t>
            </w:r>
          </w:p>
          <w:p w14:paraId="138F3DCB" w14:textId="77777777" w:rsidR="006A6C59" w:rsidRPr="002D732D" w:rsidRDefault="006A6C59" w:rsidP="006A6C59">
            <w:pPr>
              <w:spacing w:before="240"/>
              <w:jc w:val="center"/>
              <w:rPr>
                <w:b/>
                <w:lang w:val="sr-Cyrl-RS"/>
              </w:rPr>
            </w:pPr>
          </w:p>
        </w:tc>
        <w:tc>
          <w:tcPr>
            <w:tcW w:w="2693" w:type="dxa"/>
            <w:tcBorders>
              <w:top w:val="nil"/>
              <w:left w:val="nil"/>
              <w:bottom w:val="single" w:sz="4" w:space="0" w:color="auto"/>
              <w:right w:val="nil"/>
            </w:tcBorders>
            <w:shd w:val="clear" w:color="auto" w:fill="D9D9D9" w:themeFill="background1" w:themeFillShade="D9"/>
          </w:tcPr>
          <w:p w14:paraId="071F2D72" w14:textId="77777777" w:rsidR="006A6C59" w:rsidRDefault="006A6C59" w:rsidP="006A6C59">
            <w:pPr>
              <w:jc w:val="center"/>
              <w:rPr>
                <w:b/>
                <w:lang w:val="sr-Cyrl-RS"/>
              </w:rPr>
            </w:pPr>
          </w:p>
          <w:p w14:paraId="7B44E8A6" w14:textId="77777777" w:rsidR="006A6C59" w:rsidRPr="006A6C59" w:rsidRDefault="006A6C59" w:rsidP="006A6C59">
            <w:pPr>
              <w:jc w:val="center"/>
              <w:rPr>
                <w:b/>
                <w:lang w:val="sr-Cyrl-RS"/>
              </w:rPr>
            </w:pPr>
            <w:r w:rsidRPr="006A6C59">
              <w:rPr>
                <w:b/>
                <w:lang w:val="sr-Cyrl-RS"/>
              </w:rPr>
              <w:t>Примарна ендопротеза колена са задњом стабилизацијом</w:t>
            </w:r>
          </w:p>
          <w:p w14:paraId="79425050" w14:textId="495FCCE9" w:rsidR="006A6C59" w:rsidRPr="006A6C59" w:rsidRDefault="006A6C59" w:rsidP="006A6C59">
            <w:pPr>
              <w:tabs>
                <w:tab w:val="left" w:pos="2175"/>
              </w:tabs>
              <w:jc w:val="center"/>
              <w:rPr>
                <w:b/>
                <w:lang w:val="sr-Cyrl-RS"/>
              </w:rPr>
            </w:pPr>
          </w:p>
        </w:tc>
        <w:tc>
          <w:tcPr>
            <w:tcW w:w="709" w:type="dxa"/>
            <w:tcBorders>
              <w:bottom w:val="single" w:sz="4" w:space="0" w:color="auto"/>
            </w:tcBorders>
            <w:shd w:val="clear" w:color="auto" w:fill="D9D9D9" w:themeFill="background1" w:themeFillShade="D9"/>
            <w:vAlign w:val="center"/>
          </w:tcPr>
          <w:p w14:paraId="000FF66A" w14:textId="77777777" w:rsidR="006A6C59" w:rsidRPr="00386029" w:rsidRDefault="006A6C59" w:rsidP="006A6C59">
            <w:pPr>
              <w:spacing w:before="240"/>
              <w:jc w:val="center"/>
              <w:rPr>
                <w:b/>
                <w:noProof/>
              </w:rPr>
            </w:pPr>
            <w:r w:rsidRPr="00386029">
              <w:rPr>
                <w:b/>
                <w:noProof/>
              </w:rPr>
              <w:t>ком</w:t>
            </w:r>
          </w:p>
        </w:tc>
        <w:tc>
          <w:tcPr>
            <w:tcW w:w="709" w:type="dxa"/>
            <w:tcBorders>
              <w:bottom w:val="single" w:sz="4" w:space="0" w:color="auto"/>
            </w:tcBorders>
            <w:shd w:val="clear" w:color="auto" w:fill="D9D9D9" w:themeFill="background1" w:themeFillShade="D9"/>
          </w:tcPr>
          <w:p w14:paraId="7F6D02F7" w14:textId="77777777" w:rsidR="006A6C59" w:rsidRDefault="006A6C59" w:rsidP="006A6C59">
            <w:pPr>
              <w:rPr>
                <w:b/>
                <w:lang w:val="sr-Cyrl-RS"/>
              </w:rPr>
            </w:pPr>
          </w:p>
          <w:p w14:paraId="1417C25C" w14:textId="77777777" w:rsidR="006A6C59" w:rsidRDefault="006A6C59" w:rsidP="006A6C59">
            <w:pPr>
              <w:rPr>
                <w:b/>
                <w:lang w:val="sr-Cyrl-RS"/>
              </w:rPr>
            </w:pPr>
          </w:p>
          <w:p w14:paraId="6E87F1A6" w14:textId="77777777" w:rsidR="006A6C59" w:rsidRDefault="006A6C59" w:rsidP="006A6C59">
            <w:pPr>
              <w:rPr>
                <w:b/>
                <w:lang w:val="sr-Cyrl-RS"/>
              </w:rPr>
            </w:pPr>
            <w:r>
              <w:rPr>
                <w:b/>
                <w:lang w:val="sr-Cyrl-RS"/>
              </w:rPr>
              <w:t xml:space="preserve">  </w:t>
            </w:r>
          </w:p>
          <w:p w14:paraId="704E7047" w14:textId="0FEFBF2E" w:rsidR="006A6C59" w:rsidRPr="006A6C59" w:rsidRDefault="006A6C59" w:rsidP="006A6C59">
            <w:pPr>
              <w:rPr>
                <w:b/>
                <w:lang w:val="sr-Cyrl-RS"/>
              </w:rPr>
            </w:pPr>
            <w:r>
              <w:rPr>
                <w:b/>
                <w:lang w:val="sr-Cyrl-RS"/>
              </w:rPr>
              <w:t xml:space="preserve">  30</w:t>
            </w:r>
          </w:p>
          <w:p w14:paraId="0C36411E" w14:textId="77777777" w:rsidR="006A6C59" w:rsidRPr="00386029" w:rsidRDefault="006A6C59" w:rsidP="006A6C59">
            <w:pPr>
              <w:rPr>
                <w:b/>
                <w:lang w:val="sr-Cyrl-RS"/>
              </w:rPr>
            </w:pPr>
          </w:p>
        </w:tc>
        <w:tc>
          <w:tcPr>
            <w:tcW w:w="1417" w:type="dxa"/>
            <w:tcBorders>
              <w:bottom w:val="single" w:sz="4" w:space="0" w:color="auto"/>
            </w:tcBorders>
            <w:shd w:val="clear" w:color="auto" w:fill="D9D9D9" w:themeFill="background1" w:themeFillShade="D9"/>
            <w:vAlign w:val="center"/>
          </w:tcPr>
          <w:p w14:paraId="186CCFFA" w14:textId="77777777" w:rsidR="006A6C59" w:rsidRPr="00A77559" w:rsidRDefault="006A6C59" w:rsidP="006A6C59">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21736684"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3308E5F"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58D2CA19"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99FF707"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8D48821" w14:textId="77777777" w:rsidR="006A6C59" w:rsidRPr="00A77559" w:rsidRDefault="006A6C59" w:rsidP="006A6C59">
            <w:pPr>
              <w:pStyle w:val="BodyText"/>
              <w:spacing w:before="240"/>
              <w:jc w:val="center"/>
              <w:rPr>
                <w:noProof/>
                <w:szCs w:val="24"/>
                <w:lang w:val="sr-Cyrl-CS"/>
              </w:rPr>
            </w:pPr>
          </w:p>
        </w:tc>
      </w:tr>
      <w:tr w:rsidR="006A6C59" w:rsidRPr="00A77559" w14:paraId="4FB97489" w14:textId="77777777" w:rsidTr="00A90835">
        <w:trPr>
          <w:trHeight w:val="1229"/>
        </w:trPr>
        <w:tc>
          <w:tcPr>
            <w:tcW w:w="709" w:type="dxa"/>
            <w:tcBorders>
              <w:top w:val="single" w:sz="4" w:space="0" w:color="auto"/>
              <w:bottom w:val="single" w:sz="4" w:space="0" w:color="auto"/>
            </w:tcBorders>
            <w:shd w:val="clear" w:color="auto" w:fill="D9D9D9" w:themeFill="background1" w:themeFillShade="D9"/>
          </w:tcPr>
          <w:p w14:paraId="14BC3E0E" w14:textId="0AD45C90" w:rsidR="006A6C59" w:rsidRPr="002D732D" w:rsidRDefault="006A6C59" w:rsidP="006A6C59">
            <w:pPr>
              <w:spacing w:before="240"/>
              <w:rPr>
                <w:b/>
                <w:lang w:val="sr-Cyrl-RS"/>
              </w:rPr>
            </w:pPr>
            <w:r>
              <w:rPr>
                <w:b/>
                <w:lang w:val="sr-Cyrl-RS"/>
              </w:rPr>
              <w:t>15.2</w:t>
            </w:r>
          </w:p>
        </w:tc>
        <w:tc>
          <w:tcPr>
            <w:tcW w:w="2693" w:type="dxa"/>
            <w:tcBorders>
              <w:top w:val="single" w:sz="4" w:space="0" w:color="auto"/>
              <w:left w:val="nil"/>
              <w:bottom w:val="single" w:sz="4" w:space="0" w:color="auto"/>
              <w:right w:val="nil"/>
            </w:tcBorders>
            <w:shd w:val="clear" w:color="auto" w:fill="D9D9D9" w:themeFill="background1" w:themeFillShade="D9"/>
          </w:tcPr>
          <w:p w14:paraId="0E97E2AF" w14:textId="77777777" w:rsidR="006A6C59" w:rsidRDefault="006A6C59" w:rsidP="006A6C59">
            <w:pPr>
              <w:rPr>
                <w:b/>
                <w:lang w:val="sr-Cyrl-RS"/>
              </w:rPr>
            </w:pPr>
          </w:p>
          <w:p w14:paraId="55237064" w14:textId="6049B7DB" w:rsidR="006A6C59" w:rsidRPr="006A6C59" w:rsidRDefault="006A6C59" w:rsidP="006A6C59">
            <w:pPr>
              <w:jc w:val="center"/>
              <w:rPr>
                <w:b/>
                <w:lang w:val="sr-Cyrl-RS"/>
              </w:rPr>
            </w:pPr>
            <w:r w:rsidRPr="006A6C59">
              <w:rPr>
                <w:b/>
                <w:lang w:val="sr-Cyrl-RS"/>
              </w:rPr>
              <w:t>Бесцементна протеза кука тип 5</w:t>
            </w:r>
          </w:p>
          <w:p w14:paraId="14A5643F" w14:textId="1D9E18A0" w:rsidR="006A6C59" w:rsidRPr="006A6C59" w:rsidRDefault="006A6C59" w:rsidP="006A6C59">
            <w:pPr>
              <w:tabs>
                <w:tab w:val="left" w:pos="2175"/>
              </w:tabs>
              <w:jc w:val="center"/>
              <w:rPr>
                <w:b/>
                <w:lang w:val="sr-Cyrl-RS"/>
              </w:rPr>
            </w:pPr>
          </w:p>
        </w:tc>
        <w:tc>
          <w:tcPr>
            <w:tcW w:w="709" w:type="dxa"/>
            <w:tcBorders>
              <w:top w:val="single" w:sz="4" w:space="0" w:color="auto"/>
              <w:bottom w:val="single" w:sz="4" w:space="0" w:color="auto"/>
            </w:tcBorders>
            <w:shd w:val="clear" w:color="auto" w:fill="D9D9D9" w:themeFill="background1" w:themeFillShade="D9"/>
            <w:vAlign w:val="center"/>
          </w:tcPr>
          <w:p w14:paraId="28039177" w14:textId="77777777" w:rsidR="006A6C59" w:rsidRPr="006A6C59" w:rsidRDefault="006A6C59" w:rsidP="006A6C59">
            <w:pPr>
              <w:spacing w:before="240"/>
              <w:jc w:val="center"/>
              <w:rPr>
                <w:b/>
                <w:noProof/>
                <w:lang w:val="sr-Cyrl-RS"/>
              </w:rPr>
            </w:pPr>
            <w:r>
              <w:rPr>
                <w:b/>
                <w:noProof/>
                <w:lang w:val="sr-Cyrl-RS"/>
              </w:rPr>
              <w:t>ком</w:t>
            </w:r>
          </w:p>
        </w:tc>
        <w:tc>
          <w:tcPr>
            <w:tcW w:w="709" w:type="dxa"/>
            <w:tcBorders>
              <w:top w:val="single" w:sz="4" w:space="0" w:color="auto"/>
              <w:bottom w:val="single" w:sz="4" w:space="0" w:color="auto"/>
            </w:tcBorders>
            <w:shd w:val="clear" w:color="auto" w:fill="D9D9D9" w:themeFill="background1" w:themeFillShade="D9"/>
          </w:tcPr>
          <w:p w14:paraId="2BF04E22" w14:textId="77777777" w:rsidR="006A6C59" w:rsidRDefault="006A6C59" w:rsidP="006A6C59">
            <w:pPr>
              <w:rPr>
                <w:b/>
                <w:lang w:val="sr-Cyrl-RS"/>
              </w:rPr>
            </w:pPr>
            <w:r>
              <w:rPr>
                <w:b/>
                <w:lang w:val="sr-Cyrl-RS"/>
              </w:rPr>
              <w:t xml:space="preserve"> </w:t>
            </w:r>
          </w:p>
          <w:p w14:paraId="3CF24844" w14:textId="77777777" w:rsidR="006A6C59" w:rsidRDefault="006A6C59" w:rsidP="006A6C59">
            <w:pPr>
              <w:rPr>
                <w:b/>
                <w:lang w:val="sr-Cyrl-RS"/>
              </w:rPr>
            </w:pPr>
          </w:p>
          <w:p w14:paraId="35CB3158" w14:textId="7B860A65" w:rsidR="006A6C59" w:rsidRDefault="006A6C59" w:rsidP="006A6C59">
            <w:pPr>
              <w:rPr>
                <w:b/>
                <w:lang w:val="sr-Cyrl-RS"/>
              </w:rPr>
            </w:pPr>
            <w:r>
              <w:rPr>
                <w:b/>
                <w:lang w:val="sr-Cyrl-RS"/>
              </w:rPr>
              <w:t xml:space="preserve">  25</w:t>
            </w:r>
          </w:p>
        </w:tc>
        <w:tc>
          <w:tcPr>
            <w:tcW w:w="1417" w:type="dxa"/>
            <w:tcBorders>
              <w:top w:val="single" w:sz="4" w:space="0" w:color="auto"/>
              <w:bottom w:val="single" w:sz="4" w:space="0" w:color="auto"/>
            </w:tcBorders>
            <w:shd w:val="clear" w:color="auto" w:fill="D9D9D9" w:themeFill="background1" w:themeFillShade="D9"/>
            <w:vAlign w:val="center"/>
          </w:tcPr>
          <w:p w14:paraId="4F30D23D" w14:textId="77777777" w:rsidR="006A6C59" w:rsidRPr="00A77559" w:rsidRDefault="006A6C59" w:rsidP="006A6C59">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1EFE3CC3" w14:textId="77777777" w:rsidR="006A6C59" w:rsidRPr="00A77559" w:rsidRDefault="006A6C59" w:rsidP="006A6C59">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1A6DCD13" w14:textId="77777777" w:rsidR="006A6C59" w:rsidRPr="00A77559" w:rsidRDefault="006A6C59" w:rsidP="006A6C59">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1610947" w14:textId="77777777" w:rsidR="006A6C59" w:rsidRPr="00A77559" w:rsidRDefault="006A6C59" w:rsidP="006A6C59">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2ADA530" w14:textId="77777777" w:rsidR="006A6C59" w:rsidRPr="00A77559" w:rsidRDefault="006A6C59" w:rsidP="006A6C59">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AA6E559" w14:textId="77777777" w:rsidR="006A6C59" w:rsidRPr="00A77559" w:rsidRDefault="006A6C59" w:rsidP="006A6C59">
            <w:pPr>
              <w:pStyle w:val="BodyText"/>
              <w:spacing w:before="240"/>
              <w:jc w:val="center"/>
              <w:rPr>
                <w:noProof/>
                <w:szCs w:val="24"/>
                <w:lang w:val="sr-Cyrl-CS"/>
              </w:rPr>
            </w:pPr>
          </w:p>
        </w:tc>
      </w:tr>
      <w:tr w:rsidR="006A6C59" w:rsidRPr="00A77559" w14:paraId="26D0CA82" w14:textId="77777777" w:rsidTr="00B96EA3">
        <w:trPr>
          <w:gridAfter w:val="4"/>
          <w:wAfter w:w="5528" w:type="dxa"/>
          <w:trHeight w:val="446"/>
        </w:trPr>
        <w:tc>
          <w:tcPr>
            <w:tcW w:w="709" w:type="dxa"/>
            <w:tcBorders>
              <w:top w:val="single" w:sz="4" w:space="0" w:color="auto"/>
            </w:tcBorders>
            <w:shd w:val="clear" w:color="auto" w:fill="F2F2F2" w:themeFill="background1" w:themeFillShade="F2"/>
            <w:vAlign w:val="center"/>
          </w:tcPr>
          <w:p w14:paraId="18B89E43" w14:textId="77777777" w:rsidR="006A6C59" w:rsidRPr="00A77559" w:rsidRDefault="006A6C59" w:rsidP="00B96EA3">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7D9C38CB" w14:textId="77777777" w:rsidR="006A6C59" w:rsidRPr="00A77559" w:rsidRDefault="006A6C59" w:rsidP="00B96EA3">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D3BB662" w14:textId="77777777" w:rsidR="006A6C59" w:rsidRPr="00A77559" w:rsidRDefault="006A6C59" w:rsidP="00B96EA3">
            <w:pPr>
              <w:pStyle w:val="BodyText"/>
              <w:jc w:val="center"/>
              <w:rPr>
                <w:noProof/>
                <w:szCs w:val="24"/>
              </w:rPr>
            </w:pPr>
          </w:p>
        </w:tc>
      </w:tr>
      <w:tr w:rsidR="006A6C59" w:rsidRPr="00A77559" w14:paraId="240181D9" w14:textId="77777777" w:rsidTr="00B96EA3">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32F5AF46" w14:textId="77777777" w:rsidR="006A6C59" w:rsidRPr="00A77559" w:rsidRDefault="006A6C59" w:rsidP="00B96EA3">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1651E64D" w14:textId="77777777" w:rsidR="006A6C59" w:rsidRPr="00A77559" w:rsidRDefault="006A6C59" w:rsidP="00B96EA3">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5EFCD197" w14:textId="77777777" w:rsidR="006A6C59" w:rsidRPr="00A77559" w:rsidRDefault="006A6C59" w:rsidP="00B96EA3">
            <w:pPr>
              <w:pStyle w:val="BodyText"/>
              <w:jc w:val="center"/>
              <w:rPr>
                <w:noProof/>
                <w:szCs w:val="24"/>
              </w:rPr>
            </w:pPr>
          </w:p>
        </w:tc>
      </w:tr>
      <w:tr w:rsidR="006A6C59" w:rsidRPr="00A77559" w14:paraId="1EB830CD" w14:textId="77777777" w:rsidTr="00A90835">
        <w:trPr>
          <w:gridAfter w:val="4"/>
          <w:wAfter w:w="5528" w:type="dxa"/>
          <w:trHeight w:val="428"/>
        </w:trPr>
        <w:tc>
          <w:tcPr>
            <w:tcW w:w="709" w:type="dxa"/>
            <w:tcBorders>
              <w:bottom w:val="single" w:sz="4" w:space="0" w:color="auto"/>
            </w:tcBorders>
            <w:shd w:val="clear" w:color="auto" w:fill="F2F2F2" w:themeFill="background1" w:themeFillShade="F2"/>
            <w:vAlign w:val="center"/>
          </w:tcPr>
          <w:p w14:paraId="68DF1C33" w14:textId="77777777" w:rsidR="006A6C59" w:rsidRPr="00A77559" w:rsidRDefault="006A6C59" w:rsidP="00B96EA3">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5249BD79" w14:textId="77777777" w:rsidR="006A6C59" w:rsidRPr="00A77559" w:rsidRDefault="006A6C59" w:rsidP="00B96EA3">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71F6A8D7" w14:textId="77777777" w:rsidR="006A6C59" w:rsidRPr="00A77559" w:rsidRDefault="006A6C59" w:rsidP="00B96EA3">
            <w:pPr>
              <w:pStyle w:val="BodyText"/>
              <w:jc w:val="center"/>
              <w:rPr>
                <w:noProof/>
                <w:szCs w:val="24"/>
              </w:rPr>
            </w:pPr>
          </w:p>
        </w:tc>
      </w:tr>
    </w:tbl>
    <w:p w14:paraId="24E5587F" w14:textId="1E914A05" w:rsidR="00E92517" w:rsidRPr="00F973F4" w:rsidRDefault="00E92517" w:rsidP="00E92517">
      <w:pPr>
        <w:pStyle w:val="BodyText"/>
        <w:rPr>
          <w:b/>
          <w:noProof/>
          <w:szCs w:val="24"/>
        </w:rPr>
      </w:pPr>
      <w:r w:rsidRPr="00A77559">
        <w:rPr>
          <w:b/>
          <w:noProof/>
          <w:szCs w:val="24"/>
        </w:rPr>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15, </w:t>
      </w:r>
      <w:r w:rsidRPr="00A77559">
        <w:rPr>
          <w:b/>
          <w:noProof/>
          <w:szCs w:val="24"/>
        </w:rPr>
        <w:t xml:space="preserve">страна бр. </w:t>
      </w:r>
      <w:r>
        <w:rPr>
          <w:b/>
          <w:noProof/>
          <w:szCs w:val="24"/>
          <w:lang w:val="sr-Cyrl-RS"/>
        </w:rPr>
        <w:t>2</w:t>
      </w:r>
      <w:r w:rsidRPr="00A77559">
        <w:rPr>
          <w:b/>
          <w:noProof/>
          <w:szCs w:val="24"/>
        </w:rPr>
        <w:t>.</w:t>
      </w:r>
    </w:p>
    <w:p w14:paraId="56FABE88" w14:textId="77777777" w:rsidR="006A6C59" w:rsidRPr="00173D82" w:rsidRDefault="006A6C59" w:rsidP="006A6C59">
      <w:pPr>
        <w:pStyle w:val="BodyText"/>
        <w:rPr>
          <w:noProof/>
          <w:szCs w:val="24"/>
          <w:lang w:val="sr-Cyrl-RS"/>
        </w:rPr>
      </w:pPr>
    </w:p>
    <w:p w14:paraId="6C6C5B2B" w14:textId="77777777" w:rsidR="006A6C59" w:rsidRDefault="006A6C59" w:rsidP="006A6C59">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14:paraId="13F272D1" w14:textId="77777777" w:rsidR="006A6C59" w:rsidRDefault="006A6C59" w:rsidP="006A6C59">
      <w:pPr>
        <w:pStyle w:val="BodyText"/>
        <w:rPr>
          <w:noProof/>
          <w:szCs w:val="24"/>
        </w:rPr>
      </w:pPr>
    </w:p>
    <w:p w14:paraId="572B6882" w14:textId="77777777" w:rsidR="006A6C59" w:rsidRDefault="006A6C59" w:rsidP="006A6C59">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7551FFD" w14:textId="77777777" w:rsidR="006A6C59" w:rsidRPr="00A77559" w:rsidRDefault="006A6C59" w:rsidP="006A6C59">
      <w:pPr>
        <w:pStyle w:val="BodyText"/>
        <w:rPr>
          <w:noProof/>
          <w:szCs w:val="24"/>
        </w:rPr>
      </w:pPr>
    </w:p>
    <w:p w14:paraId="57B901CE" w14:textId="77777777" w:rsidR="006A6C59" w:rsidRPr="00A77559" w:rsidRDefault="006A6C59" w:rsidP="006A6C59">
      <w:pPr>
        <w:pStyle w:val="BodyText"/>
        <w:numPr>
          <w:ilvl w:val="0"/>
          <w:numId w:val="46"/>
        </w:numPr>
        <w:rPr>
          <w:noProof/>
          <w:szCs w:val="24"/>
        </w:rPr>
      </w:pPr>
      <w:r w:rsidRPr="00A77559">
        <w:rPr>
          <w:noProof/>
          <w:szCs w:val="24"/>
        </w:rPr>
        <w:t>Самостално</w:t>
      </w:r>
    </w:p>
    <w:p w14:paraId="6F870DF4" w14:textId="77777777" w:rsidR="006A6C59" w:rsidRPr="00A77559" w:rsidRDefault="006A6C59" w:rsidP="006A6C59">
      <w:pPr>
        <w:pStyle w:val="BodyText"/>
        <w:numPr>
          <w:ilvl w:val="0"/>
          <w:numId w:val="46"/>
        </w:numPr>
        <w:rPr>
          <w:noProof/>
          <w:szCs w:val="24"/>
        </w:rPr>
      </w:pPr>
      <w:r w:rsidRPr="00A77559">
        <w:rPr>
          <w:noProof/>
          <w:szCs w:val="24"/>
        </w:rPr>
        <w:t>Заједничка понуда (навести ко су учесници у заједничкој понуди):_______________________________________</w:t>
      </w:r>
    </w:p>
    <w:p w14:paraId="2B2F4CD7" w14:textId="77777777" w:rsidR="006A6C59" w:rsidRPr="007037CF" w:rsidRDefault="006A6C59" w:rsidP="006A6C59">
      <w:pPr>
        <w:pStyle w:val="BodyText"/>
        <w:numPr>
          <w:ilvl w:val="0"/>
          <w:numId w:val="4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50A3B00B" w14:textId="77777777" w:rsidR="006A6C59" w:rsidRDefault="006A6C59" w:rsidP="006A6C59">
      <w:pPr>
        <w:pStyle w:val="BodyText"/>
        <w:rPr>
          <w:noProof/>
          <w:szCs w:val="24"/>
          <w:lang w:val="sr-Cyrl-RS"/>
        </w:rPr>
      </w:pPr>
    </w:p>
    <w:p w14:paraId="32A56AF7" w14:textId="77777777" w:rsidR="006A6C59" w:rsidRDefault="006A6C59" w:rsidP="006A6C59">
      <w:pPr>
        <w:pStyle w:val="BodyText"/>
        <w:rPr>
          <w:noProof/>
          <w:szCs w:val="24"/>
          <w:lang w:val="sr-Cyrl-RS"/>
        </w:rPr>
      </w:pPr>
    </w:p>
    <w:p w14:paraId="0F055ED3" w14:textId="77777777" w:rsidR="006A6C59" w:rsidRPr="00173D82" w:rsidRDefault="006A6C59" w:rsidP="006A6C59">
      <w:pPr>
        <w:pStyle w:val="BodyText"/>
        <w:rPr>
          <w:noProof/>
          <w:szCs w:val="24"/>
          <w:lang w:val="sr-Cyrl-RS"/>
        </w:rPr>
      </w:pPr>
    </w:p>
    <w:p w14:paraId="5C137701" w14:textId="77777777" w:rsidR="006A6C59" w:rsidRPr="00A77559" w:rsidRDefault="006A6C59" w:rsidP="006A6C59">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71C93D99" w14:textId="77777777" w:rsidR="006A6C59" w:rsidRDefault="006A6C59" w:rsidP="006A6C59">
      <w:pPr>
        <w:pStyle w:val="BodyText"/>
        <w:rPr>
          <w:noProof/>
          <w:szCs w:val="24"/>
        </w:rPr>
      </w:pPr>
    </w:p>
    <w:p w14:paraId="504D076C" w14:textId="77777777" w:rsidR="006A6C59" w:rsidRDefault="006A6C59" w:rsidP="006A6C59">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3622A95B" w14:textId="77777777" w:rsidR="006A6C59" w:rsidRDefault="006A6C59" w:rsidP="006A6C59">
      <w:pPr>
        <w:pStyle w:val="BodyText"/>
        <w:rPr>
          <w:noProof/>
          <w:szCs w:val="24"/>
        </w:rPr>
      </w:pPr>
    </w:p>
    <w:p w14:paraId="6AC7C9D8" w14:textId="77777777" w:rsidR="006A6C59" w:rsidRPr="00092C6E" w:rsidRDefault="006A6C59" w:rsidP="006A6C59">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0D974FBE" w14:textId="77777777" w:rsidR="006A6C59" w:rsidRDefault="006A6C59" w:rsidP="006A6C59">
      <w:pPr>
        <w:pStyle w:val="BodyText"/>
        <w:rPr>
          <w:noProof/>
          <w:sz w:val="20"/>
        </w:rPr>
      </w:pPr>
    </w:p>
    <w:p w14:paraId="3934B843" w14:textId="77777777" w:rsidR="006A6C59" w:rsidRDefault="006A6C59" w:rsidP="001E1B3F">
      <w:pPr>
        <w:pStyle w:val="BodyText"/>
        <w:rPr>
          <w:noProof/>
          <w:sz w:val="20"/>
        </w:rPr>
      </w:pPr>
    </w:p>
    <w:p w14:paraId="368DAED8" w14:textId="77777777" w:rsidR="006A6C59" w:rsidRDefault="006A6C59" w:rsidP="001E1B3F">
      <w:pPr>
        <w:pStyle w:val="BodyText"/>
        <w:rPr>
          <w:noProof/>
          <w:sz w:val="20"/>
        </w:rPr>
      </w:pPr>
    </w:p>
    <w:p w14:paraId="74795966" w14:textId="77777777" w:rsidR="006A6C59" w:rsidRDefault="006A6C59" w:rsidP="001E1B3F">
      <w:pPr>
        <w:pStyle w:val="BodyText"/>
        <w:rPr>
          <w:noProof/>
          <w:sz w:val="20"/>
        </w:rPr>
      </w:pPr>
    </w:p>
    <w:p w14:paraId="6E67A273" w14:textId="77777777" w:rsidR="006A6C59" w:rsidRDefault="006A6C59" w:rsidP="001E1B3F">
      <w:pPr>
        <w:pStyle w:val="BodyText"/>
        <w:rPr>
          <w:noProof/>
          <w:sz w:val="20"/>
        </w:rPr>
      </w:pPr>
    </w:p>
    <w:p w14:paraId="18D0147C" w14:textId="77777777" w:rsidR="006A6C59" w:rsidRDefault="006A6C59" w:rsidP="001E1B3F">
      <w:pPr>
        <w:pStyle w:val="BodyText"/>
        <w:rPr>
          <w:noProof/>
          <w:sz w:val="20"/>
        </w:rPr>
      </w:pPr>
    </w:p>
    <w:p w14:paraId="01AE9285" w14:textId="77777777" w:rsidR="006A6C59" w:rsidRDefault="006A6C59" w:rsidP="001E1B3F">
      <w:pPr>
        <w:pStyle w:val="BodyText"/>
        <w:rPr>
          <w:noProof/>
          <w:sz w:val="20"/>
        </w:rPr>
      </w:pPr>
    </w:p>
    <w:p w14:paraId="2137B802" w14:textId="77777777" w:rsidR="006A6C59" w:rsidRDefault="006A6C59" w:rsidP="001E1B3F">
      <w:pPr>
        <w:pStyle w:val="BodyText"/>
        <w:rPr>
          <w:noProof/>
          <w:sz w:val="20"/>
        </w:rPr>
      </w:pPr>
    </w:p>
    <w:p w14:paraId="719AE756" w14:textId="77777777" w:rsidR="006A6C59" w:rsidRDefault="006A6C59" w:rsidP="001E1B3F">
      <w:pPr>
        <w:pStyle w:val="BodyText"/>
        <w:rPr>
          <w:noProof/>
          <w:sz w:val="20"/>
        </w:rPr>
      </w:pPr>
    </w:p>
    <w:p w14:paraId="5EA9D171" w14:textId="77777777" w:rsidR="006A6C59" w:rsidRDefault="006A6C59" w:rsidP="001E1B3F">
      <w:pPr>
        <w:pStyle w:val="BodyText"/>
        <w:rPr>
          <w:noProof/>
          <w:sz w:val="20"/>
        </w:rPr>
      </w:pPr>
    </w:p>
    <w:p w14:paraId="33D4B7FD" w14:textId="77777777" w:rsidR="006A6C59" w:rsidRDefault="006A6C59" w:rsidP="001E1B3F">
      <w:pPr>
        <w:pStyle w:val="BodyText"/>
        <w:rPr>
          <w:noProof/>
          <w:sz w:val="20"/>
        </w:rPr>
      </w:pPr>
    </w:p>
    <w:p w14:paraId="02A339E2" w14:textId="77777777" w:rsidR="006A6C59" w:rsidRDefault="006A6C59" w:rsidP="001E1B3F">
      <w:pPr>
        <w:pStyle w:val="BodyText"/>
        <w:rPr>
          <w:noProof/>
          <w:sz w:val="20"/>
        </w:rPr>
      </w:pPr>
    </w:p>
    <w:p w14:paraId="4AF045D4" w14:textId="77777777" w:rsidR="006A6C59" w:rsidRDefault="006A6C59" w:rsidP="001E1B3F">
      <w:pPr>
        <w:pStyle w:val="BodyText"/>
        <w:rPr>
          <w:noProof/>
          <w:sz w:val="20"/>
        </w:rPr>
      </w:pPr>
    </w:p>
    <w:p w14:paraId="7EB3AEBB" w14:textId="77777777" w:rsidR="006A6C59" w:rsidRDefault="006A6C59" w:rsidP="001E1B3F">
      <w:pPr>
        <w:pStyle w:val="BodyText"/>
        <w:rPr>
          <w:noProof/>
          <w:sz w:val="20"/>
        </w:rPr>
      </w:pPr>
    </w:p>
    <w:p w14:paraId="4E432F2C" w14:textId="77777777" w:rsidR="006A6C59" w:rsidRDefault="006A6C59" w:rsidP="001E1B3F">
      <w:pPr>
        <w:pStyle w:val="BodyText"/>
        <w:rPr>
          <w:noProof/>
          <w:sz w:val="20"/>
        </w:rPr>
      </w:pPr>
    </w:p>
    <w:p w14:paraId="027592EA" w14:textId="77777777" w:rsidR="006A6C59" w:rsidRDefault="006A6C59" w:rsidP="001E1B3F">
      <w:pPr>
        <w:pStyle w:val="BodyText"/>
        <w:rPr>
          <w:noProof/>
          <w:sz w:val="20"/>
        </w:rPr>
      </w:pPr>
    </w:p>
    <w:p w14:paraId="7391CC02" w14:textId="77777777" w:rsidR="006A6C59" w:rsidRDefault="006A6C59" w:rsidP="001E1B3F">
      <w:pPr>
        <w:pStyle w:val="BodyText"/>
        <w:rPr>
          <w:noProof/>
          <w:sz w:val="20"/>
        </w:rPr>
      </w:pPr>
    </w:p>
    <w:p w14:paraId="3B4C60FD" w14:textId="77777777" w:rsidR="006A6C59" w:rsidRDefault="006A6C59" w:rsidP="001E1B3F">
      <w:pPr>
        <w:pStyle w:val="BodyText"/>
        <w:rPr>
          <w:noProof/>
          <w:sz w:val="20"/>
        </w:rPr>
      </w:pPr>
    </w:p>
    <w:p w14:paraId="430F6134" w14:textId="77777777" w:rsidR="006A6C59" w:rsidRDefault="006A6C59" w:rsidP="001E1B3F">
      <w:pPr>
        <w:pStyle w:val="BodyText"/>
        <w:rPr>
          <w:noProof/>
          <w:sz w:val="20"/>
        </w:rPr>
      </w:pPr>
    </w:p>
    <w:p w14:paraId="4E93D482" w14:textId="77777777" w:rsidR="0050040B" w:rsidRDefault="0050040B" w:rsidP="001E1B3F">
      <w:pPr>
        <w:pStyle w:val="BodyText"/>
        <w:rPr>
          <w:noProof/>
          <w:sz w:val="20"/>
        </w:rPr>
      </w:pPr>
    </w:p>
    <w:p w14:paraId="184C5313" w14:textId="77777777" w:rsidR="0050040B" w:rsidRDefault="0050040B" w:rsidP="001E1B3F">
      <w:pPr>
        <w:pStyle w:val="BodyText"/>
        <w:rPr>
          <w:noProof/>
          <w:sz w:val="20"/>
        </w:rPr>
      </w:pPr>
    </w:p>
    <w:p w14:paraId="431BBD32" w14:textId="77777777"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14:paraId="226A30B7" w14:textId="77777777" w:rsidTr="001E1B3F">
        <w:trPr>
          <w:jc w:val="center"/>
        </w:trPr>
        <w:tc>
          <w:tcPr>
            <w:tcW w:w="12312" w:type="dxa"/>
            <w:gridSpan w:val="6"/>
          </w:tcPr>
          <w:p w14:paraId="1A35F0F9" w14:textId="77777777" w:rsidR="001E1B3F" w:rsidRPr="002D5B2C" w:rsidRDefault="001E1B3F" w:rsidP="00606A08">
            <w:pPr>
              <w:pStyle w:val="Heading2"/>
              <w:numPr>
                <w:ilvl w:val="0"/>
                <w:numId w:val="13"/>
              </w:numPr>
              <w:jc w:val="left"/>
              <w:rPr>
                <w:noProof/>
              </w:rPr>
            </w:pPr>
            <w:r w:rsidRPr="002D5B2C">
              <w:rPr>
                <w:noProof/>
              </w:rPr>
              <w:br w:type="page"/>
            </w:r>
            <w:bookmarkStart w:id="199" w:name="_Toc364158554"/>
            <w:bookmarkStart w:id="200" w:name="_Toc448141824"/>
            <w:r w:rsidR="009B03D3">
              <w:rPr>
                <w:noProof/>
                <w:lang w:val="sr-Cyrl-CS"/>
              </w:rPr>
              <w:t xml:space="preserve"> </w:t>
            </w:r>
            <w:r>
              <w:rPr>
                <w:noProof/>
                <w:lang w:val="sr-Cyrl-CS"/>
              </w:rPr>
              <w:t xml:space="preserve"> </w:t>
            </w:r>
            <w:bookmarkStart w:id="201" w:name="_Toc518460946"/>
            <w:r w:rsidRPr="002D5B2C">
              <w:rPr>
                <w:noProof/>
              </w:rPr>
              <w:t>ОПШТИ ПОДАЦИ О ПОНУЂАЧУ ИЗ ГРУПЕ ПОНУЂАЧА</w:t>
            </w:r>
            <w:bookmarkEnd w:id="199"/>
            <w:bookmarkEnd w:id="200"/>
            <w:bookmarkEnd w:id="201"/>
          </w:p>
        </w:tc>
      </w:tr>
      <w:tr w:rsidR="001E1B3F" w:rsidRPr="002D5B2C" w14:paraId="158B2552" w14:textId="77777777" w:rsidTr="001E1B3F">
        <w:trPr>
          <w:jc w:val="center"/>
        </w:trPr>
        <w:tc>
          <w:tcPr>
            <w:tcW w:w="690" w:type="dxa"/>
            <w:vAlign w:val="center"/>
          </w:tcPr>
          <w:p w14:paraId="5EDB8F0E" w14:textId="77777777"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14:paraId="280BFD3B" w14:textId="77777777"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14:paraId="6EFE7E8C" w14:textId="77777777"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14:paraId="3449B0F4" w14:textId="77777777"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14:paraId="0A16504B" w14:textId="77777777"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14:paraId="151303F2" w14:textId="77777777"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14:paraId="7685EA13" w14:textId="77777777" w:rsidTr="001E1B3F">
        <w:trPr>
          <w:jc w:val="center"/>
        </w:trPr>
        <w:tc>
          <w:tcPr>
            <w:tcW w:w="690" w:type="dxa"/>
          </w:tcPr>
          <w:p w14:paraId="16237C6E" w14:textId="77777777" w:rsidR="001E1B3F" w:rsidRPr="002D5B2C" w:rsidRDefault="001E1B3F" w:rsidP="001E1B3F">
            <w:pPr>
              <w:jc w:val="center"/>
              <w:rPr>
                <w:b/>
                <w:noProof/>
              </w:rPr>
            </w:pPr>
            <w:r w:rsidRPr="002D5B2C">
              <w:rPr>
                <w:b/>
                <w:noProof/>
              </w:rPr>
              <w:t>1</w:t>
            </w:r>
          </w:p>
        </w:tc>
        <w:tc>
          <w:tcPr>
            <w:tcW w:w="3324" w:type="dxa"/>
          </w:tcPr>
          <w:p w14:paraId="6A693FEE" w14:textId="77777777" w:rsidR="001E1B3F" w:rsidRPr="002D5B2C" w:rsidRDefault="001E1B3F" w:rsidP="001E1B3F">
            <w:pPr>
              <w:rPr>
                <w:b/>
                <w:noProof/>
              </w:rPr>
            </w:pPr>
          </w:p>
        </w:tc>
        <w:tc>
          <w:tcPr>
            <w:tcW w:w="2270" w:type="dxa"/>
          </w:tcPr>
          <w:p w14:paraId="62C68199" w14:textId="77777777" w:rsidR="001E1B3F" w:rsidRPr="002D5B2C" w:rsidRDefault="001E1B3F" w:rsidP="001E1B3F">
            <w:pPr>
              <w:rPr>
                <w:b/>
                <w:noProof/>
              </w:rPr>
            </w:pPr>
          </w:p>
        </w:tc>
        <w:tc>
          <w:tcPr>
            <w:tcW w:w="1697" w:type="dxa"/>
          </w:tcPr>
          <w:p w14:paraId="7466B940" w14:textId="77777777" w:rsidR="001E1B3F" w:rsidRPr="002D5B2C" w:rsidRDefault="001E1B3F" w:rsidP="001E1B3F">
            <w:pPr>
              <w:rPr>
                <w:b/>
                <w:noProof/>
              </w:rPr>
            </w:pPr>
          </w:p>
        </w:tc>
        <w:tc>
          <w:tcPr>
            <w:tcW w:w="2284" w:type="dxa"/>
          </w:tcPr>
          <w:p w14:paraId="23DDB0F5" w14:textId="77777777" w:rsidR="001E1B3F" w:rsidRPr="002D5B2C" w:rsidRDefault="001E1B3F" w:rsidP="001E1B3F">
            <w:pPr>
              <w:rPr>
                <w:b/>
                <w:noProof/>
              </w:rPr>
            </w:pPr>
          </w:p>
        </w:tc>
        <w:tc>
          <w:tcPr>
            <w:tcW w:w="2047" w:type="dxa"/>
          </w:tcPr>
          <w:p w14:paraId="0ADA5F47" w14:textId="77777777" w:rsidR="001E1B3F" w:rsidRPr="002D5B2C" w:rsidRDefault="001E1B3F" w:rsidP="001E1B3F">
            <w:pPr>
              <w:rPr>
                <w:b/>
                <w:noProof/>
              </w:rPr>
            </w:pPr>
          </w:p>
        </w:tc>
      </w:tr>
      <w:tr w:rsidR="001E1B3F" w:rsidRPr="002D5B2C" w14:paraId="371829D3" w14:textId="77777777" w:rsidTr="001E1B3F">
        <w:trPr>
          <w:jc w:val="center"/>
        </w:trPr>
        <w:tc>
          <w:tcPr>
            <w:tcW w:w="690" w:type="dxa"/>
          </w:tcPr>
          <w:p w14:paraId="0A71DF74" w14:textId="77777777" w:rsidR="001E1B3F" w:rsidRPr="002D5B2C" w:rsidRDefault="001E1B3F" w:rsidP="001E1B3F">
            <w:pPr>
              <w:jc w:val="center"/>
              <w:rPr>
                <w:b/>
                <w:noProof/>
              </w:rPr>
            </w:pPr>
            <w:r w:rsidRPr="002D5B2C">
              <w:rPr>
                <w:b/>
                <w:noProof/>
              </w:rPr>
              <w:t>2</w:t>
            </w:r>
          </w:p>
        </w:tc>
        <w:tc>
          <w:tcPr>
            <w:tcW w:w="3324" w:type="dxa"/>
          </w:tcPr>
          <w:p w14:paraId="4D96250E" w14:textId="77777777" w:rsidR="001E1B3F" w:rsidRPr="002D5B2C" w:rsidRDefault="001E1B3F" w:rsidP="001E1B3F">
            <w:pPr>
              <w:rPr>
                <w:b/>
                <w:noProof/>
              </w:rPr>
            </w:pPr>
          </w:p>
        </w:tc>
        <w:tc>
          <w:tcPr>
            <w:tcW w:w="2270" w:type="dxa"/>
          </w:tcPr>
          <w:p w14:paraId="1418619B" w14:textId="77777777" w:rsidR="001E1B3F" w:rsidRPr="002D5B2C" w:rsidRDefault="001E1B3F" w:rsidP="001E1B3F">
            <w:pPr>
              <w:rPr>
                <w:b/>
                <w:noProof/>
              </w:rPr>
            </w:pPr>
          </w:p>
        </w:tc>
        <w:tc>
          <w:tcPr>
            <w:tcW w:w="1697" w:type="dxa"/>
          </w:tcPr>
          <w:p w14:paraId="066530C8" w14:textId="77777777" w:rsidR="001E1B3F" w:rsidRPr="002D5B2C" w:rsidRDefault="001E1B3F" w:rsidP="001E1B3F">
            <w:pPr>
              <w:rPr>
                <w:b/>
                <w:noProof/>
              </w:rPr>
            </w:pPr>
          </w:p>
        </w:tc>
        <w:tc>
          <w:tcPr>
            <w:tcW w:w="2284" w:type="dxa"/>
          </w:tcPr>
          <w:p w14:paraId="730D2858" w14:textId="77777777" w:rsidR="001E1B3F" w:rsidRPr="002D5B2C" w:rsidRDefault="001E1B3F" w:rsidP="001E1B3F">
            <w:pPr>
              <w:rPr>
                <w:b/>
                <w:noProof/>
              </w:rPr>
            </w:pPr>
          </w:p>
        </w:tc>
        <w:tc>
          <w:tcPr>
            <w:tcW w:w="2047" w:type="dxa"/>
          </w:tcPr>
          <w:p w14:paraId="5AD1A0F1" w14:textId="77777777" w:rsidR="001E1B3F" w:rsidRPr="002D5B2C" w:rsidRDefault="001E1B3F" w:rsidP="001E1B3F">
            <w:pPr>
              <w:rPr>
                <w:b/>
                <w:noProof/>
              </w:rPr>
            </w:pPr>
          </w:p>
        </w:tc>
      </w:tr>
      <w:tr w:rsidR="001E1B3F" w:rsidRPr="002D5B2C" w14:paraId="25321FC5" w14:textId="77777777" w:rsidTr="001E1B3F">
        <w:trPr>
          <w:jc w:val="center"/>
        </w:trPr>
        <w:tc>
          <w:tcPr>
            <w:tcW w:w="690" w:type="dxa"/>
          </w:tcPr>
          <w:p w14:paraId="35094930" w14:textId="77777777" w:rsidR="001E1B3F" w:rsidRPr="002D5B2C" w:rsidRDefault="001E1B3F" w:rsidP="001E1B3F">
            <w:pPr>
              <w:jc w:val="center"/>
              <w:rPr>
                <w:b/>
                <w:noProof/>
              </w:rPr>
            </w:pPr>
            <w:r w:rsidRPr="002D5B2C">
              <w:rPr>
                <w:b/>
                <w:noProof/>
              </w:rPr>
              <w:t>3</w:t>
            </w:r>
          </w:p>
        </w:tc>
        <w:tc>
          <w:tcPr>
            <w:tcW w:w="3324" w:type="dxa"/>
          </w:tcPr>
          <w:p w14:paraId="40497F7E" w14:textId="77777777" w:rsidR="001E1B3F" w:rsidRPr="002D5B2C" w:rsidRDefault="001E1B3F" w:rsidP="001E1B3F">
            <w:pPr>
              <w:rPr>
                <w:b/>
                <w:noProof/>
              </w:rPr>
            </w:pPr>
          </w:p>
        </w:tc>
        <w:tc>
          <w:tcPr>
            <w:tcW w:w="2270" w:type="dxa"/>
          </w:tcPr>
          <w:p w14:paraId="5EACE26F" w14:textId="77777777" w:rsidR="001E1B3F" w:rsidRPr="002D5B2C" w:rsidRDefault="001E1B3F" w:rsidP="001E1B3F">
            <w:pPr>
              <w:rPr>
                <w:b/>
                <w:noProof/>
              </w:rPr>
            </w:pPr>
          </w:p>
        </w:tc>
        <w:tc>
          <w:tcPr>
            <w:tcW w:w="1697" w:type="dxa"/>
          </w:tcPr>
          <w:p w14:paraId="2977981D" w14:textId="77777777" w:rsidR="001E1B3F" w:rsidRPr="002D5B2C" w:rsidRDefault="001E1B3F" w:rsidP="001E1B3F">
            <w:pPr>
              <w:rPr>
                <w:b/>
                <w:noProof/>
              </w:rPr>
            </w:pPr>
          </w:p>
        </w:tc>
        <w:tc>
          <w:tcPr>
            <w:tcW w:w="2284" w:type="dxa"/>
          </w:tcPr>
          <w:p w14:paraId="6C135791" w14:textId="77777777" w:rsidR="001E1B3F" w:rsidRPr="002D5B2C" w:rsidRDefault="001E1B3F" w:rsidP="001E1B3F">
            <w:pPr>
              <w:rPr>
                <w:b/>
                <w:noProof/>
              </w:rPr>
            </w:pPr>
          </w:p>
        </w:tc>
        <w:tc>
          <w:tcPr>
            <w:tcW w:w="2047" w:type="dxa"/>
          </w:tcPr>
          <w:p w14:paraId="3D133702" w14:textId="77777777" w:rsidR="001E1B3F" w:rsidRPr="002D5B2C" w:rsidRDefault="001E1B3F" w:rsidP="001E1B3F">
            <w:pPr>
              <w:rPr>
                <w:b/>
                <w:noProof/>
              </w:rPr>
            </w:pPr>
          </w:p>
        </w:tc>
      </w:tr>
      <w:tr w:rsidR="001E1B3F" w:rsidRPr="002D5B2C" w14:paraId="57707738" w14:textId="77777777" w:rsidTr="001E1B3F">
        <w:trPr>
          <w:jc w:val="center"/>
        </w:trPr>
        <w:tc>
          <w:tcPr>
            <w:tcW w:w="690" w:type="dxa"/>
          </w:tcPr>
          <w:p w14:paraId="0EF98C74" w14:textId="77777777" w:rsidR="001E1B3F" w:rsidRPr="002D5B2C" w:rsidRDefault="001E1B3F" w:rsidP="001E1B3F">
            <w:pPr>
              <w:jc w:val="center"/>
              <w:rPr>
                <w:b/>
                <w:noProof/>
              </w:rPr>
            </w:pPr>
            <w:r w:rsidRPr="002D5B2C">
              <w:rPr>
                <w:b/>
                <w:noProof/>
              </w:rPr>
              <w:t>4</w:t>
            </w:r>
          </w:p>
        </w:tc>
        <w:tc>
          <w:tcPr>
            <w:tcW w:w="3324" w:type="dxa"/>
          </w:tcPr>
          <w:p w14:paraId="168E0759" w14:textId="77777777" w:rsidR="001E1B3F" w:rsidRPr="002D5B2C" w:rsidRDefault="001E1B3F" w:rsidP="001E1B3F">
            <w:pPr>
              <w:rPr>
                <w:b/>
                <w:noProof/>
              </w:rPr>
            </w:pPr>
          </w:p>
        </w:tc>
        <w:tc>
          <w:tcPr>
            <w:tcW w:w="2270" w:type="dxa"/>
          </w:tcPr>
          <w:p w14:paraId="61BCA690" w14:textId="77777777" w:rsidR="001E1B3F" w:rsidRPr="002D5B2C" w:rsidRDefault="001E1B3F" w:rsidP="001E1B3F">
            <w:pPr>
              <w:rPr>
                <w:b/>
                <w:noProof/>
              </w:rPr>
            </w:pPr>
          </w:p>
        </w:tc>
        <w:tc>
          <w:tcPr>
            <w:tcW w:w="1697" w:type="dxa"/>
          </w:tcPr>
          <w:p w14:paraId="1D4EDC39" w14:textId="77777777" w:rsidR="001E1B3F" w:rsidRPr="002D5B2C" w:rsidRDefault="001E1B3F" w:rsidP="001E1B3F">
            <w:pPr>
              <w:rPr>
                <w:b/>
                <w:noProof/>
              </w:rPr>
            </w:pPr>
          </w:p>
        </w:tc>
        <w:tc>
          <w:tcPr>
            <w:tcW w:w="2284" w:type="dxa"/>
          </w:tcPr>
          <w:p w14:paraId="75633E7C" w14:textId="77777777" w:rsidR="001E1B3F" w:rsidRPr="002D5B2C" w:rsidRDefault="001E1B3F" w:rsidP="001E1B3F">
            <w:pPr>
              <w:rPr>
                <w:b/>
                <w:noProof/>
              </w:rPr>
            </w:pPr>
          </w:p>
        </w:tc>
        <w:tc>
          <w:tcPr>
            <w:tcW w:w="2047" w:type="dxa"/>
          </w:tcPr>
          <w:p w14:paraId="7B611BB2" w14:textId="77777777" w:rsidR="001E1B3F" w:rsidRPr="002D5B2C" w:rsidRDefault="001E1B3F" w:rsidP="001E1B3F">
            <w:pPr>
              <w:rPr>
                <w:b/>
                <w:noProof/>
              </w:rPr>
            </w:pPr>
          </w:p>
        </w:tc>
      </w:tr>
      <w:tr w:rsidR="001E1B3F" w:rsidRPr="002D5B2C" w14:paraId="06ACB78B" w14:textId="77777777" w:rsidTr="001E1B3F">
        <w:trPr>
          <w:jc w:val="center"/>
        </w:trPr>
        <w:tc>
          <w:tcPr>
            <w:tcW w:w="690" w:type="dxa"/>
          </w:tcPr>
          <w:p w14:paraId="109A8D6B" w14:textId="77777777" w:rsidR="001E1B3F" w:rsidRPr="002D5B2C" w:rsidRDefault="001E1B3F" w:rsidP="001E1B3F">
            <w:pPr>
              <w:jc w:val="center"/>
              <w:rPr>
                <w:b/>
                <w:noProof/>
              </w:rPr>
            </w:pPr>
            <w:r w:rsidRPr="002D5B2C">
              <w:rPr>
                <w:b/>
                <w:noProof/>
              </w:rPr>
              <w:t>5</w:t>
            </w:r>
          </w:p>
        </w:tc>
        <w:tc>
          <w:tcPr>
            <w:tcW w:w="3324" w:type="dxa"/>
          </w:tcPr>
          <w:p w14:paraId="142FEED5" w14:textId="77777777" w:rsidR="001E1B3F" w:rsidRPr="002D5B2C" w:rsidRDefault="001E1B3F" w:rsidP="001E1B3F">
            <w:pPr>
              <w:rPr>
                <w:b/>
                <w:noProof/>
              </w:rPr>
            </w:pPr>
          </w:p>
        </w:tc>
        <w:tc>
          <w:tcPr>
            <w:tcW w:w="2270" w:type="dxa"/>
          </w:tcPr>
          <w:p w14:paraId="0DEA1442" w14:textId="77777777" w:rsidR="001E1B3F" w:rsidRPr="002D5B2C" w:rsidRDefault="001E1B3F" w:rsidP="001E1B3F">
            <w:pPr>
              <w:rPr>
                <w:b/>
                <w:noProof/>
              </w:rPr>
            </w:pPr>
          </w:p>
        </w:tc>
        <w:tc>
          <w:tcPr>
            <w:tcW w:w="1697" w:type="dxa"/>
          </w:tcPr>
          <w:p w14:paraId="6817E843" w14:textId="77777777" w:rsidR="001E1B3F" w:rsidRPr="002D5B2C" w:rsidRDefault="001E1B3F" w:rsidP="001E1B3F">
            <w:pPr>
              <w:rPr>
                <w:b/>
                <w:noProof/>
              </w:rPr>
            </w:pPr>
          </w:p>
        </w:tc>
        <w:tc>
          <w:tcPr>
            <w:tcW w:w="2284" w:type="dxa"/>
          </w:tcPr>
          <w:p w14:paraId="78364CB2" w14:textId="77777777" w:rsidR="001E1B3F" w:rsidRPr="002D5B2C" w:rsidRDefault="001E1B3F" w:rsidP="001E1B3F">
            <w:pPr>
              <w:rPr>
                <w:b/>
                <w:noProof/>
              </w:rPr>
            </w:pPr>
          </w:p>
        </w:tc>
        <w:tc>
          <w:tcPr>
            <w:tcW w:w="2047" w:type="dxa"/>
          </w:tcPr>
          <w:p w14:paraId="56293A41" w14:textId="77777777" w:rsidR="001E1B3F" w:rsidRPr="002D5B2C" w:rsidRDefault="001E1B3F" w:rsidP="001E1B3F">
            <w:pPr>
              <w:rPr>
                <w:b/>
                <w:noProof/>
              </w:rPr>
            </w:pPr>
          </w:p>
        </w:tc>
      </w:tr>
      <w:tr w:rsidR="001E1B3F" w:rsidRPr="002D5B2C" w14:paraId="1BE7DD78" w14:textId="77777777" w:rsidTr="001E1B3F">
        <w:trPr>
          <w:jc w:val="center"/>
        </w:trPr>
        <w:tc>
          <w:tcPr>
            <w:tcW w:w="690" w:type="dxa"/>
          </w:tcPr>
          <w:p w14:paraId="2B0A0080" w14:textId="77777777" w:rsidR="001E1B3F" w:rsidRPr="002D5B2C" w:rsidRDefault="001E1B3F" w:rsidP="001E1B3F">
            <w:pPr>
              <w:jc w:val="center"/>
              <w:rPr>
                <w:b/>
                <w:noProof/>
              </w:rPr>
            </w:pPr>
            <w:r w:rsidRPr="002D5B2C">
              <w:rPr>
                <w:b/>
                <w:noProof/>
              </w:rPr>
              <w:t>6</w:t>
            </w:r>
          </w:p>
        </w:tc>
        <w:tc>
          <w:tcPr>
            <w:tcW w:w="3324" w:type="dxa"/>
          </w:tcPr>
          <w:p w14:paraId="39C20066" w14:textId="77777777" w:rsidR="001E1B3F" w:rsidRPr="002D5B2C" w:rsidRDefault="001E1B3F" w:rsidP="001E1B3F">
            <w:pPr>
              <w:rPr>
                <w:b/>
                <w:noProof/>
              </w:rPr>
            </w:pPr>
          </w:p>
        </w:tc>
        <w:tc>
          <w:tcPr>
            <w:tcW w:w="2270" w:type="dxa"/>
          </w:tcPr>
          <w:p w14:paraId="629610FC" w14:textId="77777777" w:rsidR="001E1B3F" w:rsidRPr="002D5B2C" w:rsidRDefault="001E1B3F" w:rsidP="001E1B3F">
            <w:pPr>
              <w:rPr>
                <w:b/>
                <w:noProof/>
              </w:rPr>
            </w:pPr>
          </w:p>
        </w:tc>
        <w:tc>
          <w:tcPr>
            <w:tcW w:w="1697" w:type="dxa"/>
          </w:tcPr>
          <w:p w14:paraId="32167BC6" w14:textId="77777777" w:rsidR="001E1B3F" w:rsidRPr="002D5B2C" w:rsidRDefault="001E1B3F" w:rsidP="001E1B3F">
            <w:pPr>
              <w:rPr>
                <w:b/>
                <w:noProof/>
              </w:rPr>
            </w:pPr>
          </w:p>
        </w:tc>
        <w:tc>
          <w:tcPr>
            <w:tcW w:w="2284" w:type="dxa"/>
          </w:tcPr>
          <w:p w14:paraId="239727CF" w14:textId="77777777" w:rsidR="001E1B3F" w:rsidRPr="002D5B2C" w:rsidRDefault="001E1B3F" w:rsidP="001E1B3F">
            <w:pPr>
              <w:rPr>
                <w:b/>
                <w:noProof/>
              </w:rPr>
            </w:pPr>
          </w:p>
        </w:tc>
        <w:tc>
          <w:tcPr>
            <w:tcW w:w="2047" w:type="dxa"/>
          </w:tcPr>
          <w:p w14:paraId="78DEF19C" w14:textId="77777777" w:rsidR="001E1B3F" w:rsidRPr="002D5B2C" w:rsidRDefault="001E1B3F" w:rsidP="001E1B3F">
            <w:pPr>
              <w:rPr>
                <w:b/>
                <w:noProof/>
              </w:rPr>
            </w:pPr>
          </w:p>
        </w:tc>
      </w:tr>
      <w:tr w:rsidR="001E1B3F" w:rsidRPr="002D5B2C" w14:paraId="534232D3" w14:textId="77777777" w:rsidTr="001E1B3F">
        <w:trPr>
          <w:jc w:val="center"/>
        </w:trPr>
        <w:tc>
          <w:tcPr>
            <w:tcW w:w="690" w:type="dxa"/>
          </w:tcPr>
          <w:p w14:paraId="2927F85F" w14:textId="77777777" w:rsidR="001E1B3F" w:rsidRPr="002D5B2C" w:rsidRDefault="001E1B3F" w:rsidP="001E1B3F">
            <w:pPr>
              <w:jc w:val="center"/>
              <w:rPr>
                <w:b/>
                <w:noProof/>
              </w:rPr>
            </w:pPr>
            <w:r w:rsidRPr="002D5B2C">
              <w:rPr>
                <w:b/>
                <w:noProof/>
              </w:rPr>
              <w:t>7</w:t>
            </w:r>
          </w:p>
        </w:tc>
        <w:tc>
          <w:tcPr>
            <w:tcW w:w="3324" w:type="dxa"/>
          </w:tcPr>
          <w:p w14:paraId="7D701BB1" w14:textId="77777777" w:rsidR="001E1B3F" w:rsidRPr="002D5B2C" w:rsidRDefault="001E1B3F" w:rsidP="001E1B3F">
            <w:pPr>
              <w:rPr>
                <w:b/>
                <w:noProof/>
              </w:rPr>
            </w:pPr>
          </w:p>
        </w:tc>
        <w:tc>
          <w:tcPr>
            <w:tcW w:w="2270" w:type="dxa"/>
          </w:tcPr>
          <w:p w14:paraId="50E34492" w14:textId="77777777" w:rsidR="001E1B3F" w:rsidRPr="002D5B2C" w:rsidRDefault="001E1B3F" w:rsidP="001E1B3F">
            <w:pPr>
              <w:rPr>
                <w:b/>
                <w:noProof/>
              </w:rPr>
            </w:pPr>
          </w:p>
        </w:tc>
        <w:tc>
          <w:tcPr>
            <w:tcW w:w="1697" w:type="dxa"/>
          </w:tcPr>
          <w:p w14:paraId="39CA64D7" w14:textId="77777777" w:rsidR="001E1B3F" w:rsidRPr="002D5B2C" w:rsidRDefault="001E1B3F" w:rsidP="001E1B3F">
            <w:pPr>
              <w:rPr>
                <w:b/>
                <w:noProof/>
              </w:rPr>
            </w:pPr>
          </w:p>
        </w:tc>
        <w:tc>
          <w:tcPr>
            <w:tcW w:w="2284" w:type="dxa"/>
          </w:tcPr>
          <w:p w14:paraId="248B50BE" w14:textId="77777777" w:rsidR="001E1B3F" w:rsidRPr="002D5B2C" w:rsidRDefault="001E1B3F" w:rsidP="001E1B3F">
            <w:pPr>
              <w:rPr>
                <w:b/>
                <w:noProof/>
              </w:rPr>
            </w:pPr>
          </w:p>
        </w:tc>
        <w:tc>
          <w:tcPr>
            <w:tcW w:w="2047" w:type="dxa"/>
          </w:tcPr>
          <w:p w14:paraId="0FA54B30" w14:textId="77777777" w:rsidR="001E1B3F" w:rsidRPr="002D5B2C" w:rsidRDefault="001E1B3F" w:rsidP="001E1B3F">
            <w:pPr>
              <w:rPr>
                <w:b/>
                <w:noProof/>
              </w:rPr>
            </w:pPr>
          </w:p>
        </w:tc>
      </w:tr>
      <w:tr w:rsidR="001E1B3F" w:rsidRPr="002D5B2C" w14:paraId="5FA1C14C" w14:textId="77777777" w:rsidTr="001E1B3F">
        <w:trPr>
          <w:jc w:val="center"/>
        </w:trPr>
        <w:tc>
          <w:tcPr>
            <w:tcW w:w="690" w:type="dxa"/>
          </w:tcPr>
          <w:p w14:paraId="2DA49FF2" w14:textId="77777777" w:rsidR="001E1B3F" w:rsidRPr="002D5B2C" w:rsidRDefault="001E1B3F" w:rsidP="001E1B3F">
            <w:pPr>
              <w:jc w:val="center"/>
              <w:rPr>
                <w:b/>
                <w:noProof/>
              </w:rPr>
            </w:pPr>
            <w:r w:rsidRPr="002D5B2C">
              <w:rPr>
                <w:b/>
                <w:noProof/>
              </w:rPr>
              <w:t>8</w:t>
            </w:r>
          </w:p>
        </w:tc>
        <w:tc>
          <w:tcPr>
            <w:tcW w:w="3324" w:type="dxa"/>
          </w:tcPr>
          <w:p w14:paraId="1F98D1D8" w14:textId="77777777" w:rsidR="001E1B3F" w:rsidRPr="002D5B2C" w:rsidRDefault="001E1B3F" w:rsidP="001E1B3F">
            <w:pPr>
              <w:rPr>
                <w:b/>
                <w:noProof/>
              </w:rPr>
            </w:pPr>
          </w:p>
        </w:tc>
        <w:tc>
          <w:tcPr>
            <w:tcW w:w="2270" w:type="dxa"/>
          </w:tcPr>
          <w:p w14:paraId="44B71785" w14:textId="77777777" w:rsidR="001E1B3F" w:rsidRPr="002D5B2C" w:rsidRDefault="001E1B3F" w:rsidP="001E1B3F">
            <w:pPr>
              <w:rPr>
                <w:b/>
                <w:noProof/>
              </w:rPr>
            </w:pPr>
          </w:p>
        </w:tc>
        <w:tc>
          <w:tcPr>
            <w:tcW w:w="1697" w:type="dxa"/>
          </w:tcPr>
          <w:p w14:paraId="3F0E312B" w14:textId="77777777" w:rsidR="001E1B3F" w:rsidRPr="002D5B2C" w:rsidRDefault="001E1B3F" w:rsidP="001E1B3F">
            <w:pPr>
              <w:rPr>
                <w:b/>
                <w:noProof/>
              </w:rPr>
            </w:pPr>
          </w:p>
        </w:tc>
        <w:tc>
          <w:tcPr>
            <w:tcW w:w="2284" w:type="dxa"/>
          </w:tcPr>
          <w:p w14:paraId="1E810F06" w14:textId="77777777" w:rsidR="001E1B3F" w:rsidRPr="002D5B2C" w:rsidRDefault="001E1B3F" w:rsidP="001E1B3F">
            <w:pPr>
              <w:rPr>
                <w:b/>
                <w:noProof/>
              </w:rPr>
            </w:pPr>
          </w:p>
        </w:tc>
        <w:tc>
          <w:tcPr>
            <w:tcW w:w="2047" w:type="dxa"/>
          </w:tcPr>
          <w:p w14:paraId="582A08D5" w14:textId="77777777" w:rsidR="001E1B3F" w:rsidRPr="002D5B2C" w:rsidRDefault="001E1B3F" w:rsidP="001E1B3F">
            <w:pPr>
              <w:rPr>
                <w:b/>
                <w:noProof/>
              </w:rPr>
            </w:pPr>
          </w:p>
        </w:tc>
      </w:tr>
      <w:tr w:rsidR="001E1B3F" w:rsidRPr="002D5B2C" w14:paraId="3F10B264" w14:textId="77777777" w:rsidTr="001E1B3F">
        <w:trPr>
          <w:jc w:val="center"/>
        </w:trPr>
        <w:tc>
          <w:tcPr>
            <w:tcW w:w="690" w:type="dxa"/>
          </w:tcPr>
          <w:p w14:paraId="5B816C5B" w14:textId="77777777" w:rsidR="001E1B3F" w:rsidRPr="002D5B2C" w:rsidRDefault="001E1B3F" w:rsidP="001E1B3F">
            <w:pPr>
              <w:jc w:val="center"/>
              <w:rPr>
                <w:b/>
                <w:noProof/>
              </w:rPr>
            </w:pPr>
            <w:r w:rsidRPr="002D5B2C">
              <w:rPr>
                <w:b/>
                <w:noProof/>
              </w:rPr>
              <w:t>9</w:t>
            </w:r>
          </w:p>
        </w:tc>
        <w:tc>
          <w:tcPr>
            <w:tcW w:w="3324" w:type="dxa"/>
          </w:tcPr>
          <w:p w14:paraId="0F26C08B" w14:textId="77777777" w:rsidR="001E1B3F" w:rsidRPr="002D5B2C" w:rsidRDefault="001E1B3F" w:rsidP="001E1B3F">
            <w:pPr>
              <w:rPr>
                <w:b/>
                <w:noProof/>
              </w:rPr>
            </w:pPr>
          </w:p>
        </w:tc>
        <w:tc>
          <w:tcPr>
            <w:tcW w:w="2270" w:type="dxa"/>
          </w:tcPr>
          <w:p w14:paraId="5CB55409" w14:textId="77777777" w:rsidR="001E1B3F" w:rsidRPr="002D5B2C" w:rsidRDefault="001E1B3F" w:rsidP="001E1B3F">
            <w:pPr>
              <w:rPr>
                <w:b/>
                <w:noProof/>
              </w:rPr>
            </w:pPr>
          </w:p>
        </w:tc>
        <w:tc>
          <w:tcPr>
            <w:tcW w:w="1697" w:type="dxa"/>
          </w:tcPr>
          <w:p w14:paraId="3365B84F" w14:textId="77777777" w:rsidR="001E1B3F" w:rsidRPr="002D5B2C" w:rsidRDefault="001E1B3F" w:rsidP="001E1B3F">
            <w:pPr>
              <w:rPr>
                <w:b/>
                <w:noProof/>
              </w:rPr>
            </w:pPr>
          </w:p>
        </w:tc>
        <w:tc>
          <w:tcPr>
            <w:tcW w:w="2284" w:type="dxa"/>
          </w:tcPr>
          <w:p w14:paraId="605C7CC6" w14:textId="77777777" w:rsidR="001E1B3F" w:rsidRPr="002D5B2C" w:rsidRDefault="001E1B3F" w:rsidP="001E1B3F">
            <w:pPr>
              <w:rPr>
                <w:b/>
                <w:noProof/>
              </w:rPr>
            </w:pPr>
          </w:p>
        </w:tc>
        <w:tc>
          <w:tcPr>
            <w:tcW w:w="2047" w:type="dxa"/>
          </w:tcPr>
          <w:p w14:paraId="572B9C1C" w14:textId="77777777" w:rsidR="001E1B3F" w:rsidRPr="002D5B2C" w:rsidRDefault="001E1B3F" w:rsidP="001E1B3F">
            <w:pPr>
              <w:rPr>
                <w:b/>
                <w:noProof/>
              </w:rPr>
            </w:pPr>
          </w:p>
        </w:tc>
      </w:tr>
      <w:tr w:rsidR="001E1B3F" w:rsidRPr="002D5B2C" w14:paraId="17CF0BF2" w14:textId="77777777" w:rsidTr="001E1B3F">
        <w:trPr>
          <w:jc w:val="center"/>
        </w:trPr>
        <w:tc>
          <w:tcPr>
            <w:tcW w:w="690" w:type="dxa"/>
          </w:tcPr>
          <w:p w14:paraId="7E988675" w14:textId="77777777" w:rsidR="001E1B3F" w:rsidRPr="002D5B2C" w:rsidRDefault="001E1B3F" w:rsidP="001E1B3F">
            <w:pPr>
              <w:jc w:val="center"/>
              <w:rPr>
                <w:b/>
                <w:noProof/>
              </w:rPr>
            </w:pPr>
            <w:r w:rsidRPr="002D5B2C">
              <w:rPr>
                <w:b/>
                <w:noProof/>
              </w:rPr>
              <w:t>10</w:t>
            </w:r>
          </w:p>
        </w:tc>
        <w:tc>
          <w:tcPr>
            <w:tcW w:w="3324" w:type="dxa"/>
          </w:tcPr>
          <w:p w14:paraId="3C6B386E" w14:textId="77777777" w:rsidR="001E1B3F" w:rsidRPr="002D5B2C" w:rsidRDefault="001E1B3F" w:rsidP="001E1B3F">
            <w:pPr>
              <w:rPr>
                <w:b/>
                <w:noProof/>
              </w:rPr>
            </w:pPr>
          </w:p>
        </w:tc>
        <w:tc>
          <w:tcPr>
            <w:tcW w:w="2270" w:type="dxa"/>
          </w:tcPr>
          <w:p w14:paraId="7860AC99" w14:textId="77777777" w:rsidR="001E1B3F" w:rsidRPr="002D5B2C" w:rsidRDefault="001E1B3F" w:rsidP="001E1B3F">
            <w:pPr>
              <w:rPr>
                <w:b/>
                <w:noProof/>
              </w:rPr>
            </w:pPr>
          </w:p>
        </w:tc>
        <w:tc>
          <w:tcPr>
            <w:tcW w:w="1697" w:type="dxa"/>
          </w:tcPr>
          <w:p w14:paraId="2FCA6537" w14:textId="77777777" w:rsidR="001E1B3F" w:rsidRPr="002D5B2C" w:rsidRDefault="001E1B3F" w:rsidP="001E1B3F">
            <w:pPr>
              <w:rPr>
                <w:b/>
                <w:noProof/>
              </w:rPr>
            </w:pPr>
          </w:p>
        </w:tc>
        <w:tc>
          <w:tcPr>
            <w:tcW w:w="2284" w:type="dxa"/>
          </w:tcPr>
          <w:p w14:paraId="0299BDBC" w14:textId="77777777" w:rsidR="001E1B3F" w:rsidRPr="002D5B2C" w:rsidRDefault="001E1B3F" w:rsidP="001E1B3F">
            <w:pPr>
              <w:rPr>
                <w:b/>
                <w:noProof/>
              </w:rPr>
            </w:pPr>
          </w:p>
        </w:tc>
        <w:tc>
          <w:tcPr>
            <w:tcW w:w="2047" w:type="dxa"/>
          </w:tcPr>
          <w:p w14:paraId="5F108519" w14:textId="77777777" w:rsidR="001E1B3F" w:rsidRPr="002D5B2C" w:rsidRDefault="001E1B3F" w:rsidP="001E1B3F">
            <w:pPr>
              <w:rPr>
                <w:b/>
                <w:noProof/>
              </w:rPr>
            </w:pPr>
          </w:p>
        </w:tc>
      </w:tr>
    </w:tbl>
    <w:p w14:paraId="7D09F0B1" w14:textId="77777777" w:rsidR="001E1B3F" w:rsidRDefault="001E1B3F" w:rsidP="001E1B3F">
      <w:pPr>
        <w:rPr>
          <w:noProof/>
        </w:rPr>
      </w:pPr>
    </w:p>
    <w:p w14:paraId="0163B5D5" w14:textId="77777777" w:rsidR="001E1B3F" w:rsidRPr="005B6871" w:rsidRDefault="001E1B3F" w:rsidP="001E1B3F">
      <w:pPr>
        <w:rPr>
          <w:noProof/>
        </w:rPr>
      </w:pPr>
    </w:p>
    <w:p w14:paraId="694365D9" w14:textId="77777777" w:rsidR="001E1B3F" w:rsidRPr="002D5B2C" w:rsidRDefault="001E1B3F" w:rsidP="001E1B3F">
      <w:pPr>
        <w:ind w:firstLine="720"/>
        <w:rPr>
          <w:b/>
          <w:noProof/>
        </w:rPr>
      </w:pPr>
      <w:r w:rsidRPr="002D5B2C">
        <w:rPr>
          <w:b/>
          <w:noProof/>
        </w:rPr>
        <w:t>НАПОМЕНЕ:</w:t>
      </w:r>
    </w:p>
    <w:p w14:paraId="59A71BE2"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14:paraId="7AE5A189" w14:textId="77777777"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14:paraId="5CF38256" w14:textId="77777777" w:rsidTr="001E1B3F">
        <w:tc>
          <w:tcPr>
            <w:tcW w:w="3182" w:type="dxa"/>
            <w:tcBorders>
              <w:bottom w:val="single" w:sz="4" w:space="0" w:color="auto"/>
            </w:tcBorders>
          </w:tcPr>
          <w:p w14:paraId="56730F50" w14:textId="77777777" w:rsidR="001E1B3F" w:rsidRPr="002D5B2C" w:rsidRDefault="001E1B3F" w:rsidP="001E1B3F">
            <w:pPr>
              <w:jc w:val="center"/>
              <w:rPr>
                <w:noProof/>
                <w:highlight w:val="yellow"/>
              </w:rPr>
            </w:pPr>
          </w:p>
        </w:tc>
        <w:tc>
          <w:tcPr>
            <w:tcW w:w="2708" w:type="dxa"/>
          </w:tcPr>
          <w:p w14:paraId="171F445C" w14:textId="77777777" w:rsidR="001E1B3F" w:rsidRPr="002D5B2C" w:rsidRDefault="001E1B3F" w:rsidP="001E1B3F">
            <w:pPr>
              <w:rPr>
                <w:noProof/>
                <w:highlight w:val="yellow"/>
              </w:rPr>
            </w:pPr>
          </w:p>
        </w:tc>
        <w:tc>
          <w:tcPr>
            <w:tcW w:w="3290" w:type="dxa"/>
            <w:tcBorders>
              <w:bottom w:val="single" w:sz="4" w:space="0" w:color="auto"/>
            </w:tcBorders>
          </w:tcPr>
          <w:p w14:paraId="258E3E29" w14:textId="77777777" w:rsidR="001E1B3F" w:rsidRPr="002D5B2C" w:rsidRDefault="001E1B3F" w:rsidP="001E1B3F">
            <w:pPr>
              <w:rPr>
                <w:noProof/>
                <w:highlight w:val="yellow"/>
              </w:rPr>
            </w:pPr>
          </w:p>
        </w:tc>
      </w:tr>
      <w:tr w:rsidR="001E1B3F" w:rsidRPr="002D5B2C" w14:paraId="3EF06460" w14:textId="77777777" w:rsidTr="001E1B3F">
        <w:tc>
          <w:tcPr>
            <w:tcW w:w="3182" w:type="dxa"/>
            <w:tcBorders>
              <w:top w:val="single" w:sz="4" w:space="0" w:color="auto"/>
            </w:tcBorders>
          </w:tcPr>
          <w:p w14:paraId="04DBF61C" w14:textId="77777777" w:rsidR="001E1B3F" w:rsidRPr="002D5B2C" w:rsidRDefault="001E1B3F" w:rsidP="001E1B3F">
            <w:pPr>
              <w:jc w:val="center"/>
              <w:rPr>
                <w:noProof/>
                <w:highlight w:val="yellow"/>
              </w:rPr>
            </w:pPr>
            <w:r w:rsidRPr="002D5B2C">
              <w:rPr>
                <w:noProof/>
              </w:rPr>
              <w:t>НАЗИВ ПОНУЂАЧА</w:t>
            </w:r>
          </w:p>
        </w:tc>
        <w:tc>
          <w:tcPr>
            <w:tcW w:w="2708" w:type="dxa"/>
          </w:tcPr>
          <w:p w14:paraId="057D53FC" w14:textId="77777777" w:rsidR="001E1B3F" w:rsidRPr="002D5B2C" w:rsidRDefault="001E1B3F" w:rsidP="001E1B3F">
            <w:pPr>
              <w:jc w:val="center"/>
              <w:rPr>
                <w:noProof/>
              </w:rPr>
            </w:pPr>
            <w:r w:rsidRPr="002D5B2C">
              <w:rPr>
                <w:noProof/>
              </w:rPr>
              <w:t>М.П.</w:t>
            </w:r>
          </w:p>
        </w:tc>
        <w:tc>
          <w:tcPr>
            <w:tcW w:w="3290" w:type="dxa"/>
            <w:tcBorders>
              <w:top w:val="single" w:sz="4" w:space="0" w:color="auto"/>
            </w:tcBorders>
          </w:tcPr>
          <w:p w14:paraId="340BACC9" w14:textId="77777777" w:rsidR="001E1B3F" w:rsidRPr="002D5B2C" w:rsidRDefault="001E1B3F" w:rsidP="001E1B3F">
            <w:pPr>
              <w:jc w:val="center"/>
              <w:rPr>
                <w:noProof/>
                <w:highlight w:val="yellow"/>
              </w:rPr>
            </w:pPr>
            <w:r w:rsidRPr="002D5B2C">
              <w:rPr>
                <w:noProof/>
              </w:rPr>
              <w:t>ПОТПИС ПОНУЂАЧА</w:t>
            </w:r>
          </w:p>
        </w:tc>
      </w:tr>
    </w:tbl>
    <w:p w14:paraId="27478A0C" w14:textId="77777777"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14:paraId="37EA774A" w14:textId="77777777" w:rsidTr="001E1B3F">
        <w:trPr>
          <w:jc w:val="center"/>
        </w:trPr>
        <w:tc>
          <w:tcPr>
            <w:tcW w:w="12312" w:type="dxa"/>
            <w:gridSpan w:val="6"/>
          </w:tcPr>
          <w:p w14:paraId="7E87B9A9" w14:textId="77777777" w:rsidR="001E1B3F" w:rsidRPr="008B7475" w:rsidRDefault="001E1B3F" w:rsidP="00606A08">
            <w:pPr>
              <w:pStyle w:val="Heading2"/>
              <w:numPr>
                <w:ilvl w:val="0"/>
                <w:numId w:val="13"/>
              </w:numPr>
              <w:jc w:val="left"/>
              <w:rPr>
                <w:noProof/>
              </w:rPr>
            </w:pPr>
            <w:r w:rsidRPr="008B7475">
              <w:rPr>
                <w:noProof/>
              </w:rPr>
              <w:br w:type="page"/>
            </w:r>
            <w:bookmarkStart w:id="202" w:name="_Toc364158555"/>
            <w:bookmarkStart w:id="203" w:name="_Toc448141825"/>
            <w:r w:rsidR="009B03D3">
              <w:rPr>
                <w:noProof/>
                <w:lang w:val="sr-Cyrl-CS"/>
              </w:rPr>
              <w:t xml:space="preserve">  </w:t>
            </w:r>
            <w:r>
              <w:rPr>
                <w:noProof/>
              </w:rPr>
              <w:t xml:space="preserve"> </w:t>
            </w:r>
            <w:bookmarkStart w:id="204" w:name="_Toc51846094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02"/>
            <w:bookmarkEnd w:id="203"/>
            <w:bookmarkEnd w:id="204"/>
          </w:p>
        </w:tc>
      </w:tr>
      <w:tr w:rsidR="001E1B3F" w:rsidRPr="008B7475" w14:paraId="62AF8FB8" w14:textId="77777777" w:rsidTr="001E1B3F">
        <w:trPr>
          <w:jc w:val="center"/>
        </w:trPr>
        <w:tc>
          <w:tcPr>
            <w:tcW w:w="690" w:type="dxa"/>
            <w:vAlign w:val="center"/>
          </w:tcPr>
          <w:p w14:paraId="38EF2521" w14:textId="77777777"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14:paraId="49703542" w14:textId="77777777"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14:paraId="70B80FBF" w14:textId="77777777"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14:paraId="60410C5E" w14:textId="77777777"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14:paraId="3A846743" w14:textId="77777777"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14:paraId="047A4B83" w14:textId="77777777"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14:paraId="60FB6442" w14:textId="77777777" w:rsidTr="001E1B3F">
        <w:trPr>
          <w:jc w:val="center"/>
        </w:trPr>
        <w:tc>
          <w:tcPr>
            <w:tcW w:w="690" w:type="dxa"/>
          </w:tcPr>
          <w:p w14:paraId="0429695A" w14:textId="77777777" w:rsidR="001E1B3F" w:rsidRPr="008B7475" w:rsidRDefault="001E1B3F" w:rsidP="001E1B3F">
            <w:pPr>
              <w:jc w:val="center"/>
              <w:rPr>
                <w:b/>
                <w:noProof/>
              </w:rPr>
            </w:pPr>
            <w:r>
              <w:rPr>
                <w:b/>
                <w:noProof/>
              </w:rPr>
              <w:t>1</w:t>
            </w:r>
          </w:p>
        </w:tc>
        <w:tc>
          <w:tcPr>
            <w:tcW w:w="3324" w:type="dxa"/>
          </w:tcPr>
          <w:p w14:paraId="43BB5D90" w14:textId="77777777" w:rsidR="001E1B3F" w:rsidRPr="008B7475" w:rsidRDefault="001E1B3F" w:rsidP="001E1B3F">
            <w:pPr>
              <w:rPr>
                <w:b/>
                <w:noProof/>
              </w:rPr>
            </w:pPr>
          </w:p>
        </w:tc>
        <w:tc>
          <w:tcPr>
            <w:tcW w:w="2270" w:type="dxa"/>
          </w:tcPr>
          <w:p w14:paraId="06013C2D" w14:textId="77777777" w:rsidR="001E1B3F" w:rsidRPr="008B7475" w:rsidRDefault="001E1B3F" w:rsidP="001E1B3F">
            <w:pPr>
              <w:rPr>
                <w:b/>
                <w:noProof/>
              </w:rPr>
            </w:pPr>
          </w:p>
        </w:tc>
        <w:tc>
          <w:tcPr>
            <w:tcW w:w="1697" w:type="dxa"/>
          </w:tcPr>
          <w:p w14:paraId="786E3C2C" w14:textId="77777777" w:rsidR="001E1B3F" w:rsidRPr="008B7475" w:rsidRDefault="001E1B3F" w:rsidP="001E1B3F">
            <w:pPr>
              <w:rPr>
                <w:b/>
                <w:noProof/>
              </w:rPr>
            </w:pPr>
          </w:p>
        </w:tc>
        <w:tc>
          <w:tcPr>
            <w:tcW w:w="2284" w:type="dxa"/>
          </w:tcPr>
          <w:p w14:paraId="38075C2C" w14:textId="77777777" w:rsidR="001E1B3F" w:rsidRPr="008B7475" w:rsidRDefault="001E1B3F" w:rsidP="001E1B3F">
            <w:pPr>
              <w:rPr>
                <w:b/>
                <w:noProof/>
              </w:rPr>
            </w:pPr>
          </w:p>
        </w:tc>
        <w:tc>
          <w:tcPr>
            <w:tcW w:w="2047" w:type="dxa"/>
          </w:tcPr>
          <w:p w14:paraId="0D67C4F3" w14:textId="77777777" w:rsidR="001E1B3F" w:rsidRPr="008B7475" w:rsidRDefault="001E1B3F" w:rsidP="001E1B3F">
            <w:pPr>
              <w:rPr>
                <w:b/>
                <w:noProof/>
              </w:rPr>
            </w:pPr>
          </w:p>
        </w:tc>
      </w:tr>
      <w:tr w:rsidR="001E1B3F" w:rsidRPr="008B7475" w14:paraId="126854C0" w14:textId="77777777" w:rsidTr="001E1B3F">
        <w:trPr>
          <w:jc w:val="center"/>
        </w:trPr>
        <w:tc>
          <w:tcPr>
            <w:tcW w:w="690" w:type="dxa"/>
          </w:tcPr>
          <w:p w14:paraId="27422AD8" w14:textId="77777777" w:rsidR="001E1B3F" w:rsidRPr="008B7475" w:rsidRDefault="001E1B3F" w:rsidP="001E1B3F">
            <w:pPr>
              <w:jc w:val="center"/>
              <w:rPr>
                <w:b/>
                <w:noProof/>
              </w:rPr>
            </w:pPr>
            <w:r>
              <w:rPr>
                <w:b/>
                <w:noProof/>
              </w:rPr>
              <w:t>2</w:t>
            </w:r>
          </w:p>
        </w:tc>
        <w:tc>
          <w:tcPr>
            <w:tcW w:w="3324" w:type="dxa"/>
          </w:tcPr>
          <w:p w14:paraId="30726567" w14:textId="77777777" w:rsidR="001E1B3F" w:rsidRPr="008B7475" w:rsidRDefault="001E1B3F" w:rsidP="001E1B3F">
            <w:pPr>
              <w:rPr>
                <w:b/>
                <w:noProof/>
              </w:rPr>
            </w:pPr>
          </w:p>
        </w:tc>
        <w:tc>
          <w:tcPr>
            <w:tcW w:w="2270" w:type="dxa"/>
          </w:tcPr>
          <w:p w14:paraId="2FA8FE74" w14:textId="77777777" w:rsidR="001E1B3F" w:rsidRPr="008B7475" w:rsidRDefault="001E1B3F" w:rsidP="001E1B3F">
            <w:pPr>
              <w:rPr>
                <w:b/>
                <w:noProof/>
              </w:rPr>
            </w:pPr>
          </w:p>
        </w:tc>
        <w:tc>
          <w:tcPr>
            <w:tcW w:w="1697" w:type="dxa"/>
          </w:tcPr>
          <w:p w14:paraId="01368069" w14:textId="77777777" w:rsidR="001E1B3F" w:rsidRPr="008B7475" w:rsidRDefault="001E1B3F" w:rsidP="001E1B3F">
            <w:pPr>
              <w:rPr>
                <w:b/>
                <w:noProof/>
              </w:rPr>
            </w:pPr>
          </w:p>
        </w:tc>
        <w:tc>
          <w:tcPr>
            <w:tcW w:w="2284" w:type="dxa"/>
          </w:tcPr>
          <w:p w14:paraId="22E8EE93" w14:textId="77777777" w:rsidR="001E1B3F" w:rsidRPr="008B7475" w:rsidRDefault="001E1B3F" w:rsidP="001E1B3F">
            <w:pPr>
              <w:rPr>
                <w:b/>
                <w:noProof/>
              </w:rPr>
            </w:pPr>
          </w:p>
        </w:tc>
        <w:tc>
          <w:tcPr>
            <w:tcW w:w="2047" w:type="dxa"/>
          </w:tcPr>
          <w:p w14:paraId="5D153A3E" w14:textId="77777777" w:rsidR="001E1B3F" w:rsidRPr="008B7475" w:rsidRDefault="001E1B3F" w:rsidP="001E1B3F">
            <w:pPr>
              <w:rPr>
                <w:b/>
                <w:noProof/>
              </w:rPr>
            </w:pPr>
          </w:p>
        </w:tc>
      </w:tr>
      <w:tr w:rsidR="001E1B3F" w:rsidRPr="008B7475" w14:paraId="69E88852" w14:textId="77777777" w:rsidTr="001E1B3F">
        <w:trPr>
          <w:jc w:val="center"/>
        </w:trPr>
        <w:tc>
          <w:tcPr>
            <w:tcW w:w="690" w:type="dxa"/>
          </w:tcPr>
          <w:p w14:paraId="4787FB0D" w14:textId="77777777" w:rsidR="001E1B3F" w:rsidRPr="008B7475" w:rsidRDefault="001E1B3F" w:rsidP="001E1B3F">
            <w:pPr>
              <w:jc w:val="center"/>
              <w:rPr>
                <w:b/>
                <w:noProof/>
              </w:rPr>
            </w:pPr>
            <w:r>
              <w:rPr>
                <w:b/>
                <w:noProof/>
              </w:rPr>
              <w:t>3</w:t>
            </w:r>
          </w:p>
        </w:tc>
        <w:tc>
          <w:tcPr>
            <w:tcW w:w="3324" w:type="dxa"/>
          </w:tcPr>
          <w:p w14:paraId="46B70F7E" w14:textId="77777777" w:rsidR="001E1B3F" w:rsidRPr="008B7475" w:rsidRDefault="001E1B3F" w:rsidP="001E1B3F">
            <w:pPr>
              <w:rPr>
                <w:b/>
                <w:noProof/>
              </w:rPr>
            </w:pPr>
          </w:p>
        </w:tc>
        <w:tc>
          <w:tcPr>
            <w:tcW w:w="2270" w:type="dxa"/>
          </w:tcPr>
          <w:p w14:paraId="77DA3295" w14:textId="77777777" w:rsidR="001E1B3F" w:rsidRPr="008B7475" w:rsidRDefault="001E1B3F" w:rsidP="001E1B3F">
            <w:pPr>
              <w:rPr>
                <w:b/>
                <w:noProof/>
              </w:rPr>
            </w:pPr>
          </w:p>
        </w:tc>
        <w:tc>
          <w:tcPr>
            <w:tcW w:w="1697" w:type="dxa"/>
          </w:tcPr>
          <w:p w14:paraId="08D367DB" w14:textId="77777777" w:rsidR="001E1B3F" w:rsidRPr="008B7475" w:rsidRDefault="001E1B3F" w:rsidP="001E1B3F">
            <w:pPr>
              <w:rPr>
                <w:b/>
                <w:noProof/>
              </w:rPr>
            </w:pPr>
          </w:p>
        </w:tc>
        <w:tc>
          <w:tcPr>
            <w:tcW w:w="2284" w:type="dxa"/>
          </w:tcPr>
          <w:p w14:paraId="3143FB6D" w14:textId="77777777" w:rsidR="001E1B3F" w:rsidRPr="008B7475" w:rsidRDefault="001E1B3F" w:rsidP="001E1B3F">
            <w:pPr>
              <w:rPr>
                <w:b/>
                <w:noProof/>
              </w:rPr>
            </w:pPr>
          </w:p>
        </w:tc>
        <w:tc>
          <w:tcPr>
            <w:tcW w:w="2047" w:type="dxa"/>
          </w:tcPr>
          <w:p w14:paraId="18114749" w14:textId="77777777" w:rsidR="001E1B3F" w:rsidRPr="008B7475" w:rsidRDefault="001E1B3F" w:rsidP="001E1B3F">
            <w:pPr>
              <w:rPr>
                <w:b/>
                <w:noProof/>
              </w:rPr>
            </w:pPr>
          </w:p>
        </w:tc>
      </w:tr>
      <w:tr w:rsidR="001E1B3F" w:rsidRPr="008B7475" w14:paraId="3C0CE9BD" w14:textId="77777777" w:rsidTr="001E1B3F">
        <w:trPr>
          <w:jc w:val="center"/>
        </w:trPr>
        <w:tc>
          <w:tcPr>
            <w:tcW w:w="690" w:type="dxa"/>
          </w:tcPr>
          <w:p w14:paraId="18C29299" w14:textId="77777777" w:rsidR="001E1B3F" w:rsidRDefault="001E1B3F" w:rsidP="001E1B3F">
            <w:pPr>
              <w:jc w:val="center"/>
              <w:rPr>
                <w:b/>
                <w:noProof/>
              </w:rPr>
            </w:pPr>
            <w:r>
              <w:rPr>
                <w:b/>
                <w:noProof/>
              </w:rPr>
              <w:t>4</w:t>
            </w:r>
          </w:p>
        </w:tc>
        <w:tc>
          <w:tcPr>
            <w:tcW w:w="3324" w:type="dxa"/>
          </w:tcPr>
          <w:p w14:paraId="7B7EC521" w14:textId="77777777" w:rsidR="001E1B3F" w:rsidRPr="008B7475" w:rsidRDefault="001E1B3F" w:rsidP="001E1B3F">
            <w:pPr>
              <w:rPr>
                <w:b/>
                <w:noProof/>
              </w:rPr>
            </w:pPr>
          </w:p>
        </w:tc>
        <w:tc>
          <w:tcPr>
            <w:tcW w:w="2270" w:type="dxa"/>
          </w:tcPr>
          <w:p w14:paraId="495D831E" w14:textId="77777777" w:rsidR="001E1B3F" w:rsidRPr="008B7475" w:rsidRDefault="001E1B3F" w:rsidP="001E1B3F">
            <w:pPr>
              <w:rPr>
                <w:b/>
                <w:noProof/>
              </w:rPr>
            </w:pPr>
          </w:p>
        </w:tc>
        <w:tc>
          <w:tcPr>
            <w:tcW w:w="1697" w:type="dxa"/>
          </w:tcPr>
          <w:p w14:paraId="237BE0C1" w14:textId="77777777" w:rsidR="001E1B3F" w:rsidRPr="008B7475" w:rsidRDefault="001E1B3F" w:rsidP="001E1B3F">
            <w:pPr>
              <w:rPr>
                <w:b/>
                <w:noProof/>
              </w:rPr>
            </w:pPr>
          </w:p>
        </w:tc>
        <w:tc>
          <w:tcPr>
            <w:tcW w:w="2284" w:type="dxa"/>
          </w:tcPr>
          <w:p w14:paraId="626A1132" w14:textId="77777777" w:rsidR="001E1B3F" w:rsidRPr="008B7475" w:rsidRDefault="001E1B3F" w:rsidP="001E1B3F">
            <w:pPr>
              <w:rPr>
                <w:b/>
                <w:noProof/>
              </w:rPr>
            </w:pPr>
          </w:p>
        </w:tc>
        <w:tc>
          <w:tcPr>
            <w:tcW w:w="2047" w:type="dxa"/>
          </w:tcPr>
          <w:p w14:paraId="1A229723" w14:textId="77777777" w:rsidR="001E1B3F" w:rsidRPr="008B7475" w:rsidRDefault="001E1B3F" w:rsidP="001E1B3F">
            <w:pPr>
              <w:rPr>
                <w:b/>
                <w:noProof/>
              </w:rPr>
            </w:pPr>
          </w:p>
        </w:tc>
      </w:tr>
      <w:tr w:rsidR="001E1B3F" w:rsidRPr="008B7475" w14:paraId="6223889F" w14:textId="77777777" w:rsidTr="001E1B3F">
        <w:trPr>
          <w:jc w:val="center"/>
        </w:trPr>
        <w:tc>
          <w:tcPr>
            <w:tcW w:w="690" w:type="dxa"/>
          </w:tcPr>
          <w:p w14:paraId="566FD133" w14:textId="77777777" w:rsidR="001E1B3F" w:rsidRDefault="001E1B3F" w:rsidP="001E1B3F">
            <w:pPr>
              <w:jc w:val="center"/>
              <w:rPr>
                <w:b/>
                <w:noProof/>
              </w:rPr>
            </w:pPr>
            <w:r>
              <w:rPr>
                <w:b/>
                <w:noProof/>
              </w:rPr>
              <w:t>5</w:t>
            </w:r>
          </w:p>
        </w:tc>
        <w:tc>
          <w:tcPr>
            <w:tcW w:w="3324" w:type="dxa"/>
          </w:tcPr>
          <w:p w14:paraId="1AB96DB1" w14:textId="77777777" w:rsidR="001E1B3F" w:rsidRPr="008B7475" w:rsidRDefault="001E1B3F" w:rsidP="001E1B3F">
            <w:pPr>
              <w:rPr>
                <w:b/>
                <w:noProof/>
              </w:rPr>
            </w:pPr>
          </w:p>
        </w:tc>
        <w:tc>
          <w:tcPr>
            <w:tcW w:w="2270" w:type="dxa"/>
          </w:tcPr>
          <w:p w14:paraId="56B1E2CF" w14:textId="77777777" w:rsidR="001E1B3F" w:rsidRPr="008B7475" w:rsidRDefault="001E1B3F" w:rsidP="001E1B3F">
            <w:pPr>
              <w:rPr>
                <w:b/>
                <w:noProof/>
              </w:rPr>
            </w:pPr>
          </w:p>
        </w:tc>
        <w:tc>
          <w:tcPr>
            <w:tcW w:w="1697" w:type="dxa"/>
          </w:tcPr>
          <w:p w14:paraId="0157124B" w14:textId="77777777" w:rsidR="001E1B3F" w:rsidRPr="008B7475" w:rsidRDefault="001E1B3F" w:rsidP="001E1B3F">
            <w:pPr>
              <w:rPr>
                <w:b/>
                <w:noProof/>
              </w:rPr>
            </w:pPr>
          </w:p>
        </w:tc>
        <w:tc>
          <w:tcPr>
            <w:tcW w:w="2284" w:type="dxa"/>
          </w:tcPr>
          <w:p w14:paraId="04657ABA" w14:textId="77777777" w:rsidR="001E1B3F" w:rsidRPr="008B7475" w:rsidRDefault="001E1B3F" w:rsidP="001E1B3F">
            <w:pPr>
              <w:rPr>
                <w:b/>
                <w:noProof/>
              </w:rPr>
            </w:pPr>
          </w:p>
        </w:tc>
        <w:tc>
          <w:tcPr>
            <w:tcW w:w="2047" w:type="dxa"/>
          </w:tcPr>
          <w:p w14:paraId="4421DCE1" w14:textId="77777777" w:rsidR="001E1B3F" w:rsidRPr="008B7475" w:rsidRDefault="001E1B3F" w:rsidP="001E1B3F">
            <w:pPr>
              <w:rPr>
                <w:b/>
                <w:noProof/>
              </w:rPr>
            </w:pPr>
          </w:p>
        </w:tc>
      </w:tr>
      <w:tr w:rsidR="001E1B3F" w:rsidRPr="008B7475" w14:paraId="61E7C9F1" w14:textId="77777777" w:rsidTr="001E1B3F">
        <w:trPr>
          <w:jc w:val="center"/>
        </w:trPr>
        <w:tc>
          <w:tcPr>
            <w:tcW w:w="690" w:type="dxa"/>
          </w:tcPr>
          <w:p w14:paraId="083D3766" w14:textId="77777777" w:rsidR="001E1B3F" w:rsidRPr="008B7475" w:rsidRDefault="001E1B3F" w:rsidP="001E1B3F">
            <w:pPr>
              <w:jc w:val="center"/>
              <w:rPr>
                <w:b/>
                <w:noProof/>
              </w:rPr>
            </w:pPr>
            <w:r>
              <w:rPr>
                <w:b/>
                <w:noProof/>
              </w:rPr>
              <w:t>6</w:t>
            </w:r>
          </w:p>
        </w:tc>
        <w:tc>
          <w:tcPr>
            <w:tcW w:w="3324" w:type="dxa"/>
          </w:tcPr>
          <w:p w14:paraId="2F82EC4B" w14:textId="77777777" w:rsidR="001E1B3F" w:rsidRPr="008B7475" w:rsidRDefault="001E1B3F" w:rsidP="001E1B3F">
            <w:pPr>
              <w:rPr>
                <w:b/>
                <w:noProof/>
              </w:rPr>
            </w:pPr>
          </w:p>
        </w:tc>
        <w:tc>
          <w:tcPr>
            <w:tcW w:w="2270" w:type="dxa"/>
          </w:tcPr>
          <w:p w14:paraId="4CAFC17A" w14:textId="77777777" w:rsidR="001E1B3F" w:rsidRPr="008B7475" w:rsidRDefault="001E1B3F" w:rsidP="001E1B3F">
            <w:pPr>
              <w:rPr>
                <w:b/>
                <w:noProof/>
              </w:rPr>
            </w:pPr>
          </w:p>
        </w:tc>
        <w:tc>
          <w:tcPr>
            <w:tcW w:w="1697" w:type="dxa"/>
          </w:tcPr>
          <w:p w14:paraId="0D9E430F" w14:textId="77777777" w:rsidR="001E1B3F" w:rsidRPr="008B7475" w:rsidRDefault="001E1B3F" w:rsidP="001E1B3F">
            <w:pPr>
              <w:rPr>
                <w:b/>
                <w:noProof/>
              </w:rPr>
            </w:pPr>
          </w:p>
        </w:tc>
        <w:tc>
          <w:tcPr>
            <w:tcW w:w="2284" w:type="dxa"/>
          </w:tcPr>
          <w:p w14:paraId="0B7F52D8" w14:textId="77777777" w:rsidR="001E1B3F" w:rsidRPr="008B7475" w:rsidRDefault="001E1B3F" w:rsidP="001E1B3F">
            <w:pPr>
              <w:rPr>
                <w:b/>
                <w:noProof/>
              </w:rPr>
            </w:pPr>
          </w:p>
        </w:tc>
        <w:tc>
          <w:tcPr>
            <w:tcW w:w="2047" w:type="dxa"/>
          </w:tcPr>
          <w:p w14:paraId="2E99EB62" w14:textId="77777777" w:rsidR="001E1B3F" w:rsidRPr="008B7475" w:rsidRDefault="001E1B3F" w:rsidP="001E1B3F">
            <w:pPr>
              <w:rPr>
                <w:b/>
                <w:noProof/>
              </w:rPr>
            </w:pPr>
          </w:p>
        </w:tc>
      </w:tr>
      <w:tr w:rsidR="001E1B3F" w:rsidRPr="008B7475" w14:paraId="6E4531F8" w14:textId="77777777" w:rsidTr="001E1B3F">
        <w:trPr>
          <w:jc w:val="center"/>
        </w:trPr>
        <w:tc>
          <w:tcPr>
            <w:tcW w:w="690" w:type="dxa"/>
          </w:tcPr>
          <w:p w14:paraId="143B1D5C" w14:textId="77777777" w:rsidR="001E1B3F" w:rsidRDefault="001E1B3F" w:rsidP="001E1B3F">
            <w:pPr>
              <w:jc w:val="center"/>
              <w:rPr>
                <w:b/>
                <w:noProof/>
              </w:rPr>
            </w:pPr>
            <w:r>
              <w:rPr>
                <w:b/>
                <w:noProof/>
              </w:rPr>
              <w:t>7</w:t>
            </w:r>
          </w:p>
        </w:tc>
        <w:tc>
          <w:tcPr>
            <w:tcW w:w="3324" w:type="dxa"/>
          </w:tcPr>
          <w:p w14:paraId="3AE22119" w14:textId="77777777" w:rsidR="001E1B3F" w:rsidRPr="008B7475" w:rsidRDefault="001E1B3F" w:rsidP="001E1B3F">
            <w:pPr>
              <w:rPr>
                <w:b/>
                <w:noProof/>
              </w:rPr>
            </w:pPr>
          </w:p>
        </w:tc>
        <w:tc>
          <w:tcPr>
            <w:tcW w:w="2270" w:type="dxa"/>
          </w:tcPr>
          <w:p w14:paraId="101C8B49" w14:textId="77777777" w:rsidR="001E1B3F" w:rsidRPr="008B7475" w:rsidRDefault="001E1B3F" w:rsidP="001E1B3F">
            <w:pPr>
              <w:rPr>
                <w:b/>
                <w:noProof/>
              </w:rPr>
            </w:pPr>
          </w:p>
        </w:tc>
        <w:tc>
          <w:tcPr>
            <w:tcW w:w="1697" w:type="dxa"/>
          </w:tcPr>
          <w:p w14:paraId="321822C6" w14:textId="77777777" w:rsidR="001E1B3F" w:rsidRPr="008B7475" w:rsidRDefault="001E1B3F" w:rsidP="001E1B3F">
            <w:pPr>
              <w:rPr>
                <w:b/>
                <w:noProof/>
              </w:rPr>
            </w:pPr>
          </w:p>
        </w:tc>
        <w:tc>
          <w:tcPr>
            <w:tcW w:w="2284" w:type="dxa"/>
          </w:tcPr>
          <w:p w14:paraId="62FAC2B2" w14:textId="77777777" w:rsidR="001E1B3F" w:rsidRPr="008B7475" w:rsidRDefault="001E1B3F" w:rsidP="001E1B3F">
            <w:pPr>
              <w:rPr>
                <w:b/>
                <w:noProof/>
              </w:rPr>
            </w:pPr>
          </w:p>
        </w:tc>
        <w:tc>
          <w:tcPr>
            <w:tcW w:w="2047" w:type="dxa"/>
          </w:tcPr>
          <w:p w14:paraId="490C0C6B" w14:textId="77777777" w:rsidR="001E1B3F" w:rsidRPr="008B7475" w:rsidRDefault="001E1B3F" w:rsidP="001E1B3F">
            <w:pPr>
              <w:rPr>
                <w:b/>
                <w:noProof/>
              </w:rPr>
            </w:pPr>
          </w:p>
        </w:tc>
      </w:tr>
      <w:tr w:rsidR="001E1B3F" w:rsidRPr="008B7475" w14:paraId="73307EC6" w14:textId="77777777" w:rsidTr="001E1B3F">
        <w:trPr>
          <w:jc w:val="center"/>
        </w:trPr>
        <w:tc>
          <w:tcPr>
            <w:tcW w:w="690" w:type="dxa"/>
          </w:tcPr>
          <w:p w14:paraId="6F9AF3C6" w14:textId="77777777" w:rsidR="001E1B3F" w:rsidRDefault="001E1B3F" w:rsidP="001E1B3F">
            <w:pPr>
              <w:jc w:val="center"/>
              <w:rPr>
                <w:b/>
                <w:noProof/>
              </w:rPr>
            </w:pPr>
            <w:r>
              <w:rPr>
                <w:b/>
                <w:noProof/>
              </w:rPr>
              <w:t>8</w:t>
            </w:r>
          </w:p>
        </w:tc>
        <w:tc>
          <w:tcPr>
            <w:tcW w:w="3324" w:type="dxa"/>
          </w:tcPr>
          <w:p w14:paraId="2686D65D" w14:textId="77777777" w:rsidR="001E1B3F" w:rsidRPr="008B7475" w:rsidRDefault="001E1B3F" w:rsidP="001E1B3F">
            <w:pPr>
              <w:rPr>
                <w:b/>
                <w:noProof/>
              </w:rPr>
            </w:pPr>
          </w:p>
        </w:tc>
        <w:tc>
          <w:tcPr>
            <w:tcW w:w="2270" w:type="dxa"/>
          </w:tcPr>
          <w:p w14:paraId="1DDA62C3" w14:textId="77777777" w:rsidR="001E1B3F" w:rsidRPr="008B7475" w:rsidRDefault="001E1B3F" w:rsidP="001E1B3F">
            <w:pPr>
              <w:rPr>
                <w:b/>
                <w:noProof/>
              </w:rPr>
            </w:pPr>
          </w:p>
        </w:tc>
        <w:tc>
          <w:tcPr>
            <w:tcW w:w="1697" w:type="dxa"/>
          </w:tcPr>
          <w:p w14:paraId="5E0B966C" w14:textId="77777777" w:rsidR="001E1B3F" w:rsidRPr="008B7475" w:rsidRDefault="001E1B3F" w:rsidP="001E1B3F">
            <w:pPr>
              <w:rPr>
                <w:b/>
                <w:noProof/>
              </w:rPr>
            </w:pPr>
          </w:p>
        </w:tc>
        <w:tc>
          <w:tcPr>
            <w:tcW w:w="2284" w:type="dxa"/>
          </w:tcPr>
          <w:p w14:paraId="7D96A74A" w14:textId="77777777" w:rsidR="001E1B3F" w:rsidRPr="008B7475" w:rsidRDefault="001E1B3F" w:rsidP="001E1B3F">
            <w:pPr>
              <w:rPr>
                <w:b/>
                <w:noProof/>
              </w:rPr>
            </w:pPr>
          </w:p>
        </w:tc>
        <w:tc>
          <w:tcPr>
            <w:tcW w:w="2047" w:type="dxa"/>
          </w:tcPr>
          <w:p w14:paraId="179CBDF8" w14:textId="77777777" w:rsidR="001E1B3F" w:rsidRPr="008B7475" w:rsidRDefault="001E1B3F" w:rsidP="001E1B3F">
            <w:pPr>
              <w:rPr>
                <w:b/>
                <w:noProof/>
              </w:rPr>
            </w:pPr>
          </w:p>
        </w:tc>
      </w:tr>
      <w:tr w:rsidR="001E1B3F" w:rsidRPr="008B7475" w14:paraId="03E08B32" w14:textId="77777777" w:rsidTr="001E1B3F">
        <w:trPr>
          <w:jc w:val="center"/>
        </w:trPr>
        <w:tc>
          <w:tcPr>
            <w:tcW w:w="690" w:type="dxa"/>
          </w:tcPr>
          <w:p w14:paraId="267C6E2A" w14:textId="77777777" w:rsidR="001E1B3F" w:rsidRDefault="001E1B3F" w:rsidP="001E1B3F">
            <w:pPr>
              <w:jc w:val="center"/>
              <w:rPr>
                <w:b/>
                <w:noProof/>
              </w:rPr>
            </w:pPr>
            <w:r>
              <w:rPr>
                <w:b/>
                <w:noProof/>
              </w:rPr>
              <w:t>9</w:t>
            </w:r>
          </w:p>
        </w:tc>
        <w:tc>
          <w:tcPr>
            <w:tcW w:w="3324" w:type="dxa"/>
          </w:tcPr>
          <w:p w14:paraId="0E9AFB08" w14:textId="77777777" w:rsidR="001E1B3F" w:rsidRPr="008B7475" w:rsidRDefault="001E1B3F" w:rsidP="001E1B3F">
            <w:pPr>
              <w:rPr>
                <w:b/>
                <w:noProof/>
              </w:rPr>
            </w:pPr>
          </w:p>
        </w:tc>
        <w:tc>
          <w:tcPr>
            <w:tcW w:w="2270" w:type="dxa"/>
          </w:tcPr>
          <w:p w14:paraId="6A9D171A" w14:textId="77777777" w:rsidR="001E1B3F" w:rsidRPr="008B7475" w:rsidRDefault="001E1B3F" w:rsidP="001E1B3F">
            <w:pPr>
              <w:rPr>
                <w:b/>
                <w:noProof/>
              </w:rPr>
            </w:pPr>
          </w:p>
        </w:tc>
        <w:tc>
          <w:tcPr>
            <w:tcW w:w="1697" w:type="dxa"/>
          </w:tcPr>
          <w:p w14:paraId="278C3F4D" w14:textId="77777777" w:rsidR="001E1B3F" w:rsidRPr="008B7475" w:rsidRDefault="001E1B3F" w:rsidP="001E1B3F">
            <w:pPr>
              <w:rPr>
                <w:b/>
                <w:noProof/>
              </w:rPr>
            </w:pPr>
          </w:p>
        </w:tc>
        <w:tc>
          <w:tcPr>
            <w:tcW w:w="2284" w:type="dxa"/>
          </w:tcPr>
          <w:p w14:paraId="4A65344E" w14:textId="77777777" w:rsidR="001E1B3F" w:rsidRPr="008B7475" w:rsidRDefault="001E1B3F" w:rsidP="001E1B3F">
            <w:pPr>
              <w:rPr>
                <w:b/>
                <w:noProof/>
              </w:rPr>
            </w:pPr>
          </w:p>
        </w:tc>
        <w:tc>
          <w:tcPr>
            <w:tcW w:w="2047" w:type="dxa"/>
          </w:tcPr>
          <w:p w14:paraId="27946B2E" w14:textId="77777777" w:rsidR="001E1B3F" w:rsidRPr="008B7475" w:rsidRDefault="001E1B3F" w:rsidP="001E1B3F">
            <w:pPr>
              <w:rPr>
                <w:b/>
                <w:noProof/>
              </w:rPr>
            </w:pPr>
          </w:p>
        </w:tc>
      </w:tr>
      <w:tr w:rsidR="001E1B3F" w:rsidRPr="008B7475" w14:paraId="04C78604" w14:textId="77777777" w:rsidTr="001E1B3F">
        <w:trPr>
          <w:jc w:val="center"/>
        </w:trPr>
        <w:tc>
          <w:tcPr>
            <w:tcW w:w="690" w:type="dxa"/>
          </w:tcPr>
          <w:p w14:paraId="5848BB94" w14:textId="77777777" w:rsidR="001E1B3F" w:rsidRDefault="001E1B3F" w:rsidP="001E1B3F">
            <w:pPr>
              <w:jc w:val="center"/>
              <w:rPr>
                <w:b/>
                <w:noProof/>
              </w:rPr>
            </w:pPr>
            <w:r>
              <w:rPr>
                <w:b/>
                <w:noProof/>
              </w:rPr>
              <w:t>10</w:t>
            </w:r>
          </w:p>
        </w:tc>
        <w:tc>
          <w:tcPr>
            <w:tcW w:w="3324" w:type="dxa"/>
          </w:tcPr>
          <w:p w14:paraId="7951025D" w14:textId="77777777" w:rsidR="001E1B3F" w:rsidRPr="008B7475" w:rsidRDefault="001E1B3F" w:rsidP="001E1B3F">
            <w:pPr>
              <w:rPr>
                <w:b/>
                <w:noProof/>
              </w:rPr>
            </w:pPr>
          </w:p>
        </w:tc>
        <w:tc>
          <w:tcPr>
            <w:tcW w:w="2270" w:type="dxa"/>
          </w:tcPr>
          <w:p w14:paraId="33D4B5AD" w14:textId="77777777" w:rsidR="001E1B3F" w:rsidRPr="008B7475" w:rsidRDefault="001E1B3F" w:rsidP="001E1B3F">
            <w:pPr>
              <w:rPr>
                <w:b/>
                <w:noProof/>
              </w:rPr>
            </w:pPr>
          </w:p>
        </w:tc>
        <w:tc>
          <w:tcPr>
            <w:tcW w:w="1697" w:type="dxa"/>
          </w:tcPr>
          <w:p w14:paraId="024A8C7C" w14:textId="77777777" w:rsidR="001E1B3F" w:rsidRPr="008B7475" w:rsidRDefault="001E1B3F" w:rsidP="001E1B3F">
            <w:pPr>
              <w:rPr>
                <w:b/>
                <w:noProof/>
              </w:rPr>
            </w:pPr>
          </w:p>
        </w:tc>
        <w:tc>
          <w:tcPr>
            <w:tcW w:w="2284" w:type="dxa"/>
          </w:tcPr>
          <w:p w14:paraId="00FC3456" w14:textId="77777777" w:rsidR="001E1B3F" w:rsidRPr="008B7475" w:rsidRDefault="001E1B3F" w:rsidP="001E1B3F">
            <w:pPr>
              <w:rPr>
                <w:b/>
                <w:noProof/>
              </w:rPr>
            </w:pPr>
          </w:p>
        </w:tc>
        <w:tc>
          <w:tcPr>
            <w:tcW w:w="2047" w:type="dxa"/>
          </w:tcPr>
          <w:p w14:paraId="66707F10" w14:textId="77777777" w:rsidR="001E1B3F" w:rsidRPr="008B7475" w:rsidRDefault="001E1B3F" w:rsidP="001E1B3F">
            <w:pPr>
              <w:rPr>
                <w:b/>
                <w:noProof/>
              </w:rPr>
            </w:pPr>
          </w:p>
        </w:tc>
      </w:tr>
    </w:tbl>
    <w:p w14:paraId="756CFBD3" w14:textId="77777777" w:rsidR="001E1B3F" w:rsidRDefault="001E1B3F" w:rsidP="001E1B3F">
      <w:pPr>
        <w:rPr>
          <w:b/>
          <w:noProof/>
        </w:rPr>
      </w:pPr>
    </w:p>
    <w:p w14:paraId="7105CC94" w14:textId="77777777" w:rsidR="001E1B3F" w:rsidRPr="00E13123" w:rsidRDefault="001E1B3F" w:rsidP="001E1B3F">
      <w:pPr>
        <w:rPr>
          <w:b/>
          <w:noProof/>
        </w:rPr>
      </w:pPr>
    </w:p>
    <w:p w14:paraId="06863E95" w14:textId="77777777"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14:paraId="671B947F" w14:textId="77777777" w:rsidR="001E1B3F" w:rsidRPr="008B7475" w:rsidRDefault="001E1B3F" w:rsidP="001E1B3F">
      <w:pPr>
        <w:rPr>
          <w:b/>
          <w:noProof/>
        </w:rPr>
      </w:pPr>
    </w:p>
    <w:p w14:paraId="281CB916" w14:textId="77777777" w:rsidR="001E1B3F" w:rsidRDefault="001E1B3F" w:rsidP="001E1B3F">
      <w:pPr>
        <w:ind w:firstLine="720"/>
        <w:rPr>
          <w:b/>
          <w:noProof/>
        </w:rPr>
      </w:pPr>
      <w:r>
        <w:rPr>
          <w:b/>
          <w:noProof/>
        </w:rPr>
        <w:t>НАПОМЕНЕ:</w:t>
      </w:r>
    </w:p>
    <w:p w14:paraId="70F53883"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14:paraId="718DDA97" w14:textId="77777777" w:rsidTr="001E1B3F">
        <w:tc>
          <w:tcPr>
            <w:tcW w:w="3182" w:type="dxa"/>
            <w:tcBorders>
              <w:bottom w:val="single" w:sz="4" w:space="0" w:color="auto"/>
            </w:tcBorders>
          </w:tcPr>
          <w:p w14:paraId="0A85EA49" w14:textId="77777777" w:rsidR="001E1B3F" w:rsidRPr="008B7475" w:rsidRDefault="001E1B3F" w:rsidP="001E1B3F">
            <w:pPr>
              <w:jc w:val="center"/>
              <w:rPr>
                <w:noProof/>
                <w:highlight w:val="yellow"/>
              </w:rPr>
            </w:pPr>
          </w:p>
        </w:tc>
        <w:tc>
          <w:tcPr>
            <w:tcW w:w="2708" w:type="dxa"/>
          </w:tcPr>
          <w:p w14:paraId="4E79AD30" w14:textId="77777777" w:rsidR="001E1B3F" w:rsidRPr="008B7475" w:rsidRDefault="001E1B3F" w:rsidP="001E1B3F">
            <w:pPr>
              <w:rPr>
                <w:noProof/>
                <w:highlight w:val="yellow"/>
              </w:rPr>
            </w:pPr>
          </w:p>
        </w:tc>
        <w:tc>
          <w:tcPr>
            <w:tcW w:w="3290" w:type="dxa"/>
            <w:tcBorders>
              <w:bottom w:val="single" w:sz="4" w:space="0" w:color="auto"/>
            </w:tcBorders>
          </w:tcPr>
          <w:p w14:paraId="2CF5ECE5" w14:textId="77777777" w:rsidR="001E1B3F" w:rsidRPr="008B7475" w:rsidRDefault="001E1B3F" w:rsidP="001E1B3F">
            <w:pPr>
              <w:rPr>
                <w:noProof/>
                <w:highlight w:val="yellow"/>
              </w:rPr>
            </w:pPr>
          </w:p>
        </w:tc>
      </w:tr>
      <w:tr w:rsidR="001E1B3F" w:rsidRPr="008B7475" w14:paraId="45D67CFA" w14:textId="77777777" w:rsidTr="001E1B3F">
        <w:tc>
          <w:tcPr>
            <w:tcW w:w="3182" w:type="dxa"/>
            <w:tcBorders>
              <w:top w:val="single" w:sz="4" w:space="0" w:color="auto"/>
            </w:tcBorders>
          </w:tcPr>
          <w:p w14:paraId="6A07C50B" w14:textId="77777777"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14:paraId="471F304E" w14:textId="77777777"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14:paraId="128CFD1A" w14:textId="77777777"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14:paraId="508554F1" w14:textId="77777777" w:rsidR="001E1B3F" w:rsidRDefault="001E1B3F" w:rsidP="001E1B3F">
      <w:pPr>
        <w:ind w:firstLine="720"/>
        <w:rPr>
          <w:noProof/>
        </w:rPr>
      </w:pPr>
      <w:r>
        <w:rPr>
          <w:noProof/>
        </w:rPr>
        <w:t>Образац копирати, уколико има више подизвођача.</w:t>
      </w:r>
    </w:p>
    <w:p w14:paraId="26187E64" w14:textId="77777777" w:rsidR="001E1B3F" w:rsidRPr="00240507" w:rsidRDefault="001E1B3F" w:rsidP="001E1B3F"/>
    <w:p w14:paraId="14B577D4" w14:textId="77777777" w:rsidR="001E1B3F" w:rsidRPr="00240507" w:rsidRDefault="001E1B3F" w:rsidP="001E1B3F"/>
    <w:p w14:paraId="10C2CE05" w14:textId="77777777" w:rsidR="001E1B3F" w:rsidRPr="00240507" w:rsidRDefault="001E1B3F" w:rsidP="001E1B3F"/>
    <w:p w14:paraId="1C664CAB" w14:textId="77777777" w:rsidR="001E1B3F" w:rsidRPr="00240507" w:rsidRDefault="001E1B3F" w:rsidP="001E1B3F"/>
    <w:p w14:paraId="1B97EE1A" w14:textId="77777777" w:rsidR="001E1B3F" w:rsidRPr="00240507" w:rsidRDefault="001E1B3F" w:rsidP="001E1B3F"/>
    <w:p w14:paraId="2E9614D7" w14:textId="77777777" w:rsidR="001E1B3F" w:rsidRPr="00240507" w:rsidRDefault="001E1B3F" w:rsidP="001E1B3F"/>
    <w:p w14:paraId="4EAA5B30" w14:textId="77777777" w:rsidR="001E1B3F" w:rsidRPr="00240507" w:rsidRDefault="001E1B3F" w:rsidP="001E1B3F"/>
    <w:p w14:paraId="19369AF9" w14:textId="349D8D5E"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14:paraId="47F5FB64" w14:textId="77777777" w:rsidR="00661602" w:rsidRDefault="00661602" w:rsidP="008A2D03">
      <w:pPr>
        <w:ind w:right="-64"/>
        <w:rPr>
          <w:lang w:val="sr-Cyrl-CS"/>
        </w:rPr>
      </w:pPr>
    </w:p>
    <w:p w14:paraId="42BA016C" w14:textId="77777777"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74D55AC2" w14:textId="77777777" w:rsidR="008A2D03" w:rsidRPr="00877792" w:rsidRDefault="008A2D03" w:rsidP="008A2D03">
      <w:pPr>
        <w:ind w:right="-64"/>
        <w:rPr>
          <w:sz w:val="10"/>
          <w:szCs w:val="10"/>
          <w:lang w:val="sr-Cyrl-CS"/>
        </w:rPr>
      </w:pPr>
    </w:p>
    <w:p w14:paraId="3807AC1A" w14:textId="77777777"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14:paraId="5C44330E" w14:textId="77777777" w:rsidTr="009F2683">
        <w:tc>
          <w:tcPr>
            <w:tcW w:w="1548" w:type="dxa"/>
            <w:shd w:val="clear" w:color="auto" w:fill="auto"/>
          </w:tcPr>
          <w:p w14:paraId="19624361" w14:textId="77777777"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14:paraId="69BFA339" w14:textId="77777777"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14:paraId="77E5AA61" w14:textId="77777777"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14:paraId="40C641ED" w14:textId="77777777"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14:paraId="10DBF026" w14:textId="77777777"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14:paraId="6098AD7B" w14:textId="77777777" w:rsidR="008A2D03" w:rsidRPr="002D35C8" w:rsidRDefault="008A2D03" w:rsidP="009F2683">
            <w:pPr>
              <w:ind w:right="-64"/>
              <w:rPr>
                <w:b/>
                <w:sz w:val="10"/>
                <w:szCs w:val="10"/>
                <w:lang w:val="sr-Cyrl-CS"/>
              </w:rPr>
            </w:pPr>
          </w:p>
        </w:tc>
      </w:tr>
      <w:tr w:rsidR="008A2D03" w:rsidRPr="002D35C8" w14:paraId="4AE5E2AA" w14:textId="77777777" w:rsidTr="009F2683">
        <w:tc>
          <w:tcPr>
            <w:tcW w:w="9648" w:type="dxa"/>
            <w:gridSpan w:val="2"/>
            <w:shd w:val="clear" w:color="auto" w:fill="auto"/>
          </w:tcPr>
          <w:p w14:paraId="3F678517" w14:textId="77777777" w:rsidR="008A2D03" w:rsidRPr="002D35C8" w:rsidRDefault="008A2D03" w:rsidP="009F2683">
            <w:pPr>
              <w:ind w:right="-64"/>
              <w:jc w:val="center"/>
              <w:rPr>
                <w:b/>
                <w:sz w:val="8"/>
                <w:szCs w:val="8"/>
                <w:lang w:val="sr-Cyrl-CS"/>
              </w:rPr>
            </w:pPr>
          </w:p>
          <w:p w14:paraId="01699781" w14:textId="77777777" w:rsidR="008A2D03" w:rsidRPr="002D35C8" w:rsidRDefault="008A2D03" w:rsidP="009F2683">
            <w:pPr>
              <w:ind w:right="-64"/>
              <w:jc w:val="center"/>
              <w:rPr>
                <w:b/>
                <w:lang w:val="sr-Cyrl-CS"/>
              </w:rPr>
            </w:pPr>
            <w:r w:rsidRPr="002D35C8">
              <w:rPr>
                <w:b/>
                <w:lang w:val="sr-Cyrl-CS"/>
              </w:rPr>
              <w:t>И з д а ј е</w:t>
            </w:r>
          </w:p>
        </w:tc>
      </w:tr>
    </w:tbl>
    <w:p w14:paraId="70357371" w14:textId="77777777" w:rsidR="008A2D03" w:rsidRDefault="008A2D03" w:rsidP="008A2D03">
      <w:pPr>
        <w:ind w:right="-64"/>
        <w:rPr>
          <w:b/>
          <w:sz w:val="16"/>
          <w:szCs w:val="16"/>
          <w:lang w:val="sr-Cyrl-CS"/>
        </w:rPr>
      </w:pPr>
    </w:p>
    <w:p w14:paraId="4D9A99A1" w14:textId="77777777" w:rsidR="008A2D03" w:rsidRPr="00877792" w:rsidRDefault="008A2D03" w:rsidP="008A2D03">
      <w:pPr>
        <w:ind w:right="-64"/>
        <w:rPr>
          <w:b/>
          <w:sz w:val="10"/>
          <w:szCs w:val="10"/>
          <w:lang w:val="sr-Cyrl-CS"/>
        </w:rPr>
      </w:pPr>
    </w:p>
    <w:p w14:paraId="3F049EC3" w14:textId="77777777"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14:paraId="2F4B808C" w14:textId="77777777"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14:paraId="7E8F4F4D" w14:textId="77777777"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14:paraId="6FB94083" w14:textId="77777777" w:rsidTr="009F2683">
        <w:tc>
          <w:tcPr>
            <w:tcW w:w="1548" w:type="dxa"/>
            <w:shd w:val="clear" w:color="auto" w:fill="auto"/>
          </w:tcPr>
          <w:p w14:paraId="5AE23202" w14:textId="77777777" w:rsidR="008A2D03" w:rsidRPr="002D35C8" w:rsidRDefault="008A2D03" w:rsidP="009F2683">
            <w:pPr>
              <w:ind w:right="-64"/>
              <w:rPr>
                <w:b/>
                <w:sz w:val="20"/>
                <w:szCs w:val="20"/>
                <w:lang w:val="sr-Cyrl-CS"/>
              </w:rPr>
            </w:pPr>
            <w:r w:rsidRPr="002D35C8">
              <w:rPr>
                <w:b/>
                <w:sz w:val="20"/>
                <w:szCs w:val="20"/>
                <w:lang w:val="sr-Cyrl-CS"/>
              </w:rPr>
              <w:t>КОРИСНИК:</w:t>
            </w:r>
          </w:p>
          <w:p w14:paraId="32A56C71" w14:textId="77777777"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14:paraId="0F3DEC3E" w14:textId="77777777"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14:paraId="559CBB0C" w14:textId="77777777"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14:paraId="78C0A1DC" w14:textId="77777777"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14:paraId="110E6159" w14:textId="77777777"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14:paraId="07EA39BD" w14:textId="77777777" w:rsidR="008A2D03" w:rsidRDefault="008A2D03" w:rsidP="008A2D03">
      <w:pPr>
        <w:ind w:right="-64"/>
        <w:jc w:val="both"/>
        <w:rPr>
          <w:sz w:val="22"/>
          <w:szCs w:val="22"/>
          <w:lang w:val="sr-Cyrl-CS"/>
        </w:rPr>
      </w:pPr>
    </w:p>
    <w:p w14:paraId="3FB5C45A" w14:textId="248A9DD3" w:rsidR="00C41923" w:rsidRPr="00BE1E88" w:rsidRDefault="008A2D03" w:rsidP="00A740D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sidR="00A740DF">
        <w:rPr>
          <w:b/>
          <w:lang w:val="sr-Cyrl-CS"/>
        </w:rPr>
        <w:t xml:space="preserve">сти оквирног споразума без </w:t>
      </w:r>
      <w:r w:rsidR="004847A4">
        <w:rPr>
          <w:b/>
          <w:lang w:val="sr-Cyrl-CS"/>
        </w:rPr>
        <w:t xml:space="preserve">урачунатог </w:t>
      </w:r>
      <w:r w:rsidR="00A740DF">
        <w:rPr>
          <w:b/>
          <w:lang w:val="sr-Cyrl-CS"/>
        </w:rPr>
        <w:t>ПДВ</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sidR="00A4444E">
        <w:rPr>
          <w:b/>
          <w:noProof/>
          <w:lang w:val="sr-Cyrl-RS"/>
        </w:rPr>
        <w:t>141</w:t>
      </w:r>
      <w:r w:rsidR="00A04FAA">
        <w:rPr>
          <w:b/>
          <w:noProof/>
          <w:lang w:val="sr-Cyrl-RS"/>
        </w:rPr>
        <w:t>-19</w:t>
      </w:r>
      <w:r w:rsidRPr="00C41923">
        <w:rPr>
          <w:b/>
          <w:lang w:val="sr-Cyrl-CS"/>
        </w:rPr>
        <w:t>-О</w:t>
      </w:r>
      <w:r w:rsidR="005F23DF" w:rsidRPr="00C41923">
        <w:rPr>
          <w:b/>
          <w:lang w:val="sr-Cyrl-RS"/>
        </w:rPr>
        <w:t>С</w:t>
      </w:r>
      <w:r w:rsidRPr="00C41923">
        <w:rPr>
          <w:lang w:val="en-US"/>
        </w:rPr>
        <w:t xml:space="preserve"> - </w:t>
      </w:r>
      <w:r w:rsidR="00A04FAA" w:rsidRPr="00916893">
        <w:rPr>
          <w:b/>
          <w:lang w:val="sr-Cyrl-RS"/>
        </w:rPr>
        <w:t>Набавка протетских имплантата кука и колена за потребе Клинике за ортопедску хирургију и трауматологију</w:t>
      </w:r>
      <w:r w:rsidR="00A04FAA" w:rsidRPr="00916893">
        <w:rPr>
          <w:b/>
          <w:lang w:val="sr-Latn-RS"/>
        </w:rPr>
        <w:t xml:space="preserve"> </w:t>
      </w:r>
      <w:r w:rsidR="00A04FAA" w:rsidRPr="00916893">
        <w:rPr>
          <w:b/>
          <w:lang w:val="sr-Cyrl-RS"/>
        </w:rPr>
        <w:t>Клиничког центра Војводине</w:t>
      </w:r>
      <w:r w:rsidRPr="000C4023">
        <w:t>,</w:t>
      </w:r>
      <w:r w:rsidRPr="00C41923">
        <w:rPr>
          <w:lang w:val="sr-Cyrl-CS"/>
        </w:rPr>
        <w:t xml:space="preserve"> </w:t>
      </w:r>
      <w:r w:rsidRPr="00C41923">
        <w:rPr>
          <w:b/>
        </w:rPr>
        <w:t xml:space="preserve">за партију број </w:t>
      </w:r>
      <w:r w:rsidRPr="00D439A2">
        <w:t>_</w:t>
      </w:r>
      <w:r w:rsidR="004847A4">
        <w:rPr>
          <w:lang w:val="sr-Cyrl-RS"/>
        </w:rPr>
        <w:t>_</w:t>
      </w:r>
      <w:r w:rsidRPr="00D439A2">
        <w:t>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w:t>
      </w:r>
      <w:r w:rsidR="004847A4">
        <w:rPr>
          <w:lang w:val="sr-Cyrl-CS"/>
        </w:rPr>
        <w:t>_</w:t>
      </w:r>
      <w:r w:rsidRPr="00C41923">
        <w:rPr>
          <w:lang w:val="sr-Cyrl-CS"/>
        </w:rPr>
        <w:t>____ дана _____</w:t>
      </w:r>
      <w:r w:rsidR="004847A4">
        <w:rPr>
          <w:lang w:val="sr-Cyrl-CS"/>
        </w:rPr>
        <w:t>_</w:t>
      </w:r>
      <w:r w:rsidRPr="00C41923">
        <w:rPr>
          <w:lang w:val="sr-Cyrl-CS"/>
        </w:rPr>
        <w:t xml:space="preserve">____________, </w:t>
      </w:r>
      <w:r w:rsidR="00C41923" w:rsidRPr="00A34BD4">
        <w:rPr>
          <w:noProof/>
        </w:rPr>
        <w:t xml:space="preserve">у случају да </w:t>
      </w:r>
      <w:r w:rsidR="00C41923">
        <w:rPr>
          <w:noProof/>
        </w:rPr>
        <w:t>Добављач</w:t>
      </w:r>
      <w:r w:rsidR="00C41923" w:rsidRPr="008B1490">
        <w:rPr>
          <w:noProof/>
        </w:rPr>
        <w:t xml:space="preserve"> </w:t>
      </w:r>
      <w:r w:rsidR="00C41923" w:rsidRPr="004268C4">
        <w:t xml:space="preserve">одбије да достави понуду </w:t>
      </w:r>
      <w:r w:rsidR="004847A4">
        <w:rPr>
          <w:lang w:val="sr-Cyrl-RS"/>
        </w:rPr>
        <w:t xml:space="preserve">за појединачни уговор </w:t>
      </w:r>
      <w:r w:rsidR="00C41923" w:rsidRPr="004268C4">
        <w:t>или је не дост</w:t>
      </w:r>
      <w:r w:rsidR="00C41923">
        <w:t>а</w:t>
      </w:r>
      <w:r w:rsidR="00C41923" w:rsidRPr="004268C4">
        <w:t>ви у року</w:t>
      </w:r>
      <w:r w:rsidR="00C41923" w:rsidRPr="00C41923">
        <w:rPr>
          <w:lang w:val="sr-Cyrl-RS"/>
        </w:rPr>
        <w:t>,</w:t>
      </w:r>
      <w:r w:rsidR="00C41923" w:rsidRPr="004268C4">
        <w:t xml:space="preserve"> </w:t>
      </w:r>
      <w:r w:rsidR="00C41923" w:rsidRPr="008B1490">
        <w:t>не</w:t>
      </w:r>
      <w:r w:rsidR="00C41923" w:rsidRPr="00CC2F69">
        <w:t xml:space="preserve"> закључи </w:t>
      </w:r>
      <w:r w:rsidR="00C41923">
        <w:t>појединачни уговор у складу са</w:t>
      </w:r>
      <w:r w:rsidR="00C41923" w:rsidRPr="00CC2F69">
        <w:t xml:space="preserve"> оквирним споразумом или не</w:t>
      </w:r>
      <w:r w:rsidR="00C41923" w:rsidRPr="00C41923">
        <w:rPr>
          <w:lang w:val="sr-Cyrl-RS"/>
        </w:rPr>
        <w:t xml:space="preserve"> </w:t>
      </w:r>
      <w:r w:rsidR="00C41923" w:rsidRPr="008B1490">
        <w:rPr>
          <w:noProof/>
        </w:rPr>
        <w:t>испуњава своје обавезе из појединачних угов</w:t>
      </w:r>
      <w:r w:rsidR="00C41923">
        <w:rPr>
          <w:noProof/>
        </w:rPr>
        <w:t>ора</w:t>
      </w:r>
      <w:r w:rsidR="00C41923" w:rsidRPr="008B1490">
        <w:rPr>
          <w:noProof/>
        </w:rPr>
        <w:t xml:space="preserve"> који су закључени на основу оквирног споразума</w:t>
      </w:r>
      <w:r w:rsidR="00C41923" w:rsidRPr="00CC2F69">
        <w:t>.</w:t>
      </w:r>
    </w:p>
    <w:p w14:paraId="509F32E8" w14:textId="77777777" w:rsidR="00A740DF" w:rsidRDefault="008A2D03" w:rsidP="00A740D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14:paraId="0670C43A" w14:textId="77777777"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F24A5A9" w14:textId="77777777"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BF40DE7" w14:textId="77777777" w:rsidR="008A2D03" w:rsidRPr="00E052EA" w:rsidRDefault="008A2D03" w:rsidP="008A2D03">
      <w:pPr>
        <w:ind w:right="-64"/>
        <w:jc w:val="both"/>
        <w:rPr>
          <w:color w:val="FF0000"/>
          <w:sz w:val="16"/>
          <w:szCs w:val="16"/>
          <w:lang w:val="sr-Cyrl-CS"/>
        </w:rPr>
      </w:pPr>
    </w:p>
    <w:p w14:paraId="4CC611A9" w14:textId="77777777"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14:paraId="65A069D1"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14:paraId="56086691"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14:paraId="1B53BB3E"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8A2D03" w:rsidRPr="007403E1" w14:paraId="13D7981B" w14:textId="77777777" w:rsidTr="00A740DF">
        <w:tc>
          <w:tcPr>
            <w:tcW w:w="4417" w:type="dxa"/>
            <w:shd w:val="clear" w:color="auto" w:fill="auto"/>
          </w:tcPr>
          <w:p w14:paraId="764308F2" w14:textId="77777777" w:rsidR="008A2D03" w:rsidRPr="007403E1" w:rsidRDefault="008A2D03" w:rsidP="009F2683">
            <w:pPr>
              <w:tabs>
                <w:tab w:val="left" w:pos="3465"/>
              </w:tabs>
              <w:ind w:right="-64"/>
              <w:jc w:val="both"/>
              <w:rPr>
                <w:b/>
                <w:sz w:val="22"/>
                <w:szCs w:val="22"/>
              </w:rPr>
            </w:pPr>
          </w:p>
        </w:tc>
        <w:tc>
          <w:tcPr>
            <w:tcW w:w="766" w:type="dxa"/>
            <w:shd w:val="clear" w:color="auto" w:fill="auto"/>
          </w:tcPr>
          <w:p w14:paraId="04BB1A70" w14:textId="77777777" w:rsidR="008A2D03" w:rsidRPr="007403E1" w:rsidRDefault="008A2D03" w:rsidP="009F2683">
            <w:pPr>
              <w:ind w:right="-64"/>
              <w:jc w:val="both"/>
              <w:rPr>
                <w:b/>
                <w:sz w:val="22"/>
                <w:szCs w:val="22"/>
                <w:lang w:val="sr-Cyrl-CS"/>
              </w:rPr>
            </w:pPr>
          </w:p>
        </w:tc>
        <w:tc>
          <w:tcPr>
            <w:tcW w:w="3870" w:type="dxa"/>
            <w:shd w:val="clear" w:color="auto" w:fill="auto"/>
          </w:tcPr>
          <w:p w14:paraId="18F1EB2B" w14:textId="77777777" w:rsidR="008A2D03" w:rsidRPr="007403E1" w:rsidRDefault="008A2D03" w:rsidP="009F2683">
            <w:pPr>
              <w:ind w:right="-64"/>
              <w:jc w:val="center"/>
              <w:rPr>
                <w:b/>
                <w:sz w:val="22"/>
                <w:szCs w:val="22"/>
                <w:lang w:val="sr-Cyrl-CS"/>
              </w:rPr>
            </w:pPr>
          </w:p>
        </w:tc>
      </w:tr>
      <w:tr w:rsidR="008A2D03" w:rsidRPr="007403E1" w14:paraId="5ACDD5A1" w14:textId="77777777" w:rsidTr="00A740DF">
        <w:trPr>
          <w:trHeight w:val="212"/>
        </w:trPr>
        <w:tc>
          <w:tcPr>
            <w:tcW w:w="4417" w:type="dxa"/>
            <w:shd w:val="clear" w:color="auto" w:fill="auto"/>
          </w:tcPr>
          <w:p w14:paraId="50F30239" w14:textId="77777777"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14:paraId="15A92A50" w14:textId="77777777" w:rsidR="008A2D03" w:rsidRPr="007403E1" w:rsidRDefault="008A2D03" w:rsidP="009F2683">
            <w:pPr>
              <w:ind w:right="-64"/>
              <w:jc w:val="both"/>
              <w:rPr>
                <w:b/>
                <w:sz w:val="22"/>
                <w:szCs w:val="22"/>
                <w:lang w:val="sr-Cyrl-CS"/>
              </w:rPr>
            </w:pPr>
          </w:p>
        </w:tc>
        <w:tc>
          <w:tcPr>
            <w:tcW w:w="3870" w:type="dxa"/>
            <w:shd w:val="clear" w:color="auto" w:fill="auto"/>
          </w:tcPr>
          <w:p w14:paraId="15C8FE3B" w14:textId="77777777" w:rsidR="008A2D03" w:rsidRPr="007403E1" w:rsidRDefault="008A2D03" w:rsidP="009F2683">
            <w:pPr>
              <w:ind w:left="-198" w:right="-64"/>
              <w:rPr>
                <w:b/>
                <w:sz w:val="22"/>
                <w:szCs w:val="22"/>
                <w:lang w:val="sr-Cyrl-CS"/>
              </w:rPr>
            </w:pPr>
          </w:p>
        </w:tc>
      </w:tr>
      <w:tr w:rsidR="008A2D03" w:rsidRPr="007403E1" w14:paraId="1C9E9C2B" w14:textId="77777777" w:rsidTr="00A740DF">
        <w:tc>
          <w:tcPr>
            <w:tcW w:w="4417" w:type="dxa"/>
            <w:tcBorders>
              <w:bottom w:val="single" w:sz="4" w:space="0" w:color="auto"/>
            </w:tcBorders>
            <w:shd w:val="clear" w:color="auto" w:fill="auto"/>
          </w:tcPr>
          <w:p w14:paraId="2589642C" w14:textId="77777777" w:rsidR="008A2D03" w:rsidRPr="007403E1" w:rsidRDefault="008A2D03" w:rsidP="009F2683">
            <w:pPr>
              <w:ind w:right="-64"/>
              <w:rPr>
                <w:sz w:val="22"/>
                <w:szCs w:val="22"/>
                <w:lang w:val="sr-Cyrl-CS"/>
              </w:rPr>
            </w:pPr>
          </w:p>
        </w:tc>
        <w:tc>
          <w:tcPr>
            <w:tcW w:w="766" w:type="dxa"/>
            <w:shd w:val="clear" w:color="auto" w:fill="auto"/>
          </w:tcPr>
          <w:p w14:paraId="22D4A7EE" w14:textId="77777777" w:rsidR="008A2D03" w:rsidRPr="007403E1" w:rsidRDefault="008A2D03" w:rsidP="009F2683">
            <w:pPr>
              <w:ind w:right="-64"/>
              <w:jc w:val="both"/>
              <w:rPr>
                <w:b/>
                <w:sz w:val="22"/>
                <w:szCs w:val="22"/>
                <w:lang w:val="sr-Cyrl-CS"/>
              </w:rPr>
            </w:pPr>
          </w:p>
        </w:tc>
        <w:tc>
          <w:tcPr>
            <w:tcW w:w="3870" w:type="dxa"/>
            <w:shd w:val="clear" w:color="auto" w:fill="auto"/>
          </w:tcPr>
          <w:p w14:paraId="533B14ED" w14:textId="77777777"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14:paraId="15820066" w14:textId="77777777" w:rsidTr="00A740DF">
        <w:tc>
          <w:tcPr>
            <w:tcW w:w="4417" w:type="dxa"/>
            <w:tcBorders>
              <w:top w:val="single" w:sz="4" w:space="0" w:color="auto"/>
            </w:tcBorders>
            <w:shd w:val="clear" w:color="auto" w:fill="auto"/>
          </w:tcPr>
          <w:p w14:paraId="0BD9EFD2" w14:textId="77777777" w:rsidR="008A2D03" w:rsidRPr="007403E1" w:rsidRDefault="008A2D03" w:rsidP="009F2683">
            <w:pPr>
              <w:ind w:right="-64"/>
              <w:jc w:val="both"/>
              <w:rPr>
                <w:b/>
                <w:sz w:val="22"/>
                <w:szCs w:val="22"/>
                <w:lang w:val="sr-Cyrl-CS"/>
              </w:rPr>
            </w:pPr>
          </w:p>
        </w:tc>
        <w:tc>
          <w:tcPr>
            <w:tcW w:w="766" w:type="dxa"/>
            <w:shd w:val="clear" w:color="auto" w:fill="auto"/>
          </w:tcPr>
          <w:p w14:paraId="42D208BB" w14:textId="77777777" w:rsidR="008A2D03" w:rsidRPr="007403E1" w:rsidRDefault="008A2D03" w:rsidP="009F2683">
            <w:pPr>
              <w:ind w:right="-64"/>
              <w:jc w:val="right"/>
              <w:rPr>
                <w:sz w:val="22"/>
                <w:szCs w:val="22"/>
                <w:lang w:val="sr-Cyrl-CS"/>
              </w:rPr>
            </w:pPr>
          </w:p>
          <w:p w14:paraId="0EA5C5AE" w14:textId="77777777"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14:paraId="089D4C3A" w14:textId="77777777" w:rsidR="008A2D03" w:rsidRPr="007403E1" w:rsidRDefault="008A2D03" w:rsidP="009F2683">
            <w:pPr>
              <w:ind w:left="-198" w:right="-64"/>
              <w:jc w:val="center"/>
              <w:rPr>
                <w:b/>
                <w:sz w:val="22"/>
                <w:szCs w:val="22"/>
                <w:lang w:val="sr-Cyrl-CS"/>
              </w:rPr>
            </w:pPr>
          </w:p>
        </w:tc>
      </w:tr>
      <w:tr w:rsidR="008A2D03" w:rsidRPr="007403E1" w14:paraId="67ED6668" w14:textId="77777777" w:rsidTr="00A740DF">
        <w:tc>
          <w:tcPr>
            <w:tcW w:w="4417" w:type="dxa"/>
            <w:shd w:val="clear" w:color="auto" w:fill="auto"/>
          </w:tcPr>
          <w:p w14:paraId="37560CCA" w14:textId="77777777" w:rsidR="008A2D03" w:rsidRPr="007403E1" w:rsidRDefault="008A2D03" w:rsidP="009F2683">
            <w:pPr>
              <w:ind w:right="-64"/>
              <w:jc w:val="both"/>
              <w:rPr>
                <w:b/>
                <w:sz w:val="22"/>
                <w:szCs w:val="22"/>
                <w:lang w:val="sr-Cyrl-CS"/>
              </w:rPr>
            </w:pPr>
          </w:p>
        </w:tc>
        <w:tc>
          <w:tcPr>
            <w:tcW w:w="766" w:type="dxa"/>
            <w:shd w:val="clear" w:color="auto" w:fill="auto"/>
          </w:tcPr>
          <w:p w14:paraId="7B358303" w14:textId="77777777"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14:paraId="4EEFFDEE" w14:textId="77777777"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14:paraId="75F46B59" w14:textId="265D1D53" w:rsidR="008A2D03" w:rsidRPr="00A04FAA" w:rsidRDefault="008A2D03" w:rsidP="00A04FAA">
      <w:pPr>
        <w:tabs>
          <w:tab w:val="left" w:pos="5384"/>
        </w:tabs>
        <w:rPr>
          <w:lang w:val="sr-Cyrl-RS"/>
        </w:rPr>
      </w:pPr>
    </w:p>
    <w:sectPr w:rsidR="008A2D03" w:rsidRPr="00A04FAA"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92F45" w14:textId="77777777" w:rsidR="00B96EA3" w:rsidRDefault="00B96EA3">
      <w:r>
        <w:separator/>
      </w:r>
    </w:p>
  </w:endnote>
  <w:endnote w:type="continuationSeparator" w:id="0">
    <w:p w14:paraId="37E5FA84" w14:textId="77777777" w:rsidR="00B96EA3" w:rsidRDefault="00B9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mith&amp;NephewLF">
    <w:charset w:val="00"/>
    <w:family w:val="swiss"/>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91043"/>
      <w:docPartObj>
        <w:docPartGallery w:val="Page Numbers (Bottom of Page)"/>
        <w:docPartUnique/>
      </w:docPartObj>
    </w:sdtPr>
    <w:sdtEndPr>
      <w:rPr>
        <w:noProof/>
      </w:rPr>
    </w:sdtEndPr>
    <w:sdtContent>
      <w:p w14:paraId="0198FE37" w14:textId="77777777" w:rsidR="00B96EA3" w:rsidRPr="002151AC" w:rsidRDefault="00B96EA3" w:rsidP="002151AC">
        <w:pPr>
          <w:pStyle w:val="Footer"/>
          <w:jc w:val="right"/>
        </w:pPr>
        <w:r>
          <w:rPr>
            <w:lang w:val="sr-Cyrl-CS"/>
          </w:rPr>
          <w:t xml:space="preserve">Страна </w:t>
        </w:r>
        <w:r>
          <w:fldChar w:fldCharType="begin"/>
        </w:r>
        <w:r>
          <w:instrText xml:space="preserve"> PAGE   \* MERGEFORMAT </w:instrText>
        </w:r>
        <w:r>
          <w:fldChar w:fldCharType="separate"/>
        </w:r>
        <w:r w:rsidR="00185C77">
          <w:rPr>
            <w:noProof/>
          </w:rPr>
          <w:t>43</w:t>
        </w:r>
        <w:r>
          <w:rPr>
            <w:noProof/>
          </w:rPr>
          <w:fldChar w:fldCharType="end"/>
        </w:r>
        <w:r>
          <w:rPr>
            <w:noProof/>
            <w:lang w:val="sr-Cyrl-CS"/>
          </w:rPr>
          <w:t>/</w:t>
        </w:r>
        <w:r>
          <w:rPr>
            <w:noProof/>
            <w:lang w:val="sr-Cyrl-RS"/>
          </w:rPr>
          <w:t>83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AD64" w14:textId="77777777" w:rsidR="00B96EA3" w:rsidRDefault="00B96EA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DACD7" w14:textId="77777777" w:rsidR="00B96EA3" w:rsidRDefault="00B96EA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154295"/>
      <w:docPartObj>
        <w:docPartGallery w:val="Page Numbers (Bottom of Page)"/>
        <w:docPartUnique/>
      </w:docPartObj>
    </w:sdtPr>
    <w:sdtEndPr/>
    <w:sdtContent>
      <w:sdt>
        <w:sdtPr>
          <w:id w:val="-1769616900"/>
          <w:docPartObj>
            <w:docPartGallery w:val="Page Numbers (Top of Page)"/>
            <w:docPartUnique/>
          </w:docPartObj>
        </w:sdtPr>
        <w:sdtEndPr/>
        <w:sdtContent>
          <w:p w14:paraId="5D7801D2" w14:textId="5737EFFB" w:rsidR="00B96EA3" w:rsidRDefault="00B96EA3">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185C77">
              <w:rPr>
                <w:b/>
                <w:bCs/>
                <w:noProof/>
              </w:rPr>
              <w:t>75</w:t>
            </w:r>
            <w:r>
              <w:rPr>
                <w:b/>
                <w:bCs/>
              </w:rPr>
              <w:fldChar w:fldCharType="end"/>
            </w:r>
            <w:r>
              <w:t xml:space="preserve"> </w:t>
            </w:r>
            <w:r>
              <w:rPr>
                <w:lang w:val="sr-Cyrl-RS"/>
              </w:rPr>
              <w:t xml:space="preserve">/ </w:t>
            </w:r>
            <w:r>
              <w:rPr>
                <w:b/>
                <w:bCs/>
              </w:rPr>
              <w:fldChar w:fldCharType="begin"/>
            </w:r>
            <w:r>
              <w:rPr>
                <w:b/>
                <w:bCs/>
              </w:rPr>
              <w:instrText xml:space="preserve"> NUMPAGES  </w:instrText>
            </w:r>
            <w:r>
              <w:rPr>
                <w:b/>
                <w:bCs/>
              </w:rPr>
              <w:fldChar w:fldCharType="separate"/>
            </w:r>
            <w:r w:rsidR="00185C77">
              <w:rPr>
                <w:b/>
                <w:bCs/>
                <w:noProof/>
              </w:rPr>
              <w:t>78</w:t>
            </w:r>
            <w:r>
              <w:rPr>
                <w:b/>
                <w:bCs/>
              </w:rPr>
              <w:fldChar w:fldCharType="end"/>
            </w:r>
          </w:p>
        </w:sdtContent>
      </w:sdt>
    </w:sdtContent>
  </w:sdt>
  <w:p w14:paraId="2754021A" w14:textId="7638007F" w:rsidR="00B96EA3" w:rsidRPr="00AB7FA3" w:rsidRDefault="00B96EA3" w:rsidP="00AB7FA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F63A" w14:textId="77777777" w:rsidR="00B96EA3" w:rsidRDefault="00B96E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85EA2" w14:textId="77777777" w:rsidR="00B96EA3" w:rsidRDefault="00B96EA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33B74" w14:textId="77777777" w:rsidR="00B96EA3" w:rsidRDefault="00B96EA3"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4AF3F" w14:textId="2AABB17B" w:rsidR="00B96EA3" w:rsidRPr="004847A4" w:rsidRDefault="00B96EA3" w:rsidP="00A740DF">
    <w:pPr>
      <w:pStyle w:val="Footer"/>
      <w:jc w:val="right"/>
      <w:rPr>
        <w:lang w:val="sr-Cyrl-RS"/>
      </w:rPr>
    </w:pPr>
    <w:r>
      <w:t xml:space="preserve">Страна </w:t>
    </w:r>
    <w:sdt>
      <w:sdtPr>
        <w:id w:val="19147392"/>
        <w:docPartObj>
          <w:docPartGallery w:val="Page Numbers (Bottom of Page)"/>
          <w:docPartUnique/>
        </w:docPartObj>
      </w:sdtPr>
      <w:sdtEndPr/>
      <w:sdtContent>
        <w:r>
          <w:rPr>
            <w:lang w:val="sr-Cyrl-RS"/>
          </w:rPr>
          <w:t>78</w:t>
        </w:r>
        <w:r>
          <w:t>/</w:t>
        </w:r>
        <w:r>
          <w:rPr>
            <w:lang w:val="sr-Cyrl-RS"/>
          </w:rPr>
          <w:t>78</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285E" w14:textId="77777777" w:rsidR="00B96EA3" w:rsidRDefault="00B9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667A0" w14:textId="77777777" w:rsidR="00B96EA3" w:rsidRDefault="00B96EA3">
      <w:r>
        <w:separator/>
      </w:r>
    </w:p>
  </w:footnote>
  <w:footnote w:type="continuationSeparator" w:id="0">
    <w:p w14:paraId="2FA80674" w14:textId="77777777" w:rsidR="00B96EA3" w:rsidRDefault="00B96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E204D" w14:textId="77777777" w:rsidR="00B96EA3" w:rsidRDefault="00B96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93A9" w14:textId="359A40E2" w:rsidR="00B96EA3" w:rsidRPr="00884492" w:rsidRDefault="00B96EA3" w:rsidP="00A04FAA">
    <w:pPr>
      <w:tabs>
        <w:tab w:val="left" w:pos="4170"/>
      </w:tabs>
      <w:jc w:val="both"/>
      <w:rPr>
        <w:bCs/>
        <w:noProof/>
      </w:rPr>
    </w:pPr>
    <w:r>
      <w:rPr>
        <w:bCs/>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D320" w14:textId="77777777" w:rsidR="00B96EA3" w:rsidRDefault="00B96E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65CB" w14:textId="77777777" w:rsidR="00B96EA3" w:rsidRDefault="00B96EA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C002" w14:textId="77777777" w:rsidR="00B96EA3" w:rsidRPr="00884492" w:rsidRDefault="00B96EA3"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ADB" w14:textId="77777777" w:rsidR="00B96EA3" w:rsidRDefault="00B96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DA6A7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0F85817"/>
    <w:multiLevelType w:val="hybridMultilevel"/>
    <w:tmpl w:val="9CF260FE"/>
    <w:lvl w:ilvl="0" w:tplc="398E544E">
      <w:start w:val="5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EBC745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22139E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145FA4"/>
    <w:multiLevelType w:val="hybridMultilevel"/>
    <w:tmpl w:val="C680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852AF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BDA32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1EF5464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8F7428A"/>
    <w:multiLevelType w:val="hybridMultilevel"/>
    <w:tmpl w:val="B16629E8"/>
    <w:lvl w:ilvl="0" w:tplc="14AC5E94">
      <w:start w:val="22"/>
      <w:numFmt w:val="bullet"/>
      <w:lvlText w:val="-"/>
      <w:lvlJc w:val="left"/>
      <w:pPr>
        <w:ind w:left="1920" w:hanging="360"/>
      </w:pPr>
      <w:rPr>
        <w:rFonts w:ascii="Calibri" w:eastAsia="Times New Roman" w:hAnsi="Calibri" w:cs="Times New Roman" w:hint="default"/>
      </w:rPr>
    </w:lvl>
    <w:lvl w:ilvl="1" w:tplc="241A0003" w:tentative="1">
      <w:start w:val="1"/>
      <w:numFmt w:val="bullet"/>
      <w:lvlText w:val="o"/>
      <w:lvlJc w:val="left"/>
      <w:pPr>
        <w:ind w:left="2640" w:hanging="360"/>
      </w:pPr>
      <w:rPr>
        <w:rFonts w:ascii="Courier New" w:hAnsi="Courier New" w:cs="Courier New" w:hint="default"/>
      </w:rPr>
    </w:lvl>
    <w:lvl w:ilvl="2" w:tplc="241A0005" w:tentative="1">
      <w:start w:val="1"/>
      <w:numFmt w:val="bullet"/>
      <w:lvlText w:val=""/>
      <w:lvlJc w:val="left"/>
      <w:pPr>
        <w:ind w:left="3360" w:hanging="360"/>
      </w:pPr>
      <w:rPr>
        <w:rFonts w:ascii="Wingdings" w:hAnsi="Wingdings" w:hint="default"/>
      </w:rPr>
    </w:lvl>
    <w:lvl w:ilvl="3" w:tplc="241A0001" w:tentative="1">
      <w:start w:val="1"/>
      <w:numFmt w:val="bullet"/>
      <w:lvlText w:val=""/>
      <w:lvlJc w:val="left"/>
      <w:pPr>
        <w:ind w:left="4080" w:hanging="360"/>
      </w:pPr>
      <w:rPr>
        <w:rFonts w:ascii="Symbol" w:hAnsi="Symbol" w:hint="default"/>
      </w:rPr>
    </w:lvl>
    <w:lvl w:ilvl="4" w:tplc="241A0003" w:tentative="1">
      <w:start w:val="1"/>
      <w:numFmt w:val="bullet"/>
      <w:lvlText w:val="o"/>
      <w:lvlJc w:val="left"/>
      <w:pPr>
        <w:ind w:left="4800" w:hanging="360"/>
      </w:pPr>
      <w:rPr>
        <w:rFonts w:ascii="Courier New" w:hAnsi="Courier New" w:cs="Courier New" w:hint="default"/>
      </w:rPr>
    </w:lvl>
    <w:lvl w:ilvl="5" w:tplc="241A0005" w:tentative="1">
      <w:start w:val="1"/>
      <w:numFmt w:val="bullet"/>
      <w:lvlText w:val=""/>
      <w:lvlJc w:val="left"/>
      <w:pPr>
        <w:ind w:left="5520" w:hanging="360"/>
      </w:pPr>
      <w:rPr>
        <w:rFonts w:ascii="Wingdings" w:hAnsi="Wingdings" w:hint="default"/>
      </w:rPr>
    </w:lvl>
    <w:lvl w:ilvl="6" w:tplc="241A0001" w:tentative="1">
      <w:start w:val="1"/>
      <w:numFmt w:val="bullet"/>
      <w:lvlText w:val=""/>
      <w:lvlJc w:val="left"/>
      <w:pPr>
        <w:ind w:left="6240" w:hanging="360"/>
      </w:pPr>
      <w:rPr>
        <w:rFonts w:ascii="Symbol" w:hAnsi="Symbol" w:hint="default"/>
      </w:rPr>
    </w:lvl>
    <w:lvl w:ilvl="7" w:tplc="241A0003" w:tentative="1">
      <w:start w:val="1"/>
      <w:numFmt w:val="bullet"/>
      <w:lvlText w:val="o"/>
      <w:lvlJc w:val="left"/>
      <w:pPr>
        <w:ind w:left="6960" w:hanging="360"/>
      </w:pPr>
      <w:rPr>
        <w:rFonts w:ascii="Courier New" w:hAnsi="Courier New" w:cs="Courier New" w:hint="default"/>
      </w:rPr>
    </w:lvl>
    <w:lvl w:ilvl="8" w:tplc="241A0005" w:tentative="1">
      <w:start w:val="1"/>
      <w:numFmt w:val="bullet"/>
      <w:lvlText w:val=""/>
      <w:lvlJc w:val="left"/>
      <w:pPr>
        <w:ind w:left="7680" w:hanging="360"/>
      </w:pPr>
      <w:rPr>
        <w:rFonts w:ascii="Wingdings" w:hAnsi="Wingdings" w:hint="default"/>
      </w:r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6FA548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88052FF"/>
    <w:multiLevelType w:val="hybridMultilevel"/>
    <w:tmpl w:val="7F76788C"/>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92049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9">
    <w:nsid w:val="3B026979"/>
    <w:multiLevelType w:val="hybridMultilevel"/>
    <w:tmpl w:val="8D800326"/>
    <w:lvl w:ilvl="0" w:tplc="59DE1B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43DF14B4"/>
    <w:multiLevelType w:val="hybridMultilevel"/>
    <w:tmpl w:val="A1BC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9C10B0"/>
    <w:multiLevelType w:val="hybridMultilevel"/>
    <w:tmpl w:val="E486951E"/>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5">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6">
    <w:nsid w:val="576F16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6657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9B08B0"/>
    <w:multiLevelType w:val="hybridMultilevel"/>
    <w:tmpl w:val="C31468E6"/>
    <w:lvl w:ilvl="0" w:tplc="DD7EB45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nsid w:val="65F70744"/>
    <w:multiLevelType w:val="hybridMultilevel"/>
    <w:tmpl w:val="B9F21BFE"/>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67185C9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530068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1269FE"/>
    <w:multiLevelType w:val="hybridMultilevel"/>
    <w:tmpl w:val="E9FAC0B4"/>
    <w:lvl w:ilvl="0" w:tplc="241A000F">
      <w:start w:val="1"/>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F1D4DEC"/>
    <w:multiLevelType w:val="hybridMultilevel"/>
    <w:tmpl w:val="2F4CBCD0"/>
    <w:lvl w:ilvl="0" w:tplc="14AC5E94">
      <w:start w:val="22"/>
      <w:numFmt w:val="bullet"/>
      <w:lvlText w:val="-"/>
      <w:lvlJc w:val="left"/>
      <w:pPr>
        <w:ind w:left="1440" w:hanging="360"/>
      </w:pPr>
      <w:rPr>
        <w:rFonts w:ascii="Calibri" w:eastAsia="Times New Roman"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7"/>
  </w:num>
  <w:num w:numId="2">
    <w:abstractNumId w:val="42"/>
  </w:num>
  <w:num w:numId="3">
    <w:abstractNumId w:val="22"/>
  </w:num>
  <w:num w:numId="4">
    <w:abstractNumId w:val="20"/>
  </w:num>
  <w:num w:numId="5">
    <w:abstractNumId w:val="31"/>
  </w:num>
  <w:num w:numId="6">
    <w:abstractNumId w:val="18"/>
  </w:num>
  <w:num w:numId="7">
    <w:abstractNumId w:val="2"/>
  </w:num>
  <w:num w:numId="8">
    <w:abstractNumId w:val="13"/>
  </w:num>
  <w:num w:numId="9">
    <w:abstractNumId w:val="46"/>
  </w:num>
  <w:num w:numId="10">
    <w:abstractNumId w:val="35"/>
  </w:num>
  <w:num w:numId="11">
    <w:abstractNumId w:val="15"/>
  </w:num>
  <w:num w:numId="12">
    <w:abstractNumId w:val="23"/>
  </w:num>
  <w:num w:numId="13">
    <w:abstractNumId w:val="41"/>
  </w:num>
  <w:num w:numId="14">
    <w:abstractNumId w:val="29"/>
  </w:num>
  <w:num w:numId="15">
    <w:abstractNumId w:val="21"/>
  </w:num>
  <w:num w:numId="16">
    <w:abstractNumId w:val="47"/>
  </w:num>
  <w:num w:numId="17">
    <w:abstractNumId w:val="34"/>
  </w:num>
  <w:num w:numId="18">
    <w:abstractNumId w:val="6"/>
  </w:num>
  <w:num w:numId="19">
    <w:abstractNumId w:val="33"/>
  </w:num>
  <w:num w:numId="20">
    <w:abstractNumId w:val="45"/>
  </w:num>
  <w:num w:numId="21">
    <w:abstractNumId w:val="28"/>
  </w:num>
  <w:num w:numId="22">
    <w:abstractNumId w:val="27"/>
  </w:num>
  <w:num w:numId="23">
    <w:abstractNumId w:val="44"/>
  </w:num>
  <w:num w:numId="24">
    <w:abstractNumId w:val="43"/>
  </w:num>
  <w:num w:numId="25">
    <w:abstractNumId w:val="36"/>
  </w:num>
  <w:num w:numId="26">
    <w:abstractNumId w:val="8"/>
  </w:num>
  <w:num w:numId="27">
    <w:abstractNumId w:val="19"/>
  </w:num>
  <w:num w:numId="28">
    <w:abstractNumId w:val="24"/>
  </w:num>
  <w:num w:numId="29">
    <w:abstractNumId w:val="37"/>
  </w:num>
  <w:num w:numId="30">
    <w:abstractNumId w:val="17"/>
  </w:num>
  <w:num w:numId="31">
    <w:abstractNumId w:val="38"/>
  </w:num>
  <w:num w:numId="32">
    <w:abstractNumId w:val="0"/>
  </w:num>
  <w:num w:numId="33">
    <w:abstractNumId w:val="9"/>
  </w:num>
  <w:num w:numId="34">
    <w:abstractNumId w:val="30"/>
  </w:num>
  <w:num w:numId="35">
    <w:abstractNumId w:val="32"/>
  </w:num>
  <w:num w:numId="36">
    <w:abstractNumId w:val="16"/>
  </w:num>
  <w:num w:numId="37">
    <w:abstractNumId w:val="11"/>
  </w:num>
  <w:num w:numId="38">
    <w:abstractNumId w:val="14"/>
  </w:num>
  <w:num w:numId="39">
    <w:abstractNumId w:val="26"/>
  </w:num>
  <w:num w:numId="40">
    <w:abstractNumId w:val="39"/>
  </w:num>
  <w:num w:numId="41">
    <w:abstractNumId w:val="25"/>
  </w:num>
  <w:num w:numId="42">
    <w:abstractNumId w:val="12"/>
  </w:num>
  <w:num w:numId="43">
    <w:abstractNumId w:val="1"/>
  </w:num>
  <w:num w:numId="44">
    <w:abstractNumId w:val="10"/>
  </w:num>
  <w:num w:numId="45">
    <w:abstractNumId w:val="40"/>
  </w:num>
  <w:num w:numId="4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1D0A"/>
    <w:rsid w:val="00043342"/>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689"/>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197"/>
    <w:rsid w:val="001056D2"/>
    <w:rsid w:val="001063AB"/>
    <w:rsid w:val="001110B0"/>
    <w:rsid w:val="001114FD"/>
    <w:rsid w:val="00111E23"/>
    <w:rsid w:val="0011312E"/>
    <w:rsid w:val="00113D4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3E2"/>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5C77"/>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D1A"/>
    <w:rsid w:val="00233E3D"/>
    <w:rsid w:val="00235B03"/>
    <w:rsid w:val="00236A45"/>
    <w:rsid w:val="0024207A"/>
    <w:rsid w:val="00250139"/>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2D03"/>
    <w:rsid w:val="003530DE"/>
    <w:rsid w:val="00353808"/>
    <w:rsid w:val="00357581"/>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36C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62A0"/>
    <w:rsid w:val="00457FF5"/>
    <w:rsid w:val="004605A5"/>
    <w:rsid w:val="0046075B"/>
    <w:rsid w:val="004620C3"/>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7A4"/>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0988"/>
    <w:rsid w:val="004D15BB"/>
    <w:rsid w:val="004D57AB"/>
    <w:rsid w:val="004E6C40"/>
    <w:rsid w:val="004F1942"/>
    <w:rsid w:val="004F1DB0"/>
    <w:rsid w:val="0050040B"/>
    <w:rsid w:val="00507218"/>
    <w:rsid w:val="00510B05"/>
    <w:rsid w:val="00510B16"/>
    <w:rsid w:val="005124F2"/>
    <w:rsid w:val="00513460"/>
    <w:rsid w:val="00513D37"/>
    <w:rsid w:val="005145FA"/>
    <w:rsid w:val="00516496"/>
    <w:rsid w:val="00516542"/>
    <w:rsid w:val="005214AD"/>
    <w:rsid w:val="00524250"/>
    <w:rsid w:val="0053235B"/>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5694C"/>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E0BE7"/>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6A08"/>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3BA"/>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0A7"/>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6C59"/>
    <w:rsid w:val="006A71FA"/>
    <w:rsid w:val="006A7A31"/>
    <w:rsid w:val="006A7A5A"/>
    <w:rsid w:val="006B2A19"/>
    <w:rsid w:val="006B3684"/>
    <w:rsid w:val="006B3953"/>
    <w:rsid w:val="006B3C53"/>
    <w:rsid w:val="006B3FBC"/>
    <w:rsid w:val="006B51AF"/>
    <w:rsid w:val="006B5618"/>
    <w:rsid w:val="006B64F3"/>
    <w:rsid w:val="006C28D6"/>
    <w:rsid w:val="006C4CA4"/>
    <w:rsid w:val="006C6C87"/>
    <w:rsid w:val="006D0697"/>
    <w:rsid w:val="006D0924"/>
    <w:rsid w:val="006D29F2"/>
    <w:rsid w:val="006D646F"/>
    <w:rsid w:val="006D68E2"/>
    <w:rsid w:val="006D7665"/>
    <w:rsid w:val="006E1D23"/>
    <w:rsid w:val="006E2CCA"/>
    <w:rsid w:val="006E4259"/>
    <w:rsid w:val="006E550A"/>
    <w:rsid w:val="006E621F"/>
    <w:rsid w:val="006E66E2"/>
    <w:rsid w:val="006E7456"/>
    <w:rsid w:val="006F0A14"/>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370"/>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1C3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3740"/>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8F7D81"/>
    <w:rsid w:val="009003A8"/>
    <w:rsid w:val="009003B1"/>
    <w:rsid w:val="0090154D"/>
    <w:rsid w:val="00902BCD"/>
    <w:rsid w:val="009032B9"/>
    <w:rsid w:val="00904C9B"/>
    <w:rsid w:val="00904DD1"/>
    <w:rsid w:val="0091077C"/>
    <w:rsid w:val="009114E3"/>
    <w:rsid w:val="0091282B"/>
    <w:rsid w:val="009150D1"/>
    <w:rsid w:val="009161DE"/>
    <w:rsid w:val="00916691"/>
    <w:rsid w:val="00916893"/>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903"/>
    <w:rsid w:val="00963EC7"/>
    <w:rsid w:val="009651F9"/>
    <w:rsid w:val="00966749"/>
    <w:rsid w:val="0097052F"/>
    <w:rsid w:val="009709CC"/>
    <w:rsid w:val="00971DEC"/>
    <w:rsid w:val="00973789"/>
    <w:rsid w:val="00977B14"/>
    <w:rsid w:val="00980389"/>
    <w:rsid w:val="009821B1"/>
    <w:rsid w:val="009834A1"/>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4FAA"/>
    <w:rsid w:val="00A0769E"/>
    <w:rsid w:val="00A164A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4444E"/>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528"/>
    <w:rsid w:val="00A907B5"/>
    <w:rsid w:val="00A90835"/>
    <w:rsid w:val="00A91757"/>
    <w:rsid w:val="00A91A23"/>
    <w:rsid w:val="00A94958"/>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186"/>
    <w:rsid w:val="00AD48FD"/>
    <w:rsid w:val="00AD638C"/>
    <w:rsid w:val="00AD6D93"/>
    <w:rsid w:val="00AE12A3"/>
    <w:rsid w:val="00AE2C1D"/>
    <w:rsid w:val="00AE6E0A"/>
    <w:rsid w:val="00AE6EFF"/>
    <w:rsid w:val="00AF121F"/>
    <w:rsid w:val="00AF135E"/>
    <w:rsid w:val="00AF27EC"/>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2F3D"/>
    <w:rsid w:val="00B6387F"/>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6EA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109"/>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962"/>
    <w:rsid w:val="00C84CB5"/>
    <w:rsid w:val="00C859A5"/>
    <w:rsid w:val="00C861A6"/>
    <w:rsid w:val="00C863A4"/>
    <w:rsid w:val="00C86F7D"/>
    <w:rsid w:val="00C8773E"/>
    <w:rsid w:val="00C934EB"/>
    <w:rsid w:val="00CA13D4"/>
    <w:rsid w:val="00CA2CE8"/>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03B"/>
    <w:rsid w:val="00D0292B"/>
    <w:rsid w:val="00D038A4"/>
    <w:rsid w:val="00D040E7"/>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574D"/>
    <w:rsid w:val="00D76DA2"/>
    <w:rsid w:val="00D81915"/>
    <w:rsid w:val="00D836BC"/>
    <w:rsid w:val="00D83B5B"/>
    <w:rsid w:val="00D85E0F"/>
    <w:rsid w:val="00D862AF"/>
    <w:rsid w:val="00D90618"/>
    <w:rsid w:val="00D92124"/>
    <w:rsid w:val="00D94B26"/>
    <w:rsid w:val="00D94F2C"/>
    <w:rsid w:val="00D979E7"/>
    <w:rsid w:val="00DA0767"/>
    <w:rsid w:val="00DA1157"/>
    <w:rsid w:val="00DA1A5F"/>
    <w:rsid w:val="00DA3F3C"/>
    <w:rsid w:val="00DA4BCC"/>
    <w:rsid w:val="00DA5FE9"/>
    <w:rsid w:val="00DA6DE2"/>
    <w:rsid w:val="00DA77C2"/>
    <w:rsid w:val="00DB0D79"/>
    <w:rsid w:val="00DB0E6E"/>
    <w:rsid w:val="00DB3439"/>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C94"/>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2517"/>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2A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2AC6"/>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6A2C"/>
    <w:rsid w:val="00F87167"/>
    <w:rsid w:val="00F9313D"/>
    <w:rsid w:val="00F9482B"/>
    <w:rsid w:val="00F96112"/>
    <w:rsid w:val="00F9665E"/>
    <w:rsid w:val="00F96EBF"/>
    <w:rsid w:val="00F973F4"/>
    <w:rsid w:val="00F97E65"/>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153"/>
    <w:rsid w:val="00FE2500"/>
    <w:rsid w:val="00FE3CF2"/>
    <w:rsid w:val="00FE3ED1"/>
    <w:rsid w:val="00FE4D05"/>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4:docId w14:val="15CC516E"/>
  <w15:docId w15:val="{7C9888FC-2DA3-4CDD-82A7-D9CE3116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 w:type="character" w:customStyle="1" w:styleId="CommentTextChar1">
    <w:name w:val="Comment Text Char1"/>
    <w:basedOn w:val="DefaultParagraphFont"/>
    <w:rsid w:val="006620A7"/>
    <w:rPr>
      <w:rFonts w:ascii="Times New Roman" w:eastAsia="Arial Unicode MS" w:hAnsi="Times New Roman" w:cs="Times New Roman"/>
      <w:color w:val="000000"/>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uprava@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53B7-6C58-45FA-8764-95EE490E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78</Pages>
  <Words>19724</Words>
  <Characters>112432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131893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180</cp:revision>
  <cp:lastPrinted>2018-03-13T12:08:00Z</cp:lastPrinted>
  <dcterms:created xsi:type="dcterms:W3CDTF">2013-12-27T14:39:00Z</dcterms:created>
  <dcterms:modified xsi:type="dcterms:W3CDTF">2019-06-11T10:16:00Z</dcterms:modified>
</cp:coreProperties>
</file>