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070C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93569C">
        <w:rPr>
          <w:rFonts w:eastAsiaTheme="minorHAnsi"/>
        </w:rPr>
        <w:t xml:space="preserve"> </w:t>
      </w:r>
      <w:proofErr w:type="spellStart"/>
      <w:proofErr w:type="gramStart"/>
      <w:r w:rsidR="0093569C">
        <w:rPr>
          <w:rFonts w:eastAsiaTheme="minorHAnsi"/>
        </w:rPr>
        <w:t>за</w:t>
      </w:r>
      <w:proofErr w:type="spellEnd"/>
      <w:r w:rsidR="0093569C">
        <w:rPr>
          <w:rFonts w:eastAsiaTheme="minorHAnsi"/>
        </w:rPr>
        <w:t xml:space="preserve">  </w:t>
      </w:r>
      <w:proofErr w:type="spellStart"/>
      <w:r w:rsidR="0093569C">
        <w:rPr>
          <w:rFonts w:eastAsiaTheme="minorHAnsi"/>
        </w:rPr>
        <w:t>партиј</w:t>
      </w:r>
      <w:proofErr w:type="spellEnd"/>
      <w:r w:rsidR="0093569C">
        <w:rPr>
          <w:rFonts w:eastAsiaTheme="minorHAnsi"/>
          <w:lang/>
        </w:rPr>
        <w:t>у</w:t>
      </w:r>
      <w:proofErr w:type="gram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 xml:space="preserve">. </w:t>
      </w:r>
      <w:r w:rsidR="00943169">
        <w:rPr>
          <w:rFonts w:eastAsiaTheme="minorHAnsi"/>
          <w:lang/>
        </w:rPr>
        <w:t>2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43169" w:rsidRPr="00943169">
        <w:t xml:space="preserve">15.600,00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43169" w:rsidRPr="00943169">
        <w:t xml:space="preserve">18.720,00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43169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43169" w:rsidRPr="00943169">
        <w:t xml:space="preserve">15.600,00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43169" w:rsidRPr="00943169">
        <w:t xml:space="preserve">15.600,00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43169" w:rsidRPr="00943169">
        <w:t xml:space="preserve">15.600,00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43169" w:rsidRPr="00943169">
        <w:t xml:space="preserve">15.600,00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356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93569C">
        <w:rPr>
          <w:rFonts w:eastAsiaTheme="minorHAnsi"/>
          <w:b/>
          <w:lang w:val="en-US"/>
        </w:rPr>
        <w:t>Датум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доношења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одлуке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r w:rsidRPr="0093569C">
        <w:rPr>
          <w:rFonts w:eastAsiaTheme="minorHAnsi"/>
          <w:b/>
          <w:lang w:val="en-US"/>
        </w:rPr>
        <w:t>о</w:t>
      </w:r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додели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уговора</w:t>
      </w:r>
      <w:proofErr w:type="spellEnd"/>
      <w:r w:rsidR="00CC7921" w:rsidRPr="0093569C">
        <w:rPr>
          <w:rFonts w:eastAsiaTheme="minorHAnsi"/>
          <w:b/>
          <w:lang w:val="en-US"/>
        </w:rPr>
        <w:t>:</w:t>
      </w:r>
      <w:r w:rsidR="00FA2360" w:rsidRPr="0093569C">
        <w:rPr>
          <w:rFonts w:eastAsiaTheme="minorHAnsi"/>
          <w:b/>
          <w:lang w:val="en-US"/>
        </w:rPr>
        <w:t xml:space="preserve"> </w:t>
      </w:r>
      <w:r w:rsidR="0093569C">
        <w:rPr>
          <w:rFonts w:eastAsiaTheme="minorHAnsi"/>
          <w:b/>
          <w:lang/>
        </w:rPr>
        <w:t>17</w:t>
      </w:r>
      <w:r w:rsidR="009A3E68" w:rsidRPr="0093569C">
        <w:rPr>
          <w:rFonts w:eastAsiaTheme="minorHAnsi"/>
          <w:b/>
        </w:rPr>
        <w:t>.0</w:t>
      </w:r>
      <w:r w:rsidR="00214738" w:rsidRPr="0093569C">
        <w:rPr>
          <w:rFonts w:eastAsiaTheme="minorHAnsi"/>
          <w:b/>
          <w:lang/>
        </w:rPr>
        <w:t>7</w:t>
      </w:r>
      <w:r w:rsidR="00803893" w:rsidRPr="0093569C">
        <w:rPr>
          <w:rFonts w:eastAsiaTheme="minorHAnsi"/>
          <w:b/>
          <w:lang w:val="en-US"/>
        </w:rPr>
        <w:t>.201</w:t>
      </w:r>
      <w:r w:rsidR="00A11301" w:rsidRPr="0093569C">
        <w:rPr>
          <w:rFonts w:eastAsiaTheme="minorHAnsi"/>
          <w:b/>
        </w:rPr>
        <w:t>9</w:t>
      </w:r>
      <w:r w:rsidR="00FA2360" w:rsidRPr="0093569C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356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93569C">
        <w:rPr>
          <w:rFonts w:eastAsiaTheme="minorHAnsi"/>
          <w:b/>
          <w:lang w:val="en-US"/>
        </w:rPr>
        <w:t>Датум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закључења</w:t>
      </w:r>
      <w:proofErr w:type="spellEnd"/>
      <w:r w:rsidR="00CC7921" w:rsidRPr="0093569C">
        <w:rPr>
          <w:rFonts w:eastAsiaTheme="minorHAnsi"/>
          <w:b/>
          <w:lang w:val="en-US"/>
        </w:rPr>
        <w:t xml:space="preserve"> </w:t>
      </w:r>
      <w:proofErr w:type="spellStart"/>
      <w:r w:rsidRPr="0093569C">
        <w:rPr>
          <w:rFonts w:eastAsiaTheme="minorHAnsi"/>
          <w:b/>
          <w:lang w:val="en-US"/>
        </w:rPr>
        <w:t>уговора</w:t>
      </w:r>
      <w:proofErr w:type="spellEnd"/>
      <w:r w:rsidR="00CC7921" w:rsidRPr="0093569C">
        <w:rPr>
          <w:rFonts w:eastAsiaTheme="minorHAnsi"/>
          <w:b/>
          <w:lang w:val="en-US"/>
        </w:rPr>
        <w:t>:</w:t>
      </w:r>
      <w:r w:rsidR="00FA2360" w:rsidRPr="0093569C">
        <w:rPr>
          <w:rFonts w:eastAsiaTheme="minorHAnsi"/>
          <w:b/>
          <w:lang w:val="en-US"/>
        </w:rPr>
        <w:t xml:space="preserve"> </w:t>
      </w:r>
      <w:r w:rsidR="0093569C">
        <w:rPr>
          <w:rFonts w:eastAsiaTheme="minorHAnsi"/>
          <w:b/>
          <w:lang/>
        </w:rPr>
        <w:t>29</w:t>
      </w:r>
      <w:r w:rsidR="00823B98" w:rsidRPr="0093569C">
        <w:rPr>
          <w:rFonts w:eastAsiaTheme="minorHAnsi"/>
          <w:b/>
          <w:lang w:val="en-US"/>
        </w:rPr>
        <w:t>.</w:t>
      </w:r>
      <w:r w:rsidR="009A3E68" w:rsidRPr="0093569C">
        <w:rPr>
          <w:rFonts w:eastAsiaTheme="minorHAnsi"/>
          <w:b/>
        </w:rPr>
        <w:t>0</w:t>
      </w:r>
      <w:r w:rsidR="005C71F1" w:rsidRPr="0093569C">
        <w:rPr>
          <w:rFonts w:eastAsiaTheme="minorHAnsi"/>
          <w:b/>
        </w:rPr>
        <w:t>7</w:t>
      </w:r>
      <w:r w:rsidR="00803893" w:rsidRPr="0093569C">
        <w:rPr>
          <w:rFonts w:eastAsiaTheme="minorHAnsi"/>
          <w:b/>
          <w:lang w:val="en-US"/>
        </w:rPr>
        <w:t>.201</w:t>
      </w:r>
      <w:r w:rsidR="00A11301" w:rsidRPr="0093569C">
        <w:rPr>
          <w:rFonts w:eastAsiaTheme="minorHAnsi"/>
          <w:b/>
        </w:rPr>
        <w:t>9</w:t>
      </w:r>
      <w:r w:rsidR="00FA2360" w:rsidRPr="0093569C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A3CE2" w:rsidRDefault="00943169" w:rsidP="00B962CE">
      <w:pPr>
        <w:jc w:val="both"/>
        <w:rPr>
          <w:b/>
          <w:noProof/>
          <w:color w:val="000000" w:themeColor="text1"/>
          <w:lang/>
        </w:rPr>
      </w:pPr>
      <w:r w:rsidRPr="00943169">
        <w:rPr>
          <w:b/>
          <w:noProof/>
          <w:color w:val="000000" w:themeColor="text1"/>
        </w:rPr>
        <w:t xml:space="preserve">„Topchemie Medlab“ д.о.о.  </w:t>
      </w:r>
      <w:r w:rsidRPr="0093569C">
        <w:rPr>
          <w:noProof/>
          <w:color w:val="000000" w:themeColor="text1"/>
        </w:rPr>
        <w:t>ул. Змај Огњена Вука бр. 2, Београд</w:t>
      </w:r>
    </w:p>
    <w:p w:rsidR="00943169" w:rsidRPr="00943169" w:rsidRDefault="00943169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070C5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69C"/>
    <w:rsid w:val="00943169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36365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54</cp:revision>
  <dcterms:created xsi:type="dcterms:W3CDTF">2016-11-21T10:46:00Z</dcterms:created>
  <dcterms:modified xsi:type="dcterms:W3CDTF">2019-07-31T11:52:00Z</dcterms:modified>
</cp:coreProperties>
</file>