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79ADF39F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E5108C">
        <w:rPr>
          <w:noProof/>
        </w:rPr>
        <w:t>149</w:t>
      </w:r>
      <w:r w:rsidR="00A87A2B">
        <w:rPr>
          <w:noProof/>
          <w:lang w:val="en-US"/>
        </w:rPr>
        <w:t>-19</w:t>
      </w:r>
      <w:r w:rsidR="00E2481B">
        <w:rPr>
          <w:noProof/>
          <w:lang w:val="en-US"/>
        </w:rPr>
        <w:t>-O/</w:t>
      </w:r>
      <w:r w:rsidR="008545E1" w:rsidRPr="00114DC5">
        <w:rPr>
          <w:noProof/>
          <w:lang w:val="sr-Cyrl-RS"/>
        </w:rPr>
        <w:t>3</w:t>
      </w:r>
      <w:r w:rsidR="006C10DF">
        <w:rPr>
          <w:noProof/>
          <w:lang w:val="sr-Cyrl-RS"/>
        </w:rPr>
        <w:t>-1</w:t>
      </w:r>
    </w:p>
    <w:p w14:paraId="35EB116F" w14:textId="30E8129A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E5108C">
        <w:rPr>
          <w:noProof/>
        </w:rPr>
        <w:t>2</w:t>
      </w:r>
      <w:r w:rsidR="006C10DF">
        <w:rPr>
          <w:noProof/>
          <w:lang w:val="sr-Cyrl-RS"/>
        </w:rPr>
        <w:t>4</w:t>
      </w:r>
      <w:r w:rsidR="00E2481B">
        <w:rPr>
          <w:noProof/>
          <w:lang w:val="en-US"/>
        </w:rPr>
        <w:t>.0</w:t>
      </w:r>
      <w:r w:rsidR="00E5108C">
        <w:rPr>
          <w:noProof/>
          <w:lang w:val="en-US"/>
        </w:rPr>
        <w:t>7</w:t>
      </w:r>
      <w:r w:rsidR="00E2481B">
        <w:rPr>
          <w:noProof/>
          <w:lang w:val="en-US"/>
        </w:rPr>
        <w:t>.2019.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727F32E0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 xml:space="preserve">ДОДАТНО ПОЈАШЊЕЊЕ </w:t>
      </w:r>
      <w:r w:rsidR="006C10DF">
        <w:rPr>
          <w:b/>
          <w:lang w:val="sr-Cyrl-RS"/>
        </w:rPr>
        <w:t>2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00AD5385" w14:textId="77777777" w:rsidR="00A87A2B" w:rsidRDefault="00A87A2B" w:rsidP="00264F0B">
      <w:pPr>
        <w:rPr>
          <w:b/>
          <w:u w:val="single"/>
          <w:lang w:val="en-US"/>
        </w:rPr>
      </w:pPr>
    </w:p>
    <w:p w14:paraId="381A8E5F" w14:textId="77777777" w:rsidR="00E5108C" w:rsidRDefault="00E5108C" w:rsidP="00264F0B">
      <w:pPr>
        <w:rPr>
          <w:b/>
          <w:u w:val="single"/>
          <w:lang w:val="en-US"/>
        </w:rPr>
      </w:pPr>
    </w:p>
    <w:p w14:paraId="6DD4B710" w14:textId="7FE42CE1" w:rsidR="00E5108C" w:rsidRDefault="00E5108C" w:rsidP="00264F0B">
      <w:pPr>
        <w:rPr>
          <w:b/>
          <w:u w:val="single"/>
          <w:lang w:val="en-US"/>
        </w:rPr>
      </w:pPr>
    </w:p>
    <w:p w14:paraId="647F79BF" w14:textId="272D75A1" w:rsidR="00E5108C" w:rsidRDefault="00624E40" w:rsidP="009F25E0">
      <w:pPr>
        <w:shd w:val="clear" w:color="auto" w:fill="FFFFFF"/>
        <w:spacing w:before="100" w:beforeAutospacing="1" w:after="100" w:afterAutospacing="1"/>
        <w:rPr>
          <w:b/>
          <w:i/>
          <w:iCs/>
          <w:color w:val="1F497D"/>
          <w:lang w:val="sr-Latn-RS" w:eastAsia="sr-Latn-RS"/>
        </w:rPr>
      </w:pPr>
      <w:r w:rsidRPr="00624E40">
        <w:rPr>
          <w:b/>
          <w:i/>
          <w:iCs/>
          <w:noProof/>
          <w:color w:val="1F497D"/>
          <w:lang w:val="sr-Latn-RS" w:eastAsia="sr-Latn-RS"/>
        </w:rPr>
        <w:drawing>
          <wp:inline distT="0" distB="0" distL="0" distR="0" wp14:anchorId="01132E3C" wp14:editId="307C49D4">
            <wp:extent cx="6120765" cy="1118387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1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E878E" w14:textId="14D444A8" w:rsidR="00E5108C" w:rsidRPr="00624E40" w:rsidRDefault="00624E40" w:rsidP="009F25E0">
      <w:pPr>
        <w:shd w:val="clear" w:color="auto" w:fill="FFFFFF"/>
        <w:spacing w:before="100" w:beforeAutospacing="1" w:after="100" w:afterAutospacing="1"/>
        <w:rPr>
          <w:i/>
          <w:iCs/>
          <w:sz w:val="22"/>
          <w:szCs w:val="22"/>
          <w:lang w:val="sr-Latn-RS" w:eastAsia="sr-Latn-RS"/>
        </w:rPr>
      </w:pPr>
      <w:r w:rsidRPr="00624E40">
        <w:rPr>
          <w:i/>
          <w:iCs/>
          <w:sz w:val="22"/>
          <w:szCs w:val="22"/>
          <w:lang w:val="sr-Latn-RS" w:eastAsia="sr-Latn-RS"/>
        </w:rPr>
        <w:t>Pitanje 1.</w:t>
      </w:r>
      <w:bookmarkStart w:id="0" w:name="_GoBack"/>
      <w:bookmarkEnd w:id="0"/>
    </w:p>
    <w:p w14:paraId="70CBA9F7" w14:textId="131F50F0" w:rsidR="00624E40" w:rsidRPr="00624E40" w:rsidRDefault="00624E40" w:rsidP="00624E40">
      <w:pPr>
        <w:jc w:val="both"/>
        <w:rPr>
          <w:noProof/>
          <w:sz w:val="22"/>
          <w:szCs w:val="22"/>
          <w:highlight w:val="yellow"/>
          <w:lang w:val="sr-Latn-RS"/>
        </w:rPr>
      </w:pPr>
      <w:r w:rsidRPr="00624E40">
        <w:rPr>
          <w:iCs/>
          <w:sz w:val="22"/>
          <w:szCs w:val="22"/>
          <w:lang w:val="sr-Latn-RS" w:eastAsia="sr-Latn-RS"/>
        </w:rPr>
        <w:t xml:space="preserve">Konkursnom dokumentacijom se traži, kao jedan od dodatnih uslova, da je ponuđač izvršio radove na </w:t>
      </w:r>
      <w:r w:rsidRPr="00624E40">
        <w:rPr>
          <w:sz w:val="22"/>
          <w:szCs w:val="22"/>
          <w:lang w:val="sr-Latn-RS"/>
        </w:rPr>
        <w:t>rekonstrukciji</w:t>
      </w:r>
      <w:r w:rsidRPr="00624E40">
        <w:rPr>
          <w:sz w:val="22"/>
          <w:szCs w:val="22"/>
          <w:lang w:val="sr-Cyrl-RS"/>
        </w:rPr>
        <w:t xml:space="preserve"> ili</w:t>
      </w:r>
      <w:r w:rsidRPr="00624E40">
        <w:rPr>
          <w:sz w:val="22"/>
          <w:szCs w:val="22"/>
          <w:lang w:val="sr-Latn-RS"/>
        </w:rPr>
        <w:t xml:space="preserve"> adaptaciji</w:t>
      </w:r>
      <w:r w:rsidRPr="00624E40">
        <w:rPr>
          <w:sz w:val="22"/>
          <w:szCs w:val="22"/>
          <w:lang w:val="sr-Cyrl-RS"/>
        </w:rPr>
        <w:t xml:space="preserve"> ili na </w:t>
      </w:r>
      <w:r w:rsidRPr="00624E40">
        <w:rPr>
          <w:sz w:val="22"/>
          <w:szCs w:val="22"/>
          <w:lang w:val="sr-Latn-RS"/>
        </w:rPr>
        <w:t>dogradnji i</w:t>
      </w:r>
      <w:r w:rsidRPr="00624E40">
        <w:rPr>
          <w:sz w:val="22"/>
          <w:szCs w:val="22"/>
          <w:lang w:val="sr-Cyrl-RS"/>
        </w:rPr>
        <w:t>li</w:t>
      </w:r>
      <w:r w:rsidRPr="00624E40">
        <w:rPr>
          <w:sz w:val="22"/>
          <w:szCs w:val="22"/>
          <w:lang w:val="sr-Latn-RS"/>
        </w:rPr>
        <w:t xml:space="preserve"> izgradnji</w:t>
      </w:r>
      <w:r w:rsidRPr="00624E40">
        <w:rPr>
          <w:noProof/>
          <w:sz w:val="22"/>
          <w:szCs w:val="22"/>
          <w:lang w:val="sr-Cyrl-RS"/>
        </w:rPr>
        <w:t xml:space="preserve"> koji čine predmet ove javne nabavke</w:t>
      </w:r>
      <w:r w:rsidRPr="00624E40">
        <w:rPr>
          <w:noProof/>
          <w:sz w:val="22"/>
          <w:szCs w:val="22"/>
          <w:lang w:val="sr-Cyrl-CS"/>
        </w:rPr>
        <w:t xml:space="preserve"> u vrednosti od minimalno 90.000.000,00 dinara bez PDV-a</w:t>
      </w:r>
      <w:r w:rsidRPr="00624E40">
        <w:rPr>
          <w:noProof/>
          <w:sz w:val="22"/>
          <w:szCs w:val="22"/>
          <w:lang w:val="en-US"/>
        </w:rPr>
        <w:t>,</w:t>
      </w:r>
      <w:r w:rsidRPr="00624E40">
        <w:rPr>
          <w:noProof/>
          <w:sz w:val="22"/>
          <w:szCs w:val="22"/>
          <w:lang w:val="sr-Cyrl-CS"/>
        </w:rPr>
        <w:t xml:space="preserve"> a od toga  </w:t>
      </w:r>
      <w:r w:rsidRPr="00624E40">
        <w:rPr>
          <w:sz w:val="22"/>
          <w:szCs w:val="22"/>
        </w:rPr>
        <w:t>minimum</w:t>
      </w:r>
      <w:r w:rsidRPr="00624E40">
        <w:rPr>
          <w:noProof/>
          <w:sz w:val="22"/>
          <w:szCs w:val="22"/>
          <w:lang w:val="sr-Cyrl-CS"/>
        </w:rPr>
        <w:t xml:space="preserve"> 20.000.000,00 dinara bez PDV-a u </w:t>
      </w:r>
      <w:r w:rsidRPr="00624E40">
        <w:rPr>
          <w:sz w:val="22"/>
          <w:szCs w:val="22"/>
          <w:lang w:val="sr-Cyrl-RS"/>
        </w:rPr>
        <w:t xml:space="preserve">zdravstvenim ustanovama </w:t>
      </w:r>
      <w:r w:rsidRPr="00624E40">
        <w:rPr>
          <w:noProof/>
          <w:sz w:val="22"/>
          <w:szCs w:val="22"/>
          <w:lang w:val="sr-Cyrl-CS"/>
        </w:rPr>
        <w:t xml:space="preserve">  na radovima </w:t>
      </w:r>
      <w:r w:rsidRPr="00624E40">
        <w:rPr>
          <w:sz w:val="22"/>
          <w:szCs w:val="22"/>
          <w:lang w:val="sr-Latn-RS"/>
        </w:rPr>
        <w:t>rekonstrukcij</w:t>
      </w:r>
      <w:r w:rsidRPr="00624E40">
        <w:rPr>
          <w:sz w:val="22"/>
          <w:szCs w:val="22"/>
          <w:lang w:val="sr-Cyrl-RS"/>
        </w:rPr>
        <w:t>e ili</w:t>
      </w:r>
      <w:r w:rsidRPr="00624E40">
        <w:rPr>
          <w:sz w:val="22"/>
          <w:szCs w:val="22"/>
          <w:lang w:val="sr-Latn-RS"/>
        </w:rPr>
        <w:t xml:space="preserve"> adaptacij</w:t>
      </w:r>
      <w:r w:rsidRPr="00624E40">
        <w:rPr>
          <w:sz w:val="22"/>
          <w:szCs w:val="22"/>
          <w:lang w:val="sr-Cyrl-RS"/>
        </w:rPr>
        <w:t xml:space="preserve">e ili na </w:t>
      </w:r>
      <w:r w:rsidRPr="00624E40">
        <w:rPr>
          <w:sz w:val="22"/>
          <w:szCs w:val="22"/>
          <w:lang w:val="sr-Latn-RS"/>
        </w:rPr>
        <w:t>dogradnji i</w:t>
      </w:r>
      <w:r w:rsidRPr="00624E40">
        <w:rPr>
          <w:sz w:val="22"/>
          <w:szCs w:val="22"/>
          <w:lang w:val="sr-Cyrl-RS"/>
        </w:rPr>
        <w:t>li</w:t>
      </w:r>
      <w:r w:rsidRPr="00624E40">
        <w:rPr>
          <w:sz w:val="22"/>
          <w:szCs w:val="22"/>
          <w:lang w:val="sr-Latn-RS"/>
        </w:rPr>
        <w:t xml:space="preserve"> izgradnji</w:t>
      </w:r>
      <w:r w:rsidRPr="00624E40">
        <w:rPr>
          <w:noProof/>
          <w:sz w:val="22"/>
          <w:szCs w:val="22"/>
          <w:lang w:val="sr-Cyrl-CS"/>
        </w:rPr>
        <w:t>.</w:t>
      </w:r>
      <w:r w:rsidRPr="00624E40">
        <w:rPr>
          <w:noProof/>
          <w:sz w:val="22"/>
          <w:szCs w:val="22"/>
          <w:lang w:val="sr-Latn-RS"/>
        </w:rPr>
        <w:t xml:space="preserve"> Kako se radovi na zdravstvenim ustanovama suštinski ne razlikuju mnogo od radova na drugim ustanovama javne nameme kao što su škole, dečije ustanove, gerontološki centri i dr. molim Vas da u cilju uvećanja konkurencije i poštovanja načela obezbeđivanja konkurencije, Član 10., ZJN stav prvi, dozvolite da se navedena refernca u iznosu od 20.000.000,00 dinara bez PDV-a može odnositi i na te druge javne ustanove (škole, dečije ustanove, gerontološki centri i dr. ) ili bar umanjite taj iznos na 15 ili </w:t>
      </w:r>
      <w:r w:rsidR="008F4032">
        <w:rPr>
          <w:noProof/>
          <w:sz w:val="22"/>
          <w:szCs w:val="22"/>
          <w:lang w:val="sr-Latn-RS"/>
        </w:rPr>
        <w:t xml:space="preserve">10 </w:t>
      </w:r>
      <w:r w:rsidRPr="00624E40">
        <w:rPr>
          <w:noProof/>
          <w:sz w:val="22"/>
          <w:szCs w:val="22"/>
          <w:lang w:val="sr-Latn-RS"/>
        </w:rPr>
        <w:t>miliona bez PDV-a..</w:t>
      </w:r>
    </w:p>
    <w:p w14:paraId="70530D07" w14:textId="5FAC774A" w:rsidR="00E5108C" w:rsidRDefault="00624E40" w:rsidP="009F25E0">
      <w:pPr>
        <w:shd w:val="clear" w:color="auto" w:fill="FFFFFF"/>
        <w:spacing w:before="100" w:beforeAutospacing="1" w:after="100" w:afterAutospacing="1"/>
        <w:rPr>
          <w:b/>
          <w:i/>
          <w:iCs/>
          <w:color w:val="1F497D"/>
          <w:lang w:val="sr-Latn-RS" w:eastAsia="sr-Latn-RS"/>
        </w:rPr>
      </w:pPr>
      <w:r w:rsidRPr="00624E40">
        <w:rPr>
          <w:b/>
          <w:i/>
          <w:iCs/>
          <w:noProof/>
          <w:color w:val="1F497D"/>
          <w:lang w:val="sr-Latn-RS" w:eastAsia="sr-Latn-RS"/>
        </w:rPr>
        <w:drawing>
          <wp:inline distT="0" distB="0" distL="0" distR="0" wp14:anchorId="289684F3" wp14:editId="19830683">
            <wp:extent cx="6120765" cy="196057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6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B975" w14:textId="77777777" w:rsidR="00E5108C" w:rsidRDefault="00E5108C" w:rsidP="009F25E0">
      <w:pPr>
        <w:shd w:val="clear" w:color="auto" w:fill="FFFFFF"/>
        <w:spacing w:before="100" w:beforeAutospacing="1" w:after="100" w:afterAutospacing="1"/>
        <w:rPr>
          <w:b/>
          <w:i/>
          <w:iCs/>
          <w:color w:val="1F497D"/>
          <w:lang w:val="sr-Latn-RS" w:eastAsia="sr-Latn-RS"/>
        </w:rPr>
      </w:pPr>
    </w:p>
    <w:p w14:paraId="38029758" w14:textId="541DBA92" w:rsidR="00E5108C" w:rsidRDefault="006C10DF" w:rsidP="009F25E0">
      <w:pPr>
        <w:shd w:val="clear" w:color="auto" w:fill="FFFFFF"/>
        <w:spacing w:before="100" w:beforeAutospacing="1" w:after="100" w:afterAutospacing="1"/>
        <w:rPr>
          <w:b/>
          <w:i/>
          <w:iCs/>
          <w:color w:val="1F497D"/>
          <w:lang w:val="sr-Latn-RS" w:eastAsia="sr-Latn-RS"/>
        </w:rPr>
      </w:pPr>
      <w:r w:rsidRPr="006C10DF">
        <w:rPr>
          <w:b/>
          <w:i/>
          <w:iCs/>
          <w:noProof/>
          <w:color w:val="1F497D"/>
          <w:lang w:val="sr-Latn-RS" w:eastAsia="sr-Latn-RS"/>
        </w:rPr>
        <w:drawing>
          <wp:inline distT="0" distB="0" distL="0" distR="0" wp14:anchorId="3AC11655" wp14:editId="31665F8E">
            <wp:extent cx="6120765" cy="50656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0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4DCA4" w14:textId="77777777" w:rsidR="00E5108C" w:rsidRDefault="00E5108C" w:rsidP="009F25E0">
      <w:pPr>
        <w:shd w:val="clear" w:color="auto" w:fill="FFFFFF"/>
        <w:spacing w:before="100" w:beforeAutospacing="1" w:after="100" w:afterAutospacing="1"/>
        <w:rPr>
          <w:b/>
          <w:i/>
          <w:iCs/>
          <w:color w:val="1F497D"/>
          <w:lang w:val="sr-Latn-RS" w:eastAsia="sr-Latn-RS"/>
        </w:rPr>
      </w:pPr>
    </w:p>
    <w:p w14:paraId="777C25A4" w14:textId="3F6C8D6C" w:rsidR="00A87A2B" w:rsidRPr="00AC772E" w:rsidRDefault="00AA443A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>
        <w:rPr>
          <w:b/>
          <w:iCs/>
          <w:u w:val="single"/>
          <w:lang w:val="sr-Cyrl-RS" w:eastAsia="sr-Latn-RS"/>
        </w:rPr>
        <w:lastRenderedPageBreak/>
        <w:t>ОДГОВОР</w:t>
      </w:r>
      <w:r w:rsidR="00AC772E">
        <w:rPr>
          <w:b/>
          <w:iCs/>
          <w:u w:val="single"/>
          <w:lang w:val="sr-Cyrl-RS" w:eastAsia="sr-Latn-RS"/>
        </w:rPr>
        <w:t>И</w:t>
      </w:r>
    </w:p>
    <w:p w14:paraId="0358EF6D" w14:textId="77777777" w:rsidR="008B1FAD" w:rsidRPr="00D56A28" w:rsidRDefault="008B1FAD" w:rsidP="008B1FAD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>Наручилац ће присупити измени конкурсне документације у делу где је то потребно, а све у складу са чланом 63. Закона о јавним набавкама.</w:t>
      </w:r>
    </w:p>
    <w:p w14:paraId="05E5D449" w14:textId="77777777" w:rsidR="008B1FAD" w:rsidRDefault="008B1FAD" w:rsidP="008B1FAD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62435772" w14:textId="77777777" w:rsid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4C7EA7B3" w14:textId="77777777" w:rsidR="00A87A2B" w:rsidRP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442DD74C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E5108C">
        <w:t>149</w:t>
      </w:r>
      <w:r w:rsidR="00E2481B">
        <w:rPr>
          <w:lang w:val="sr-Cyrl-RS"/>
        </w:rPr>
        <w:t>-1</w:t>
      </w:r>
      <w:r w:rsidR="00A87A2B">
        <w:t>9</w:t>
      </w:r>
      <w:r w:rsidR="00E2481B">
        <w:rPr>
          <w:lang w:val="sr-Cyrl-RS"/>
        </w:rPr>
        <w:t>-О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11"/>
      <w:footerReference w:type="default" r:id="rId12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8F4032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6364" w14:textId="77777777" w:rsidR="00EA76C1" w:rsidRDefault="008F4032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25479936" r:id="rId2"/>
      </w:object>
    </w:r>
    <w:r w:rsidR="00EA76C1" w:rsidRPr="00435FB2">
      <w:rPr>
        <w:b/>
        <w:sz w:val="22"/>
      </w:rPr>
      <w:t>КЛИНИЧКИ ЦЕНТАР ВОЈВОДИНЕ</w:t>
    </w:r>
  </w:p>
  <w:p w14:paraId="3CECE48C" w14:textId="77777777" w:rsidR="00EA76C1" w:rsidRPr="00435FB2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670893F1" w14:textId="77777777" w:rsidR="00EA76C1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207086" w14:textId="77777777" w:rsidR="00EA76C1" w:rsidRDefault="00EA76C1" w:rsidP="00EA76C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EA76C1" w:rsidRPr="00506658" w:rsidRDefault="008F4032" w:rsidP="00EA76C1">
    <w:pPr>
      <w:pStyle w:val="Header"/>
      <w:jc w:val="center"/>
      <w:rPr>
        <w:sz w:val="22"/>
      </w:rPr>
    </w:pPr>
    <w:hyperlink r:id="rId4" w:history="1">
      <w:r w:rsidR="00EA76C1" w:rsidRPr="00582B61">
        <w:rPr>
          <w:rStyle w:val="Hyperlink"/>
          <w:sz w:val="22"/>
        </w:rPr>
        <w:t>www.kcv.rs</w:t>
      </w:r>
    </w:hyperlink>
    <w:r w:rsidR="00EA76C1">
      <w:rPr>
        <w:sz w:val="22"/>
      </w:rPr>
      <w:t xml:space="preserve"> </w:t>
    </w:r>
  </w:p>
  <w:p w14:paraId="7EC6A2B3" w14:textId="41FC8894" w:rsidR="0065781B" w:rsidRPr="00EA76C1" w:rsidRDefault="00EA76C1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7274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E5C6D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4E40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10DF"/>
    <w:rsid w:val="006C6B53"/>
    <w:rsid w:val="00703A9A"/>
    <w:rsid w:val="00705050"/>
    <w:rsid w:val="00726A70"/>
    <w:rsid w:val="00742ED7"/>
    <w:rsid w:val="00747FD9"/>
    <w:rsid w:val="00762498"/>
    <w:rsid w:val="007C3D60"/>
    <w:rsid w:val="007D1FE3"/>
    <w:rsid w:val="007E25ED"/>
    <w:rsid w:val="007F2C78"/>
    <w:rsid w:val="008545E1"/>
    <w:rsid w:val="00874335"/>
    <w:rsid w:val="00883E3A"/>
    <w:rsid w:val="00890203"/>
    <w:rsid w:val="00891FF5"/>
    <w:rsid w:val="008B1FAD"/>
    <w:rsid w:val="008B2B3E"/>
    <w:rsid w:val="008C5728"/>
    <w:rsid w:val="008D3E30"/>
    <w:rsid w:val="008E5C97"/>
    <w:rsid w:val="008F4032"/>
    <w:rsid w:val="00906A47"/>
    <w:rsid w:val="009103A5"/>
    <w:rsid w:val="009519E9"/>
    <w:rsid w:val="00953955"/>
    <w:rsid w:val="00956C5B"/>
    <w:rsid w:val="009A5469"/>
    <w:rsid w:val="009B20A5"/>
    <w:rsid w:val="009D63F9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71CA2"/>
    <w:rsid w:val="00C86567"/>
    <w:rsid w:val="00CB01A8"/>
    <w:rsid w:val="00CB3FA5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08C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54BB483E-5C48-488A-8091-7EAD207B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ED77-58F6-4F29-A094-CB9A8B55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107</cp:revision>
  <cp:lastPrinted>2011-12-19T08:37:00Z</cp:lastPrinted>
  <dcterms:created xsi:type="dcterms:W3CDTF">2015-08-25T10:51:00Z</dcterms:created>
  <dcterms:modified xsi:type="dcterms:W3CDTF">2019-07-24T11:24:00Z</dcterms:modified>
</cp:coreProperties>
</file>