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471EB2BC" w:rsidR="002D5B2C" w:rsidRPr="005A2A7D" w:rsidRDefault="005A2A7D" w:rsidP="002D5B2C">
      <w:pPr>
        <w:pStyle w:val="Footer"/>
        <w:tabs>
          <w:tab w:val="left" w:pos="720"/>
        </w:tabs>
        <w:rPr>
          <w:b/>
          <w:noProof/>
          <w:lang w:val="sr-Cyrl-RS"/>
        </w:rPr>
      </w:pPr>
      <w:r>
        <w:rPr>
          <w:b/>
          <w:noProof/>
          <w:lang w:val="sr-Cyrl-RS"/>
        </w:rPr>
        <w:t>Број</w:t>
      </w:r>
      <w:r w:rsidRPr="009641F5">
        <w:rPr>
          <w:b/>
          <w:noProof/>
          <w:lang w:val="sr-Cyrl-RS"/>
        </w:rPr>
        <w:t xml:space="preserve">: </w:t>
      </w:r>
      <w:r w:rsidR="005A1686">
        <w:rPr>
          <w:b/>
          <w:noProof/>
        </w:rPr>
        <w:t>18</w:t>
      </w:r>
      <w:r w:rsidR="00744C46">
        <w:rPr>
          <w:b/>
          <w:noProof/>
        </w:rPr>
        <w:t>0</w:t>
      </w:r>
      <w:r w:rsidR="00E66D39" w:rsidRPr="009641F5">
        <w:rPr>
          <w:b/>
          <w:noProof/>
          <w:lang w:val="sr-Cyrl-RS"/>
        </w:rPr>
        <w:t>-1</w:t>
      </w:r>
      <w:r w:rsidR="005A1686">
        <w:rPr>
          <w:b/>
          <w:noProof/>
        </w:rPr>
        <w:t>9</w:t>
      </w:r>
      <w:r w:rsidR="00E66D39" w:rsidRPr="009641F5">
        <w:rPr>
          <w:b/>
          <w:noProof/>
          <w:lang w:val="sr-Cyrl-RS"/>
        </w:rPr>
        <w:t>-</w:t>
      </w:r>
      <w:r w:rsidR="00E66D39">
        <w:rPr>
          <w:b/>
          <w:noProof/>
          <w:lang w:val="sr-Cyrl-RS"/>
        </w:rPr>
        <w:t>П</w:t>
      </w:r>
      <w:r>
        <w:rPr>
          <w:b/>
          <w:noProof/>
          <w:lang w:val="sr-Cyrl-RS"/>
        </w:rPr>
        <w:t>/1</w:t>
      </w:r>
    </w:p>
    <w:p w14:paraId="06C086CA" w14:textId="451EC5BA" w:rsidR="002D5B2C" w:rsidRPr="00783339" w:rsidRDefault="005A2A7D" w:rsidP="002D5B2C">
      <w:pPr>
        <w:pStyle w:val="Footer"/>
        <w:tabs>
          <w:tab w:val="left" w:pos="720"/>
        </w:tabs>
        <w:rPr>
          <w:b/>
          <w:noProof/>
        </w:rPr>
      </w:pPr>
      <w:r w:rsidRPr="00783339">
        <w:rPr>
          <w:b/>
          <w:noProof/>
          <w:lang w:val="sr-Cyrl-RS"/>
        </w:rPr>
        <w:t xml:space="preserve">Дана: </w:t>
      </w:r>
      <w:r w:rsidR="005A1686">
        <w:rPr>
          <w:b/>
          <w:noProof/>
        </w:rPr>
        <w:t>24.07</w:t>
      </w:r>
      <w:r w:rsidR="00783339" w:rsidRPr="00783339">
        <w:rPr>
          <w:b/>
          <w:noProof/>
        </w:rPr>
        <w:t>.201</w:t>
      </w:r>
      <w:r w:rsidR="005A1686">
        <w:rPr>
          <w:b/>
          <w:noProof/>
        </w:rPr>
        <w:t>9</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6EC5E4F8" w14:textId="49003852" w:rsidR="00E66D39" w:rsidRPr="005A1686" w:rsidRDefault="005A1686" w:rsidP="008B2119">
      <w:pPr>
        <w:pStyle w:val="Footer"/>
        <w:jc w:val="center"/>
        <w:rPr>
          <w:b/>
          <w:noProof/>
        </w:rPr>
      </w:pPr>
      <w:r w:rsidRPr="005A1686">
        <w:rPr>
          <w:b/>
          <w:noProof/>
          <w:lang w:val="sr-Cyrl-RS"/>
        </w:rPr>
        <w:t>Непредвиђени радови на адаптацији зграде за абдоминалну и трансплатациону хирургију и Службе операционих сала Клиничког центра Војводине</w:t>
      </w:r>
    </w:p>
    <w:p w14:paraId="1FF43110" w14:textId="77777777" w:rsidR="00744C46" w:rsidRPr="00744C46" w:rsidRDefault="00744C46" w:rsidP="008B2119">
      <w:pPr>
        <w:pStyle w:val="Footer"/>
        <w:jc w:val="center"/>
        <w:rPr>
          <w:b/>
          <w:noProof/>
        </w:rPr>
      </w:pPr>
    </w:p>
    <w:p w14:paraId="2766DC5F" w14:textId="1D7DD891" w:rsidR="008B2119" w:rsidRPr="009641F5" w:rsidRDefault="004D5D0B"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66D39" w:rsidRPr="009641F5">
            <w:rPr>
              <w:b/>
            </w:rPr>
            <w:t>Преговарачки поступак без објављивања позива (члан 36.)</w:t>
          </w:r>
        </w:sdtContent>
      </w:sdt>
      <w:r w:rsidR="008B2119" w:rsidRPr="009641F5">
        <w:rPr>
          <w:b/>
          <w:noProof/>
        </w:rPr>
        <w:t xml:space="preserve"> </w:t>
      </w:r>
    </w:p>
    <w:p w14:paraId="3020F637" w14:textId="77777777" w:rsidR="008B2119" w:rsidRPr="009641F5" w:rsidRDefault="008B2119" w:rsidP="008B2119">
      <w:pPr>
        <w:pStyle w:val="Footer"/>
        <w:tabs>
          <w:tab w:val="left" w:pos="720"/>
        </w:tabs>
        <w:jc w:val="center"/>
        <w:rPr>
          <w:b/>
          <w:noProof/>
        </w:rPr>
      </w:pPr>
    </w:p>
    <w:p w14:paraId="7B925D51" w14:textId="31A60450" w:rsidR="008B2119" w:rsidRPr="00E66D39" w:rsidRDefault="005A1686" w:rsidP="008B2119">
      <w:pPr>
        <w:pStyle w:val="Footer"/>
        <w:tabs>
          <w:tab w:val="left" w:pos="720"/>
        </w:tabs>
        <w:jc w:val="center"/>
        <w:rPr>
          <w:b/>
          <w:noProof/>
          <w:lang w:val="sr-Cyrl-RS"/>
        </w:rPr>
      </w:pPr>
      <w:r>
        <w:rPr>
          <w:b/>
          <w:noProof/>
        </w:rPr>
        <w:t>180</w:t>
      </w:r>
      <w:r w:rsidR="00E66D39" w:rsidRPr="009641F5">
        <w:rPr>
          <w:b/>
          <w:noProof/>
          <w:lang w:val="sr-Cyrl-RS"/>
        </w:rPr>
        <w:t>-1</w:t>
      </w:r>
      <w:r>
        <w:rPr>
          <w:b/>
          <w:noProof/>
        </w:rPr>
        <w:t>9</w:t>
      </w:r>
      <w:r w:rsidR="00E66D39" w:rsidRPr="009641F5">
        <w:rPr>
          <w:b/>
          <w:noProof/>
          <w:lang w:val="sr-Cyrl-RS"/>
        </w:rPr>
        <w:t>-П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35450F36"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Pr="0007182A">
        <w:rPr>
          <w:b/>
          <w:noProof/>
          <w:lang w:val="sr-Cyrl-CS"/>
        </w:rPr>
        <w:t xml:space="preserve">, </w:t>
      </w:r>
      <w:r w:rsidR="005A1686">
        <w:rPr>
          <w:b/>
          <w:noProof/>
          <w:lang w:val="sr-Cyrl-RS"/>
        </w:rPr>
        <w:t>јул</w:t>
      </w:r>
      <w:r w:rsidR="00A03086">
        <w:rPr>
          <w:b/>
          <w:noProof/>
          <w:lang w:val="sr-Cyrl-CS"/>
        </w:rPr>
        <w:t xml:space="preserve"> </w:t>
      </w:r>
      <w:r w:rsidRPr="0007182A">
        <w:rPr>
          <w:b/>
          <w:noProof/>
          <w:lang w:val="sr-Cyrl-CS"/>
        </w:rPr>
        <w:t>201</w:t>
      </w:r>
      <w:r w:rsidR="005A1686">
        <w:rPr>
          <w:b/>
          <w:noProof/>
          <w:lang w:val="sr-Cyrl-CS"/>
        </w:rPr>
        <w:t>9</w:t>
      </w:r>
      <w:r w:rsidRPr="0007182A">
        <w:rPr>
          <w:b/>
          <w:noProof/>
          <w:lang w:val="sr-Cyrl-CS"/>
        </w:rPr>
        <w:t>.</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66F56" w:rsidRDefault="000C3B23" w:rsidP="00FC4113">
      <w:pPr>
        <w:jc w:val="center"/>
        <w:rPr>
          <w:b/>
          <w:noProof/>
        </w:rPr>
      </w:pPr>
      <w:r w:rsidRPr="00266F56">
        <w:rPr>
          <w:b/>
          <w:noProof/>
        </w:rPr>
        <w:t>КОНКУРСНА ДОКУМЕНТАЦИЈА</w:t>
      </w:r>
    </w:p>
    <w:p w14:paraId="5CA21F4C" w14:textId="77777777" w:rsidR="000C3B23" w:rsidRPr="00266F56" w:rsidRDefault="000C3B23" w:rsidP="00FC4113">
      <w:pPr>
        <w:jc w:val="center"/>
        <w:rPr>
          <w:b/>
          <w:noProof/>
        </w:rPr>
      </w:pPr>
    </w:p>
    <w:p w14:paraId="1C40E9C2" w14:textId="52695A96" w:rsidR="000C3B23" w:rsidRPr="00744C46" w:rsidRDefault="0007182A" w:rsidP="008B2119">
      <w:pPr>
        <w:jc w:val="center"/>
        <w:rPr>
          <w:b/>
          <w:noProof/>
        </w:rPr>
      </w:pPr>
      <w:r>
        <w:rPr>
          <w:b/>
          <w:noProof/>
          <w:lang w:val="sr-Cyrl-RS"/>
        </w:rPr>
        <w:t xml:space="preserve"> у преговарачком поступку без објављивања позива за подношење понуда -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02BA8">
            <w:rPr>
              <w:b/>
              <w:noProof/>
            </w:rPr>
            <w:t>радова</w:t>
          </w:r>
        </w:sdtContent>
      </w:sdt>
      <w:r w:rsidR="00680EF4" w:rsidRPr="00266F56">
        <w:rPr>
          <w:b/>
          <w:noProof/>
        </w:rPr>
        <w:t xml:space="preserve"> </w:t>
      </w:r>
      <w:r w:rsidR="008B2119" w:rsidRPr="00266F56">
        <w:rPr>
          <w:b/>
          <w:noProof/>
        </w:rPr>
        <w:t xml:space="preserve">бр. </w:t>
      </w:r>
      <w:r w:rsidR="005A1686" w:rsidRPr="005A1686">
        <w:rPr>
          <w:b/>
          <w:noProof/>
          <w:lang w:val="sr-Cyrl-RS"/>
        </w:rPr>
        <w:t>180</w:t>
      </w:r>
      <w:r w:rsidR="005A1686" w:rsidRPr="005A1686">
        <w:rPr>
          <w:b/>
          <w:noProof/>
        </w:rPr>
        <w:t>-</w:t>
      </w:r>
      <w:r w:rsidR="005A1686" w:rsidRPr="005A1686">
        <w:rPr>
          <w:b/>
          <w:noProof/>
          <w:lang w:val="sr-Cyrl-CS"/>
        </w:rPr>
        <w:t>19</w:t>
      </w:r>
      <w:r w:rsidR="005A1686" w:rsidRPr="005A1686">
        <w:rPr>
          <w:b/>
          <w:noProof/>
        </w:rPr>
        <w:t>-</w:t>
      </w:r>
      <w:r w:rsidR="005A1686" w:rsidRPr="005A1686">
        <w:rPr>
          <w:b/>
          <w:noProof/>
          <w:lang w:val="sr-Cyrl-RS"/>
        </w:rPr>
        <w:t>П</w:t>
      </w:r>
      <w:r w:rsidR="005A1686" w:rsidRPr="005A1686">
        <w:rPr>
          <w:b/>
          <w:noProof/>
        </w:rPr>
        <w:t xml:space="preserve"> – </w:t>
      </w:r>
      <w:r w:rsidR="005A1686" w:rsidRPr="005A1686">
        <w:rPr>
          <w:b/>
          <w:noProof/>
          <w:lang w:val="sr-Cyrl-RS"/>
        </w:rPr>
        <w:t>Непредвиђени радови на адаптацији зграде за абдоминалну и трансплатациону хирургију и Службе операционих сала Клиничког центра Војводине</w:t>
      </w:r>
      <w:r w:rsidR="00744C46" w:rsidRPr="005A1686">
        <w:rPr>
          <w:b/>
          <w:noProof/>
        </w:rPr>
        <w:t>.</w:t>
      </w:r>
    </w:p>
    <w:p w14:paraId="4B510BAB" w14:textId="77777777" w:rsidR="00744C46" w:rsidRPr="00783339" w:rsidRDefault="00744C46" w:rsidP="008B2119">
      <w:pPr>
        <w:jc w:val="center"/>
      </w:pPr>
    </w:p>
    <w:bookmarkEnd w:id="0"/>
    <w:bookmarkEnd w:id="1"/>
    <w:bookmarkEnd w:id="2"/>
    <w:bookmarkEnd w:id="3"/>
    <w:p w14:paraId="63CEFB8D" w14:textId="13F38188" w:rsidR="00DA1BB7" w:rsidRPr="00783339" w:rsidRDefault="001366BB" w:rsidP="00A139C4">
      <w:pPr>
        <w:jc w:val="both"/>
      </w:pPr>
      <w:r w:rsidRPr="00783339">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783339">
        <w:rPr>
          <w:noProof/>
          <w:lang w:val="sr-Latn-CS"/>
        </w:rPr>
        <w:t xml:space="preserve"> </w:t>
      </w:r>
      <w:bookmarkStart w:id="9" w:name="_Toc389030809"/>
      <w:bookmarkStart w:id="10" w:name="_Toc448222233"/>
      <w:bookmarkStart w:id="11" w:name="_Toc477327705"/>
      <w:bookmarkStart w:id="12" w:name="_Toc477327988"/>
    </w:p>
    <w:bookmarkStart w:id="13" w:name="_Toc477328717"/>
    <w:p w14:paraId="7125CE1A" w14:textId="77777777" w:rsidR="00266F56" w:rsidRPr="003B219F" w:rsidRDefault="007B6E05" w:rsidP="003B219F">
      <w:pPr>
        <w:pStyle w:val="TOC1"/>
        <w:rPr>
          <w:rFonts w:eastAsiaTheme="minorEastAsia"/>
          <w:b w:val="0"/>
          <w:noProof/>
          <w:lang w:val="sr-Latn-RS" w:eastAsia="sr-Latn-RS"/>
        </w:rPr>
      </w:pPr>
      <w:r w:rsidRPr="003B219F">
        <w:rPr>
          <w:b w:val="0"/>
        </w:rPr>
        <w:fldChar w:fldCharType="begin"/>
      </w:r>
      <w:r w:rsidRPr="003B219F">
        <w:rPr>
          <w:b w:val="0"/>
        </w:rPr>
        <w:instrText xml:space="preserve"> TOC \o "1-3" \u </w:instrText>
      </w:r>
      <w:r w:rsidRPr="003B219F">
        <w:rPr>
          <w:b w:val="0"/>
        </w:rPr>
        <w:fldChar w:fldCharType="separate"/>
      </w:r>
      <w:r w:rsidR="00266F56" w:rsidRPr="003B219F">
        <w:rPr>
          <w:b w:val="0"/>
          <w:noProof/>
        </w:rPr>
        <w:t>1.</w:t>
      </w:r>
      <w:r w:rsidR="00266F56" w:rsidRPr="003B219F">
        <w:rPr>
          <w:rFonts w:eastAsiaTheme="minorEastAsia"/>
          <w:b w:val="0"/>
          <w:noProof/>
          <w:lang w:val="sr-Latn-RS" w:eastAsia="sr-Latn-RS"/>
        </w:rPr>
        <w:tab/>
      </w:r>
      <w:r w:rsidR="00266F56" w:rsidRPr="003B219F">
        <w:rPr>
          <w:b w:val="0"/>
          <w:noProof/>
        </w:rPr>
        <w:t>ОПШТИ ПОДАЦИ О НАБАВЦИ</w:t>
      </w:r>
      <w:r w:rsidR="00266F56" w:rsidRPr="003B219F">
        <w:rPr>
          <w:b w:val="0"/>
          <w:noProof/>
        </w:rPr>
        <w:tab/>
      </w:r>
      <w:r w:rsidR="00266F56" w:rsidRPr="003B219F">
        <w:rPr>
          <w:b w:val="0"/>
          <w:noProof/>
        </w:rPr>
        <w:fldChar w:fldCharType="begin"/>
      </w:r>
      <w:r w:rsidR="00266F56" w:rsidRPr="003B219F">
        <w:rPr>
          <w:b w:val="0"/>
          <w:noProof/>
        </w:rPr>
        <w:instrText xml:space="preserve"> PAGEREF _Toc522708314 \h </w:instrText>
      </w:r>
      <w:r w:rsidR="00266F56" w:rsidRPr="003B219F">
        <w:rPr>
          <w:b w:val="0"/>
          <w:noProof/>
        </w:rPr>
      </w:r>
      <w:r w:rsidR="00266F56" w:rsidRPr="003B219F">
        <w:rPr>
          <w:b w:val="0"/>
          <w:noProof/>
        </w:rPr>
        <w:fldChar w:fldCharType="separate"/>
      </w:r>
      <w:r w:rsidR="003B219F" w:rsidRPr="003B219F">
        <w:rPr>
          <w:b w:val="0"/>
          <w:noProof/>
        </w:rPr>
        <w:t>3</w:t>
      </w:r>
      <w:r w:rsidR="00266F56" w:rsidRPr="003B219F">
        <w:rPr>
          <w:b w:val="0"/>
          <w:noProof/>
        </w:rPr>
        <w:fldChar w:fldCharType="end"/>
      </w:r>
    </w:p>
    <w:p w14:paraId="5260A219" w14:textId="77777777" w:rsidR="00266F56" w:rsidRPr="003B219F" w:rsidRDefault="00266F56" w:rsidP="003B219F">
      <w:pPr>
        <w:pStyle w:val="TOC1"/>
        <w:rPr>
          <w:rFonts w:eastAsiaTheme="minorEastAsia"/>
          <w:b w:val="0"/>
          <w:noProof/>
          <w:lang w:val="sr-Latn-RS" w:eastAsia="sr-Latn-RS"/>
        </w:rPr>
      </w:pPr>
      <w:r w:rsidRPr="003B219F">
        <w:rPr>
          <w:b w:val="0"/>
          <w:noProof/>
        </w:rPr>
        <w:t>2.</w:t>
      </w:r>
      <w:r w:rsidRPr="003B219F">
        <w:rPr>
          <w:rFonts w:eastAsiaTheme="minorEastAsia"/>
          <w:b w:val="0"/>
          <w:noProof/>
          <w:lang w:val="sr-Latn-RS" w:eastAsia="sr-Latn-RS"/>
        </w:rPr>
        <w:tab/>
      </w:r>
      <w:r w:rsidRPr="003B219F">
        <w:rPr>
          <w:b w:val="0"/>
          <w:noProof/>
        </w:rPr>
        <w:t>ОПИС ПРЕДМЕТА ЈАВНЕ НАБАВКЕ</w:t>
      </w:r>
      <w:r w:rsidRPr="003B219F">
        <w:rPr>
          <w:b w:val="0"/>
          <w:noProof/>
        </w:rPr>
        <w:tab/>
      </w:r>
      <w:r w:rsidRPr="003B219F">
        <w:rPr>
          <w:b w:val="0"/>
          <w:noProof/>
        </w:rPr>
        <w:fldChar w:fldCharType="begin"/>
      </w:r>
      <w:r w:rsidRPr="003B219F">
        <w:rPr>
          <w:b w:val="0"/>
          <w:noProof/>
        </w:rPr>
        <w:instrText xml:space="preserve"> PAGEREF _Toc522708315 \h </w:instrText>
      </w:r>
      <w:r w:rsidRPr="003B219F">
        <w:rPr>
          <w:b w:val="0"/>
          <w:noProof/>
        </w:rPr>
      </w:r>
      <w:r w:rsidRPr="003B219F">
        <w:rPr>
          <w:b w:val="0"/>
          <w:noProof/>
        </w:rPr>
        <w:fldChar w:fldCharType="separate"/>
      </w:r>
      <w:r w:rsidR="003B219F" w:rsidRPr="003B219F">
        <w:rPr>
          <w:b w:val="0"/>
          <w:noProof/>
        </w:rPr>
        <w:t>4</w:t>
      </w:r>
      <w:r w:rsidRPr="003B219F">
        <w:rPr>
          <w:b w:val="0"/>
          <w:noProof/>
        </w:rPr>
        <w:fldChar w:fldCharType="end"/>
      </w:r>
    </w:p>
    <w:p w14:paraId="2D72A7D9" w14:textId="77777777" w:rsidR="003B219F" w:rsidRPr="003B219F" w:rsidRDefault="00266F56" w:rsidP="003B219F">
      <w:pPr>
        <w:pStyle w:val="TOC1"/>
        <w:rPr>
          <w:b w:val="0"/>
          <w:noProof/>
        </w:rPr>
      </w:pPr>
      <w:r w:rsidRPr="003B219F">
        <w:rPr>
          <w:b w:val="0"/>
          <w:noProof/>
        </w:rPr>
        <w:t>3.</w:t>
      </w:r>
      <w:r w:rsidRPr="003B219F">
        <w:rPr>
          <w:rFonts w:eastAsiaTheme="minorEastAsia"/>
          <w:b w:val="0"/>
          <w:noProof/>
          <w:lang w:val="sr-Latn-RS" w:eastAsia="sr-Latn-RS"/>
        </w:rPr>
        <w:tab/>
      </w:r>
      <w:r w:rsidRPr="003B219F">
        <w:rPr>
          <w:b w:val="0"/>
          <w:noProof/>
        </w:rPr>
        <w:t>УСЛОВИ ЗА УЧЕШЋЕ У ПОСТУПКУ ЈАВНЕ НАБАВКЕ ИЗ ЧЛ. 75. И 76. ЗАКОНА И УПУТСТВО КАКО СЕ ДОКАЗУЈЕ ИСПУЊЕНОСТ ТИХ УСЛОВА</w:t>
      </w:r>
      <w:r w:rsidRPr="003B219F">
        <w:rPr>
          <w:b w:val="0"/>
          <w:noProof/>
        </w:rPr>
        <w:tab/>
      </w:r>
      <w:r w:rsidRPr="003B219F">
        <w:rPr>
          <w:b w:val="0"/>
          <w:noProof/>
        </w:rPr>
        <w:fldChar w:fldCharType="begin"/>
      </w:r>
      <w:r w:rsidRPr="003B219F">
        <w:rPr>
          <w:b w:val="0"/>
          <w:noProof/>
        </w:rPr>
        <w:instrText xml:space="preserve"> PAGEREF _Toc522708316 \h </w:instrText>
      </w:r>
      <w:r w:rsidRPr="003B219F">
        <w:rPr>
          <w:b w:val="0"/>
          <w:noProof/>
        </w:rPr>
      </w:r>
      <w:r w:rsidRPr="003B219F">
        <w:rPr>
          <w:b w:val="0"/>
          <w:noProof/>
        </w:rPr>
        <w:fldChar w:fldCharType="separate"/>
      </w:r>
      <w:r w:rsidR="003B219F" w:rsidRPr="003B219F">
        <w:rPr>
          <w:b w:val="0"/>
          <w:noProof/>
        </w:rPr>
        <w:t>5</w:t>
      </w:r>
      <w:r w:rsidRPr="003B219F">
        <w:rPr>
          <w:b w:val="0"/>
          <w:noProof/>
        </w:rPr>
        <w:fldChar w:fldCharType="end"/>
      </w:r>
    </w:p>
    <w:p w14:paraId="022678D5" w14:textId="229DE9C1" w:rsidR="003B219F" w:rsidRPr="003B219F" w:rsidRDefault="003B219F" w:rsidP="003B219F">
      <w:pPr>
        <w:pStyle w:val="TOC1"/>
        <w:rPr>
          <w:rFonts w:eastAsiaTheme="minorEastAsia"/>
          <w:b w:val="0"/>
          <w:noProof/>
          <w:lang w:val="sr-Latn-RS" w:eastAsia="sr-Latn-RS"/>
        </w:rPr>
      </w:pPr>
      <w:r w:rsidRPr="003B219F">
        <w:rPr>
          <w:rStyle w:val="Heading1Char"/>
          <w:sz w:val="24"/>
        </w:rPr>
        <w:t xml:space="preserve">4. </w:t>
      </w:r>
      <w:r w:rsidRPr="003B219F">
        <w:rPr>
          <w:rStyle w:val="Heading1Char"/>
          <w:sz w:val="24"/>
        </w:rPr>
        <w:t xml:space="preserve">ЕЛЕМЕНТИ УГОВОРА О КОЈИМА ЋЕ СЕ ПРЕГОВАРАТИ </w:t>
      </w:r>
      <w:r w:rsidRPr="003B219F">
        <w:rPr>
          <w:b w:val="0"/>
        </w:rPr>
        <w:t>И НАЧИН ПРЕГОВАРАЊА</w:t>
      </w:r>
    </w:p>
    <w:p w14:paraId="4960637E" w14:textId="63B9A540" w:rsidR="00266F56" w:rsidRPr="003B219F" w:rsidRDefault="003B219F" w:rsidP="003B219F">
      <w:pPr>
        <w:pStyle w:val="TOC1"/>
        <w:rPr>
          <w:rFonts w:eastAsiaTheme="minorEastAsia"/>
          <w:b w:val="0"/>
          <w:noProof/>
          <w:lang w:val="sr-Latn-RS" w:eastAsia="sr-Latn-RS"/>
        </w:rPr>
      </w:pPr>
      <w:r w:rsidRPr="003B219F">
        <w:rPr>
          <w:b w:val="0"/>
          <w:noProof/>
        </w:rPr>
        <w:t>5</w:t>
      </w:r>
      <w:r w:rsidR="00266F56" w:rsidRPr="003B219F">
        <w:rPr>
          <w:b w:val="0"/>
          <w:noProof/>
        </w:rPr>
        <w:t>.</w:t>
      </w:r>
      <w:r w:rsidR="00266F56" w:rsidRPr="003B219F">
        <w:rPr>
          <w:rFonts w:eastAsiaTheme="minorEastAsia"/>
          <w:b w:val="0"/>
          <w:noProof/>
          <w:lang w:val="sr-Latn-RS" w:eastAsia="sr-Latn-RS"/>
        </w:rPr>
        <w:tab/>
      </w:r>
      <w:r w:rsidR="00266F56" w:rsidRPr="003B219F">
        <w:rPr>
          <w:b w:val="0"/>
          <w:noProof/>
        </w:rPr>
        <w:t>УПУТСТВО ПОНУЂАЧИМА КАКО ДА САЧИНЕ ПОНУДУ</w:t>
      </w:r>
      <w:r w:rsidR="00266F56" w:rsidRPr="003B219F">
        <w:rPr>
          <w:b w:val="0"/>
          <w:noProof/>
        </w:rPr>
        <w:tab/>
      </w:r>
      <w:r w:rsidR="00266F56" w:rsidRPr="003B219F">
        <w:rPr>
          <w:b w:val="0"/>
          <w:noProof/>
        </w:rPr>
        <w:fldChar w:fldCharType="begin"/>
      </w:r>
      <w:r w:rsidR="00266F56" w:rsidRPr="003B219F">
        <w:rPr>
          <w:b w:val="0"/>
          <w:noProof/>
        </w:rPr>
        <w:instrText xml:space="preserve"> PAGEREF _Toc522708317 \h </w:instrText>
      </w:r>
      <w:r w:rsidR="00266F56" w:rsidRPr="003B219F">
        <w:rPr>
          <w:b w:val="0"/>
          <w:noProof/>
        </w:rPr>
      </w:r>
      <w:r w:rsidR="00266F56" w:rsidRPr="003B219F">
        <w:rPr>
          <w:b w:val="0"/>
          <w:noProof/>
        </w:rPr>
        <w:fldChar w:fldCharType="separate"/>
      </w:r>
      <w:r w:rsidRPr="003B219F">
        <w:rPr>
          <w:b w:val="0"/>
          <w:noProof/>
        </w:rPr>
        <w:t>11</w:t>
      </w:r>
      <w:r w:rsidR="00266F56" w:rsidRPr="003B219F">
        <w:rPr>
          <w:b w:val="0"/>
          <w:noProof/>
        </w:rPr>
        <w:fldChar w:fldCharType="end"/>
      </w:r>
    </w:p>
    <w:p w14:paraId="11D5C0B4" w14:textId="428764DE" w:rsidR="00266F56" w:rsidRPr="003B219F" w:rsidRDefault="003B219F" w:rsidP="003B219F">
      <w:pPr>
        <w:pStyle w:val="TOC1"/>
        <w:rPr>
          <w:rFonts w:eastAsiaTheme="minorEastAsia"/>
          <w:b w:val="0"/>
          <w:noProof/>
          <w:lang w:val="sr-Latn-RS" w:eastAsia="sr-Latn-RS"/>
        </w:rPr>
      </w:pPr>
      <w:r w:rsidRPr="003B219F">
        <w:rPr>
          <w:b w:val="0"/>
          <w:noProof/>
        </w:rPr>
        <w:t>6</w:t>
      </w:r>
      <w:r w:rsidR="00266F56" w:rsidRPr="003B219F">
        <w:rPr>
          <w:b w:val="0"/>
          <w:noProof/>
        </w:rPr>
        <w:t>.</w:t>
      </w:r>
      <w:r w:rsidR="00266F56" w:rsidRPr="003B219F">
        <w:rPr>
          <w:rFonts w:eastAsiaTheme="minorEastAsia"/>
          <w:b w:val="0"/>
          <w:noProof/>
          <w:lang w:val="sr-Latn-RS" w:eastAsia="sr-Latn-RS"/>
        </w:rPr>
        <w:tab/>
      </w:r>
      <w:r w:rsidR="00266F56" w:rsidRPr="003B219F">
        <w:rPr>
          <w:b w:val="0"/>
          <w:noProof/>
        </w:rPr>
        <w:t>МОДЕЛ УГОВОРА</w:t>
      </w:r>
      <w:r w:rsidR="00266F56" w:rsidRPr="003B219F">
        <w:rPr>
          <w:b w:val="0"/>
          <w:noProof/>
        </w:rPr>
        <w:tab/>
      </w:r>
      <w:r w:rsidR="00266F56" w:rsidRPr="003B219F">
        <w:rPr>
          <w:b w:val="0"/>
          <w:noProof/>
        </w:rPr>
        <w:fldChar w:fldCharType="begin"/>
      </w:r>
      <w:r w:rsidR="00266F56" w:rsidRPr="003B219F">
        <w:rPr>
          <w:b w:val="0"/>
          <w:noProof/>
        </w:rPr>
        <w:instrText xml:space="preserve"> PAGEREF _Toc522708318 \h </w:instrText>
      </w:r>
      <w:r w:rsidR="00266F56" w:rsidRPr="003B219F">
        <w:rPr>
          <w:b w:val="0"/>
          <w:noProof/>
        </w:rPr>
      </w:r>
      <w:r w:rsidR="00266F56" w:rsidRPr="003B219F">
        <w:rPr>
          <w:b w:val="0"/>
          <w:noProof/>
        </w:rPr>
        <w:fldChar w:fldCharType="separate"/>
      </w:r>
      <w:r w:rsidRPr="003B219F">
        <w:rPr>
          <w:b w:val="0"/>
          <w:noProof/>
        </w:rPr>
        <w:t>21</w:t>
      </w:r>
      <w:r w:rsidR="00266F56" w:rsidRPr="003B219F">
        <w:rPr>
          <w:b w:val="0"/>
          <w:noProof/>
        </w:rPr>
        <w:fldChar w:fldCharType="end"/>
      </w:r>
    </w:p>
    <w:p w14:paraId="504E6A65" w14:textId="1DA197AD" w:rsidR="00266F56" w:rsidRPr="003B219F" w:rsidRDefault="003B219F" w:rsidP="003B219F">
      <w:pPr>
        <w:pStyle w:val="TOC1"/>
        <w:rPr>
          <w:rFonts w:eastAsiaTheme="minorEastAsia"/>
          <w:b w:val="0"/>
          <w:noProof/>
          <w:lang w:val="sr-Latn-RS" w:eastAsia="sr-Latn-RS"/>
        </w:rPr>
      </w:pPr>
      <w:r w:rsidRPr="003B219F">
        <w:rPr>
          <w:b w:val="0"/>
          <w:noProof/>
        </w:rPr>
        <w:t>7</w:t>
      </w:r>
      <w:r w:rsidR="00266F56" w:rsidRPr="003B219F">
        <w:rPr>
          <w:b w:val="0"/>
          <w:noProof/>
        </w:rPr>
        <w:t>.</w:t>
      </w:r>
      <w:r w:rsidR="00266F56" w:rsidRPr="003B219F">
        <w:rPr>
          <w:rFonts w:eastAsiaTheme="minorEastAsia"/>
          <w:b w:val="0"/>
          <w:noProof/>
          <w:lang w:val="sr-Latn-RS" w:eastAsia="sr-Latn-RS"/>
        </w:rPr>
        <w:tab/>
      </w:r>
      <w:r w:rsidR="00266F56" w:rsidRPr="003B219F">
        <w:rPr>
          <w:b w:val="0"/>
          <w:noProof/>
        </w:rPr>
        <w:t>ИЗЈАВА О НЕЗАВИСНОЈ ПОНУДИ</w:t>
      </w:r>
      <w:r w:rsidR="00266F56" w:rsidRPr="003B219F">
        <w:rPr>
          <w:b w:val="0"/>
          <w:noProof/>
        </w:rPr>
        <w:tab/>
      </w:r>
      <w:r w:rsidR="00266F56" w:rsidRPr="003B219F">
        <w:rPr>
          <w:b w:val="0"/>
          <w:noProof/>
        </w:rPr>
        <w:fldChar w:fldCharType="begin"/>
      </w:r>
      <w:r w:rsidR="00266F56" w:rsidRPr="003B219F">
        <w:rPr>
          <w:b w:val="0"/>
          <w:noProof/>
        </w:rPr>
        <w:instrText xml:space="preserve"> PAGEREF _Toc522708319 \h </w:instrText>
      </w:r>
      <w:r w:rsidR="00266F56" w:rsidRPr="003B219F">
        <w:rPr>
          <w:b w:val="0"/>
          <w:noProof/>
        </w:rPr>
      </w:r>
      <w:r w:rsidR="00266F56" w:rsidRPr="003B219F">
        <w:rPr>
          <w:b w:val="0"/>
          <w:noProof/>
        </w:rPr>
        <w:fldChar w:fldCharType="separate"/>
      </w:r>
      <w:r w:rsidRPr="003B219F">
        <w:rPr>
          <w:b w:val="0"/>
          <w:noProof/>
        </w:rPr>
        <w:t>27</w:t>
      </w:r>
      <w:r w:rsidR="00266F56" w:rsidRPr="003B219F">
        <w:rPr>
          <w:b w:val="0"/>
          <w:noProof/>
        </w:rPr>
        <w:fldChar w:fldCharType="end"/>
      </w:r>
    </w:p>
    <w:p w14:paraId="6B547696" w14:textId="6D922CF1" w:rsidR="00266F56" w:rsidRPr="003B219F" w:rsidRDefault="003B219F" w:rsidP="003B219F">
      <w:pPr>
        <w:pStyle w:val="TOC1"/>
        <w:rPr>
          <w:rFonts w:eastAsiaTheme="minorEastAsia"/>
          <w:b w:val="0"/>
          <w:noProof/>
          <w:lang w:val="sr-Latn-RS" w:eastAsia="sr-Latn-RS"/>
        </w:rPr>
      </w:pPr>
      <w:r w:rsidRPr="003B219F">
        <w:rPr>
          <w:b w:val="0"/>
          <w:noProof/>
        </w:rPr>
        <w:t>8</w:t>
      </w:r>
      <w:r w:rsidR="00266F56" w:rsidRPr="003B219F">
        <w:rPr>
          <w:b w:val="0"/>
          <w:noProof/>
        </w:rPr>
        <w:t>.</w:t>
      </w:r>
      <w:r w:rsidR="00266F56" w:rsidRPr="003B219F">
        <w:rPr>
          <w:rFonts w:eastAsiaTheme="minorEastAsia"/>
          <w:b w:val="0"/>
          <w:noProof/>
          <w:lang w:val="sr-Latn-RS" w:eastAsia="sr-Latn-RS"/>
        </w:rPr>
        <w:tab/>
      </w:r>
      <w:r w:rsidR="00266F56" w:rsidRPr="003B219F">
        <w:rPr>
          <w:b w:val="0"/>
          <w:noProof/>
        </w:rPr>
        <w:t>ОБРАЗАЦ ИЗЈАВЕ О ПОШТОВАЊУ ОБАВЕЗА</w:t>
      </w:r>
      <w:r w:rsidR="00266F56" w:rsidRPr="003B219F">
        <w:rPr>
          <w:b w:val="0"/>
          <w:noProof/>
        </w:rPr>
        <w:tab/>
      </w:r>
      <w:r w:rsidR="00266F56" w:rsidRPr="003B219F">
        <w:rPr>
          <w:b w:val="0"/>
          <w:noProof/>
        </w:rPr>
        <w:fldChar w:fldCharType="begin"/>
      </w:r>
      <w:r w:rsidR="00266F56" w:rsidRPr="003B219F">
        <w:rPr>
          <w:b w:val="0"/>
          <w:noProof/>
        </w:rPr>
        <w:instrText xml:space="preserve"> PAGEREF _Toc522708320 \h </w:instrText>
      </w:r>
      <w:r w:rsidR="00266F56" w:rsidRPr="003B219F">
        <w:rPr>
          <w:b w:val="0"/>
          <w:noProof/>
        </w:rPr>
      </w:r>
      <w:r w:rsidR="00266F56" w:rsidRPr="003B219F">
        <w:rPr>
          <w:b w:val="0"/>
          <w:noProof/>
        </w:rPr>
        <w:fldChar w:fldCharType="separate"/>
      </w:r>
      <w:r w:rsidRPr="003B219F">
        <w:rPr>
          <w:b w:val="0"/>
          <w:noProof/>
        </w:rPr>
        <w:t>28</w:t>
      </w:r>
      <w:r w:rsidR="00266F56" w:rsidRPr="003B219F">
        <w:rPr>
          <w:b w:val="0"/>
          <w:noProof/>
        </w:rPr>
        <w:fldChar w:fldCharType="end"/>
      </w:r>
    </w:p>
    <w:p w14:paraId="225646CA" w14:textId="0B36E262" w:rsidR="00266F56" w:rsidRPr="003B219F" w:rsidRDefault="003B219F" w:rsidP="003B219F">
      <w:pPr>
        <w:pStyle w:val="TOC1"/>
        <w:rPr>
          <w:rFonts w:eastAsiaTheme="minorEastAsia"/>
          <w:b w:val="0"/>
          <w:noProof/>
          <w:lang w:val="sr-Latn-RS" w:eastAsia="sr-Latn-RS"/>
        </w:rPr>
      </w:pPr>
      <w:r w:rsidRPr="003B219F">
        <w:rPr>
          <w:b w:val="0"/>
          <w:noProof/>
        </w:rPr>
        <w:t>9</w:t>
      </w:r>
      <w:r w:rsidR="00266F56" w:rsidRPr="003B219F">
        <w:rPr>
          <w:b w:val="0"/>
          <w:noProof/>
        </w:rPr>
        <w:t>.</w:t>
      </w:r>
      <w:r w:rsidR="00266F56" w:rsidRPr="003B219F">
        <w:rPr>
          <w:rFonts w:eastAsiaTheme="minorEastAsia"/>
          <w:b w:val="0"/>
          <w:noProof/>
          <w:lang w:val="sr-Latn-RS" w:eastAsia="sr-Latn-RS"/>
        </w:rPr>
        <w:tab/>
      </w:r>
      <w:r w:rsidR="00266F56" w:rsidRPr="003B219F">
        <w:rPr>
          <w:b w:val="0"/>
          <w:noProof/>
        </w:rPr>
        <w:t>ОБРАЗАЦ СТРУКТУРЕ ПОНУЂЕНЕ ЦЕНЕ</w:t>
      </w:r>
      <w:r w:rsidR="00266F56" w:rsidRPr="003B219F">
        <w:rPr>
          <w:b w:val="0"/>
          <w:noProof/>
        </w:rPr>
        <w:tab/>
      </w:r>
      <w:r w:rsidR="00266F56" w:rsidRPr="003B219F">
        <w:rPr>
          <w:b w:val="0"/>
          <w:noProof/>
        </w:rPr>
        <w:fldChar w:fldCharType="begin"/>
      </w:r>
      <w:r w:rsidR="00266F56" w:rsidRPr="003B219F">
        <w:rPr>
          <w:b w:val="0"/>
          <w:noProof/>
        </w:rPr>
        <w:instrText xml:space="preserve"> PAGEREF _Toc522708321 \h </w:instrText>
      </w:r>
      <w:r w:rsidR="00266F56" w:rsidRPr="003B219F">
        <w:rPr>
          <w:b w:val="0"/>
          <w:noProof/>
        </w:rPr>
      </w:r>
      <w:r w:rsidR="00266F56" w:rsidRPr="003B219F">
        <w:rPr>
          <w:b w:val="0"/>
          <w:noProof/>
        </w:rPr>
        <w:fldChar w:fldCharType="separate"/>
      </w:r>
      <w:r w:rsidRPr="003B219F">
        <w:rPr>
          <w:b w:val="0"/>
          <w:noProof/>
        </w:rPr>
        <w:t>29</w:t>
      </w:r>
      <w:r w:rsidR="00266F56" w:rsidRPr="003B219F">
        <w:rPr>
          <w:b w:val="0"/>
          <w:noProof/>
        </w:rPr>
        <w:fldChar w:fldCharType="end"/>
      </w:r>
    </w:p>
    <w:p w14:paraId="62E6753E" w14:textId="75FF55ED" w:rsidR="00266F56" w:rsidRPr="003B219F" w:rsidRDefault="003B219F" w:rsidP="003B219F">
      <w:pPr>
        <w:pStyle w:val="TOC1"/>
        <w:rPr>
          <w:rFonts w:eastAsiaTheme="minorEastAsia"/>
          <w:b w:val="0"/>
          <w:noProof/>
          <w:lang w:val="sr-Latn-RS" w:eastAsia="sr-Latn-RS"/>
        </w:rPr>
      </w:pPr>
      <w:r w:rsidRPr="003B219F">
        <w:rPr>
          <w:b w:val="0"/>
          <w:noProof/>
        </w:rPr>
        <w:t>10</w:t>
      </w:r>
      <w:r w:rsidR="00266F56" w:rsidRPr="003B219F">
        <w:rPr>
          <w:b w:val="0"/>
          <w:noProof/>
        </w:rPr>
        <w:t>.</w:t>
      </w:r>
      <w:r w:rsidR="00266F56" w:rsidRPr="003B219F">
        <w:rPr>
          <w:rFonts w:eastAsiaTheme="minorEastAsia"/>
          <w:b w:val="0"/>
          <w:noProof/>
          <w:lang w:val="sr-Latn-RS" w:eastAsia="sr-Latn-RS"/>
        </w:rPr>
        <w:tab/>
      </w:r>
      <w:r w:rsidR="00266F56" w:rsidRPr="003B219F">
        <w:rPr>
          <w:b w:val="0"/>
          <w:noProof/>
        </w:rPr>
        <w:t>ОБРАЗАЦ ТРОШКОВА ПРИПРЕМЕ ПОНУДЕ</w:t>
      </w:r>
      <w:r w:rsidR="00266F56" w:rsidRPr="003B219F">
        <w:rPr>
          <w:b w:val="0"/>
          <w:noProof/>
        </w:rPr>
        <w:tab/>
      </w:r>
      <w:r w:rsidR="00266F56" w:rsidRPr="003B219F">
        <w:rPr>
          <w:b w:val="0"/>
          <w:noProof/>
        </w:rPr>
        <w:fldChar w:fldCharType="begin"/>
      </w:r>
      <w:r w:rsidR="00266F56" w:rsidRPr="003B219F">
        <w:rPr>
          <w:b w:val="0"/>
          <w:noProof/>
        </w:rPr>
        <w:instrText xml:space="preserve"> PAGEREF _Toc522708322 \h </w:instrText>
      </w:r>
      <w:r w:rsidR="00266F56" w:rsidRPr="003B219F">
        <w:rPr>
          <w:b w:val="0"/>
          <w:noProof/>
        </w:rPr>
      </w:r>
      <w:r w:rsidR="00266F56" w:rsidRPr="003B219F">
        <w:rPr>
          <w:b w:val="0"/>
          <w:noProof/>
        </w:rPr>
        <w:fldChar w:fldCharType="separate"/>
      </w:r>
      <w:r w:rsidRPr="003B219F">
        <w:rPr>
          <w:b w:val="0"/>
          <w:noProof/>
        </w:rPr>
        <w:t>30</w:t>
      </w:r>
      <w:r w:rsidR="00266F56" w:rsidRPr="003B219F">
        <w:rPr>
          <w:b w:val="0"/>
          <w:noProof/>
        </w:rPr>
        <w:fldChar w:fldCharType="end"/>
      </w:r>
    </w:p>
    <w:p w14:paraId="3E2CBEC3" w14:textId="3F940347" w:rsidR="00266F56" w:rsidRPr="003B219F" w:rsidRDefault="00266F56" w:rsidP="003B219F">
      <w:pPr>
        <w:pStyle w:val="TOC1"/>
        <w:rPr>
          <w:rFonts w:eastAsiaTheme="minorEastAsia"/>
          <w:b w:val="0"/>
          <w:noProof/>
          <w:lang w:val="sr-Latn-RS" w:eastAsia="sr-Latn-RS"/>
        </w:rPr>
      </w:pPr>
      <w:r w:rsidRPr="003B219F">
        <w:rPr>
          <w:b w:val="0"/>
          <w:noProof/>
        </w:rPr>
        <w:t>1</w:t>
      </w:r>
      <w:r w:rsidR="003B219F" w:rsidRPr="003B219F">
        <w:rPr>
          <w:b w:val="0"/>
          <w:noProof/>
        </w:rPr>
        <w:t>1</w:t>
      </w:r>
      <w:r w:rsidRPr="003B219F">
        <w:rPr>
          <w:b w:val="0"/>
          <w:noProof/>
        </w:rPr>
        <w:t>.</w:t>
      </w:r>
      <w:r w:rsidRPr="003B219F">
        <w:rPr>
          <w:rFonts w:eastAsiaTheme="minorEastAsia"/>
          <w:b w:val="0"/>
          <w:noProof/>
          <w:lang w:val="sr-Latn-RS" w:eastAsia="sr-Latn-RS"/>
        </w:rPr>
        <w:tab/>
      </w:r>
      <w:r w:rsidRPr="003B219F">
        <w:rPr>
          <w:b w:val="0"/>
          <w:noProof/>
        </w:rPr>
        <w:t>ОБРАЗАЦ ПОНУДЕ</w:t>
      </w:r>
      <w:r w:rsidRPr="003B219F">
        <w:rPr>
          <w:b w:val="0"/>
          <w:noProof/>
        </w:rPr>
        <w:tab/>
      </w:r>
      <w:r w:rsidRPr="003B219F">
        <w:rPr>
          <w:b w:val="0"/>
          <w:noProof/>
        </w:rPr>
        <w:fldChar w:fldCharType="begin"/>
      </w:r>
      <w:r w:rsidRPr="003B219F">
        <w:rPr>
          <w:b w:val="0"/>
          <w:noProof/>
        </w:rPr>
        <w:instrText xml:space="preserve"> PAGEREF _Toc522708323 \h </w:instrText>
      </w:r>
      <w:r w:rsidRPr="003B219F">
        <w:rPr>
          <w:b w:val="0"/>
          <w:noProof/>
        </w:rPr>
      </w:r>
      <w:r w:rsidRPr="003B219F">
        <w:rPr>
          <w:b w:val="0"/>
          <w:noProof/>
        </w:rPr>
        <w:fldChar w:fldCharType="separate"/>
      </w:r>
      <w:r w:rsidR="003B219F" w:rsidRPr="003B219F">
        <w:rPr>
          <w:b w:val="0"/>
          <w:noProof/>
        </w:rPr>
        <w:t>31</w:t>
      </w:r>
      <w:r w:rsidRPr="003B219F">
        <w:rPr>
          <w:b w:val="0"/>
          <w:noProof/>
        </w:rPr>
        <w:fldChar w:fldCharType="end"/>
      </w:r>
    </w:p>
    <w:p w14:paraId="48CB2735" w14:textId="0E4CB43E" w:rsidR="00A139C4" w:rsidRPr="003B219F" w:rsidRDefault="007B6E05">
      <w:pPr>
        <w:rPr>
          <w:bCs/>
          <w:sz w:val="28"/>
          <w:lang w:val="hr-HR"/>
        </w:rPr>
      </w:pPr>
      <w:r w:rsidRPr="003B219F">
        <w:fldChar w:fldCharType="end"/>
      </w:r>
      <w:r w:rsidR="00A139C4" w:rsidRPr="003B219F">
        <w:br w:type="page"/>
      </w:r>
    </w:p>
    <w:p w14:paraId="659483C9" w14:textId="63DCA538" w:rsidR="002D5B2C" w:rsidRPr="00BD205C" w:rsidRDefault="002D5B2C" w:rsidP="00BD205C">
      <w:pPr>
        <w:pStyle w:val="Heading1"/>
      </w:pPr>
      <w:bookmarkStart w:id="14" w:name="_Toc477329188"/>
      <w:bookmarkStart w:id="15" w:name="_Toc52270831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E803F9" w14:paraId="1034F58C" w14:textId="77777777" w:rsidTr="00115B82">
        <w:tc>
          <w:tcPr>
            <w:tcW w:w="4643" w:type="dxa"/>
          </w:tcPr>
          <w:p w14:paraId="00897AD6" w14:textId="2A9ACF01" w:rsidR="00D51194" w:rsidRPr="00E803F9" w:rsidRDefault="00D51194" w:rsidP="00D51194">
            <w:pPr>
              <w:rPr>
                <w:b/>
                <w:noProof/>
              </w:rPr>
            </w:pPr>
            <w:r w:rsidRPr="00E803F9">
              <w:rPr>
                <w:b/>
                <w:noProof/>
              </w:rPr>
              <w:t>Предмет јавне набавке</w:t>
            </w:r>
          </w:p>
        </w:tc>
        <w:tc>
          <w:tcPr>
            <w:tcW w:w="4643" w:type="dxa"/>
          </w:tcPr>
          <w:p w14:paraId="353A1499" w14:textId="230941E1" w:rsidR="00D51194" w:rsidRPr="00E803F9" w:rsidRDefault="004D5D0B" w:rsidP="00A4043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02BA8">
                  <w:rPr>
                    <w:noProof/>
                  </w:rPr>
                  <w:t>Радови</w:t>
                </w:r>
              </w:sdtContent>
            </w:sdt>
            <w:r w:rsidR="00D51194" w:rsidRPr="00E803F9">
              <w:t xml:space="preserve"> бр</w:t>
            </w:r>
            <w:r w:rsidR="00D51194" w:rsidRPr="00E803F9">
              <w:rPr>
                <w:lang w:val="ru-RU"/>
              </w:rPr>
              <w:t>.</w:t>
            </w:r>
            <w:r w:rsidR="00D51194" w:rsidRPr="00E803F9">
              <w:t xml:space="preserve"> </w:t>
            </w:r>
            <w:r w:rsidR="005A1686">
              <w:rPr>
                <w:noProof/>
                <w:lang w:val="sr-Cyrl-RS"/>
              </w:rPr>
              <w:t>180</w:t>
            </w:r>
            <w:r w:rsidR="005A1686" w:rsidRPr="009C7976">
              <w:rPr>
                <w:noProof/>
              </w:rPr>
              <w:t>-</w:t>
            </w:r>
            <w:r w:rsidR="005A1686" w:rsidRPr="009C7976">
              <w:rPr>
                <w:noProof/>
                <w:lang w:val="sr-Cyrl-CS"/>
              </w:rPr>
              <w:t>1</w:t>
            </w:r>
            <w:r w:rsidR="005A1686">
              <w:rPr>
                <w:noProof/>
                <w:lang w:val="sr-Cyrl-CS"/>
              </w:rPr>
              <w:t>9</w:t>
            </w:r>
            <w:r w:rsidR="005A1686" w:rsidRPr="009C7976">
              <w:rPr>
                <w:noProof/>
              </w:rPr>
              <w:t>-</w:t>
            </w:r>
            <w:r w:rsidR="005A1686" w:rsidRPr="009C7976">
              <w:rPr>
                <w:noProof/>
                <w:lang w:val="sr-Cyrl-RS"/>
              </w:rPr>
              <w:t>П</w:t>
            </w:r>
            <w:r w:rsidR="005A1686" w:rsidRPr="009C7976">
              <w:rPr>
                <w:noProof/>
              </w:rPr>
              <w:t xml:space="preserve"> – </w:t>
            </w:r>
            <w:r w:rsidR="005A1686" w:rsidRPr="009C7976">
              <w:rPr>
                <w:noProof/>
                <w:lang w:val="sr-Cyrl-RS"/>
              </w:rPr>
              <w:t xml:space="preserve">Непредвиђени радови на </w:t>
            </w:r>
            <w:r w:rsidR="005A1686">
              <w:rPr>
                <w:noProof/>
                <w:lang w:val="sr-Cyrl-RS"/>
              </w:rPr>
              <w:t>адаптацији зграде за абдоминалну и трансплатациону хирургију и Службе операционих сала Клиничког центра Војводине</w:t>
            </w:r>
            <w:r w:rsidR="00744C46" w:rsidRPr="009C7976">
              <w:rPr>
                <w:noProof/>
              </w:rPr>
              <w:t>.</w:t>
            </w:r>
          </w:p>
        </w:tc>
      </w:tr>
      <w:tr w:rsidR="0007182A" w:rsidRPr="00E803F9" w14:paraId="616B1D58" w14:textId="77777777" w:rsidTr="00115B82">
        <w:tc>
          <w:tcPr>
            <w:tcW w:w="4643" w:type="dxa"/>
          </w:tcPr>
          <w:p w14:paraId="7E961934" w14:textId="09241276" w:rsidR="0007182A" w:rsidRPr="00E803F9" w:rsidRDefault="0007182A" w:rsidP="0007182A">
            <w:pPr>
              <w:rPr>
                <w:b/>
                <w:noProof/>
              </w:rPr>
            </w:pPr>
            <w:r w:rsidRPr="00DA0553">
              <w:rPr>
                <w:b/>
                <w:noProof/>
              </w:rPr>
              <w:t>Врста поступка</w:t>
            </w:r>
          </w:p>
        </w:tc>
        <w:tc>
          <w:tcPr>
            <w:tcW w:w="4643" w:type="dxa"/>
          </w:tcPr>
          <w:p w14:paraId="34F835E2" w14:textId="77777777" w:rsidR="0007182A" w:rsidRPr="00D06716" w:rsidRDefault="0007182A" w:rsidP="0007182A">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3137E769" w14:textId="77777777" w:rsidR="0007182A" w:rsidRPr="00D06716" w:rsidRDefault="0007182A" w:rsidP="0007182A">
            <w:pPr>
              <w:jc w:val="both"/>
            </w:pPr>
            <w:r w:rsidRPr="00D06716">
              <w:t>Основ за примену преговарачког поступка са објављивањем позива за подношење понуда:</w:t>
            </w:r>
          </w:p>
          <w:p w14:paraId="48B5657C" w14:textId="1DFD4247" w:rsidR="0007182A" w:rsidRPr="00750A25" w:rsidRDefault="00744C46" w:rsidP="0007182A">
            <w:pPr>
              <w:jc w:val="both"/>
              <w:rPr>
                <w:lang w:val="sr-Cyrl-RS"/>
              </w:rPr>
            </w:pPr>
            <w:r>
              <w:rPr>
                <w:b/>
                <w:lang w:val="en-US"/>
              </w:rPr>
              <w:t>5</w:t>
            </w:r>
            <w:r w:rsidR="0007182A" w:rsidRPr="00D06716">
              <w:rPr>
                <w:b/>
                <w:lang w:val="en-US"/>
              </w:rPr>
              <w:t>)</w:t>
            </w:r>
            <w:r>
              <w:rPr>
                <w:lang w:val="sr-Cyrl-RS"/>
              </w:rPr>
              <w:t xml:space="preserve"> </w:t>
            </w:r>
            <w:r w:rsidRPr="00750A25">
              <w:rPr>
                <w:lang w:val="sr-Cyrl-RS"/>
              </w:rPr>
              <w:t>у случају додатних услуга или радова који нису били укључени у првобитни пројекат или у првобитни уговор о јавној набавци, а који су због непредвиђених околности постали неопходни за извршење уговора о јавној набавци, под условом</w:t>
            </w:r>
            <w:r w:rsidR="00FE60F0" w:rsidRPr="00750A25">
              <w:rPr>
                <w:lang w:val="sr-Cyrl-RS"/>
              </w:rPr>
              <w:t xml:space="preserve"> да се уговор закључи са првобитним добављачем, да укупна вредност свих додатних услуга </w:t>
            </w:r>
            <w:r w:rsidR="00750A25" w:rsidRPr="00750A25">
              <w:rPr>
                <w:lang w:val="sr-Cyrl-RS"/>
              </w:rPr>
              <w:t>или радова (непредвиђени радови)</w:t>
            </w:r>
            <w:r w:rsidR="00FE60F0" w:rsidRPr="00750A25">
              <w:rPr>
                <w:lang w:val="sr-Cyrl-RS"/>
              </w:rPr>
              <w:t xml:space="preserve">  није већа од 15% од укупне вредности првобитно закљученог уговора, да од закључења првобитног уговора није протекло више од три године и да:</w:t>
            </w:r>
          </w:p>
          <w:p w14:paraId="5F51D527" w14:textId="12274172" w:rsidR="0007182A" w:rsidRPr="00E803F9" w:rsidRDefault="00750A25" w:rsidP="00750A25">
            <w:pPr>
              <w:jc w:val="both"/>
              <w:rPr>
                <w:noProof/>
              </w:rPr>
            </w:pPr>
            <w:r w:rsidRPr="00750A25">
              <w:rPr>
                <w:lang w:val="sr-Cyrl-RS"/>
              </w:rPr>
              <w:t>(2) су такве услуге или радови, које би наручилац</w:t>
            </w:r>
            <w:r>
              <w:rPr>
                <w:lang w:val="sr-Cyrl-RS"/>
              </w:rPr>
              <w:t xml:space="preserve"> могао набавити одвојено од извршења првобитног уговора, неопходни за извршење првобитног уговора о јавној набавци;</w:t>
            </w:r>
          </w:p>
        </w:tc>
      </w:tr>
      <w:tr w:rsidR="00B331BC" w:rsidRPr="00E803F9" w14:paraId="7FF5F8A0" w14:textId="77777777" w:rsidTr="00115B82">
        <w:tc>
          <w:tcPr>
            <w:tcW w:w="4643" w:type="dxa"/>
          </w:tcPr>
          <w:p w14:paraId="6158BA40" w14:textId="13A65210" w:rsidR="00B331BC" w:rsidRPr="00E803F9" w:rsidRDefault="00B331BC" w:rsidP="00B331BC">
            <w:pPr>
              <w:rPr>
                <w:noProof/>
              </w:rPr>
            </w:pPr>
            <w:r w:rsidRPr="00E803F9">
              <w:rPr>
                <w:b/>
                <w:bCs/>
                <w:lang w:val="sr-Cyrl-CS"/>
              </w:rPr>
              <w:t>Циљ поступка</w:t>
            </w:r>
          </w:p>
        </w:tc>
        <w:tc>
          <w:tcPr>
            <w:tcW w:w="4643" w:type="dxa"/>
          </w:tcPr>
          <w:p w14:paraId="23EE1706" w14:textId="77777777" w:rsidR="00B331BC" w:rsidRPr="00E803F9" w:rsidRDefault="00B331BC" w:rsidP="00B331BC">
            <w:pPr>
              <w:jc w:val="both"/>
              <w:rPr>
                <w:i/>
                <w:iCs/>
              </w:rPr>
            </w:pPr>
            <w:r w:rsidRPr="00E803F9">
              <w:rPr>
                <w:lang w:val="sr-Cyrl-CS"/>
              </w:rPr>
              <w:t>Поступак јавне набавке се спроводи ради закључења</w:t>
            </w:r>
            <w:r w:rsidRPr="00E80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803F9">
                  <w:t>уговора о јавној набавци</w:t>
                </w:r>
              </w:sdtContent>
            </w:sdt>
          </w:p>
        </w:tc>
      </w:tr>
      <w:tr w:rsidR="00B331BC" w:rsidRPr="00E803F9" w14:paraId="4E422704" w14:textId="77777777" w:rsidTr="00B331BC">
        <w:tc>
          <w:tcPr>
            <w:tcW w:w="4643" w:type="dxa"/>
          </w:tcPr>
          <w:p w14:paraId="6662FEC7" w14:textId="77777777" w:rsidR="00B331BC" w:rsidRPr="00E803F9" w:rsidRDefault="00B331BC" w:rsidP="00B331BC">
            <w:pPr>
              <w:rPr>
                <w:b/>
                <w:noProof/>
              </w:rPr>
            </w:pPr>
            <w:r w:rsidRPr="00E803F9">
              <w:rPr>
                <w:b/>
                <w:noProof/>
              </w:rPr>
              <w:t>Контакт</w:t>
            </w:r>
          </w:p>
        </w:tc>
        <w:tc>
          <w:tcPr>
            <w:tcW w:w="4643" w:type="dxa"/>
          </w:tcPr>
          <w:p w14:paraId="267CECBD" w14:textId="02F843EC" w:rsidR="00990B72" w:rsidRPr="00E803F9" w:rsidRDefault="005A1686" w:rsidP="00B331BC">
            <w:pPr>
              <w:rPr>
                <w:noProof/>
              </w:rPr>
            </w:pPr>
            <w:r>
              <w:rPr>
                <w:noProof/>
                <w:lang w:val="sr-Cyrl-RS"/>
              </w:rPr>
              <w:t>Одсек</w:t>
            </w:r>
            <w:r w:rsidR="00B331BC" w:rsidRPr="00E803F9">
              <w:rPr>
                <w:noProof/>
              </w:rPr>
              <w:t xml:space="preserve"> за немедицинске јавне набавке</w:t>
            </w:r>
            <w:r w:rsidR="00990B72" w:rsidRPr="00E803F9">
              <w:rPr>
                <w:noProof/>
              </w:rPr>
              <w:t xml:space="preserve">, </w:t>
            </w:r>
          </w:p>
          <w:p w14:paraId="7ED50C34" w14:textId="2192D851" w:rsidR="00B331BC" w:rsidRPr="00E803F9" w:rsidRDefault="00990B72" w:rsidP="00B331BC">
            <w:pPr>
              <w:rPr>
                <w:noProof/>
              </w:rPr>
            </w:pPr>
            <w:r w:rsidRPr="00E803F9">
              <w:rPr>
                <w:noProof/>
              </w:rPr>
              <w:t>e-mail: nabavke@kcv.rs</w:t>
            </w:r>
          </w:p>
        </w:tc>
      </w:tr>
      <w:tr w:rsidR="00B331BC" w:rsidRPr="00E803F9" w14:paraId="153C1F40" w14:textId="77777777" w:rsidTr="00B331BC">
        <w:tc>
          <w:tcPr>
            <w:tcW w:w="4643" w:type="dxa"/>
          </w:tcPr>
          <w:p w14:paraId="5108AA54" w14:textId="77777777" w:rsidR="00B331BC" w:rsidRPr="00E803F9" w:rsidRDefault="00B331BC" w:rsidP="00B331BC">
            <w:pPr>
              <w:rPr>
                <w:b/>
                <w:noProof/>
              </w:rPr>
            </w:pPr>
            <w:r w:rsidRPr="00E803F9">
              <w:rPr>
                <w:b/>
                <w:noProof/>
              </w:rPr>
              <w:t>Радно време наручиоца</w:t>
            </w:r>
          </w:p>
        </w:tc>
        <w:tc>
          <w:tcPr>
            <w:tcW w:w="4643" w:type="dxa"/>
          </w:tcPr>
          <w:p w14:paraId="547B320E" w14:textId="12254A06" w:rsidR="00B331BC" w:rsidRPr="00E803F9" w:rsidRDefault="00B331BC" w:rsidP="00B331BC">
            <w:pPr>
              <w:rPr>
                <w:noProof/>
              </w:rPr>
            </w:pPr>
            <w:r w:rsidRPr="00E803F9">
              <w:rPr>
                <w:noProof/>
              </w:rPr>
              <w:t>понедељак-петак, 07–15 часова</w:t>
            </w:r>
          </w:p>
        </w:tc>
      </w:tr>
    </w:tbl>
    <w:p w14:paraId="3E879DC3" w14:textId="3511B826" w:rsidR="00AD0C56" w:rsidRPr="00E803F9" w:rsidRDefault="00AD0C56">
      <w:pPr>
        <w:rPr>
          <w:noProof/>
        </w:rPr>
      </w:pPr>
    </w:p>
    <w:p w14:paraId="1BA50906" w14:textId="0847F2A6" w:rsidR="00F36A6E" w:rsidRDefault="00C21A19">
      <w:r w:rsidRPr="00E803F9">
        <w:rPr>
          <w:b/>
          <w:noProof/>
        </w:rPr>
        <w:t xml:space="preserve">Предмет јавне набавке </w:t>
      </w:r>
      <w:r w:rsidR="00ED1178" w:rsidRPr="00E803F9">
        <w:rPr>
          <w:b/>
          <w:noProof/>
          <w:lang w:val="sr-Cyrl-RS"/>
        </w:rPr>
        <w:t>ни</w:t>
      </w:r>
      <w:r w:rsidR="002D7AEC" w:rsidRPr="00E803F9">
        <w:rPr>
          <w:b/>
          <w:noProof/>
        </w:rPr>
        <w:t>је</w:t>
      </w:r>
      <w:r w:rsidR="009A5352" w:rsidRPr="00E803F9">
        <w:rPr>
          <w:b/>
          <w:noProof/>
        </w:rPr>
        <w:t xml:space="preserve"> обликован по партијама</w:t>
      </w:r>
      <w:r w:rsidRPr="00E803F9">
        <w:rPr>
          <w:b/>
          <w:noProof/>
        </w:rPr>
        <w:t>.</w:t>
      </w:r>
    </w:p>
    <w:p w14:paraId="4BF08417" w14:textId="095264C4"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3E71279D" w:rsidR="00E43FAE" w:rsidRPr="00CC366C" w:rsidRDefault="00E43FAE" w:rsidP="00E7066D">
      <w:pPr>
        <w:pStyle w:val="Heading1"/>
      </w:pPr>
      <w:bookmarkStart w:id="23" w:name="_Toc522708315"/>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542362C4" w14:textId="28760FE2" w:rsidR="00C02BA8" w:rsidRDefault="00592934" w:rsidP="00592934">
      <w:pPr>
        <w:pStyle w:val="Footer"/>
        <w:rPr>
          <w:noProof/>
        </w:rPr>
      </w:pPr>
      <w:r w:rsidRPr="000E498A">
        <w:rPr>
          <w:noProof/>
          <w:lang w:val="hr-HR"/>
        </w:rPr>
        <w:tab/>
      </w:r>
      <w:r w:rsidRPr="001B5C53">
        <w:rPr>
          <w:noProof/>
        </w:rPr>
        <w:t>Предмет</w:t>
      </w:r>
      <w:r w:rsidRPr="001B5C53">
        <w:rPr>
          <w:noProof/>
          <w:lang w:val="hr-HR"/>
        </w:rPr>
        <w:t xml:space="preserve"> </w:t>
      </w:r>
      <w:r w:rsidRPr="001B5C53">
        <w:rPr>
          <w:noProof/>
        </w:rPr>
        <w:t>јавне</w:t>
      </w:r>
      <w:r w:rsidRPr="001B5C53">
        <w:rPr>
          <w:noProof/>
          <w:lang w:val="hr-HR"/>
        </w:rPr>
        <w:t xml:space="preserve"> </w:t>
      </w:r>
      <w:r w:rsidRPr="001B5C53">
        <w:rPr>
          <w:noProof/>
        </w:rPr>
        <w:t>набавке</w:t>
      </w:r>
      <w:r w:rsidRPr="001B5C53">
        <w:rPr>
          <w:noProof/>
          <w:lang w:val="hr-HR"/>
        </w:rPr>
        <w:t xml:space="preserve"> </w:t>
      </w:r>
      <w:r w:rsidR="00C02BA8">
        <w:rPr>
          <w:noProof/>
          <w:lang w:val="sr-Cyrl-RS"/>
        </w:rPr>
        <w:t xml:space="preserve">су </w:t>
      </w:r>
      <w:r w:rsidR="005A1686">
        <w:rPr>
          <w:noProof/>
          <w:lang w:val="sr-Cyrl-RS"/>
        </w:rPr>
        <w:t>н</w:t>
      </w:r>
      <w:r w:rsidR="005A1686" w:rsidRPr="009C7976">
        <w:rPr>
          <w:noProof/>
          <w:lang w:val="sr-Cyrl-RS"/>
        </w:rPr>
        <w:t xml:space="preserve">епредвиђени радови на </w:t>
      </w:r>
      <w:r w:rsidR="005A1686">
        <w:rPr>
          <w:noProof/>
          <w:lang w:val="sr-Cyrl-RS"/>
        </w:rPr>
        <w:t>адаптацији зграде за абдоминалну и трансплатациону хирургију и Службе операционих сала Клиничког центра Војводине</w:t>
      </w:r>
      <w:r w:rsidR="005A1686" w:rsidRPr="009C7976">
        <w:rPr>
          <w:noProof/>
        </w:rPr>
        <w:t>.</w:t>
      </w:r>
    </w:p>
    <w:p w14:paraId="418BCDF5" w14:textId="6C90D12B" w:rsidR="00592934" w:rsidRPr="001B5C53" w:rsidRDefault="00C02BA8" w:rsidP="00592934">
      <w:pPr>
        <w:pStyle w:val="Footer"/>
        <w:rPr>
          <w:noProof/>
          <w:lang w:val="hr-HR"/>
        </w:rPr>
      </w:pPr>
      <w:r w:rsidRPr="001B5C53">
        <w:rPr>
          <w:noProof/>
          <w:lang w:val="hr-HR"/>
        </w:rPr>
        <w:t xml:space="preserve"> </w:t>
      </w:r>
    </w:p>
    <w:p w14:paraId="2B690F9D" w14:textId="77777777" w:rsidR="00592934" w:rsidRPr="001B5C53" w:rsidRDefault="00592934" w:rsidP="00592934">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7888CB2E" w14:textId="77777777" w:rsidR="00592934" w:rsidRPr="001B5C53" w:rsidRDefault="00592934" w:rsidP="00592934">
      <w:pPr>
        <w:pStyle w:val="BodyTextIndent"/>
        <w:spacing w:line="276" w:lineRule="auto"/>
        <w:ind w:left="0" w:firstLine="0"/>
        <w:jc w:val="both"/>
        <w:rPr>
          <w:noProof/>
        </w:rPr>
      </w:pPr>
    </w:p>
    <w:p w14:paraId="348F6B07" w14:textId="2F504223" w:rsidR="002B548B" w:rsidRPr="004E59B0" w:rsidRDefault="00475120" w:rsidP="004E59B0">
      <w:pPr>
        <w:jc w:val="both"/>
      </w:pPr>
      <w:bookmarkStart w:id="24" w:name="_Toc389030812"/>
      <w:bookmarkStart w:id="25" w:name="_Toc375826005"/>
      <w:bookmarkStart w:id="26" w:name="_Toc448222236"/>
      <w:r w:rsidRPr="00C02BA8">
        <w:rPr>
          <w:noProof/>
          <w:lang w:val="sr-Cyrl-CS"/>
        </w:rPr>
        <w:t xml:space="preserve">Спецификација </w:t>
      </w:r>
      <w:r w:rsidR="00C02BA8" w:rsidRPr="00C02BA8">
        <w:rPr>
          <w:noProof/>
          <w:lang w:val="sr-Cyrl-CS"/>
        </w:rPr>
        <w:t xml:space="preserve">радова </w:t>
      </w:r>
      <w:r w:rsidRPr="00C02BA8">
        <w:rPr>
          <w:noProof/>
          <w:lang w:val="sr-Cyrl-CS"/>
        </w:rPr>
        <w:t xml:space="preserve"> се налази у </w:t>
      </w:r>
      <w:r w:rsidR="008B526D" w:rsidRPr="00C02BA8">
        <w:rPr>
          <w:noProof/>
          <w:lang w:val="sr-Cyrl-CS"/>
        </w:rPr>
        <w:t xml:space="preserve">поглављу 11. </w:t>
      </w:r>
      <w:r w:rsidRPr="00C02BA8">
        <w:rPr>
          <w:noProof/>
          <w:lang w:val="sr-Cyrl-CS"/>
        </w:rPr>
        <w:t>Обрасц</w:t>
      </w:r>
      <w:r w:rsidR="008B526D" w:rsidRPr="00C02BA8">
        <w:rPr>
          <w:noProof/>
          <w:lang w:val="sr-Cyrl-CS"/>
        </w:rPr>
        <w:t>а</w:t>
      </w:r>
      <w:r w:rsidRPr="00C02BA8">
        <w:rPr>
          <w:noProof/>
          <w:lang w:val="sr-Cyrl-CS"/>
        </w:rPr>
        <w:t xml:space="preserve"> понуде</w:t>
      </w:r>
      <w:r w:rsidRPr="00C02BA8">
        <w:rPr>
          <w:bCs/>
          <w:iCs/>
          <w:lang w:val="sr-Cyrl-RS"/>
        </w:rPr>
        <w:t>.</w:t>
      </w:r>
      <w:bookmarkEnd w:id="24"/>
      <w:bookmarkEnd w:id="25"/>
      <w:bookmarkEnd w:id="26"/>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0537112F" w14:textId="544C113D" w:rsidR="002B548B" w:rsidRPr="00AE1407" w:rsidRDefault="002B548B" w:rsidP="00C15D3D">
      <w:pPr>
        <w:ind w:firstLine="360"/>
        <w:rPr>
          <w:noProof/>
        </w:rPr>
      </w:pP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522708316"/>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570433F6" w14:textId="315B375E" w:rsidR="002050CA" w:rsidRDefault="007B7D80" w:rsidP="0007182A">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4DA2D895"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500"/>
        <w:gridCol w:w="4584"/>
      </w:tblGrid>
      <w:tr w:rsidR="004E59B0" w:rsidRPr="00AE1407" w14:paraId="22EDEC2C" w14:textId="77777777" w:rsidTr="004E59B0">
        <w:trPr>
          <w:trHeight w:val="972"/>
        </w:trPr>
        <w:tc>
          <w:tcPr>
            <w:tcW w:w="0" w:type="auto"/>
            <w:vAlign w:val="center"/>
          </w:tcPr>
          <w:p w14:paraId="57B1385F" w14:textId="77777777" w:rsidR="004E59B0" w:rsidRPr="00AE1407" w:rsidRDefault="004E59B0" w:rsidP="00CD60D3">
            <w:pPr>
              <w:jc w:val="center"/>
              <w:rPr>
                <w:noProof/>
              </w:rPr>
            </w:pPr>
            <w:r w:rsidRPr="00AE1407">
              <w:rPr>
                <w:noProof/>
              </w:rPr>
              <w:t>Бр.</w:t>
            </w:r>
          </w:p>
        </w:tc>
        <w:tc>
          <w:tcPr>
            <w:tcW w:w="0" w:type="auto"/>
            <w:vAlign w:val="center"/>
          </w:tcPr>
          <w:p w14:paraId="44CC777E" w14:textId="77777777" w:rsidR="004E59B0" w:rsidRPr="00AE1407" w:rsidRDefault="004E59B0" w:rsidP="00CD60D3">
            <w:pPr>
              <w:jc w:val="center"/>
              <w:rPr>
                <w:noProof/>
              </w:rPr>
            </w:pPr>
            <w:r w:rsidRPr="00AE1407">
              <w:rPr>
                <w:noProof/>
              </w:rPr>
              <w:t>УСЛОВИ</w:t>
            </w:r>
          </w:p>
        </w:tc>
        <w:tc>
          <w:tcPr>
            <w:tcW w:w="0" w:type="auto"/>
            <w:vAlign w:val="center"/>
          </w:tcPr>
          <w:p w14:paraId="42CB8836" w14:textId="77777777" w:rsidR="004E59B0" w:rsidRDefault="004E59B0" w:rsidP="00CD60D3">
            <w:pPr>
              <w:jc w:val="center"/>
              <w:rPr>
                <w:noProof/>
              </w:rPr>
            </w:pPr>
          </w:p>
          <w:p w14:paraId="7310F496" w14:textId="77777777" w:rsidR="004E59B0" w:rsidRPr="00AE1407" w:rsidRDefault="004E59B0" w:rsidP="00CD60D3">
            <w:pPr>
              <w:jc w:val="center"/>
              <w:rPr>
                <w:noProof/>
              </w:rPr>
            </w:pPr>
            <w:r w:rsidRPr="00AE1407">
              <w:rPr>
                <w:noProof/>
              </w:rPr>
              <w:t>ДОКАЗИ</w:t>
            </w:r>
          </w:p>
        </w:tc>
      </w:tr>
      <w:tr w:rsidR="004E59B0" w:rsidRPr="00AE1407" w14:paraId="23AB3BF9" w14:textId="77777777" w:rsidTr="004E59B0">
        <w:trPr>
          <w:trHeight w:val="505"/>
        </w:trPr>
        <w:tc>
          <w:tcPr>
            <w:tcW w:w="0" w:type="auto"/>
            <w:gridSpan w:val="3"/>
          </w:tcPr>
          <w:p w14:paraId="1C8A1F24" w14:textId="77777777" w:rsidR="004E59B0" w:rsidRPr="00AE1407" w:rsidRDefault="004E59B0" w:rsidP="00CD60D3">
            <w:pPr>
              <w:jc w:val="center"/>
              <w:rPr>
                <w:b/>
                <w:noProof/>
              </w:rPr>
            </w:pPr>
            <w:r w:rsidRPr="00AE1407">
              <w:rPr>
                <w:b/>
                <w:noProof/>
              </w:rPr>
              <w:t>ОБАВЕЗНИ УСЛОВИ ЗА УЧЕШЋЕ У ПОСТУПКУ ЈАВНЕ НАБАВКЕ ИЗ ЧЛАНА 75. ЗАКОНА</w:t>
            </w:r>
          </w:p>
        </w:tc>
      </w:tr>
      <w:tr w:rsidR="004E59B0" w:rsidRPr="00AE1407" w14:paraId="188A7F4F" w14:textId="77777777" w:rsidTr="004E59B0">
        <w:trPr>
          <w:trHeight w:val="505"/>
        </w:trPr>
        <w:tc>
          <w:tcPr>
            <w:tcW w:w="0" w:type="auto"/>
            <w:vAlign w:val="center"/>
          </w:tcPr>
          <w:p w14:paraId="7B28910D" w14:textId="77777777" w:rsidR="004E59B0" w:rsidRPr="00AE1407" w:rsidRDefault="004E59B0" w:rsidP="00A75026">
            <w:pPr>
              <w:pStyle w:val="ListParagraph"/>
              <w:numPr>
                <w:ilvl w:val="0"/>
                <w:numId w:val="8"/>
              </w:numPr>
              <w:rPr>
                <w:noProof/>
              </w:rPr>
            </w:pPr>
          </w:p>
        </w:tc>
        <w:tc>
          <w:tcPr>
            <w:tcW w:w="0" w:type="auto"/>
          </w:tcPr>
          <w:p w14:paraId="5E519881" w14:textId="77777777" w:rsidR="004E59B0" w:rsidRPr="00AE1407" w:rsidRDefault="004E59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4E59B0" w:rsidRDefault="004E59B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4E59B0" w:rsidRPr="00B741B2" w:rsidRDefault="004E59B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4E59B0" w:rsidRPr="00B741B2" w:rsidRDefault="004E59B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E59B0" w:rsidRPr="00AE1407" w14:paraId="1C66CB3C" w14:textId="77777777" w:rsidTr="004E59B0">
        <w:trPr>
          <w:trHeight w:val="458"/>
        </w:trPr>
        <w:tc>
          <w:tcPr>
            <w:tcW w:w="0" w:type="auto"/>
            <w:vAlign w:val="center"/>
          </w:tcPr>
          <w:p w14:paraId="1442B07A" w14:textId="77777777" w:rsidR="004E59B0" w:rsidRPr="00AE1407" w:rsidRDefault="004E59B0" w:rsidP="00A75026">
            <w:pPr>
              <w:pStyle w:val="ListParagraph"/>
              <w:numPr>
                <w:ilvl w:val="0"/>
                <w:numId w:val="8"/>
              </w:numPr>
              <w:rPr>
                <w:noProof/>
              </w:rPr>
            </w:pPr>
          </w:p>
        </w:tc>
        <w:tc>
          <w:tcPr>
            <w:tcW w:w="0" w:type="auto"/>
          </w:tcPr>
          <w:p w14:paraId="5D78E354" w14:textId="77777777" w:rsidR="004E59B0" w:rsidRPr="00AE1407" w:rsidRDefault="004E59B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4E59B0" w:rsidRPr="000738FF" w:rsidRDefault="004E59B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4E59B0" w:rsidRPr="00AE1407"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4E59B0" w:rsidRPr="005B07C0"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E59B0" w:rsidRPr="009937B8" w:rsidRDefault="004E59B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E59B0" w:rsidRPr="0028014B" w:rsidRDefault="004E59B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E59B0" w:rsidRPr="00AE1407" w14:paraId="52084727" w14:textId="77777777" w:rsidTr="004E59B0">
        <w:trPr>
          <w:trHeight w:val="789"/>
        </w:trPr>
        <w:tc>
          <w:tcPr>
            <w:tcW w:w="0" w:type="auto"/>
            <w:vAlign w:val="center"/>
          </w:tcPr>
          <w:p w14:paraId="2E8F8661" w14:textId="77777777" w:rsidR="004E59B0" w:rsidRPr="00AE1407" w:rsidRDefault="004E59B0" w:rsidP="00A75026">
            <w:pPr>
              <w:pStyle w:val="ListParagraph"/>
              <w:numPr>
                <w:ilvl w:val="0"/>
                <w:numId w:val="8"/>
              </w:numPr>
              <w:rPr>
                <w:noProof/>
              </w:rPr>
            </w:pPr>
          </w:p>
        </w:tc>
        <w:tc>
          <w:tcPr>
            <w:tcW w:w="0" w:type="auto"/>
          </w:tcPr>
          <w:p w14:paraId="5322F8F3" w14:textId="77777777" w:rsidR="004E59B0" w:rsidRPr="002209DD" w:rsidRDefault="004E59B0" w:rsidP="00AF2AA1">
            <w:pPr>
              <w:pStyle w:val="stil1tekst"/>
              <w:ind w:left="0" w:right="63" w:firstLine="0"/>
              <w:rPr>
                <w:noProof/>
                <w:sz w:val="24"/>
                <w:szCs w:val="24"/>
              </w:rPr>
            </w:pPr>
            <w:r w:rsidRPr="002209D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4E59B0" w:rsidRPr="002209DD" w:rsidRDefault="004E59B0" w:rsidP="00CD60D3">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D5388C8" w14:textId="53ECD998" w:rsidR="004E59B0" w:rsidRPr="002209DD" w:rsidRDefault="004E59B0" w:rsidP="00E1735E">
            <w:pPr>
              <w:pStyle w:val="Default"/>
              <w:jc w:val="both"/>
              <w:rPr>
                <w:rFonts w:ascii="Times New Roman" w:hAnsi="Times New Roman" w:cs="Times New Roman"/>
                <w:iCs/>
                <w:color w:val="auto"/>
              </w:rPr>
            </w:pPr>
            <w:r w:rsidRPr="002209DD">
              <w:rPr>
                <w:rFonts w:ascii="Times New Roman" w:hAnsi="Times New Roman" w:cs="Times New Roman"/>
                <w:color w:val="auto"/>
              </w:rPr>
              <w:t>У</w:t>
            </w:r>
            <w:r w:rsidRPr="002209D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209D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209DD">
              <w:rPr>
                <w:color w:val="auto"/>
              </w:rPr>
              <w:t>,</w:t>
            </w:r>
            <w:r w:rsidRPr="002209DD">
              <w:rPr>
                <w:rFonts w:ascii="Times New Roman" w:hAnsi="Times New Roman" w:cs="Times New Roman"/>
                <w:iCs/>
                <w:color w:val="auto"/>
              </w:rPr>
              <w:t xml:space="preserve"> не старија од два месеца пре отварања понуде</w:t>
            </w:r>
            <w:r w:rsidRPr="002209DD">
              <w:rPr>
                <w:rFonts w:ascii="Times New Roman" w:hAnsi="Times New Roman" w:cs="Times New Roman"/>
                <w:bCs/>
                <w:iCs/>
                <w:color w:val="auto"/>
              </w:rPr>
              <w:t>.</w:t>
            </w:r>
          </w:p>
        </w:tc>
      </w:tr>
      <w:tr w:rsidR="004E59B0" w:rsidRPr="00AE1407" w14:paraId="3E5B9D58" w14:textId="77777777" w:rsidTr="004E59B0">
        <w:trPr>
          <w:trHeight w:val="848"/>
        </w:trPr>
        <w:tc>
          <w:tcPr>
            <w:tcW w:w="0" w:type="auto"/>
            <w:gridSpan w:val="3"/>
            <w:vAlign w:val="center"/>
          </w:tcPr>
          <w:p w14:paraId="107C53BE" w14:textId="77777777" w:rsidR="004E59B0" w:rsidRPr="002209DD" w:rsidRDefault="004E59B0" w:rsidP="001E45F1">
            <w:pPr>
              <w:jc w:val="center"/>
              <w:rPr>
                <w:b/>
                <w:noProof/>
              </w:rPr>
            </w:pPr>
            <w:r w:rsidRPr="002209DD">
              <w:rPr>
                <w:b/>
                <w:noProof/>
              </w:rPr>
              <w:lastRenderedPageBreak/>
              <w:t>ДОДАТНИ УСЛОВИ ЗА УЧЕШЋЕ У ПОСТУПКУ ЈАВНЕ НАБАВКЕ ИЗ ЧЛАНА 76. ЗАКОНА</w:t>
            </w:r>
          </w:p>
        </w:tc>
      </w:tr>
      <w:tr w:rsidR="004E59B0" w:rsidRPr="00AE1407" w14:paraId="013C28E1" w14:textId="77777777" w:rsidTr="004E59B0">
        <w:trPr>
          <w:trHeight w:val="132"/>
        </w:trPr>
        <w:tc>
          <w:tcPr>
            <w:tcW w:w="0" w:type="auto"/>
            <w:shd w:val="clear" w:color="auto" w:fill="auto"/>
            <w:vAlign w:val="center"/>
          </w:tcPr>
          <w:p w14:paraId="3ECFB915" w14:textId="77777777" w:rsidR="004E59B0" w:rsidRPr="002209DD" w:rsidRDefault="004E59B0" w:rsidP="00A75026">
            <w:pPr>
              <w:pStyle w:val="ListParagraph"/>
              <w:numPr>
                <w:ilvl w:val="0"/>
                <w:numId w:val="10"/>
              </w:numPr>
              <w:rPr>
                <w:noProof/>
              </w:rPr>
            </w:pPr>
          </w:p>
        </w:tc>
        <w:tc>
          <w:tcPr>
            <w:tcW w:w="0" w:type="auto"/>
            <w:shd w:val="clear" w:color="auto" w:fill="auto"/>
          </w:tcPr>
          <w:p w14:paraId="12AD172E" w14:textId="41C6A0F8" w:rsidR="00071DD2" w:rsidRDefault="00071DD2" w:rsidP="00071DD2">
            <w:pPr>
              <w:jc w:val="both"/>
            </w:pPr>
            <w:r>
              <w:t xml:space="preserve">Понуђач располаже неопходним кадровским капацитетом за учешће у поступку предметне јавне набавке, што подразумева да располаже са најмање </w:t>
            </w:r>
            <w:r>
              <w:rPr>
                <w:lang w:val="sr-Cyrl-RS"/>
              </w:rPr>
              <w:t>3</w:t>
            </w:r>
            <w:r>
              <w:t xml:space="preserve"> радника запослених сагласно Закону </w:t>
            </w:r>
            <w:r>
              <w:rPr>
                <w:lang w:val="sr-Cyrl-RS"/>
              </w:rPr>
              <w:t>о</w:t>
            </w:r>
            <w:r>
              <w:t xml:space="preserve"> раду, на неодређено време </w:t>
            </w:r>
            <w:r w:rsidRPr="00D957E0">
              <w:rPr>
                <w:b/>
              </w:rPr>
              <w:t>или</w:t>
            </w:r>
            <w:r>
              <w:t xml:space="preserve"> одређено време </w:t>
            </w:r>
            <w:r w:rsidRPr="00D957E0">
              <w:rPr>
                <w:b/>
              </w:rPr>
              <w:t xml:space="preserve">или </w:t>
            </w:r>
            <w:r>
              <w:t xml:space="preserve">ангажованих за обављање привремених и повремених послова </w:t>
            </w:r>
            <w:r w:rsidRPr="00D957E0">
              <w:rPr>
                <w:b/>
              </w:rPr>
              <w:t>или</w:t>
            </w:r>
            <w:r>
              <w:t xml:space="preserve"> ангажованих по уговору о делу или о допунском раду код Понуђача или учесника у заједничкој понуди и то:</w:t>
            </w:r>
          </w:p>
          <w:p w14:paraId="155F0CE4" w14:textId="77777777" w:rsidR="00071DD2" w:rsidRDefault="00071DD2" w:rsidP="00071DD2">
            <w:pPr>
              <w:jc w:val="both"/>
            </w:pPr>
          </w:p>
          <w:p w14:paraId="7A7E3DBF" w14:textId="27E9BE08" w:rsidR="00071DD2" w:rsidRPr="00A81BB4" w:rsidRDefault="00071DD2" w:rsidP="00071DD2">
            <w:pPr>
              <w:jc w:val="both"/>
              <w:rPr>
                <w:lang w:val="sr-Cyrl-RS"/>
              </w:rPr>
            </w:pPr>
            <w:r w:rsidRPr="00A81BB4">
              <w:t>-</w:t>
            </w:r>
            <w:r w:rsidRPr="00A81BB4">
              <w:rPr>
                <w:lang w:val="sr-Cyrl-RS"/>
              </w:rPr>
              <w:t xml:space="preserve"> </w:t>
            </w:r>
            <w:r w:rsidRPr="00A81BB4">
              <w:t xml:space="preserve">најмање </w:t>
            </w:r>
            <w:r>
              <w:rPr>
                <w:lang w:val="sr-Cyrl-RS"/>
              </w:rPr>
              <w:t>1</w:t>
            </w:r>
            <w:r w:rsidRPr="00A81BB4">
              <w:t xml:space="preserve"> </w:t>
            </w:r>
            <w:r w:rsidRPr="00A81BB4">
              <w:rPr>
                <w:lang w:val="sr-Cyrl-RS"/>
              </w:rPr>
              <w:t>(</w:t>
            </w:r>
            <w:r>
              <w:rPr>
                <w:lang w:val="sr-Cyrl-RS"/>
              </w:rPr>
              <w:t>једног</w:t>
            </w:r>
            <w:r w:rsidRPr="00A81BB4">
              <w:rPr>
                <w:lang w:val="sr-Cyrl-RS"/>
              </w:rPr>
              <w:t>) радника грађевинске струке са трећим или четвртим степеном стручне спреме</w:t>
            </w:r>
          </w:p>
          <w:p w14:paraId="5813CE0F" w14:textId="77777777" w:rsidR="00071DD2" w:rsidRPr="00A81BB4" w:rsidRDefault="00071DD2" w:rsidP="00071DD2">
            <w:pPr>
              <w:rPr>
                <w:noProof/>
                <w:lang w:val="sr-Cyrl-RS"/>
              </w:rPr>
            </w:pPr>
          </w:p>
          <w:p w14:paraId="0AD4F117" w14:textId="483311CD" w:rsidR="00071DD2" w:rsidRPr="00A81BB4" w:rsidRDefault="00071DD2" w:rsidP="00071DD2">
            <w:pPr>
              <w:rPr>
                <w:noProof/>
                <w:lang w:val="sr-Cyrl-RS"/>
              </w:rPr>
            </w:pPr>
            <w:r w:rsidRPr="00A81BB4">
              <w:t>-</w:t>
            </w:r>
            <w:r w:rsidRPr="00A81BB4">
              <w:rPr>
                <w:lang w:val="sr-Cyrl-RS"/>
              </w:rPr>
              <w:t xml:space="preserve"> </w:t>
            </w:r>
            <w:r w:rsidRPr="00A81BB4">
              <w:t xml:space="preserve">најмање </w:t>
            </w:r>
            <w:r>
              <w:rPr>
                <w:lang w:val="sr-Cyrl-RS"/>
              </w:rPr>
              <w:t>1</w:t>
            </w:r>
            <w:r w:rsidRPr="00A81BB4">
              <w:t xml:space="preserve"> </w:t>
            </w:r>
            <w:r w:rsidRPr="00A81BB4">
              <w:rPr>
                <w:lang w:val="sr-Cyrl-RS"/>
              </w:rPr>
              <w:t>(</w:t>
            </w:r>
            <w:r>
              <w:rPr>
                <w:lang w:val="sr-Cyrl-RS"/>
              </w:rPr>
              <w:t>једног</w:t>
            </w:r>
            <w:r w:rsidRPr="00A81BB4">
              <w:rPr>
                <w:lang w:val="sr-Cyrl-RS"/>
              </w:rPr>
              <w:t>) радника електротехничке струке са трећим или четвртим степеном стручне спреме</w:t>
            </w:r>
          </w:p>
          <w:p w14:paraId="2631B874" w14:textId="77777777" w:rsidR="00071DD2" w:rsidRPr="00A81BB4" w:rsidRDefault="00071DD2" w:rsidP="00071DD2">
            <w:pPr>
              <w:jc w:val="both"/>
            </w:pPr>
          </w:p>
          <w:p w14:paraId="41FC42DB" w14:textId="15EE92AA" w:rsidR="004E59B0" w:rsidRPr="002209DD" w:rsidRDefault="00071DD2" w:rsidP="00071DD2">
            <w:pPr>
              <w:jc w:val="both"/>
            </w:pPr>
            <w:r>
              <w:rPr>
                <w:lang w:val="sr-Cyrl-RS"/>
              </w:rPr>
              <w:t xml:space="preserve">- најмање </w:t>
            </w:r>
            <w:r w:rsidR="004E59B0" w:rsidRPr="002209DD">
              <w:rPr>
                <w:lang w:val="sr-Cyrl-RS"/>
              </w:rPr>
              <w:t>1</w:t>
            </w:r>
            <w:r w:rsidRPr="00A81BB4">
              <w:rPr>
                <w:lang w:val="sr-Cyrl-RS"/>
              </w:rPr>
              <w:t>(</w:t>
            </w:r>
            <w:r>
              <w:rPr>
                <w:lang w:val="sr-Cyrl-RS"/>
              </w:rPr>
              <w:t>једног</w:t>
            </w:r>
            <w:r w:rsidRPr="00A81BB4">
              <w:rPr>
                <w:lang w:val="sr-Cyrl-RS"/>
              </w:rPr>
              <w:t xml:space="preserve">) </w:t>
            </w:r>
            <w:r w:rsidR="00186BED" w:rsidRPr="00A03086">
              <w:rPr>
                <w:lang w:val="sr-Cyrl-RS"/>
              </w:rPr>
              <w:t>дипломираног инжењера грађевинске струке са лиценцом 410 или 411</w:t>
            </w:r>
            <w:r w:rsidR="00186BED" w:rsidRPr="00A03086">
              <w:t>.</w:t>
            </w:r>
          </w:p>
        </w:tc>
        <w:tc>
          <w:tcPr>
            <w:tcW w:w="0" w:type="auto"/>
            <w:shd w:val="clear" w:color="auto" w:fill="auto"/>
            <w:vAlign w:val="center"/>
          </w:tcPr>
          <w:p w14:paraId="3F91D929" w14:textId="77777777" w:rsidR="00071DD2" w:rsidRPr="00532C06" w:rsidRDefault="00071DD2" w:rsidP="00071DD2">
            <w:r w:rsidRPr="00532C06">
              <w:rPr>
                <w:b/>
              </w:rPr>
              <w:t>Понуђач кадровски капацитет доказује достављањем:</w:t>
            </w:r>
            <w:r w:rsidRPr="00532C06">
              <w:t xml:space="preserve"> </w:t>
            </w:r>
          </w:p>
          <w:p w14:paraId="5944DADA" w14:textId="77777777" w:rsidR="00071DD2" w:rsidRDefault="00071DD2" w:rsidP="00071DD2">
            <w:r w:rsidRPr="00532C06">
              <w:rPr>
                <w:b/>
                <w:u w:val="single"/>
              </w:rPr>
              <w:t xml:space="preserve">За све </w:t>
            </w:r>
            <w:r>
              <w:rPr>
                <w:b/>
                <w:u w:val="single"/>
                <w:lang w:val="sr-Cyrl-RS"/>
              </w:rPr>
              <w:t xml:space="preserve">стално </w:t>
            </w:r>
            <w:r w:rsidRPr="00532C06">
              <w:rPr>
                <w:b/>
                <w:u w:val="single"/>
              </w:rPr>
              <w:t>запослене раднике доставити:</w:t>
            </w:r>
            <w:r w:rsidRPr="00532C06">
              <w:t xml:space="preserve"> фотокопију уговора о раду  и фотокопију М-А (стари М2) образаца пријаве запослених на обавезно социјално осигурање </w:t>
            </w:r>
          </w:p>
          <w:p w14:paraId="448CF553" w14:textId="77777777" w:rsidR="00071DD2" w:rsidRPr="00532C06" w:rsidRDefault="00071DD2" w:rsidP="00071DD2"/>
          <w:p w14:paraId="418CB8AF" w14:textId="77777777" w:rsidR="00071DD2" w:rsidRPr="00532C06" w:rsidRDefault="00071DD2" w:rsidP="00071DD2">
            <w:pPr>
              <w:rPr>
                <w:u w:val="single"/>
                <w:lang w:val="sr-Cyrl-RS"/>
              </w:rPr>
            </w:pPr>
            <w:r w:rsidRPr="00532C06">
              <w:rPr>
                <w:u w:val="single"/>
                <w:lang w:val="sr-Cyrl-RS"/>
              </w:rPr>
              <w:t xml:space="preserve">Поред наведеног доставити за сваког наведеног </w:t>
            </w:r>
            <w:r>
              <w:rPr>
                <w:u w:val="single"/>
                <w:lang w:val="sr-Cyrl-RS"/>
              </w:rPr>
              <w:t xml:space="preserve">траженог </w:t>
            </w:r>
            <w:r w:rsidRPr="00532C06">
              <w:rPr>
                <w:u w:val="single"/>
                <w:lang w:val="sr-Cyrl-RS"/>
              </w:rPr>
              <w:t xml:space="preserve">радника и </w:t>
            </w:r>
          </w:p>
          <w:p w14:paraId="4E95E318" w14:textId="77777777" w:rsidR="00071DD2" w:rsidRDefault="00071DD2" w:rsidP="00071DD2">
            <w:pPr>
              <w:rPr>
                <w:lang w:val="sr-Cyrl-RS"/>
              </w:rPr>
            </w:pPr>
          </w:p>
          <w:p w14:paraId="1DE5BB3D" w14:textId="7C7D379B" w:rsidR="00071DD2" w:rsidRPr="00071DD2" w:rsidRDefault="00071DD2" w:rsidP="00071DD2">
            <w:pPr>
              <w:pStyle w:val="Default"/>
              <w:jc w:val="both"/>
              <w:rPr>
                <w:rFonts w:ascii="Times New Roman" w:hAnsi="Times New Roman" w:cs="Times New Roman"/>
                <w:lang w:val="sr-Cyrl-RS"/>
              </w:rPr>
            </w:pPr>
            <w:r w:rsidRPr="00071DD2">
              <w:rPr>
                <w:rFonts w:ascii="Times New Roman" w:hAnsi="Times New Roman" w:cs="Times New Roman"/>
                <w:b/>
              </w:rPr>
              <w:t xml:space="preserve">За </w:t>
            </w:r>
            <w:r w:rsidRPr="00071DD2">
              <w:rPr>
                <w:rFonts w:ascii="Times New Roman" w:hAnsi="Times New Roman" w:cs="Times New Roman"/>
                <w:b/>
                <w:lang w:val="sr-Cyrl-RS"/>
              </w:rPr>
              <w:t>грађевинског и електро</w:t>
            </w:r>
            <w:r w:rsidRPr="00071DD2">
              <w:rPr>
                <w:rFonts w:ascii="Times New Roman" w:hAnsi="Times New Roman" w:cs="Times New Roman"/>
                <w:b/>
              </w:rPr>
              <w:t xml:space="preserve"> радник</w:t>
            </w:r>
            <w:r w:rsidRPr="00071DD2">
              <w:rPr>
                <w:rFonts w:ascii="Times New Roman" w:hAnsi="Times New Roman" w:cs="Times New Roman"/>
                <w:b/>
                <w:lang w:val="sr-Cyrl-RS"/>
              </w:rPr>
              <w:t>а</w:t>
            </w:r>
            <w:r w:rsidRPr="00071DD2">
              <w:rPr>
                <w:rFonts w:ascii="Times New Roman" w:hAnsi="Times New Roman" w:cs="Times New Roman"/>
              </w:rPr>
              <w:t xml:space="preserve"> за које се тражи стручна спрема, као доказ доставити: Фотокопију дипломе или сведочанства о завршеној средњој школи</w:t>
            </w:r>
            <w:r>
              <w:rPr>
                <w:rFonts w:ascii="Times New Roman" w:hAnsi="Times New Roman" w:cs="Times New Roman"/>
                <w:lang w:val="sr-Cyrl-RS"/>
              </w:rPr>
              <w:t xml:space="preserve"> или фотокопија радне књижице</w:t>
            </w:r>
          </w:p>
          <w:p w14:paraId="1F8A9DCE" w14:textId="77777777" w:rsidR="00A03086" w:rsidRDefault="00A03086" w:rsidP="00A03086">
            <w:pPr>
              <w:jc w:val="both"/>
              <w:rPr>
                <w:b/>
                <w:noProof/>
                <w:u w:val="single"/>
                <w:lang w:val="sr-Cyrl-RS"/>
              </w:rPr>
            </w:pPr>
          </w:p>
          <w:p w14:paraId="4FCB023C" w14:textId="2F990F40" w:rsidR="00A03086" w:rsidRPr="000E498A" w:rsidRDefault="00A03086" w:rsidP="00A03086">
            <w:pPr>
              <w:jc w:val="both"/>
              <w:rPr>
                <w:noProof/>
                <w:lang w:val="sr-Cyrl-RS"/>
              </w:rPr>
            </w:pPr>
            <w:r w:rsidRPr="000E498A">
              <w:rPr>
                <w:b/>
                <w:noProof/>
                <w:u w:val="single"/>
                <w:lang w:val="sr-Cyrl-RS"/>
              </w:rPr>
              <w:t>За инжењер</w:t>
            </w:r>
            <w:r>
              <w:rPr>
                <w:b/>
                <w:noProof/>
                <w:u w:val="single"/>
                <w:lang w:val="sr-Cyrl-RS"/>
              </w:rPr>
              <w:t>а</w:t>
            </w:r>
            <w:r w:rsidRPr="000E498A">
              <w:rPr>
                <w:b/>
                <w:noProof/>
                <w:u w:val="single"/>
                <w:lang w:val="sr-Cyrl-RS"/>
              </w:rPr>
              <w:t xml:space="preserve"> доставити</w:t>
            </w:r>
            <w:r w:rsidRPr="000E498A">
              <w:rPr>
                <w:b/>
                <w:noProof/>
                <w:lang w:val="sr-Cyrl-RS"/>
              </w:rPr>
              <w:t>:</w:t>
            </w:r>
            <w:r w:rsidRPr="000E498A">
              <w:rPr>
                <w:noProof/>
                <w:lang w:val="sr-Cyrl-RS"/>
              </w:rPr>
              <w:t xml:space="preserve"> </w:t>
            </w:r>
          </w:p>
          <w:p w14:paraId="3A21A74A" w14:textId="45AA008A" w:rsidR="00A03086" w:rsidRPr="000E498A" w:rsidRDefault="00A03086" w:rsidP="00A03086">
            <w:pPr>
              <w:jc w:val="both"/>
              <w:rPr>
                <w:noProof/>
                <w:lang w:val="sr-Cyrl-RS"/>
              </w:rPr>
            </w:pPr>
            <w:r w:rsidRPr="000E498A">
              <w:rPr>
                <w:noProof/>
                <w:lang w:val="sr-Cyrl-RS"/>
              </w:rPr>
              <w:t xml:space="preserve">-фотокопију  </w:t>
            </w:r>
            <w:r w:rsidRPr="00830651">
              <w:rPr>
                <w:noProof/>
                <w:lang w:val="sr-Cyrl-RS"/>
              </w:rPr>
              <w:t>важеће</w:t>
            </w:r>
            <w:r>
              <w:rPr>
                <w:noProof/>
                <w:lang w:val="sr-Cyrl-RS"/>
              </w:rPr>
              <w:t xml:space="preserve"> </w:t>
            </w:r>
            <w:r w:rsidRPr="000E498A">
              <w:rPr>
                <w:noProof/>
                <w:lang w:val="sr-Cyrl-RS"/>
              </w:rPr>
              <w:t xml:space="preserve">лиценце </w:t>
            </w:r>
          </w:p>
          <w:p w14:paraId="381BA683" w14:textId="77777777" w:rsidR="00A03086" w:rsidRDefault="00A03086" w:rsidP="00A03086">
            <w:pPr>
              <w:jc w:val="both"/>
              <w:rPr>
                <w:noProof/>
                <w:lang w:val="sr-Cyrl-RS"/>
              </w:rPr>
            </w:pPr>
            <w:r w:rsidRPr="000E498A">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278FD71B" w14:textId="77777777" w:rsidR="00233AE1" w:rsidRPr="000E498A" w:rsidRDefault="00233AE1" w:rsidP="00A03086">
            <w:pPr>
              <w:jc w:val="both"/>
              <w:rPr>
                <w:noProof/>
                <w:lang w:val="sr-Cyrl-RS"/>
              </w:rPr>
            </w:pPr>
          </w:p>
          <w:p w14:paraId="14515EBC" w14:textId="77777777" w:rsidR="00233AE1" w:rsidRPr="00532C06" w:rsidRDefault="00233AE1" w:rsidP="00233AE1">
            <w:r w:rsidRPr="00532C06">
              <w:rPr>
                <w:b/>
                <w:u w:val="single"/>
              </w:rPr>
              <w:t>За све раднике који нису запослени код понуђача:</w:t>
            </w:r>
            <w:r w:rsidRPr="00532C06">
              <w:t xml:space="preserve"> 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10AC0A0C" w14:textId="77777777" w:rsidR="00233AE1" w:rsidRDefault="00233AE1" w:rsidP="00233AE1"/>
          <w:p w14:paraId="0EAEE4BD" w14:textId="77777777" w:rsidR="00233AE1" w:rsidRPr="00532C06" w:rsidRDefault="00233AE1" w:rsidP="00233AE1">
            <w:pPr>
              <w:rPr>
                <w:u w:val="single"/>
                <w:lang w:val="sr-Cyrl-RS"/>
              </w:rPr>
            </w:pPr>
            <w:r w:rsidRPr="00532C06">
              <w:rPr>
                <w:u w:val="single"/>
                <w:lang w:val="sr-Cyrl-RS"/>
              </w:rPr>
              <w:t xml:space="preserve">Поред наведеног доставити за сваког наведеног </w:t>
            </w:r>
            <w:r>
              <w:rPr>
                <w:u w:val="single"/>
                <w:lang w:val="sr-Cyrl-RS"/>
              </w:rPr>
              <w:t xml:space="preserve">траженог </w:t>
            </w:r>
            <w:r w:rsidRPr="00532C06">
              <w:rPr>
                <w:u w:val="single"/>
                <w:lang w:val="sr-Cyrl-RS"/>
              </w:rPr>
              <w:t xml:space="preserve">радника и </w:t>
            </w:r>
          </w:p>
          <w:p w14:paraId="6689E7B2" w14:textId="77777777" w:rsidR="00233AE1" w:rsidRDefault="00233AE1" w:rsidP="00233AE1">
            <w:pPr>
              <w:rPr>
                <w:lang w:val="sr-Cyrl-RS"/>
              </w:rPr>
            </w:pPr>
          </w:p>
          <w:p w14:paraId="538A8AFA" w14:textId="77777777" w:rsidR="00233AE1" w:rsidRPr="00071DD2" w:rsidRDefault="00233AE1" w:rsidP="00233AE1">
            <w:pPr>
              <w:pStyle w:val="Default"/>
              <w:jc w:val="both"/>
              <w:rPr>
                <w:rFonts w:ascii="Times New Roman" w:hAnsi="Times New Roman" w:cs="Times New Roman"/>
                <w:lang w:val="sr-Cyrl-RS"/>
              </w:rPr>
            </w:pPr>
            <w:r w:rsidRPr="00071DD2">
              <w:rPr>
                <w:rFonts w:ascii="Times New Roman" w:hAnsi="Times New Roman" w:cs="Times New Roman"/>
                <w:b/>
              </w:rPr>
              <w:t xml:space="preserve">За </w:t>
            </w:r>
            <w:r w:rsidRPr="00071DD2">
              <w:rPr>
                <w:rFonts w:ascii="Times New Roman" w:hAnsi="Times New Roman" w:cs="Times New Roman"/>
                <w:b/>
                <w:lang w:val="sr-Cyrl-RS"/>
              </w:rPr>
              <w:t>грађевинског и електро</w:t>
            </w:r>
            <w:r w:rsidRPr="00071DD2">
              <w:rPr>
                <w:rFonts w:ascii="Times New Roman" w:hAnsi="Times New Roman" w:cs="Times New Roman"/>
                <w:b/>
              </w:rPr>
              <w:t xml:space="preserve"> радник</w:t>
            </w:r>
            <w:r w:rsidRPr="00071DD2">
              <w:rPr>
                <w:rFonts w:ascii="Times New Roman" w:hAnsi="Times New Roman" w:cs="Times New Roman"/>
                <w:b/>
                <w:lang w:val="sr-Cyrl-RS"/>
              </w:rPr>
              <w:t>а</w:t>
            </w:r>
            <w:r w:rsidRPr="00071DD2">
              <w:rPr>
                <w:rFonts w:ascii="Times New Roman" w:hAnsi="Times New Roman" w:cs="Times New Roman"/>
              </w:rPr>
              <w:t xml:space="preserve"> за које се тражи стручна спрема, као доказ доставити: Фотокопију дипломе или сведочанства о завршеној средњој школи</w:t>
            </w:r>
            <w:r>
              <w:rPr>
                <w:rFonts w:ascii="Times New Roman" w:hAnsi="Times New Roman" w:cs="Times New Roman"/>
                <w:lang w:val="sr-Cyrl-RS"/>
              </w:rPr>
              <w:t xml:space="preserve"> или фотокопија радне књижице</w:t>
            </w:r>
          </w:p>
          <w:p w14:paraId="05028791" w14:textId="77777777" w:rsidR="00233AE1" w:rsidRDefault="00233AE1" w:rsidP="00233AE1">
            <w:pPr>
              <w:jc w:val="both"/>
              <w:rPr>
                <w:b/>
                <w:noProof/>
                <w:u w:val="single"/>
                <w:lang w:val="sr-Cyrl-RS"/>
              </w:rPr>
            </w:pPr>
          </w:p>
          <w:p w14:paraId="4D178AFC" w14:textId="77777777" w:rsidR="00233AE1" w:rsidRPr="000E498A" w:rsidRDefault="00233AE1" w:rsidP="00233AE1">
            <w:pPr>
              <w:jc w:val="both"/>
              <w:rPr>
                <w:noProof/>
                <w:lang w:val="sr-Cyrl-RS"/>
              </w:rPr>
            </w:pPr>
            <w:r w:rsidRPr="000E498A">
              <w:rPr>
                <w:b/>
                <w:noProof/>
                <w:u w:val="single"/>
                <w:lang w:val="sr-Cyrl-RS"/>
              </w:rPr>
              <w:t>За инжењер</w:t>
            </w:r>
            <w:r>
              <w:rPr>
                <w:b/>
                <w:noProof/>
                <w:u w:val="single"/>
                <w:lang w:val="sr-Cyrl-RS"/>
              </w:rPr>
              <w:t>а</w:t>
            </w:r>
            <w:r w:rsidRPr="000E498A">
              <w:rPr>
                <w:b/>
                <w:noProof/>
                <w:u w:val="single"/>
                <w:lang w:val="sr-Cyrl-RS"/>
              </w:rPr>
              <w:t xml:space="preserve"> доставити</w:t>
            </w:r>
            <w:r w:rsidRPr="000E498A">
              <w:rPr>
                <w:b/>
                <w:noProof/>
                <w:lang w:val="sr-Cyrl-RS"/>
              </w:rPr>
              <w:t>:</w:t>
            </w:r>
            <w:r w:rsidRPr="000E498A">
              <w:rPr>
                <w:noProof/>
                <w:lang w:val="sr-Cyrl-RS"/>
              </w:rPr>
              <w:t xml:space="preserve"> </w:t>
            </w:r>
          </w:p>
          <w:p w14:paraId="1B3BC010" w14:textId="77777777" w:rsidR="00233AE1" w:rsidRPr="000E498A" w:rsidRDefault="00233AE1" w:rsidP="00233AE1">
            <w:pPr>
              <w:jc w:val="both"/>
              <w:rPr>
                <w:noProof/>
                <w:lang w:val="sr-Cyrl-RS"/>
              </w:rPr>
            </w:pPr>
            <w:r w:rsidRPr="000E498A">
              <w:rPr>
                <w:noProof/>
                <w:lang w:val="sr-Cyrl-RS"/>
              </w:rPr>
              <w:t xml:space="preserve">-фотокопију  </w:t>
            </w:r>
            <w:r w:rsidRPr="00830651">
              <w:rPr>
                <w:noProof/>
                <w:lang w:val="sr-Cyrl-RS"/>
              </w:rPr>
              <w:t>важеће</w:t>
            </w:r>
            <w:r>
              <w:rPr>
                <w:noProof/>
                <w:lang w:val="sr-Cyrl-RS"/>
              </w:rPr>
              <w:t xml:space="preserve"> </w:t>
            </w:r>
            <w:r w:rsidRPr="000E498A">
              <w:rPr>
                <w:noProof/>
                <w:lang w:val="sr-Cyrl-RS"/>
              </w:rPr>
              <w:t xml:space="preserve">лиценце </w:t>
            </w:r>
          </w:p>
          <w:p w14:paraId="059D9870" w14:textId="4A0418F9" w:rsidR="004E59B0" w:rsidRPr="002209DD" w:rsidRDefault="00233AE1" w:rsidP="003546FE">
            <w:pPr>
              <w:jc w:val="both"/>
              <w:rPr>
                <w:lang w:val="sr-Latn-CS"/>
              </w:rPr>
            </w:pPr>
            <w:r w:rsidRPr="000E498A">
              <w:rPr>
                <w:noProof/>
                <w:lang w:val="sr-Cyrl-RS"/>
              </w:rPr>
              <w:t xml:space="preserve">-фотокопију важећих потврда издатих од </w:t>
            </w:r>
            <w:r w:rsidRPr="000E498A">
              <w:rPr>
                <w:noProof/>
                <w:lang w:val="sr-Cyrl-RS"/>
              </w:rPr>
              <w:lastRenderedPageBreak/>
              <w:t xml:space="preserve">Инжењерске коморе Србије која потврђује да су лиценце инжењера важеће. </w:t>
            </w:r>
          </w:p>
        </w:tc>
      </w:tr>
      <w:tr w:rsidR="003546FE" w:rsidRPr="00AE1407" w14:paraId="0EE5927F" w14:textId="77777777" w:rsidTr="007660E0">
        <w:trPr>
          <w:trHeight w:val="132"/>
        </w:trPr>
        <w:tc>
          <w:tcPr>
            <w:tcW w:w="0" w:type="auto"/>
            <w:shd w:val="clear" w:color="auto" w:fill="auto"/>
            <w:vAlign w:val="center"/>
          </w:tcPr>
          <w:p w14:paraId="76F5652A" w14:textId="77777777" w:rsidR="003546FE" w:rsidRPr="002209DD" w:rsidRDefault="003546FE" w:rsidP="003546FE">
            <w:pPr>
              <w:pStyle w:val="ListParagraph"/>
              <w:numPr>
                <w:ilvl w:val="0"/>
                <w:numId w:val="10"/>
              </w:numPr>
              <w:rPr>
                <w:noProof/>
              </w:rPr>
            </w:pPr>
          </w:p>
        </w:tc>
        <w:tc>
          <w:tcPr>
            <w:tcW w:w="0" w:type="auto"/>
            <w:shd w:val="clear" w:color="auto" w:fill="auto"/>
          </w:tcPr>
          <w:p w14:paraId="773ABB81" w14:textId="77777777" w:rsidR="003546FE" w:rsidRDefault="003546FE" w:rsidP="003546FE">
            <w:r>
              <w:t>Понуђач располаже неопходним техничким  капацитетом за учешће у поступку предметне јавне набавке, што подразумева:</w:t>
            </w:r>
          </w:p>
          <w:p w14:paraId="3F37054D" w14:textId="1B3B01D2" w:rsidR="003546FE" w:rsidRDefault="003546FE" w:rsidP="003546FE">
            <w:r>
              <w:rPr>
                <w:noProof/>
                <w:lang w:val="ru-RU"/>
              </w:rPr>
              <w:t>-  1 камион носивости минимум 2 тоне.</w:t>
            </w:r>
          </w:p>
        </w:tc>
        <w:tc>
          <w:tcPr>
            <w:tcW w:w="0" w:type="auto"/>
            <w:shd w:val="clear" w:color="auto" w:fill="auto"/>
          </w:tcPr>
          <w:p w14:paraId="4C1E7DAD" w14:textId="77777777" w:rsidR="003546FE" w:rsidRPr="00EF50FE" w:rsidRDefault="003546FE" w:rsidP="003546FE">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48C82A38" w14:textId="77777777" w:rsidR="003546FE" w:rsidRPr="00EF50FE" w:rsidRDefault="003546FE" w:rsidP="003546FE">
            <w:pPr>
              <w:pStyle w:val="Default"/>
              <w:jc w:val="both"/>
              <w:rPr>
                <w:rFonts w:ascii="Times New Roman" w:hAnsi="Times New Roman" w:cs="Times New Roman"/>
                <w:b/>
                <w:iCs/>
                <w:color w:val="auto"/>
              </w:rPr>
            </w:pPr>
          </w:p>
          <w:p w14:paraId="4208850E" w14:textId="77777777" w:rsidR="003546FE" w:rsidRPr="00EF50FE" w:rsidRDefault="003546FE" w:rsidP="003546FE">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СУ У ВЛАСНИШТВУ ПОНУЂАЧА</w:t>
            </w:r>
          </w:p>
          <w:p w14:paraId="5BE53457" w14:textId="77777777" w:rsidR="003546FE" w:rsidRPr="00EF50FE" w:rsidRDefault="003546FE" w:rsidP="003546FE">
            <w:pPr>
              <w:pStyle w:val="Default"/>
              <w:jc w:val="both"/>
              <w:rPr>
                <w:rFonts w:ascii="Times New Roman" w:hAnsi="Times New Roman" w:cs="Times New Roman"/>
                <w:iCs/>
                <w:color w:val="auto"/>
                <w:lang w:val="sr-Cyrl-RS"/>
              </w:rPr>
            </w:pPr>
            <w:r w:rsidRPr="00EF50FE">
              <w:rPr>
                <w:rFonts w:ascii="Times New Roman" w:hAnsi="Times New Roman" w:cs="Times New Roman"/>
                <w:iCs/>
                <w:color w:val="auto"/>
              </w:rPr>
              <w:t>Очитана саобраћајна дозвола.</w:t>
            </w:r>
          </w:p>
          <w:p w14:paraId="0315C7AC" w14:textId="77777777" w:rsidR="003546FE" w:rsidRPr="00CA58E1" w:rsidRDefault="003546FE" w:rsidP="003546FE">
            <w:pPr>
              <w:pStyle w:val="Default"/>
              <w:jc w:val="both"/>
              <w:rPr>
                <w:rFonts w:ascii="Times New Roman" w:hAnsi="Times New Roman" w:cs="Times New Roman"/>
                <w:iCs/>
                <w:color w:val="auto"/>
              </w:rPr>
            </w:pPr>
          </w:p>
          <w:p w14:paraId="7599D1B2" w14:textId="77777777" w:rsidR="003546FE" w:rsidRPr="00EF50FE" w:rsidRDefault="003546FE" w:rsidP="003546FE">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НИСУ У ВЛАСНИШТВУ ПОНУЂАЧА</w:t>
            </w:r>
          </w:p>
          <w:p w14:paraId="290E8D0F" w14:textId="77777777" w:rsidR="003546FE" w:rsidRPr="00EF50FE" w:rsidRDefault="003546FE" w:rsidP="003546FE">
            <w:pPr>
              <w:pStyle w:val="Default"/>
              <w:numPr>
                <w:ilvl w:val="0"/>
                <w:numId w:val="15"/>
              </w:numPr>
              <w:jc w:val="both"/>
              <w:rPr>
                <w:rFonts w:ascii="Times New Roman" w:hAnsi="Times New Roman" w:cs="Times New Roman"/>
                <w:iCs/>
                <w:color w:val="auto"/>
              </w:rPr>
            </w:pPr>
            <w:r w:rsidRPr="00EF50FE">
              <w:rPr>
                <w:rFonts w:ascii="Times New Roman" w:hAnsi="Times New Roman" w:cs="Times New Roman"/>
                <w:iCs/>
                <w:color w:val="auto"/>
              </w:rPr>
              <w:t>Очитана саобраћајна дозвола.</w:t>
            </w:r>
          </w:p>
          <w:p w14:paraId="2E463884" w14:textId="77777777" w:rsidR="003546FE" w:rsidRPr="00EF50FE" w:rsidRDefault="003546FE" w:rsidP="003546FE">
            <w:pPr>
              <w:pStyle w:val="Default"/>
              <w:numPr>
                <w:ilvl w:val="0"/>
                <w:numId w:val="15"/>
              </w:numPr>
              <w:jc w:val="both"/>
              <w:rPr>
                <w:rFonts w:ascii="Times New Roman" w:hAnsi="Times New Roman" w:cs="Times New Roman"/>
                <w:b/>
                <w:iCs/>
                <w:color w:val="auto"/>
              </w:rPr>
            </w:pPr>
            <w:r w:rsidRPr="00EF50FE">
              <w:rPr>
                <w:rFonts w:ascii="Times New Roman" w:hAnsi="Times New Roman" w:cs="Times New Roman"/>
                <w:lang w:val="sr-Latn-CS"/>
              </w:rPr>
              <w:t>Уговор о закупу или лизингу или други основ којим се доказује поседовање возила</w:t>
            </w:r>
            <w:r w:rsidRPr="00EF50FE">
              <w:rPr>
                <w:rFonts w:ascii="Times New Roman" w:hAnsi="Times New Roman" w:cs="Times New Roman"/>
              </w:rPr>
              <w:t>.</w:t>
            </w:r>
          </w:p>
          <w:p w14:paraId="3CD33D5B" w14:textId="56F2DF0B" w:rsidR="003546FE" w:rsidRPr="00532C06" w:rsidRDefault="003546FE" w:rsidP="003546FE">
            <w:pPr>
              <w:rPr>
                <w:b/>
              </w:rPr>
            </w:pPr>
            <w:r w:rsidRPr="00EF50FE">
              <w:rPr>
                <w:rFonts w:eastAsia="Calibri"/>
                <w:noProof/>
              </w:rPr>
              <w:t>Регистрација мора бити важећа што се доказује фотокопијом полисе осигурања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782588C7" w14:textId="77777777" w:rsidR="00064828" w:rsidRPr="00064828" w:rsidRDefault="00064828" w:rsidP="00A75026">
      <w:pPr>
        <w:pStyle w:val="ListParagraph"/>
        <w:numPr>
          <w:ilvl w:val="0"/>
          <w:numId w:val="17"/>
        </w:numPr>
        <w:jc w:val="both"/>
        <w:rPr>
          <w:noProof/>
        </w:rPr>
      </w:pPr>
      <w:r w:rsidRPr="00064828">
        <w:rPr>
          <w:noProof/>
        </w:rPr>
        <w:t>ОБАВЕЗН</w:t>
      </w:r>
      <w:r w:rsidRPr="00064828">
        <w:rPr>
          <w:noProof/>
          <w:lang w:val="sr-Cyrl-CS"/>
        </w:rPr>
        <w:t>И</w:t>
      </w:r>
      <w:r w:rsidRPr="00064828">
        <w:rPr>
          <w:noProof/>
        </w:rPr>
        <w:t xml:space="preserve">  УСЛОВ</w:t>
      </w:r>
      <w:r w:rsidRPr="00064828">
        <w:rPr>
          <w:noProof/>
          <w:lang w:val="sr-Cyrl-CS"/>
        </w:rPr>
        <w:t>И</w:t>
      </w:r>
      <w:r w:rsidRPr="00064828">
        <w:rPr>
          <w:noProof/>
        </w:rPr>
        <w:t xml:space="preserve"> ЗА УЧЕШЋЕ У ПОСТУПКУ ЈАВНЕ НАБАВКЕ ИЗ ЧЛАНА 75. ЗАКОНА о ЈН: </w:t>
      </w:r>
      <w:r w:rsidRPr="00064828">
        <w:rPr>
          <w:noProof/>
          <w:lang w:val="sr-Cyrl-CS"/>
        </w:rPr>
        <w:t>И</w:t>
      </w:r>
      <w:r w:rsidRPr="00064828">
        <w:rPr>
          <w:noProof/>
        </w:rPr>
        <w:t xml:space="preserve">спуњеност услова из тачке </w:t>
      </w:r>
      <w:r w:rsidRPr="00064828">
        <w:rPr>
          <w:noProof/>
          <w:lang w:val="sr-Cyrl-CS"/>
        </w:rPr>
        <w:t>1, 2, 3.</w:t>
      </w:r>
      <w:r w:rsidRPr="00064828">
        <w:rPr>
          <w:noProof/>
        </w:rPr>
        <w:t xml:space="preserve"> понуђач доказује достављањем доказа наведених у табели.</w:t>
      </w:r>
    </w:p>
    <w:p w14:paraId="52FD3C11" w14:textId="77777777" w:rsidR="00064828" w:rsidRPr="00064828" w:rsidRDefault="00064828" w:rsidP="00064828">
      <w:pPr>
        <w:jc w:val="both"/>
        <w:rPr>
          <w:noProof/>
          <w:color w:val="FF0000"/>
          <w:lang w:val="sr-Cyrl-CS"/>
        </w:rPr>
      </w:pPr>
    </w:p>
    <w:p w14:paraId="4C21C092" w14:textId="3AC22C57" w:rsidR="00C15D3D" w:rsidRPr="00064828" w:rsidRDefault="00064828" w:rsidP="00064828">
      <w:pPr>
        <w:pStyle w:val="ListParagraph"/>
        <w:numPr>
          <w:ilvl w:val="0"/>
          <w:numId w:val="1"/>
        </w:numPr>
        <w:jc w:val="both"/>
        <w:rPr>
          <w:noProof/>
          <w:lang w:val="sr-Latn-RS"/>
        </w:rPr>
      </w:pPr>
      <w:r w:rsidRPr="00064828">
        <w:rPr>
          <w:noProof/>
        </w:rPr>
        <w:t xml:space="preserve">ДОДАТНИ УСЛОВИ ЗА УЧЕШЋЕ У ПОСТУПКУ ЈАВНЕ НАБАВКЕ ИЗ ЧЛАНА 76. ЗАКОНА о ЈН: </w:t>
      </w:r>
      <w:r w:rsidRPr="00064828">
        <w:rPr>
          <w:noProof/>
          <w:lang w:val="sr-Cyrl-CS"/>
        </w:rPr>
        <w:t>Испуњеност услова из тачке 1, 2  понуђач доказује достављањем доказа наведених у табели.</w:t>
      </w:r>
    </w:p>
    <w:p w14:paraId="293C12AC" w14:textId="77777777" w:rsidR="00064828" w:rsidRPr="00064828" w:rsidRDefault="00064828" w:rsidP="00064828">
      <w:pPr>
        <w:pStyle w:val="ListParagraph"/>
        <w:ind w:left="405"/>
        <w:jc w:val="both"/>
        <w:rPr>
          <w:noProof/>
          <w:lang w:val="sr-Latn-RS"/>
        </w:rPr>
      </w:pPr>
    </w:p>
    <w:p w14:paraId="7907EA93" w14:textId="60057CD1"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D9242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1367D257" w:rsidR="001A7628" w:rsidRPr="009F696A" w:rsidRDefault="00E04B7B" w:rsidP="001A7628">
      <w:pPr>
        <w:pStyle w:val="ListParagraph"/>
        <w:numPr>
          <w:ilvl w:val="0"/>
          <w:numId w:val="1"/>
        </w:numPr>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BC0554">
        <w:rPr>
          <w:bCs/>
          <w:iCs/>
          <w:lang w:val="sr-Latn-RS"/>
        </w:rPr>
        <w:t>)</w:t>
      </w:r>
      <w:r w:rsidR="0007182A">
        <w:rPr>
          <w:bCs/>
          <w:iCs/>
          <w:lang w:val="sr-Cyrl-RS"/>
        </w:rPr>
        <w:t xml:space="preserve"> Закона.</w:t>
      </w:r>
    </w:p>
    <w:p w14:paraId="5F8A9C45" w14:textId="77777777" w:rsidR="005252C5" w:rsidRDefault="005252C5" w:rsidP="005252C5">
      <w:pPr>
        <w:pStyle w:val="ListParagraph"/>
        <w:ind w:left="405"/>
        <w:jc w:val="both"/>
        <w:rPr>
          <w:bCs/>
          <w:iCs/>
          <w:color w:val="FF0000"/>
        </w:rPr>
      </w:pPr>
      <w:r>
        <w:rPr>
          <w:bCs/>
          <w:iCs/>
          <w:lang w:val="sr-Cyrl-CS"/>
        </w:rPr>
        <w:t>Додатне услове група понуђача испуњава заједно.</w:t>
      </w:r>
      <w:r>
        <w:rPr>
          <w:bCs/>
          <w:iCs/>
          <w:color w:val="FF0000"/>
          <w:lang w:val="sr-Cyrl-CS"/>
        </w:rPr>
        <w:t xml:space="preserve">  </w:t>
      </w:r>
    </w:p>
    <w:p w14:paraId="6504E3DA" w14:textId="77777777" w:rsidR="0085346B" w:rsidRPr="009F696A" w:rsidRDefault="0085346B" w:rsidP="00300477">
      <w:pPr>
        <w:pStyle w:val="ListParagraph"/>
        <w:ind w:left="405"/>
        <w:jc w:val="both"/>
        <w:rPr>
          <w:bCs/>
          <w:iCs/>
          <w:color w:val="FF0000"/>
        </w:rPr>
      </w:pPr>
    </w:p>
    <w:p w14:paraId="747B920A" w14:textId="77777777" w:rsidR="00B94032" w:rsidRPr="00B94032"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B94032">
        <w:rPr>
          <w:bCs/>
          <w:iCs/>
          <w:lang w:val="sr-Latn-RS"/>
        </w:rPr>
        <w:t>.</w:t>
      </w:r>
    </w:p>
    <w:p w14:paraId="6F33A1BE" w14:textId="77777777" w:rsidR="00B94032" w:rsidRDefault="00B94032" w:rsidP="00B94032">
      <w:pPr>
        <w:jc w:val="both"/>
        <w:rPr>
          <w:bCs/>
          <w:iCs/>
          <w:lang w:val="sr-Latn-RS"/>
        </w:rPr>
      </w:pPr>
    </w:p>
    <w:p w14:paraId="053E3D96" w14:textId="77777777" w:rsidR="005A1686" w:rsidRDefault="005A1686" w:rsidP="00B94032">
      <w:pPr>
        <w:jc w:val="both"/>
        <w:rPr>
          <w:bCs/>
          <w:iCs/>
          <w:lang w:val="sr-Latn-RS"/>
        </w:rPr>
      </w:pPr>
    </w:p>
    <w:p w14:paraId="3FCD5099" w14:textId="77777777" w:rsidR="005A1686" w:rsidRDefault="005A1686" w:rsidP="00B94032">
      <w:pPr>
        <w:jc w:val="both"/>
        <w:rPr>
          <w:bCs/>
          <w:iCs/>
          <w:lang w:val="sr-Latn-RS"/>
        </w:rPr>
      </w:pPr>
    </w:p>
    <w:p w14:paraId="4299E4C2" w14:textId="77777777" w:rsidR="005A1686" w:rsidRDefault="005A1686" w:rsidP="00B94032">
      <w:pPr>
        <w:jc w:val="both"/>
        <w:rPr>
          <w:bCs/>
          <w:iCs/>
          <w:lang w:val="sr-Latn-RS"/>
        </w:rPr>
      </w:pPr>
    </w:p>
    <w:p w14:paraId="24E9C4E3" w14:textId="77777777" w:rsidR="005A1686" w:rsidRDefault="005A1686" w:rsidP="00B94032">
      <w:pPr>
        <w:jc w:val="both"/>
        <w:rPr>
          <w:bCs/>
          <w:iCs/>
          <w:lang w:val="sr-Latn-RS"/>
        </w:rPr>
      </w:pPr>
    </w:p>
    <w:p w14:paraId="37330D36" w14:textId="77777777" w:rsidR="005A1686" w:rsidRDefault="005A1686" w:rsidP="00B94032">
      <w:pPr>
        <w:jc w:val="both"/>
        <w:rPr>
          <w:bCs/>
          <w:iCs/>
          <w:lang w:val="sr-Latn-RS"/>
        </w:rPr>
      </w:pPr>
    </w:p>
    <w:p w14:paraId="3C8E94CD" w14:textId="77777777" w:rsidR="005A1686" w:rsidRDefault="005A1686" w:rsidP="00B94032">
      <w:pPr>
        <w:jc w:val="both"/>
        <w:rPr>
          <w:bCs/>
          <w:iCs/>
          <w:lang w:val="sr-Latn-RS"/>
        </w:rPr>
      </w:pPr>
    </w:p>
    <w:p w14:paraId="44EF618D" w14:textId="77777777" w:rsidR="005A1686" w:rsidRDefault="005A1686" w:rsidP="00B94032">
      <w:pPr>
        <w:jc w:val="both"/>
        <w:rPr>
          <w:bCs/>
          <w:iCs/>
          <w:lang w:val="sr-Latn-RS"/>
        </w:rPr>
      </w:pPr>
    </w:p>
    <w:p w14:paraId="2E7E3956" w14:textId="77777777" w:rsidR="005A1686" w:rsidRDefault="005A1686" w:rsidP="00B94032">
      <w:pPr>
        <w:jc w:val="both"/>
        <w:rPr>
          <w:bCs/>
          <w:iCs/>
          <w:lang w:val="sr-Latn-RS"/>
        </w:rPr>
      </w:pPr>
    </w:p>
    <w:p w14:paraId="3B6A6D49" w14:textId="77777777" w:rsidR="005A1686" w:rsidRDefault="005A1686" w:rsidP="00B94032">
      <w:pPr>
        <w:jc w:val="both"/>
        <w:rPr>
          <w:bCs/>
          <w:iCs/>
          <w:lang w:val="sr-Latn-RS"/>
        </w:rPr>
      </w:pPr>
    </w:p>
    <w:p w14:paraId="7CEF6993" w14:textId="77777777" w:rsidR="005A1686" w:rsidRDefault="005A1686" w:rsidP="00B94032">
      <w:pPr>
        <w:jc w:val="both"/>
        <w:rPr>
          <w:bCs/>
          <w:iCs/>
          <w:lang w:val="sr-Latn-RS"/>
        </w:rPr>
      </w:pPr>
    </w:p>
    <w:p w14:paraId="07B2275D" w14:textId="77777777" w:rsidR="005A1686" w:rsidRDefault="005A1686" w:rsidP="00B94032">
      <w:pPr>
        <w:jc w:val="both"/>
        <w:rPr>
          <w:bCs/>
          <w:iCs/>
          <w:lang w:val="sr-Latn-RS"/>
        </w:rPr>
      </w:pPr>
    </w:p>
    <w:p w14:paraId="589CD11B" w14:textId="77777777" w:rsidR="005A1686" w:rsidRDefault="005A1686" w:rsidP="00B94032">
      <w:pPr>
        <w:jc w:val="both"/>
        <w:rPr>
          <w:bCs/>
          <w:iCs/>
          <w:lang w:val="sr-Latn-RS"/>
        </w:rPr>
      </w:pPr>
    </w:p>
    <w:p w14:paraId="130EED1A" w14:textId="77777777" w:rsidR="005A1686" w:rsidRDefault="005A1686" w:rsidP="00B94032">
      <w:pPr>
        <w:jc w:val="both"/>
        <w:rPr>
          <w:bCs/>
          <w:iCs/>
          <w:lang w:val="sr-Latn-RS"/>
        </w:rPr>
      </w:pPr>
    </w:p>
    <w:p w14:paraId="3EAAAE53" w14:textId="77777777" w:rsidR="005A1686" w:rsidRDefault="005A1686" w:rsidP="00B94032">
      <w:pPr>
        <w:jc w:val="both"/>
        <w:rPr>
          <w:bCs/>
          <w:iCs/>
          <w:lang w:val="sr-Latn-RS"/>
        </w:rPr>
      </w:pPr>
    </w:p>
    <w:p w14:paraId="44D423C0" w14:textId="77777777" w:rsidR="0007182A" w:rsidRPr="009E4A43" w:rsidRDefault="0007182A" w:rsidP="00B94032">
      <w:pPr>
        <w:jc w:val="both"/>
        <w:rPr>
          <w:bCs/>
          <w:iCs/>
          <w:lang w:val="sr-Cyrl-RS"/>
        </w:rPr>
      </w:pPr>
    </w:p>
    <w:p w14:paraId="6C3CF0C9" w14:textId="1FD8D327" w:rsidR="0007182A" w:rsidRPr="008B526D" w:rsidRDefault="0007182A" w:rsidP="0007182A">
      <w:pPr>
        <w:pStyle w:val="Heading2"/>
        <w:numPr>
          <w:ilvl w:val="0"/>
          <w:numId w:val="0"/>
        </w:numPr>
        <w:ind w:left="360"/>
        <w:jc w:val="left"/>
        <w:rPr>
          <w:rStyle w:val="Heading1Char"/>
          <w:b/>
          <w:bCs w:val="0"/>
          <w:noProof/>
        </w:rPr>
      </w:pPr>
      <w:bookmarkStart w:id="35" w:name="_Toc389031645"/>
      <w:bookmarkStart w:id="36" w:name="_Toc516490725"/>
      <w:r w:rsidRPr="008B526D">
        <w:rPr>
          <w:rStyle w:val="Heading1Char"/>
          <w:b/>
          <w:szCs w:val="28"/>
          <w:lang w:val="sr-Cyrl-RS"/>
        </w:rPr>
        <w:t xml:space="preserve">4. </w:t>
      </w:r>
      <w:r w:rsidRPr="008B526D">
        <w:rPr>
          <w:rStyle w:val="Heading1Char"/>
          <w:b/>
          <w:szCs w:val="28"/>
        </w:rPr>
        <w:t>ЕЛЕМЕНТИ УГОВОРА О КОЈИМА ЋЕ СЕ ПРЕГОВАРАТИ</w:t>
      </w:r>
      <w:bookmarkEnd w:id="35"/>
      <w:bookmarkEnd w:id="36"/>
      <w:r w:rsidRPr="008B526D">
        <w:rPr>
          <w:rStyle w:val="Heading1Char"/>
          <w:b/>
          <w:szCs w:val="28"/>
        </w:rPr>
        <w:t xml:space="preserve"> </w:t>
      </w:r>
    </w:p>
    <w:p w14:paraId="78EE30A6" w14:textId="77777777" w:rsidR="0007182A" w:rsidRPr="008B526D" w:rsidRDefault="0007182A" w:rsidP="0007182A">
      <w:pPr>
        <w:jc w:val="center"/>
        <w:rPr>
          <w:b/>
          <w:sz w:val="28"/>
          <w:szCs w:val="28"/>
        </w:rPr>
      </w:pPr>
      <w:r w:rsidRPr="008B526D">
        <w:rPr>
          <w:b/>
          <w:sz w:val="28"/>
          <w:szCs w:val="28"/>
        </w:rPr>
        <w:t>И НАЧИН ПРЕГОВАРАЊА</w:t>
      </w:r>
    </w:p>
    <w:p w14:paraId="64CD4438" w14:textId="77777777" w:rsidR="0007182A" w:rsidRDefault="0007182A" w:rsidP="0007182A"/>
    <w:p w14:paraId="31BEF22F" w14:textId="77777777" w:rsidR="0007182A" w:rsidRDefault="0007182A" w:rsidP="0007182A">
      <w:pPr>
        <w:rPr>
          <w:lang w:val="sr-Cyrl-CS"/>
        </w:rPr>
      </w:pPr>
      <w:r w:rsidRPr="009E79EA">
        <w:rPr>
          <w:lang w:val="sr-Cyrl-CS"/>
        </w:rPr>
        <w:t>Предмет преговарања ће бити:</w:t>
      </w:r>
    </w:p>
    <w:p w14:paraId="055DC6C0" w14:textId="77777777" w:rsidR="0007182A" w:rsidRPr="009E79EA" w:rsidRDefault="0007182A" w:rsidP="0007182A">
      <w:pPr>
        <w:rPr>
          <w:lang w:val="sr-Cyrl-CS"/>
        </w:rPr>
      </w:pPr>
    </w:p>
    <w:p w14:paraId="799E66C6" w14:textId="0AD174F7" w:rsidR="0007182A" w:rsidRPr="009E79EA" w:rsidRDefault="0007182A" w:rsidP="0007182A">
      <w:pPr>
        <w:rPr>
          <w:lang w:val="sr-Cyrl-CS"/>
        </w:rPr>
      </w:pPr>
      <w:r>
        <w:rPr>
          <w:lang w:val="sr-Cyrl-CS"/>
        </w:rPr>
        <w:t xml:space="preserve">1. </w:t>
      </w:r>
      <w:r w:rsidRPr="009E79EA">
        <w:rPr>
          <w:lang w:val="sr-Cyrl-CS"/>
        </w:rPr>
        <w:t xml:space="preserve">висина цене, </w:t>
      </w:r>
    </w:p>
    <w:p w14:paraId="4CD9AE85" w14:textId="3373AE69" w:rsidR="0007182A" w:rsidRPr="009E79EA" w:rsidRDefault="0007182A" w:rsidP="0007182A">
      <w:pPr>
        <w:rPr>
          <w:lang w:val="sr-Cyrl-CS"/>
        </w:rPr>
      </w:pPr>
      <w:r>
        <w:rPr>
          <w:lang w:val="sr-Cyrl-CS"/>
        </w:rPr>
        <w:t xml:space="preserve">2. </w:t>
      </w:r>
      <w:r w:rsidRPr="009E79EA">
        <w:rPr>
          <w:lang w:val="sr-Cyrl-CS"/>
        </w:rPr>
        <w:t xml:space="preserve">рок </w:t>
      </w:r>
      <w:r w:rsidRPr="009E79EA">
        <w:rPr>
          <w:noProof/>
          <w:lang w:val="sr-Cyrl-RS"/>
        </w:rPr>
        <w:t xml:space="preserve">завршетка </w:t>
      </w:r>
      <w:r w:rsidR="00105959">
        <w:rPr>
          <w:noProof/>
          <w:lang w:val="sr-Cyrl-RS"/>
        </w:rPr>
        <w:t>радова</w:t>
      </w:r>
      <w:r>
        <w:rPr>
          <w:noProof/>
          <w:lang w:val="sr-Cyrl-RS"/>
        </w:rPr>
        <w:t>.</w:t>
      </w:r>
    </w:p>
    <w:p w14:paraId="2FEEAE85" w14:textId="35857EB9" w:rsidR="0007182A" w:rsidRDefault="0007182A" w:rsidP="0007182A">
      <w:pPr>
        <w:rPr>
          <w:lang w:val="sr-Cyrl-RS"/>
        </w:rPr>
      </w:pPr>
    </w:p>
    <w:p w14:paraId="72A9DED5" w14:textId="77777777" w:rsidR="0007182A" w:rsidRPr="00C62DAD" w:rsidRDefault="0007182A" w:rsidP="0007182A">
      <w:pPr>
        <w:rPr>
          <w:lang w:val="sr-Cyrl-RS"/>
        </w:rPr>
      </w:pPr>
    </w:p>
    <w:p w14:paraId="79D68C42" w14:textId="77777777" w:rsidR="0007182A" w:rsidRPr="00C62DAD" w:rsidRDefault="0007182A" w:rsidP="0007182A">
      <w:r w:rsidRPr="00C62DAD">
        <w:t>Наручилац ће са понуђачима преговарати:</w:t>
      </w:r>
    </w:p>
    <w:p w14:paraId="36CFBBFC" w14:textId="26244AD7" w:rsidR="0007182A" w:rsidRPr="00C62DAD" w:rsidRDefault="0007182A" w:rsidP="00A75026">
      <w:pPr>
        <w:numPr>
          <w:ilvl w:val="0"/>
          <w:numId w:val="18"/>
        </w:numPr>
      </w:pPr>
      <w:r w:rsidRPr="00C62DAD">
        <w:t>у једном круг</w:t>
      </w:r>
      <w:r w:rsidR="00105959">
        <w:rPr>
          <w:lang w:val="sr-Cyrl-RS"/>
        </w:rPr>
        <w:t>у</w:t>
      </w:r>
    </w:p>
    <w:p w14:paraId="5A6B7DB3" w14:textId="77777777" w:rsidR="0007182A" w:rsidRPr="00C62DAD" w:rsidRDefault="0007182A" w:rsidP="00A75026">
      <w:pPr>
        <w:numPr>
          <w:ilvl w:val="0"/>
          <w:numId w:val="18"/>
        </w:numPr>
      </w:pPr>
      <w:r>
        <w:t>у</w:t>
      </w:r>
      <w:r w:rsidRPr="00C62DAD">
        <w:t>сменим путем</w:t>
      </w:r>
    </w:p>
    <w:p w14:paraId="79DECB08" w14:textId="77777777" w:rsidR="0007182A" w:rsidRPr="00C62DAD" w:rsidRDefault="0007182A" w:rsidP="0007182A">
      <w:pPr>
        <w:ind w:left="720"/>
      </w:pPr>
    </w:p>
    <w:p w14:paraId="731FE9CA" w14:textId="77777777" w:rsidR="0007182A" w:rsidRDefault="0007182A" w:rsidP="0007182A">
      <w:r w:rsidRPr="00C62DAD">
        <w:t>Наручилац ће у овом поступку водити записник о преговарању.</w:t>
      </w:r>
    </w:p>
    <w:p w14:paraId="2A58DC33" w14:textId="77777777" w:rsidR="0007182A" w:rsidRDefault="0007182A" w:rsidP="0007182A"/>
    <w:p w14:paraId="2E046712" w14:textId="77777777" w:rsidR="0007182A" w:rsidRPr="00563E61" w:rsidRDefault="0007182A" w:rsidP="0007182A">
      <w:pPr>
        <w:jc w:val="both"/>
        <w:rPr>
          <w:bCs/>
          <w:iCs/>
        </w:rPr>
      </w:pPr>
      <w:r w:rsidRPr="00563E61">
        <w:rPr>
          <w:sz w:val="28"/>
          <w:szCs w:val="28"/>
        </w:rPr>
        <w:t xml:space="preserve"> </w:t>
      </w:r>
      <w:r w:rsidRPr="00563E61">
        <w:rPr>
          <w:sz w:val="28"/>
          <w:szCs w:val="28"/>
        </w:rPr>
        <w:br w:type="page"/>
      </w:r>
    </w:p>
    <w:p w14:paraId="196C5671" w14:textId="77777777" w:rsidR="0007182A" w:rsidRDefault="0007182A" w:rsidP="00B94032">
      <w:pPr>
        <w:jc w:val="both"/>
        <w:rPr>
          <w:bCs/>
          <w:iCs/>
          <w:lang w:val="sr-Latn-RS"/>
        </w:rPr>
      </w:pPr>
    </w:p>
    <w:p w14:paraId="738B94CC" w14:textId="06198550" w:rsidR="002D5B2C" w:rsidRPr="00CC366C" w:rsidRDefault="0007182A" w:rsidP="0007182A">
      <w:pPr>
        <w:pStyle w:val="Heading1"/>
        <w:numPr>
          <w:ilvl w:val="0"/>
          <w:numId w:val="0"/>
        </w:numPr>
        <w:ind w:left="360"/>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522708317"/>
      <w:r>
        <w:rPr>
          <w:lang w:val="sr-Cyrl-RS"/>
        </w:rPr>
        <w:t xml:space="preserve">5. </w:t>
      </w:r>
      <w:r w:rsidR="002D5B2C" w:rsidRPr="00CC366C">
        <w:t>УПУТСТВО П</w:t>
      </w:r>
      <w:r w:rsidR="00343F79" w:rsidRPr="00CC366C">
        <w:t>ОНУЂАЧИМА КАКО ДА САЧИНЕ ПОНУДУ</w:t>
      </w:r>
      <w:bookmarkEnd w:id="37"/>
      <w:bookmarkEnd w:id="38"/>
      <w:bookmarkEnd w:id="39"/>
      <w:bookmarkEnd w:id="40"/>
      <w:bookmarkEnd w:id="41"/>
      <w:bookmarkEnd w:id="42"/>
      <w:bookmarkEnd w:id="43"/>
      <w:bookmarkEnd w:id="44"/>
    </w:p>
    <w:p w14:paraId="4CD8515E" w14:textId="77777777" w:rsidR="00937994" w:rsidRPr="00AE1407" w:rsidRDefault="00937994" w:rsidP="00937994">
      <w:pPr>
        <w:ind w:left="540"/>
        <w:jc w:val="both"/>
        <w:rPr>
          <w:noProof/>
        </w:rPr>
      </w:pPr>
    </w:p>
    <w:p w14:paraId="5B10D48A" w14:textId="77777777" w:rsidR="00F345EE" w:rsidRDefault="00A878F3" w:rsidP="00A75026">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72F26AF8" w:rsidR="00251440" w:rsidRPr="007F6F85" w:rsidRDefault="00545532" w:rsidP="00B9403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A75026">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A75026">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4A856E0" w:rsidR="00C21A19" w:rsidRPr="00966AEE" w:rsidRDefault="00C21A19" w:rsidP="00C21A19">
      <w:pPr>
        <w:rPr>
          <w:noProof/>
        </w:rPr>
      </w:pPr>
      <w:r w:rsidRPr="00AE1407">
        <w:rPr>
          <w:noProof/>
        </w:rPr>
        <w:t xml:space="preserve">Предмет јавне </w:t>
      </w:r>
      <w:r w:rsidRPr="00966AEE">
        <w:rPr>
          <w:noProof/>
        </w:rPr>
        <w:t>набавке није обликован по партијама.</w:t>
      </w:r>
    </w:p>
    <w:p w14:paraId="07006C23" w14:textId="77777777" w:rsidR="00A878F3" w:rsidRPr="00966AEE" w:rsidRDefault="00A878F3" w:rsidP="00A878F3">
      <w:pPr>
        <w:jc w:val="both"/>
      </w:pPr>
    </w:p>
    <w:p w14:paraId="36413E27" w14:textId="77777777" w:rsidR="00A878F3" w:rsidRPr="00966AEE" w:rsidRDefault="00A878F3" w:rsidP="00A75026">
      <w:pPr>
        <w:pStyle w:val="ListParagraph"/>
        <w:numPr>
          <w:ilvl w:val="0"/>
          <w:numId w:val="7"/>
        </w:numPr>
        <w:jc w:val="both"/>
        <w:rPr>
          <w:bCs/>
          <w:iCs/>
        </w:rPr>
      </w:pPr>
      <w:r w:rsidRPr="00966AEE">
        <w:rPr>
          <w:b/>
          <w:bCs/>
          <w:i/>
          <w:iCs/>
        </w:rPr>
        <w:t>ПОНУДА СА ВАРИЈАНТАМА</w:t>
      </w:r>
    </w:p>
    <w:p w14:paraId="7FFA23EC" w14:textId="77777777" w:rsidR="00A878F3" w:rsidRPr="00966AEE" w:rsidRDefault="00A878F3" w:rsidP="00A878F3">
      <w:pPr>
        <w:jc w:val="both"/>
        <w:rPr>
          <w:bCs/>
          <w:iCs/>
        </w:rPr>
      </w:pPr>
    </w:p>
    <w:p w14:paraId="3A41190F" w14:textId="5452A763" w:rsidR="00A878F3" w:rsidRPr="00966AEE" w:rsidRDefault="00A878F3" w:rsidP="00A878F3">
      <w:pPr>
        <w:jc w:val="both"/>
        <w:rPr>
          <w:b/>
          <w:bCs/>
          <w:i/>
          <w:iCs/>
        </w:rPr>
      </w:pPr>
      <w:r w:rsidRPr="00966AEE">
        <w:rPr>
          <w:bCs/>
          <w:iCs/>
        </w:rPr>
        <w:t>По</w:t>
      </w:r>
      <w:r w:rsidR="00705D76" w:rsidRPr="00966AEE">
        <w:rPr>
          <w:bCs/>
          <w:iCs/>
        </w:rPr>
        <w:t xml:space="preserve">дношење понуде са варијантама </w:t>
      </w:r>
      <w:r w:rsidR="002238DC" w:rsidRPr="00966AEE">
        <w:rPr>
          <w:bCs/>
          <w:iCs/>
          <w:lang w:val="sr-Cyrl-RS"/>
        </w:rPr>
        <w:t>ни</w:t>
      </w:r>
      <w:r w:rsidRPr="00966AE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A75026">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A75026">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A75026">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09CD71"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52365C88" w:rsidR="008B55B5" w:rsidRPr="00380CA3" w:rsidRDefault="008B55B5" w:rsidP="008B55B5">
      <w:pPr>
        <w:jc w:val="both"/>
        <w:rPr>
          <w:iCs/>
        </w:rPr>
      </w:pPr>
      <w:r w:rsidRPr="00651D05">
        <w:rPr>
          <w:bCs/>
          <w:iCs/>
        </w:rPr>
        <w:t xml:space="preserve">Понуђач је </w:t>
      </w:r>
      <w:r w:rsidRPr="00380CA3">
        <w:rPr>
          <w:bCs/>
          <w:iCs/>
        </w:rPr>
        <w:t xml:space="preserve">дужан да за подизвођаче достави доказе о испуњености услова који су наведени у </w:t>
      </w:r>
      <w:r w:rsidRPr="00380CA3">
        <w:rPr>
          <w:bCs/>
          <w:iCs/>
          <w:lang w:val="sr-Cyrl-CS"/>
        </w:rPr>
        <w:t>поглављу</w:t>
      </w:r>
      <w:r w:rsidRPr="00380CA3">
        <w:rPr>
          <w:bCs/>
          <w:iCs/>
        </w:rPr>
        <w:t xml:space="preserve"> </w:t>
      </w:r>
      <w:r w:rsidR="00380CA3" w:rsidRPr="00380CA3">
        <w:rPr>
          <w:bCs/>
          <w:iCs/>
        </w:rPr>
        <w:t>3</w:t>
      </w:r>
      <w:r w:rsidRPr="00380CA3">
        <w:rPr>
          <w:bCs/>
          <w:iCs/>
        </w:rPr>
        <w:t>. конкур</w:t>
      </w:r>
      <w:r w:rsidR="00CB5A79" w:rsidRPr="00380CA3">
        <w:rPr>
          <w:bCs/>
          <w:iCs/>
        </w:rPr>
        <w:t>сне документације, у складу са у</w:t>
      </w:r>
      <w:r w:rsidRPr="00380CA3">
        <w:rPr>
          <w:bCs/>
          <w:iCs/>
        </w:rPr>
        <w:t>путством како се доказује испуњеност услова.</w:t>
      </w:r>
    </w:p>
    <w:p w14:paraId="60671184" w14:textId="77777777" w:rsidR="008B55B5" w:rsidRPr="00380CA3" w:rsidRDefault="008B55B5" w:rsidP="008B55B5">
      <w:pPr>
        <w:jc w:val="both"/>
        <w:rPr>
          <w:iCs/>
        </w:rPr>
      </w:pPr>
      <w:r w:rsidRPr="00380CA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380CA3" w:rsidRDefault="008B55B5" w:rsidP="008B55B5">
      <w:pPr>
        <w:jc w:val="both"/>
        <w:rPr>
          <w:iCs/>
        </w:rPr>
      </w:pPr>
      <w:r w:rsidRPr="00380CA3">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380CA3">
        <w:rPr>
          <w:iCs/>
        </w:rPr>
        <w:t>Наручилац не дозвољава пренос доспелих потраживања директно подизвођачу у смислу члана 80. став 9. Закона о јавним набавкам</w:t>
      </w:r>
      <w:r w:rsidR="00E33AD1" w:rsidRPr="00380CA3">
        <w:rPr>
          <w:iCs/>
        </w:rPr>
        <w:t>а</w:t>
      </w:r>
      <w:r w:rsidRPr="00380CA3">
        <w:rPr>
          <w:iCs/>
        </w:rPr>
        <w:t>.</w:t>
      </w:r>
    </w:p>
    <w:p w14:paraId="4157A2DD" w14:textId="77777777" w:rsidR="00A878F3" w:rsidRPr="00AE1407" w:rsidRDefault="00A878F3" w:rsidP="00A878F3">
      <w:pPr>
        <w:jc w:val="both"/>
        <w:rPr>
          <w:b/>
          <w:i/>
        </w:rPr>
      </w:pPr>
    </w:p>
    <w:p w14:paraId="5A0FC9A8" w14:textId="77777777" w:rsidR="00A878F3" w:rsidRPr="00642456" w:rsidRDefault="00A878F3" w:rsidP="00A75026">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A75026">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A75026">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18B29" w:rsidR="00A878F3" w:rsidRPr="00380CA3" w:rsidRDefault="00A878F3" w:rsidP="00A878F3">
      <w:pPr>
        <w:jc w:val="both"/>
      </w:pPr>
      <w:r w:rsidRPr="00380CA3">
        <w:rPr>
          <w:rFonts w:eastAsia="TimesNewRomanPSMT"/>
          <w:bCs/>
        </w:rPr>
        <w:t xml:space="preserve">Група понуђача је дужна да достави све доказе о испуњености услова који су наведени у </w:t>
      </w:r>
      <w:r w:rsidRPr="0007182A">
        <w:rPr>
          <w:rFonts w:eastAsia="TimesNewRomanPSMT"/>
          <w:bCs/>
          <w:lang w:val="sr-Cyrl-CS"/>
        </w:rPr>
        <w:t>поглављу</w:t>
      </w:r>
      <w:r w:rsidRPr="0007182A">
        <w:rPr>
          <w:rFonts w:eastAsia="TimesNewRomanPSMT"/>
          <w:bCs/>
        </w:rPr>
        <w:t xml:space="preserve"> </w:t>
      </w:r>
      <w:r w:rsidR="00380CA3" w:rsidRPr="0007182A">
        <w:rPr>
          <w:rFonts w:eastAsia="TimesNewRomanPSMT"/>
          <w:bCs/>
        </w:rPr>
        <w:t>3</w:t>
      </w:r>
      <w:r w:rsidR="0084500F" w:rsidRPr="0007182A">
        <w:rPr>
          <w:rFonts w:eastAsia="TimesNewRomanPSMT"/>
          <w:bCs/>
        </w:rPr>
        <w:t>.</w:t>
      </w:r>
      <w:r w:rsidRPr="0007182A">
        <w:rPr>
          <w:rFonts w:eastAsia="TimesNewRomanPSMT"/>
          <w:bCs/>
          <w:lang w:val="ru-RU"/>
        </w:rPr>
        <w:t xml:space="preserve"> </w:t>
      </w:r>
      <w:r w:rsidRPr="0007182A">
        <w:rPr>
          <w:rFonts w:eastAsia="TimesNewRomanPSMT"/>
          <w:bCs/>
        </w:rPr>
        <w:t>конкурсне</w:t>
      </w:r>
      <w:r w:rsidRPr="00380CA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380CA3">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A75026">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6235747" w14:textId="77777777" w:rsidR="004B6B38" w:rsidRDefault="0068551F" w:rsidP="00A75026">
      <w:pPr>
        <w:pStyle w:val="ListParagraph"/>
        <w:numPr>
          <w:ilvl w:val="1"/>
          <w:numId w:val="6"/>
        </w:numPr>
        <w:rPr>
          <w:b/>
          <w:u w:val="single"/>
        </w:rPr>
      </w:pPr>
      <w:r w:rsidRPr="00E83F58">
        <w:rPr>
          <w:b/>
          <w:u w:val="single"/>
        </w:rPr>
        <w:t>Захтеви у погледу начина, рока и услова плаћања</w:t>
      </w:r>
    </w:p>
    <w:p w14:paraId="7F9F12C8" w14:textId="77777777" w:rsidR="004B6B38" w:rsidRDefault="004B6B38" w:rsidP="004B6B38"/>
    <w:p w14:paraId="1429661D" w14:textId="77777777" w:rsidR="005A1686" w:rsidRPr="005A1686" w:rsidRDefault="005A1686" w:rsidP="005A1686">
      <w:pPr>
        <w:jc w:val="both"/>
      </w:pPr>
      <w:r w:rsidRPr="005A1686">
        <w:t>Наручилац захтева одложено плаћање са роком до 60 дана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133F348A" w14:textId="77777777" w:rsidR="005A1686" w:rsidRPr="005A1686" w:rsidRDefault="005A1686" w:rsidP="005A1686">
      <w:pPr>
        <w:jc w:val="both"/>
      </w:pPr>
    </w:p>
    <w:p w14:paraId="7ACF48FA" w14:textId="77777777" w:rsidR="005A1686" w:rsidRPr="005A1686" w:rsidRDefault="005A1686" w:rsidP="005A1686">
      <w:pPr>
        <w:jc w:val="both"/>
      </w:pPr>
      <w:r w:rsidRPr="005A1686">
        <w:t xml:space="preserve">    Плаћање се врши уплатом на рачун понуђача.</w:t>
      </w:r>
    </w:p>
    <w:p w14:paraId="7D2F9D85" w14:textId="77777777" w:rsidR="005A1686" w:rsidRPr="005A1686" w:rsidRDefault="005A1686" w:rsidP="005A1686">
      <w:pPr>
        <w:jc w:val="both"/>
      </w:pPr>
      <w:r w:rsidRPr="005A1686">
        <w:t xml:space="preserve">     Понуђачу није дозвољено да захтева аванс.</w:t>
      </w:r>
    </w:p>
    <w:p w14:paraId="26BAFD84" w14:textId="77777777" w:rsidR="005A1686" w:rsidRPr="005A1686" w:rsidRDefault="005A1686" w:rsidP="005A1686">
      <w:pPr>
        <w:jc w:val="both"/>
      </w:pPr>
    </w:p>
    <w:p w14:paraId="6E9C70B7" w14:textId="77777777" w:rsidR="005A1686" w:rsidRPr="005A1686" w:rsidRDefault="005A1686" w:rsidP="005A1686">
      <w:pPr>
        <w:jc w:val="both"/>
      </w:pPr>
      <w:r w:rsidRPr="005A1686">
        <w:t xml:space="preserve">      Рачун за извршене радове испоставља се на основу потписаног документа-привремене/коначне ситуације/ и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p>
    <w:p w14:paraId="30A67512" w14:textId="77777777" w:rsidR="005A1686" w:rsidRDefault="005A1686" w:rsidP="005A1686">
      <w:pPr>
        <w:jc w:val="both"/>
      </w:pPr>
    </w:p>
    <w:p w14:paraId="7CE5F88B" w14:textId="77777777" w:rsidR="005A1686" w:rsidRDefault="005A1686" w:rsidP="005A1686">
      <w:pPr>
        <w:jc w:val="both"/>
      </w:pPr>
    </w:p>
    <w:p w14:paraId="1D7CF7DD" w14:textId="77777777" w:rsidR="005A1686" w:rsidRPr="005A1686" w:rsidRDefault="005A1686" w:rsidP="005A1686">
      <w:pPr>
        <w:jc w:val="both"/>
      </w:pPr>
    </w:p>
    <w:p w14:paraId="25037216" w14:textId="77777777" w:rsidR="004B6B38" w:rsidRDefault="0068551F" w:rsidP="00A75026">
      <w:pPr>
        <w:pStyle w:val="ListParagraph"/>
        <w:numPr>
          <w:ilvl w:val="1"/>
          <w:numId w:val="6"/>
        </w:numPr>
        <w:rPr>
          <w:b/>
          <w:u w:val="single"/>
        </w:rPr>
      </w:pPr>
      <w:r w:rsidRPr="0068551F">
        <w:rPr>
          <w:b/>
          <w:u w:val="single"/>
        </w:rPr>
        <w:t>Захтеви у погледу гарантног рока</w:t>
      </w:r>
    </w:p>
    <w:p w14:paraId="3F51D6F2" w14:textId="77777777" w:rsidR="005A1686" w:rsidRDefault="005A1686" w:rsidP="005A1686">
      <w:pPr>
        <w:pStyle w:val="ListParagraph"/>
        <w:rPr>
          <w:b/>
          <w:u w:val="single"/>
        </w:rPr>
      </w:pPr>
    </w:p>
    <w:p w14:paraId="0A26CAD7" w14:textId="77777777" w:rsidR="005A1686" w:rsidRPr="00996653" w:rsidRDefault="005A1686" w:rsidP="005A1686">
      <w:pPr>
        <w:jc w:val="both"/>
      </w:pPr>
      <w:r w:rsidRPr="00996653">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0D40403F" w14:textId="77777777" w:rsidR="005A1686" w:rsidRPr="00996653" w:rsidRDefault="005A1686" w:rsidP="005A1686">
      <w:pPr>
        <w:jc w:val="both"/>
      </w:pPr>
    </w:p>
    <w:p w14:paraId="74ED75D1" w14:textId="77777777" w:rsidR="005A1686" w:rsidRPr="00996653" w:rsidRDefault="005A1686" w:rsidP="005A1686">
      <w:pPr>
        <w:jc w:val="both"/>
      </w:pPr>
      <w:r w:rsidRPr="00996653">
        <w:t xml:space="preserve">Наручилац захтева да гарантни рок за уграђени материјал и опрему буде по препоруци произвођача. </w:t>
      </w:r>
    </w:p>
    <w:p w14:paraId="54CDD753" w14:textId="77777777" w:rsidR="005A1686" w:rsidRPr="00996653" w:rsidRDefault="005A1686" w:rsidP="005A1686">
      <w:pPr>
        <w:jc w:val="both"/>
      </w:pPr>
    </w:p>
    <w:p w14:paraId="77CA637D" w14:textId="77777777" w:rsidR="005A1686" w:rsidRPr="00996653" w:rsidRDefault="005A1686" w:rsidP="005A1686">
      <w:pPr>
        <w:jc w:val="both"/>
      </w:pPr>
      <w:r w:rsidRPr="00996653">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483B9754" w14:textId="77777777" w:rsidR="004B6B38" w:rsidRPr="00996653" w:rsidRDefault="004B6B38" w:rsidP="0068551F">
      <w:pPr>
        <w:jc w:val="both"/>
        <w:rPr>
          <w:iCs/>
          <w:lang w:val="sr-Cyrl-RS"/>
        </w:rPr>
      </w:pPr>
    </w:p>
    <w:p w14:paraId="086656B7" w14:textId="77777777" w:rsidR="0068551F" w:rsidRPr="00996653" w:rsidRDefault="0068551F" w:rsidP="00A75026">
      <w:pPr>
        <w:pStyle w:val="ListParagraph"/>
        <w:numPr>
          <w:ilvl w:val="1"/>
          <w:numId w:val="6"/>
        </w:numPr>
        <w:rPr>
          <w:b/>
          <w:u w:val="single"/>
        </w:rPr>
      </w:pPr>
      <w:r w:rsidRPr="00996653">
        <w:rPr>
          <w:b/>
          <w:u w:val="single"/>
        </w:rPr>
        <w:t>Захтев у погледу рока (испоруке добара, извршења услуге, извођења радова)</w:t>
      </w:r>
    </w:p>
    <w:p w14:paraId="33722403" w14:textId="77777777" w:rsidR="002A52DF" w:rsidRPr="00996653" w:rsidRDefault="002A52DF" w:rsidP="002A52DF">
      <w:pPr>
        <w:jc w:val="both"/>
        <w:rPr>
          <w:bCs/>
          <w:lang w:val="sr-Latn-CS"/>
        </w:rPr>
      </w:pPr>
    </w:p>
    <w:p w14:paraId="77DC6171" w14:textId="46005DCC" w:rsidR="005A1686" w:rsidRPr="00996653" w:rsidRDefault="005A1686" w:rsidP="005A1686">
      <w:pPr>
        <w:jc w:val="both"/>
        <w:rPr>
          <w:bCs/>
          <w:lang w:val="sr-Latn-CS"/>
        </w:rPr>
      </w:pPr>
      <w:r w:rsidRPr="00996653">
        <w:rPr>
          <w:bCs/>
          <w:lang w:val="sr-Latn-CS"/>
        </w:rPr>
        <w:t xml:space="preserve">Наручилац захтева да радове који су предмет овог уговора  понуђач отпочне у року од два (2)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најдуже </w:t>
      </w:r>
      <w:r w:rsidRPr="00996653">
        <w:rPr>
          <w:bCs/>
          <w:lang w:val="sr-Cyrl-RS"/>
        </w:rPr>
        <w:t>1</w:t>
      </w:r>
      <w:r w:rsidR="00071DD2" w:rsidRPr="00996653">
        <w:rPr>
          <w:bCs/>
          <w:lang w:val="sr-Latn-RS"/>
        </w:rPr>
        <w:t>5</w:t>
      </w:r>
      <w:r w:rsidRPr="00996653">
        <w:rPr>
          <w:bCs/>
          <w:lang w:val="sr-Cyrl-RS"/>
        </w:rPr>
        <w:t xml:space="preserve"> (</w:t>
      </w:r>
      <w:r w:rsidR="00071DD2" w:rsidRPr="00996653">
        <w:rPr>
          <w:bCs/>
          <w:lang w:val="sr-Cyrl-RS"/>
        </w:rPr>
        <w:t>петнаест</w:t>
      </w:r>
      <w:r w:rsidRPr="00996653">
        <w:rPr>
          <w:bCs/>
          <w:lang w:val="sr-Cyrl-RS"/>
        </w:rPr>
        <w:t xml:space="preserve">) </w:t>
      </w:r>
      <w:r w:rsidRPr="00996653">
        <w:rPr>
          <w:bCs/>
          <w:lang w:val="sr-Latn-CS"/>
        </w:rPr>
        <w:t>календарск</w:t>
      </w:r>
      <w:r w:rsidRPr="00996653">
        <w:rPr>
          <w:bCs/>
          <w:lang w:val="sr-Cyrl-RS"/>
        </w:rPr>
        <w:t>их</w:t>
      </w:r>
      <w:r w:rsidRPr="00996653">
        <w:rPr>
          <w:bCs/>
          <w:lang w:val="sr-Latn-CS"/>
        </w:rPr>
        <w:t xml:space="preserve"> дана од дана увођења изабраног понуђача у посао. </w:t>
      </w:r>
    </w:p>
    <w:p w14:paraId="5C9322E3" w14:textId="4ACE099F" w:rsidR="005A1686" w:rsidRPr="00996653" w:rsidRDefault="005A1686" w:rsidP="005A1686">
      <w:pPr>
        <w:jc w:val="both"/>
        <w:rPr>
          <w:bCs/>
          <w:lang w:val="sr-Latn-CS"/>
        </w:rPr>
      </w:pPr>
      <w:r w:rsidRPr="00996653">
        <w:rPr>
          <w:bCs/>
          <w:lang w:val="sr-Latn-CS"/>
        </w:rPr>
        <w:t>Дан увођења сматра се дан отварања грађевинског дневника у који се уписује изабрани понуђач</w:t>
      </w:r>
      <w:r w:rsidR="007660E0" w:rsidRPr="00996653">
        <w:rPr>
          <w:bCs/>
          <w:lang w:val="sr-Cyrl-RS"/>
        </w:rPr>
        <w:t xml:space="preserve">, </w:t>
      </w:r>
      <w:r w:rsidR="007660E0" w:rsidRPr="00996653">
        <w:rPr>
          <w:bCs/>
          <w:lang w:val="sr-Latn-CS"/>
        </w:rPr>
        <w:t>овлашћени представник наручиоца</w:t>
      </w:r>
      <w:r w:rsidR="007660E0" w:rsidRPr="00996653">
        <w:rPr>
          <w:bCs/>
          <w:lang w:val="sr-Cyrl-RS"/>
        </w:rPr>
        <w:t xml:space="preserve"> </w:t>
      </w:r>
      <w:r w:rsidR="007660E0" w:rsidRPr="00996653">
        <w:rPr>
          <w:noProof/>
          <w:lang w:val="sr-Cyrl-CS"/>
        </w:rPr>
        <w:t xml:space="preserve">и стручни надзор. </w:t>
      </w:r>
      <w:r w:rsidRPr="00996653">
        <w:rPr>
          <w:bCs/>
          <w:lang w:val="sr-Latn-CS"/>
        </w:rPr>
        <w:t xml:space="preserve"> </w:t>
      </w:r>
    </w:p>
    <w:p w14:paraId="13AE3B9B" w14:textId="77777777" w:rsidR="005A1686" w:rsidRPr="00996653" w:rsidRDefault="005A1686" w:rsidP="005A1686">
      <w:pPr>
        <w:jc w:val="both"/>
        <w:rPr>
          <w:bCs/>
          <w:lang w:val="sr-Latn-CS"/>
        </w:rPr>
      </w:pPr>
      <w:r w:rsidRPr="00996653">
        <w:rPr>
          <w:bCs/>
          <w:lang w:val="sr-Latn-CS"/>
        </w:rPr>
        <w:t>Извођач ће дан када буде уведен у посао констатовати у грађевински дневник, те се од тог дана рачуна рок извршења предметних радова.</w:t>
      </w:r>
    </w:p>
    <w:p w14:paraId="1E315452" w14:textId="77777777" w:rsidR="005A1686" w:rsidRPr="00996653" w:rsidRDefault="005A1686" w:rsidP="005A1686">
      <w:pPr>
        <w:jc w:val="both"/>
        <w:rPr>
          <w:bCs/>
          <w:lang w:val="sr-Latn-CS"/>
        </w:rPr>
      </w:pPr>
      <w:r w:rsidRPr="00996653">
        <w:rPr>
          <w:bCs/>
          <w:lang w:val="sr-Latn-CS"/>
        </w:rPr>
        <w:t xml:space="preserve">Дани се рачунају као дани извођења радова - радни дани, радни дан, укључујући суботе и недеље. </w:t>
      </w:r>
    </w:p>
    <w:p w14:paraId="657C8B4E" w14:textId="77777777" w:rsidR="005A1686" w:rsidRPr="00996653" w:rsidRDefault="005A1686" w:rsidP="005A1686">
      <w:pPr>
        <w:jc w:val="both"/>
        <w:rPr>
          <w:bCs/>
          <w:lang w:val="sr-Latn-CS"/>
        </w:rPr>
      </w:pPr>
      <w:r w:rsidRPr="00996653">
        <w:rPr>
          <w:bCs/>
          <w:lang w:val="sr-Latn-CS"/>
        </w:rPr>
        <w:t>Датум завршетка радова констатује</w:t>
      </w:r>
      <w:r w:rsidRPr="00996653">
        <w:rPr>
          <w:bCs/>
          <w:lang w:val="sr-Cyrl-RS"/>
        </w:rPr>
        <w:t xml:space="preserve"> </w:t>
      </w:r>
      <w:r w:rsidRPr="00996653">
        <w:rPr>
          <w:bCs/>
          <w:lang w:val="sr-Latn-CS"/>
        </w:rPr>
        <w:t>овлашћени представник наручиоца</w:t>
      </w:r>
      <w:r w:rsidRPr="00996653">
        <w:rPr>
          <w:bCs/>
          <w:lang w:val="sr-Cyrl-RS"/>
        </w:rPr>
        <w:t xml:space="preserve"> </w:t>
      </w:r>
      <w:r w:rsidRPr="00996653">
        <w:rPr>
          <w:bCs/>
          <w:lang w:val="sr-Latn-CS"/>
        </w:rPr>
        <w:t>у листу грађевинског дневника.</w:t>
      </w:r>
    </w:p>
    <w:p w14:paraId="75F90E0B" w14:textId="77777777" w:rsidR="005A1686" w:rsidRPr="00996653" w:rsidRDefault="005A1686" w:rsidP="005A1686">
      <w:pPr>
        <w:jc w:val="both"/>
        <w:rPr>
          <w:bCs/>
          <w:lang w:val="sr-Latn-CS"/>
        </w:rPr>
      </w:pPr>
      <w:r w:rsidRPr="00996653">
        <w:rPr>
          <w:bCs/>
          <w:lang w:val="sr-Latn-CS"/>
        </w:rPr>
        <w:t>Наручилац захтева да се 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6E9CAC9C" w14:textId="77777777" w:rsidR="005A1686" w:rsidRPr="00996653" w:rsidRDefault="005A1686" w:rsidP="005A1686">
      <w:pPr>
        <w:jc w:val="both"/>
        <w:rPr>
          <w:bCs/>
          <w:lang w:val="sr-Cyrl-RS"/>
        </w:rPr>
      </w:pPr>
    </w:p>
    <w:p w14:paraId="0B96DD2D" w14:textId="77777777" w:rsidR="005A1686" w:rsidRPr="00996653" w:rsidRDefault="005A1686" w:rsidP="005A1686">
      <w:pPr>
        <w:jc w:val="both"/>
        <w:rPr>
          <w:bCs/>
          <w:lang w:val="sr-Latn-CS"/>
        </w:rPr>
      </w:pPr>
      <w:r w:rsidRPr="00996653">
        <w:rPr>
          <w:bCs/>
          <w:lang w:val="sr-Latn-CS"/>
        </w:rPr>
        <w:t xml:space="preserve"> По завршетку радова наручилац и </w:t>
      </w:r>
      <w:r w:rsidRPr="00996653">
        <w:rPr>
          <w:bCs/>
          <w:lang w:val="sr-Cyrl-RS"/>
        </w:rPr>
        <w:t xml:space="preserve">изабрани </w:t>
      </w:r>
      <w:r w:rsidRPr="00996653">
        <w:rPr>
          <w:bCs/>
          <w:lang w:val="sr-Latn-CS"/>
        </w:rPr>
        <w:t>понуђач су дужни да без одлагања приступе примопредаји и коначном обрачуну. Ако је наручилац почео да користи објекат</w:t>
      </w:r>
      <w:r w:rsidRPr="00996653">
        <w:rPr>
          <w:bCs/>
          <w:lang w:val="sr-Cyrl-RS"/>
        </w:rPr>
        <w:t xml:space="preserve"> или део објекта</w:t>
      </w:r>
      <w:r w:rsidRPr="00996653">
        <w:rPr>
          <w:bCs/>
          <w:lang w:val="sr-Latn-CS"/>
        </w:rPr>
        <w:t xml:space="preserve"> пре примопредаје, сматра се да је примопредаја извршена даном почетка коришћења.</w:t>
      </w:r>
    </w:p>
    <w:p w14:paraId="35AFCE9B" w14:textId="77777777" w:rsidR="005A1686" w:rsidRPr="00996653" w:rsidRDefault="005A1686" w:rsidP="005A1686">
      <w:pPr>
        <w:jc w:val="both"/>
        <w:rPr>
          <w:bCs/>
          <w:lang w:val="sr-Latn-CS"/>
        </w:rPr>
      </w:pPr>
    </w:p>
    <w:p w14:paraId="3495E02F" w14:textId="77777777" w:rsidR="005A1686" w:rsidRPr="00996653" w:rsidRDefault="005A1686" w:rsidP="005A1686">
      <w:pPr>
        <w:jc w:val="both"/>
        <w:rPr>
          <w:bCs/>
          <w:lang w:val="sr-Latn-CS"/>
        </w:rPr>
      </w:pPr>
      <w:r w:rsidRPr="00996653">
        <w:rPr>
          <w:bCs/>
          <w:lang w:val="sr-Latn-CS"/>
        </w:rPr>
        <w:t xml:space="preserve">Наручилац и </w:t>
      </w:r>
      <w:r w:rsidRPr="00996653">
        <w:rPr>
          <w:bCs/>
          <w:lang w:val="sr-Cyrl-RS"/>
        </w:rPr>
        <w:t>изабрани</w:t>
      </w:r>
      <w:r w:rsidRPr="00996653">
        <w:rPr>
          <w:bCs/>
          <w:lang w:val="sr-Latn-CS"/>
        </w:rPr>
        <w:t xml:space="preserve"> понуђач ће о примопредаји саставити Записник о примопредаји изведених радова, те у исте поред потребног унети и:</w:t>
      </w:r>
    </w:p>
    <w:p w14:paraId="74C636AD" w14:textId="77777777" w:rsidR="005A1686" w:rsidRPr="00996653" w:rsidRDefault="005A1686" w:rsidP="005A1686">
      <w:pPr>
        <w:jc w:val="both"/>
        <w:rPr>
          <w:bCs/>
          <w:lang w:val="sr-Latn-CS"/>
        </w:rPr>
      </w:pPr>
    </w:p>
    <w:p w14:paraId="732C6F40" w14:textId="77777777" w:rsidR="005A1686" w:rsidRPr="00996653" w:rsidRDefault="005A1686" w:rsidP="005A1686">
      <w:pPr>
        <w:jc w:val="both"/>
        <w:rPr>
          <w:bCs/>
          <w:lang w:val="sr-Latn-CS"/>
        </w:rPr>
      </w:pPr>
      <w:r w:rsidRPr="00996653">
        <w:rPr>
          <w:bCs/>
          <w:lang w:val="sr-Latn-CS"/>
        </w:rPr>
        <w:t>1) да ли су радови изведени по уговору, прописима и правилима струке;</w:t>
      </w:r>
    </w:p>
    <w:p w14:paraId="0AB4D361" w14:textId="77777777" w:rsidR="005A1686" w:rsidRPr="00996653" w:rsidRDefault="005A1686" w:rsidP="005A1686">
      <w:pPr>
        <w:jc w:val="both"/>
        <w:rPr>
          <w:bCs/>
          <w:lang w:val="sr-Latn-CS"/>
        </w:rPr>
      </w:pPr>
      <w:r w:rsidRPr="00996653">
        <w:rPr>
          <w:bCs/>
          <w:lang w:val="sr-Latn-CS"/>
        </w:rPr>
        <w:lastRenderedPageBreak/>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61DDDB8" w14:textId="77777777" w:rsidR="005A1686" w:rsidRPr="00996653" w:rsidRDefault="005A1686" w:rsidP="005A1686">
      <w:pPr>
        <w:jc w:val="both"/>
        <w:rPr>
          <w:bCs/>
          <w:lang w:val="sr-Latn-CS"/>
        </w:rPr>
      </w:pPr>
      <w:r w:rsidRPr="00996653">
        <w:rPr>
          <w:bCs/>
          <w:lang w:val="sr-Latn-CS"/>
        </w:rPr>
        <w:t>3) датум завршетка радова и датум извршења примопредаје.</w:t>
      </w:r>
    </w:p>
    <w:p w14:paraId="52CFBF7F" w14:textId="77777777" w:rsidR="005A1686" w:rsidRPr="00996653" w:rsidRDefault="005A1686" w:rsidP="005A1686">
      <w:pPr>
        <w:jc w:val="both"/>
        <w:rPr>
          <w:bCs/>
          <w:lang w:val="sr-Latn-CS"/>
        </w:rPr>
      </w:pPr>
    </w:p>
    <w:p w14:paraId="06F25B4F" w14:textId="77777777" w:rsidR="005A1686" w:rsidRPr="00996653" w:rsidRDefault="005A1686" w:rsidP="005A1686">
      <w:pPr>
        <w:jc w:val="both"/>
        <w:rPr>
          <w:bCs/>
          <w:lang w:val="sr-Latn-CS"/>
        </w:rPr>
      </w:pPr>
      <w:r w:rsidRPr="00996653">
        <w:rPr>
          <w:bCs/>
          <w:lang w:val="sr-Latn-CS"/>
        </w:rPr>
        <w:t>Наручилац захтева да технички услови за извођење радова буду у складу за важећим Законима и прописима за поједине врсте радова.</w:t>
      </w:r>
    </w:p>
    <w:p w14:paraId="27AF40E9" w14:textId="77777777" w:rsidR="005A1686" w:rsidRPr="00996653" w:rsidRDefault="005A1686" w:rsidP="005A1686">
      <w:pPr>
        <w:jc w:val="both"/>
        <w:rPr>
          <w:bCs/>
          <w:lang w:val="sr-Latn-CS"/>
        </w:rPr>
      </w:pPr>
    </w:p>
    <w:p w14:paraId="1AA595F5" w14:textId="062FEAEA" w:rsidR="005A1686" w:rsidRPr="00996653" w:rsidRDefault="005A1686" w:rsidP="005A1686">
      <w:pPr>
        <w:jc w:val="both"/>
        <w:rPr>
          <w:bCs/>
          <w:lang w:val="sr-Latn-CS"/>
        </w:rPr>
      </w:pPr>
      <w:r w:rsidRPr="00996653">
        <w:rPr>
          <w:bCs/>
          <w:lang w:val="sr-Latn-CS"/>
        </w:rPr>
        <w:t xml:space="preserve">Место извршења </w:t>
      </w:r>
      <w:r w:rsidRPr="00996653">
        <w:rPr>
          <w:bCs/>
          <w:lang w:val="sr-Cyrl-RS"/>
        </w:rPr>
        <w:t>је</w:t>
      </w:r>
      <w:r w:rsidRPr="00996653">
        <w:rPr>
          <w:bCs/>
          <w:lang w:val="sr-Latn-CS"/>
        </w:rPr>
        <w:t xml:space="preserve"> </w:t>
      </w:r>
      <w:r w:rsidR="00E70F93" w:rsidRPr="00996653">
        <w:rPr>
          <w:bCs/>
          <w:lang w:val="sr-Cyrl-RS"/>
        </w:rPr>
        <w:t xml:space="preserve">Клиника за </w:t>
      </w:r>
      <w:r w:rsidR="00E70F93" w:rsidRPr="00996653">
        <w:rPr>
          <w:noProof/>
          <w:lang w:val="sr-Cyrl-RS"/>
        </w:rPr>
        <w:t>абдоминалну и трансплатациону хирургију и Службе операционих сала Клиничког центра Војводине</w:t>
      </w:r>
      <w:r w:rsidRPr="00996653">
        <w:rPr>
          <w:bCs/>
          <w:lang w:val="sr-Latn-CS"/>
        </w:rPr>
        <w:t>, Хајдук Вељкова бр. 1, Нови Сад.</w:t>
      </w:r>
    </w:p>
    <w:p w14:paraId="5D768A94" w14:textId="77777777" w:rsidR="005A1686" w:rsidRPr="00996653" w:rsidRDefault="005A1686" w:rsidP="005A1686">
      <w:pPr>
        <w:jc w:val="both"/>
        <w:rPr>
          <w:bCs/>
          <w:lang w:val="sr-Latn-CS"/>
        </w:rPr>
      </w:pPr>
      <w:r w:rsidRPr="00996653">
        <w:rPr>
          <w:bCs/>
          <w:lang w:val="sr-Latn-CS"/>
        </w:rPr>
        <w:t>Наручилац упућује позив на контакте које понуђач достави у својој понуди.</w:t>
      </w:r>
    </w:p>
    <w:p w14:paraId="0F292796" w14:textId="77777777" w:rsidR="0068551F" w:rsidRPr="00996653" w:rsidRDefault="0068551F" w:rsidP="0068551F">
      <w:pPr>
        <w:jc w:val="both"/>
        <w:rPr>
          <w:iCs/>
        </w:rPr>
      </w:pPr>
    </w:p>
    <w:p w14:paraId="58542845" w14:textId="77777777" w:rsidR="0068551F" w:rsidRPr="00996653" w:rsidRDefault="0068551F" w:rsidP="00A75026">
      <w:pPr>
        <w:pStyle w:val="ListParagraph"/>
        <w:numPr>
          <w:ilvl w:val="1"/>
          <w:numId w:val="6"/>
        </w:numPr>
        <w:rPr>
          <w:b/>
          <w:u w:val="single"/>
        </w:rPr>
      </w:pPr>
      <w:r w:rsidRPr="00996653">
        <w:rPr>
          <w:b/>
          <w:u w:val="single"/>
        </w:rPr>
        <w:t>Захтев у погледу рока важења понуде</w:t>
      </w:r>
    </w:p>
    <w:p w14:paraId="2FDECA1F" w14:textId="77777777" w:rsidR="002A52DF" w:rsidRPr="00996653" w:rsidRDefault="002A52DF" w:rsidP="002A52DF">
      <w:pPr>
        <w:jc w:val="both"/>
        <w:rPr>
          <w:iCs/>
        </w:rPr>
      </w:pPr>
      <w:r w:rsidRPr="00996653">
        <w:rPr>
          <w:iCs/>
        </w:rPr>
        <w:t xml:space="preserve">Наручилац захтева </w:t>
      </w:r>
      <w:r w:rsidRPr="00996653">
        <w:rPr>
          <w:iCs/>
          <w:lang w:val="sr-Cyrl-RS"/>
        </w:rPr>
        <w:t>да р</w:t>
      </w:r>
      <w:r w:rsidRPr="00996653">
        <w:rPr>
          <w:iCs/>
        </w:rPr>
        <w:t xml:space="preserve">ок важења понуде </w:t>
      </w:r>
      <w:r w:rsidRPr="00996653">
        <w:rPr>
          <w:iCs/>
          <w:lang w:val="sr-Cyrl-RS"/>
        </w:rPr>
        <w:t>буде најмање</w:t>
      </w:r>
      <w:r w:rsidRPr="00996653">
        <w:rPr>
          <w:iCs/>
        </w:rPr>
        <w:t xml:space="preserve"> 60 дана од дана отварања понуда.</w:t>
      </w:r>
    </w:p>
    <w:p w14:paraId="10FCE1A1" w14:textId="77777777" w:rsidR="002A52DF" w:rsidRPr="00996653" w:rsidRDefault="002A52DF" w:rsidP="002A52DF">
      <w:pPr>
        <w:jc w:val="both"/>
        <w:rPr>
          <w:iCs/>
        </w:rPr>
      </w:pPr>
      <w:r w:rsidRPr="00996653">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996653" w:rsidRDefault="002A52DF" w:rsidP="002A52DF">
      <w:pPr>
        <w:jc w:val="both"/>
        <w:rPr>
          <w:iCs/>
        </w:rPr>
      </w:pPr>
      <w:r w:rsidRPr="00996653">
        <w:rPr>
          <w:iCs/>
        </w:rPr>
        <w:t>Понуђач који прихвати захтев за продужење рока важења понуде на може мењати понуду.</w:t>
      </w:r>
    </w:p>
    <w:p w14:paraId="1BAB9696" w14:textId="77777777" w:rsidR="0068551F" w:rsidRPr="00996653" w:rsidRDefault="0068551F" w:rsidP="0068551F">
      <w:pPr>
        <w:jc w:val="both"/>
        <w:rPr>
          <w:iCs/>
          <w:lang w:val="sr-Cyrl-RS"/>
        </w:rPr>
      </w:pPr>
    </w:p>
    <w:p w14:paraId="470DA0E4" w14:textId="77777777" w:rsidR="00AA5B50" w:rsidRPr="00996653" w:rsidRDefault="00AA5B50" w:rsidP="0068551F">
      <w:pPr>
        <w:jc w:val="both"/>
        <w:rPr>
          <w:iCs/>
          <w:lang w:val="sr-Cyrl-RS"/>
        </w:rPr>
      </w:pPr>
    </w:p>
    <w:p w14:paraId="1C77FCC2" w14:textId="77777777" w:rsidR="00A878F3" w:rsidRPr="00996653" w:rsidRDefault="00A878F3" w:rsidP="00A75026">
      <w:pPr>
        <w:pStyle w:val="ListParagraph"/>
        <w:numPr>
          <w:ilvl w:val="0"/>
          <w:numId w:val="7"/>
        </w:numPr>
        <w:jc w:val="both"/>
        <w:rPr>
          <w:b/>
          <w:bCs/>
          <w:i/>
          <w:iCs/>
        </w:rPr>
      </w:pPr>
      <w:r w:rsidRPr="00996653">
        <w:rPr>
          <w:b/>
          <w:bCs/>
          <w:i/>
          <w:iCs/>
        </w:rPr>
        <w:t>ВАЛУТА И НАЧИН НА КОЈИ МОРА ДА БУДЕ НАВЕДЕНА И ИЗРАЖЕНА ЦЕНА У ПОНУДИ</w:t>
      </w:r>
    </w:p>
    <w:p w14:paraId="42285F11" w14:textId="77777777" w:rsidR="00A878F3" w:rsidRPr="00996653" w:rsidRDefault="00A878F3" w:rsidP="00A878F3">
      <w:pPr>
        <w:jc w:val="both"/>
        <w:rPr>
          <w:b/>
          <w:bCs/>
          <w:i/>
          <w:iCs/>
        </w:rPr>
      </w:pPr>
    </w:p>
    <w:p w14:paraId="21D3D8AF" w14:textId="77777777" w:rsidR="00A878F3" w:rsidRPr="00996653" w:rsidRDefault="00A878F3" w:rsidP="00A878F3">
      <w:pPr>
        <w:jc w:val="both"/>
      </w:pPr>
      <w:r w:rsidRPr="00996653">
        <w:rPr>
          <w:iCs/>
        </w:rPr>
        <w:t>Цена мора бити исказана у динарима, са и без пореза на додату вредност,</w:t>
      </w:r>
      <w:r w:rsidRPr="0099665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996653" w:rsidRDefault="00DA5E9F" w:rsidP="00A878F3">
      <w:pPr>
        <w:jc w:val="both"/>
        <w:rPr>
          <w:iCs/>
        </w:rPr>
      </w:pPr>
      <w:r w:rsidRPr="00996653">
        <w:rPr>
          <w:noProof/>
          <w:lang w:val="sr-Cyrl-RS"/>
        </w:rPr>
        <w:t>Понуђачи цене у својим понудама треба да заокруже на 2 децимале.</w:t>
      </w:r>
    </w:p>
    <w:p w14:paraId="1BC1FB2D" w14:textId="77777777" w:rsidR="00B03FFD" w:rsidRPr="00996653" w:rsidRDefault="00A878F3" w:rsidP="00A878F3">
      <w:pPr>
        <w:jc w:val="both"/>
        <w:rPr>
          <w:iCs/>
        </w:rPr>
      </w:pPr>
      <w:r w:rsidRPr="00996653">
        <w:rPr>
          <w:iCs/>
        </w:rPr>
        <w:t>Цена је фиксна и не може се мењати</w:t>
      </w:r>
      <w:r w:rsidR="000803D2" w:rsidRPr="00996653">
        <w:rPr>
          <w:iCs/>
          <w:lang w:val="sr-Cyrl-RS"/>
        </w:rPr>
        <w:t xml:space="preserve">, осим </w:t>
      </w:r>
      <w:r w:rsidR="00284225" w:rsidRPr="00996653">
        <w:rPr>
          <w:iCs/>
          <w:lang w:val="sr-Cyrl-RS"/>
        </w:rPr>
        <w:t>у случајевима наведеним у делу ИЗМЕНЕ ТОКОМ ТРАЈАЊА УГОВОРА овог упутства</w:t>
      </w:r>
      <w:r w:rsidRPr="00996653">
        <w:rPr>
          <w:iCs/>
        </w:rPr>
        <w:t>.</w:t>
      </w:r>
    </w:p>
    <w:p w14:paraId="5E9EC085" w14:textId="77777777" w:rsidR="00A878F3" w:rsidRDefault="00A878F3" w:rsidP="00A878F3">
      <w:pPr>
        <w:jc w:val="both"/>
      </w:pPr>
      <w:r w:rsidRPr="0099665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A75026">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Pr="004261A9" w:rsidRDefault="006E6A7C" w:rsidP="004261A9">
      <w:pPr>
        <w:jc w:val="both"/>
        <w:rPr>
          <w:noProof/>
          <w:highlight w:val="yellow"/>
          <w:lang w:val="sr-Cyrl-RS"/>
        </w:rPr>
      </w:pPr>
    </w:p>
    <w:p w14:paraId="0B53E974" w14:textId="77777777" w:rsidR="004B6B38" w:rsidRPr="00704A12" w:rsidRDefault="004B6B38" w:rsidP="004B6B38">
      <w:pPr>
        <w:ind w:left="87"/>
        <w:jc w:val="both"/>
        <w:rPr>
          <w:noProof/>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2D2FAFFA" w14:textId="77777777" w:rsidR="004B6B38" w:rsidRDefault="004B6B38" w:rsidP="004B6B38">
      <w:pPr>
        <w:jc w:val="both"/>
        <w:rPr>
          <w:noProof/>
          <w:highlight w:val="yellow"/>
          <w:lang w:val="sr-Cyrl-RS"/>
        </w:rPr>
      </w:pPr>
    </w:p>
    <w:p w14:paraId="197EE370" w14:textId="77777777" w:rsidR="004B6B38" w:rsidRPr="00190CB1" w:rsidRDefault="004B6B38" w:rsidP="00A75026">
      <w:pPr>
        <w:pStyle w:val="ListParagraph"/>
        <w:numPr>
          <w:ilvl w:val="0"/>
          <w:numId w:val="5"/>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33E7FC75" w14:textId="442A3C21" w:rsidR="004B6B38" w:rsidRPr="00970ED1" w:rsidRDefault="004B6B38" w:rsidP="00A75026">
      <w:pPr>
        <w:pStyle w:val="ListParagraph"/>
        <w:numPr>
          <w:ilvl w:val="0"/>
          <w:numId w:val="5"/>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 потписаног З</w:t>
      </w:r>
      <w:r w:rsidRPr="00451D6C">
        <w:rPr>
          <w:noProof/>
        </w:rPr>
        <w:t>аписник</w:t>
      </w:r>
      <w:r w:rsidRPr="00970ED1">
        <w:rPr>
          <w:noProof/>
          <w:lang w:val="sr-Cyrl-RS"/>
        </w:rPr>
        <w:t>а</w:t>
      </w:r>
      <w:r w:rsidRPr="00451D6C">
        <w:rPr>
          <w:noProof/>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lastRenderedPageBreak/>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65CCD3E4" w14:textId="77777777" w:rsidR="004B6B38" w:rsidRPr="0039316E" w:rsidRDefault="004B6B38" w:rsidP="004B6B38">
      <w:pPr>
        <w:pStyle w:val="ListParagraph"/>
        <w:ind w:left="87" w:firstLine="453"/>
        <w:jc w:val="both"/>
        <w:rPr>
          <w:noProof/>
        </w:rPr>
      </w:pPr>
    </w:p>
    <w:p w14:paraId="7DE9C54A" w14:textId="77777777" w:rsidR="004B6B38" w:rsidRPr="0039316E" w:rsidRDefault="004B6B38" w:rsidP="004B6B38">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0C42A491" w14:textId="77777777" w:rsidR="004B6B38" w:rsidRPr="0039316E" w:rsidRDefault="004B6B38" w:rsidP="004B6B38">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3B00BBD" w14:textId="77777777" w:rsidR="004B6B38" w:rsidRPr="0039316E" w:rsidRDefault="004B6B38" w:rsidP="004B6B38">
      <w:pPr>
        <w:ind w:firstLine="720"/>
        <w:jc w:val="both"/>
        <w:rPr>
          <w:bCs/>
          <w:iCs/>
          <w:lang w:val="sr-Cyrl-CS"/>
        </w:rPr>
      </w:pPr>
    </w:p>
    <w:p w14:paraId="43BF5349" w14:textId="77777777" w:rsidR="004B6B38" w:rsidRPr="0039316E" w:rsidRDefault="004B6B38" w:rsidP="004B6B38">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1DEAFAA7" w14:textId="77777777" w:rsidR="004B6B38" w:rsidRPr="00986858" w:rsidRDefault="004B6B38" w:rsidP="004B6B38">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5A9E980E" w14:textId="77777777" w:rsidR="004B6B38" w:rsidRPr="00AE1407" w:rsidRDefault="004B6B38" w:rsidP="004B6B38">
      <w:pPr>
        <w:pStyle w:val="ListParagraph"/>
        <w:ind w:left="87" w:firstLine="453"/>
        <w:jc w:val="both"/>
        <w:rPr>
          <w:noProof/>
        </w:rPr>
      </w:pPr>
    </w:p>
    <w:p w14:paraId="113C448E" w14:textId="77777777" w:rsidR="004B6B38" w:rsidRPr="002C4BE3" w:rsidRDefault="004B6B38" w:rsidP="004B6B38">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501EAB8A" w14:textId="77777777" w:rsidR="004B6B38" w:rsidRDefault="004B6B38" w:rsidP="004B6B38">
      <w:pPr>
        <w:jc w:val="both"/>
      </w:pPr>
      <w:r w:rsidRPr="002C4BE3">
        <w:t>Средство обезбеђења не може се вратити понуђачу пре истека рока трајања.</w:t>
      </w:r>
    </w:p>
    <w:p w14:paraId="43A7B090" w14:textId="77777777" w:rsidR="004B6B38" w:rsidRDefault="004B6B38" w:rsidP="004B6B38">
      <w:pPr>
        <w:jc w:val="both"/>
      </w:pPr>
    </w:p>
    <w:p w14:paraId="132D5F94" w14:textId="77777777" w:rsidR="004B6B38" w:rsidRDefault="004B6B38" w:rsidP="004B6B38">
      <w:pPr>
        <w:jc w:val="both"/>
        <w:rPr>
          <w:lang w:val="sr-Latn-RS"/>
        </w:rPr>
      </w:pPr>
    </w:p>
    <w:p w14:paraId="2B45AF8E" w14:textId="77777777" w:rsidR="00A878F3" w:rsidRPr="00AE1407" w:rsidRDefault="00A878F3" w:rsidP="00A75026">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F72169">
        <w:t>набавка не садржи поверљиве информације које наручилац ставља на располагање.</w:t>
      </w:r>
    </w:p>
    <w:p w14:paraId="1963F453" w14:textId="77777777" w:rsidR="00B50E99" w:rsidRPr="00F72169" w:rsidRDefault="00B50E99" w:rsidP="00F72169">
      <w:pPr>
        <w:jc w:val="both"/>
        <w:rPr>
          <w:b/>
          <w:bCs/>
          <w:lang w:val="sr-Cyrl-RS"/>
        </w:rPr>
      </w:pPr>
    </w:p>
    <w:p w14:paraId="2AA0D2DE" w14:textId="77777777" w:rsidR="00A878F3" w:rsidRPr="0068551F" w:rsidRDefault="00A878F3" w:rsidP="00A75026">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A75026">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A1EE8A9" w:rsidR="00A878F3" w:rsidRPr="00A43FB2" w:rsidRDefault="00A878F3" w:rsidP="00A75026">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4748210D" w14:textId="31420421" w:rsidR="00887FEF" w:rsidRDefault="00887FEF" w:rsidP="00887FEF">
      <w:pPr>
        <w:jc w:val="both"/>
        <w:rPr>
          <w:b/>
          <w:bCs/>
        </w:rPr>
      </w:pPr>
      <w:r w:rsidRPr="009C49D9">
        <w:t>Избор најповољније понуде ће се извршити применом критеријума</w:t>
      </w:r>
      <w:r w:rsidRPr="009C49D9">
        <w:rPr>
          <w:lang w:val="sr-Cyrl-CS"/>
        </w:rPr>
        <w:t xml:space="preserve"> </w:t>
      </w:r>
      <w:r w:rsidRPr="009C49D9">
        <w:rPr>
          <w:b/>
        </w:rPr>
        <w:t>„</w:t>
      </w:r>
      <w:r w:rsidR="00B6091C">
        <w:rPr>
          <w:b/>
          <w:lang w:val="sr-Cyrl-RS"/>
        </w:rPr>
        <w:t>најнижа понуђена цена</w:t>
      </w:r>
      <w:r w:rsidRPr="009C49D9">
        <w:rPr>
          <w:b/>
        </w:rPr>
        <w:t xml:space="preserve">“. </w:t>
      </w:r>
      <w:r w:rsidRPr="009C49D9">
        <w:rPr>
          <w:b/>
          <w:bCs/>
        </w:rPr>
        <w:t xml:space="preserve"> </w:t>
      </w:r>
    </w:p>
    <w:p w14:paraId="30E52825" w14:textId="77777777" w:rsidR="00B6091C" w:rsidRPr="003D0106" w:rsidRDefault="00B6091C" w:rsidP="00887FEF">
      <w:pPr>
        <w:jc w:val="both"/>
        <w:rPr>
          <w:b/>
          <w:bCs/>
          <w:lang w:val="sr-Cyrl-RS"/>
        </w:rPr>
      </w:pPr>
    </w:p>
    <w:p w14:paraId="1083466A" w14:textId="77777777" w:rsidR="00A878F3" w:rsidRPr="00A43FB2" w:rsidRDefault="00A878F3" w:rsidP="00A75026">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234BCB2F" w14:textId="6A407773" w:rsidR="00887FEF" w:rsidRPr="009C49D9" w:rsidRDefault="00887FEF" w:rsidP="00887FEF">
      <w:pPr>
        <w:jc w:val="both"/>
        <w:rPr>
          <w:noProof/>
          <w:lang w:val="sr-Cyrl-RS"/>
        </w:rPr>
      </w:pPr>
      <w:r w:rsidRPr="009C49D9">
        <w:rPr>
          <w:iCs/>
        </w:rPr>
        <w:t>Уколико две или више понуда имају ист</w:t>
      </w:r>
      <w:r w:rsidR="00B6091C">
        <w:rPr>
          <w:iCs/>
          <w:lang w:val="sr-Cyrl-RS"/>
        </w:rPr>
        <w:t>у понуђену цену</w:t>
      </w:r>
      <w:r w:rsidRPr="009C49D9">
        <w:rPr>
          <w:iCs/>
        </w:rPr>
        <w:t>,</w:t>
      </w:r>
      <w:r w:rsidRPr="009C49D9">
        <w:rPr>
          <w:noProof/>
        </w:rPr>
        <w:t xml:space="preserve"> </w:t>
      </w:r>
      <w:r w:rsidRPr="009C49D9">
        <w:rPr>
          <w:iCs/>
        </w:rPr>
        <w:t xml:space="preserve">као најповољнија биће изабрана понуда оног понуђача </w:t>
      </w:r>
      <w:r w:rsidRPr="009C49D9">
        <w:rPr>
          <w:iCs/>
          <w:lang w:val="sr-Cyrl-RS"/>
        </w:rPr>
        <w:t xml:space="preserve">који </w:t>
      </w:r>
      <w:r w:rsidRPr="009C49D9">
        <w:rPr>
          <w:noProof/>
        </w:rPr>
        <w:t>понуди дужи гарантни рок</w:t>
      </w:r>
      <w:r w:rsidRPr="009C49D9">
        <w:rPr>
          <w:noProof/>
          <w:lang w:val="sr-Cyrl-RS"/>
        </w:rPr>
        <w:t xml:space="preserve"> на радове</w:t>
      </w:r>
      <w:r w:rsidRPr="009C49D9">
        <w:rPr>
          <w:noProof/>
        </w:rPr>
        <w:t xml:space="preserve">; уколико је и то </w:t>
      </w:r>
      <w:r w:rsidRPr="009C49D9">
        <w:rPr>
          <w:noProof/>
          <w:lang w:val="sr-Cyrl-RS"/>
        </w:rPr>
        <w:t>исто</w:t>
      </w:r>
      <w:r w:rsidRPr="009C49D9">
        <w:rPr>
          <w:iCs/>
        </w:rPr>
        <w:t xml:space="preserve"> као најповољнија биће изабрана понуда оног понуђача </w:t>
      </w:r>
      <w:r w:rsidRPr="009C49D9">
        <w:rPr>
          <w:iCs/>
          <w:lang w:val="sr-Cyrl-RS"/>
        </w:rPr>
        <w:t xml:space="preserve">који </w:t>
      </w:r>
      <w:r w:rsidRPr="009C49D9">
        <w:rPr>
          <w:noProof/>
        </w:rPr>
        <w:t>понуди</w:t>
      </w:r>
      <w:r w:rsidRPr="009C49D9">
        <w:rPr>
          <w:noProof/>
          <w:lang w:val="sr-Cyrl-RS"/>
        </w:rPr>
        <w:t xml:space="preserve"> краћи рок </w:t>
      </w:r>
      <w:r w:rsidRPr="009C49D9">
        <w:rPr>
          <w:noProof/>
          <w:lang w:val="sr-Cyrl-RS"/>
        </w:rPr>
        <w:lastRenderedPageBreak/>
        <w:t xml:space="preserve">извршења радова; </w:t>
      </w:r>
      <w:r w:rsidRPr="009C49D9">
        <w:rPr>
          <w:noProof/>
        </w:rPr>
        <w:t xml:space="preserve">уколико је и то </w:t>
      </w:r>
      <w:r w:rsidRPr="009C49D9">
        <w:rPr>
          <w:noProof/>
          <w:lang w:val="sr-Cyrl-RS"/>
        </w:rPr>
        <w:t xml:space="preserve">исто </w:t>
      </w:r>
      <w:r w:rsidRPr="009C49D9">
        <w:rPr>
          <w:iCs/>
        </w:rPr>
        <w:t xml:space="preserve">најповољнија понуда биће изабрана </w:t>
      </w:r>
      <w:r w:rsidRPr="009C49D9">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A75026">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A75026">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w:t>
      </w:r>
      <w:r w:rsidRPr="00342397">
        <w:lastRenderedPageBreak/>
        <w:t xml:space="preserve">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A75026">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lastRenderedPageBreak/>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A75026">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A75026">
      <w:pPr>
        <w:pStyle w:val="ListParagraph"/>
        <w:numPr>
          <w:ilvl w:val="0"/>
          <w:numId w:val="16"/>
        </w:numPr>
        <w:jc w:val="both"/>
      </w:pPr>
      <w:r>
        <w:t>Уколико се повећа обим предмета јавне набавке због непредвиђених околности;</w:t>
      </w:r>
    </w:p>
    <w:p w14:paraId="2CB0178F" w14:textId="77777777" w:rsidR="00384F96" w:rsidRDefault="00384F96" w:rsidP="00A75026">
      <w:pPr>
        <w:pStyle w:val="ListParagraph"/>
        <w:numPr>
          <w:ilvl w:val="0"/>
          <w:numId w:val="16"/>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A75026">
      <w:pPr>
        <w:pStyle w:val="ListParagraph"/>
        <w:numPr>
          <w:ilvl w:val="0"/>
          <w:numId w:val="16"/>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A75026">
      <w:pPr>
        <w:pStyle w:val="ListParagraph"/>
        <w:numPr>
          <w:ilvl w:val="0"/>
          <w:numId w:val="16"/>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348CEE80" w14:textId="77777777" w:rsidR="00E70F93" w:rsidRDefault="00E70F93" w:rsidP="00E70F93">
      <w:pPr>
        <w:ind w:firstLine="720"/>
        <w:jc w:val="both"/>
        <w:rPr>
          <w:lang w:val="sr-Cyrl-RS"/>
        </w:rPr>
      </w:pPr>
    </w:p>
    <w:p w14:paraId="1DA66E9B" w14:textId="77777777" w:rsidR="00E70F93" w:rsidRPr="004645C7" w:rsidRDefault="00E70F93" w:rsidP="00E70F93">
      <w:pPr>
        <w:pStyle w:val="ListParagraph"/>
        <w:numPr>
          <w:ilvl w:val="0"/>
          <w:numId w:val="7"/>
        </w:numPr>
        <w:jc w:val="both"/>
        <w:rPr>
          <w:b/>
          <w:lang w:val="sr-Cyrl-RS"/>
        </w:rPr>
      </w:pPr>
      <w:r w:rsidRPr="004645C7">
        <w:rPr>
          <w:b/>
        </w:rPr>
        <w:t>КОРИШЋЕЊЕ ПЕЧАТА</w:t>
      </w:r>
    </w:p>
    <w:p w14:paraId="14EDFC70" w14:textId="77777777" w:rsidR="00E70F93" w:rsidRPr="004645C7" w:rsidRDefault="00E70F93" w:rsidP="00E70F93">
      <w:pPr>
        <w:pStyle w:val="ListParagraph"/>
        <w:ind w:left="360"/>
        <w:jc w:val="both"/>
        <w:rPr>
          <w:b/>
          <w:lang w:val="sr-Cyrl-RS"/>
        </w:rPr>
      </w:pPr>
    </w:p>
    <w:p w14:paraId="08FA1D26" w14:textId="77777777" w:rsidR="00E70F93" w:rsidRDefault="00E70F93" w:rsidP="00E70F93">
      <w:pPr>
        <w:pStyle w:val="ListParagraph"/>
        <w:ind w:left="360"/>
        <w:jc w:val="both"/>
      </w:pPr>
      <w:r w:rsidRPr="004645C7">
        <w:t xml:space="preserve"> Понуђач није у обавези да приликом сачињавања понуде употребљава печат.</w:t>
      </w:r>
    </w:p>
    <w:p w14:paraId="7E3CE0B7" w14:textId="77777777" w:rsidR="00E70F93" w:rsidRPr="00B97B8F" w:rsidRDefault="00E70F93" w:rsidP="00E70F93">
      <w:pPr>
        <w:pStyle w:val="ListParagraph"/>
        <w:ind w:left="360"/>
        <w:jc w:val="both"/>
        <w:rPr>
          <w:lang w:val="sr-Cyrl-RS"/>
        </w:rPr>
      </w:pPr>
    </w:p>
    <w:p w14:paraId="0D669C75" w14:textId="77777777" w:rsidR="00E70F93" w:rsidRDefault="00E70F93"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5ADD8983" w14:textId="3C7C9363" w:rsidR="007E6285" w:rsidRPr="002908CF" w:rsidRDefault="00E20B95" w:rsidP="002908CF">
      <w:pPr>
        <w:jc w:val="both"/>
        <w:rPr>
          <w:noProof/>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522708318"/>
    </w:p>
    <w:tbl>
      <w:tblPr>
        <w:tblpPr w:leftFromText="180" w:rightFromText="180" w:vertAnchor="text" w:horzAnchor="margin" w:tblpY="-25"/>
        <w:tblW w:w="9322" w:type="dxa"/>
        <w:tblLook w:val="0000" w:firstRow="0" w:lastRow="0" w:firstColumn="0" w:lastColumn="0" w:noHBand="0" w:noVBand="0"/>
      </w:tblPr>
      <w:tblGrid>
        <w:gridCol w:w="222"/>
        <w:gridCol w:w="9538"/>
        <w:gridCol w:w="222"/>
      </w:tblGrid>
      <w:tr w:rsidR="007E6285" w:rsidRPr="002D5B2C" w14:paraId="7B8C484B" w14:textId="77777777" w:rsidTr="008B526D">
        <w:trPr>
          <w:trHeight w:val="359"/>
        </w:trPr>
        <w:tc>
          <w:tcPr>
            <w:tcW w:w="3216" w:type="dxa"/>
            <w:vAlign w:val="center"/>
          </w:tcPr>
          <w:p w14:paraId="08A11049" w14:textId="77777777" w:rsidR="007E6285" w:rsidRPr="002D5B2C" w:rsidRDefault="007E6285" w:rsidP="002908CF">
            <w:pPr>
              <w:rPr>
                <w:i/>
                <w:noProof/>
              </w:rPr>
            </w:pPr>
          </w:p>
        </w:tc>
        <w:tc>
          <w:tcPr>
            <w:tcW w:w="2279" w:type="dxa"/>
          </w:tcPr>
          <w:p w14:paraId="6F40C2FE" w14:textId="407248C2" w:rsidR="00AB77B9" w:rsidRPr="00CC366C" w:rsidRDefault="002908CF" w:rsidP="00AB77B9">
            <w:pPr>
              <w:pStyle w:val="Heading1"/>
              <w:numPr>
                <w:ilvl w:val="0"/>
                <w:numId w:val="0"/>
              </w:numPr>
              <w:ind w:left="720"/>
            </w:pPr>
            <w:bookmarkStart w:id="53" w:name="_Toc514057262"/>
            <w:r>
              <w:rPr>
                <w:lang w:val="sr-Cyrl-RS"/>
              </w:rPr>
              <w:t xml:space="preserve">6. </w:t>
            </w:r>
            <w:bookmarkStart w:id="54" w:name="_Toc479747427"/>
            <w:bookmarkStart w:id="55" w:name="_Toc516490728"/>
            <w:bookmarkEnd w:id="53"/>
            <w:r w:rsidR="00AB77B9" w:rsidRPr="00CC366C">
              <w:t xml:space="preserve"> МОДЕЛ УГОВОРА</w:t>
            </w:r>
            <w:bookmarkEnd w:id="54"/>
            <w:bookmarkEnd w:id="55"/>
            <w:r w:rsidR="00AB77B9" w:rsidRPr="00CC366C">
              <w:t xml:space="preserve"> </w:t>
            </w:r>
          </w:p>
          <w:p w14:paraId="228588D4" w14:textId="77777777" w:rsidR="00AB77B9" w:rsidRDefault="00AB77B9" w:rsidP="00AB77B9">
            <w:pPr>
              <w:rPr>
                <w:noProof/>
              </w:rPr>
            </w:pPr>
          </w:p>
          <w:p w14:paraId="77DEFEE9" w14:textId="77777777" w:rsidR="00AB77B9" w:rsidRDefault="00AB77B9" w:rsidP="00AB77B9">
            <w:pPr>
              <w:rPr>
                <w:noProof/>
              </w:rPr>
            </w:pPr>
          </w:p>
          <w:p w14:paraId="49338A45" w14:textId="77777777" w:rsidR="00996653" w:rsidRPr="002C69CB" w:rsidRDefault="00996653" w:rsidP="00996653">
            <w:pPr>
              <w:spacing w:before="100" w:beforeAutospacing="1" w:line="210" w:lineRule="atLeast"/>
              <w:ind w:firstLine="720"/>
              <w:contextualSpacing/>
              <w:jc w:val="both"/>
              <w:rPr>
                <w:b/>
                <w:noProof/>
                <w:lang w:val="sr-Cyrl-RS"/>
              </w:rPr>
            </w:pPr>
            <w:r w:rsidRPr="002C69CB">
              <w:rPr>
                <w:noProof/>
              </w:rPr>
              <w:t>На основу члана 112. Закона о јавним набавкама („Службени гласник Републике Србије” бр. 124/12</w:t>
            </w:r>
            <w:r w:rsidRPr="002C69CB">
              <w:rPr>
                <w:noProof/>
                <w:lang w:val="sr-Cyrl-RS"/>
              </w:rPr>
              <w:t>, 14/15 и 68/15</w:t>
            </w:r>
            <w:r w:rsidRPr="002C69CB">
              <w:rPr>
                <w:noProof/>
              </w:rPr>
              <w:t>), а у складу са извештајем Комисије за јавну набавку и Одлуком о додели уговора, дана ___________ године закључује се следећи</w:t>
            </w:r>
            <w:r w:rsidRPr="002C69CB">
              <w:rPr>
                <w:noProof/>
                <w:lang w:val="sr-Cyrl-RS"/>
              </w:rPr>
              <w:t>:</w:t>
            </w:r>
          </w:p>
          <w:p w14:paraId="594C5EAB" w14:textId="77777777" w:rsidR="00996653" w:rsidRPr="002C69CB" w:rsidRDefault="00996653" w:rsidP="00996653">
            <w:pPr>
              <w:jc w:val="center"/>
              <w:rPr>
                <w:noProof/>
              </w:rPr>
            </w:pPr>
          </w:p>
          <w:p w14:paraId="61D8ABA6" w14:textId="77777777" w:rsidR="00996653" w:rsidRPr="002C69CB" w:rsidRDefault="00996653" w:rsidP="00996653">
            <w:pPr>
              <w:jc w:val="center"/>
              <w:rPr>
                <w:b/>
                <w:noProof/>
              </w:rPr>
            </w:pPr>
            <w:r w:rsidRPr="002C69CB">
              <w:rPr>
                <w:b/>
                <w:noProof/>
              </w:rPr>
              <w:t>УГОВОР</w:t>
            </w:r>
          </w:p>
          <w:p w14:paraId="503DDDDD" w14:textId="77777777" w:rsidR="00996653" w:rsidRPr="00790FFF" w:rsidRDefault="00996653" w:rsidP="00996653">
            <w:pPr>
              <w:tabs>
                <w:tab w:val="left" w:pos="720"/>
                <w:tab w:val="center" w:pos="4320"/>
                <w:tab w:val="right" w:pos="8640"/>
              </w:tabs>
              <w:jc w:val="center"/>
              <w:rPr>
                <w:b/>
                <w:noProof/>
                <w:lang w:val="sr-Cyrl-RS"/>
              </w:rPr>
            </w:pPr>
            <w:r w:rsidRPr="002C69CB">
              <w:rPr>
                <w:b/>
                <w:noProof/>
              </w:rPr>
              <w:t xml:space="preserve"> О ЈАВНОЈ НАБАВЦИ БРОЈ </w:t>
            </w:r>
            <w:r>
              <w:rPr>
                <w:b/>
                <w:noProof/>
                <w:lang w:val="sr-Latn-RS"/>
              </w:rPr>
              <w:t>180-19-</w:t>
            </w:r>
            <w:r>
              <w:rPr>
                <w:b/>
                <w:noProof/>
                <w:lang w:val="sr-Cyrl-RS"/>
              </w:rPr>
              <w:t>П</w:t>
            </w:r>
          </w:p>
          <w:p w14:paraId="707549F7" w14:textId="77777777" w:rsidR="00996653" w:rsidRPr="002C69CB" w:rsidRDefault="00996653" w:rsidP="00996653">
            <w:pPr>
              <w:rPr>
                <w:noProof/>
              </w:rPr>
            </w:pPr>
          </w:p>
          <w:p w14:paraId="5EA36B09" w14:textId="77777777" w:rsidR="00996653" w:rsidRPr="002C69CB" w:rsidRDefault="00996653" w:rsidP="00996653">
            <w:pPr>
              <w:rPr>
                <w:noProof/>
              </w:rPr>
            </w:pPr>
            <w:r w:rsidRPr="002C69CB">
              <w:rPr>
                <w:noProof/>
              </w:rPr>
              <w:t xml:space="preserve">Уговорне стране: </w:t>
            </w:r>
          </w:p>
          <w:p w14:paraId="3E4E1E19" w14:textId="77777777" w:rsidR="00996653" w:rsidRPr="002C69CB" w:rsidRDefault="00996653" w:rsidP="00996653">
            <w:pPr>
              <w:rPr>
                <w:noProof/>
              </w:rPr>
            </w:pPr>
          </w:p>
          <w:p w14:paraId="55E57927" w14:textId="77777777" w:rsidR="00996653" w:rsidRPr="002C69CB" w:rsidRDefault="00996653" w:rsidP="00996653">
            <w:pPr>
              <w:numPr>
                <w:ilvl w:val="0"/>
                <w:numId w:val="3"/>
              </w:numPr>
              <w:jc w:val="both"/>
              <w:rPr>
                <w:noProof/>
              </w:rPr>
            </w:pPr>
            <w:r w:rsidRPr="002C69CB">
              <w:rPr>
                <w:b/>
                <w:noProof/>
              </w:rPr>
              <w:t>КЛИНИЧКИ ЦЕНТАР ВОЈВОДИНЕ</w:t>
            </w:r>
            <w:r w:rsidRPr="002C69CB">
              <w:rPr>
                <w:noProof/>
              </w:rPr>
              <w:t xml:space="preserve">, ул. Хајдук Вељкова бр. 1, Нови Сад, </w:t>
            </w:r>
          </w:p>
          <w:p w14:paraId="5F659F5D" w14:textId="77777777" w:rsidR="00996653" w:rsidRPr="002C69CB" w:rsidRDefault="00996653" w:rsidP="00996653">
            <w:pPr>
              <w:ind w:left="720"/>
              <w:jc w:val="both"/>
              <w:rPr>
                <w:noProof/>
              </w:rPr>
            </w:pPr>
            <w:r w:rsidRPr="002C69CB">
              <w:rPr>
                <w:noProof/>
              </w:rPr>
              <w:t>ПИБ: 101696893 , Матични број: 08664161,</w:t>
            </w:r>
          </w:p>
          <w:p w14:paraId="589F9697" w14:textId="77777777" w:rsidR="00996653" w:rsidRPr="002C69CB" w:rsidRDefault="00996653" w:rsidP="00996653">
            <w:pPr>
              <w:ind w:left="720"/>
              <w:jc w:val="both"/>
              <w:rPr>
                <w:noProof/>
              </w:rPr>
            </w:pPr>
            <w:r w:rsidRPr="002C69CB">
              <w:rPr>
                <w:noProof/>
              </w:rPr>
              <w:t xml:space="preserve">Број рачуна: 840-577661-50, </w:t>
            </w:r>
            <w:r w:rsidRPr="002C69CB">
              <w:rPr>
                <w:noProof/>
                <w:lang w:val="sr-Cyrl-CS"/>
              </w:rPr>
              <w:t>Управа за трезор – РС</w:t>
            </w:r>
            <w:r w:rsidRPr="002C69CB">
              <w:rPr>
                <w:noProof/>
                <w:lang w:val="sr-Latn-RS"/>
              </w:rPr>
              <w:t>,</w:t>
            </w:r>
            <w:r w:rsidRPr="002C69CB">
              <w:rPr>
                <w:noProof/>
                <w:lang w:val="sr-Cyrl-CS"/>
              </w:rPr>
              <w:t xml:space="preserve"> Министарство финансија</w:t>
            </w:r>
            <w:r w:rsidRPr="002C69CB">
              <w:rPr>
                <w:noProof/>
              </w:rPr>
              <w:t>,</w:t>
            </w:r>
            <w:r w:rsidRPr="002C69CB">
              <w:rPr>
                <w:noProof/>
                <w:lang w:val="sr-Cyrl-CS"/>
              </w:rPr>
              <w:t xml:space="preserve"> </w:t>
            </w:r>
            <w:r w:rsidRPr="002C69CB">
              <w:rPr>
                <w:noProof/>
              </w:rPr>
              <w:t>Телефон: 021/484-3-484, Телефакс: 021/487-2242</w:t>
            </w:r>
          </w:p>
          <w:p w14:paraId="7D60F698" w14:textId="77777777" w:rsidR="00996653" w:rsidRPr="002C69CB" w:rsidRDefault="00996653" w:rsidP="00996653">
            <w:pPr>
              <w:ind w:left="720"/>
              <w:jc w:val="both"/>
              <w:rPr>
                <w:noProof/>
              </w:rPr>
            </w:pPr>
            <w:r w:rsidRPr="002C69CB">
              <w:rPr>
                <w:noProof/>
              </w:rPr>
              <w:t xml:space="preserve">(у даљем тексту: наручилац), кога заступа </w:t>
            </w:r>
            <w:r w:rsidRPr="002C69CB">
              <w:rPr>
                <w:noProof/>
                <w:lang w:val="sr-Cyrl-RS"/>
              </w:rPr>
              <w:t xml:space="preserve">проф. др </w:t>
            </w:r>
            <w:r>
              <w:rPr>
                <w:noProof/>
                <w:lang w:val="sr-Cyrl-RS"/>
              </w:rPr>
              <w:t>Едита Стокић</w:t>
            </w:r>
            <w:r w:rsidRPr="002C69CB">
              <w:rPr>
                <w:noProof/>
              </w:rPr>
              <w:t>.</w:t>
            </w:r>
          </w:p>
          <w:p w14:paraId="0BE119F6" w14:textId="77777777" w:rsidR="00996653" w:rsidRPr="002C69CB" w:rsidRDefault="00996653" w:rsidP="00996653">
            <w:pPr>
              <w:jc w:val="both"/>
              <w:rPr>
                <w:noProof/>
              </w:rPr>
            </w:pPr>
          </w:p>
          <w:p w14:paraId="55ADA5B1" w14:textId="77777777" w:rsidR="00996653" w:rsidRPr="002C69CB" w:rsidRDefault="00996653" w:rsidP="00996653">
            <w:pPr>
              <w:numPr>
                <w:ilvl w:val="0"/>
                <w:numId w:val="3"/>
              </w:numPr>
              <w:jc w:val="both"/>
              <w:rPr>
                <w:noProof/>
              </w:rPr>
            </w:pPr>
            <w:r w:rsidRPr="002C69CB">
              <w:rPr>
                <w:noProof/>
              </w:rPr>
              <w:t>____________________________________________________________________,</w:t>
            </w:r>
          </w:p>
          <w:p w14:paraId="01BA6167" w14:textId="77777777" w:rsidR="00996653" w:rsidRPr="002C69CB" w:rsidRDefault="00996653" w:rsidP="00996653">
            <w:pPr>
              <w:jc w:val="center"/>
            </w:pPr>
            <w:r w:rsidRPr="002C69CB">
              <w:rPr>
                <w:noProof/>
              </w:rPr>
              <w:t>(</w:t>
            </w:r>
            <w:r w:rsidRPr="002C69CB">
              <w:rPr>
                <w:i/>
                <w:noProof/>
              </w:rPr>
              <w:t>назив и адреса)</w:t>
            </w:r>
          </w:p>
          <w:p w14:paraId="663767AF" w14:textId="77777777" w:rsidR="00996653" w:rsidRPr="002C69CB" w:rsidRDefault="00996653" w:rsidP="00996653">
            <w:pPr>
              <w:ind w:left="720"/>
              <w:jc w:val="both"/>
              <w:rPr>
                <w:noProof/>
              </w:rPr>
            </w:pPr>
            <w:r w:rsidRPr="002C69CB">
              <w:rPr>
                <w:noProof/>
              </w:rPr>
              <w:t>ПИБ:.......................... Матични број: ........................................,</w:t>
            </w:r>
          </w:p>
          <w:p w14:paraId="7691986A" w14:textId="77777777" w:rsidR="00996653" w:rsidRPr="002C69CB" w:rsidRDefault="00996653" w:rsidP="00996653">
            <w:pPr>
              <w:ind w:left="720"/>
              <w:jc w:val="both"/>
              <w:rPr>
                <w:noProof/>
              </w:rPr>
            </w:pPr>
            <w:r w:rsidRPr="002C69CB">
              <w:rPr>
                <w:noProof/>
              </w:rPr>
              <w:t>Број рачуна: ............................................ Назив банке:......................................,</w:t>
            </w:r>
          </w:p>
          <w:p w14:paraId="4A91044E" w14:textId="77777777" w:rsidR="00996653" w:rsidRPr="002C69CB" w:rsidRDefault="00996653" w:rsidP="00996653">
            <w:pPr>
              <w:ind w:left="720"/>
              <w:jc w:val="both"/>
              <w:rPr>
                <w:noProof/>
              </w:rPr>
            </w:pPr>
            <w:r w:rsidRPr="002C69CB">
              <w:rPr>
                <w:noProof/>
              </w:rPr>
              <w:t>Телефон:............................Телефакс:......................................</w:t>
            </w:r>
          </w:p>
          <w:p w14:paraId="385F1075" w14:textId="77777777" w:rsidR="00996653" w:rsidRPr="002C69CB" w:rsidRDefault="00996653" w:rsidP="00996653">
            <w:pPr>
              <w:suppressAutoHyphens/>
              <w:jc w:val="center"/>
              <w:rPr>
                <w:noProof/>
                <w:lang w:val="sr-Cyrl-RS"/>
              </w:rPr>
            </w:pPr>
            <w:r w:rsidRPr="002C69CB">
              <w:rPr>
                <w:noProof/>
              </w:rPr>
              <w:t xml:space="preserve">(у даљем тексту: </w:t>
            </w:r>
            <w:r w:rsidRPr="002C69CB">
              <w:rPr>
                <w:noProof/>
                <w:lang w:val="sr-Cyrl-RS"/>
              </w:rPr>
              <w:t>извођ</w:t>
            </w:r>
            <w:r w:rsidRPr="002C69CB">
              <w:rPr>
                <w:noProof/>
              </w:rPr>
              <w:t xml:space="preserve">ач), кога заступа ________________________________ </w:t>
            </w:r>
          </w:p>
          <w:p w14:paraId="32073677" w14:textId="77777777" w:rsidR="00996653" w:rsidRPr="002C69CB" w:rsidRDefault="00996653" w:rsidP="00996653">
            <w:pPr>
              <w:suppressAutoHyphens/>
              <w:jc w:val="center"/>
              <w:rPr>
                <w:noProof/>
                <w:lang w:val="sr-Cyrl-RS"/>
              </w:rPr>
            </w:pPr>
          </w:p>
          <w:p w14:paraId="59C14487" w14:textId="77777777" w:rsidR="00996653" w:rsidRPr="002C69CB" w:rsidRDefault="00996653" w:rsidP="00996653">
            <w:pPr>
              <w:suppressAutoHyphens/>
              <w:jc w:val="center"/>
              <w:rPr>
                <w:noProof/>
                <w:lang w:val="sr-Cyrl-RS"/>
              </w:rPr>
            </w:pPr>
          </w:p>
          <w:p w14:paraId="666ECBF4" w14:textId="77777777" w:rsidR="00996653" w:rsidRPr="002C69CB" w:rsidRDefault="00996653" w:rsidP="00996653">
            <w:pPr>
              <w:suppressAutoHyphens/>
              <w:jc w:val="center"/>
              <w:rPr>
                <w:b/>
                <w:noProof/>
                <w:color w:val="00000A"/>
              </w:rPr>
            </w:pPr>
            <w:r w:rsidRPr="002C69CB">
              <w:rPr>
                <w:b/>
                <w:noProof/>
                <w:color w:val="00000A"/>
              </w:rPr>
              <w:t>Члан 1.</w:t>
            </w:r>
          </w:p>
          <w:p w14:paraId="43933279" w14:textId="77777777" w:rsidR="00996653" w:rsidRPr="00790FFF" w:rsidRDefault="00996653" w:rsidP="00996653">
            <w:pPr>
              <w:pStyle w:val="Footer"/>
              <w:jc w:val="both"/>
              <w:rPr>
                <w:b/>
                <w:noProof/>
              </w:rPr>
            </w:pPr>
            <w:r w:rsidRPr="002C69CB">
              <w:rPr>
                <w:noProof/>
                <w:color w:val="00000A"/>
                <w:lang w:val="sr-Cyrl-RS"/>
              </w:rPr>
              <w:tab/>
            </w:r>
            <w:r w:rsidRPr="002C69CB">
              <w:rPr>
                <w:noProof/>
                <w:color w:val="00000A"/>
                <w:lang w:val="sr-Latn-RS"/>
              </w:rPr>
              <w:t xml:space="preserve">             </w:t>
            </w:r>
            <w:r w:rsidRPr="002C69CB">
              <w:rPr>
                <w:noProof/>
                <w:color w:val="00000A"/>
              </w:rPr>
              <w:t>Предмет овог уговора је набавка радова -</w:t>
            </w:r>
            <w:r w:rsidRPr="002C69CB">
              <w:rPr>
                <w:color w:val="00000A"/>
              </w:rPr>
              <w:t xml:space="preserve"> </w:t>
            </w:r>
            <w:r w:rsidRPr="005A1686">
              <w:rPr>
                <w:b/>
                <w:noProof/>
                <w:lang w:val="sr-Cyrl-RS"/>
              </w:rPr>
              <w:t>Непредвиђени радови на адаптацији зграде за абдоминалну и трансплатациону хирургију и Службе операционих сала Клиничког центра Војводине</w:t>
            </w:r>
            <w:r>
              <w:rPr>
                <w:b/>
                <w:noProof/>
                <w:lang w:val="sr-Cyrl-RS"/>
              </w:rPr>
              <w:t xml:space="preserve"> </w:t>
            </w:r>
            <w:r w:rsidRPr="002C69CB">
              <w:rPr>
                <w:color w:val="00000A"/>
              </w:rPr>
              <w:t>–</w:t>
            </w:r>
            <w:r w:rsidRPr="002C69CB">
              <w:rPr>
                <w:b/>
                <w:color w:val="00000A"/>
              </w:rPr>
              <w:t xml:space="preserve"> </w:t>
            </w:r>
            <w:r w:rsidRPr="002C69CB">
              <w:rPr>
                <w:color w:val="00000A"/>
                <w:lang w:val="sr-Latn-CS"/>
              </w:rPr>
              <w:t>тражен</w:t>
            </w:r>
            <w:r w:rsidRPr="002C69CB">
              <w:rPr>
                <w:color w:val="00000A"/>
                <w:lang w:val="sr-Cyrl-RS"/>
              </w:rPr>
              <w:t>их</w:t>
            </w:r>
            <w:r w:rsidRPr="002C69CB">
              <w:rPr>
                <w:color w:val="00000A"/>
                <w:lang w:val="sr-Latn-CS"/>
              </w:rPr>
              <w:t xml:space="preserve"> у позиву за</w:t>
            </w:r>
            <w:r w:rsidRPr="002C69CB">
              <w:rPr>
                <w:color w:val="00000A"/>
              </w:rPr>
              <w:t xml:space="preserve"> подношење понуда у</w:t>
            </w:r>
            <w:r w:rsidRPr="002C69CB">
              <w:rPr>
                <w:color w:val="00000A"/>
                <w:lang w:val="sr-Latn-CS"/>
              </w:rPr>
              <w:t xml:space="preserve"> </w:t>
            </w:r>
            <w:r>
              <w:rPr>
                <w:color w:val="00000A"/>
                <w:lang w:val="sr-Cyrl-RS"/>
              </w:rPr>
              <w:t>преговарачком поступку без објављивања позива за подношење понуда</w:t>
            </w:r>
            <w:r w:rsidRPr="002C69CB">
              <w:rPr>
                <w:color w:val="00000A"/>
                <w:lang w:val="sr-Latn-CS"/>
              </w:rPr>
              <w:t xml:space="preserve"> број </w:t>
            </w:r>
            <w:r w:rsidRPr="002C69CB">
              <w:rPr>
                <w:color w:val="00000A"/>
              </w:rPr>
              <w:t xml:space="preserve"> </w:t>
            </w:r>
            <w:r>
              <w:rPr>
                <w:color w:val="00000A"/>
                <w:lang w:val="sr-Cyrl-RS"/>
              </w:rPr>
              <w:t>180-19-П</w:t>
            </w:r>
            <w:r w:rsidRPr="002C69CB">
              <w:rPr>
                <w:color w:val="00000A"/>
              </w:rPr>
              <w:t xml:space="preserve">, од </w:t>
            </w:r>
            <w:r w:rsidRPr="002C69CB">
              <w:rPr>
                <w:color w:val="00000A"/>
                <w:lang w:val="sr-Latn-RS"/>
              </w:rPr>
              <w:t>______</w:t>
            </w:r>
            <w:r w:rsidRPr="002C69CB">
              <w:rPr>
                <w:color w:val="00000A"/>
              </w:rPr>
              <w:t xml:space="preserve"> године.</w:t>
            </w:r>
          </w:p>
          <w:p w14:paraId="010415D7" w14:textId="77777777" w:rsidR="00996653" w:rsidRPr="002C69CB" w:rsidRDefault="00996653" w:rsidP="00996653">
            <w:pPr>
              <w:suppressAutoHyphens/>
              <w:ind w:firstLine="720"/>
              <w:jc w:val="both"/>
              <w:rPr>
                <w:noProof/>
                <w:color w:val="00000A"/>
                <w:highlight w:val="yellow"/>
              </w:rPr>
            </w:pPr>
          </w:p>
          <w:p w14:paraId="14C69055" w14:textId="77777777" w:rsidR="00996653" w:rsidRPr="002C69CB" w:rsidRDefault="00996653" w:rsidP="00996653">
            <w:pPr>
              <w:tabs>
                <w:tab w:val="left" w:pos="3750"/>
              </w:tabs>
              <w:suppressAutoHyphens/>
              <w:jc w:val="center"/>
              <w:rPr>
                <w:b/>
                <w:noProof/>
                <w:color w:val="00000A"/>
                <w:lang w:val="sr-Cyrl-RS"/>
              </w:rPr>
            </w:pPr>
            <w:r w:rsidRPr="002C69CB">
              <w:rPr>
                <w:b/>
                <w:noProof/>
                <w:color w:val="00000A"/>
              </w:rPr>
              <w:t>Члан 2.</w:t>
            </w:r>
          </w:p>
          <w:p w14:paraId="209BBB56" w14:textId="77777777" w:rsidR="00996653" w:rsidRPr="002C69CB" w:rsidRDefault="00996653" w:rsidP="00996653">
            <w:pPr>
              <w:ind w:firstLine="720"/>
              <w:jc w:val="both"/>
              <w:rPr>
                <w:lang w:val="sr-Cyrl-RS"/>
              </w:rPr>
            </w:pPr>
            <w:r w:rsidRPr="002C69CB">
              <w:rPr>
                <w:noProof/>
                <w:lang w:val="sr-Cyrl-RS"/>
              </w:rPr>
              <w:t xml:space="preserve">Добављач </w:t>
            </w:r>
            <w:r w:rsidRPr="002C69CB">
              <w:rPr>
                <w:noProof/>
                <w:lang w:val="sr-Latn-RS"/>
              </w:rPr>
              <w:t xml:space="preserve">се обавезује да </w:t>
            </w:r>
            <w:r w:rsidRPr="002C69CB">
              <w:rPr>
                <w:noProof/>
                <w:lang w:val="sr-Cyrl-RS"/>
              </w:rPr>
              <w:t>изврши радове</w:t>
            </w:r>
            <w:r w:rsidRPr="002C69CB">
              <w:rPr>
                <w:noProof/>
                <w:lang w:val="sr-Latn-RS"/>
              </w:rPr>
              <w:t xml:space="preserve"> кој</w:t>
            </w:r>
            <w:r w:rsidRPr="002C69CB">
              <w:rPr>
                <w:noProof/>
                <w:lang w:val="sr-Cyrl-RS"/>
              </w:rPr>
              <w:t>и</w:t>
            </w:r>
            <w:r w:rsidRPr="002C69CB">
              <w:rPr>
                <w:noProof/>
                <w:lang w:val="sr-Latn-RS"/>
              </w:rPr>
              <w:t xml:space="preserve"> су предмет овог уговора у свему према својој понуди </w:t>
            </w:r>
            <w:r w:rsidRPr="002C69CB">
              <w:t xml:space="preserve">број </w:t>
            </w:r>
            <w:r w:rsidRPr="002C69CB">
              <w:rPr>
                <w:lang w:val="sr-Cyrl-RS"/>
              </w:rPr>
              <w:t>__________од ___________</w:t>
            </w:r>
            <w:r w:rsidRPr="002C69CB">
              <w:t>године</w:t>
            </w:r>
            <w:r w:rsidRPr="002C69CB">
              <w:rPr>
                <w:lang w:val="sr-Cyrl-RS"/>
              </w:rPr>
              <w:t>, која је саставни део овог уговора.</w:t>
            </w:r>
          </w:p>
          <w:p w14:paraId="116EA8E6" w14:textId="77777777" w:rsidR="00996653" w:rsidRPr="002C69CB" w:rsidRDefault="00996653" w:rsidP="00996653">
            <w:pPr>
              <w:pStyle w:val="BodyTextIndent"/>
              <w:ind w:left="0" w:firstLine="708"/>
              <w:jc w:val="both"/>
              <w:rPr>
                <w:lang w:val="sr-Cyrl-RS"/>
              </w:rPr>
            </w:pPr>
            <w:r w:rsidRPr="002C69CB">
              <w:rPr>
                <w:b w:val="0"/>
                <w:bCs w:val="0"/>
                <w:lang w:val="sr-Latn-RS"/>
              </w:rPr>
              <w:t xml:space="preserve">Цена </w:t>
            </w:r>
            <w:r w:rsidRPr="002C69CB">
              <w:rPr>
                <w:b w:val="0"/>
                <w:bCs w:val="0"/>
                <w:lang w:val="sr-Cyrl-RS"/>
              </w:rPr>
              <w:t>радова</w:t>
            </w:r>
            <w:r w:rsidRPr="002C69CB">
              <w:rPr>
                <w:b w:val="0"/>
                <w:bCs w:val="0"/>
                <w:lang w:val="sr-Latn-RS"/>
              </w:rPr>
              <w:t xml:space="preserve"> из члана 1. овог уговора без пореза на додату вредност износи </w:t>
            </w:r>
            <w:r w:rsidRPr="002C69CB">
              <w:rPr>
                <w:b w:val="0"/>
                <w:lang w:val="sr-Latn-RS"/>
              </w:rPr>
              <w:t>_</w:t>
            </w:r>
            <w:r w:rsidRPr="002C69CB">
              <w:rPr>
                <w:b w:val="0"/>
                <w:lang w:val="sr-Cyrl-RS"/>
              </w:rPr>
              <w:t>_________________</w:t>
            </w:r>
            <w:r w:rsidRPr="002C69CB">
              <w:rPr>
                <w:b w:val="0"/>
                <w:lang w:val="sr-Latn-RS"/>
              </w:rPr>
              <w:t>__________</w:t>
            </w:r>
            <w:r w:rsidRPr="002C69CB">
              <w:rPr>
                <w:b w:val="0"/>
                <w:bCs w:val="0"/>
                <w:lang w:val="sr-Latn-RS"/>
              </w:rPr>
              <w:t xml:space="preserve"> </w:t>
            </w:r>
            <w:r w:rsidRPr="002C69CB">
              <w:rPr>
                <w:b w:val="0"/>
                <w:bCs w:val="0"/>
                <w:lang w:val="sr-Cyrl-RS"/>
              </w:rPr>
              <w:t xml:space="preserve">динара </w:t>
            </w:r>
            <w:r w:rsidRPr="002C69CB">
              <w:rPr>
                <w:b w:val="0"/>
                <w:bCs w:val="0"/>
                <w:lang w:val="sr-Latn-RS"/>
              </w:rPr>
              <w:t>(словима: _____</w:t>
            </w:r>
            <w:r w:rsidRPr="002C69CB">
              <w:rPr>
                <w:b w:val="0"/>
                <w:bCs w:val="0"/>
                <w:lang w:val="sr-Cyrl-RS"/>
              </w:rPr>
              <w:t>____________</w:t>
            </w:r>
            <w:r w:rsidRPr="002C69CB">
              <w:rPr>
                <w:b w:val="0"/>
                <w:bCs w:val="0"/>
                <w:lang w:val="sr-Latn-RS"/>
              </w:rPr>
              <w:t xml:space="preserve">_____________), односно са порезом на додату вредност износи </w:t>
            </w:r>
            <w:r w:rsidRPr="002C69CB">
              <w:rPr>
                <w:b w:val="0"/>
                <w:lang w:val="sr-Latn-RS"/>
              </w:rPr>
              <w:t>______________</w:t>
            </w:r>
            <w:r w:rsidRPr="002C69CB">
              <w:rPr>
                <w:b w:val="0"/>
                <w:lang w:val="sr-Cyrl-RS"/>
              </w:rPr>
              <w:t>__</w:t>
            </w:r>
            <w:r w:rsidRPr="002C69CB">
              <w:rPr>
                <w:b w:val="0"/>
                <w:lang w:val="sr-Latn-RS"/>
              </w:rPr>
              <w:t>________</w:t>
            </w:r>
            <w:r w:rsidRPr="002C69CB">
              <w:rPr>
                <w:b w:val="0"/>
                <w:lang w:val="sr-Cyrl-RS"/>
              </w:rPr>
              <w:t xml:space="preserve"> </w:t>
            </w:r>
            <w:r w:rsidRPr="002C69CB">
              <w:rPr>
                <w:b w:val="0"/>
                <w:bCs w:val="0"/>
                <w:lang w:val="sr-Latn-RS"/>
              </w:rPr>
              <w:t>(словима: ___</w:t>
            </w:r>
            <w:r w:rsidRPr="002C69CB">
              <w:rPr>
                <w:b w:val="0"/>
                <w:bCs w:val="0"/>
                <w:lang w:val="sr-Cyrl-RS"/>
              </w:rPr>
              <w:t>________</w:t>
            </w:r>
            <w:r w:rsidRPr="002C69CB">
              <w:rPr>
                <w:b w:val="0"/>
                <w:bCs w:val="0"/>
                <w:lang w:val="sr-Latn-RS"/>
              </w:rPr>
              <w:t>_______________________).</w:t>
            </w:r>
          </w:p>
          <w:p w14:paraId="5D5248CC" w14:textId="77777777" w:rsidR="00996653" w:rsidRPr="002C69CB" w:rsidRDefault="00996653" w:rsidP="00996653">
            <w:pPr>
              <w:suppressAutoHyphens/>
              <w:ind w:firstLine="720"/>
              <w:jc w:val="both"/>
              <w:rPr>
                <w:lang w:val="sr-Cyrl-RS"/>
              </w:rPr>
            </w:pPr>
            <w:r w:rsidRPr="002C69CB">
              <w:rPr>
                <w:color w:val="000000" w:themeColor="text1"/>
              </w:rPr>
              <w:t>Цена из претходног става се сматра фиксном и неће се мењати за време трајања овог уговора</w:t>
            </w:r>
            <w:r w:rsidRPr="002C69CB">
              <w:t xml:space="preserve">. </w:t>
            </w:r>
          </w:p>
          <w:p w14:paraId="38BF9602" w14:textId="77777777" w:rsidR="00996653" w:rsidRPr="002C69CB" w:rsidRDefault="00996653" w:rsidP="00996653">
            <w:pPr>
              <w:suppressAutoHyphens/>
              <w:jc w:val="both"/>
              <w:rPr>
                <w:lang w:val="sr-Latn-RS"/>
              </w:rPr>
            </w:pPr>
          </w:p>
          <w:p w14:paraId="28EAAF6F" w14:textId="77777777" w:rsidR="00996653" w:rsidRPr="002C69CB" w:rsidRDefault="00996653" w:rsidP="00996653">
            <w:pPr>
              <w:suppressAutoHyphens/>
              <w:ind w:firstLine="720"/>
              <w:rPr>
                <w:b/>
                <w:lang w:val="sr-Cyrl-RS"/>
              </w:rPr>
            </w:pPr>
            <w:r w:rsidRPr="002C69CB">
              <w:rPr>
                <w:b/>
              </w:rPr>
              <w:t xml:space="preserve">                                                       Члан </w:t>
            </w:r>
            <w:r w:rsidRPr="002C69CB">
              <w:rPr>
                <w:b/>
                <w:lang w:val="sr-Cyrl-RS"/>
              </w:rPr>
              <w:t>3</w:t>
            </w:r>
            <w:r w:rsidRPr="002C69CB">
              <w:rPr>
                <w:b/>
              </w:rPr>
              <w:t>.</w:t>
            </w:r>
          </w:p>
          <w:p w14:paraId="4E58ED98" w14:textId="77777777" w:rsidR="00996653" w:rsidRPr="00F94D5F" w:rsidRDefault="00996653" w:rsidP="00996653">
            <w:pPr>
              <w:pStyle w:val="Footer"/>
              <w:jc w:val="both"/>
              <w:rPr>
                <w:noProof/>
              </w:rPr>
            </w:pPr>
            <w:r w:rsidRPr="002C69CB">
              <w:rPr>
                <w:noProof/>
                <w:lang w:val="sr-Cyrl-RS"/>
              </w:rPr>
              <w:t xml:space="preserve">          </w:t>
            </w:r>
            <w:r w:rsidRPr="00F94D5F">
              <w:rPr>
                <w:noProof/>
                <w:lang w:val="sr-Cyrl-RS"/>
              </w:rPr>
              <w:t xml:space="preserve">Добављач се обавезује да </w:t>
            </w:r>
            <w:r w:rsidRPr="00F94D5F">
              <w:rPr>
                <w:noProof/>
              </w:rPr>
              <w:t>изврши</w:t>
            </w:r>
            <w:r w:rsidRPr="00F94D5F">
              <w:rPr>
                <w:noProof/>
                <w:lang w:val="sr-Cyrl-RS"/>
              </w:rPr>
              <w:t xml:space="preserve"> непредвиђене радове на адаптацији зграде за абдоминалну и трансплатациону хирургију и Службе операционих сала </w:t>
            </w:r>
            <w:r w:rsidRPr="002C69CB">
              <w:rPr>
                <w:b/>
                <w:noProof/>
                <w:lang w:val="sr-Cyrl-RS"/>
              </w:rPr>
              <w:t xml:space="preserve"> </w:t>
            </w:r>
            <w:r w:rsidRPr="002C69CB">
              <w:rPr>
                <w:noProof/>
                <w:lang w:val="sr-Cyrl-RS"/>
              </w:rPr>
              <w:t xml:space="preserve">(у даљем тексту: </w:t>
            </w:r>
            <w:r w:rsidRPr="002C69CB">
              <w:rPr>
                <w:noProof/>
                <w:lang w:val="sr-Cyrl-RS"/>
              </w:rPr>
              <w:lastRenderedPageBreak/>
              <w:t>радови)</w:t>
            </w:r>
            <w:r w:rsidRPr="002C69CB">
              <w:rPr>
                <w:lang w:val="en-US"/>
              </w:rPr>
              <w:t xml:space="preserve">, </w:t>
            </w:r>
            <w:r w:rsidRPr="002C69CB">
              <w:rPr>
                <w:noProof/>
                <w:lang w:val="sr-Cyrl-RS"/>
              </w:rPr>
              <w:t xml:space="preserve">а </w:t>
            </w:r>
            <w:r w:rsidRPr="002C69CB">
              <w:rPr>
                <w:noProof/>
              </w:rPr>
              <w:t>у свему према захтевима наручиоца из конкурсне документације</w:t>
            </w:r>
            <w:r w:rsidRPr="002C69CB">
              <w:rPr>
                <w:noProof/>
                <w:lang w:val="sr-Cyrl-RS"/>
              </w:rPr>
              <w:t xml:space="preserve"> и </w:t>
            </w:r>
            <w:r w:rsidRPr="002C69CB">
              <w:rPr>
                <w:noProof/>
              </w:rPr>
              <w:t xml:space="preserve">својој понуди која </w:t>
            </w:r>
            <w:r w:rsidRPr="002C69CB">
              <w:rPr>
                <w:noProof/>
                <w:lang w:val="sr-Cyrl-RS"/>
              </w:rPr>
              <w:t xml:space="preserve">је </w:t>
            </w:r>
            <w:r w:rsidRPr="002C69CB">
              <w:rPr>
                <w:noProof/>
              </w:rPr>
              <w:t>саставни део</w:t>
            </w:r>
            <w:r w:rsidRPr="002C69CB">
              <w:rPr>
                <w:noProof/>
                <w:lang w:val="sr-Cyrl-RS"/>
              </w:rPr>
              <w:t xml:space="preserve"> овог</w:t>
            </w:r>
            <w:r w:rsidRPr="002C69CB">
              <w:rPr>
                <w:noProof/>
              </w:rPr>
              <w:t xml:space="preserve"> уговора</w:t>
            </w:r>
            <w:r w:rsidRPr="002C69CB">
              <w:rPr>
                <w:noProof/>
                <w:lang w:val="sr-Cyrl-RS"/>
              </w:rPr>
              <w:t>.</w:t>
            </w:r>
          </w:p>
          <w:p w14:paraId="449FC9DE" w14:textId="77777777" w:rsidR="00996653" w:rsidRPr="002C69CB" w:rsidRDefault="00996653" w:rsidP="00996653">
            <w:pPr>
              <w:ind w:firstLine="708"/>
              <w:jc w:val="both"/>
              <w:rPr>
                <w:noProof/>
                <w:lang w:val="sr-Cyrl-CS"/>
              </w:rPr>
            </w:pPr>
            <w:r w:rsidRPr="002C69CB">
              <w:rPr>
                <w:noProof/>
                <w:lang w:val="sr-Cyrl-RS"/>
              </w:rPr>
              <w:t xml:space="preserve">Добављач се обавезује да </w:t>
            </w:r>
            <w:r w:rsidRPr="002C69CB">
              <w:rPr>
                <w:noProof/>
                <w:color w:val="00000A"/>
                <w:lang w:val="sr-Cyrl-RS"/>
              </w:rPr>
              <w:t>започне и</w:t>
            </w:r>
            <w:r>
              <w:rPr>
                <w:noProof/>
                <w:color w:val="00000A"/>
                <w:lang w:val="sr-Cyrl-RS"/>
              </w:rPr>
              <w:t>звођење</w:t>
            </w:r>
            <w:r w:rsidRPr="002C69CB">
              <w:rPr>
                <w:noProof/>
                <w:color w:val="00000A"/>
                <w:lang w:val="sr-Cyrl-RS"/>
              </w:rPr>
              <w:t xml:space="preserve"> предметних </w:t>
            </w:r>
            <w:r w:rsidRPr="002C69CB">
              <w:rPr>
                <w:noProof/>
                <w:color w:val="00000A"/>
              </w:rPr>
              <w:t>радов</w:t>
            </w:r>
            <w:r w:rsidRPr="002C69CB">
              <w:rPr>
                <w:noProof/>
                <w:color w:val="00000A"/>
                <w:lang w:val="sr-Cyrl-RS"/>
              </w:rPr>
              <w:t xml:space="preserve">а </w:t>
            </w:r>
            <w:r w:rsidRPr="002C69CB">
              <w:rPr>
                <w:noProof/>
                <w:lang w:val="sr-Cyrl-CS"/>
              </w:rPr>
              <w:t xml:space="preserve">у року од ___ </w:t>
            </w:r>
            <w:r w:rsidRPr="002C69CB">
              <w:rPr>
                <w:i/>
                <w:noProof/>
                <w:lang w:val="sr-Cyrl-CS"/>
              </w:rPr>
              <w:t>(највише 2</w:t>
            </w:r>
            <w:r w:rsidRPr="002C69CB">
              <w:rPr>
                <w:b/>
                <w:i/>
                <w:noProof/>
                <w:lang w:val="sr-Cyrl-CS"/>
              </w:rPr>
              <w:t xml:space="preserve"> </w:t>
            </w:r>
            <w:r w:rsidRPr="002C69CB">
              <w:rPr>
                <w:i/>
                <w:noProof/>
                <w:lang w:val="sr-Cyrl-CS"/>
              </w:rPr>
              <w:t>дана)</w:t>
            </w:r>
            <w:r w:rsidRPr="002C69CB">
              <w:rPr>
                <w:noProof/>
                <w:lang w:val="sr-Cyrl-CS"/>
              </w:rPr>
              <w:t xml:space="preserve"> од дана пријема писаног обавештења од стране </w:t>
            </w:r>
            <w:r w:rsidRPr="002C69CB">
              <w:rPr>
                <w:noProof/>
                <w:lang w:val="sr-Cyrl-RS"/>
              </w:rPr>
              <w:t>овлашћеног лица за техничку реализацију из члана 11. овог уговора</w:t>
            </w:r>
            <w:r w:rsidRPr="002C69CB">
              <w:rPr>
                <w:noProof/>
                <w:lang w:val="sr-Cyrl-CS"/>
              </w:rPr>
              <w:t xml:space="preserve">, односно од дана увођења у посао, и да исте оконча у целости у року од  ____ </w:t>
            </w:r>
            <w:r w:rsidRPr="002C69CB">
              <w:rPr>
                <w:i/>
                <w:noProof/>
                <w:lang w:val="sr-Cyrl-CS"/>
              </w:rPr>
              <w:t xml:space="preserve">(најдуже </w:t>
            </w:r>
            <w:r>
              <w:rPr>
                <w:i/>
                <w:noProof/>
                <w:lang w:val="sr-Cyrl-RS"/>
              </w:rPr>
              <w:t>1</w:t>
            </w:r>
            <w:r w:rsidRPr="002C69CB">
              <w:rPr>
                <w:i/>
                <w:noProof/>
                <w:lang w:val="sr-Latn-RS"/>
              </w:rPr>
              <w:t>5</w:t>
            </w:r>
            <w:r w:rsidRPr="002C69CB">
              <w:rPr>
                <w:i/>
                <w:noProof/>
                <w:lang w:val="sr-Cyrl-CS"/>
              </w:rPr>
              <w:t xml:space="preserve"> календарских дана)</w:t>
            </w:r>
            <w:r w:rsidRPr="002C69CB">
              <w:rPr>
                <w:i/>
                <w:noProof/>
                <w:lang w:val="en-US"/>
              </w:rPr>
              <w:t>,</w:t>
            </w:r>
            <w:r w:rsidRPr="002C69CB">
              <w:rPr>
                <w:noProof/>
                <w:lang w:val="sr-Cyrl-CS"/>
              </w:rPr>
              <w:t xml:space="preserve"> од дана увођења добављача у посао.</w:t>
            </w:r>
            <w:r w:rsidRPr="002C69CB">
              <w:rPr>
                <w:noProof/>
                <w:lang w:val="en-US"/>
              </w:rPr>
              <w:t xml:space="preserve"> </w:t>
            </w:r>
            <w:r w:rsidRPr="002C69CB">
              <w:rPr>
                <w:noProof/>
                <w:lang w:val="sr-Cyrl-CS"/>
              </w:rPr>
              <w:t>Дан увођења сматра се дан отварања грађевинског дневника у који се уписује</w:t>
            </w:r>
            <w:r w:rsidRPr="002C69CB">
              <w:rPr>
                <w:noProof/>
                <w:lang w:val="sr-Latn-RS"/>
              </w:rPr>
              <w:t xml:space="preserve"> </w:t>
            </w:r>
            <w:r>
              <w:rPr>
                <w:noProof/>
                <w:lang w:val="sr-Cyrl-CS"/>
              </w:rPr>
              <w:t xml:space="preserve">добављач, </w:t>
            </w:r>
            <w:r w:rsidRPr="002C69CB">
              <w:rPr>
                <w:noProof/>
                <w:lang w:val="sr-Cyrl-CS"/>
              </w:rPr>
              <w:t xml:space="preserve">овлашћени представник наручиоца и стручни надзор. </w:t>
            </w:r>
          </w:p>
          <w:p w14:paraId="411027D5" w14:textId="77777777" w:rsidR="00996653" w:rsidRPr="002C69CB" w:rsidRDefault="00996653" w:rsidP="00996653">
            <w:pPr>
              <w:pStyle w:val="tekst"/>
              <w:ind w:left="0" w:firstLine="0"/>
              <w:rPr>
                <w:rFonts w:ascii="Times New Roman" w:hAnsi="Times New Roman" w:cs="Times New Roman"/>
                <w:noProof/>
                <w:sz w:val="24"/>
                <w:szCs w:val="24"/>
                <w:lang w:val="sr-Cyrl-RS"/>
              </w:rPr>
            </w:pPr>
            <w:r w:rsidRPr="002C69CB">
              <w:rPr>
                <w:rFonts w:ascii="Times New Roman" w:hAnsi="Times New Roman" w:cs="Times New Roman"/>
                <w:noProof/>
                <w:sz w:val="24"/>
                <w:szCs w:val="24"/>
                <w:lang w:val="sr-Latn-RS"/>
              </w:rPr>
              <w:t xml:space="preserve">           </w:t>
            </w:r>
            <w:r w:rsidRPr="002C69CB">
              <w:rPr>
                <w:rFonts w:ascii="Times New Roman" w:hAnsi="Times New Roman" w:cs="Times New Roman"/>
                <w:noProof/>
                <w:sz w:val="24"/>
                <w:szCs w:val="24"/>
                <w:lang w:val="sr-Cyrl-RS"/>
              </w:rPr>
              <w:t xml:space="preserve">Даном увођења у посао </w:t>
            </w:r>
            <w:r w:rsidRPr="002C69CB">
              <w:rPr>
                <w:rFonts w:ascii="Times New Roman" w:hAnsi="Times New Roman" w:cs="Times New Roman"/>
                <w:noProof/>
                <w:sz w:val="24"/>
                <w:szCs w:val="24"/>
                <w:lang w:val="sr-Cyrl-CS"/>
              </w:rPr>
              <w:t xml:space="preserve">наручилац и добављач ће саставити </w:t>
            </w:r>
            <w:r w:rsidRPr="002C69CB">
              <w:rPr>
                <w:rFonts w:ascii="Times New Roman" w:hAnsi="Times New Roman" w:cs="Times New Roman"/>
                <w:noProof/>
                <w:sz w:val="24"/>
                <w:szCs w:val="24"/>
                <w:lang w:val="sr-Cyrl-RS"/>
              </w:rPr>
              <w:t>Записник о</w:t>
            </w:r>
            <w:r w:rsidRPr="002C69CB">
              <w:rPr>
                <w:rFonts w:ascii="Times New Roman" w:hAnsi="Times New Roman" w:cs="Times New Roman"/>
                <w:noProof/>
                <w:sz w:val="24"/>
                <w:szCs w:val="24"/>
              </w:rPr>
              <w:t xml:space="preserve"> </w:t>
            </w:r>
            <w:r w:rsidRPr="002C69CB">
              <w:rPr>
                <w:rFonts w:ascii="Times New Roman" w:hAnsi="Times New Roman" w:cs="Times New Roman"/>
                <w:noProof/>
                <w:sz w:val="24"/>
                <w:szCs w:val="24"/>
                <w:lang w:val="sr-Cyrl-RS"/>
              </w:rPr>
              <w:t>увођењу извођача у посао.</w:t>
            </w:r>
          </w:p>
          <w:p w14:paraId="23D4FC95" w14:textId="77777777" w:rsidR="00996653" w:rsidRPr="002C69CB" w:rsidRDefault="00996653" w:rsidP="00996653">
            <w:pPr>
              <w:ind w:firstLine="708"/>
              <w:jc w:val="both"/>
              <w:rPr>
                <w:i/>
                <w:noProof/>
                <w:lang w:val="sr-Cyrl-CS"/>
              </w:rPr>
            </w:pPr>
            <w:r w:rsidRPr="002C69CB">
              <w:rPr>
                <w:noProof/>
                <w:lang w:val="sr-Cyrl-CS"/>
              </w:rPr>
              <w:t xml:space="preserve">Добављач је у обавези да дан када буде уведен у посао констатује у грађевинском дневнику, те се од тог дана рачуна рок </w:t>
            </w:r>
            <w:r>
              <w:rPr>
                <w:noProof/>
                <w:lang w:val="sr-Cyrl-CS"/>
              </w:rPr>
              <w:t>извођења</w:t>
            </w:r>
            <w:r w:rsidRPr="002C69CB">
              <w:rPr>
                <w:noProof/>
                <w:lang w:val="sr-Cyrl-CS"/>
              </w:rPr>
              <w:t xml:space="preserve"> предметних радова </w:t>
            </w:r>
            <w:r w:rsidRPr="002C69CB">
              <w:rPr>
                <w:i/>
                <w:noProof/>
                <w:lang w:val="sr-Cyrl-CS"/>
              </w:rPr>
              <w:t>(дани се рачунају као дани извођења радова - радни дани, укључујући суботе и недеље).</w:t>
            </w:r>
            <w:r w:rsidRPr="002C69CB">
              <w:rPr>
                <w:i/>
                <w:noProof/>
                <w:lang w:val="sr-Latn-RS"/>
              </w:rPr>
              <w:t xml:space="preserve"> </w:t>
            </w:r>
          </w:p>
          <w:p w14:paraId="3CEAB0AD" w14:textId="77777777" w:rsidR="00996653" w:rsidRPr="002C69CB" w:rsidRDefault="00996653" w:rsidP="00996653">
            <w:pPr>
              <w:jc w:val="both"/>
              <w:rPr>
                <w:noProof/>
                <w:lang w:val="sr-Cyrl-RS"/>
              </w:rPr>
            </w:pPr>
            <w:r w:rsidRPr="002C69CB">
              <w:rPr>
                <w:noProof/>
                <w:lang w:val="sr-Cyrl-RS"/>
              </w:rPr>
              <w:t xml:space="preserve">          </w:t>
            </w:r>
            <w:r w:rsidRPr="002C69CB">
              <w:rPr>
                <w:noProof/>
              </w:rPr>
              <w:t>Датум завршетка радова констат</w:t>
            </w:r>
            <w:r w:rsidRPr="002C69CB">
              <w:rPr>
                <w:noProof/>
                <w:lang w:val="sr-Cyrl-RS"/>
              </w:rPr>
              <w:t>оваће</w:t>
            </w:r>
            <w:r w:rsidRPr="002C69CB">
              <w:rPr>
                <w:noProof/>
              </w:rPr>
              <w:t xml:space="preserve"> надзорни орган у грађевинско</w:t>
            </w:r>
            <w:r w:rsidRPr="002C69CB">
              <w:rPr>
                <w:noProof/>
                <w:lang w:val="sr-Cyrl-RS"/>
              </w:rPr>
              <w:t>м</w:t>
            </w:r>
            <w:r w:rsidRPr="002C69CB">
              <w:rPr>
                <w:noProof/>
              </w:rPr>
              <w:t xml:space="preserve"> дневник</w:t>
            </w:r>
            <w:r w:rsidRPr="002C69CB">
              <w:rPr>
                <w:noProof/>
                <w:lang w:val="sr-Cyrl-RS"/>
              </w:rPr>
              <w:t>у</w:t>
            </w:r>
            <w:r w:rsidRPr="002C69CB">
              <w:rPr>
                <w:noProof/>
              </w:rPr>
              <w:t>.</w:t>
            </w:r>
          </w:p>
          <w:p w14:paraId="1288C0CE" w14:textId="77777777" w:rsidR="00996653" w:rsidRPr="002C69CB" w:rsidRDefault="00996653" w:rsidP="00996653">
            <w:pPr>
              <w:jc w:val="both"/>
              <w:rPr>
                <w:noProof/>
                <w:lang w:val="sr-Cyrl-RS"/>
              </w:rPr>
            </w:pPr>
            <w:r w:rsidRPr="002C69CB">
              <w:rPr>
                <w:noProof/>
                <w:lang w:val="sr-Cyrl-CS"/>
              </w:rPr>
              <w:t xml:space="preserve">          Добављач се обавезује</w:t>
            </w:r>
            <w:r w:rsidRPr="002C69CB">
              <w:rPr>
                <w:bCs/>
                <w:noProof/>
                <w:lang w:val="sr-Cyrl-CS"/>
              </w:rPr>
              <w:t xml:space="preserve"> да </w:t>
            </w:r>
            <w:r w:rsidRPr="002C69CB">
              <w:rPr>
                <w:noProof/>
                <w:lang w:val="sr-Cyrl-RS"/>
              </w:rPr>
              <w:t>овлашћеном лицу за праћење техничке реализације из члана 11. овог уговора</w:t>
            </w:r>
            <w:r w:rsidRPr="002C69CB">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2C69CB">
              <w:rPr>
                <w:i/>
                <w:noProof/>
                <w:lang w:val="sr-Cyrl-CS"/>
              </w:rPr>
              <w:t>(грађевински дневник, обрачунски лист грађевинске књиге и ситуацију и сл.)</w:t>
            </w:r>
            <w:r w:rsidRPr="002C69CB">
              <w:rPr>
                <w:noProof/>
                <w:lang w:val="sr-Cyrl-CS"/>
              </w:rPr>
              <w:t>.</w:t>
            </w:r>
          </w:p>
          <w:p w14:paraId="23595E27" w14:textId="77777777" w:rsidR="00996653" w:rsidRPr="002C69CB" w:rsidRDefault="00996653" w:rsidP="00996653">
            <w:pPr>
              <w:pStyle w:val="ListParagraph"/>
              <w:ind w:left="900"/>
              <w:rPr>
                <w:i/>
                <w:lang w:val="sr-Cyrl-RS"/>
              </w:rPr>
            </w:pPr>
          </w:p>
          <w:p w14:paraId="367DC44D" w14:textId="77777777" w:rsidR="00996653" w:rsidRPr="000140B9" w:rsidRDefault="00996653" w:rsidP="00996653">
            <w:pPr>
              <w:jc w:val="both"/>
              <w:rPr>
                <w:noProof/>
                <w:color w:val="000000"/>
                <w:lang w:val="sr-Cyrl-CS"/>
              </w:rPr>
            </w:pPr>
            <w:r w:rsidRPr="002C69CB">
              <w:t> </w:t>
            </w:r>
            <w:r w:rsidRPr="002C69CB">
              <w:rPr>
                <w:lang w:val="sr-Cyrl-RS"/>
              </w:rPr>
              <w:t xml:space="preserve">        </w:t>
            </w:r>
            <w:r w:rsidRPr="002C69CB">
              <w:t xml:space="preserve">По завршетку радова наручилац и </w:t>
            </w:r>
            <w:r w:rsidRPr="002C69CB">
              <w:rPr>
                <w:lang w:val="sr-Cyrl-RS"/>
              </w:rPr>
              <w:t>добављач</w:t>
            </w:r>
            <w:r w:rsidRPr="002C69CB">
              <w:t xml:space="preserve"> су дужни да без одлагања приступе примопредаји и коначном обрачуну. Ако је наручилац почео да користи објекат пре примопредаје, сматра </w:t>
            </w:r>
            <w:r w:rsidRPr="000140B9">
              <w:t>се</w:t>
            </w:r>
            <w:r w:rsidRPr="000140B9">
              <w:rPr>
                <w:noProof/>
                <w:color w:val="000000"/>
                <w:lang w:val="sr-Cyrl-CS"/>
              </w:rPr>
              <w:t xml:space="preserve"> да је примопредаја извршена даном почетка коришћења.</w:t>
            </w:r>
          </w:p>
          <w:p w14:paraId="11E0986A" w14:textId="77777777" w:rsidR="00996653" w:rsidRPr="000140B9" w:rsidRDefault="00996653" w:rsidP="00996653">
            <w:pPr>
              <w:jc w:val="both"/>
              <w:rPr>
                <w:noProof/>
                <w:color w:val="000000"/>
                <w:lang w:val="sr-Cyrl-CS"/>
              </w:rPr>
            </w:pPr>
          </w:p>
          <w:p w14:paraId="7043D732" w14:textId="77777777" w:rsidR="00996653" w:rsidRPr="000140B9" w:rsidRDefault="00996653" w:rsidP="00996653">
            <w:pPr>
              <w:jc w:val="both"/>
              <w:rPr>
                <w:noProof/>
                <w:lang w:val="sr-Cyrl-CS"/>
              </w:rPr>
            </w:pPr>
            <w:r w:rsidRPr="000140B9">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75A39E4F" w14:textId="77777777" w:rsidR="00996653" w:rsidRPr="000140B9" w:rsidRDefault="00996653" w:rsidP="00996653">
            <w:pPr>
              <w:ind w:firstLine="360"/>
              <w:jc w:val="both"/>
              <w:rPr>
                <w:noProof/>
                <w:lang w:val="sr-Cyrl-CS"/>
              </w:rPr>
            </w:pPr>
          </w:p>
          <w:p w14:paraId="20FD345D" w14:textId="77777777" w:rsidR="00996653" w:rsidRPr="000140B9" w:rsidRDefault="00996653" w:rsidP="00996653">
            <w:pPr>
              <w:jc w:val="both"/>
              <w:rPr>
                <w:bCs/>
                <w:lang w:val="sr-Latn-CS"/>
              </w:rPr>
            </w:pPr>
            <w:r w:rsidRPr="000140B9">
              <w:rPr>
                <w:bCs/>
                <w:lang w:val="sr-Cyrl-RS"/>
              </w:rPr>
              <w:t xml:space="preserve">- </w:t>
            </w:r>
            <w:r w:rsidRPr="000140B9">
              <w:rPr>
                <w:bCs/>
                <w:lang w:val="sr-Latn-CS"/>
              </w:rPr>
              <w:t>да ли су радови изведени по уговору, прописима и правилима струке;</w:t>
            </w:r>
          </w:p>
          <w:p w14:paraId="2CCE8A69" w14:textId="77777777" w:rsidR="00996653" w:rsidRPr="000140B9" w:rsidRDefault="00996653" w:rsidP="00996653">
            <w:pPr>
              <w:jc w:val="both"/>
              <w:rPr>
                <w:bCs/>
                <w:lang w:val="sr-Latn-CS"/>
              </w:rPr>
            </w:pPr>
            <w:r w:rsidRPr="000140B9">
              <w:rPr>
                <w:bCs/>
                <w:lang w:val="sr-Cyrl-RS"/>
              </w:rPr>
              <w:t xml:space="preserve">- </w:t>
            </w:r>
            <w:r w:rsidRPr="000140B9">
              <w:rPr>
                <w:bCs/>
                <w:lang w:val="sr-Latn-CS"/>
              </w:rPr>
              <w:t xml:space="preserve">да ли квалитет изведених радова одговара уговореном квалитету, односно које радове </w:t>
            </w:r>
            <w:r w:rsidRPr="000140B9">
              <w:rPr>
                <w:bCs/>
                <w:lang w:val="sr-Cyrl-RS"/>
              </w:rPr>
              <w:t xml:space="preserve">добављач </w:t>
            </w:r>
            <w:r w:rsidRPr="000140B9">
              <w:rPr>
                <w:bCs/>
                <w:lang w:val="sr-Latn-CS"/>
              </w:rPr>
              <w:t>треба о свом трошку да доради, поправи или поново изведе и у ком року то треба да учини;</w:t>
            </w:r>
          </w:p>
          <w:p w14:paraId="0AA0A195" w14:textId="77777777" w:rsidR="00996653" w:rsidRPr="000140B9" w:rsidRDefault="00996653" w:rsidP="00996653">
            <w:pPr>
              <w:jc w:val="both"/>
              <w:rPr>
                <w:bCs/>
                <w:lang w:val="sr-Cyrl-RS"/>
              </w:rPr>
            </w:pPr>
            <w:r w:rsidRPr="000140B9">
              <w:rPr>
                <w:bCs/>
                <w:lang w:val="sr-Cyrl-RS"/>
              </w:rPr>
              <w:t xml:space="preserve">- </w:t>
            </w:r>
            <w:r w:rsidRPr="000140B9">
              <w:rPr>
                <w:bCs/>
                <w:lang w:val="sr-Latn-CS"/>
              </w:rPr>
              <w:t>датум завршетка радова и датум извршења примопредаје.</w:t>
            </w:r>
          </w:p>
          <w:p w14:paraId="4F6396E3" w14:textId="77777777" w:rsidR="00996653" w:rsidRPr="000140B9" w:rsidRDefault="00996653" w:rsidP="00996653">
            <w:pPr>
              <w:jc w:val="both"/>
              <w:rPr>
                <w:bCs/>
                <w:lang w:val="sr-Cyrl-RS"/>
              </w:rPr>
            </w:pPr>
          </w:p>
          <w:p w14:paraId="3AA0606D" w14:textId="77777777" w:rsidR="00996653" w:rsidRPr="002C69CB" w:rsidRDefault="00996653" w:rsidP="00996653">
            <w:pPr>
              <w:ind w:firstLine="360"/>
              <w:jc w:val="both"/>
              <w:rPr>
                <w:noProof/>
                <w:lang w:val="sr-Cyrl-CS"/>
              </w:rPr>
            </w:pPr>
            <w:r w:rsidRPr="000140B9">
              <w:rPr>
                <w:noProof/>
                <w:lang w:val="sr-Cyrl-RS"/>
              </w:rPr>
              <w:t xml:space="preserve">  Добављач даје </w:t>
            </w:r>
            <w:r w:rsidRPr="000140B9">
              <w:rPr>
                <w:noProof/>
                <w:lang w:val="sr-Cyrl-CS"/>
              </w:rPr>
              <w:t xml:space="preserve"> </w:t>
            </w:r>
            <w:r w:rsidRPr="000140B9">
              <w:rPr>
                <w:iCs/>
                <w:noProof/>
                <w:lang w:val="sr-Cyrl-CS"/>
              </w:rPr>
              <w:t>гарантни рок на предметне радове _____(</w:t>
            </w:r>
            <w:r w:rsidRPr="000140B9">
              <w:rPr>
                <w:i/>
                <w:iCs/>
                <w:noProof/>
                <w:lang w:val="sr-Cyrl-CS"/>
              </w:rPr>
              <w:t>најкраће 2 године</w:t>
            </w:r>
            <w:r w:rsidRPr="000140B9">
              <w:rPr>
                <w:b/>
                <w:iCs/>
                <w:noProof/>
                <w:lang w:val="sr-Cyrl-CS"/>
              </w:rPr>
              <w:t>)</w:t>
            </w:r>
            <w:r w:rsidRPr="000140B9">
              <w:rPr>
                <w:iCs/>
                <w:noProof/>
                <w:lang w:val="sr-Cyrl-CS"/>
              </w:rPr>
              <w:t xml:space="preserve"> од дана</w:t>
            </w:r>
            <w:r w:rsidRPr="000140B9">
              <w:rPr>
                <w:noProof/>
                <w:color w:val="000000"/>
                <w:lang w:val="sr-Cyrl-CS"/>
              </w:rPr>
              <w:t xml:space="preserve"> примопредаје објекта/</w:t>
            </w:r>
            <w:r w:rsidRPr="000140B9">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0140B9">
              <w:rPr>
                <w:noProof/>
                <w:color w:val="000000"/>
                <w:lang w:val="sr-Cyrl-CS"/>
              </w:rPr>
              <w:t xml:space="preserve">. </w:t>
            </w:r>
            <w:r w:rsidRPr="000140B9">
              <w:rPr>
                <w:noProof/>
                <w:lang w:val="sr-Cyrl-RS"/>
              </w:rPr>
              <w:t xml:space="preserve">Добављач даје </w:t>
            </w:r>
            <w:r w:rsidRPr="000140B9">
              <w:rPr>
                <w:noProof/>
                <w:lang w:val="sr-Cyrl-CS"/>
              </w:rPr>
              <w:t xml:space="preserve"> </w:t>
            </w:r>
            <w:r w:rsidRPr="000140B9">
              <w:rPr>
                <w:iCs/>
                <w:noProof/>
                <w:lang w:val="sr-Cyrl-CS"/>
              </w:rPr>
              <w:t xml:space="preserve">гарантни рок </w:t>
            </w:r>
            <w:r w:rsidRPr="000140B9">
              <w:rPr>
                <w:noProof/>
                <w:lang w:val="sr-Cyrl-CS"/>
              </w:rPr>
              <w:t>за уграђени материјал и опрему по препоруци произвођача.</w:t>
            </w:r>
          </w:p>
          <w:p w14:paraId="35A006E5" w14:textId="77777777" w:rsidR="00996653" w:rsidRPr="002C69CB" w:rsidRDefault="00996653" w:rsidP="00996653">
            <w:pPr>
              <w:jc w:val="both"/>
              <w:rPr>
                <w:noProof/>
                <w:lang w:val="sr-Cyrl-CS"/>
              </w:rPr>
            </w:pPr>
            <w:r w:rsidRPr="002C69CB">
              <w:rPr>
                <w:noProof/>
                <w:lang w:val="sr-Cyrl-CS"/>
              </w:rPr>
              <w:t xml:space="preserve">          </w:t>
            </w:r>
          </w:p>
          <w:p w14:paraId="57355C1A" w14:textId="77777777" w:rsidR="00996653" w:rsidRPr="002C69CB" w:rsidRDefault="00996653" w:rsidP="00996653">
            <w:pPr>
              <w:tabs>
                <w:tab w:val="center" w:pos="4536"/>
                <w:tab w:val="left" w:pos="5644"/>
              </w:tabs>
              <w:jc w:val="center"/>
              <w:outlineLvl w:val="0"/>
              <w:rPr>
                <w:b/>
                <w:noProof/>
              </w:rPr>
            </w:pPr>
            <w:bookmarkStart w:id="56" w:name="_Toc512505759"/>
            <w:bookmarkStart w:id="57" w:name="_Toc533164814"/>
            <w:r w:rsidRPr="002C69CB">
              <w:rPr>
                <w:b/>
                <w:noProof/>
              </w:rPr>
              <w:t>Члан 4.</w:t>
            </w:r>
            <w:bookmarkEnd w:id="56"/>
            <w:bookmarkEnd w:id="57"/>
          </w:p>
          <w:p w14:paraId="351B3447" w14:textId="77777777" w:rsidR="00996653" w:rsidRPr="002C69CB" w:rsidRDefault="00996653" w:rsidP="00996653">
            <w:pPr>
              <w:suppressAutoHyphens/>
              <w:ind w:firstLine="720"/>
              <w:jc w:val="both"/>
              <w:rPr>
                <w:noProof/>
                <w:color w:val="00000A"/>
                <w:lang w:val="sr-Cyrl-CS"/>
              </w:rPr>
            </w:pPr>
            <w:r w:rsidRPr="002C69CB">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6FB151AB" w14:textId="77777777" w:rsidR="00996653" w:rsidRPr="002C69CB" w:rsidRDefault="00996653" w:rsidP="00996653">
            <w:pPr>
              <w:ind w:firstLine="360"/>
              <w:jc w:val="both"/>
              <w:rPr>
                <w:noProof/>
                <w:lang w:val="sr-Cyrl-CS"/>
              </w:rPr>
            </w:pPr>
            <w:r w:rsidRPr="002C69CB">
              <w:rPr>
                <w:noProof/>
                <w:color w:val="00000A"/>
                <w:lang w:val="sr-Cyrl-CS"/>
              </w:rPr>
              <w:tab/>
            </w:r>
            <w:r w:rsidRPr="002C69CB">
              <w:rPr>
                <w:iCs/>
                <w:noProof/>
                <w:lang w:val="sr-Cyrl-CS"/>
              </w:rPr>
              <w:t>Добављач се обавезује</w:t>
            </w:r>
            <w:r w:rsidRPr="002C69CB">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00971113" w14:textId="77777777" w:rsidR="00996653" w:rsidRPr="002C69CB" w:rsidRDefault="00996653" w:rsidP="00996653">
            <w:pPr>
              <w:outlineLvl w:val="0"/>
              <w:rPr>
                <w:b/>
                <w:noProof/>
                <w:lang w:val="en-US"/>
              </w:rPr>
            </w:pPr>
          </w:p>
          <w:p w14:paraId="3E76B46F" w14:textId="77777777" w:rsidR="00996653" w:rsidRPr="002C69CB" w:rsidRDefault="00996653" w:rsidP="00996653">
            <w:pPr>
              <w:jc w:val="center"/>
              <w:outlineLvl w:val="0"/>
              <w:rPr>
                <w:b/>
                <w:noProof/>
                <w:lang w:val="sr-Cyrl-RS"/>
              </w:rPr>
            </w:pPr>
            <w:bookmarkStart w:id="58" w:name="_Toc512505760"/>
            <w:bookmarkStart w:id="59" w:name="_Toc533164815"/>
            <w:r w:rsidRPr="002C69CB">
              <w:rPr>
                <w:b/>
                <w:noProof/>
              </w:rPr>
              <w:t>Члан 5.</w:t>
            </w:r>
            <w:bookmarkEnd w:id="58"/>
            <w:bookmarkEnd w:id="59"/>
          </w:p>
          <w:p w14:paraId="6AF4D872" w14:textId="77777777" w:rsidR="00996653" w:rsidRPr="002C69CB" w:rsidRDefault="00996653" w:rsidP="00996653">
            <w:pPr>
              <w:ind w:firstLine="708"/>
              <w:jc w:val="both"/>
              <w:rPr>
                <w:lang w:val="sr-Cyrl-RS"/>
              </w:rPr>
            </w:pPr>
            <w:r w:rsidRPr="002C69CB">
              <w:rPr>
                <w:noProof/>
                <w:lang w:val="sr-Cyrl-CS"/>
              </w:rPr>
              <w:t xml:space="preserve">Наручилац се обавезује да </w:t>
            </w:r>
            <w:r w:rsidRPr="002C69CB">
              <w:rPr>
                <w:noProof/>
                <w:lang w:val="sr-Cyrl-RS"/>
              </w:rPr>
              <w:t xml:space="preserve">ће </w:t>
            </w:r>
            <w:r w:rsidRPr="002C69CB">
              <w:rPr>
                <w:noProof/>
                <w:lang w:val="sr-Cyrl-CS"/>
              </w:rPr>
              <w:t>уговорену цену и</w:t>
            </w:r>
            <w:r w:rsidRPr="002C69CB">
              <w:rPr>
                <w:noProof/>
              </w:rPr>
              <w:t>спла</w:t>
            </w:r>
            <w:r w:rsidRPr="002C69CB">
              <w:rPr>
                <w:noProof/>
                <w:lang w:val="sr-Cyrl-RS"/>
              </w:rPr>
              <w:t>ћивати одложено у року од</w:t>
            </w:r>
            <w:r w:rsidRPr="002C69CB">
              <w:rPr>
                <w:noProof/>
                <w:lang w:val="sr-Cyrl-CS"/>
              </w:rPr>
              <w:t xml:space="preserve"> </w:t>
            </w:r>
            <w:r>
              <w:rPr>
                <w:noProof/>
                <w:lang w:val="sr-Cyrl-RS"/>
              </w:rPr>
              <w:t>6</w:t>
            </w:r>
            <w:r w:rsidRPr="002C69CB">
              <w:rPr>
                <w:noProof/>
                <w:lang w:val="sr-Latn-RS"/>
              </w:rPr>
              <w:t>0</w:t>
            </w:r>
            <w:r w:rsidRPr="002C69CB">
              <w:rPr>
                <w:noProof/>
                <w:lang w:val="sr-Cyrl-CS"/>
              </w:rPr>
              <w:t xml:space="preserve"> дана, </w:t>
            </w:r>
            <w:r w:rsidRPr="002C69CB">
              <w:rPr>
                <w:lang w:val="sr-Cyrl-RS"/>
              </w:rPr>
              <w:t xml:space="preserve">од дана </w:t>
            </w:r>
            <w:r w:rsidRPr="002C69CB">
              <w:rPr>
                <w:noProof/>
                <w:lang w:val="sr-Cyrl-RS"/>
              </w:rPr>
              <w:t>доставе исправног рачуна</w:t>
            </w:r>
            <w:r w:rsidRPr="002C69CB">
              <w:rPr>
                <w:noProof/>
                <w:lang w:val="en-US"/>
              </w:rPr>
              <w:t xml:space="preserve">, </w:t>
            </w:r>
            <w:r w:rsidRPr="002C69CB">
              <w:rPr>
                <w:noProof/>
                <w:lang w:val="sr-Cyrl-RS"/>
              </w:rPr>
              <w:t xml:space="preserve"> </w:t>
            </w:r>
            <w:r w:rsidRPr="002C69CB">
              <w:rPr>
                <w:lang w:val="sr-Cyrl-RS"/>
              </w:rPr>
              <w:t xml:space="preserve">на основу оверене </w:t>
            </w:r>
            <w:r w:rsidRPr="002C69CB">
              <w:t xml:space="preserve">привремене или окончане ситуације и потписаног Записника о примопредаји извршених радова између </w:t>
            </w:r>
            <w:r w:rsidRPr="002C69CB">
              <w:rPr>
                <w:lang w:val="sr-Cyrl-RS"/>
              </w:rPr>
              <w:t>добављача</w:t>
            </w:r>
            <w:r w:rsidRPr="002C69CB">
              <w:t xml:space="preserve"> и наручиоца (привремене ситуације морају бити достављене до 5. у текућем</w:t>
            </w:r>
            <w:r w:rsidRPr="002C69CB">
              <w:rPr>
                <w:lang w:val="sr-Cyrl-RS"/>
              </w:rPr>
              <w:t>,</w:t>
            </w:r>
            <w:r w:rsidRPr="002C69CB">
              <w:t xml:space="preserve"> а за претходни месец, окончана ситуација се издаје након завршетка комплетних радова)</w:t>
            </w:r>
            <w:r w:rsidRPr="002C69CB">
              <w:rPr>
                <w:lang w:val="sr-Cyrl-RS"/>
              </w:rPr>
              <w:t xml:space="preserve"> у</w:t>
            </w:r>
            <w:r w:rsidRPr="002C69CB">
              <w:t xml:space="preserve">з </w:t>
            </w:r>
            <w:r w:rsidRPr="002C69CB">
              <w:rPr>
                <w:lang w:val="sr-Cyrl-RS"/>
              </w:rPr>
              <w:t xml:space="preserve">које </w:t>
            </w:r>
            <w:r w:rsidRPr="002C69CB">
              <w:t>достав</w:t>
            </w:r>
            <w:r w:rsidRPr="002C69CB">
              <w:rPr>
                <w:lang w:val="sr-Cyrl-RS"/>
              </w:rPr>
              <w:t>ља и</w:t>
            </w:r>
            <w:r w:rsidRPr="002C69CB">
              <w:t xml:space="preserve"> потписану потврду о исправном извршењу радова, издат</w:t>
            </w:r>
            <w:r w:rsidRPr="002C69CB">
              <w:rPr>
                <w:lang w:val="sr-Cyrl-RS"/>
              </w:rPr>
              <w:t>у</w:t>
            </w:r>
            <w:r w:rsidRPr="002C69CB">
              <w:t xml:space="preserve"> од стране </w:t>
            </w:r>
            <w:r w:rsidRPr="002C69CB">
              <w:rPr>
                <w:noProof/>
                <w:lang w:val="sr-Cyrl-RS"/>
              </w:rPr>
              <w:t>овлашћеног лица за техничку реализацију из члана 11. овог уговора</w:t>
            </w:r>
            <w:r w:rsidRPr="002C69CB">
              <w:rPr>
                <w:lang w:val="sr-Cyrl-RS"/>
              </w:rPr>
              <w:t xml:space="preserve">, </w:t>
            </w:r>
            <w:r w:rsidRPr="002C69CB">
              <w:t xml:space="preserve">којом се верификује квалитет </w:t>
            </w:r>
            <w:r w:rsidRPr="002C69CB">
              <w:rPr>
                <w:lang w:val="sr-Cyrl-RS"/>
              </w:rPr>
              <w:t xml:space="preserve">и квантитет </w:t>
            </w:r>
            <w:r w:rsidRPr="002C69CB">
              <w:t>извршења</w:t>
            </w:r>
            <w:r w:rsidRPr="002C69CB">
              <w:rPr>
                <w:lang w:val="sr-Cyrl-RS"/>
              </w:rPr>
              <w:t xml:space="preserve"> предметних радова.</w:t>
            </w:r>
          </w:p>
          <w:p w14:paraId="4E2075B7" w14:textId="77777777" w:rsidR="00996653" w:rsidRPr="002C69CB" w:rsidRDefault="00996653" w:rsidP="00996653">
            <w:pPr>
              <w:ind w:firstLine="708"/>
              <w:jc w:val="both"/>
              <w:rPr>
                <w:iCs/>
                <w:lang w:val="sr-Cyrl-RS"/>
              </w:rPr>
            </w:pPr>
            <w:r w:rsidRPr="002C69CB">
              <w:t xml:space="preserve">Рачун за извршене </w:t>
            </w:r>
            <w:r w:rsidRPr="002C69CB">
              <w:rPr>
                <w:lang w:val="sr-Cyrl-RS"/>
              </w:rPr>
              <w:t xml:space="preserve">предметне </w:t>
            </w:r>
            <w:r w:rsidRPr="002C69CB">
              <w:t>радов</w:t>
            </w:r>
            <w:r w:rsidRPr="002C69CB">
              <w:rPr>
                <w:lang w:val="sr-Cyrl-RS"/>
              </w:rPr>
              <w:t xml:space="preserve">е </w:t>
            </w:r>
            <w:r w:rsidRPr="002C69CB">
              <w:t xml:space="preserve">испоставља </w:t>
            </w:r>
            <w:r w:rsidRPr="002C69CB">
              <w:rPr>
                <w:lang w:val="sr-Cyrl-RS"/>
              </w:rPr>
              <w:t xml:space="preserve">се </w:t>
            </w:r>
            <w:r w:rsidRPr="002C69CB">
              <w:t>на</w:t>
            </w:r>
            <w:r w:rsidRPr="002C69CB">
              <w:rPr>
                <w:lang w:val="sr-Cyrl-RS"/>
              </w:rPr>
              <w:t xml:space="preserve"> основу потписаног </w:t>
            </w:r>
            <w:r w:rsidRPr="002C69CB">
              <w:rPr>
                <w:iCs/>
              </w:rPr>
              <w:t>документа-</w:t>
            </w:r>
            <w:r w:rsidRPr="002C69CB">
              <w:t>привремене или окончане ситуације и потписаног Записника о примопредаји извршених радова</w:t>
            </w:r>
            <w:r w:rsidRPr="002C69CB">
              <w:rPr>
                <w:lang w:val="sr-Cyrl-RS"/>
              </w:rPr>
              <w:t xml:space="preserve">, </w:t>
            </w:r>
            <w:r w:rsidRPr="002C69CB">
              <w:rPr>
                <w:iCs/>
              </w:rPr>
              <w:t xml:space="preserve">од стране овлашћеног лица </w:t>
            </w:r>
            <w:r w:rsidRPr="002C69CB">
              <w:rPr>
                <w:bCs/>
                <w:noProof/>
              </w:rPr>
              <w:t>за техничк</w:t>
            </w:r>
            <w:r w:rsidRPr="002C69CB">
              <w:rPr>
                <w:bCs/>
                <w:noProof/>
                <w:lang w:val="sr-Cyrl-RS"/>
              </w:rPr>
              <w:t xml:space="preserve">у </w:t>
            </w:r>
            <w:r w:rsidRPr="002C69CB">
              <w:rPr>
                <w:bCs/>
                <w:noProof/>
              </w:rPr>
              <w:t>реализациј</w:t>
            </w:r>
            <w:r w:rsidRPr="002C69CB">
              <w:rPr>
                <w:bCs/>
                <w:noProof/>
                <w:lang w:val="sr-Cyrl-RS"/>
              </w:rPr>
              <w:t xml:space="preserve">у из члана 11.  овог </w:t>
            </w:r>
            <w:r w:rsidRPr="002C69CB">
              <w:rPr>
                <w:iCs/>
                <w:lang w:val="sr-Cyrl-RS"/>
              </w:rPr>
              <w:t>уговора,</w:t>
            </w:r>
            <w:r w:rsidRPr="002C69CB">
              <w:rPr>
                <w:iCs/>
              </w:rPr>
              <w:t xml:space="preserve"> којим се верификује квалитет извршених </w:t>
            </w:r>
            <w:r w:rsidRPr="002C69CB">
              <w:rPr>
                <w:iCs/>
                <w:lang w:val="sr-Cyrl-RS"/>
              </w:rPr>
              <w:t>радова</w:t>
            </w:r>
            <w:r w:rsidRPr="002C69CB">
              <w:rPr>
                <w:iCs/>
              </w:rPr>
              <w:t>.</w:t>
            </w:r>
          </w:p>
          <w:p w14:paraId="4E50C153" w14:textId="77777777" w:rsidR="00996653" w:rsidRPr="002C69CB" w:rsidRDefault="00996653" w:rsidP="00996653">
            <w:pPr>
              <w:ind w:firstLine="708"/>
              <w:jc w:val="both"/>
              <w:rPr>
                <w:lang w:val="sr-Cyrl-RS"/>
              </w:rPr>
            </w:pPr>
            <w:r w:rsidRPr="002C69CB">
              <w:rPr>
                <w:lang w:val="sr-Cyrl-RS"/>
              </w:rPr>
              <w:t xml:space="preserve">Добављач се обавезује да </w:t>
            </w:r>
            <w:r w:rsidRPr="002C69CB">
              <w:rPr>
                <w:noProof/>
                <w:lang w:val="sr-Cyrl-CS"/>
              </w:rPr>
              <w:t xml:space="preserve">рачун </w:t>
            </w:r>
            <w:r w:rsidRPr="002C69CB">
              <w:rPr>
                <w:noProof/>
              </w:rPr>
              <w:t xml:space="preserve">о </w:t>
            </w:r>
            <w:r w:rsidRPr="002C69CB">
              <w:rPr>
                <w:noProof/>
                <w:lang w:val="sr-Cyrl-RS"/>
              </w:rPr>
              <w:t>извршеним радовима</w:t>
            </w:r>
            <w:r w:rsidRPr="002C69CB">
              <w:rPr>
                <w:noProof/>
                <w:lang w:val="sr-Cyrl-CS"/>
              </w:rPr>
              <w:t xml:space="preserve"> достави преко писарнице наручиоца, адресирано на седиште наручиоца.</w:t>
            </w:r>
            <w:r w:rsidRPr="002C69CB">
              <w:rPr>
                <w:lang w:val="sr-Cyrl-CS"/>
              </w:rPr>
              <w:t xml:space="preserve"> </w:t>
            </w:r>
          </w:p>
          <w:p w14:paraId="0B1570CF" w14:textId="77777777" w:rsidR="00996653" w:rsidRPr="00617606" w:rsidRDefault="00996653" w:rsidP="00996653">
            <w:pPr>
              <w:ind w:firstLine="720"/>
              <w:jc w:val="both"/>
              <w:rPr>
                <w:lang w:val="sr-Cyrl-RS"/>
              </w:rPr>
            </w:pPr>
            <w:r w:rsidRPr="002C69CB">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2C69CB">
              <w:rPr>
                <w:lang w:val="sr-Latn-RS"/>
              </w:rPr>
              <w:t>________________</w:t>
            </w:r>
            <w:r>
              <w:rPr>
                <w:lang w:val="en-US"/>
              </w:rPr>
              <w:t xml:space="preserve"> </w:t>
            </w:r>
            <w:r>
              <w:rPr>
                <w:lang w:val="sr-Cyrl-RS"/>
              </w:rPr>
              <w:t>и анекса уговора број______________.</w:t>
            </w:r>
          </w:p>
          <w:p w14:paraId="50957F01" w14:textId="77777777" w:rsidR="00996653" w:rsidRPr="002C69CB" w:rsidRDefault="00996653" w:rsidP="00996653">
            <w:pPr>
              <w:jc w:val="center"/>
              <w:rPr>
                <w:lang w:val="sr-Latn-RS"/>
              </w:rPr>
            </w:pPr>
          </w:p>
          <w:p w14:paraId="12361FFC" w14:textId="77777777" w:rsidR="00996653" w:rsidRPr="002C69CB" w:rsidRDefault="00996653" w:rsidP="00996653">
            <w:pPr>
              <w:jc w:val="center"/>
              <w:outlineLvl w:val="0"/>
              <w:rPr>
                <w:noProof/>
                <w:lang w:val="sr-Cyrl-CS"/>
              </w:rPr>
            </w:pPr>
            <w:bookmarkStart w:id="60" w:name="_Toc512505761"/>
            <w:bookmarkStart w:id="61" w:name="_Toc533164816"/>
            <w:r w:rsidRPr="002C69CB">
              <w:rPr>
                <w:b/>
                <w:noProof/>
                <w:lang w:val="en-US"/>
              </w:rPr>
              <w:t>Члан 6.</w:t>
            </w:r>
            <w:bookmarkEnd w:id="60"/>
            <w:bookmarkEnd w:id="61"/>
          </w:p>
          <w:p w14:paraId="4175B920" w14:textId="77777777" w:rsidR="00996653" w:rsidRPr="002C69CB" w:rsidRDefault="00996653" w:rsidP="00996653">
            <w:pPr>
              <w:ind w:firstLine="720"/>
              <w:jc w:val="both"/>
              <w:rPr>
                <w:noProof/>
                <w:lang w:val="sr-Cyrl-RS"/>
              </w:rPr>
            </w:pPr>
            <w:r w:rsidRPr="002C69CB">
              <w:rPr>
                <w:noProof/>
              </w:rPr>
              <w:t xml:space="preserve">Уговорне стране констатују да </w:t>
            </w:r>
            <w:r w:rsidRPr="002C69CB">
              <w:rPr>
                <w:noProof/>
                <w:lang w:val="sr-Cyrl-RS"/>
              </w:rPr>
              <w:t xml:space="preserve">ће добављач у року од </w:t>
            </w:r>
            <w:r>
              <w:rPr>
                <w:noProof/>
                <w:lang w:val="sr-Cyrl-RS"/>
              </w:rPr>
              <w:t>7</w:t>
            </w:r>
            <w:r w:rsidRPr="002C69CB">
              <w:rPr>
                <w:noProof/>
                <w:lang w:val="sr-Cyrl-RS"/>
              </w:rPr>
              <w:t xml:space="preserve"> дана, од дана потписивања овог уговора</w:t>
            </w:r>
            <w:r w:rsidRPr="002C69CB">
              <w:rPr>
                <w:noProof/>
              </w:rPr>
              <w:t xml:space="preserve"> достави</w:t>
            </w:r>
            <w:r w:rsidRPr="002C69CB">
              <w:rPr>
                <w:noProof/>
                <w:lang w:val="sr-Cyrl-RS"/>
              </w:rPr>
              <w:t>ти</w:t>
            </w:r>
            <w:r w:rsidRPr="002C69CB">
              <w:rPr>
                <w:noProof/>
              </w:rPr>
              <w:t xml:space="preserve"> наручиоцу следећа средства обезбеђења са овлашћењима за наплату:</w:t>
            </w:r>
          </w:p>
          <w:p w14:paraId="5C4BCB67" w14:textId="77777777" w:rsidR="00996653" w:rsidRDefault="00996653" w:rsidP="00996653">
            <w:pPr>
              <w:pStyle w:val="ListParagraph"/>
              <w:numPr>
                <w:ilvl w:val="0"/>
                <w:numId w:val="22"/>
              </w:numPr>
              <w:jc w:val="both"/>
              <w:rPr>
                <w:lang w:val="sr-Cyrl-CS"/>
              </w:rPr>
            </w:pPr>
            <w:r w:rsidRPr="00F6530B">
              <w:rPr>
                <w:b/>
                <w:lang w:val="sr-Cyrl-CS"/>
              </w:rPr>
              <w:t>банкарску гаранцију за добро извршење посла</w:t>
            </w:r>
            <w:r w:rsidRPr="00F6530B">
              <w:rPr>
                <w:lang w:val="sr-Cyrl-CS"/>
              </w:rPr>
              <w:t xml:space="preserve"> </w:t>
            </w:r>
            <w:r w:rsidRPr="00190CB1">
              <w:rPr>
                <w:lang w:val="sr-Cyrl-CS"/>
              </w:rPr>
              <w:t>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Pr>
                <w:lang w:val="sr-Cyrl-CS"/>
              </w:rPr>
              <w:t>добављач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Pr>
                <w:lang w:val="sr-Cyrl-CS"/>
              </w:rPr>
              <w:t>уговора</w:t>
            </w:r>
            <w:r w:rsidRPr="00190CB1">
              <w:rPr>
                <w:lang w:val="sr-Cyrl-CS"/>
              </w:rPr>
              <w:t xml:space="preserve">, која је наплатива у случају да </w:t>
            </w:r>
            <w:r>
              <w:rPr>
                <w:lang w:val="sr-Cyrl-CS"/>
              </w:rPr>
              <w:t>добављач</w:t>
            </w:r>
            <w:r w:rsidRPr="00190CB1">
              <w:rPr>
                <w:lang w:val="sr-Cyrl-CS"/>
              </w:rPr>
              <w:t xml:space="preserve"> извршава своје обавезе, али не на начин и у роковима предвиђеним уговором.</w:t>
            </w:r>
          </w:p>
          <w:p w14:paraId="62C712E5" w14:textId="77777777" w:rsidR="00996653" w:rsidRPr="00F6530B" w:rsidRDefault="00996653" w:rsidP="00996653">
            <w:pPr>
              <w:pStyle w:val="ListParagraph"/>
              <w:numPr>
                <w:ilvl w:val="0"/>
                <w:numId w:val="22"/>
              </w:numPr>
              <w:jc w:val="both"/>
              <w:rPr>
                <w:lang w:val="sr-Cyrl-CS"/>
              </w:rPr>
            </w:pPr>
            <w:r>
              <w:rPr>
                <w:lang w:val="sr-Cyrl-CS"/>
              </w:rPr>
              <w:t>Добављач</w:t>
            </w:r>
            <w:r w:rsidRPr="00970ED1">
              <w:rPr>
                <w:lang w:val="sr-Cyrl-CS"/>
              </w:rPr>
              <w:t xml:space="preserve"> је дужан да, по </w:t>
            </w:r>
            <w:r>
              <w:rPr>
                <w:lang w:val="sr-Cyrl-CS"/>
              </w:rPr>
              <w:t xml:space="preserve">предаји </w:t>
            </w:r>
            <w:r w:rsidRPr="00970ED1">
              <w:rPr>
                <w:lang w:val="sr-Cyrl-CS"/>
              </w:rPr>
              <w:t>окончањ</w:t>
            </w:r>
            <w:r>
              <w:rPr>
                <w:lang w:val="sr-Cyrl-CS"/>
              </w:rPr>
              <w:t>е</w:t>
            </w:r>
            <w:r w:rsidRPr="00970ED1">
              <w:rPr>
                <w:noProof/>
                <w:lang w:val="sr-Cyrl-RS"/>
              </w:rPr>
              <w:t xml:space="preserve"> ситуације и потписаног З</w:t>
            </w:r>
            <w:r w:rsidRPr="00451D6C">
              <w:rPr>
                <w:noProof/>
              </w:rPr>
              <w:t>аписник</w:t>
            </w:r>
            <w:r w:rsidRPr="00970ED1">
              <w:rPr>
                <w:noProof/>
                <w:lang w:val="sr-Cyrl-RS"/>
              </w:rPr>
              <w:t>а</w:t>
            </w:r>
            <w:r w:rsidRPr="00451D6C">
              <w:rPr>
                <w:noProof/>
              </w:rPr>
              <w:t xml:space="preserve"> </w:t>
            </w:r>
            <w:r w:rsidRPr="00970ED1">
              <w:rPr>
                <w:noProof/>
                <w:lang w:val="sr-Cyrl-RS"/>
              </w:rPr>
              <w:t>о примопредаји радова</w:t>
            </w:r>
            <w:r>
              <w:rPr>
                <w:noProof/>
                <w:lang w:val="sr-Cyrl-RS"/>
              </w:rPr>
              <w:t>,</w:t>
            </w:r>
            <w:r>
              <w:rPr>
                <w:noProof/>
                <w:lang w:val="sr-Latn-RS"/>
              </w:rPr>
              <w:t xml:space="preserve"> </w:t>
            </w:r>
            <w:r w:rsidRPr="00970ED1">
              <w:rPr>
                <w:lang w:val="sr-Cyrl-CS"/>
              </w:rPr>
              <w:t xml:space="preserve">достави </w:t>
            </w:r>
            <w:r w:rsidRPr="00F6530B">
              <w:rPr>
                <w:b/>
                <w:lang w:val="sr-Cyrl-CS"/>
              </w:rPr>
              <w:t>банкарску гаранцију за отклањање недостатака у гарантном року</w:t>
            </w:r>
            <w:r w:rsidRPr="00F6530B">
              <w:rPr>
                <w:lang w:val="sr-Cyrl-CS"/>
              </w:rPr>
              <w:t>, у</w:t>
            </w:r>
            <w:r w:rsidRPr="00F6530B">
              <w:rPr>
                <w:lang w:val="sr-Latn-CS"/>
              </w:rPr>
              <w:t xml:space="preserve"> </w:t>
            </w:r>
            <w:r w:rsidRPr="00F6530B">
              <w:rPr>
                <w:lang w:val="sr-Cyrl-CS"/>
              </w:rPr>
              <w:t>висини</w:t>
            </w:r>
            <w:r w:rsidRPr="00F6530B">
              <w:rPr>
                <w:lang w:val="sr-Latn-CS"/>
              </w:rPr>
              <w:t xml:space="preserve"> </w:t>
            </w:r>
            <w:r w:rsidRPr="00F6530B">
              <w:rPr>
                <w:lang w:val="sr-Cyrl-CS"/>
              </w:rPr>
              <w:t>10% од укупне вредности уговора без ПДВ-а са</w:t>
            </w:r>
            <w:r w:rsidRPr="00F6530B">
              <w:rPr>
                <w:lang w:val="sr-Latn-CS"/>
              </w:rPr>
              <w:t xml:space="preserve"> </w:t>
            </w:r>
            <w:r w:rsidRPr="00F6530B">
              <w:rPr>
                <w:lang w:val="sr-Cyrl-CS"/>
              </w:rPr>
              <w:t>роком</w:t>
            </w:r>
            <w:r w:rsidRPr="00F6530B">
              <w:rPr>
                <w:lang w:val="sr-Latn-CS"/>
              </w:rPr>
              <w:t xml:space="preserve"> </w:t>
            </w:r>
            <w:r w:rsidRPr="00F6530B">
              <w:rPr>
                <w:lang w:val="sr-Cyrl-CS"/>
              </w:rPr>
              <w:t>важења</w:t>
            </w:r>
            <w:r w:rsidRPr="00F6530B">
              <w:rPr>
                <w:lang w:val="sr-Latn-CS"/>
              </w:rPr>
              <w:t xml:space="preserve"> </w:t>
            </w:r>
            <w:r w:rsidRPr="00F6530B">
              <w:rPr>
                <w:lang w:val="sr-Cyrl-CS"/>
              </w:rPr>
              <w:t>најмање</w:t>
            </w:r>
            <w:r w:rsidRPr="00F6530B">
              <w:rPr>
                <w:lang w:val="sr-Latn-CS"/>
              </w:rPr>
              <w:t xml:space="preserve"> </w:t>
            </w:r>
            <w:r w:rsidRPr="00F6530B">
              <w:rPr>
                <w:lang w:val="sr-Cyrl-CS"/>
              </w:rPr>
              <w:t>30</w:t>
            </w:r>
            <w:r w:rsidRPr="00F6530B">
              <w:rPr>
                <w:lang w:val="sr-Latn-CS"/>
              </w:rPr>
              <w:t xml:space="preserve"> </w:t>
            </w:r>
            <w:r w:rsidRPr="00F6530B">
              <w:rPr>
                <w:lang w:val="sr-Cyrl-CS"/>
              </w:rPr>
              <w:t>дана</w:t>
            </w:r>
            <w:r w:rsidRPr="00F6530B">
              <w:rPr>
                <w:lang w:val="sr-Latn-CS"/>
              </w:rPr>
              <w:t xml:space="preserve"> </w:t>
            </w:r>
            <w:r w:rsidRPr="00F6530B">
              <w:rPr>
                <w:lang w:val="sr-Cyrl-CS"/>
              </w:rPr>
              <w:t>дужим</w:t>
            </w:r>
            <w:r w:rsidRPr="00F6530B">
              <w:rPr>
                <w:lang w:val="sr-Latn-CS"/>
              </w:rPr>
              <w:t xml:space="preserve"> </w:t>
            </w:r>
            <w:r w:rsidRPr="00F6530B">
              <w:rPr>
                <w:lang w:val="sr-Cyrl-CS"/>
              </w:rPr>
              <w:t>од</w:t>
            </w:r>
            <w:r w:rsidRPr="00F6530B">
              <w:rPr>
                <w:lang w:val="sr-Latn-CS"/>
              </w:rPr>
              <w:t xml:space="preserve"> </w:t>
            </w:r>
            <w:r w:rsidRPr="00F6530B">
              <w:rPr>
                <w:lang w:val="sr-Cyrl-CS"/>
              </w:rPr>
              <w:t>дана</w:t>
            </w:r>
            <w:r w:rsidRPr="00F6530B">
              <w:rPr>
                <w:lang w:val="sr-Latn-CS"/>
              </w:rPr>
              <w:t xml:space="preserve"> </w:t>
            </w:r>
            <w:r w:rsidRPr="00F6530B">
              <w:rPr>
                <w:lang w:val="sr-Cyrl-CS"/>
              </w:rPr>
              <w:t>до</w:t>
            </w:r>
            <w:r w:rsidRPr="00F6530B">
              <w:rPr>
                <w:lang w:val="sr-Latn-CS"/>
              </w:rPr>
              <w:t xml:space="preserve"> </w:t>
            </w:r>
            <w:r w:rsidRPr="00F6530B">
              <w:rPr>
                <w:lang w:val="sr-Cyrl-CS"/>
              </w:rPr>
              <w:t>којег</w:t>
            </w:r>
            <w:r w:rsidRPr="00F6530B">
              <w:rPr>
                <w:lang w:val="sr-Latn-CS"/>
              </w:rPr>
              <w:t xml:space="preserve"> </w:t>
            </w:r>
            <w:r w:rsidRPr="00F6530B">
              <w:rPr>
                <w:lang w:val="sr-Cyrl-CS"/>
              </w:rPr>
              <w:t>се</w:t>
            </w:r>
            <w:r w:rsidRPr="00F6530B">
              <w:rPr>
                <w:lang w:val="sr-Latn-CS"/>
              </w:rPr>
              <w:t xml:space="preserve"> </w:t>
            </w:r>
            <w:r w:rsidRPr="00F6530B">
              <w:rPr>
                <w:lang w:val="sr-Cyrl-CS"/>
              </w:rPr>
              <w:t>обавезао</w:t>
            </w:r>
            <w:r w:rsidRPr="00F6530B">
              <w:rPr>
                <w:lang w:val="sr-Latn-CS"/>
              </w:rPr>
              <w:t xml:space="preserve"> </w:t>
            </w:r>
            <w:r w:rsidRPr="00F6530B">
              <w:rPr>
                <w:lang w:val="sr-Cyrl-CS"/>
              </w:rPr>
              <w:t>да</w:t>
            </w:r>
            <w:r w:rsidRPr="00F6530B">
              <w:rPr>
                <w:lang w:val="sr-Latn-CS"/>
              </w:rPr>
              <w:t xml:space="preserve"> </w:t>
            </w:r>
            <w:r w:rsidRPr="00F6530B">
              <w:rPr>
                <w:lang w:val="sr-Cyrl-CS"/>
              </w:rPr>
              <w:t>ће</w:t>
            </w:r>
            <w:r w:rsidRPr="00F6530B">
              <w:rPr>
                <w:lang w:val="sr-Latn-CS"/>
              </w:rPr>
              <w:t xml:space="preserve"> </w:t>
            </w:r>
            <w:r w:rsidRPr="00F6530B">
              <w:rPr>
                <w:lang w:val="sr-Cyrl-CS"/>
              </w:rPr>
              <w:t>у целости испунити своју обавезу која</w:t>
            </w:r>
            <w:r w:rsidRPr="00F6530B">
              <w:rPr>
                <w:lang w:val="sr-Latn-CS"/>
              </w:rPr>
              <w:t xml:space="preserve"> </w:t>
            </w:r>
            <w:r w:rsidRPr="00F6530B">
              <w:rPr>
                <w:lang w:val="sr-Cyrl-CS"/>
              </w:rPr>
              <w:t>је</w:t>
            </w:r>
            <w:r w:rsidRPr="00F6530B">
              <w:rPr>
                <w:lang w:val="sr-Latn-CS"/>
              </w:rPr>
              <w:t xml:space="preserve"> </w:t>
            </w:r>
            <w:r w:rsidRPr="00F6530B">
              <w:rPr>
                <w:lang w:val="sr-Cyrl-CS"/>
              </w:rPr>
              <w:t>предмет</w:t>
            </w:r>
            <w:r w:rsidRPr="00F6530B">
              <w:rPr>
                <w:lang w:val="sr-Latn-CS"/>
              </w:rPr>
              <w:t xml:space="preserve"> </w:t>
            </w:r>
            <w:r w:rsidRPr="00F6530B">
              <w:rPr>
                <w:lang w:val="sr-Cyrl-CS"/>
              </w:rPr>
              <w:t>овог</w:t>
            </w:r>
            <w:r w:rsidRPr="00F6530B">
              <w:rPr>
                <w:lang w:val="sr-Latn-CS"/>
              </w:rPr>
              <w:t xml:space="preserve"> </w:t>
            </w:r>
            <w:r w:rsidRPr="00F6530B">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0A2CCB4A" w14:textId="77777777" w:rsidR="00996653" w:rsidRPr="002C69CB" w:rsidRDefault="00996653" w:rsidP="00996653">
            <w:pPr>
              <w:rPr>
                <w:b/>
                <w:noProof/>
                <w:lang w:val="sr-Cyrl-RS"/>
              </w:rPr>
            </w:pPr>
          </w:p>
          <w:p w14:paraId="737F7F2A" w14:textId="77777777" w:rsidR="00996653" w:rsidRPr="002C69CB" w:rsidRDefault="00996653" w:rsidP="00996653">
            <w:pPr>
              <w:pStyle w:val="BodyTextIndent"/>
              <w:ind w:left="0" w:firstLine="0"/>
              <w:jc w:val="center"/>
              <w:outlineLvl w:val="0"/>
              <w:rPr>
                <w:noProof/>
                <w:color w:val="000000" w:themeColor="text1"/>
                <w:lang w:val="sr-Latn-RS"/>
              </w:rPr>
            </w:pPr>
            <w:bookmarkStart w:id="62" w:name="_Toc512505762"/>
            <w:bookmarkStart w:id="63" w:name="_Toc448141809"/>
            <w:bookmarkStart w:id="64" w:name="_Toc533164817"/>
            <w:r w:rsidRPr="002C69CB">
              <w:rPr>
                <w:noProof/>
                <w:color w:val="000000" w:themeColor="text1"/>
                <w:lang w:val="sr-Latn-RS"/>
              </w:rPr>
              <w:t xml:space="preserve">Члан </w:t>
            </w:r>
            <w:r w:rsidRPr="002C69CB">
              <w:rPr>
                <w:noProof/>
                <w:color w:val="000000" w:themeColor="text1"/>
                <w:lang w:val="sr-Cyrl-RS"/>
              </w:rPr>
              <w:t>7</w:t>
            </w:r>
            <w:r w:rsidRPr="002C69CB">
              <w:rPr>
                <w:noProof/>
                <w:color w:val="000000" w:themeColor="text1"/>
                <w:lang w:val="sr-Latn-RS"/>
              </w:rPr>
              <w:t>.</w:t>
            </w:r>
            <w:bookmarkEnd w:id="62"/>
            <w:bookmarkEnd w:id="63"/>
            <w:bookmarkEnd w:id="64"/>
          </w:p>
          <w:p w14:paraId="7D3E71AE" w14:textId="77777777" w:rsidR="00996653" w:rsidRPr="002C69CB" w:rsidRDefault="00996653" w:rsidP="00996653">
            <w:pPr>
              <w:ind w:firstLine="720"/>
              <w:jc w:val="both"/>
              <w:rPr>
                <w:noProof/>
              </w:rPr>
            </w:pPr>
            <w:r w:rsidRPr="002C69CB">
              <w:rPr>
                <w:noProof/>
              </w:rPr>
              <w:t xml:space="preserve">У случају наступања чињеница које могу утицати да </w:t>
            </w:r>
            <w:r w:rsidRPr="002C69CB">
              <w:rPr>
                <w:noProof/>
                <w:lang w:val="sr-Cyrl-RS"/>
              </w:rPr>
              <w:t>предмет овог уговора</w:t>
            </w:r>
            <w:r w:rsidRPr="002C69CB">
              <w:rPr>
                <w:noProof/>
              </w:rPr>
              <w:t xml:space="preserve"> не бу</w:t>
            </w:r>
            <w:r w:rsidRPr="002C69CB">
              <w:rPr>
                <w:noProof/>
                <w:lang w:val="sr-Cyrl-RS"/>
              </w:rPr>
              <w:t>де</w:t>
            </w:r>
            <w:r w:rsidRPr="002C69CB">
              <w:rPr>
                <w:noProof/>
              </w:rPr>
              <w:t xml:space="preserve"> извршен</w:t>
            </w:r>
            <w:r w:rsidRPr="002C69CB">
              <w:rPr>
                <w:noProof/>
                <w:lang w:val="sr-Cyrl-RS"/>
              </w:rPr>
              <w:t xml:space="preserve"> у роковима предвиђеним овим уговором</w:t>
            </w:r>
            <w:r w:rsidRPr="002C69CB">
              <w:rPr>
                <w:noProof/>
              </w:rPr>
              <w:t xml:space="preserve">, </w:t>
            </w:r>
            <w:r w:rsidRPr="002C69CB">
              <w:rPr>
                <w:noProof/>
                <w:lang w:val="sr-Cyrl-RS"/>
              </w:rPr>
              <w:t xml:space="preserve">једна уговорна страна </w:t>
            </w:r>
            <w:r w:rsidRPr="002C69CB">
              <w:rPr>
                <w:noProof/>
              </w:rPr>
              <w:t>је дужн</w:t>
            </w:r>
            <w:r w:rsidRPr="002C69CB">
              <w:rPr>
                <w:noProof/>
                <w:lang w:val="sr-Cyrl-RS"/>
              </w:rPr>
              <w:t>а</w:t>
            </w:r>
            <w:r w:rsidRPr="002C69CB">
              <w:rPr>
                <w:noProof/>
              </w:rPr>
              <w:t xml:space="preserve"> да одмах по њиховом сазнању о истим писмено обавести </w:t>
            </w:r>
            <w:r w:rsidRPr="002C69CB">
              <w:rPr>
                <w:noProof/>
                <w:lang w:val="sr-Cyrl-RS"/>
              </w:rPr>
              <w:t>другу уговорну страну</w:t>
            </w:r>
            <w:r w:rsidRPr="002C69CB">
              <w:rPr>
                <w:noProof/>
              </w:rPr>
              <w:t>.</w:t>
            </w:r>
          </w:p>
          <w:p w14:paraId="5F9C10FA" w14:textId="77777777" w:rsidR="00996653" w:rsidRPr="002C69CB" w:rsidRDefault="00996653" w:rsidP="00996653">
            <w:pPr>
              <w:ind w:firstLine="720"/>
              <w:jc w:val="both"/>
              <w:rPr>
                <w:noProof/>
              </w:rPr>
            </w:pPr>
            <w:r w:rsidRPr="002C69CB">
              <w:rPr>
                <w:noProof/>
              </w:rPr>
              <w:t>Сва обавештења која нису дата у писаном облику неће производити правно дејство.</w:t>
            </w:r>
          </w:p>
          <w:p w14:paraId="01442EE6" w14:textId="77777777" w:rsidR="00996653" w:rsidRPr="002C69CB" w:rsidRDefault="00996653" w:rsidP="00996653">
            <w:pPr>
              <w:ind w:firstLine="708"/>
              <w:jc w:val="both"/>
              <w:rPr>
                <w:lang w:val="sr-Cyrl-RS"/>
              </w:rPr>
            </w:pPr>
            <w:r w:rsidRPr="002C69CB">
              <w:rPr>
                <w:noProof/>
                <w:lang w:val="sr-Cyrl-RS"/>
              </w:rPr>
              <w:t>Рокови  предвиђени овим уговором</w:t>
            </w:r>
            <w:r w:rsidRPr="002C69CB">
              <w:rPr>
                <w:noProof/>
              </w:rPr>
              <w:t xml:space="preserve"> могу бити продужени услед настанка случаја више силе,</w:t>
            </w:r>
            <w:r w:rsidRPr="002C69CB">
              <w:rPr>
                <w:shd w:val="clear" w:color="auto" w:fill="FFFFFF"/>
              </w:rPr>
              <w:t xml:space="preserve"> </w:t>
            </w:r>
            <w:r w:rsidRPr="002C69CB">
              <w:rPr>
                <w:shd w:val="clear" w:color="auto" w:fill="FFFFFF"/>
                <w:lang w:val="sr-Cyrl-RS"/>
              </w:rPr>
              <w:t xml:space="preserve">односно наступања свих оних </w:t>
            </w:r>
            <w:r w:rsidRPr="002C69CB">
              <w:rPr>
                <w:lang w:val="sr-Cyrl-RS"/>
              </w:rPr>
              <w:t xml:space="preserve"> догађаја који се нису могли предвидвети, </w:t>
            </w:r>
            <w:r w:rsidRPr="002C69CB">
              <w:t>избећи или отклонити</w:t>
            </w:r>
            <w:r w:rsidRPr="002C69CB">
              <w:rPr>
                <w:lang w:val="sr-Cyrl-RS"/>
              </w:rPr>
              <w:t>,</w:t>
            </w:r>
            <w:r w:rsidRPr="002C69CB">
              <w:rPr>
                <w:shd w:val="clear" w:color="auto" w:fill="FFFFFF"/>
                <w:lang w:val="sr-Cyrl-RS"/>
              </w:rPr>
              <w:t xml:space="preserve"> </w:t>
            </w:r>
            <w:r w:rsidRPr="002C69CB">
              <w:rPr>
                <w:shd w:val="clear" w:color="auto" w:fill="FFFFFF"/>
              </w:rPr>
              <w:t xml:space="preserve">у тренутку </w:t>
            </w:r>
            <w:r w:rsidRPr="002C69CB">
              <w:rPr>
                <w:shd w:val="clear" w:color="auto" w:fill="FFFFFF"/>
                <w:lang w:val="sr-Cyrl-RS"/>
              </w:rPr>
              <w:t>закључења</w:t>
            </w:r>
            <w:r w:rsidRPr="002C69CB">
              <w:rPr>
                <w:rStyle w:val="apple-converted-space"/>
                <w:shd w:val="clear" w:color="auto" w:fill="FFFFFF"/>
              </w:rPr>
              <w:t> </w:t>
            </w:r>
            <w:r w:rsidRPr="002C69CB">
              <w:rPr>
                <w:shd w:val="clear" w:color="auto" w:fill="FFFFFF"/>
                <w:lang w:val="sr-Cyrl-RS"/>
              </w:rPr>
              <w:t>У</w:t>
            </w:r>
            <w:r w:rsidRPr="002C69CB">
              <w:rPr>
                <w:shd w:val="clear" w:color="auto" w:fill="FFFFFF"/>
              </w:rPr>
              <w:t>говора</w:t>
            </w:r>
            <w:r w:rsidRPr="002C69CB">
              <w:rPr>
                <w:rStyle w:val="apple-converted-space"/>
                <w:shd w:val="clear" w:color="auto" w:fill="FFFFFF"/>
                <w:lang w:val="sr-Cyrl-RS"/>
              </w:rPr>
              <w:t xml:space="preserve">, </w:t>
            </w:r>
            <w:r w:rsidRPr="002C69CB">
              <w:rPr>
                <w:shd w:val="clear" w:color="auto" w:fill="FFFFFF"/>
              </w:rPr>
              <w:t xml:space="preserve">и на који уговорне стране </w:t>
            </w:r>
            <w:r w:rsidRPr="002C69CB">
              <w:rPr>
                <w:shd w:val="clear" w:color="auto" w:fill="FFFFFF"/>
              </w:rPr>
              <w:lastRenderedPageBreak/>
              <w:t xml:space="preserve">објективно не могу и нису могле </w:t>
            </w:r>
            <w:r w:rsidRPr="002C69CB">
              <w:rPr>
                <w:shd w:val="clear" w:color="auto" w:fill="FFFFFF"/>
                <w:lang w:val="sr-Cyrl-RS"/>
              </w:rPr>
              <w:t xml:space="preserve">да утичу </w:t>
            </w:r>
            <w:r w:rsidRPr="002C69CB">
              <w:rPr>
                <w:shd w:val="clear" w:color="auto" w:fill="FFFFFF"/>
              </w:rPr>
              <w:t xml:space="preserve">(догађај мора бити за </w:t>
            </w:r>
            <w:r w:rsidRPr="002C69CB">
              <w:rPr>
                <w:shd w:val="clear" w:color="auto" w:fill="FFFFFF"/>
                <w:lang w:val="sr-Cyrl-RS"/>
              </w:rPr>
              <w:t>уговорне стране</w:t>
            </w:r>
            <w:r w:rsidRPr="002C69CB">
              <w:rPr>
                <w:shd w:val="clear" w:color="auto" w:fill="FFFFFF"/>
              </w:rPr>
              <w:t xml:space="preserve"> неочекиван, изванредан, непредвидив), нпр.</w:t>
            </w:r>
            <w:r w:rsidRPr="002C69CB">
              <w:rPr>
                <w:rStyle w:val="apple-converted-space"/>
                <w:shd w:val="clear" w:color="auto" w:fill="FFFFFF"/>
              </w:rPr>
              <w:t> </w:t>
            </w:r>
            <w:r w:rsidRPr="002C69CB">
              <w:rPr>
                <w:shd w:val="clear" w:color="auto" w:fill="FFFFFF"/>
              </w:rPr>
              <w:t>ратно</w:t>
            </w:r>
            <w:r w:rsidRPr="002C69CB">
              <w:rPr>
                <w:rStyle w:val="apple-converted-space"/>
                <w:shd w:val="clear" w:color="auto" w:fill="FFFFFF"/>
              </w:rPr>
              <w:t> </w:t>
            </w:r>
            <w:r w:rsidRPr="002C69CB">
              <w:rPr>
                <w:shd w:val="clear" w:color="auto" w:fill="FFFFFF"/>
              </w:rPr>
              <w:t>стање,</w:t>
            </w:r>
            <w:r w:rsidRPr="002C69CB">
              <w:rPr>
                <w:rStyle w:val="apple-converted-space"/>
                <w:shd w:val="clear" w:color="auto" w:fill="FFFFFF"/>
              </w:rPr>
              <w:t> </w:t>
            </w:r>
            <w:r w:rsidRPr="002C69CB">
              <w:rPr>
                <w:shd w:val="clear" w:color="auto" w:fill="FFFFFF"/>
              </w:rPr>
              <w:t>штрајк,</w:t>
            </w:r>
            <w:r w:rsidRPr="002C69CB">
              <w:rPr>
                <w:shd w:val="clear" w:color="auto" w:fill="FFFFFF"/>
                <w:lang w:val="sr-Cyrl-RS"/>
              </w:rPr>
              <w:t xml:space="preserve"> </w:t>
            </w:r>
            <w:r w:rsidRPr="002C69CB">
              <w:rPr>
                <w:shd w:val="clear" w:color="auto" w:fill="FFFFFF"/>
              </w:rPr>
              <w:t>елементарне непогоде</w:t>
            </w:r>
            <w:r w:rsidRPr="002C69CB">
              <w:rPr>
                <w:shd w:val="clear" w:color="auto" w:fill="FFFFFF"/>
                <w:lang w:val="sr-Cyrl-RS"/>
              </w:rPr>
              <w:t xml:space="preserve">, природне катастрофе, </w:t>
            </w:r>
            <w:r w:rsidRPr="002C69CB">
              <w:t>пожар, поплава, експлозија, транспортне несреће</w:t>
            </w:r>
            <w:r w:rsidRPr="002C69CB">
              <w:rPr>
                <w:lang w:val="sr-Cyrl-RS"/>
              </w:rPr>
              <w:t xml:space="preserve"> изазване природним катастрофама</w:t>
            </w:r>
            <w:r w:rsidRPr="002C69CB">
              <w:t>, одлуке органа власти</w:t>
            </w:r>
            <w:r w:rsidRPr="002C69CB">
              <w:rPr>
                <w:lang w:val="sr-Cyrl-RS"/>
              </w:rPr>
              <w:t xml:space="preserve">, </w:t>
            </w:r>
            <w:r w:rsidRPr="002C69CB">
              <w:t>забране увоза, извоза и други случајеви, који су законом утврђени као виша сила</w:t>
            </w:r>
            <w:r w:rsidRPr="002C69CB">
              <w:rPr>
                <w:lang w:val="sr-Cyrl-RS"/>
              </w:rPr>
              <w:t xml:space="preserve">, те се у предвиђеним случајевима </w:t>
            </w:r>
            <w:r w:rsidRPr="002C69CB">
              <w:rPr>
                <w:lang w:val="sr-Latn-RS"/>
              </w:rPr>
              <w:t xml:space="preserve"> </w:t>
            </w:r>
            <w:r w:rsidRPr="002C69CB">
              <w:rPr>
                <w:lang w:val="sr-Cyrl-RS"/>
              </w:rPr>
              <w:t xml:space="preserve">уговорне стране </w:t>
            </w:r>
            <w:r w:rsidRPr="002C69CB">
              <w:t>ослобођ</w:t>
            </w:r>
            <w:r w:rsidRPr="002C69CB">
              <w:rPr>
                <w:lang w:val="sr-Cyrl-RS"/>
              </w:rPr>
              <w:t>ају су</w:t>
            </w:r>
            <w:r w:rsidRPr="002C69CB">
              <w:t xml:space="preserve"> одговорности за штету</w:t>
            </w:r>
            <w:r w:rsidRPr="002C69CB">
              <w:rPr>
                <w:lang w:val="sr-Cyrl-RS"/>
              </w:rPr>
              <w:t>.</w:t>
            </w:r>
          </w:p>
          <w:p w14:paraId="2FC7EC7F" w14:textId="77777777" w:rsidR="00996653" w:rsidRPr="002C69CB" w:rsidRDefault="00996653" w:rsidP="00996653">
            <w:pPr>
              <w:ind w:firstLine="708"/>
              <w:jc w:val="both"/>
              <w:rPr>
                <w:rStyle w:val="Hyperlink"/>
              </w:rPr>
            </w:pPr>
            <w:r w:rsidRPr="002C69CB">
              <w:rPr>
                <w:lang w:val="sr-Cyrl-RS"/>
              </w:rPr>
              <w:t xml:space="preserve">Уколико наступе случајеви одређени као виша сила, односно оних случајева </w:t>
            </w:r>
            <w:r w:rsidRPr="002C69CB">
              <w:t>на које уговорне стране не могу утицати, а које чине испуњење уговора трајно или привремено немогућим</w:t>
            </w:r>
            <w:r w:rsidRPr="002C69CB">
              <w:rPr>
                <w:lang w:val="sr-Cyrl-RS"/>
              </w:rPr>
              <w:t>, наручилац може да обустави испуњење уговорних обавеза до момента отклањања догађаја који је наступио</w:t>
            </w:r>
            <w:r w:rsidRPr="002C69CB">
              <w:t xml:space="preserve"> или</w:t>
            </w:r>
            <w:r w:rsidRPr="002C69CB">
              <w:rPr>
                <w:rStyle w:val="apple-converted-space"/>
              </w:rPr>
              <w:t> </w:t>
            </w:r>
            <w:r w:rsidRPr="002C69CB">
              <w:rPr>
                <w:rStyle w:val="apple-converted-space"/>
                <w:lang w:val="sr-Cyrl-RS"/>
              </w:rPr>
              <w:t xml:space="preserve">да приступи </w:t>
            </w:r>
            <w:r w:rsidRPr="002C69CB">
              <w:t>раскид</w:t>
            </w:r>
            <w:r w:rsidRPr="002C69CB">
              <w:rPr>
                <w:lang w:val="sr-Cyrl-RS"/>
              </w:rPr>
              <w:t>у у</w:t>
            </w:r>
            <w:r w:rsidRPr="002C69CB">
              <w:t>говора</w:t>
            </w:r>
            <w:r w:rsidRPr="002C69CB">
              <w:rPr>
                <w:rStyle w:val="Hyperlink"/>
                <w:lang w:val="sr-Cyrl-RS"/>
              </w:rPr>
              <w:t xml:space="preserve">, </w:t>
            </w:r>
          </w:p>
          <w:p w14:paraId="23C88DCB" w14:textId="77777777" w:rsidR="00996653" w:rsidRPr="002C69CB" w:rsidRDefault="00996653" w:rsidP="00996653">
            <w:pPr>
              <w:ind w:firstLine="708"/>
              <w:jc w:val="both"/>
              <w:rPr>
                <w:lang w:val="sr-Latn-RS"/>
              </w:rPr>
            </w:pPr>
            <w:r w:rsidRPr="002C69CB">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4</w:t>
            </w:r>
            <w:r w:rsidRPr="002C69CB">
              <w:rPr>
                <w:lang w:val="sr-Cyrl-RS"/>
              </w:rPr>
              <w:t>. овог уговора.</w:t>
            </w:r>
          </w:p>
          <w:p w14:paraId="5FF478ED" w14:textId="77777777" w:rsidR="00996653" w:rsidRPr="002C69CB" w:rsidRDefault="00996653" w:rsidP="00996653">
            <w:pPr>
              <w:ind w:firstLine="708"/>
              <w:jc w:val="both"/>
              <w:rPr>
                <w:lang w:val="sr-Latn-RS"/>
              </w:rPr>
            </w:pPr>
          </w:p>
          <w:p w14:paraId="40D00BEE" w14:textId="77777777" w:rsidR="00996653" w:rsidRPr="002C69CB" w:rsidRDefault="00996653" w:rsidP="00996653">
            <w:pPr>
              <w:jc w:val="center"/>
              <w:outlineLvl w:val="0"/>
              <w:rPr>
                <w:b/>
                <w:noProof/>
                <w:color w:val="000000" w:themeColor="text1"/>
                <w:lang w:val="sr-Cyrl-RS"/>
              </w:rPr>
            </w:pPr>
            <w:bookmarkStart w:id="65" w:name="_Toc512505763"/>
            <w:bookmarkStart w:id="66" w:name="_Toc448141813"/>
            <w:bookmarkStart w:id="67" w:name="_Toc533164818"/>
            <w:r w:rsidRPr="002C69CB">
              <w:rPr>
                <w:b/>
                <w:noProof/>
                <w:color w:val="000000" w:themeColor="text1"/>
              </w:rPr>
              <w:t xml:space="preserve">Члан </w:t>
            </w:r>
            <w:r w:rsidRPr="002C69CB">
              <w:rPr>
                <w:b/>
                <w:noProof/>
                <w:color w:val="000000" w:themeColor="text1"/>
                <w:lang w:val="sr-Cyrl-RS"/>
              </w:rPr>
              <w:t>8</w:t>
            </w:r>
            <w:r w:rsidRPr="002C69CB">
              <w:rPr>
                <w:b/>
                <w:noProof/>
                <w:color w:val="000000" w:themeColor="text1"/>
              </w:rPr>
              <w:t>.</w:t>
            </w:r>
            <w:bookmarkEnd w:id="65"/>
            <w:bookmarkEnd w:id="66"/>
            <w:bookmarkEnd w:id="67"/>
          </w:p>
          <w:p w14:paraId="086673F2" w14:textId="77777777" w:rsidR="00996653" w:rsidRPr="002C69CB" w:rsidRDefault="00996653" w:rsidP="00996653">
            <w:pPr>
              <w:ind w:firstLine="720"/>
              <w:jc w:val="both"/>
              <w:rPr>
                <w:noProof/>
                <w:color w:val="000000" w:themeColor="text1"/>
              </w:rPr>
            </w:pPr>
            <w:r w:rsidRPr="002C69CB">
              <w:t xml:space="preserve">У складу са чланом 115. </w:t>
            </w:r>
            <w:r w:rsidRPr="002C69CB">
              <w:rPr>
                <w:noProof/>
                <w:color w:val="000000" w:themeColor="text1"/>
              </w:rPr>
              <w:t>Закона о јавним набавкама</w:t>
            </w:r>
            <w:r w:rsidRPr="002C69C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C69CB">
              <w:rPr>
                <w:lang w:val="en-US"/>
              </w:rPr>
              <w:t xml:space="preserve"> </w:t>
            </w:r>
            <w:r w:rsidRPr="002C69CB">
              <w:t xml:space="preserve">првобитно закљученог уговора, при чему укупна вредност повећања уговора не може да буде већа од вредности из члана 39. став 1. </w:t>
            </w:r>
            <w:r w:rsidRPr="002C69CB">
              <w:rPr>
                <w:noProof/>
                <w:color w:val="000000" w:themeColor="text1"/>
              </w:rPr>
              <w:t>Закона о јавним набавкама.</w:t>
            </w:r>
          </w:p>
          <w:p w14:paraId="5D7AAD28" w14:textId="77777777" w:rsidR="00996653" w:rsidRPr="002C69CB" w:rsidRDefault="00996653" w:rsidP="00996653">
            <w:pPr>
              <w:ind w:firstLine="720"/>
              <w:jc w:val="both"/>
            </w:pPr>
            <w:r w:rsidRPr="002C69C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651B1BF" w14:textId="77777777" w:rsidR="00996653" w:rsidRPr="002C69CB" w:rsidRDefault="00996653" w:rsidP="00996653">
            <w:pPr>
              <w:ind w:firstLine="720"/>
              <w:jc w:val="both"/>
            </w:pPr>
          </w:p>
          <w:p w14:paraId="471CBA89" w14:textId="77777777" w:rsidR="00996653" w:rsidRPr="002C69CB" w:rsidRDefault="00996653" w:rsidP="00996653">
            <w:pPr>
              <w:ind w:firstLine="720"/>
              <w:jc w:val="both"/>
            </w:pPr>
            <w:r w:rsidRPr="002C69CB">
              <w:t>Наручилац ће дозволити измене уговора у следећим ситуацијама:</w:t>
            </w:r>
          </w:p>
          <w:p w14:paraId="342D04EB" w14:textId="77777777" w:rsidR="00996653" w:rsidRPr="002C69CB" w:rsidRDefault="00996653" w:rsidP="00996653">
            <w:pPr>
              <w:ind w:firstLine="720"/>
              <w:jc w:val="both"/>
            </w:pPr>
          </w:p>
          <w:p w14:paraId="3E227B78" w14:textId="77777777" w:rsidR="00996653" w:rsidRPr="002C69CB" w:rsidRDefault="00996653" w:rsidP="00996653">
            <w:pPr>
              <w:pStyle w:val="ListParagraph"/>
              <w:numPr>
                <w:ilvl w:val="0"/>
                <w:numId w:val="1"/>
              </w:numPr>
              <w:jc w:val="both"/>
            </w:pPr>
            <w:r w:rsidRPr="002C69CB">
              <w:t>Уколико се повећа обим предмета јавне набавке због непредвиђених околности;</w:t>
            </w:r>
          </w:p>
          <w:p w14:paraId="4BE78B1A" w14:textId="77777777" w:rsidR="00996653" w:rsidRPr="002C69CB" w:rsidRDefault="00996653" w:rsidP="00996653">
            <w:pPr>
              <w:pStyle w:val="ListParagraph"/>
              <w:numPr>
                <w:ilvl w:val="0"/>
                <w:numId w:val="1"/>
              </w:numPr>
              <w:jc w:val="both"/>
            </w:pPr>
            <w:r w:rsidRPr="002C69C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CD03C7D" w14:textId="77777777" w:rsidR="00996653" w:rsidRPr="002C69CB" w:rsidRDefault="00996653" w:rsidP="00996653">
            <w:pPr>
              <w:pStyle w:val="ListParagraph"/>
              <w:numPr>
                <w:ilvl w:val="0"/>
                <w:numId w:val="1"/>
              </w:numPr>
              <w:jc w:val="both"/>
            </w:pPr>
            <w:r w:rsidRPr="002C69C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BAD4B4C" w14:textId="77777777" w:rsidR="00996653" w:rsidRPr="002C69CB" w:rsidRDefault="00996653" w:rsidP="00996653">
            <w:pPr>
              <w:pStyle w:val="ListParagraph"/>
              <w:numPr>
                <w:ilvl w:val="0"/>
                <w:numId w:val="1"/>
              </w:numPr>
              <w:jc w:val="both"/>
            </w:pPr>
            <w:r w:rsidRPr="002C69C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22E6BD1" w14:textId="77777777" w:rsidR="00996653" w:rsidRPr="002C69CB" w:rsidRDefault="00996653" w:rsidP="00996653">
            <w:pPr>
              <w:jc w:val="center"/>
              <w:outlineLvl w:val="0"/>
              <w:rPr>
                <w:b/>
                <w:noProof/>
                <w:color w:val="000000" w:themeColor="text1"/>
                <w:lang w:val="sr-Cyrl-RS"/>
              </w:rPr>
            </w:pPr>
          </w:p>
          <w:p w14:paraId="39EAF629" w14:textId="77777777" w:rsidR="00996653" w:rsidRPr="002C69CB" w:rsidRDefault="00996653" w:rsidP="00996653">
            <w:pPr>
              <w:jc w:val="center"/>
              <w:outlineLvl w:val="0"/>
              <w:rPr>
                <w:b/>
                <w:noProof/>
                <w:color w:val="000000" w:themeColor="text1"/>
                <w:lang w:val="sr-Cyrl-RS"/>
              </w:rPr>
            </w:pPr>
            <w:bookmarkStart w:id="68" w:name="_Toc512505764"/>
            <w:bookmarkStart w:id="69" w:name="_Toc533164819"/>
            <w:r w:rsidRPr="002C69CB">
              <w:rPr>
                <w:b/>
                <w:noProof/>
                <w:color w:val="000000" w:themeColor="text1"/>
              </w:rPr>
              <w:t xml:space="preserve">Члан </w:t>
            </w:r>
            <w:r w:rsidRPr="002C69CB">
              <w:rPr>
                <w:b/>
                <w:noProof/>
                <w:color w:val="000000" w:themeColor="text1"/>
                <w:lang w:val="sr-Cyrl-RS"/>
              </w:rPr>
              <w:t>9</w:t>
            </w:r>
            <w:r w:rsidRPr="002C69CB">
              <w:rPr>
                <w:b/>
                <w:noProof/>
                <w:color w:val="000000" w:themeColor="text1"/>
              </w:rPr>
              <w:t>.</w:t>
            </w:r>
            <w:bookmarkEnd w:id="68"/>
            <w:bookmarkEnd w:id="69"/>
          </w:p>
          <w:p w14:paraId="05F25672" w14:textId="77777777" w:rsidR="00996653" w:rsidRPr="002C69CB" w:rsidRDefault="00996653" w:rsidP="00996653">
            <w:pPr>
              <w:shd w:val="clear" w:color="auto" w:fill="FFFFFF"/>
              <w:ind w:firstLine="720"/>
              <w:jc w:val="both"/>
              <w:rPr>
                <w:color w:val="000000"/>
                <w:lang w:val="sr-Cyrl-RS"/>
              </w:rPr>
            </w:pPr>
            <w:r w:rsidRPr="002C69CB">
              <w:rPr>
                <w:color w:val="000000"/>
                <w:lang w:val="sr-Cyrl-RS"/>
              </w:rPr>
              <w:t xml:space="preserve">Свака </w:t>
            </w:r>
            <w:r w:rsidRPr="002C69CB">
              <w:rPr>
                <w:color w:val="000000"/>
              </w:rPr>
              <w:t>уговорна страна незадовољна испуњењем уговорних обавеза друге уговорне стране може захтевати раскид уговора</w:t>
            </w:r>
            <w:r w:rsidRPr="002C69CB">
              <w:rPr>
                <w:color w:val="000000"/>
                <w:lang w:val="sr-Cyrl-RS"/>
              </w:rPr>
              <w:t>.</w:t>
            </w:r>
          </w:p>
          <w:p w14:paraId="3CEAF4D5" w14:textId="77777777" w:rsidR="00996653" w:rsidRPr="002C69CB" w:rsidRDefault="00996653" w:rsidP="00996653">
            <w:pPr>
              <w:ind w:firstLine="720"/>
              <w:jc w:val="both"/>
              <w:rPr>
                <w:noProof/>
                <w:color w:val="000000" w:themeColor="text1"/>
                <w:lang w:val="sr-Cyrl-RS"/>
              </w:rPr>
            </w:pPr>
            <w:r w:rsidRPr="002C69C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C69CB">
              <w:rPr>
                <w:noProof/>
                <w:color w:val="000000" w:themeColor="text1"/>
                <w:lang w:val="sr-Cyrl-RS"/>
              </w:rPr>
              <w:t>, осим у случају неиспуњења незнатног дела обавезе.</w:t>
            </w:r>
          </w:p>
          <w:p w14:paraId="1CBF69AC" w14:textId="77777777" w:rsidR="00996653" w:rsidRPr="002C69CB" w:rsidRDefault="00996653" w:rsidP="00996653">
            <w:pPr>
              <w:ind w:firstLine="720"/>
              <w:jc w:val="both"/>
              <w:rPr>
                <w:noProof/>
                <w:color w:val="000000" w:themeColor="text1"/>
                <w:lang w:val="sr-Cyrl-RS"/>
              </w:rPr>
            </w:pPr>
            <w:r w:rsidRPr="002C69CB">
              <w:rPr>
                <w:noProof/>
                <w:color w:val="000000" w:themeColor="text1"/>
              </w:rPr>
              <w:lastRenderedPageBreak/>
              <w:t xml:space="preserve">Уколико </w:t>
            </w:r>
            <w:r>
              <w:rPr>
                <w:noProof/>
                <w:color w:val="000000" w:themeColor="text1"/>
                <w:lang w:val="sr-Cyrl-RS"/>
              </w:rPr>
              <w:t>добављач</w:t>
            </w:r>
            <w:r w:rsidRPr="002C69CB">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C69CB">
              <w:rPr>
                <w:noProof/>
                <w:color w:val="000000" w:themeColor="text1"/>
                <w:lang w:val="sr-Cyrl-RS"/>
              </w:rPr>
              <w:t xml:space="preserve">ће поступити у складу са чланом 10. овог уговора. </w:t>
            </w:r>
          </w:p>
          <w:p w14:paraId="76459A3D" w14:textId="77777777" w:rsidR="00996653" w:rsidRPr="002C69CB" w:rsidRDefault="00996653" w:rsidP="00996653">
            <w:pPr>
              <w:ind w:firstLine="708"/>
              <w:jc w:val="both"/>
            </w:pPr>
            <w:r w:rsidRPr="002C69CB">
              <w:t>У случaју рaскидa уговорa, примењивaће се одредбе Зaконa о облигaционим односимa.</w:t>
            </w:r>
          </w:p>
          <w:p w14:paraId="673AFD2F" w14:textId="77777777" w:rsidR="00996653" w:rsidRPr="00DD4837" w:rsidRDefault="00996653" w:rsidP="00996653">
            <w:pPr>
              <w:ind w:firstLine="720"/>
              <w:jc w:val="both"/>
              <w:rPr>
                <w:noProof/>
                <w:lang w:val="sr-Cyrl-RS"/>
              </w:rPr>
            </w:pPr>
            <w:r>
              <w:rPr>
                <w:noProof/>
                <w:lang w:val="sr-Cyrl-RS"/>
              </w:rPr>
              <w:t xml:space="preserve">Уговорне стране пристају на примену </w:t>
            </w:r>
            <w:r w:rsidRPr="00DD4837">
              <w:rPr>
                <w:i/>
                <w:noProof/>
                <w:lang w:val="sr-Cyrl-RS"/>
              </w:rPr>
              <w:t>„Посебних узанси о грађењу“ (Службени лист СФРЈ бр.18/77)</w:t>
            </w:r>
            <w:r>
              <w:rPr>
                <w:i/>
                <w:noProof/>
                <w:lang w:val="sr-Cyrl-RS"/>
              </w:rPr>
              <w:t>.</w:t>
            </w:r>
          </w:p>
          <w:p w14:paraId="5D0FEAFC" w14:textId="77777777" w:rsidR="00996653" w:rsidRPr="00B30696" w:rsidRDefault="00996653" w:rsidP="00996653">
            <w:pPr>
              <w:outlineLvl w:val="0"/>
              <w:rPr>
                <w:b/>
                <w:noProof/>
                <w:color w:val="000000" w:themeColor="text1"/>
                <w:lang w:val="sr-Cyrl-RS"/>
              </w:rPr>
            </w:pPr>
          </w:p>
          <w:p w14:paraId="46B6A980" w14:textId="77777777" w:rsidR="00996653" w:rsidRPr="002C69CB" w:rsidRDefault="00996653" w:rsidP="00996653">
            <w:pPr>
              <w:jc w:val="center"/>
              <w:outlineLvl w:val="0"/>
              <w:rPr>
                <w:b/>
                <w:noProof/>
                <w:color w:val="000000" w:themeColor="text1"/>
                <w:lang w:val="sr-Cyrl-RS"/>
              </w:rPr>
            </w:pPr>
            <w:bookmarkStart w:id="70" w:name="_Toc512505765"/>
            <w:bookmarkStart w:id="71" w:name="_Toc533164820"/>
            <w:r w:rsidRPr="002C69CB">
              <w:rPr>
                <w:b/>
                <w:noProof/>
                <w:color w:val="000000" w:themeColor="text1"/>
                <w:lang w:val="sr-Cyrl-RS"/>
              </w:rPr>
              <w:t>Члан 10.</w:t>
            </w:r>
            <w:bookmarkEnd w:id="70"/>
            <w:bookmarkEnd w:id="71"/>
          </w:p>
          <w:p w14:paraId="6891792D" w14:textId="77777777" w:rsidR="00996653" w:rsidRPr="002C69CB" w:rsidRDefault="00996653" w:rsidP="00996653">
            <w:pPr>
              <w:ind w:firstLine="708"/>
              <w:jc w:val="both"/>
            </w:pPr>
            <w:r w:rsidRPr="002C69CB">
              <w:t xml:space="preserve">Наручилац ће </w:t>
            </w:r>
            <w:r w:rsidRPr="002C69CB">
              <w:rPr>
                <w:lang w:val="sr-Cyrl-RS"/>
              </w:rPr>
              <w:t>добављачу</w:t>
            </w:r>
            <w:r w:rsidRPr="002C69CB">
              <w:t xml:space="preserve"> наплатити уговорну казну или средство обезбеђења из члана 6.</w:t>
            </w:r>
            <w:r w:rsidRPr="002C69CB">
              <w:rPr>
                <w:lang w:val="sr-Cyrl-RS"/>
              </w:rPr>
              <w:t xml:space="preserve"> став 1. алинеја 2.</w:t>
            </w:r>
            <w:r w:rsidRPr="002C69CB">
              <w:t xml:space="preserve"> овог уговора, уколико задоцни или неиспуњава своје oбавезе из уговора.</w:t>
            </w:r>
          </w:p>
          <w:p w14:paraId="2FE29FD8" w14:textId="77777777" w:rsidR="00996653" w:rsidRPr="002C69CB" w:rsidRDefault="00996653" w:rsidP="00996653">
            <w:pPr>
              <w:pStyle w:val="NoSpacing"/>
              <w:ind w:firstLine="708"/>
              <w:jc w:val="both"/>
              <w:rPr>
                <w:noProof/>
                <w:lang w:val="sr-Cyrl-RS"/>
              </w:rPr>
            </w:pPr>
            <w:r w:rsidRPr="002C69CB">
              <w:rPr>
                <w:noProof/>
              </w:rPr>
              <w:t xml:space="preserve">Уколико </w:t>
            </w:r>
            <w:r w:rsidRPr="002C69CB">
              <w:rPr>
                <w:lang w:val="sr-Cyrl-RS"/>
              </w:rPr>
              <w:t>добављач</w:t>
            </w:r>
            <w:r w:rsidRPr="002C69CB">
              <w:rPr>
                <w:noProof/>
              </w:rPr>
              <w:t xml:space="preserve"> не </w:t>
            </w:r>
            <w:r w:rsidRPr="002C69CB">
              <w:rPr>
                <w:noProof/>
                <w:lang w:val="sr-Cyrl-RS"/>
              </w:rPr>
              <w:t xml:space="preserve">изврши предметне радове </w:t>
            </w:r>
            <w:r w:rsidRPr="002C69CB">
              <w:rPr>
                <w:noProof/>
              </w:rPr>
              <w:t>у рок</w:t>
            </w:r>
            <w:r w:rsidRPr="002C69CB">
              <w:rPr>
                <w:noProof/>
                <w:lang w:val="sr-Cyrl-RS"/>
              </w:rPr>
              <w:t xml:space="preserve">у </w:t>
            </w:r>
            <w:r w:rsidRPr="002C69CB">
              <w:rPr>
                <w:noProof/>
              </w:rPr>
              <w:t>предвиђеним овим уговором,</w:t>
            </w:r>
            <w:r w:rsidRPr="002C69CB">
              <w:rPr>
                <w:noProof/>
                <w:lang w:val="sr-Cyrl-RS"/>
              </w:rPr>
              <w:t xml:space="preserve"> </w:t>
            </w:r>
            <w:r w:rsidRPr="002C69CB">
              <w:rPr>
                <w:noProof/>
              </w:rPr>
              <w:t>односно задоцни са испуњењем уговорне обавезе, наручилац има право да:</w:t>
            </w:r>
          </w:p>
          <w:p w14:paraId="241AFBE9" w14:textId="77777777" w:rsidR="00996653" w:rsidRPr="002C69CB" w:rsidRDefault="00996653" w:rsidP="00996653">
            <w:pPr>
              <w:pStyle w:val="NoSpacing"/>
              <w:numPr>
                <w:ilvl w:val="0"/>
                <w:numId w:val="19"/>
              </w:numPr>
              <w:jc w:val="both"/>
              <w:rPr>
                <w:noProof/>
              </w:rPr>
            </w:pPr>
            <w:r w:rsidRPr="002C69CB">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2C69CB">
              <w:rPr>
                <w:lang w:val="sr-Cyrl-RS"/>
              </w:rPr>
              <w:t xml:space="preserve">добављача </w:t>
            </w:r>
            <w:r w:rsidRPr="002C69CB">
              <w:rPr>
                <w:noProof/>
              </w:rPr>
              <w:t>без одлагања обавестити.</w:t>
            </w:r>
          </w:p>
          <w:p w14:paraId="3A3ED656" w14:textId="77777777" w:rsidR="00996653" w:rsidRPr="002C69CB" w:rsidRDefault="00996653" w:rsidP="00996653">
            <w:pPr>
              <w:pStyle w:val="Normal1"/>
              <w:shd w:val="clear" w:color="auto" w:fill="FFFFFF"/>
              <w:spacing w:before="0" w:beforeAutospacing="0" w:after="0" w:afterAutospacing="0"/>
              <w:ind w:firstLine="706"/>
              <w:jc w:val="both"/>
              <w:rPr>
                <w:noProof/>
                <w:lang w:val="sr-Cyrl-RS"/>
              </w:rPr>
            </w:pPr>
            <w:r w:rsidRPr="002C69CB">
              <w:rPr>
                <w:noProof/>
              </w:rPr>
              <w:t>Уколико наступи случај из става</w:t>
            </w:r>
            <w:r w:rsidRPr="002C69CB">
              <w:rPr>
                <w:noProof/>
                <w:lang w:val="sr-Cyrl-RS"/>
              </w:rPr>
              <w:t xml:space="preserve"> 2. овог члана а </w:t>
            </w:r>
            <w:r w:rsidRPr="002C69CB">
              <w:rPr>
                <w:lang w:val="sr-Cyrl-RS"/>
              </w:rPr>
              <w:t xml:space="preserve">добављач </w:t>
            </w:r>
            <w:r w:rsidRPr="002C69CB">
              <w:rPr>
                <w:noProof/>
                <w:lang w:val="sr-Cyrl-RS"/>
              </w:rPr>
              <w:t>изврши радове и</w:t>
            </w:r>
            <w:r w:rsidRPr="002C69CB">
              <w:rPr>
                <w:noProof/>
              </w:rPr>
              <w:t xml:space="preserve"> наручилац</w:t>
            </w:r>
            <w:r w:rsidRPr="002C69CB">
              <w:rPr>
                <w:noProof/>
                <w:lang w:val="sr-Cyrl-RS"/>
              </w:rPr>
              <w:t xml:space="preserve"> прими испуњење уговорне обавезе, он</w:t>
            </w:r>
            <w:r w:rsidRPr="002C69CB">
              <w:rPr>
                <w:noProof/>
              </w:rPr>
              <w:t xml:space="preserve"> ће без одлагања обавестити </w:t>
            </w:r>
            <w:r w:rsidRPr="002C69CB">
              <w:rPr>
                <w:lang w:val="sr-Cyrl-RS"/>
              </w:rPr>
              <w:t>добављача</w:t>
            </w:r>
            <w:r w:rsidRPr="002C69CB">
              <w:rPr>
                <w:noProof/>
              </w:rPr>
              <w:t xml:space="preserve"> да задржава своје право на уговорну казну из став</w:t>
            </w:r>
            <w:r w:rsidRPr="002C69CB">
              <w:rPr>
                <w:noProof/>
                <w:lang w:val="sr-Cyrl-RS"/>
              </w:rPr>
              <w:t>а</w:t>
            </w:r>
            <w:r w:rsidRPr="002C69CB">
              <w:rPr>
                <w:noProof/>
              </w:rPr>
              <w:t xml:space="preserve"> 2. овог </w:t>
            </w:r>
            <w:r w:rsidRPr="002C69CB">
              <w:rPr>
                <w:noProof/>
                <w:lang w:val="sr-Cyrl-RS"/>
              </w:rPr>
              <w:t>члана.</w:t>
            </w:r>
          </w:p>
          <w:p w14:paraId="17B18007" w14:textId="77777777" w:rsidR="00996653" w:rsidRPr="002C69CB" w:rsidRDefault="00996653" w:rsidP="00996653">
            <w:pPr>
              <w:pStyle w:val="NoSpacing"/>
              <w:ind w:firstLine="708"/>
              <w:jc w:val="both"/>
              <w:rPr>
                <w:noProof/>
                <w:lang w:val="sr-Cyrl-RS"/>
              </w:rPr>
            </w:pPr>
            <w:r w:rsidRPr="002C69CB">
              <w:rPr>
                <w:noProof/>
              </w:rPr>
              <w:t xml:space="preserve">Уколико </w:t>
            </w:r>
            <w:r w:rsidRPr="002C69CB">
              <w:rPr>
                <w:lang w:val="sr-Cyrl-RS"/>
              </w:rPr>
              <w:t>добављачу</w:t>
            </w:r>
            <w:r w:rsidRPr="002C69CB">
              <w:rPr>
                <w:noProof/>
              </w:rPr>
              <w:t xml:space="preserve"> не </w:t>
            </w:r>
            <w:r w:rsidRPr="002C69CB">
              <w:rPr>
                <w:noProof/>
                <w:lang w:val="sr-Cyrl-RS"/>
              </w:rPr>
              <w:t xml:space="preserve">изврши предметне радове </w:t>
            </w:r>
            <w:r w:rsidRPr="002C69CB">
              <w:rPr>
                <w:noProof/>
              </w:rPr>
              <w:t>у</w:t>
            </w:r>
            <w:r w:rsidRPr="002C69CB">
              <w:rPr>
                <w:noProof/>
                <w:lang w:val="sr-Cyrl-RS"/>
              </w:rPr>
              <w:t xml:space="preserve"> предвиђеном</w:t>
            </w:r>
            <w:r w:rsidRPr="002C69CB">
              <w:rPr>
                <w:noProof/>
              </w:rPr>
              <w:t xml:space="preserve"> рок</w:t>
            </w:r>
            <w:r w:rsidRPr="002C69CB">
              <w:rPr>
                <w:noProof/>
                <w:lang w:val="sr-Cyrl-RS"/>
              </w:rPr>
              <w:t>у</w:t>
            </w:r>
            <w:r w:rsidRPr="002C69CB">
              <w:rPr>
                <w:noProof/>
              </w:rPr>
              <w:t>, наручилац има право да:</w:t>
            </w:r>
          </w:p>
          <w:p w14:paraId="0F895DC5" w14:textId="77777777" w:rsidR="00996653" w:rsidRPr="002C69CB" w:rsidRDefault="00996653" w:rsidP="00996653">
            <w:pPr>
              <w:pStyle w:val="NoSpacing"/>
              <w:numPr>
                <w:ilvl w:val="0"/>
                <w:numId w:val="20"/>
              </w:numPr>
              <w:jc w:val="both"/>
              <w:rPr>
                <w:noProof/>
              </w:rPr>
            </w:pPr>
            <w:r w:rsidRPr="002C69CB">
              <w:rPr>
                <w:noProof/>
              </w:rPr>
              <w:t>да једнострано раскине овај уговор и да наплати средств</w:t>
            </w:r>
            <w:r w:rsidRPr="002C69CB">
              <w:rPr>
                <w:noProof/>
                <w:lang w:val="sr-Cyrl-RS"/>
              </w:rPr>
              <w:t>о</w:t>
            </w:r>
            <w:r w:rsidRPr="002C69CB">
              <w:rPr>
                <w:noProof/>
              </w:rPr>
              <w:t xml:space="preserve"> обезбеђења из члана </w:t>
            </w:r>
            <w:r w:rsidRPr="002C69CB">
              <w:rPr>
                <w:noProof/>
                <w:lang w:val="sr-Cyrl-RS"/>
              </w:rPr>
              <w:t>6</w:t>
            </w:r>
            <w:r w:rsidRPr="002C69CB">
              <w:rPr>
                <w:noProof/>
              </w:rPr>
              <w:t xml:space="preserve">. </w:t>
            </w:r>
            <w:r w:rsidRPr="002C69CB">
              <w:rPr>
                <w:noProof/>
                <w:lang w:val="sr-Cyrl-RS"/>
              </w:rPr>
              <w:t xml:space="preserve">став 1. алинеја 2. </w:t>
            </w:r>
            <w:r w:rsidRPr="002C69CB">
              <w:rPr>
                <w:noProof/>
              </w:rPr>
              <w:t>овог уговора.</w:t>
            </w:r>
          </w:p>
          <w:p w14:paraId="23DEFE26" w14:textId="77777777" w:rsidR="00996653" w:rsidRPr="002C69CB" w:rsidRDefault="00996653" w:rsidP="00996653">
            <w:pPr>
              <w:pStyle w:val="NoSpacing"/>
              <w:ind w:firstLine="708"/>
              <w:jc w:val="both"/>
              <w:rPr>
                <w:noProof/>
              </w:rPr>
            </w:pPr>
            <w:r w:rsidRPr="002C69CB">
              <w:rPr>
                <w:noProof/>
              </w:rPr>
              <w:t xml:space="preserve">У случају наступања чињеница које могу утицати да </w:t>
            </w:r>
            <w:r w:rsidRPr="002C69CB">
              <w:rPr>
                <w:noProof/>
                <w:lang w:val="sr-Cyrl-RS"/>
              </w:rPr>
              <w:t>предметни радови не буду извршени</w:t>
            </w:r>
            <w:r w:rsidRPr="002C69CB">
              <w:rPr>
                <w:noProof/>
              </w:rPr>
              <w:t xml:space="preserve"> у ро</w:t>
            </w:r>
            <w:r w:rsidRPr="002C69CB">
              <w:rPr>
                <w:noProof/>
                <w:lang w:val="sr-Cyrl-RS"/>
              </w:rPr>
              <w:t>ку</w:t>
            </w:r>
            <w:r w:rsidRPr="002C69CB">
              <w:rPr>
                <w:noProof/>
              </w:rPr>
              <w:t xml:space="preserve"> из овог уговора, </w:t>
            </w:r>
            <w:r w:rsidRPr="002C69CB">
              <w:rPr>
                <w:lang w:val="sr-Cyrl-RS"/>
              </w:rPr>
              <w:t>добављач</w:t>
            </w:r>
            <w:r w:rsidRPr="002C69CB">
              <w:rPr>
                <w:noProof/>
              </w:rPr>
              <w:t xml:space="preserve"> је дужан да одмах по њиховом сазнању о истим писмено обавести наручиоца.</w:t>
            </w:r>
          </w:p>
          <w:p w14:paraId="3CC8B865" w14:textId="77777777" w:rsidR="00996653" w:rsidRPr="002C69CB" w:rsidRDefault="00996653" w:rsidP="00996653">
            <w:pPr>
              <w:pStyle w:val="NoSpacing"/>
              <w:ind w:firstLine="708"/>
              <w:jc w:val="both"/>
              <w:rPr>
                <w:noProof/>
              </w:rPr>
            </w:pPr>
            <w:r w:rsidRPr="002C69CB">
              <w:rPr>
                <w:noProof/>
              </w:rPr>
              <w:t>Сва обавештења која нису дата у писаном облику сходно претходном ставу неће производити правно дејство.</w:t>
            </w:r>
          </w:p>
          <w:p w14:paraId="7B56C431" w14:textId="77777777" w:rsidR="00996653" w:rsidRPr="002C69CB" w:rsidRDefault="00996653" w:rsidP="00996653">
            <w:pPr>
              <w:pStyle w:val="NoSpacing"/>
              <w:ind w:firstLine="708"/>
              <w:jc w:val="both"/>
              <w:rPr>
                <w:noProof/>
                <w:lang w:val="sr-Cyrl-RS"/>
              </w:rPr>
            </w:pPr>
            <w:r w:rsidRPr="002C69CB">
              <w:rPr>
                <w:noProof/>
              </w:rPr>
              <w:t xml:space="preserve">Наплатом уговорне казне </w:t>
            </w:r>
            <w:r w:rsidRPr="002C69CB">
              <w:t xml:space="preserve">и средства обезбеђења из </w:t>
            </w:r>
            <w:r w:rsidRPr="002C69CB">
              <w:rPr>
                <w:noProof/>
              </w:rPr>
              <w:t xml:space="preserve">члана </w:t>
            </w:r>
            <w:r w:rsidRPr="002C69CB">
              <w:rPr>
                <w:noProof/>
                <w:lang w:val="sr-Cyrl-RS"/>
              </w:rPr>
              <w:t>6</w:t>
            </w:r>
            <w:r w:rsidRPr="002C69CB">
              <w:rPr>
                <w:noProof/>
              </w:rPr>
              <w:t xml:space="preserve">. </w:t>
            </w:r>
            <w:r w:rsidRPr="002C69CB">
              <w:rPr>
                <w:noProof/>
                <w:lang w:val="sr-Cyrl-RS"/>
              </w:rPr>
              <w:t>став 1. алинеја 2.</w:t>
            </w:r>
            <w:r w:rsidRPr="002C69CB">
              <w:rPr>
                <w:noProof/>
              </w:rPr>
              <w:t>овог уговора</w:t>
            </w:r>
            <w:r w:rsidRPr="002C69CB">
              <w:t xml:space="preserve">, </w:t>
            </w:r>
            <w:r w:rsidRPr="002C69CB">
              <w:rPr>
                <w:noProof/>
              </w:rPr>
              <w:t xml:space="preserve"> не утиче и не умањује право наручиоца на накнаду стварно претрпљене штете</w:t>
            </w:r>
            <w:r w:rsidRPr="002C69CB">
              <w:rPr>
                <w:noProof/>
                <w:lang w:val="sr-Cyrl-RS"/>
              </w:rPr>
              <w:t>.</w:t>
            </w:r>
          </w:p>
          <w:p w14:paraId="4AB19345" w14:textId="77777777" w:rsidR="00996653" w:rsidRPr="002C69CB" w:rsidRDefault="00996653" w:rsidP="00996653">
            <w:pPr>
              <w:jc w:val="center"/>
              <w:outlineLvl w:val="0"/>
              <w:rPr>
                <w:b/>
                <w:noProof/>
                <w:color w:val="000000" w:themeColor="text1"/>
              </w:rPr>
            </w:pPr>
          </w:p>
          <w:p w14:paraId="196BA77E" w14:textId="77777777" w:rsidR="00996653" w:rsidRPr="002C69CB" w:rsidRDefault="00996653" w:rsidP="00996653">
            <w:pPr>
              <w:jc w:val="center"/>
              <w:outlineLvl w:val="0"/>
              <w:rPr>
                <w:noProof/>
              </w:rPr>
            </w:pPr>
            <w:bookmarkStart w:id="72" w:name="_Toc512505766"/>
            <w:bookmarkStart w:id="73" w:name="_Toc533164821"/>
            <w:r w:rsidRPr="002C69CB">
              <w:rPr>
                <w:b/>
                <w:noProof/>
              </w:rPr>
              <w:t xml:space="preserve">Члан </w:t>
            </w:r>
            <w:r w:rsidRPr="002C69CB">
              <w:rPr>
                <w:b/>
                <w:noProof/>
                <w:lang w:val="sr-Cyrl-RS"/>
              </w:rPr>
              <w:t>11</w:t>
            </w:r>
            <w:r w:rsidRPr="002C69CB">
              <w:rPr>
                <w:b/>
                <w:noProof/>
              </w:rPr>
              <w:t>.</w:t>
            </w:r>
            <w:bookmarkEnd w:id="72"/>
            <w:bookmarkEnd w:id="73"/>
          </w:p>
          <w:p w14:paraId="5205560D" w14:textId="77777777" w:rsidR="00996653" w:rsidRPr="002C69CB" w:rsidRDefault="00996653" w:rsidP="00996653">
            <w:pPr>
              <w:ind w:firstLine="720"/>
              <w:jc w:val="both"/>
              <w:rPr>
                <w:noProof/>
                <w:lang w:val="sr-Latn-RS"/>
              </w:rPr>
            </w:pPr>
            <w:r w:rsidRPr="002C69CB">
              <w:rPr>
                <w:noProof/>
                <w:lang w:val="en-US"/>
              </w:rPr>
              <w:t xml:space="preserve">За праћење техничке реализације </w:t>
            </w:r>
            <w:r w:rsidRPr="002C69CB">
              <w:rPr>
                <w:noProof/>
                <w:lang w:val="sr-Cyrl-RS"/>
              </w:rPr>
              <w:t xml:space="preserve">и </w:t>
            </w:r>
            <w:r w:rsidRPr="002C69CB">
              <w:rPr>
                <w:noProof/>
                <w:lang w:val="en-US"/>
              </w:rPr>
              <w:t>извршења уговорних обавеза уговорних страна</w:t>
            </w:r>
            <w:r w:rsidRPr="002C69CB">
              <w:rPr>
                <w:noProof/>
                <w:lang w:val="sr-Cyrl-RS"/>
              </w:rPr>
              <w:t xml:space="preserve"> </w:t>
            </w:r>
            <w:r w:rsidRPr="002C69CB">
              <w:rPr>
                <w:noProof/>
                <w:lang w:val="en-US"/>
              </w:rPr>
              <w:t xml:space="preserve">у име наручиоца овлашћује се </w:t>
            </w:r>
            <w:r w:rsidRPr="002C69CB">
              <w:rPr>
                <w:noProof/>
                <w:lang w:val="sr-Cyrl-CS"/>
              </w:rPr>
              <w:t>_____________</w:t>
            </w:r>
            <w:r w:rsidRPr="002C69CB">
              <w:rPr>
                <w:noProof/>
                <w:lang w:val="sr-Latn-RS"/>
              </w:rPr>
              <w:t>.</w:t>
            </w:r>
          </w:p>
          <w:p w14:paraId="31C3234A" w14:textId="77777777" w:rsidR="00996653" w:rsidRPr="002C69CB" w:rsidRDefault="00996653" w:rsidP="00996653">
            <w:pPr>
              <w:ind w:firstLine="720"/>
              <w:jc w:val="both"/>
              <w:rPr>
                <w:noProof/>
                <w:lang w:val="sr-Cyrl-RS"/>
              </w:rPr>
            </w:pPr>
            <w:r w:rsidRPr="002C69CB">
              <w:rPr>
                <w:noProof/>
                <w:lang w:val="en-US"/>
              </w:rPr>
              <w:t>За праћењ</w:t>
            </w:r>
            <w:r w:rsidRPr="002C69CB">
              <w:rPr>
                <w:noProof/>
                <w:lang w:val="sr-Cyrl-RS"/>
              </w:rPr>
              <w:t>е</w:t>
            </w:r>
            <w:r w:rsidRPr="002C69CB">
              <w:rPr>
                <w:noProof/>
                <w:lang w:val="en-US"/>
              </w:rPr>
              <w:t xml:space="preserve"> финансијске реализације овог уговора у име наручиоца овлашћује се </w:t>
            </w:r>
            <w:r w:rsidRPr="002C69CB">
              <w:rPr>
                <w:noProof/>
                <w:lang w:val="sr-Latn-RS"/>
              </w:rPr>
              <w:t>___________________________.</w:t>
            </w:r>
          </w:p>
          <w:p w14:paraId="262D9D4F" w14:textId="77777777" w:rsidR="00996653" w:rsidRPr="002C69CB" w:rsidRDefault="00996653" w:rsidP="00996653">
            <w:pPr>
              <w:outlineLvl w:val="0"/>
              <w:rPr>
                <w:noProof/>
                <w:lang w:val="sr-Latn-RS"/>
              </w:rPr>
            </w:pPr>
          </w:p>
          <w:p w14:paraId="3EF8A7DB" w14:textId="77777777" w:rsidR="00996653" w:rsidRPr="002C69CB" w:rsidRDefault="00996653" w:rsidP="00996653">
            <w:pPr>
              <w:jc w:val="center"/>
              <w:outlineLvl w:val="0"/>
              <w:rPr>
                <w:noProof/>
                <w:lang w:val="sr-Cyrl-CS"/>
              </w:rPr>
            </w:pPr>
            <w:bookmarkStart w:id="74" w:name="_Toc512505767"/>
            <w:bookmarkStart w:id="75" w:name="_Toc533164822"/>
            <w:r w:rsidRPr="002C69CB">
              <w:rPr>
                <w:b/>
                <w:noProof/>
              </w:rPr>
              <w:t xml:space="preserve">Члан </w:t>
            </w:r>
            <w:r w:rsidRPr="002C69CB">
              <w:rPr>
                <w:b/>
                <w:noProof/>
                <w:lang w:val="sr-Cyrl-RS"/>
              </w:rPr>
              <w:t>12</w:t>
            </w:r>
            <w:r w:rsidRPr="002C69CB">
              <w:rPr>
                <w:b/>
                <w:noProof/>
              </w:rPr>
              <w:t>.</w:t>
            </w:r>
            <w:bookmarkEnd w:id="74"/>
            <w:bookmarkEnd w:id="75"/>
          </w:p>
          <w:p w14:paraId="644C5353" w14:textId="77777777" w:rsidR="00996653" w:rsidRPr="002C69CB" w:rsidRDefault="00996653" w:rsidP="00996653">
            <w:pPr>
              <w:ind w:firstLine="720"/>
              <w:jc w:val="both"/>
              <w:rPr>
                <w:noProof/>
              </w:rPr>
            </w:pPr>
            <w:r w:rsidRPr="002C69CB">
              <w:rPr>
                <w:noProof/>
              </w:rPr>
              <w:t xml:space="preserve">Уговорне стране овај уговор закључују до дана док </w:t>
            </w:r>
            <w:r w:rsidRPr="002C69CB">
              <w:rPr>
                <w:noProof/>
                <w:lang w:val="sr-Cyrl-RS"/>
              </w:rPr>
              <w:t>и</w:t>
            </w:r>
            <w:r w:rsidRPr="002C69CB">
              <w:rPr>
                <w:noProof/>
              </w:rPr>
              <w:t xml:space="preserve">звођач за потребе наручиоца не изврши </w:t>
            </w:r>
            <w:r w:rsidRPr="002C69CB">
              <w:rPr>
                <w:noProof/>
                <w:lang w:val="sr-Cyrl-RS"/>
              </w:rPr>
              <w:t xml:space="preserve">предметне радове, </w:t>
            </w:r>
            <w:r w:rsidRPr="002C69CB">
              <w:rPr>
                <w:noProof/>
              </w:rPr>
              <w:t xml:space="preserve">a до максималног износа из члана 2. овог уговора, односно </w:t>
            </w:r>
            <w:r w:rsidRPr="002C69CB">
              <w:rPr>
                <w:noProof/>
                <w:lang w:val="sr-Cyrl-RS"/>
              </w:rPr>
              <w:t>шест месеци</w:t>
            </w:r>
            <w:r w:rsidRPr="002C69CB">
              <w:rPr>
                <w:noProof/>
              </w:rPr>
              <w:t xml:space="preserve"> од дана закључења овог уговора.</w:t>
            </w:r>
          </w:p>
          <w:p w14:paraId="5F257E07" w14:textId="77777777" w:rsidR="00996653" w:rsidRDefault="00996653" w:rsidP="00996653">
            <w:pPr>
              <w:rPr>
                <w:noProof/>
                <w:lang w:val="sr-Cyrl-RS"/>
              </w:rPr>
            </w:pPr>
          </w:p>
          <w:p w14:paraId="3C60BB71" w14:textId="77777777" w:rsidR="00996653" w:rsidRDefault="00996653" w:rsidP="00996653">
            <w:pPr>
              <w:rPr>
                <w:noProof/>
                <w:lang w:val="sr-Cyrl-RS"/>
              </w:rPr>
            </w:pPr>
          </w:p>
          <w:p w14:paraId="6603C347" w14:textId="77777777" w:rsidR="00996653" w:rsidRDefault="00996653" w:rsidP="00996653">
            <w:pPr>
              <w:rPr>
                <w:noProof/>
                <w:lang w:val="sr-Cyrl-RS"/>
              </w:rPr>
            </w:pPr>
          </w:p>
          <w:p w14:paraId="6341E960" w14:textId="77777777" w:rsidR="00996653" w:rsidRDefault="00996653" w:rsidP="00996653">
            <w:pPr>
              <w:rPr>
                <w:noProof/>
                <w:lang w:val="sr-Cyrl-RS"/>
              </w:rPr>
            </w:pPr>
          </w:p>
          <w:p w14:paraId="396763D8" w14:textId="77777777" w:rsidR="00996653" w:rsidRDefault="00996653" w:rsidP="00996653">
            <w:pPr>
              <w:jc w:val="center"/>
              <w:outlineLvl w:val="0"/>
              <w:rPr>
                <w:noProof/>
                <w:lang w:val="sr-Cyrl-RS"/>
              </w:rPr>
            </w:pPr>
            <w:r w:rsidRPr="002C69CB">
              <w:rPr>
                <w:b/>
                <w:noProof/>
              </w:rPr>
              <w:lastRenderedPageBreak/>
              <w:t xml:space="preserve">Члан </w:t>
            </w:r>
            <w:r w:rsidRPr="002C69CB">
              <w:rPr>
                <w:b/>
                <w:noProof/>
                <w:lang w:val="sr-Cyrl-RS"/>
              </w:rPr>
              <w:t>1</w:t>
            </w:r>
            <w:r>
              <w:rPr>
                <w:b/>
                <w:noProof/>
                <w:lang w:val="sr-Cyrl-RS"/>
              </w:rPr>
              <w:t>3</w:t>
            </w:r>
            <w:r w:rsidRPr="002C69CB">
              <w:rPr>
                <w:b/>
                <w:noProof/>
              </w:rPr>
              <w:t>.</w:t>
            </w:r>
          </w:p>
          <w:p w14:paraId="4E6E2245" w14:textId="77777777" w:rsidR="00996653" w:rsidRPr="00144930" w:rsidRDefault="00996653" w:rsidP="00996653">
            <w:pPr>
              <w:ind w:firstLine="720"/>
              <w:jc w:val="both"/>
              <w:rPr>
                <w:lang w:val="en-US"/>
              </w:rPr>
            </w:pPr>
            <w:r w:rsidRPr="00144930">
              <w:t xml:space="preserve">Добављач не може </w:t>
            </w:r>
            <w:r w:rsidRPr="00144930">
              <w:rPr>
                <w:lang w:val="sr-Cyrl-RS"/>
              </w:rPr>
              <w:t xml:space="preserve">пренети </w:t>
            </w:r>
            <w:r w:rsidRPr="00144930">
              <w:t xml:space="preserve">своје потраживање које има по овом уговору на </w:t>
            </w:r>
            <w:r w:rsidRPr="00144930">
              <w:rPr>
                <w:lang w:val="sr-Cyrl-RS"/>
              </w:rPr>
              <w:t>другога</w:t>
            </w:r>
            <w:r w:rsidRPr="00144930">
              <w:t xml:space="preserve">, </w:t>
            </w:r>
            <w:r w:rsidRPr="00144930">
              <w:rPr>
                <w:lang w:val="sr-Cyrl-RS"/>
              </w:rPr>
              <w:t>те такав уговор о уступању неће имати правно дејство према наручиоцу.</w:t>
            </w:r>
          </w:p>
          <w:p w14:paraId="722591DF" w14:textId="77777777" w:rsidR="00996653" w:rsidRPr="00EA2D19" w:rsidRDefault="00996653" w:rsidP="00996653">
            <w:pPr>
              <w:ind w:firstLine="720"/>
              <w:jc w:val="both"/>
              <w:rPr>
                <w:lang w:val="sr-Cyrl-RS"/>
              </w:rPr>
            </w:pPr>
            <w:r w:rsidRPr="00144930">
              <w:rPr>
                <w:lang w:val="sr-Cyrl-RS"/>
              </w:rPr>
              <w:t>Предмет залоге не може бити право потраживања које добављач има према наручиоцу, односно д</w:t>
            </w:r>
            <w:r w:rsidRPr="00144930">
              <w:t>обављач</w:t>
            </w:r>
            <w:r w:rsidRPr="00144930">
              <w:rPr>
                <w:lang w:val="sr-Cyrl-RS"/>
              </w:rPr>
              <w:t xml:space="preserve"> </w:t>
            </w:r>
            <w:r w:rsidRPr="00144930">
              <w:t>не може</w:t>
            </w:r>
            <w:r w:rsidRPr="00144930">
              <w:rPr>
                <w:lang w:val="sr-Cyrl-RS"/>
              </w:rPr>
              <w:t xml:space="preserve"> залагати своје право потраживања </w:t>
            </w:r>
            <w:r w:rsidRPr="00144930">
              <w:t>које има по овом уговору</w:t>
            </w:r>
            <w:r w:rsidRPr="00144930">
              <w:rPr>
                <w:lang w:val="sr-Cyrl-RS"/>
              </w:rPr>
              <w:t>.</w:t>
            </w:r>
          </w:p>
          <w:p w14:paraId="265A0BED" w14:textId="77777777" w:rsidR="00996653" w:rsidRPr="00290320" w:rsidRDefault="00996653" w:rsidP="00996653">
            <w:pPr>
              <w:rPr>
                <w:noProof/>
                <w:lang w:val="sr-Cyrl-RS"/>
              </w:rPr>
            </w:pPr>
          </w:p>
          <w:p w14:paraId="67885CEF" w14:textId="77777777" w:rsidR="00996653" w:rsidRPr="002C69CB" w:rsidRDefault="00996653" w:rsidP="00996653">
            <w:pPr>
              <w:jc w:val="center"/>
              <w:outlineLvl w:val="0"/>
              <w:rPr>
                <w:noProof/>
                <w:lang w:val="sr-Cyrl-RS"/>
              </w:rPr>
            </w:pPr>
            <w:bookmarkStart w:id="76" w:name="_Toc512505768"/>
            <w:bookmarkStart w:id="77" w:name="_Toc533164823"/>
            <w:r w:rsidRPr="002C69CB">
              <w:rPr>
                <w:b/>
                <w:noProof/>
              </w:rPr>
              <w:t xml:space="preserve">Члан </w:t>
            </w:r>
            <w:r w:rsidRPr="002C69CB">
              <w:rPr>
                <w:b/>
                <w:noProof/>
                <w:lang w:val="sr-Cyrl-RS"/>
              </w:rPr>
              <w:t>1</w:t>
            </w:r>
            <w:r>
              <w:rPr>
                <w:b/>
                <w:noProof/>
                <w:lang w:val="sr-Cyrl-RS"/>
              </w:rPr>
              <w:t>4</w:t>
            </w:r>
            <w:r w:rsidRPr="002C69CB">
              <w:rPr>
                <w:b/>
                <w:noProof/>
              </w:rPr>
              <w:t>.</w:t>
            </w:r>
            <w:bookmarkEnd w:id="76"/>
            <w:bookmarkEnd w:id="77"/>
          </w:p>
          <w:p w14:paraId="756234DB" w14:textId="77777777" w:rsidR="00996653" w:rsidRPr="002C69CB" w:rsidRDefault="00996653" w:rsidP="00996653">
            <w:pPr>
              <w:ind w:firstLine="708"/>
              <w:jc w:val="both"/>
              <w:rPr>
                <w:noProof/>
                <w:lang w:val="sr-Cyrl-RS"/>
              </w:rPr>
            </w:pPr>
            <w:r w:rsidRPr="002C69CB">
              <w:rPr>
                <w:noProof/>
                <w:lang w:val="en-US"/>
              </w:rPr>
              <w:t>Уговорне стране су сагласне да се ближе одређење начина реализације овог уговора врш</w:t>
            </w:r>
            <w:r w:rsidRPr="002C69CB">
              <w:rPr>
                <w:noProof/>
              </w:rPr>
              <w:t>и</w:t>
            </w:r>
            <w:r w:rsidRPr="002C69CB">
              <w:rPr>
                <w:noProof/>
                <w:lang w:val="en-US"/>
              </w:rPr>
              <w:t xml:space="preserve"> путем протокола о спровођењу овог уговора закљученим између уговорних страна.</w:t>
            </w:r>
          </w:p>
          <w:p w14:paraId="5392B54F" w14:textId="77777777" w:rsidR="00996653" w:rsidRPr="002C69CB" w:rsidRDefault="00996653" w:rsidP="00996653">
            <w:pPr>
              <w:ind w:firstLine="708"/>
              <w:jc w:val="both"/>
              <w:rPr>
                <w:noProof/>
                <w:lang w:val="sr-Cyrl-RS"/>
              </w:rPr>
            </w:pPr>
          </w:p>
          <w:p w14:paraId="3E428C5D" w14:textId="77777777" w:rsidR="00996653" w:rsidRPr="002C69CB" w:rsidRDefault="00996653" w:rsidP="00996653">
            <w:pPr>
              <w:jc w:val="center"/>
              <w:outlineLvl w:val="0"/>
              <w:rPr>
                <w:noProof/>
              </w:rPr>
            </w:pPr>
            <w:bookmarkStart w:id="78" w:name="_Toc512505769"/>
            <w:bookmarkStart w:id="79" w:name="_Toc533164824"/>
            <w:r w:rsidRPr="002C69CB">
              <w:rPr>
                <w:b/>
                <w:noProof/>
              </w:rPr>
              <w:t>Члан 1</w:t>
            </w:r>
            <w:r>
              <w:rPr>
                <w:b/>
                <w:noProof/>
                <w:lang w:val="sr-Cyrl-RS"/>
              </w:rPr>
              <w:t>5</w:t>
            </w:r>
            <w:r w:rsidRPr="002C69CB">
              <w:rPr>
                <w:b/>
                <w:noProof/>
              </w:rPr>
              <w:t>.</w:t>
            </w:r>
            <w:bookmarkEnd w:id="78"/>
            <w:bookmarkEnd w:id="79"/>
          </w:p>
          <w:p w14:paraId="1A0F9E82" w14:textId="77777777" w:rsidR="00996653" w:rsidRPr="000140B9" w:rsidRDefault="00996653" w:rsidP="00996653">
            <w:pPr>
              <w:ind w:firstLine="741"/>
              <w:jc w:val="both"/>
              <w:rPr>
                <w:noProof/>
                <w:lang w:val="sr-Cyrl-RS"/>
              </w:rPr>
            </w:pPr>
            <w:r w:rsidRPr="002C69C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440A915" w14:textId="77777777" w:rsidR="00996653" w:rsidRPr="009207C2" w:rsidRDefault="00996653" w:rsidP="00996653">
            <w:pPr>
              <w:jc w:val="both"/>
              <w:rPr>
                <w:noProof/>
                <w:lang w:val="sr-Cyrl-RS"/>
              </w:rPr>
            </w:pPr>
          </w:p>
          <w:p w14:paraId="1FA36BE3" w14:textId="77777777" w:rsidR="00996653" w:rsidRPr="002C69CB" w:rsidRDefault="00996653" w:rsidP="00996653">
            <w:pPr>
              <w:jc w:val="center"/>
              <w:outlineLvl w:val="0"/>
              <w:rPr>
                <w:noProof/>
              </w:rPr>
            </w:pPr>
            <w:bookmarkStart w:id="80" w:name="_Toc512505770"/>
            <w:bookmarkStart w:id="81" w:name="_Toc533164825"/>
            <w:r w:rsidRPr="002C69CB">
              <w:rPr>
                <w:b/>
                <w:noProof/>
              </w:rPr>
              <w:t>Члан 1</w:t>
            </w:r>
            <w:r>
              <w:rPr>
                <w:b/>
                <w:noProof/>
                <w:lang w:val="sr-Cyrl-RS"/>
              </w:rPr>
              <w:t>6</w:t>
            </w:r>
            <w:r w:rsidRPr="002C69CB">
              <w:rPr>
                <w:b/>
                <w:noProof/>
              </w:rPr>
              <w:t>.</w:t>
            </w:r>
            <w:bookmarkEnd w:id="80"/>
            <w:bookmarkEnd w:id="81"/>
          </w:p>
          <w:p w14:paraId="5B6EB476" w14:textId="77777777" w:rsidR="00996653" w:rsidRPr="002C69CB" w:rsidRDefault="00996653" w:rsidP="00996653">
            <w:pPr>
              <w:ind w:firstLine="741"/>
              <w:jc w:val="both"/>
              <w:rPr>
                <w:noProof/>
              </w:rPr>
            </w:pPr>
            <w:r w:rsidRPr="002C69CB">
              <w:rPr>
                <w:noProof/>
              </w:rPr>
              <w:t xml:space="preserve">Овај уговор је сачињен у </w:t>
            </w:r>
            <w:r w:rsidRPr="002C69CB">
              <w:rPr>
                <w:noProof/>
                <w:lang w:val="sr-Cyrl-RS"/>
              </w:rPr>
              <w:t xml:space="preserve">четири </w:t>
            </w:r>
            <w:r w:rsidRPr="002C69CB">
              <w:rPr>
                <w:noProof/>
              </w:rPr>
              <w:t>истоветн</w:t>
            </w:r>
            <w:r w:rsidRPr="002C69CB">
              <w:rPr>
                <w:noProof/>
                <w:lang w:val="sr-Cyrl-RS"/>
              </w:rPr>
              <w:t>а</w:t>
            </w:r>
            <w:r w:rsidRPr="002C69CB">
              <w:rPr>
                <w:noProof/>
              </w:rPr>
              <w:t xml:space="preserve"> примерака од којих наручилац задржава </w:t>
            </w:r>
            <w:r w:rsidRPr="002C69CB">
              <w:rPr>
                <w:noProof/>
                <w:lang w:val="sr-Cyrl-RS"/>
              </w:rPr>
              <w:t>три</w:t>
            </w:r>
            <w:r w:rsidRPr="002C69CB">
              <w:rPr>
                <w:noProof/>
              </w:rPr>
              <w:t xml:space="preserve">, а добављач </w:t>
            </w:r>
            <w:r w:rsidRPr="002C69CB">
              <w:rPr>
                <w:noProof/>
                <w:lang w:val="sr-Cyrl-RS"/>
              </w:rPr>
              <w:t>један</w:t>
            </w:r>
            <w:r w:rsidRPr="002C69CB">
              <w:rPr>
                <w:noProof/>
              </w:rPr>
              <w:t xml:space="preserve"> пример</w:t>
            </w:r>
            <w:r w:rsidRPr="002C69CB">
              <w:rPr>
                <w:noProof/>
                <w:lang w:val="sr-Cyrl-RS"/>
              </w:rPr>
              <w:t>ак</w:t>
            </w:r>
            <w:r w:rsidRPr="002C69CB">
              <w:rPr>
                <w:noProof/>
              </w:rPr>
              <w:t>.</w:t>
            </w:r>
          </w:p>
          <w:p w14:paraId="410DFA45" w14:textId="77777777" w:rsidR="00996653" w:rsidRPr="002C69CB" w:rsidRDefault="00996653" w:rsidP="00996653">
            <w:pPr>
              <w:rPr>
                <w:noProof/>
                <w:highlight w:val="yellow"/>
              </w:rPr>
            </w:pPr>
          </w:p>
          <w:p w14:paraId="5046F604" w14:textId="77777777" w:rsidR="00996653" w:rsidRPr="002C69CB" w:rsidRDefault="00996653" w:rsidP="00996653">
            <w:pPr>
              <w:tabs>
                <w:tab w:val="left" w:pos="6474"/>
              </w:tabs>
              <w:rPr>
                <w:noProof/>
                <w:lang w:val="sr-Cyrl-RS"/>
              </w:rPr>
            </w:pPr>
            <w:r w:rsidRPr="002C69CB">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996653" w:rsidRPr="002C69CB" w14:paraId="596852A3" w14:textId="77777777" w:rsidTr="00747EF7">
              <w:trPr>
                <w:trHeight w:val="347"/>
              </w:trPr>
              <w:tc>
                <w:tcPr>
                  <w:tcW w:w="3216" w:type="dxa"/>
                  <w:vAlign w:val="center"/>
                  <w:hideMark/>
                </w:tcPr>
                <w:p w14:paraId="4D58E632" w14:textId="77777777" w:rsidR="00996653" w:rsidRPr="002C69CB" w:rsidRDefault="00996653" w:rsidP="00747EF7">
                  <w:pPr>
                    <w:jc w:val="center"/>
                    <w:rPr>
                      <w:noProof/>
                    </w:rPr>
                  </w:pPr>
                  <w:r w:rsidRPr="002C69CB">
                    <w:rPr>
                      <w:noProof/>
                    </w:rPr>
                    <w:t>ЗА ИЗВОЂАЧА:</w:t>
                  </w:r>
                </w:p>
              </w:tc>
              <w:tc>
                <w:tcPr>
                  <w:tcW w:w="2279" w:type="dxa"/>
                </w:tcPr>
                <w:p w14:paraId="6683F7D6" w14:textId="77777777" w:rsidR="00996653" w:rsidRPr="002C69CB" w:rsidRDefault="00996653" w:rsidP="00747EF7">
                  <w:pPr>
                    <w:jc w:val="center"/>
                    <w:rPr>
                      <w:noProof/>
                    </w:rPr>
                  </w:pPr>
                </w:p>
              </w:tc>
              <w:tc>
                <w:tcPr>
                  <w:tcW w:w="3827" w:type="dxa"/>
                  <w:vAlign w:val="center"/>
                  <w:hideMark/>
                </w:tcPr>
                <w:p w14:paraId="6FC7A741" w14:textId="77777777" w:rsidR="00996653" w:rsidRPr="002C69CB" w:rsidRDefault="00996653" w:rsidP="00747EF7">
                  <w:pPr>
                    <w:jc w:val="center"/>
                    <w:rPr>
                      <w:noProof/>
                    </w:rPr>
                  </w:pPr>
                  <w:r w:rsidRPr="002C69CB">
                    <w:rPr>
                      <w:noProof/>
                    </w:rPr>
                    <w:t>ЗА НАРУЧИОЦА:</w:t>
                  </w:r>
                </w:p>
              </w:tc>
            </w:tr>
            <w:tr w:rsidR="00996653" w:rsidRPr="002C69CB" w14:paraId="14B1434F" w14:textId="77777777" w:rsidTr="00747EF7">
              <w:trPr>
                <w:trHeight w:val="359"/>
              </w:trPr>
              <w:tc>
                <w:tcPr>
                  <w:tcW w:w="3216" w:type="dxa"/>
                  <w:vAlign w:val="center"/>
                  <w:hideMark/>
                </w:tcPr>
                <w:p w14:paraId="123711F5" w14:textId="77777777" w:rsidR="00996653" w:rsidRPr="002C69CB" w:rsidRDefault="00996653" w:rsidP="00747EF7">
                  <w:pPr>
                    <w:jc w:val="center"/>
                    <w:rPr>
                      <w:noProof/>
                    </w:rPr>
                  </w:pPr>
                  <w:r w:rsidRPr="002C69CB">
                    <w:rPr>
                      <w:noProof/>
                    </w:rPr>
                    <w:t>ДИРЕКТОР</w:t>
                  </w:r>
                </w:p>
              </w:tc>
              <w:tc>
                <w:tcPr>
                  <w:tcW w:w="2279" w:type="dxa"/>
                </w:tcPr>
                <w:p w14:paraId="65B89634" w14:textId="77777777" w:rsidR="00996653" w:rsidRPr="002C69CB" w:rsidRDefault="00996653" w:rsidP="00747EF7">
                  <w:pPr>
                    <w:jc w:val="center"/>
                    <w:rPr>
                      <w:noProof/>
                    </w:rPr>
                  </w:pPr>
                </w:p>
              </w:tc>
              <w:tc>
                <w:tcPr>
                  <w:tcW w:w="3827" w:type="dxa"/>
                  <w:vAlign w:val="center"/>
                  <w:hideMark/>
                </w:tcPr>
                <w:p w14:paraId="75673D8D" w14:textId="77777777" w:rsidR="00996653" w:rsidRPr="002C69CB" w:rsidRDefault="00996653" w:rsidP="00747EF7">
                  <w:pPr>
                    <w:jc w:val="center"/>
                    <w:rPr>
                      <w:noProof/>
                    </w:rPr>
                  </w:pPr>
                  <w:r w:rsidRPr="002C69CB">
                    <w:rPr>
                      <w:noProof/>
                      <w:lang w:val="sr-Cyrl-RS"/>
                    </w:rPr>
                    <w:t xml:space="preserve">В. Д. </w:t>
                  </w:r>
                  <w:r w:rsidRPr="002C69CB">
                    <w:rPr>
                      <w:noProof/>
                    </w:rPr>
                    <w:t>ДИРЕКТОР</w:t>
                  </w:r>
                </w:p>
              </w:tc>
            </w:tr>
            <w:tr w:rsidR="00996653" w:rsidRPr="002C69CB" w14:paraId="1D4913CE" w14:textId="77777777" w:rsidTr="00747EF7">
              <w:trPr>
                <w:trHeight w:val="347"/>
              </w:trPr>
              <w:tc>
                <w:tcPr>
                  <w:tcW w:w="3216" w:type="dxa"/>
                  <w:vAlign w:val="bottom"/>
                </w:tcPr>
                <w:p w14:paraId="6F6FF58E" w14:textId="77777777" w:rsidR="00996653" w:rsidRPr="002C69CB" w:rsidRDefault="00996653" w:rsidP="00747EF7">
                  <w:pPr>
                    <w:jc w:val="center"/>
                    <w:rPr>
                      <w:noProof/>
                    </w:rPr>
                  </w:pPr>
                </w:p>
                <w:p w14:paraId="352C29D8" w14:textId="77777777" w:rsidR="00996653" w:rsidRPr="002C69CB" w:rsidRDefault="00996653" w:rsidP="00747EF7">
                  <w:pPr>
                    <w:jc w:val="center"/>
                    <w:rPr>
                      <w:noProof/>
                    </w:rPr>
                  </w:pPr>
                  <w:r w:rsidRPr="002C69CB">
                    <w:rPr>
                      <w:noProof/>
                    </w:rPr>
                    <w:t>_________________________</w:t>
                  </w:r>
                </w:p>
              </w:tc>
              <w:tc>
                <w:tcPr>
                  <w:tcW w:w="2279" w:type="dxa"/>
                  <w:vAlign w:val="bottom"/>
                </w:tcPr>
                <w:p w14:paraId="7A4E1477" w14:textId="77777777" w:rsidR="00996653" w:rsidRPr="002C69CB" w:rsidRDefault="00996653" w:rsidP="00747EF7">
                  <w:pPr>
                    <w:jc w:val="both"/>
                    <w:rPr>
                      <w:noProof/>
                    </w:rPr>
                  </w:pPr>
                </w:p>
              </w:tc>
              <w:tc>
                <w:tcPr>
                  <w:tcW w:w="3827" w:type="dxa"/>
                  <w:vAlign w:val="bottom"/>
                  <w:hideMark/>
                </w:tcPr>
                <w:p w14:paraId="207400A2" w14:textId="77777777" w:rsidR="00996653" w:rsidRPr="002C69CB" w:rsidRDefault="00996653" w:rsidP="00747EF7">
                  <w:pPr>
                    <w:jc w:val="center"/>
                    <w:rPr>
                      <w:noProof/>
                    </w:rPr>
                  </w:pPr>
                  <w:r w:rsidRPr="002C69CB">
                    <w:rPr>
                      <w:noProof/>
                    </w:rPr>
                    <w:t>___________________________</w:t>
                  </w:r>
                </w:p>
              </w:tc>
            </w:tr>
          </w:tbl>
          <w:p w14:paraId="17898E38" w14:textId="77777777" w:rsidR="00996653" w:rsidRPr="002C69CB" w:rsidRDefault="00996653" w:rsidP="00996653">
            <w:pPr>
              <w:rPr>
                <w:lang w:val="sr-Cyrl-RS"/>
              </w:rPr>
            </w:pPr>
          </w:p>
          <w:p w14:paraId="1321BFA8" w14:textId="77777777" w:rsidR="00996653" w:rsidRPr="002C69CB" w:rsidRDefault="00996653" w:rsidP="00996653">
            <w:pPr>
              <w:tabs>
                <w:tab w:val="left" w:pos="7050"/>
              </w:tabs>
              <w:rPr>
                <w:i/>
              </w:rPr>
            </w:pPr>
            <w:r w:rsidRPr="002C69CB">
              <w:rPr>
                <w:lang w:val="sr-Cyrl-RS"/>
              </w:rPr>
              <w:t xml:space="preserve">                                                                                                 </w:t>
            </w:r>
          </w:p>
          <w:p w14:paraId="10C2442F" w14:textId="77777777" w:rsidR="00996653" w:rsidRPr="002C69CB" w:rsidRDefault="00996653" w:rsidP="00996653">
            <w:pPr>
              <w:rPr>
                <w:noProof/>
              </w:rPr>
            </w:pPr>
          </w:p>
          <w:p w14:paraId="07BE82BD" w14:textId="77777777" w:rsidR="00996653" w:rsidRDefault="00996653" w:rsidP="00996653">
            <w:pPr>
              <w:rPr>
                <w:noProof/>
              </w:rPr>
            </w:pPr>
          </w:p>
          <w:p w14:paraId="32AA40F6" w14:textId="77777777" w:rsidR="00996653" w:rsidRDefault="00996653" w:rsidP="00996653">
            <w:pPr>
              <w:rPr>
                <w:noProof/>
              </w:rPr>
            </w:pPr>
          </w:p>
          <w:p w14:paraId="488AEEF7" w14:textId="77777777" w:rsidR="00996653" w:rsidRDefault="00996653" w:rsidP="00996653">
            <w:pPr>
              <w:rPr>
                <w:noProof/>
              </w:rPr>
            </w:pPr>
          </w:p>
          <w:p w14:paraId="14FE4C28" w14:textId="77777777" w:rsidR="00996653" w:rsidRDefault="00996653" w:rsidP="00996653"/>
          <w:p w14:paraId="775D3237" w14:textId="77777777" w:rsidR="00E70F93" w:rsidRDefault="00E70F93" w:rsidP="00E70F93">
            <w:pPr>
              <w:rPr>
                <w:i/>
                <w:noProof/>
              </w:rPr>
            </w:pPr>
          </w:p>
          <w:p w14:paraId="4D5C59A5" w14:textId="77777777" w:rsidR="00E70F93" w:rsidRDefault="00E70F93" w:rsidP="00E70F93">
            <w:pPr>
              <w:rPr>
                <w:i/>
                <w:noProof/>
              </w:rPr>
            </w:pPr>
          </w:p>
          <w:p w14:paraId="6AE7FDE8" w14:textId="77777777" w:rsidR="00E70F93" w:rsidRDefault="00E70F93" w:rsidP="00E70F93">
            <w:pPr>
              <w:rPr>
                <w:i/>
                <w:noProof/>
              </w:rPr>
            </w:pPr>
          </w:p>
          <w:p w14:paraId="6104ADDB" w14:textId="77777777" w:rsidR="00E70F93" w:rsidRDefault="00E70F93" w:rsidP="00E70F93">
            <w:pPr>
              <w:rPr>
                <w:i/>
                <w:noProof/>
              </w:rPr>
            </w:pPr>
          </w:p>
          <w:p w14:paraId="0B8E9F13" w14:textId="77777777" w:rsidR="00E70F93" w:rsidRDefault="00E70F93" w:rsidP="00E70F93">
            <w:pPr>
              <w:rPr>
                <w:i/>
                <w:noProof/>
              </w:rPr>
            </w:pPr>
          </w:p>
          <w:p w14:paraId="797960AF" w14:textId="77777777" w:rsidR="00E70F93" w:rsidRDefault="00E70F93" w:rsidP="00E70F93">
            <w:pPr>
              <w:rPr>
                <w:i/>
                <w:noProof/>
              </w:rPr>
            </w:pPr>
          </w:p>
          <w:p w14:paraId="407F1009" w14:textId="77777777" w:rsidR="00E70F93" w:rsidRDefault="00E70F93" w:rsidP="00E70F93">
            <w:pPr>
              <w:rPr>
                <w:i/>
                <w:noProof/>
              </w:rPr>
            </w:pPr>
          </w:p>
          <w:p w14:paraId="659709DA" w14:textId="77777777" w:rsidR="00E70F93" w:rsidRDefault="00E70F93" w:rsidP="00E70F93">
            <w:pPr>
              <w:rPr>
                <w:i/>
                <w:noProof/>
              </w:rPr>
            </w:pPr>
          </w:p>
          <w:p w14:paraId="6E61CF34" w14:textId="77777777" w:rsidR="00E70F93" w:rsidRDefault="00E70F93" w:rsidP="00E70F93">
            <w:pPr>
              <w:rPr>
                <w:i/>
                <w:noProof/>
              </w:rPr>
            </w:pPr>
          </w:p>
          <w:p w14:paraId="3956E405" w14:textId="77777777" w:rsidR="00E70F93" w:rsidRDefault="00E70F93" w:rsidP="00E70F93">
            <w:pPr>
              <w:rPr>
                <w:i/>
                <w:noProof/>
              </w:rPr>
            </w:pPr>
          </w:p>
          <w:p w14:paraId="55765D78" w14:textId="77777777" w:rsidR="00E70F93" w:rsidRDefault="00E70F93" w:rsidP="00E70F93">
            <w:pPr>
              <w:rPr>
                <w:i/>
                <w:noProof/>
              </w:rPr>
            </w:pPr>
          </w:p>
          <w:p w14:paraId="38ECB3A3" w14:textId="77777777" w:rsidR="00E70F93" w:rsidRDefault="00E70F93" w:rsidP="00E70F93">
            <w:pPr>
              <w:rPr>
                <w:i/>
                <w:noProof/>
              </w:rPr>
            </w:pPr>
          </w:p>
          <w:p w14:paraId="6BB45565" w14:textId="77777777" w:rsidR="00E70F93" w:rsidRDefault="00E70F93" w:rsidP="00E70F93">
            <w:pPr>
              <w:rPr>
                <w:i/>
                <w:noProof/>
              </w:rPr>
            </w:pPr>
          </w:p>
          <w:p w14:paraId="003CF417" w14:textId="77777777" w:rsidR="00E70F93" w:rsidRDefault="00E70F93" w:rsidP="00E70F93">
            <w:pPr>
              <w:rPr>
                <w:i/>
                <w:noProof/>
              </w:rPr>
            </w:pPr>
          </w:p>
          <w:p w14:paraId="25FA7CC4" w14:textId="77777777" w:rsidR="00E70F93" w:rsidRPr="002D5B2C" w:rsidRDefault="00E70F93" w:rsidP="00E70F93">
            <w:pPr>
              <w:rPr>
                <w:i/>
                <w:noProof/>
              </w:rPr>
            </w:pPr>
          </w:p>
        </w:tc>
        <w:tc>
          <w:tcPr>
            <w:tcW w:w="3827" w:type="dxa"/>
            <w:vAlign w:val="center"/>
          </w:tcPr>
          <w:p w14:paraId="1591202E" w14:textId="77777777" w:rsidR="007E6285" w:rsidRPr="00C10102" w:rsidRDefault="007E6285" w:rsidP="008B526D">
            <w:pPr>
              <w:jc w:val="center"/>
              <w:rPr>
                <w:i/>
                <w:noProof/>
              </w:rPr>
            </w:pPr>
          </w:p>
        </w:tc>
      </w:tr>
    </w:tbl>
    <w:p w14:paraId="441AF049" w14:textId="77777777" w:rsidR="007B663B" w:rsidRPr="002908CF" w:rsidRDefault="007B663B" w:rsidP="007B663B">
      <w:pPr>
        <w:rPr>
          <w:noProof/>
          <w:lang w:val="sr-Cyrl-RS"/>
        </w:rPr>
      </w:pPr>
      <w:bookmarkStart w:id="82" w:name="_Toc375826010"/>
      <w:bookmarkStart w:id="83" w:name="_Toc389030817"/>
      <w:bookmarkEnd w:id="45"/>
      <w:bookmarkEnd w:id="46"/>
      <w:bookmarkEnd w:id="47"/>
      <w:bookmarkEnd w:id="48"/>
      <w:bookmarkEnd w:id="49"/>
      <w:bookmarkEnd w:id="50"/>
      <w:bookmarkEnd w:id="51"/>
      <w:bookmarkEnd w:id="52"/>
    </w:p>
    <w:p w14:paraId="5880F26A" w14:textId="77FE441B" w:rsidR="002D5B2C" w:rsidRPr="00CC366C" w:rsidRDefault="008B526D" w:rsidP="008B526D">
      <w:pPr>
        <w:pStyle w:val="Heading1"/>
        <w:numPr>
          <w:ilvl w:val="0"/>
          <w:numId w:val="0"/>
        </w:numPr>
        <w:ind w:left="360"/>
      </w:pPr>
      <w:bookmarkStart w:id="84" w:name="_Toc448222241"/>
      <w:bookmarkStart w:id="85" w:name="_Toc477327713"/>
      <w:bookmarkStart w:id="86" w:name="_Toc477327996"/>
      <w:bookmarkStart w:id="87" w:name="_Toc477328725"/>
      <w:bookmarkStart w:id="88" w:name="_Toc477329196"/>
      <w:bookmarkStart w:id="89" w:name="_Toc522708319"/>
      <w:r>
        <w:rPr>
          <w:lang w:val="sr-Cyrl-RS"/>
        </w:rPr>
        <w:t xml:space="preserve">7. </w:t>
      </w:r>
      <w:r w:rsidR="002D5B2C" w:rsidRPr="00CC366C">
        <w:t>ИЗЈАВА О НЕЗАВИСНОЈ ПОНУДИ</w:t>
      </w:r>
      <w:bookmarkEnd w:id="82"/>
      <w:bookmarkEnd w:id="83"/>
      <w:bookmarkEnd w:id="84"/>
      <w:bookmarkEnd w:id="85"/>
      <w:bookmarkEnd w:id="86"/>
      <w:bookmarkEnd w:id="87"/>
      <w:bookmarkEnd w:id="88"/>
      <w:bookmarkEnd w:id="89"/>
    </w:p>
    <w:p w14:paraId="65E0BACD" w14:textId="77777777" w:rsidR="00AA413D" w:rsidRPr="00AE1407" w:rsidRDefault="00AA413D" w:rsidP="00AA413D">
      <w:pPr>
        <w:jc w:val="center"/>
        <w:rPr>
          <w:b/>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0" w:name="_Toc375826011"/>
      <w:bookmarkStart w:id="91" w:name="_Toc389030818"/>
      <w:bookmarkStart w:id="92" w:name="_Toc448222242"/>
    </w:p>
    <w:p w14:paraId="655685EC" w14:textId="20339E9E" w:rsidR="00395DE7" w:rsidRPr="002908CF" w:rsidRDefault="00395DE7">
      <w:pPr>
        <w:rPr>
          <w:sz w:val="28"/>
          <w:szCs w:val="28"/>
          <w:lang w:val="sr-Cyrl-RS"/>
        </w:rPr>
      </w:pPr>
    </w:p>
    <w:p w14:paraId="7DBFDB19" w14:textId="23709E51" w:rsidR="00E45F1F" w:rsidRPr="00CC366C" w:rsidRDefault="0072089F" w:rsidP="00A75026">
      <w:pPr>
        <w:pStyle w:val="Heading1"/>
        <w:numPr>
          <w:ilvl w:val="0"/>
          <w:numId w:val="21"/>
        </w:numPr>
      </w:pPr>
      <w:bookmarkStart w:id="93" w:name="_Toc477327714"/>
      <w:bookmarkStart w:id="94" w:name="_Toc477327997"/>
      <w:bookmarkStart w:id="95" w:name="_Toc477328726"/>
      <w:bookmarkStart w:id="96" w:name="_Toc477329197"/>
      <w:bookmarkStart w:id="97" w:name="_Toc522708320"/>
      <w:r w:rsidRPr="00CC366C">
        <w:lastRenderedPageBreak/>
        <w:t>ОБРАЗАЦ ИЗЈАВЕ О ПОШТОВАЊУ ОБАВЕЗА</w:t>
      </w:r>
      <w:bookmarkEnd w:id="90"/>
      <w:bookmarkEnd w:id="91"/>
      <w:bookmarkEnd w:id="93"/>
      <w:bookmarkEnd w:id="94"/>
      <w:bookmarkEnd w:id="95"/>
      <w:bookmarkEnd w:id="96"/>
      <w:bookmarkEnd w:id="97"/>
    </w:p>
    <w:bookmarkEnd w:id="92"/>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115030CA" w14:textId="77777777" w:rsidR="00AB0322" w:rsidRPr="009E4A43" w:rsidRDefault="00AB0322" w:rsidP="009E4A43">
      <w:pPr>
        <w:tabs>
          <w:tab w:val="left" w:pos="6028"/>
        </w:tabs>
        <w:autoSpaceDE w:val="0"/>
        <w:rPr>
          <w:bCs/>
          <w:iCs/>
          <w:lang w:val="sr-Cyrl-R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8" w:name="_Toc375826012"/>
      <w:bookmarkStart w:id="99" w:name="_Toc389030819"/>
      <w:bookmarkStart w:id="100" w:name="_Toc448222243"/>
      <w:r>
        <w:rPr>
          <w:sz w:val="28"/>
          <w:szCs w:val="28"/>
          <w:highlight w:val="lightGray"/>
        </w:rPr>
        <w:br w:type="page"/>
      </w:r>
    </w:p>
    <w:p w14:paraId="34AC8297" w14:textId="196E14F0" w:rsidR="00B819C7" w:rsidRPr="008A4857" w:rsidRDefault="00B819C7" w:rsidP="00A75026">
      <w:pPr>
        <w:pStyle w:val="Heading1"/>
        <w:numPr>
          <w:ilvl w:val="0"/>
          <w:numId w:val="21"/>
        </w:numPr>
      </w:pPr>
      <w:bookmarkStart w:id="101" w:name="_Toc477327715"/>
      <w:bookmarkStart w:id="102" w:name="_Toc477327998"/>
      <w:bookmarkStart w:id="103" w:name="_Toc477328727"/>
      <w:bookmarkStart w:id="104" w:name="_Toc477329198"/>
      <w:bookmarkStart w:id="105" w:name="_Toc522708321"/>
      <w:r w:rsidRPr="008A4857">
        <w:lastRenderedPageBreak/>
        <w:t>ОБРАЗАЦ СТРУКТУРЕ ПОНУЂЕНЕ ЦЕНЕ</w:t>
      </w:r>
      <w:bookmarkEnd w:id="98"/>
      <w:bookmarkEnd w:id="99"/>
      <w:bookmarkEnd w:id="100"/>
      <w:bookmarkEnd w:id="101"/>
      <w:bookmarkEnd w:id="102"/>
      <w:bookmarkEnd w:id="103"/>
      <w:bookmarkEnd w:id="104"/>
      <w:bookmarkEnd w:id="105"/>
    </w:p>
    <w:p w14:paraId="591AABC7" w14:textId="77777777" w:rsidR="00B819C7" w:rsidRPr="00AE1407" w:rsidRDefault="00B819C7" w:rsidP="00B819C7">
      <w:pPr>
        <w:jc w:val="center"/>
        <w:rPr>
          <w:b/>
          <w:noProof/>
        </w:rPr>
      </w:pPr>
      <w:r w:rsidRPr="008A4857">
        <w:rPr>
          <w:b/>
          <w:noProof/>
        </w:rPr>
        <w:t xml:space="preserve">(са упутством </w:t>
      </w:r>
      <w:r w:rsidR="008F271C" w:rsidRPr="008A4857">
        <w:rPr>
          <w:b/>
          <w:noProof/>
          <w:lang w:val="sr-Cyrl-CS"/>
        </w:rPr>
        <w:t>како да се понуди</w:t>
      </w:r>
      <w:r w:rsidRPr="008A485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A75026">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3C683105" w:rsidR="00CF79F4" w:rsidRPr="00284225" w:rsidRDefault="00CF79F4"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4D5D0B">
        <w:rPr>
          <w:noProof/>
          <w:sz w:val="22"/>
          <w:szCs w:val="22"/>
          <w:lang w:val="sr-Cyrl-RS"/>
        </w:rPr>
        <w:t>са</w:t>
      </w:r>
      <w:r>
        <w:rPr>
          <w:noProof/>
          <w:sz w:val="22"/>
          <w:szCs w:val="22"/>
          <w:lang w:val="sr-Cyrl-RS"/>
        </w:rPr>
        <w:t xml:space="preserve"> ПДВ-</w:t>
      </w:r>
      <w:r w:rsidR="004D5D0B">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0F9984F5" w14:textId="77777777" w:rsidR="00AB0322" w:rsidRDefault="00AB0322" w:rsidP="008B636C">
            <w:pPr>
              <w:jc w:val="center"/>
              <w:rPr>
                <w:bCs/>
                <w:iCs/>
                <w:noProof/>
                <w:lang w:val="sr-Cyrl-RS"/>
              </w:rPr>
            </w:pPr>
            <w:r w:rsidRPr="00CF619E">
              <w:rPr>
                <w:bCs/>
                <w:iCs/>
                <w:noProof/>
              </w:rPr>
              <w:t>ПОТПИС</w:t>
            </w:r>
          </w:p>
          <w:p w14:paraId="0F8E61A1" w14:textId="77777777" w:rsidR="006E0391" w:rsidRDefault="006E0391" w:rsidP="008B636C">
            <w:pPr>
              <w:jc w:val="center"/>
              <w:rPr>
                <w:bCs/>
                <w:iCs/>
                <w:noProof/>
                <w:lang w:val="sr-Cyrl-RS"/>
              </w:rPr>
            </w:pPr>
          </w:p>
          <w:p w14:paraId="644420EC" w14:textId="77777777" w:rsidR="006E0391" w:rsidRDefault="006E0391" w:rsidP="008B636C">
            <w:pPr>
              <w:jc w:val="center"/>
              <w:rPr>
                <w:bCs/>
                <w:iCs/>
                <w:noProof/>
                <w:lang w:val="sr-Cyrl-RS"/>
              </w:rPr>
            </w:pPr>
          </w:p>
          <w:p w14:paraId="24AFE9DC" w14:textId="77777777" w:rsidR="006E0391" w:rsidRDefault="006E0391" w:rsidP="008B636C">
            <w:pPr>
              <w:jc w:val="center"/>
              <w:rPr>
                <w:bCs/>
                <w:iCs/>
                <w:noProof/>
                <w:lang w:val="sr-Cyrl-RS"/>
              </w:rPr>
            </w:pPr>
          </w:p>
          <w:p w14:paraId="0BAB5486" w14:textId="77777777" w:rsidR="006E0391" w:rsidRDefault="006E0391" w:rsidP="008B636C">
            <w:pPr>
              <w:jc w:val="center"/>
              <w:rPr>
                <w:bCs/>
                <w:iCs/>
                <w:noProof/>
                <w:lang w:val="sr-Cyrl-RS"/>
              </w:rPr>
            </w:pPr>
          </w:p>
          <w:p w14:paraId="46D6439D" w14:textId="77777777" w:rsidR="006E0391" w:rsidRDefault="006E0391" w:rsidP="008B636C">
            <w:pPr>
              <w:jc w:val="center"/>
              <w:rPr>
                <w:bCs/>
                <w:iCs/>
                <w:noProof/>
                <w:lang w:val="sr-Cyrl-RS"/>
              </w:rPr>
            </w:pPr>
          </w:p>
          <w:p w14:paraId="24ECBAF3" w14:textId="77777777" w:rsidR="006E0391" w:rsidRDefault="006E0391" w:rsidP="008B636C">
            <w:pPr>
              <w:jc w:val="center"/>
              <w:rPr>
                <w:bCs/>
                <w:iCs/>
                <w:noProof/>
                <w:lang w:val="sr-Cyrl-RS"/>
              </w:rPr>
            </w:pPr>
          </w:p>
          <w:p w14:paraId="28CCB8BF" w14:textId="77777777" w:rsidR="006E0391" w:rsidRDefault="006E0391" w:rsidP="008B636C">
            <w:pPr>
              <w:jc w:val="center"/>
              <w:rPr>
                <w:bCs/>
                <w:iCs/>
                <w:noProof/>
                <w:lang w:val="sr-Cyrl-RS"/>
              </w:rPr>
            </w:pPr>
          </w:p>
          <w:p w14:paraId="50D84144" w14:textId="77777777" w:rsidR="006E0391" w:rsidRDefault="006E0391" w:rsidP="008B636C">
            <w:pPr>
              <w:jc w:val="center"/>
              <w:rPr>
                <w:bCs/>
                <w:iCs/>
                <w:noProof/>
                <w:lang w:val="sr-Cyrl-RS"/>
              </w:rPr>
            </w:pPr>
          </w:p>
          <w:p w14:paraId="600CB917" w14:textId="77777777" w:rsidR="006E0391" w:rsidRPr="006E0391" w:rsidRDefault="006E0391" w:rsidP="008B636C">
            <w:pPr>
              <w:jc w:val="center"/>
              <w:rPr>
                <w:bCs/>
                <w:iCs/>
                <w:noProof/>
                <w:lang w:val="sr-Cyrl-RS"/>
              </w:rPr>
            </w:pPr>
          </w:p>
        </w:tc>
      </w:tr>
    </w:tbl>
    <w:p w14:paraId="5BB1EFAB" w14:textId="336C0216" w:rsidR="00B819C7" w:rsidRPr="00CC366C" w:rsidRDefault="00B819C7" w:rsidP="00A75026">
      <w:pPr>
        <w:pStyle w:val="Heading1"/>
        <w:numPr>
          <w:ilvl w:val="0"/>
          <w:numId w:val="21"/>
        </w:numPr>
      </w:pPr>
      <w:bookmarkStart w:id="106" w:name="_Toc375826013"/>
      <w:bookmarkStart w:id="107" w:name="_Toc389030820"/>
      <w:bookmarkStart w:id="108" w:name="_Toc448222244"/>
      <w:bookmarkStart w:id="109" w:name="_Toc477327716"/>
      <w:bookmarkStart w:id="110" w:name="_Toc477327999"/>
      <w:bookmarkStart w:id="111" w:name="_Toc477328728"/>
      <w:bookmarkStart w:id="112" w:name="_Toc477329199"/>
      <w:bookmarkStart w:id="113" w:name="_Toc522708322"/>
      <w:r w:rsidRPr="00CC366C">
        <w:lastRenderedPageBreak/>
        <w:t>ОБРАЗАЦ ТРОШКОВА ПРИПРЕМЕ ПОНУДЕ</w:t>
      </w:r>
      <w:bookmarkEnd w:id="106"/>
      <w:bookmarkEnd w:id="107"/>
      <w:bookmarkEnd w:id="108"/>
      <w:bookmarkEnd w:id="109"/>
      <w:bookmarkEnd w:id="110"/>
      <w:bookmarkEnd w:id="111"/>
      <w:bookmarkEnd w:id="112"/>
      <w:bookmarkEnd w:id="113"/>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A75026">
      <w:pPr>
        <w:pStyle w:val="Heading2"/>
        <w:numPr>
          <w:ilvl w:val="0"/>
          <w:numId w:val="9"/>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56DA1268" w14:textId="08A0DC34" w:rsidR="002D5B2C" w:rsidRPr="00BD205C" w:rsidRDefault="002D5B2C" w:rsidP="00A75026">
      <w:pPr>
        <w:pStyle w:val="Heading1"/>
        <w:numPr>
          <w:ilvl w:val="0"/>
          <w:numId w:val="21"/>
        </w:numPr>
      </w:pPr>
      <w:bookmarkStart w:id="114" w:name="_Toc375826014"/>
      <w:bookmarkStart w:id="115" w:name="_Toc389030821"/>
      <w:bookmarkStart w:id="116" w:name="_Toc448222245"/>
      <w:bookmarkStart w:id="117" w:name="_Toc477327717"/>
      <w:bookmarkStart w:id="118" w:name="_Toc477328000"/>
      <w:bookmarkStart w:id="119" w:name="_Toc477328729"/>
      <w:bookmarkStart w:id="120" w:name="_Toc477329200"/>
      <w:bookmarkStart w:id="121" w:name="_Toc522708323"/>
      <w:r w:rsidRPr="00BD205C">
        <w:lastRenderedPageBreak/>
        <w:t>ОБРАЗАЦ ПОНУДЕ</w:t>
      </w:r>
      <w:bookmarkEnd w:id="114"/>
      <w:bookmarkEnd w:id="115"/>
      <w:bookmarkEnd w:id="116"/>
      <w:bookmarkEnd w:id="117"/>
      <w:bookmarkEnd w:id="118"/>
      <w:bookmarkEnd w:id="119"/>
      <w:bookmarkEnd w:id="120"/>
      <w:bookmarkEnd w:id="121"/>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1743DA5" w:rsidR="005E2923" w:rsidRPr="00D51194" w:rsidRDefault="00E70F93" w:rsidP="00E70F93">
            <w:pPr>
              <w:rPr>
                <w:noProof/>
                <w:lang w:val="sr-Cyrl-RS"/>
              </w:rPr>
            </w:pPr>
            <w:r>
              <w:rPr>
                <w:noProof/>
                <w:lang w:val="sr-Cyrl-RS"/>
              </w:rPr>
              <w:t>18</w:t>
            </w:r>
            <w:r w:rsidR="00887FEF" w:rsidRPr="009C7976">
              <w:rPr>
                <w:noProof/>
                <w:lang w:val="sr-Cyrl-RS"/>
              </w:rPr>
              <w:t>0</w:t>
            </w:r>
            <w:r w:rsidR="00887FEF" w:rsidRPr="009C7976">
              <w:rPr>
                <w:noProof/>
              </w:rPr>
              <w:t>-</w:t>
            </w:r>
            <w:r>
              <w:rPr>
                <w:noProof/>
                <w:lang w:val="sr-Cyrl-CS"/>
              </w:rPr>
              <w:t>19</w:t>
            </w:r>
            <w:r w:rsidR="00887FEF" w:rsidRPr="009C7976">
              <w:rPr>
                <w:noProof/>
              </w:rPr>
              <w:t>-</w:t>
            </w:r>
            <w:r w:rsidR="00887FEF" w:rsidRPr="009C7976">
              <w:rPr>
                <w:noProof/>
                <w:lang w:val="sr-Cyrl-RS"/>
              </w:rPr>
              <w:t>П</w:t>
            </w:r>
            <w:r w:rsidR="00887FEF" w:rsidRPr="009C7976">
              <w:rPr>
                <w:noProof/>
              </w:rPr>
              <w:t xml:space="preserve"> –</w:t>
            </w:r>
            <w:r w:rsidRPr="009C7976">
              <w:rPr>
                <w:noProof/>
              </w:rPr>
              <w:t xml:space="preserve"> </w:t>
            </w:r>
            <w:r w:rsidRPr="009C7976">
              <w:rPr>
                <w:noProof/>
                <w:lang w:val="sr-Cyrl-RS"/>
              </w:rPr>
              <w:t xml:space="preserve">Непредвиђени радови на </w:t>
            </w:r>
            <w:r>
              <w:rPr>
                <w:noProof/>
                <w:lang w:val="sr-Cyrl-RS"/>
              </w:rPr>
              <w:t>адаптацији зграде за абдоминалну и трансплатациону хирургију и Службе операционих сала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C9CE4FA" w:rsidR="005E2923" w:rsidRPr="00AE1407" w:rsidRDefault="00380975" w:rsidP="00004F1D">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26FEB" w:rsidRDefault="00223DF2" w:rsidP="00EB6B00">
            <w:pPr>
              <w:rPr>
                <w:b/>
                <w:noProof/>
              </w:rPr>
            </w:pPr>
            <w:r w:rsidRPr="00A26FEB">
              <w:rPr>
                <w:b/>
                <w:noProof/>
              </w:rPr>
              <w:br w:type="page"/>
            </w:r>
            <w:r w:rsidRPr="00A26FEB">
              <w:rPr>
                <w:noProof/>
              </w:rPr>
              <w:t xml:space="preserve">Рок важења понуде изражен у броју дана од дана отварања понуда, који не може бити краћи </w:t>
            </w:r>
            <w:r w:rsidR="00260A31" w:rsidRPr="00A26FEB">
              <w:rPr>
                <w:noProof/>
              </w:rPr>
              <w:t>од 6</w:t>
            </w:r>
            <w:r w:rsidRPr="00A26FE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26FEB"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47087AC" w:rsidR="005E2923" w:rsidRPr="00A26FEB" w:rsidRDefault="005E2923" w:rsidP="00F80261">
            <w:pPr>
              <w:jc w:val="center"/>
              <w:rPr>
                <w:b/>
                <w:noProof/>
              </w:rPr>
            </w:pPr>
            <w:r w:rsidRPr="00A26FEB">
              <w:rPr>
                <w:b/>
                <w:noProof/>
              </w:rPr>
              <w:t xml:space="preserve">Остали подаци које наручилац сматра релевантним за закључење </w:t>
            </w:r>
            <w:r w:rsidR="00380975" w:rsidRPr="00A26FEB">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26FEB" w:rsidRDefault="00FE0B83" w:rsidP="00202B65">
            <w:pPr>
              <w:rPr>
                <w:noProof/>
              </w:rPr>
            </w:pPr>
            <w:r w:rsidRPr="00A26FEB">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26FEB"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26FEB"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07182A">
        <w:trPr>
          <w:trHeight w:val="293"/>
        </w:trPr>
        <w:tc>
          <w:tcPr>
            <w:tcW w:w="5245" w:type="dxa"/>
          </w:tcPr>
          <w:p w14:paraId="6BA0582A" w14:textId="77777777" w:rsidR="00475DDE" w:rsidRPr="00A26FEB" w:rsidRDefault="00475DDE" w:rsidP="0007182A">
            <w:pPr>
              <w:rPr>
                <w:noProof/>
              </w:rPr>
            </w:pPr>
            <w:r w:rsidRPr="00A26FEB">
              <w:t>Начин, рок и услови плаћања</w:t>
            </w:r>
          </w:p>
        </w:tc>
        <w:tc>
          <w:tcPr>
            <w:tcW w:w="10065" w:type="dxa"/>
            <w:gridSpan w:val="5"/>
          </w:tcPr>
          <w:p w14:paraId="01632EEF" w14:textId="77777777" w:rsidR="00475DDE" w:rsidRPr="009E1C54" w:rsidRDefault="00475DDE" w:rsidP="0007182A">
            <w:pPr>
              <w:rPr>
                <w:b/>
                <w:noProof/>
                <w:highlight w:val="yellow"/>
              </w:rPr>
            </w:pPr>
          </w:p>
        </w:tc>
      </w:tr>
      <w:tr w:rsidR="00475DDE" w:rsidRPr="009E1C54" w14:paraId="631E1D2B" w14:textId="77777777" w:rsidTr="0007182A">
        <w:trPr>
          <w:trHeight w:val="283"/>
        </w:trPr>
        <w:tc>
          <w:tcPr>
            <w:tcW w:w="5245" w:type="dxa"/>
          </w:tcPr>
          <w:p w14:paraId="4C75C6D7" w14:textId="397285B2" w:rsidR="00475DDE" w:rsidRPr="00A26FEB" w:rsidRDefault="00475DDE" w:rsidP="00887FEF">
            <w:pPr>
              <w:rPr>
                <w:noProof/>
                <w:lang w:val="sr-Cyrl-RS"/>
              </w:rPr>
            </w:pPr>
            <w:r w:rsidRPr="00A26FEB">
              <w:t xml:space="preserve">Рок </w:t>
            </w:r>
            <w:r w:rsidR="00887FEF">
              <w:rPr>
                <w:lang w:val="sr-Cyrl-RS"/>
              </w:rPr>
              <w:t>завршетка радова:</w:t>
            </w:r>
            <w:r w:rsidRPr="00A26FEB">
              <w:t xml:space="preserve"> </w:t>
            </w:r>
          </w:p>
        </w:tc>
        <w:tc>
          <w:tcPr>
            <w:tcW w:w="10065" w:type="dxa"/>
            <w:gridSpan w:val="5"/>
          </w:tcPr>
          <w:p w14:paraId="5D5A0FD4" w14:textId="77777777" w:rsidR="00475DDE" w:rsidRPr="009E1C54" w:rsidRDefault="00475DDE" w:rsidP="0007182A">
            <w:pPr>
              <w:rPr>
                <w:b/>
                <w:noProof/>
                <w:highlight w:val="yellow"/>
              </w:rPr>
            </w:pPr>
          </w:p>
        </w:tc>
      </w:tr>
      <w:tr w:rsidR="00887FEF" w:rsidRPr="009E1C54" w14:paraId="797CFD16" w14:textId="77777777" w:rsidTr="0007182A">
        <w:trPr>
          <w:trHeight w:val="283"/>
        </w:trPr>
        <w:tc>
          <w:tcPr>
            <w:tcW w:w="5245" w:type="dxa"/>
          </w:tcPr>
          <w:p w14:paraId="446C26FF" w14:textId="67F0FF68" w:rsidR="00887FEF" w:rsidRPr="00887FEF" w:rsidRDefault="00887FEF" w:rsidP="00887FEF">
            <w:pPr>
              <w:rPr>
                <w:lang w:val="sr-Cyrl-RS"/>
              </w:rPr>
            </w:pPr>
            <w:r>
              <w:rPr>
                <w:lang w:val="sr-Cyrl-RS"/>
              </w:rPr>
              <w:t>Гаранција на уграђени материјал и на извршене радове:</w:t>
            </w:r>
          </w:p>
        </w:tc>
        <w:tc>
          <w:tcPr>
            <w:tcW w:w="10065" w:type="dxa"/>
            <w:gridSpan w:val="5"/>
          </w:tcPr>
          <w:p w14:paraId="0420CD9F" w14:textId="77777777" w:rsidR="00887FEF" w:rsidRPr="009E1C54" w:rsidRDefault="00887FEF" w:rsidP="0007182A">
            <w:pPr>
              <w:rPr>
                <w:b/>
                <w:noProof/>
                <w:highlight w:val="yellow"/>
              </w:rPr>
            </w:pPr>
          </w:p>
        </w:tc>
      </w:tr>
    </w:tbl>
    <w:p w14:paraId="615059DB" w14:textId="5788C9C5" w:rsidR="00443424" w:rsidRDefault="00443424">
      <w:pPr>
        <w:rPr>
          <w:noProof/>
          <w:lang w:val="sl-SI"/>
        </w:rPr>
      </w:pPr>
      <w:r>
        <w:rPr>
          <w:noProof/>
        </w:rPr>
        <w:br w:type="page"/>
      </w:r>
    </w:p>
    <w:tbl>
      <w:tblPr>
        <w:tblW w:w="15876"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3"/>
        <w:gridCol w:w="577"/>
        <w:gridCol w:w="4919"/>
        <w:gridCol w:w="984"/>
        <w:gridCol w:w="1127"/>
        <w:gridCol w:w="1384"/>
        <w:gridCol w:w="1111"/>
        <w:gridCol w:w="148"/>
        <w:gridCol w:w="538"/>
        <w:gridCol w:w="814"/>
        <w:gridCol w:w="975"/>
        <w:gridCol w:w="705"/>
        <w:gridCol w:w="1274"/>
        <w:gridCol w:w="757"/>
      </w:tblGrid>
      <w:tr w:rsidR="00803482" w14:paraId="487D2708" w14:textId="7067450C" w:rsidTr="00803482">
        <w:trPr>
          <w:gridAfter w:val="1"/>
          <w:wAfter w:w="757" w:type="dxa"/>
          <w:trHeight w:val="262"/>
        </w:trPr>
        <w:tc>
          <w:tcPr>
            <w:tcW w:w="563" w:type="dxa"/>
            <w:tcBorders>
              <w:top w:val="single" w:sz="8" w:space="0" w:color="auto"/>
              <w:left w:val="single" w:sz="8" w:space="0" w:color="auto"/>
              <w:bottom w:val="single" w:sz="8" w:space="0" w:color="auto"/>
              <w:right w:val="single" w:sz="8" w:space="0" w:color="auto"/>
            </w:tcBorders>
            <w:vAlign w:val="center"/>
            <w:hideMark/>
          </w:tcPr>
          <w:p w14:paraId="2C0B1798" w14:textId="77777777" w:rsidR="00803482" w:rsidRDefault="00803482">
            <w:pPr>
              <w:autoSpaceDE w:val="0"/>
              <w:autoSpaceDN w:val="0"/>
              <w:adjustRightInd w:val="0"/>
              <w:jc w:val="center"/>
              <w:rPr>
                <w:noProof/>
                <w:lang w:val="en-US"/>
              </w:rPr>
            </w:pPr>
            <w:r>
              <w:rPr>
                <w:noProof/>
              </w:rPr>
              <w:lastRenderedPageBreak/>
              <w:t>Р.БР</w:t>
            </w:r>
          </w:p>
        </w:tc>
        <w:tc>
          <w:tcPr>
            <w:tcW w:w="5496" w:type="dxa"/>
            <w:gridSpan w:val="2"/>
            <w:tcBorders>
              <w:top w:val="single" w:sz="8" w:space="0" w:color="auto"/>
              <w:left w:val="single" w:sz="8" w:space="0" w:color="auto"/>
              <w:bottom w:val="single" w:sz="8" w:space="0" w:color="auto"/>
              <w:right w:val="single" w:sz="8" w:space="0" w:color="auto"/>
            </w:tcBorders>
            <w:vAlign w:val="center"/>
            <w:hideMark/>
          </w:tcPr>
          <w:p w14:paraId="4094E20F" w14:textId="77777777" w:rsidR="00803482" w:rsidRDefault="00803482">
            <w:pPr>
              <w:autoSpaceDE w:val="0"/>
              <w:autoSpaceDN w:val="0"/>
              <w:adjustRightInd w:val="0"/>
              <w:jc w:val="center"/>
              <w:rPr>
                <w:noProof/>
                <w:lang w:val="en-US"/>
              </w:rPr>
            </w:pPr>
            <w:r>
              <w:rPr>
                <w:noProof/>
                <w:lang w:val="en-US"/>
              </w:rPr>
              <w:t>Назив</w:t>
            </w:r>
          </w:p>
        </w:tc>
        <w:tc>
          <w:tcPr>
            <w:tcW w:w="984" w:type="dxa"/>
            <w:tcBorders>
              <w:top w:val="single" w:sz="8" w:space="0" w:color="auto"/>
              <w:left w:val="single" w:sz="8" w:space="0" w:color="auto"/>
              <w:bottom w:val="single" w:sz="8" w:space="0" w:color="auto"/>
              <w:right w:val="single" w:sz="8" w:space="0" w:color="auto"/>
            </w:tcBorders>
            <w:vAlign w:val="center"/>
            <w:hideMark/>
          </w:tcPr>
          <w:p w14:paraId="2AB12A00" w14:textId="77777777" w:rsidR="00803482" w:rsidRDefault="00803482">
            <w:pPr>
              <w:autoSpaceDE w:val="0"/>
              <w:autoSpaceDN w:val="0"/>
              <w:adjustRightInd w:val="0"/>
              <w:jc w:val="center"/>
              <w:rPr>
                <w:noProof/>
                <w:lang w:val="en-US"/>
              </w:rPr>
            </w:pPr>
            <w:r>
              <w:rPr>
                <w:noProof/>
                <w:lang w:val="en-US"/>
              </w:rPr>
              <w:t>Јед</w:t>
            </w:r>
            <w:r>
              <w:rPr>
                <w:noProof/>
                <w:lang w:val="sr-Cyrl-RS"/>
              </w:rPr>
              <w:t>.</w:t>
            </w:r>
            <w:r>
              <w:rPr>
                <w:noProof/>
                <w:lang w:val="en-US"/>
              </w:rPr>
              <w:t xml:space="preserve"> мере</w:t>
            </w:r>
          </w:p>
        </w:tc>
        <w:tc>
          <w:tcPr>
            <w:tcW w:w="1127" w:type="dxa"/>
            <w:tcBorders>
              <w:top w:val="single" w:sz="8" w:space="0" w:color="auto"/>
              <w:left w:val="single" w:sz="8" w:space="0" w:color="auto"/>
              <w:bottom w:val="single" w:sz="8" w:space="0" w:color="auto"/>
              <w:right w:val="single" w:sz="8" w:space="0" w:color="auto"/>
            </w:tcBorders>
            <w:vAlign w:val="center"/>
            <w:hideMark/>
          </w:tcPr>
          <w:p w14:paraId="69A4FF97" w14:textId="77777777" w:rsidR="00803482" w:rsidRDefault="00803482">
            <w:pPr>
              <w:autoSpaceDE w:val="0"/>
              <w:autoSpaceDN w:val="0"/>
              <w:adjustRightInd w:val="0"/>
              <w:jc w:val="center"/>
              <w:rPr>
                <w:noProof/>
                <w:lang w:val="en-US"/>
              </w:rPr>
            </w:pPr>
            <w:r>
              <w:rPr>
                <w:noProof/>
                <w:lang w:val="en-US"/>
              </w:rPr>
              <w:t>Количина</w:t>
            </w:r>
          </w:p>
        </w:tc>
        <w:tc>
          <w:tcPr>
            <w:tcW w:w="1384" w:type="dxa"/>
            <w:tcBorders>
              <w:top w:val="single" w:sz="8" w:space="0" w:color="auto"/>
              <w:left w:val="single" w:sz="8" w:space="0" w:color="auto"/>
              <w:bottom w:val="single" w:sz="8" w:space="0" w:color="auto"/>
              <w:right w:val="single" w:sz="8" w:space="0" w:color="auto"/>
            </w:tcBorders>
            <w:vAlign w:val="center"/>
            <w:hideMark/>
          </w:tcPr>
          <w:p w14:paraId="79EE2988" w14:textId="77777777" w:rsidR="00803482" w:rsidRDefault="00803482">
            <w:pPr>
              <w:autoSpaceDE w:val="0"/>
              <w:autoSpaceDN w:val="0"/>
              <w:adjustRightInd w:val="0"/>
              <w:jc w:val="center"/>
              <w:rPr>
                <w:noProof/>
                <w:lang w:val="en-US"/>
              </w:rPr>
            </w:pPr>
            <w:r>
              <w:rPr>
                <w:noProof/>
                <w:lang w:val="en-US"/>
              </w:rPr>
              <w:t>Јединична цена без ПДВ-а</w:t>
            </w:r>
          </w:p>
        </w:tc>
        <w:tc>
          <w:tcPr>
            <w:tcW w:w="1259" w:type="dxa"/>
            <w:gridSpan w:val="2"/>
            <w:tcBorders>
              <w:top w:val="single" w:sz="8" w:space="0" w:color="auto"/>
              <w:left w:val="single" w:sz="8" w:space="0" w:color="auto"/>
              <w:bottom w:val="single" w:sz="8" w:space="0" w:color="auto"/>
              <w:right w:val="single" w:sz="8" w:space="0" w:color="auto"/>
            </w:tcBorders>
            <w:vAlign w:val="center"/>
            <w:hideMark/>
          </w:tcPr>
          <w:p w14:paraId="40BC32E7" w14:textId="77777777" w:rsidR="00803482" w:rsidRDefault="00803482">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0EF9A25C" w14:textId="77777777" w:rsidR="00803482" w:rsidRDefault="00803482">
            <w:pPr>
              <w:autoSpaceDE w:val="0"/>
              <w:autoSpaceDN w:val="0"/>
              <w:adjustRightInd w:val="0"/>
              <w:jc w:val="center"/>
              <w:rPr>
                <w:noProof/>
                <w:lang w:val="en-US"/>
              </w:rPr>
            </w:pPr>
            <w:r>
              <w:rPr>
                <w:noProof/>
                <w:lang w:val="en-US"/>
              </w:rPr>
              <w:t>Укупна цена без ПДВ-а</w:t>
            </w:r>
          </w:p>
        </w:tc>
        <w:tc>
          <w:tcPr>
            <w:tcW w:w="975" w:type="dxa"/>
            <w:tcBorders>
              <w:top w:val="single" w:sz="8" w:space="0" w:color="auto"/>
              <w:left w:val="single" w:sz="8" w:space="0" w:color="auto"/>
              <w:bottom w:val="single" w:sz="8" w:space="0" w:color="auto"/>
              <w:right w:val="single" w:sz="8" w:space="0" w:color="auto"/>
            </w:tcBorders>
            <w:vAlign w:val="center"/>
            <w:hideMark/>
          </w:tcPr>
          <w:p w14:paraId="19D6601E" w14:textId="77777777" w:rsidR="00803482" w:rsidRDefault="00803482">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705" w:type="dxa"/>
            <w:tcBorders>
              <w:top w:val="single" w:sz="8" w:space="0" w:color="auto"/>
              <w:left w:val="single" w:sz="8" w:space="0" w:color="auto"/>
              <w:bottom w:val="single" w:sz="8" w:space="0" w:color="auto"/>
              <w:right w:val="single" w:sz="8" w:space="0" w:color="auto"/>
            </w:tcBorders>
            <w:vAlign w:val="center"/>
            <w:hideMark/>
          </w:tcPr>
          <w:p w14:paraId="50321752" w14:textId="77777777" w:rsidR="00803482" w:rsidRDefault="00803482">
            <w:pPr>
              <w:pStyle w:val="BodyText"/>
              <w:jc w:val="center"/>
              <w:rPr>
                <w:noProof/>
                <w:szCs w:val="24"/>
              </w:rPr>
            </w:pPr>
            <w:r>
              <w:rPr>
                <w:noProof/>
                <w:szCs w:val="24"/>
              </w:rPr>
              <w:t>Стопа</w:t>
            </w:r>
          </w:p>
          <w:p w14:paraId="2CB57603" w14:textId="77777777" w:rsidR="00803482" w:rsidRDefault="00803482">
            <w:pPr>
              <w:autoSpaceDE w:val="0"/>
              <w:autoSpaceDN w:val="0"/>
              <w:adjustRightInd w:val="0"/>
              <w:jc w:val="center"/>
              <w:rPr>
                <w:noProof/>
                <w:highlight w:val="green"/>
                <w:lang w:val="sr-Cyrl-RS"/>
              </w:rPr>
            </w:pPr>
            <w:r>
              <w:rPr>
                <w:noProof/>
              </w:rPr>
              <w:t>ПДВ-а</w:t>
            </w:r>
          </w:p>
        </w:tc>
        <w:tc>
          <w:tcPr>
            <w:tcW w:w="1274" w:type="dxa"/>
            <w:tcBorders>
              <w:top w:val="single" w:sz="8" w:space="0" w:color="auto"/>
              <w:left w:val="single" w:sz="8" w:space="0" w:color="auto"/>
              <w:bottom w:val="single" w:sz="8" w:space="0" w:color="auto"/>
              <w:right w:val="single" w:sz="8" w:space="0" w:color="auto"/>
            </w:tcBorders>
          </w:tcPr>
          <w:p w14:paraId="0F38DEE8" w14:textId="77777777" w:rsidR="00803482" w:rsidRDefault="00803482">
            <w:pPr>
              <w:pStyle w:val="BodyText"/>
              <w:jc w:val="center"/>
              <w:rPr>
                <w:noProof/>
                <w:szCs w:val="24"/>
                <w:lang w:val="sr-Cyrl-RS"/>
              </w:rPr>
            </w:pPr>
            <w:r>
              <w:rPr>
                <w:noProof/>
                <w:szCs w:val="24"/>
                <w:lang w:val="sr-Cyrl-RS"/>
              </w:rPr>
              <w:t xml:space="preserve">Произвођач </w:t>
            </w:r>
          </w:p>
          <w:p w14:paraId="44D0D46C" w14:textId="133BE06D" w:rsidR="00803482" w:rsidRPr="00803482" w:rsidRDefault="00803482">
            <w:pPr>
              <w:pStyle w:val="BodyText"/>
              <w:jc w:val="center"/>
              <w:rPr>
                <w:noProof/>
                <w:szCs w:val="24"/>
                <w:lang w:val="sr-Cyrl-RS"/>
              </w:rPr>
            </w:pPr>
            <w:r>
              <w:rPr>
                <w:noProof/>
                <w:szCs w:val="24"/>
                <w:lang w:val="sr-Cyrl-RS"/>
              </w:rPr>
              <w:t>Земља порекла</w:t>
            </w:r>
          </w:p>
        </w:tc>
      </w:tr>
      <w:tr w:rsidR="00803482" w14:paraId="109BBC23" w14:textId="1A71FED7" w:rsidTr="00803482">
        <w:trPr>
          <w:gridAfter w:val="1"/>
          <w:wAfter w:w="757" w:type="dxa"/>
          <w:trHeight w:val="288"/>
        </w:trPr>
        <w:tc>
          <w:tcPr>
            <w:tcW w:w="563" w:type="dxa"/>
            <w:tcBorders>
              <w:top w:val="single" w:sz="8" w:space="0" w:color="auto"/>
              <w:left w:val="single" w:sz="8" w:space="0" w:color="auto"/>
              <w:bottom w:val="single" w:sz="8" w:space="0" w:color="auto"/>
              <w:right w:val="single" w:sz="8" w:space="0" w:color="auto"/>
            </w:tcBorders>
            <w:hideMark/>
          </w:tcPr>
          <w:p w14:paraId="044F44DD" w14:textId="13CC1345" w:rsidR="00803482" w:rsidRDefault="00803482">
            <w:pPr>
              <w:autoSpaceDE w:val="0"/>
              <w:autoSpaceDN w:val="0"/>
              <w:adjustRightInd w:val="0"/>
              <w:jc w:val="center"/>
              <w:rPr>
                <w:noProof/>
              </w:rPr>
            </w:pPr>
            <w:r>
              <w:rPr>
                <w:noProof/>
              </w:rPr>
              <w:t>1</w:t>
            </w:r>
          </w:p>
        </w:tc>
        <w:tc>
          <w:tcPr>
            <w:tcW w:w="5496" w:type="dxa"/>
            <w:gridSpan w:val="2"/>
            <w:tcBorders>
              <w:top w:val="single" w:sz="8" w:space="0" w:color="auto"/>
              <w:left w:val="single" w:sz="8" w:space="0" w:color="auto"/>
              <w:bottom w:val="single" w:sz="8" w:space="0" w:color="auto"/>
              <w:right w:val="single" w:sz="8" w:space="0" w:color="auto"/>
            </w:tcBorders>
            <w:hideMark/>
          </w:tcPr>
          <w:p w14:paraId="7011756D" w14:textId="77777777" w:rsidR="00803482" w:rsidRDefault="00803482">
            <w:pPr>
              <w:autoSpaceDE w:val="0"/>
              <w:autoSpaceDN w:val="0"/>
              <w:adjustRightInd w:val="0"/>
              <w:jc w:val="center"/>
              <w:rPr>
                <w:noProof/>
                <w:lang w:val="en-US"/>
              </w:rPr>
            </w:pPr>
            <w:r>
              <w:rPr>
                <w:noProof/>
                <w:lang w:val="en-US"/>
              </w:rPr>
              <w:t>2</w:t>
            </w:r>
          </w:p>
        </w:tc>
        <w:tc>
          <w:tcPr>
            <w:tcW w:w="984" w:type="dxa"/>
            <w:tcBorders>
              <w:top w:val="single" w:sz="8" w:space="0" w:color="auto"/>
              <w:left w:val="single" w:sz="8" w:space="0" w:color="auto"/>
              <w:bottom w:val="single" w:sz="8" w:space="0" w:color="auto"/>
              <w:right w:val="single" w:sz="8" w:space="0" w:color="auto"/>
            </w:tcBorders>
            <w:hideMark/>
          </w:tcPr>
          <w:p w14:paraId="68D2B7B4" w14:textId="77777777" w:rsidR="00803482" w:rsidRDefault="00803482">
            <w:pPr>
              <w:autoSpaceDE w:val="0"/>
              <w:autoSpaceDN w:val="0"/>
              <w:adjustRightInd w:val="0"/>
              <w:jc w:val="center"/>
              <w:rPr>
                <w:noProof/>
                <w:lang w:val="en-US"/>
              </w:rPr>
            </w:pPr>
            <w:r>
              <w:rPr>
                <w:noProof/>
                <w:lang w:val="en-US"/>
              </w:rPr>
              <w:t>3</w:t>
            </w:r>
          </w:p>
        </w:tc>
        <w:tc>
          <w:tcPr>
            <w:tcW w:w="1127" w:type="dxa"/>
            <w:tcBorders>
              <w:top w:val="single" w:sz="8" w:space="0" w:color="auto"/>
              <w:left w:val="single" w:sz="8" w:space="0" w:color="auto"/>
              <w:bottom w:val="single" w:sz="8" w:space="0" w:color="auto"/>
              <w:right w:val="single" w:sz="8" w:space="0" w:color="auto"/>
            </w:tcBorders>
            <w:hideMark/>
          </w:tcPr>
          <w:p w14:paraId="76DE5DD0" w14:textId="77777777" w:rsidR="00803482" w:rsidRDefault="00803482">
            <w:pPr>
              <w:autoSpaceDE w:val="0"/>
              <w:autoSpaceDN w:val="0"/>
              <w:adjustRightInd w:val="0"/>
              <w:jc w:val="center"/>
              <w:rPr>
                <w:noProof/>
                <w:lang w:val="en-US"/>
              </w:rPr>
            </w:pPr>
            <w:r>
              <w:rPr>
                <w:noProof/>
                <w:lang w:val="en-US"/>
              </w:rPr>
              <w:t>4</w:t>
            </w:r>
          </w:p>
        </w:tc>
        <w:tc>
          <w:tcPr>
            <w:tcW w:w="1384" w:type="dxa"/>
            <w:tcBorders>
              <w:top w:val="single" w:sz="8" w:space="0" w:color="auto"/>
              <w:left w:val="single" w:sz="8" w:space="0" w:color="auto"/>
              <w:bottom w:val="single" w:sz="8" w:space="0" w:color="auto"/>
              <w:right w:val="single" w:sz="8" w:space="0" w:color="auto"/>
            </w:tcBorders>
            <w:hideMark/>
          </w:tcPr>
          <w:p w14:paraId="4BC1E435" w14:textId="77777777" w:rsidR="00803482" w:rsidRDefault="00803482">
            <w:pPr>
              <w:autoSpaceDE w:val="0"/>
              <w:autoSpaceDN w:val="0"/>
              <w:adjustRightInd w:val="0"/>
              <w:jc w:val="center"/>
              <w:rPr>
                <w:noProof/>
                <w:lang w:val="en-US"/>
              </w:rPr>
            </w:pPr>
            <w:r>
              <w:rPr>
                <w:noProof/>
                <w:lang w:val="en-US"/>
              </w:rPr>
              <w:t>5</w:t>
            </w:r>
          </w:p>
        </w:tc>
        <w:tc>
          <w:tcPr>
            <w:tcW w:w="1259" w:type="dxa"/>
            <w:gridSpan w:val="2"/>
            <w:tcBorders>
              <w:top w:val="single" w:sz="8" w:space="0" w:color="auto"/>
              <w:left w:val="single" w:sz="8" w:space="0" w:color="auto"/>
              <w:bottom w:val="single" w:sz="8" w:space="0" w:color="auto"/>
              <w:right w:val="single" w:sz="8" w:space="0" w:color="auto"/>
            </w:tcBorders>
            <w:hideMark/>
          </w:tcPr>
          <w:p w14:paraId="685C9174" w14:textId="77777777" w:rsidR="00803482" w:rsidRDefault="00803482">
            <w:pPr>
              <w:autoSpaceDE w:val="0"/>
              <w:autoSpaceDN w:val="0"/>
              <w:adjustRightInd w:val="0"/>
              <w:jc w:val="center"/>
              <w:rPr>
                <w:noProof/>
                <w:lang w:val="en-US"/>
              </w:rPr>
            </w:pPr>
            <w:r>
              <w:rPr>
                <w:noProof/>
                <w:lang w:val="en-US"/>
              </w:rPr>
              <w:t>6</w:t>
            </w:r>
          </w:p>
        </w:tc>
        <w:tc>
          <w:tcPr>
            <w:tcW w:w="1352" w:type="dxa"/>
            <w:gridSpan w:val="2"/>
            <w:tcBorders>
              <w:top w:val="single" w:sz="8" w:space="0" w:color="auto"/>
              <w:left w:val="single" w:sz="8" w:space="0" w:color="auto"/>
              <w:bottom w:val="single" w:sz="8" w:space="0" w:color="auto"/>
              <w:right w:val="single" w:sz="8" w:space="0" w:color="auto"/>
            </w:tcBorders>
            <w:hideMark/>
          </w:tcPr>
          <w:p w14:paraId="424504EE" w14:textId="77777777" w:rsidR="00803482" w:rsidRDefault="00803482">
            <w:pPr>
              <w:autoSpaceDE w:val="0"/>
              <w:autoSpaceDN w:val="0"/>
              <w:adjustRightInd w:val="0"/>
              <w:jc w:val="center"/>
              <w:rPr>
                <w:noProof/>
                <w:lang w:val="en-US"/>
              </w:rPr>
            </w:pPr>
            <w:r>
              <w:rPr>
                <w:noProof/>
                <w:lang w:val="en-US"/>
              </w:rPr>
              <w:t>7</w:t>
            </w:r>
          </w:p>
        </w:tc>
        <w:tc>
          <w:tcPr>
            <w:tcW w:w="975" w:type="dxa"/>
            <w:tcBorders>
              <w:top w:val="single" w:sz="8" w:space="0" w:color="auto"/>
              <w:left w:val="single" w:sz="8" w:space="0" w:color="auto"/>
              <w:bottom w:val="single" w:sz="8" w:space="0" w:color="auto"/>
              <w:right w:val="single" w:sz="8" w:space="0" w:color="auto"/>
            </w:tcBorders>
            <w:hideMark/>
          </w:tcPr>
          <w:p w14:paraId="6CDAE69D" w14:textId="77777777" w:rsidR="00803482" w:rsidRDefault="00803482">
            <w:pPr>
              <w:autoSpaceDE w:val="0"/>
              <w:autoSpaceDN w:val="0"/>
              <w:adjustRightInd w:val="0"/>
              <w:jc w:val="center"/>
              <w:rPr>
                <w:noProof/>
              </w:rPr>
            </w:pPr>
            <w:r>
              <w:rPr>
                <w:noProof/>
              </w:rPr>
              <w:t>8</w:t>
            </w:r>
          </w:p>
        </w:tc>
        <w:tc>
          <w:tcPr>
            <w:tcW w:w="705" w:type="dxa"/>
            <w:tcBorders>
              <w:top w:val="single" w:sz="8" w:space="0" w:color="auto"/>
              <w:left w:val="single" w:sz="8" w:space="0" w:color="auto"/>
              <w:bottom w:val="single" w:sz="8" w:space="0" w:color="auto"/>
              <w:right w:val="single" w:sz="8" w:space="0" w:color="auto"/>
            </w:tcBorders>
            <w:hideMark/>
          </w:tcPr>
          <w:p w14:paraId="24CE122B" w14:textId="77777777" w:rsidR="00803482" w:rsidRDefault="00803482">
            <w:pPr>
              <w:autoSpaceDE w:val="0"/>
              <w:autoSpaceDN w:val="0"/>
              <w:adjustRightInd w:val="0"/>
              <w:jc w:val="center"/>
              <w:rPr>
                <w:noProof/>
              </w:rPr>
            </w:pPr>
            <w:r>
              <w:rPr>
                <w:noProof/>
              </w:rPr>
              <w:t>9</w:t>
            </w:r>
          </w:p>
        </w:tc>
        <w:tc>
          <w:tcPr>
            <w:tcW w:w="1274" w:type="dxa"/>
            <w:tcBorders>
              <w:top w:val="single" w:sz="8" w:space="0" w:color="auto"/>
              <w:left w:val="single" w:sz="8" w:space="0" w:color="auto"/>
              <w:bottom w:val="single" w:sz="8" w:space="0" w:color="auto"/>
              <w:right w:val="single" w:sz="8" w:space="0" w:color="auto"/>
            </w:tcBorders>
          </w:tcPr>
          <w:p w14:paraId="224A3C26" w14:textId="27D6A74E" w:rsidR="00803482" w:rsidRPr="00803482" w:rsidRDefault="00803482">
            <w:pPr>
              <w:autoSpaceDE w:val="0"/>
              <w:autoSpaceDN w:val="0"/>
              <w:adjustRightInd w:val="0"/>
              <w:jc w:val="center"/>
              <w:rPr>
                <w:noProof/>
                <w:lang w:val="sr-Cyrl-RS"/>
              </w:rPr>
            </w:pPr>
            <w:r>
              <w:rPr>
                <w:noProof/>
                <w:lang w:val="sr-Cyrl-RS"/>
              </w:rPr>
              <w:t>10</w:t>
            </w:r>
          </w:p>
        </w:tc>
      </w:tr>
      <w:tr w:rsidR="00803482" w14:paraId="6DE98E1B" w14:textId="14F24092"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71A19DB7" w14:textId="1CDA0F46" w:rsidR="00803482" w:rsidRPr="003820F9" w:rsidRDefault="00803482" w:rsidP="00B86E31">
            <w:pPr>
              <w:autoSpaceDE w:val="0"/>
              <w:autoSpaceDN w:val="0"/>
              <w:adjustRightInd w:val="0"/>
              <w:jc w:val="center"/>
              <w:rPr>
                <w:noProof/>
                <w:lang w:val="sr-Cyrl-RS"/>
              </w:rPr>
            </w:pPr>
            <w:r w:rsidRPr="003820F9">
              <w:t>I</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02C6E57" w14:textId="72D94396" w:rsidR="00803482" w:rsidRPr="003820F9" w:rsidRDefault="00803482" w:rsidP="00B86E31">
            <w:pPr>
              <w:autoSpaceDE w:val="0"/>
              <w:autoSpaceDN w:val="0"/>
              <w:adjustRightInd w:val="0"/>
              <w:rPr>
                <w:noProof/>
                <w:lang w:val="sr-Cyrl-RS"/>
              </w:rPr>
            </w:pPr>
            <w:r w:rsidRPr="003820F9">
              <w:rPr>
                <w:b/>
                <w:bCs/>
                <w:color w:val="000000"/>
              </w:rPr>
              <w:t>SUTEREN</w:t>
            </w:r>
          </w:p>
        </w:tc>
        <w:tc>
          <w:tcPr>
            <w:tcW w:w="984" w:type="dxa"/>
            <w:tcBorders>
              <w:top w:val="single" w:sz="8" w:space="0" w:color="auto"/>
              <w:left w:val="single" w:sz="8" w:space="0" w:color="auto"/>
              <w:bottom w:val="single" w:sz="8" w:space="0" w:color="auto"/>
              <w:right w:val="single" w:sz="8" w:space="0" w:color="auto"/>
            </w:tcBorders>
          </w:tcPr>
          <w:p w14:paraId="2391D8FF" w14:textId="5B36C8D6" w:rsidR="00803482" w:rsidRPr="003820F9" w:rsidRDefault="00803482" w:rsidP="00B86E31">
            <w:pPr>
              <w:autoSpaceDE w:val="0"/>
              <w:autoSpaceDN w:val="0"/>
              <w:adjustRightInd w:val="0"/>
              <w:jc w:val="center"/>
              <w:rPr>
                <w:noProof/>
                <w:lang w:val="sr-Latn-RS"/>
              </w:rPr>
            </w:pPr>
          </w:p>
        </w:tc>
        <w:tc>
          <w:tcPr>
            <w:tcW w:w="1127" w:type="dxa"/>
            <w:tcBorders>
              <w:top w:val="single" w:sz="8" w:space="0" w:color="auto"/>
              <w:left w:val="single" w:sz="8" w:space="0" w:color="auto"/>
              <w:bottom w:val="single" w:sz="8" w:space="0" w:color="auto"/>
              <w:right w:val="single" w:sz="8" w:space="0" w:color="auto"/>
            </w:tcBorders>
          </w:tcPr>
          <w:p w14:paraId="2D3E7CDD" w14:textId="5D713623"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5148F609"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713A99B"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85EA68E"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2286A2D"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37E4353"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2CA3CE72" w14:textId="77777777" w:rsidR="00803482" w:rsidRDefault="00803482" w:rsidP="00B86E31">
            <w:pPr>
              <w:autoSpaceDE w:val="0"/>
              <w:autoSpaceDN w:val="0"/>
              <w:adjustRightInd w:val="0"/>
              <w:jc w:val="center"/>
              <w:rPr>
                <w:noProof/>
              </w:rPr>
            </w:pPr>
          </w:p>
        </w:tc>
      </w:tr>
      <w:tr w:rsidR="00803482" w14:paraId="0F025307" w14:textId="2333C81A"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78459B10" w14:textId="0D6F7FB0" w:rsidR="00803482" w:rsidRPr="003820F9" w:rsidRDefault="00803482" w:rsidP="00B86E31">
            <w:pPr>
              <w:autoSpaceDE w:val="0"/>
              <w:autoSpaceDN w:val="0"/>
              <w:adjustRightInd w:val="0"/>
              <w:jc w:val="center"/>
              <w:rPr>
                <w:noProof/>
                <w:lang w:val="sr-Cyrl-RS"/>
              </w:rPr>
            </w:pPr>
            <w:r w:rsidRPr="003820F9">
              <w:t>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215A9F10" w14:textId="627852E2" w:rsidR="00803482" w:rsidRPr="003820F9" w:rsidRDefault="00803482" w:rsidP="00B86E31">
            <w:pPr>
              <w:autoSpaceDE w:val="0"/>
              <w:autoSpaceDN w:val="0"/>
              <w:adjustRightInd w:val="0"/>
              <w:rPr>
                <w:noProof/>
                <w:lang w:val="sr-Cyrl-RS"/>
              </w:rPr>
            </w:pPr>
            <w:r w:rsidRPr="003820F9">
              <w:rPr>
                <w:b/>
                <w:bCs/>
                <w:color w:val="000000"/>
              </w:rPr>
              <w:t>RUŠENјE I DEMONTAŽA</w:t>
            </w:r>
          </w:p>
        </w:tc>
        <w:tc>
          <w:tcPr>
            <w:tcW w:w="984" w:type="dxa"/>
            <w:tcBorders>
              <w:top w:val="single" w:sz="8" w:space="0" w:color="auto"/>
              <w:left w:val="single" w:sz="8" w:space="0" w:color="auto"/>
              <w:bottom w:val="single" w:sz="8" w:space="0" w:color="auto"/>
              <w:right w:val="single" w:sz="8" w:space="0" w:color="auto"/>
            </w:tcBorders>
          </w:tcPr>
          <w:p w14:paraId="2C94F22B" w14:textId="20A42DDA"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691B2ECA" w14:textId="6D9FA5AF"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52DEED0C"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D38D441"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83394DD"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DE28E32"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775D893"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4905B60" w14:textId="77777777" w:rsidR="00803482" w:rsidRDefault="00803482" w:rsidP="00B86E31">
            <w:pPr>
              <w:autoSpaceDE w:val="0"/>
              <w:autoSpaceDN w:val="0"/>
              <w:adjustRightInd w:val="0"/>
              <w:jc w:val="center"/>
              <w:rPr>
                <w:noProof/>
              </w:rPr>
            </w:pPr>
          </w:p>
        </w:tc>
      </w:tr>
      <w:tr w:rsidR="00803482" w14:paraId="208596D4" w14:textId="010E21C2"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5879E3D5" w14:textId="2129DA52" w:rsidR="00803482" w:rsidRPr="003820F9" w:rsidRDefault="00803482" w:rsidP="00B86E31">
            <w:pPr>
              <w:autoSpaceDE w:val="0"/>
              <w:autoSpaceDN w:val="0"/>
              <w:adjustRightInd w:val="0"/>
              <w:jc w:val="center"/>
              <w:rPr>
                <w:noProof/>
                <w:lang w:val="sr-Cyrl-RS"/>
              </w:rPr>
            </w:pPr>
            <w:r w:rsidRPr="003820F9">
              <w:t>1.1.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72635D9" w14:textId="6309252E" w:rsidR="00803482" w:rsidRPr="003820F9" w:rsidRDefault="00803482" w:rsidP="00B86E31">
            <w:pPr>
              <w:autoSpaceDE w:val="0"/>
              <w:autoSpaceDN w:val="0"/>
              <w:adjustRightInd w:val="0"/>
              <w:rPr>
                <w:noProof/>
                <w:lang w:val="sr-Cyrl-RS"/>
              </w:rPr>
            </w:pPr>
            <w:r w:rsidRPr="003820F9">
              <w:rPr>
                <w:color w:val="000000"/>
              </w:rPr>
              <w:t>Pažlјiva demontaža unutrašnjih aluminijumski vrat  po prostorijama i ponovna ugradnja po završetku izrade cementne košulјice.Obračun po kom</w:t>
            </w:r>
          </w:p>
        </w:tc>
        <w:tc>
          <w:tcPr>
            <w:tcW w:w="984" w:type="dxa"/>
            <w:tcBorders>
              <w:top w:val="single" w:sz="8" w:space="0" w:color="auto"/>
              <w:left w:val="single" w:sz="8" w:space="0" w:color="auto"/>
              <w:bottom w:val="single" w:sz="8" w:space="0" w:color="auto"/>
              <w:right w:val="single" w:sz="8" w:space="0" w:color="auto"/>
            </w:tcBorders>
            <w:vAlign w:val="center"/>
          </w:tcPr>
          <w:p w14:paraId="6FECAD01" w14:textId="4733AD11"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65B60422" w14:textId="45995F94" w:rsidR="00803482" w:rsidRPr="003820F9" w:rsidRDefault="00803482" w:rsidP="00B86E31">
            <w:pPr>
              <w:autoSpaceDE w:val="0"/>
              <w:autoSpaceDN w:val="0"/>
              <w:adjustRightInd w:val="0"/>
              <w:jc w:val="center"/>
              <w:rPr>
                <w:noProof/>
                <w:lang w:val="en-US"/>
              </w:rPr>
            </w:pPr>
            <w:r w:rsidRPr="003820F9">
              <w:t>19,00</w:t>
            </w:r>
          </w:p>
        </w:tc>
        <w:tc>
          <w:tcPr>
            <w:tcW w:w="1384" w:type="dxa"/>
            <w:tcBorders>
              <w:top w:val="single" w:sz="8" w:space="0" w:color="auto"/>
              <w:left w:val="single" w:sz="8" w:space="0" w:color="auto"/>
              <w:bottom w:val="single" w:sz="8" w:space="0" w:color="auto"/>
              <w:right w:val="single" w:sz="8" w:space="0" w:color="auto"/>
            </w:tcBorders>
          </w:tcPr>
          <w:p w14:paraId="12C98776"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85E7E0D"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C169DCD"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AB09C96"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473FB88"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631C594" w14:textId="77777777" w:rsidR="00803482" w:rsidRDefault="00803482" w:rsidP="00B86E31">
            <w:pPr>
              <w:autoSpaceDE w:val="0"/>
              <w:autoSpaceDN w:val="0"/>
              <w:adjustRightInd w:val="0"/>
              <w:jc w:val="center"/>
              <w:rPr>
                <w:noProof/>
              </w:rPr>
            </w:pPr>
          </w:p>
        </w:tc>
      </w:tr>
      <w:tr w:rsidR="00803482" w14:paraId="377026C5" w14:textId="0E7577CA"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6045C3AF" w14:textId="6CA40066" w:rsidR="00803482" w:rsidRPr="003820F9" w:rsidRDefault="00803482" w:rsidP="00B86E31">
            <w:pPr>
              <w:autoSpaceDE w:val="0"/>
              <w:autoSpaceDN w:val="0"/>
              <w:adjustRightInd w:val="0"/>
              <w:jc w:val="center"/>
              <w:rPr>
                <w:noProof/>
                <w:lang w:val="sr-Cyrl-RS"/>
              </w:rPr>
            </w:pPr>
            <w:r w:rsidRPr="003820F9">
              <w:t>1.2.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F710BFB" w14:textId="1F58DFB3" w:rsidR="00803482" w:rsidRPr="003820F9" w:rsidRDefault="00803482" w:rsidP="00B86E31">
            <w:pPr>
              <w:autoSpaceDE w:val="0"/>
              <w:autoSpaceDN w:val="0"/>
              <w:adjustRightInd w:val="0"/>
              <w:rPr>
                <w:noProof/>
                <w:lang w:val="sr-Cyrl-RS"/>
              </w:rPr>
            </w:pPr>
            <w:r w:rsidRPr="003820F9">
              <w:rPr>
                <w:color w:val="000000"/>
              </w:rPr>
              <w:t>Uklanjanje postojećih nadvratnika  radi izrade novih zbog promene visine poda.Obračun po m1</w:t>
            </w:r>
          </w:p>
        </w:tc>
        <w:tc>
          <w:tcPr>
            <w:tcW w:w="984" w:type="dxa"/>
            <w:tcBorders>
              <w:top w:val="single" w:sz="8" w:space="0" w:color="auto"/>
              <w:left w:val="single" w:sz="8" w:space="0" w:color="auto"/>
              <w:bottom w:val="single" w:sz="8" w:space="0" w:color="auto"/>
              <w:right w:val="single" w:sz="8" w:space="0" w:color="auto"/>
            </w:tcBorders>
            <w:vAlign w:val="center"/>
          </w:tcPr>
          <w:p w14:paraId="5EE57C3D" w14:textId="62C42D5F" w:rsidR="00803482" w:rsidRPr="003820F9" w:rsidRDefault="00803482" w:rsidP="00B86E31">
            <w:pPr>
              <w:autoSpaceDE w:val="0"/>
              <w:autoSpaceDN w:val="0"/>
              <w:adjustRightInd w:val="0"/>
              <w:jc w:val="center"/>
              <w:rPr>
                <w:noProof/>
                <w:lang w:val="en-US"/>
              </w:rPr>
            </w:pPr>
            <w:r w:rsidRPr="003820F9">
              <w:t>m1</w:t>
            </w:r>
          </w:p>
        </w:tc>
        <w:tc>
          <w:tcPr>
            <w:tcW w:w="1127" w:type="dxa"/>
            <w:tcBorders>
              <w:top w:val="single" w:sz="8" w:space="0" w:color="auto"/>
              <w:left w:val="single" w:sz="8" w:space="0" w:color="auto"/>
              <w:bottom w:val="single" w:sz="8" w:space="0" w:color="auto"/>
              <w:right w:val="single" w:sz="8" w:space="0" w:color="auto"/>
            </w:tcBorders>
            <w:vAlign w:val="center"/>
          </w:tcPr>
          <w:p w14:paraId="24DC2B45" w14:textId="039BE9BB" w:rsidR="00803482" w:rsidRPr="003820F9" w:rsidRDefault="00803482" w:rsidP="00B86E31">
            <w:pPr>
              <w:autoSpaceDE w:val="0"/>
              <w:autoSpaceDN w:val="0"/>
              <w:adjustRightInd w:val="0"/>
              <w:jc w:val="center"/>
              <w:rPr>
                <w:noProof/>
                <w:lang w:val="en-US"/>
              </w:rPr>
            </w:pPr>
            <w:r w:rsidRPr="003820F9">
              <w:t>15,00</w:t>
            </w:r>
          </w:p>
        </w:tc>
        <w:tc>
          <w:tcPr>
            <w:tcW w:w="1384" w:type="dxa"/>
            <w:tcBorders>
              <w:top w:val="single" w:sz="8" w:space="0" w:color="auto"/>
              <w:left w:val="single" w:sz="8" w:space="0" w:color="auto"/>
              <w:bottom w:val="single" w:sz="8" w:space="0" w:color="auto"/>
              <w:right w:val="single" w:sz="8" w:space="0" w:color="auto"/>
            </w:tcBorders>
          </w:tcPr>
          <w:p w14:paraId="2D74BA41"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21A0E53"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CA487A0"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EF40087"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1C54189"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B814820" w14:textId="77777777" w:rsidR="00803482" w:rsidRDefault="00803482" w:rsidP="00B86E31">
            <w:pPr>
              <w:autoSpaceDE w:val="0"/>
              <w:autoSpaceDN w:val="0"/>
              <w:adjustRightInd w:val="0"/>
              <w:jc w:val="center"/>
              <w:rPr>
                <w:noProof/>
              </w:rPr>
            </w:pPr>
          </w:p>
        </w:tc>
      </w:tr>
      <w:tr w:rsidR="00803482" w14:paraId="49A16AE6" w14:textId="77777777"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67DF827C" w14:textId="77777777" w:rsidR="00803482" w:rsidRPr="003820F9" w:rsidRDefault="00803482" w:rsidP="00B86E31">
            <w:pPr>
              <w:autoSpaceDE w:val="0"/>
              <w:autoSpaceDN w:val="0"/>
              <w:adjustRightInd w:val="0"/>
              <w:jc w:val="center"/>
            </w:pP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49DCD88" w14:textId="508ECD19" w:rsidR="00803482" w:rsidRPr="00803482" w:rsidRDefault="00803482" w:rsidP="00B86E31">
            <w:pPr>
              <w:autoSpaceDE w:val="0"/>
              <w:autoSpaceDN w:val="0"/>
              <w:adjustRightInd w:val="0"/>
              <w:rPr>
                <w:b/>
                <w:bCs/>
                <w:color w:val="000000"/>
                <w:lang w:val="sr-Latn-RS"/>
              </w:rPr>
            </w:pPr>
            <w:r>
              <w:rPr>
                <w:b/>
                <w:bCs/>
                <w:color w:val="000000"/>
                <w:lang w:val="sr-Latn-RS"/>
              </w:rPr>
              <w:t>UKUPNO:</w:t>
            </w:r>
          </w:p>
        </w:tc>
        <w:tc>
          <w:tcPr>
            <w:tcW w:w="984" w:type="dxa"/>
            <w:tcBorders>
              <w:top w:val="single" w:sz="8" w:space="0" w:color="auto"/>
              <w:left w:val="single" w:sz="8" w:space="0" w:color="auto"/>
              <w:bottom w:val="single" w:sz="8" w:space="0" w:color="auto"/>
              <w:right w:val="single" w:sz="8" w:space="0" w:color="auto"/>
            </w:tcBorders>
          </w:tcPr>
          <w:p w14:paraId="34E27EE6" w14:textId="77777777"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702B02A3" w14:textId="77777777"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3D111330"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319E889"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3FAB047"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3496BD5"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2BAB4A1"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FB04DB2" w14:textId="77777777" w:rsidR="00803482" w:rsidRDefault="00803482" w:rsidP="00B86E31">
            <w:pPr>
              <w:autoSpaceDE w:val="0"/>
              <w:autoSpaceDN w:val="0"/>
              <w:adjustRightInd w:val="0"/>
              <w:jc w:val="center"/>
              <w:rPr>
                <w:noProof/>
              </w:rPr>
            </w:pPr>
          </w:p>
        </w:tc>
      </w:tr>
      <w:tr w:rsidR="00803482" w14:paraId="5986598E" w14:textId="39B8DD9D"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142884C6" w14:textId="0E6C0FA1" w:rsidR="00803482" w:rsidRPr="003820F9" w:rsidRDefault="00803482" w:rsidP="00B86E31">
            <w:pPr>
              <w:autoSpaceDE w:val="0"/>
              <w:autoSpaceDN w:val="0"/>
              <w:adjustRightInd w:val="0"/>
              <w:jc w:val="center"/>
              <w:rPr>
                <w:noProof/>
                <w:lang w:val="sr-Cyrl-RS"/>
              </w:rPr>
            </w:pPr>
            <w:r w:rsidRPr="003820F9">
              <w:t>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17A5F3E" w14:textId="48288C26" w:rsidR="00803482" w:rsidRPr="003820F9" w:rsidRDefault="00803482" w:rsidP="00B86E31">
            <w:pPr>
              <w:autoSpaceDE w:val="0"/>
              <w:autoSpaceDN w:val="0"/>
              <w:adjustRightInd w:val="0"/>
              <w:rPr>
                <w:noProof/>
                <w:lang w:val="sr-Cyrl-RS"/>
              </w:rPr>
            </w:pPr>
            <w:r w:rsidRPr="003820F9">
              <w:rPr>
                <w:b/>
                <w:bCs/>
                <w:color w:val="000000"/>
              </w:rPr>
              <w:t>HIDROIZOLATERSKI RADOVI</w:t>
            </w:r>
          </w:p>
        </w:tc>
        <w:tc>
          <w:tcPr>
            <w:tcW w:w="984" w:type="dxa"/>
            <w:tcBorders>
              <w:top w:val="single" w:sz="8" w:space="0" w:color="auto"/>
              <w:left w:val="single" w:sz="8" w:space="0" w:color="auto"/>
              <w:bottom w:val="single" w:sz="8" w:space="0" w:color="auto"/>
              <w:right w:val="single" w:sz="8" w:space="0" w:color="auto"/>
            </w:tcBorders>
          </w:tcPr>
          <w:p w14:paraId="7EA4BA04" w14:textId="77777777"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10812C42" w14:textId="77777777"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468B9CBE"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5090AC6"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6EF4164"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3AC9615"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F068E1B"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41A9413" w14:textId="77777777" w:rsidR="00803482" w:rsidRDefault="00803482" w:rsidP="00B86E31">
            <w:pPr>
              <w:autoSpaceDE w:val="0"/>
              <w:autoSpaceDN w:val="0"/>
              <w:adjustRightInd w:val="0"/>
              <w:jc w:val="center"/>
              <w:rPr>
                <w:noProof/>
              </w:rPr>
            </w:pPr>
          </w:p>
        </w:tc>
      </w:tr>
      <w:tr w:rsidR="00803482" w14:paraId="12BDCC06" w14:textId="0AAF4DAF"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12267BD3" w14:textId="25CBF6A9" w:rsidR="00803482" w:rsidRPr="003820F9" w:rsidRDefault="00803482" w:rsidP="00B86E31">
            <w:pPr>
              <w:autoSpaceDE w:val="0"/>
              <w:autoSpaceDN w:val="0"/>
              <w:adjustRightInd w:val="0"/>
              <w:jc w:val="center"/>
              <w:rPr>
                <w:noProof/>
                <w:lang w:val="sr-Cyrl-RS"/>
              </w:rPr>
            </w:pPr>
            <w:r w:rsidRPr="003820F9">
              <w:t>2.1.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968FBF5" w14:textId="5AE00A12" w:rsidR="00803482" w:rsidRPr="003820F9" w:rsidRDefault="00803482" w:rsidP="00B86E31">
            <w:pPr>
              <w:autoSpaceDE w:val="0"/>
              <w:autoSpaceDN w:val="0"/>
              <w:adjustRightInd w:val="0"/>
              <w:rPr>
                <w:noProof/>
                <w:lang w:val="sr-Cyrl-RS"/>
              </w:rPr>
            </w:pPr>
            <w:r w:rsidRPr="003820F9">
              <w:rPr>
                <w:color w:val="000000"/>
              </w:rPr>
              <w:t xml:space="preserve">Izrada sloja hidroizolacije nanaošenjem prajmera "POLYPRIMER" po postojećoj podoj oblozi i polaganje bitumenski traka PLANA P4 sloja prajmera varenjem spojeva brenerom. Izolacione trake se podižu uz holkere na zidove 2 cm iznad sloja novoprojektovane košulјice.Obračun po m2 izrađene izolacije. </w:t>
            </w:r>
          </w:p>
        </w:tc>
        <w:tc>
          <w:tcPr>
            <w:tcW w:w="984" w:type="dxa"/>
            <w:tcBorders>
              <w:top w:val="single" w:sz="8" w:space="0" w:color="auto"/>
              <w:left w:val="single" w:sz="8" w:space="0" w:color="auto"/>
              <w:bottom w:val="single" w:sz="8" w:space="0" w:color="auto"/>
              <w:right w:val="single" w:sz="8" w:space="0" w:color="auto"/>
            </w:tcBorders>
            <w:vAlign w:val="center"/>
          </w:tcPr>
          <w:p w14:paraId="7B96C995" w14:textId="447D9A75" w:rsidR="00803482" w:rsidRPr="003820F9" w:rsidRDefault="00803482" w:rsidP="00B86E31">
            <w:pPr>
              <w:autoSpaceDE w:val="0"/>
              <w:autoSpaceDN w:val="0"/>
              <w:adjustRightInd w:val="0"/>
              <w:jc w:val="center"/>
              <w:rPr>
                <w:noProof/>
                <w:lang w:val="en-US"/>
              </w:rPr>
            </w:pPr>
            <w:r w:rsidRPr="003820F9">
              <w:t>m2</w:t>
            </w:r>
          </w:p>
        </w:tc>
        <w:tc>
          <w:tcPr>
            <w:tcW w:w="1127" w:type="dxa"/>
            <w:tcBorders>
              <w:top w:val="single" w:sz="8" w:space="0" w:color="auto"/>
              <w:left w:val="single" w:sz="8" w:space="0" w:color="auto"/>
              <w:bottom w:val="single" w:sz="8" w:space="0" w:color="auto"/>
              <w:right w:val="single" w:sz="8" w:space="0" w:color="auto"/>
            </w:tcBorders>
            <w:vAlign w:val="center"/>
          </w:tcPr>
          <w:p w14:paraId="62C04254" w14:textId="3CB5744F" w:rsidR="00803482" w:rsidRPr="003820F9" w:rsidRDefault="00803482" w:rsidP="00B86E31">
            <w:pPr>
              <w:autoSpaceDE w:val="0"/>
              <w:autoSpaceDN w:val="0"/>
              <w:adjustRightInd w:val="0"/>
              <w:jc w:val="center"/>
              <w:rPr>
                <w:noProof/>
                <w:lang w:val="en-US"/>
              </w:rPr>
            </w:pPr>
            <w:r w:rsidRPr="003820F9">
              <w:t>342,70</w:t>
            </w:r>
          </w:p>
        </w:tc>
        <w:tc>
          <w:tcPr>
            <w:tcW w:w="1384" w:type="dxa"/>
            <w:tcBorders>
              <w:top w:val="single" w:sz="8" w:space="0" w:color="auto"/>
              <w:left w:val="single" w:sz="8" w:space="0" w:color="auto"/>
              <w:bottom w:val="single" w:sz="8" w:space="0" w:color="auto"/>
              <w:right w:val="single" w:sz="8" w:space="0" w:color="auto"/>
            </w:tcBorders>
          </w:tcPr>
          <w:p w14:paraId="04BD6B42"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1C8752D"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2443403"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D8C29E2"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52FB84B"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243EF92" w14:textId="77777777" w:rsidR="00803482" w:rsidRDefault="00803482" w:rsidP="00B86E31">
            <w:pPr>
              <w:autoSpaceDE w:val="0"/>
              <w:autoSpaceDN w:val="0"/>
              <w:adjustRightInd w:val="0"/>
              <w:jc w:val="center"/>
              <w:rPr>
                <w:noProof/>
              </w:rPr>
            </w:pPr>
          </w:p>
        </w:tc>
      </w:tr>
      <w:tr w:rsidR="00803482" w14:paraId="5EF9D630" w14:textId="034A61F9"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1648AD31" w14:textId="183BD657" w:rsidR="00803482" w:rsidRPr="003820F9" w:rsidRDefault="00803482" w:rsidP="00B86E31">
            <w:pPr>
              <w:autoSpaceDE w:val="0"/>
              <w:autoSpaceDN w:val="0"/>
              <w:adjustRightInd w:val="0"/>
              <w:jc w:val="center"/>
              <w:rPr>
                <w:noProof/>
                <w:lang w:val="sr-Cyrl-RS"/>
              </w:rPr>
            </w:pPr>
            <w:r w:rsidRPr="003820F9">
              <w:t>2.2.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D28EE50" w14:textId="6D32BC2C" w:rsidR="00803482" w:rsidRPr="003820F9" w:rsidRDefault="00803482" w:rsidP="00B86E31">
            <w:pPr>
              <w:autoSpaceDE w:val="0"/>
              <w:autoSpaceDN w:val="0"/>
              <w:adjustRightInd w:val="0"/>
              <w:rPr>
                <w:noProof/>
                <w:lang w:val="sr-Cyrl-RS"/>
              </w:rPr>
            </w:pPr>
            <w:r w:rsidRPr="003820F9">
              <w:rPr>
                <w:color w:val="000000"/>
              </w:rPr>
              <w:t xml:space="preserve">Izrada holkera od cement maltera po obimu prostorija na spoju poda i zida radi izrade sloja hidroizolacije.Obračun po m1 izrađenog holkera. </w:t>
            </w:r>
          </w:p>
        </w:tc>
        <w:tc>
          <w:tcPr>
            <w:tcW w:w="984" w:type="dxa"/>
            <w:tcBorders>
              <w:top w:val="single" w:sz="8" w:space="0" w:color="auto"/>
              <w:left w:val="single" w:sz="8" w:space="0" w:color="auto"/>
              <w:bottom w:val="single" w:sz="8" w:space="0" w:color="auto"/>
              <w:right w:val="single" w:sz="8" w:space="0" w:color="auto"/>
            </w:tcBorders>
            <w:vAlign w:val="center"/>
          </w:tcPr>
          <w:p w14:paraId="264B7823" w14:textId="5BFE9705" w:rsidR="00803482" w:rsidRPr="003820F9" w:rsidRDefault="00803482" w:rsidP="00B86E31">
            <w:pPr>
              <w:autoSpaceDE w:val="0"/>
              <w:autoSpaceDN w:val="0"/>
              <w:adjustRightInd w:val="0"/>
              <w:jc w:val="center"/>
              <w:rPr>
                <w:noProof/>
                <w:lang w:val="en-US"/>
              </w:rPr>
            </w:pPr>
            <w:r w:rsidRPr="003820F9">
              <w:t>m1</w:t>
            </w:r>
          </w:p>
        </w:tc>
        <w:tc>
          <w:tcPr>
            <w:tcW w:w="1127" w:type="dxa"/>
            <w:tcBorders>
              <w:top w:val="single" w:sz="8" w:space="0" w:color="auto"/>
              <w:left w:val="single" w:sz="8" w:space="0" w:color="auto"/>
              <w:bottom w:val="single" w:sz="8" w:space="0" w:color="auto"/>
              <w:right w:val="single" w:sz="8" w:space="0" w:color="auto"/>
            </w:tcBorders>
            <w:vAlign w:val="center"/>
          </w:tcPr>
          <w:p w14:paraId="384CA0F8" w14:textId="0249B72A" w:rsidR="00803482" w:rsidRPr="003820F9" w:rsidRDefault="00803482" w:rsidP="00B86E31">
            <w:pPr>
              <w:autoSpaceDE w:val="0"/>
              <w:autoSpaceDN w:val="0"/>
              <w:adjustRightInd w:val="0"/>
              <w:jc w:val="center"/>
              <w:rPr>
                <w:noProof/>
                <w:lang w:val="en-US"/>
              </w:rPr>
            </w:pPr>
            <w:r w:rsidRPr="003820F9">
              <w:t>306,13</w:t>
            </w:r>
          </w:p>
        </w:tc>
        <w:tc>
          <w:tcPr>
            <w:tcW w:w="1384" w:type="dxa"/>
            <w:tcBorders>
              <w:top w:val="single" w:sz="8" w:space="0" w:color="auto"/>
              <w:left w:val="single" w:sz="8" w:space="0" w:color="auto"/>
              <w:bottom w:val="single" w:sz="8" w:space="0" w:color="auto"/>
              <w:right w:val="single" w:sz="8" w:space="0" w:color="auto"/>
            </w:tcBorders>
          </w:tcPr>
          <w:p w14:paraId="6EC82428"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F1FF91D"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8A47446"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80D77BF"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7B7BDD0"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79D4E32" w14:textId="77777777" w:rsidR="00803482" w:rsidRDefault="00803482" w:rsidP="00B86E31">
            <w:pPr>
              <w:autoSpaceDE w:val="0"/>
              <w:autoSpaceDN w:val="0"/>
              <w:adjustRightInd w:val="0"/>
              <w:jc w:val="center"/>
              <w:rPr>
                <w:noProof/>
              </w:rPr>
            </w:pPr>
          </w:p>
        </w:tc>
      </w:tr>
      <w:tr w:rsidR="00803482" w14:paraId="1FE39406" w14:textId="77777777"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5090DDBB" w14:textId="77777777" w:rsidR="00803482" w:rsidRPr="003820F9" w:rsidRDefault="00803482" w:rsidP="00B86E31">
            <w:pPr>
              <w:autoSpaceDE w:val="0"/>
              <w:autoSpaceDN w:val="0"/>
              <w:adjustRightInd w:val="0"/>
              <w:jc w:val="center"/>
            </w:pP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09731B0" w14:textId="727FB0FF" w:rsidR="00803482" w:rsidRPr="003820F9" w:rsidRDefault="00803482" w:rsidP="00B86E31">
            <w:pPr>
              <w:autoSpaceDE w:val="0"/>
              <w:autoSpaceDN w:val="0"/>
              <w:adjustRightInd w:val="0"/>
              <w:rPr>
                <w:b/>
                <w:bCs/>
                <w:color w:val="000000"/>
              </w:rPr>
            </w:pPr>
            <w:r>
              <w:rPr>
                <w:b/>
                <w:bCs/>
                <w:color w:val="000000"/>
                <w:lang w:val="sr-Latn-RS"/>
              </w:rPr>
              <w:t>UKUPNO:</w:t>
            </w:r>
          </w:p>
        </w:tc>
        <w:tc>
          <w:tcPr>
            <w:tcW w:w="984" w:type="dxa"/>
            <w:tcBorders>
              <w:top w:val="single" w:sz="8" w:space="0" w:color="auto"/>
              <w:left w:val="single" w:sz="8" w:space="0" w:color="auto"/>
              <w:bottom w:val="single" w:sz="8" w:space="0" w:color="auto"/>
              <w:right w:val="single" w:sz="8" w:space="0" w:color="auto"/>
            </w:tcBorders>
          </w:tcPr>
          <w:p w14:paraId="235A1637" w14:textId="77777777"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5212F753" w14:textId="77777777"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3CA6FF99"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DA85F41"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F5B362C"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93A360A"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937E171"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FD094A7" w14:textId="77777777" w:rsidR="00803482" w:rsidRDefault="00803482" w:rsidP="00B86E31">
            <w:pPr>
              <w:autoSpaceDE w:val="0"/>
              <w:autoSpaceDN w:val="0"/>
              <w:adjustRightInd w:val="0"/>
              <w:jc w:val="center"/>
              <w:rPr>
                <w:noProof/>
              </w:rPr>
            </w:pPr>
          </w:p>
        </w:tc>
      </w:tr>
      <w:tr w:rsidR="00803482" w14:paraId="16F8CF4C" w14:textId="48CDC29A"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319AD292" w14:textId="2A22833A" w:rsidR="00803482" w:rsidRPr="003820F9" w:rsidRDefault="00803482" w:rsidP="00B86E31">
            <w:pPr>
              <w:autoSpaceDE w:val="0"/>
              <w:autoSpaceDN w:val="0"/>
              <w:adjustRightInd w:val="0"/>
              <w:jc w:val="center"/>
              <w:rPr>
                <w:noProof/>
                <w:lang w:val="sr-Cyrl-RS"/>
              </w:rPr>
            </w:pPr>
            <w:r w:rsidRPr="003820F9">
              <w:t>3</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B8CEA6E" w14:textId="3F60F4B0" w:rsidR="00803482" w:rsidRPr="003820F9" w:rsidRDefault="00803482" w:rsidP="00B86E31">
            <w:pPr>
              <w:autoSpaceDE w:val="0"/>
              <w:autoSpaceDN w:val="0"/>
              <w:adjustRightInd w:val="0"/>
              <w:rPr>
                <w:noProof/>
                <w:lang w:val="sr-Cyrl-RS"/>
              </w:rPr>
            </w:pPr>
            <w:r w:rsidRPr="003820F9">
              <w:rPr>
                <w:b/>
                <w:bCs/>
                <w:color w:val="000000"/>
              </w:rPr>
              <w:t>MAŠINSKI  RADOVI</w:t>
            </w:r>
          </w:p>
        </w:tc>
        <w:tc>
          <w:tcPr>
            <w:tcW w:w="984" w:type="dxa"/>
            <w:tcBorders>
              <w:top w:val="single" w:sz="8" w:space="0" w:color="auto"/>
              <w:left w:val="single" w:sz="8" w:space="0" w:color="auto"/>
              <w:bottom w:val="single" w:sz="8" w:space="0" w:color="auto"/>
              <w:right w:val="single" w:sz="8" w:space="0" w:color="auto"/>
            </w:tcBorders>
          </w:tcPr>
          <w:p w14:paraId="080A4B11" w14:textId="77777777"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0DEE7B22" w14:textId="77777777"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10F6846C"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C42D822"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B6A7356"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DD75BB3"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9E59103"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8AF7C78" w14:textId="77777777" w:rsidR="00803482" w:rsidRDefault="00803482" w:rsidP="00B86E31">
            <w:pPr>
              <w:autoSpaceDE w:val="0"/>
              <w:autoSpaceDN w:val="0"/>
              <w:adjustRightInd w:val="0"/>
              <w:jc w:val="center"/>
              <w:rPr>
                <w:noProof/>
              </w:rPr>
            </w:pPr>
          </w:p>
        </w:tc>
      </w:tr>
      <w:tr w:rsidR="00803482" w14:paraId="714CF35D" w14:textId="1F46B800"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042DE2F7" w14:textId="5AAB5FA4" w:rsidR="00803482" w:rsidRPr="003820F9" w:rsidRDefault="00803482" w:rsidP="00B86E31">
            <w:pPr>
              <w:autoSpaceDE w:val="0"/>
              <w:autoSpaceDN w:val="0"/>
              <w:adjustRightInd w:val="0"/>
              <w:jc w:val="center"/>
              <w:rPr>
                <w:noProof/>
                <w:lang w:val="sr-Cyrl-RS"/>
              </w:rPr>
            </w:pPr>
            <w:r w:rsidRPr="003820F9">
              <w:t>3.1.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F68D639" w14:textId="46D6B69C" w:rsidR="00803482" w:rsidRPr="003820F9" w:rsidRDefault="00803482" w:rsidP="00B86E31">
            <w:pPr>
              <w:autoSpaceDE w:val="0"/>
              <w:autoSpaceDN w:val="0"/>
              <w:adjustRightInd w:val="0"/>
              <w:rPr>
                <w:noProof/>
                <w:lang w:val="sr-Cyrl-RS"/>
              </w:rPr>
            </w:pPr>
            <w:r w:rsidRPr="003820F9">
              <w:rPr>
                <w:color w:val="000000"/>
              </w:rPr>
              <w:t>Nabavka,isporuka i montaža Y račva ARBLNO 3321.Obračun po kom ugrađene račve.</w:t>
            </w:r>
          </w:p>
        </w:tc>
        <w:tc>
          <w:tcPr>
            <w:tcW w:w="984" w:type="dxa"/>
            <w:tcBorders>
              <w:top w:val="single" w:sz="8" w:space="0" w:color="auto"/>
              <w:left w:val="single" w:sz="8" w:space="0" w:color="auto"/>
              <w:bottom w:val="single" w:sz="8" w:space="0" w:color="auto"/>
              <w:right w:val="single" w:sz="8" w:space="0" w:color="auto"/>
            </w:tcBorders>
            <w:vAlign w:val="center"/>
          </w:tcPr>
          <w:p w14:paraId="23EF4743" w14:textId="110083EB"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2D8DA73D" w14:textId="474A9138" w:rsidR="00803482" w:rsidRPr="003820F9" w:rsidRDefault="00803482" w:rsidP="00B86E31">
            <w:pPr>
              <w:autoSpaceDE w:val="0"/>
              <w:autoSpaceDN w:val="0"/>
              <w:adjustRightInd w:val="0"/>
              <w:jc w:val="center"/>
              <w:rPr>
                <w:noProof/>
                <w:lang w:val="en-US"/>
              </w:rPr>
            </w:pPr>
            <w:r w:rsidRPr="003820F9">
              <w:t>2,00</w:t>
            </w:r>
          </w:p>
        </w:tc>
        <w:tc>
          <w:tcPr>
            <w:tcW w:w="1384" w:type="dxa"/>
            <w:tcBorders>
              <w:top w:val="single" w:sz="8" w:space="0" w:color="auto"/>
              <w:left w:val="single" w:sz="8" w:space="0" w:color="auto"/>
              <w:bottom w:val="single" w:sz="8" w:space="0" w:color="auto"/>
              <w:right w:val="single" w:sz="8" w:space="0" w:color="auto"/>
            </w:tcBorders>
          </w:tcPr>
          <w:p w14:paraId="2E559718"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4923595"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81E6202"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0A2A823"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B193682"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70D9883" w14:textId="77777777" w:rsidR="00803482" w:rsidRDefault="00803482" w:rsidP="00B86E31">
            <w:pPr>
              <w:autoSpaceDE w:val="0"/>
              <w:autoSpaceDN w:val="0"/>
              <w:adjustRightInd w:val="0"/>
              <w:jc w:val="center"/>
              <w:rPr>
                <w:noProof/>
              </w:rPr>
            </w:pPr>
          </w:p>
        </w:tc>
      </w:tr>
      <w:tr w:rsidR="00803482" w14:paraId="7FC62C2F" w14:textId="5FA0C27D"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30212455" w14:textId="12B1F467" w:rsidR="00803482" w:rsidRPr="003820F9" w:rsidRDefault="00803482" w:rsidP="00B86E31">
            <w:pPr>
              <w:autoSpaceDE w:val="0"/>
              <w:autoSpaceDN w:val="0"/>
              <w:adjustRightInd w:val="0"/>
              <w:jc w:val="center"/>
              <w:rPr>
                <w:noProof/>
                <w:lang w:val="sr-Cyrl-RS"/>
              </w:rPr>
            </w:pPr>
            <w:r w:rsidRPr="003820F9">
              <w:t>3.2.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27B99F0" w14:textId="3DC5BD07" w:rsidR="00803482" w:rsidRPr="003820F9" w:rsidRDefault="00803482" w:rsidP="00B86E31">
            <w:pPr>
              <w:autoSpaceDE w:val="0"/>
              <w:autoSpaceDN w:val="0"/>
              <w:adjustRightInd w:val="0"/>
              <w:rPr>
                <w:noProof/>
                <w:lang w:val="sr-Cyrl-RS"/>
              </w:rPr>
            </w:pPr>
            <w:r w:rsidRPr="003820F9">
              <w:rPr>
                <w:color w:val="000000"/>
              </w:rPr>
              <w:t>Nabavka,isporuka i montaža Y račva ARBLNO 1621.Obračun po kom ugrađene račve.</w:t>
            </w:r>
          </w:p>
        </w:tc>
        <w:tc>
          <w:tcPr>
            <w:tcW w:w="984" w:type="dxa"/>
            <w:tcBorders>
              <w:top w:val="single" w:sz="8" w:space="0" w:color="auto"/>
              <w:left w:val="single" w:sz="8" w:space="0" w:color="auto"/>
              <w:bottom w:val="single" w:sz="8" w:space="0" w:color="auto"/>
              <w:right w:val="single" w:sz="8" w:space="0" w:color="auto"/>
            </w:tcBorders>
            <w:vAlign w:val="center"/>
          </w:tcPr>
          <w:p w14:paraId="5ACD437C" w14:textId="2230DA4E"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0FA2C7D7" w14:textId="54CB1475" w:rsidR="00803482" w:rsidRPr="003820F9" w:rsidRDefault="00803482" w:rsidP="00B86E31">
            <w:pPr>
              <w:autoSpaceDE w:val="0"/>
              <w:autoSpaceDN w:val="0"/>
              <w:adjustRightInd w:val="0"/>
              <w:jc w:val="center"/>
              <w:rPr>
                <w:noProof/>
                <w:lang w:val="en-US"/>
              </w:rPr>
            </w:pPr>
            <w:r w:rsidRPr="003820F9">
              <w:t>9,00</w:t>
            </w:r>
          </w:p>
        </w:tc>
        <w:tc>
          <w:tcPr>
            <w:tcW w:w="1384" w:type="dxa"/>
            <w:tcBorders>
              <w:top w:val="single" w:sz="8" w:space="0" w:color="auto"/>
              <w:left w:val="single" w:sz="8" w:space="0" w:color="auto"/>
              <w:bottom w:val="single" w:sz="8" w:space="0" w:color="auto"/>
              <w:right w:val="single" w:sz="8" w:space="0" w:color="auto"/>
            </w:tcBorders>
          </w:tcPr>
          <w:p w14:paraId="72D93AC6"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2B0BC90"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13E92E4"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895FF9A"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2D7BC1CA"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5521AA4" w14:textId="77777777" w:rsidR="00803482" w:rsidRDefault="00803482" w:rsidP="00B86E31">
            <w:pPr>
              <w:autoSpaceDE w:val="0"/>
              <w:autoSpaceDN w:val="0"/>
              <w:adjustRightInd w:val="0"/>
              <w:jc w:val="center"/>
              <w:rPr>
                <w:noProof/>
              </w:rPr>
            </w:pPr>
          </w:p>
        </w:tc>
      </w:tr>
      <w:tr w:rsidR="00803482" w14:paraId="77175ED2" w14:textId="29D4C844"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709A040D" w14:textId="0DDCB375" w:rsidR="00803482" w:rsidRPr="003820F9" w:rsidRDefault="00803482" w:rsidP="00B86E31">
            <w:pPr>
              <w:autoSpaceDE w:val="0"/>
              <w:autoSpaceDN w:val="0"/>
              <w:adjustRightInd w:val="0"/>
              <w:jc w:val="center"/>
              <w:rPr>
                <w:noProof/>
                <w:lang w:val="sr-Cyrl-RS"/>
              </w:rPr>
            </w:pPr>
            <w:r w:rsidRPr="003820F9">
              <w:lastRenderedPageBreak/>
              <w:t>3.3.</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F9A6606" w14:textId="7F0DD4A8" w:rsidR="00803482" w:rsidRPr="003820F9" w:rsidRDefault="00803482" w:rsidP="00B86E31">
            <w:pPr>
              <w:autoSpaceDE w:val="0"/>
              <w:autoSpaceDN w:val="0"/>
              <w:adjustRightInd w:val="0"/>
              <w:rPr>
                <w:noProof/>
                <w:lang w:val="sr-Cyrl-RS"/>
              </w:rPr>
            </w:pPr>
            <w:r w:rsidRPr="003820F9">
              <w:rPr>
                <w:color w:val="000000"/>
              </w:rPr>
              <w:t>Nabavka,isporuka i montaža samopodižiće žaluzine Ø125.Obračun po kom ugrađene žaluzine.</w:t>
            </w:r>
          </w:p>
        </w:tc>
        <w:tc>
          <w:tcPr>
            <w:tcW w:w="984" w:type="dxa"/>
            <w:tcBorders>
              <w:top w:val="single" w:sz="8" w:space="0" w:color="auto"/>
              <w:left w:val="single" w:sz="8" w:space="0" w:color="auto"/>
              <w:bottom w:val="single" w:sz="8" w:space="0" w:color="auto"/>
              <w:right w:val="single" w:sz="8" w:space="0" w:color="auto"/>
            </w:tcBorders>
            <w:vAlign w:val="center"/>
          </w:tcPr>
          <w:p w14:paraId="4148E566" w14:textId="242C745F"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24953F24" w14:textId="79240ECD" w:rsidR="00803482" w:rsidRPr="003820F9" w:rsidRDefault="00803482" w:rsidP="00B86E31">
            <w:pPr>
              <w:autoSpaceDE w:val="0"/>
              <w:autoSpaceDN w:val="0"/>
              <w:adjustRightInd w:val="0"/>
              <w:jc w:val="center"/>
              <w:rPr>
                <w:noProof/>
                <w:lang w:val="en-US"/>
              </w:rPr>
            </w:pPr>
            <w:r w:rsidRPr="003820F9">
              <w:t>2,00</w:t>
            </w:r>
          </w:p>
        </w:tc>
        <w:tc>
          <w:tcPr>
            <w:tcW w:w="1384" w:type="dxa"/>
            <w:tcBorders>
              <w:top w:val="single" w:sz="8" w:space="0" w:color="auto"/>
              <w:left w:val="single" w:sz="8" w:space="0" w:color="auto"/>
              <w:bottom w:val="single" w:sz="8" w:space="0" w:color="auto"/>
              <w:right w:val="single" w:sz="8" w:space="0" w:color="auto"/>
            </w:tcBorders>
          </w:tcPr>
          <w:p w14:paraId="0CA40DB1"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CADE8F7"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6CEFEE9"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E15E671"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93666ED"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6313A581" w14:textId="77777777" w:rsidR="00803482" w:rsidRDefault="00803482" w:rsidP="00B86E31">
            <w:pPr>
              <w:autoSpaceDE w:val="0"/>
              <w:autoSpaceDN w:val="0"/>
              <w:adjustRightInd w:val="0"/>
              <w:jc w:val="center"/>
              <w:rPr>
                <w:noProof/>
              </w:rPr>
            </w:pPr>
          </w:p>
        </w:tc>
      </w:tr>
      <w:tr w:rsidR="00803482" w14:paraId="22063137" w14:textId="03C126AD"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569D9E7E" w14:textId="7758BE1D" w:rsidR="00803482" w:rsidRPr="003820F9" w:rsidRDefault="00803482" w:rsidP="00B86E31">
            <w:pPr>
              <w:autoSpaceDE w:val="0"/>
              <w:autoSpaceDN w:val="0"/>
              <w:adjustRightInd w:val="0"/>
              <w:jc w:val="center"/>
              <w:rPr>
                <w:noProof/>
                <w:lang w:val="sr-Cyrl-RS"/>
              </w:rPr>
            </w:pPr>
            <w:r w:rsidRPr="003820F9">
              <w:t>3.4.</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7D61984" w14:textId="47CAA80E" w:rsidR="00803482" w:rsidRPr="003820F9" w:rsidRDefault="00803482" w:rsidP="00B86E31">
            <w:pPr>
              <w:autoSpaceDE w:val="0"/>
              <w:autoSpaceDN w:val="0"/>
              <w:adjustRightInd w:val="0"/>
              <w:rPr>
                <w:noProof/>
                <w:lang w:val="sr-Cyrl-RS"/>
              </w:rPr>
            </w:pPr>
            <w:r w:rsidRPr="003820F9">
              <w:rPr>
                <w:color w:val="000000"/>
              </w:rPr>
              <w:t>Nabavka,isporuka i montaža samopodižiće žaluzine Ø100.Obračun po kom ugrađene žaluzine.</w:t>
            </w:r>
          </w:p>
        </w:tc>
        <w:tc>
          <w:tcPr>
            <w:tcW w:w="984" w:type="dxa"/>
            <w:tcBorders>
              <w:top w:val="single" w:sz="8" w:space="0" w:color="auto"/>
              <w:left w:val="single" w:sz="8" w:space="0" w:color="auto"/>
              <w:bottom w:val="single" w:sz="8" w:space="0" w:color="auto"/>
              <w:right w:val="single" w:sz="8" w:space="0" w:color="auto"/>
            </w:tcBorders>
            <w:vAlign w:val="center"/>
          </w:tcPr>
          <w:p w14:paraId="6B9DE3AC" w14:textId="0D72840D"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23342E1B" w14:textId="04A5E3D3" w:rsidR="00803482" w:rsidRPr="003820F9" w:rsidRDefault="00803482" w:rsidP="00B86E3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23D97596"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880C2AC"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EB92FC1"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169CED7"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2330CBC6"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23F5620A" w14:textId="77777777" w:rsidR="00803482" w:rsidRDefault="00803482" w:rsidP="00B86E31">
            <w:pPr>
              <w:autoSpaceDE w:val="0"/>
              <w:autoSpaceDN w:val="0"/>
              <w:adjustRightInd w:val="0"/>
              <w:jc w:val="center"/>
              <w:rPr>
                <w:noProof/>
              </w:rPr>
            </w:pPr>
          </w:p>
        </w:tc>
      </w:tr>
      <w:tr w:rsidR="00803482" w14:paraId="70190F52" w14:textId="17BECD09"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05E745DA" w14:textId="6B21C2D5" w:rsidR="00803482" w:rsidRPr="003820F9" w:rsidRDefault="00803482" w:rsidP="00B86E31">
            <w:pPr>
              <w:autoSpaceDE w:val="0"/>
              <w:autoSpaceDN w:val="0"/>
              <w:adjustRightInd w:val="0"/>
              <w:jc w:val="center"/>
              <w:rPr>
                <w:noProof/>
                <w:lang w:val="sr-Cyrl-RS"/>
              </w:rPr>
            </w:pPr>
            <w:r w:rsidRPr="003820F9">
              <w:t>3.5.</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46F6B54" w14:textId="55948A65" w:rsidR="00803482" w:rsidRPr="003820F9" w:rsidRDefault="00803482" w:rsidP="00B86E31">
            <w:pPr>
              <w:autoSpaceDE w:val="0"/>
              <w:autoSpaceDN w:val="0"/>
              <w:adjustRightInd w:val="0"/>
              <w:rPr>
                <w:noProof/>
                <w:lang w:val="sr-Cyrl-RS"/>
              </w:rPr>
            </w:pPr>
            <w:r w:rsidRPr="003820F9">
              <w:rPr>
                <w:color w:val="000000"/>
              </w:rPr>
              <w:t>Nabavka,isporuka i montaža nepovratne klapne</w:t>
            </w:r>
            <w:r>
              <w:rPr>
                <w:color w:val="000000"/>
              </w:rPr>
              <w:t xml:space="preserve"> Ø160 </w:t>
            </w:r>
            <w:r w:rsidRPr="003820F9">
              <w:rPr>
                <w:color w:val="000000"/>
              </w:rPr>
              <w:t>Obračun po kom ugrađene klapne.</w:t>
            </w:r>
          </w:p>
        </w:tc>
        <w:tc>
          <w:tcPr>
            <w:tcW w:w="984" w:type="dxa"/>
            <w:tcBorders>
              <w:top w:val="single" w:sz="8" w:space="0" w:color="auto"/>
              <w:left w:val="single" w:sz="8" w:space="0" w:color="auto"/>
              <w:bottom w:val="single" w:sz="8" w:space="0" w:color="auto"/>
              <w:right w:val="single" w:sz="8" w:space="0" w:color="auto"/>
            </w:tcBorders>
            <w:vAlign w:val="center"/>
          </w:tcPr>
          <w:p w14:paraId="117532A9" w14:textId="2E8C8F75"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58253943" w14:textId="10265FF5" w:rsidR="00803482" w:rsidRPr="003820F9" w:rsidRDefault="00803482" w:rsidP="00B86E31">
            <w:pPr>
              <w:autoSpaceDE w:val="0"/>
              <w:autoSpaceDN w:val="0"/>
              <w:adjustRightInd w:val="0"/>
              <w:jc w:val="center"/>
              <w:rPr>
                <w:noProof/>
                <w:lang w:val="en-US"/>
              </w:rPr>
            </w:pPr>
            <w:r w:rsidRPr="003820F9">
              <w:t>2,00</w:t>
            </w:r>
          </w:p>
        </w:tc>
        <w:tc>
          <w:tcPr>
            <w:tcW w:w="1384" w:type="dxa"/>
            <w:tcBorders>
              <w:top w:val="single" w:sz="8" w:space="0" w:color="auto"/>
              <w:left w:val="single" w:sz="8" w:space="0" w:color="auto"/>
              <w:bottom w:val="single" w:sz="8" w:space="0" w:color="auto"/>
              <w:right w:val="single" w:sz="8" w:space="0" w:color="auto"/>
            </w:tcBorders>
          </w:tcPr>
          <w:p w14:paraId="27129E33"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04BE2B9"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A457EAA"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7192715"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AFD3CFA"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DCC9CFA" w14:textId="77777777" w:rsidR="00803482" w:rsidRDefault="00803482" w:rsidP="00B86E31">
            <w:pPr>
              <w:autoSpaceDE w:val="0"/>
              <w:autoSpaceDN w:val="0"/>
              <w:adjustRightInd w:val="0"/>
              <w:jc w:val="center"/>
              <w:rPr>
                <w:noProof/>
              </w:rPr>
            </w:pPr>
          </w:p>
        </w:tc>
      </w:tr>
      <w:tr w:rsidR="00803482" w14:paraId="4081B935" w14:textId="7DAED9F7"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0C6DA817" w14:textId="2B3BF26D" w:rsidR="00803482" w:rsidRPr="003820F9" w:rsidRDefault="00803482" w:rsidP="00B86E31">
            <w:pPr>
              <w:autoSpaceDE w:val="0"/>
              <w:autoSpaceDN w:val="0"/>
              <w:adjustRightInd w:val="0"/>
              <w:jc w:val="center"/>
              <w:rPr>
                <w:noProof/>
                <w:lang w:val="sr-Cyrl-RS"/>
              </w:rPr>
            </w:pPr>
            <w:r w:rsidRPr="003820F9">
              <w:t>3.6.</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5D63206" w14:textId="1758C5B5" w:rsidR="00803482" w:rsidRPr="003820F9" w:rsidRDefault="00803482" w:rsidP="00B86E31">
            <w:pPr>
              <w:autoSpaceDE w:val="0"/>
              <w:autoSpaceDN w:val="0"/>
              <w:adjustRightInd w:val="0"/>
              <w:rPr>
                <w:noProof/>
                <w:lang w:val="sr-Cyrl-RS"/>
              </w:rPr>
            </w:pPr>
            <w:r w:rsidRPr="003820F9">
              <w:rPr>
                <w:color w:val="000000"/>
              </w:rPr>
              <w:t>Nabavka,isporuka i montaža čelične konstrukcije za klimu.Obračun po kom ugrađene čelične konstrukcije.</w:t>
            </w:r>
          </w:p>
        </w:tc>
        <w:tc>
          <w:tcPr>
            <w:tcW w:w="984" w:type="dxa"/>
            <w:tcBorders>
              <w:top w:val="single" w:sz="8" w:space="0" w:color="auto"/>
              <w:left w:val="single" w:sz="8" w:space="0" w:color="auto"/>
              <w:bottom w:val="single" w:sz="8" w:space="0" w:color="auto"/>
              <w:right w:val="single" w:sz="8" w:space="0" w:color="auto"/>
            </w:tcBorders>
            <w:vAlign w:val="center"/>
          </w:tcPr>
          <w:p w14:paraId="654A0ECE" w14:textId="7A495B21"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6526F3FD" w14:textId="59EEA462" w:rsidR="00803482" w:rsidRPr="003820F9" w:rsidRDefault="00803482" w:rsidP="00B86E3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226B141E"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0EF8943"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07171F6"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B2D9AB3"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F948A12"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7ECCCF2" w14:textId="77777777" w:rsidR="00803482" w:rsidRDefault="00803482" w:rsidP="00B86E31">
            <w:pPr>
              <w:autoSpaceDE w:val="0"/>
              <w:autoSpaceDN w:val="0"/>
              <w:adjustRightInd w:val="0"/>
              <w:jc w:val="center"/>
              <w:rPr>
                <w:noProof/>
              </w:rPr>
            </w:pPr>
          </w:p>
        </w:tc>
      </w:tr>
      <w:tr w:rsidR="00803482" w14:paraId="6F2AC866" w14:textId="77777777"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4A65A8E5" w14:textId="77777777" w:rsidR="00803482" w:rsidRPr="003820F9" w:rsidRDefault="00803482" w:rsidP="00B86E31">
            <w:pPr>
              <w:autoSpaceDE w:val="0"/>
              <w:autoSpaceDN w:val="0"/>
              <w:adjustRightInd w:val="0"/>
              <w:jc w:val="center"/>
            </w:pP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90D3FC5" w14:textId="5756EC29" w:rsidR="00803482" w:rsidRPr="003820F9" w:rsidRDefault="00803482" w:rsidP="00B86E31">
            <w:pPr>
              <w:autoSpaceDE w:val="0"/>
              <w:autoSpaceDN w:val="0"/>
              <w:adjustRightInd w:val="0"/>
              <w:rPr>
                <w:b/>
                <w:bCs/>
                <w:color w:val="000000"/>
              </w:rPr>
            </w:pPr>
            <w:r>
              <w:rPr>
                <w:b/>
                <w:bCs/>
                <w:color w:val="000000"/>
                <w:lang w:val="sr-Latn-RS"/>
              </w:rPr>
              <w:t>UKUPNO:</w:t>
            </w:r>
          </w:p>
        </w:tc>
        <w:tc>
          <w:tcPr>
            <w:tcW w:w="984" w:type="dxa"/>
            <w:tcBorders>
              <w:top w:val="single" w:sz="8" w:space="0" w:color="auto"/>
              <w:left w:val="single" w:sz="8" w:space="0" w:color="auto"/>
              <w:bottom w:val="single" w:sz="8" w:space="0" w:color="auto"/>
              <w:right w:val="single" w:sz="8" w:space="0" w:color="auto"/>
            </w:tcBorders>
          </w:tcPr>
          <w:p w14:paraId="4C543598" w14:textId="77777777"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5598D791" w14:textId="77777777"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6392BD3A"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F7234F6"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B668182"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6831E4A"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F2DA9FD"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5DF3616" w14:textId="77777777" w:rsidR="00803482" w:rsidRDefault="00803482" w:rsidP="00B86E31">
            <w:pPr>
              <w:autoSpaceDE w:val="0"/>
              <w:autoSpaceDN w:val="0"/>
              <w:adjustRightInd w:val="0"/>
              <w:jc w:val="center"/>
              <w:rPr>
                <w:noProof/>
              </w:rPr>
            </w:pPr>
          </w:p>
        </w:tc>
      </w:tr>
      <w:tr w:rsidR="00803482" w14:paraId="0FA93B15" w14:textId="127F2F44"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4BAAEE2F" w14:textId="46652E81" w:rsidR="00803482" w:rsidRPr="003820F9" w:rsidRDefault="00803482" w:rsidP="00B86E31">
            <w:pPr>
              <w:autoSpaceDE w:val="0"/>
              <w:autoSpaceDN w:val="0"/>
              <w:adjustRightInd w:val="0"/>
              <w:jc w:val="center"/>
              <w:rPr>
                <w:noProof/>
                <w:lang w:val="sr-Cyrl-RS"/>
              </w:rPr>
            </w:pPr>
            <w:r w:rsidRPr="003820F9">
              <w:t>4</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780694C" w14:textId="4E95AE69" w:rsidR="00803482" w:rsidRPr="003820F9" w:rsidRDefault="00803482" w:rsidP="00B86E31">
            <w:pPr>
              <w:autoSpaceDE w:val="0"/>
              <w:autoSpaceDN w:val="0"/>
              <w:adjustRightInd w:val="0"/>
              <w:rPr>
                <w:noProof/>
                <w:lang w:val="sr-Cyrl-RS"/>
              </w:rPr>
            </w:pPr>
            <w:r w:rsidRPr="003820F9">
              <w:rPr>
                <w:b/>
                <w:bCs/>
                <w:color w:val="000000"/>
              </w:rPr>
              <w:t>BRAVARSKI RADOVI</w:t>
            </w:r>
          </w:p>
        </w:tc>
        <w:tc>
          <w:tcPr>
            <w:tcW w:w="984" w:type="dxa"/>
            <w:tcBorders>
              <w:top w:val="single" w:sz="8" w:space="0" w:color="auto"/>
              <w:left w:val="single" w:sz="8" w:space="0" w:color="auto"/>
              <w:bottom w:val="single" w:sz="8" w:space="0" w:color="auto"/>
              <w:right w:val="single" w:sz="8" w:space="0" w:color="auto"/>
            </w:tcBorders>
          </w:tcPr>
          <w:p w14:paraId="14547BDA" w14:textId="77777777"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08201BC3" w14:textId="77777777"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52D5B8D8"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C21085D"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A4AC614"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19DD57E"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F140FA7"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44504E4" w14:textId="77777777" w:rsidR="00803482" w:rsidRDefault="00803482" w:rsidP="00B86E31">
            <w:pPr>
              <w:autoSpaceDE w:val="0"/>
              <w:autoSpaceDN w:val="0"/>
              <w:adjustRightInd w:val="0"/>
              <w:jc w:val="center"/>
              <w:rPr>
                <w:noProof/>
              </w:rPr>
            </w:pPr>
          </w:p>
        </w:tc>
      </w:tr>
      <w:tr w:rsidR="00803482" w14:paraId="1B279928" w14:textId="56D979B7"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6A4C5E0E" w14:textId="0FD58700" w:rsidR="00803482" w:rsidRPr="003820F9" w:rsidRDefault="00803482" w:rsidP="00B86E31">
            <w:pPr>
              <w:autoSpaceDE w:val="0"/>
              <w:autoSpaceDN w:val="0"/>
              <w:adjustRightInd w:val="0"/>
              <w:jc w:val="center"/>
              <w:rPr>
                <w:noProof/>
                <w:lang w:val="sr-Cyrl-RS"/>
              </w:rPr>
            </w:pPr>
            <w:r w:rsidRPr="003820F9">
              <w:t>4.1.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EC13F97" w14:textId="19FE2FA1" w:rsidR="00803482" w:rsidRPr="003820F9" w:rsidRDefault="00803482" w:rsidP="00B86E31">
            <w:pPr>
              <w:autoSpaceDE w:val="0"/>
              <w:autoSpaceDN w:val="0"/>
              <w:adjustRightInd w:val="0"/>
              <w:rPr>
                <w:noProof/>
                <w:lang w:val="sr-Cyrl-RS"/>
              </w:rPr>
            </w:pPr>
            <w:r w:rsidRPr="003820F9">
              <w:rPr>
                <w:color w:val="000000"/>
              </w:rPr>
              <w:t>Izrada profila kao rampe sa novog poda u suterenu na stari pod od inoksa deblјine 4 mm razvijene širine 40 cm širine 1.36 m.Obračun po  kom ugrađenog profila.</w:t>
            </w:r>
          </w:p>
        </w:tc>
        <w:tc>
          <w:tcPr>
            <w:tcW w:w="984" w:type="dxa"/>
            <w:tcBorders>
              <w:top w:val="single" w:sz="8" w:space="0" w:color="auto"/>
              <w:left w:val="single" w:sz="8" w:space="0" w:color="auto"/>
              <w:bottom w:val="single" w:sz="8" w:space="0" w:color="auto"/>
              <w:right w:val="single" w:sz="8" w:space="0" w:color="auto"/>
            </w:tcBorders>
            <w:vAlign w:val="center"/>
          </w:tcPr>
          <w:p w14:paraId="26B14B0A" w14:textId="2BF27900"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7A988789" w14:textId="638E475F" w:rsidR="00803482" w:rsidRPr="003820F9" w:rsidRDefault="00803482" w:rsidP="00B86E31">
            <w:pPr>
              <w:autoSpaceDE w:val="0"/>
              <w:autoSpaceDN w:val="0"/>
              <w:adjustRightInd w:val="0"/>
              <w:jc w:val="center"/>
              <w:rPr>
                <w:noProof/>
                <w:lang w:val="en-US"/>
              </w:rPr>
            </w:pPr>
            <w:r w:rsidRPr="003820F9">
              <w:t>2,00</w:t>
            </w:r>
          </w:p>
        </w:tc>
        <w:tc>
          <w:tcPr>
            <w:tcW w:w="1384" w:type="dxa"/>
            <w:tcBorders>
              <w:top w:val="single" w:sz="8" w:space="0" w:color="auto"/>
              <w:left w:val="single" w:sz="8" w:space="0" w:color="auto"/>
              <w:bottom w:val="single" w:sz="8" w:space="0" w:color="auto"/>
              <w:right w:val="single" w:sz="8" w:space="0" w:color="auto"/>
            </w:tcBorders>
          </w:tcPr>
          <w:p w14:paraId="489488DB"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5531D97"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0A2F023"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5E35717"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D90E82B"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01F47FB" w14:textId="77777777" w:rsidR="00803482" w:rsidRDefault="00803482" w:rsidP="00B86E31">
            <w:pPr>
              <w:autoSpaceDE w:val="0"/>
              <w:autoSpaceDN w:val="0"/>
              <w:adjustRightInd w:val="0"/>
              <w:jc w:val="center"/>
              <w:rPr>
                <w:noProof/>
              </w:rPr>
            </w:pPr>
          </w:p>
        </w:tc>
      </w:tr>
      <w:tr w:rsidR="00803482" w14:paraId="33880F89" w14:textId="77777777"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2C1C3753" w14:textId="77777777" w:rsidR="00803482" w:rsidRPr="003820F9" w:rsidRDefault="00803482" w:rsidP="00B86E31">
            <w:pPr>
              <w:autoSpaceDE w:val="0"/>
              <w:autoSpaceDN w:val="0"/>
              <w:adjustRightInd w:val="0"/>
              <w:jc w:val="center"/>
            </w:pP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1832B97" w14:textId="05C8D403" w:rsidR="00803482" w:rsidRPr="003820F9" w:rsidRDefault="00803482" w:rsidP="00B86E31">
            <w:pPr>
              <w:autoSpaceDE w:val="0"/>
              <w:autoSpaceDN w:val="0"/>
              <w:adjustRightInd w:val="0"/>
              <w:rPr>
                <w:b/>
                <w:bCs/>
                <w:color w:val="000000"/>
              </w:rPr>
            </w:pPr>
            <w:r>
              <w:rPr>
                <w:b/>
                <w:bCs/>
                <w:color w:val="000000"/>
                <w:lang w:val="sr-Latn-RS"/>
              </w:rPr>
              <w:t>UKUPNO:</w:t>
            </w:r>
          </w:p>
        </w:tc>
        <w:tc>
          <w:tcPr>
            <w:tcW w:w="984" w:type="dxa"/>
            <w:tcBorders>
              <w:top w:val="single" w:sz="8" w:space="0" w:color="auto"/>
              <w:left w:val="single" w:sz="8" w:space="0" w:color="auto"/>
              <w:bottom w:val="single" w:sz="8" w:space="0" w:color="auto"/>
              <w:right w:val="single" w:sz="8" w:space="0" w:color="auto"/>
            </w:tcBorders>
          </w:tcPr>
          <w:p w14:paraId="302C21CA" w14:textId="77777777"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2819055F" w14:textId="77777777"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62EFCFD2"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504A1FA"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DC6C2DF"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D2EB0B1"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33D3B4F"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6F192AB3" w14:textId="77777777" w:rsidR="00803482" w:rsidRDefault="00803482" w:rsidP="00B86E31">
            <w:pPr>
              <w:autoSpaceDE w:val="0"/>
              <w:autoSpaceDN w:val="0"/>
              <w:adjustRightInd w:val="0"/>
              <w:jc w:val="center"/>
              <w:rPr>
                <w:noProof/>
              </w:rPr>
            </w:pPr>
          </w:p>
        </w:tc>
      </w:tr>
      <w:tr w:rsidR="00803482" w14:paraId="7D76C31E" w14:textId="7B19549A"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1C2634B4" w14:textId="6CBF68A7" w:rsidR="00803482" w:rsidRPr="003820F9" w:rsidRDefault="00803482" w:rsidP="00B86E31">
            <w:pPr>
              <w:autoSpaceDE w:val="0"/>
              <w:autoSpaceDN w:val="0"/>
              <w:adjustRightInd w:val="0"/>
              <w:jc w:val="center"/>
              <w:rPr>
                <w:noProof/>
                <w:lang w:val="sr-Cyrl-RS"/>
              </w:rPr>
            </w:pPr>
            <w:r w:rsidRPr="003820F9">
              <w:t>5</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0C0A986" w14:textId="0D6A8AAA" w:rsidR="00803482" w:rsidRPr="003820F9" w:rsidRDefault="00803482" w:rsidP="00B86E31">
            <w:pPr>
              <w:autoSpaceDE w:val="0"/>
              <w:autoSpaceDN w:val="0"/>
              <w:adjustRightInd w:val="0"/>
              <w:rPr>
                <w:noProof/>
                <w:lang w:val="sr-Cyrl-RS"/>
              </w:rPr>
            </w:pPr>
            <w:r w:rsidRPr="003820F9">
              <w:rPr>
                <w:b/>
                <w:bCs/>
                <w:color w:val="000000"/>
              </w:rPr>
              <w:t>ELEKTRO INSTALATERSKI RADOVI</w:t>
            </w:r>
          </w:p>
        </w:tc>
        <w:tc>
          <w:tcPr>
            <w:tcW w:w="984" w:type="dxa"/>
            <w:tcBorders>
              <w:top w:val="single" w:sz="8" w:space="0" w:color="auto"/>
              <w:left w:val="single" w:sz="8" w:space="0" w:color="auto"/>
              <w:bottom w:val="single" w:sz="8" w:space="0" w:color="auto"/>
              <w:right w:val="single" w:sz="8" w:space="0" w:color="auto"/>
            </w:tcBorders>
          </w:tcPr>
          <w:p w14:paraId="7A341BC5" w14:textId="77777777"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3C1A4735" w14:textId="77777777"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572A9E2F"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9035A6D"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0B0C9E9"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93EBFF9"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7575C25"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5CF91DB" w14:textId="77777777" w:rsidR="00803482" w:rsidRDefault="00803482" w:rsidP="00B86E31">
            <w:pPr>
              <w:autoSpaceDE w:val="0"/>
              <w:autoSpaceDN w:val="0"/>
              <w:adjustRightInd w:val="0"/>
              <w:jc w:val="center"/>
              <w:rPr>
                <w:noProof/>
              </w:rPr>
            </w:pPr>
          </w:p>
        </w:tc>
      </w:tr>
      <w:tr w:rsidR="00803482" w14:paraId="0A7C57BF" w14:textId="571B466A"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50284145" w14:textId="209A639A" w:rsidR="00803482" w:rsidRPr="003820F9" w:rsidRDefault="00803482" w:rsidP="00B86E31">
            <w:pPr>
              <w:autoSpaceDE w:val="0"/>
              <w:autoSpaceDN w:val="0"/>
              <w:adjustRightInd w:val="0"/>
              <w:jc w:val="center"/>
              <w:rPr>
                <w:noProof/>
                <w:lang w:val="sr-Cyrl-RS"/>
              </w:rPr>
            </w:pPr>
            <w:r w:rsidRPr="003820F9">
              <w:t>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35CD925" w14:textId="5DEBDFEA" w:rsidR="00803482" w:rsidRPr="003820F9" w:rsidRDefault="00803482" w:rsidP="00B86E31">
            <w:pPr>
              <w:autoSpaceDE w:val="0"/>
              <w:autoSpaceDN w:val="0"/>
              <w:adjustRightInd w:val="0"/>
              <w:rPr>
                <w:noProof/>
                <w:lang w:val="sr-Cyrl-RS"/>
              </w:rPr>
            </w:pPr>
            <w:r w:rsidRPr="003820F9">
              <w:rPr>
                <w:b/>
                <w:bCs/>
                <w:color w:val="000000"/>
              </w:rPr>
              <w:t>IZJEDNAČENJE POTENCIJALA</w:t>
            </w:r>
          </w:p>
        </w:tc>
        <w:tc>
          <w:tcPr>
            <w:tcW w:w="984" w:type="dxa"/>
            <w:tcBorders>
              <w:top w:val="single" w:sz="8" w:space="0" w:color="auto"/>
              <w:left w:val="single" w:sz="8" w:space="0" w:color="auto"/>
              <w:bottom w:val="single" w:sz="8" w:space="0" w:color="auto"/>
              <w:right w:val="single" w:sz="8" w:space="0" w:color="auto"/>
            </w:tcBorders>
          </w:tcPr>
          <w:p w14:paraId="0C033B8F" w14:textId="77777777"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73108BA0" w14:textId="77777777"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5CC97F8C"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92EF29B"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91DE87E"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B6D0ED9"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1DF9C4F"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C6931C4" w14:textId="77777777" w:rsidR="00803482" w:rsidRDefault="00803482" w:rsidP="00B86E31">
            <w:pPr>
              <w:autoSpaceDE w:val="0"/>
              <w:autoSpaceDN w:val="0"/>
              <w:adjustRightInd w:val="0"/>
              <w:jc w:val="center"/>
              <w:rPr>
                <w:noProof/>
              </w:rPr>
            </w:pPr>
          </w:p>
        </w:tc>
      </w:tr>
      <w:tr w:rsidR="00803482" w14:paraId="0095FD0D" w14:textId="7AA6FD33"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5F3EF414" w14:textId="078D13E5" w:rsidR="00803482" w:rsidRPr="003820F9" w:rsidRDefault="00803482" w:rsidP="00B86E31">
            <w:pPr>
              <w:autoSpaceDE w:val="0"/>
              <w:autoSpaceDN w:val="0"/>
              <w:adjustRightInd w:val="0"/>
              <w:jc w:val="center"/>
              <w:rPr>
                <w:noProof/>
                <w:lang w:val="sr-Cyrl-RS"/>
              </w:rPr>
            </w:pPr>
            <w:r w:rsidRPr="003820F9">
              <w:t>1.1.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D269E3A" w14:textId="4A40E9A5" w:rsidR="00803482" w:rsidRPr="003820F9" w:rsidRDefault="00803482" w:rsidP="00B86E31">
            <w:pPr>
              <w:autoSpaceDE w:val="0"/>
              <w:autoSpaceDN w:val="0"/>
              <w:adjustRightInd w:val="0"/>
              <w:rPr>
                <w:noProof/>
                <w:lang w:val="sr-Cyrl-RS"/>
              </w:rPr>
            </w:pPr>
            <w:r w:rsidRPr="003820F9">
              <w:rPr>
                <w:color w:val="000000"/>
              </w:rPr>
              <w:t>Isporuka i ugradnja ormana za izjednačenje potencijala (RO-OIP) dimenzija 30x5</w:t>
            </w:r>
          </w:p>
        </w:tc>
        <w:tc>
          <w:tcPr>
            <w:tcW w:w="984" w:type="dxa"/>
            <w:tcBorders>
              <w:top w:val="single" w:sz="8" w:space="0" w:color="auto"/>
              <w:left w:val="single" w:sz="8" w:space="0" w:color="auto"/>
              <w:bottom w:val="single" w:sz="8" w:space="0" w:color="auto"/>
              <w:right w:val="single" w:sz="8" w:space="0" w:color="auto"/>
            </w:tcBorders>
            <w:vAlign w:val="center"/>
          </w:tcPr>
          <w:p w14:paraId="1D90CD52" w14:textId="37503449"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572189BF" w14:textId="1AF2AA17" w:rsidR="00803482" w:rsidRPr="003820F9" w:rsidRDefault="00803482" w:rsidP="00B86E3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3CAE3EC0"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3AA27D7"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1C71FA6"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F15F427"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84455A2"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34C74ED" w14:textId="77777777" w:rsidR="00803482" w:rsidRDefault="00803482" w:rsidP="00B86E31">
            <w:pPr>
              <w:autoSpaceDE w:val="0"/>
              <w:autoSpaceDN w:val="0"/>
              <w:adjustRightInd w:val="0"/>
              <w:jc w:val="center"/>
              <w:rPr>
                <w:noProof/>
              </w:rPr>
            </w:pPr>
          </w:p>
        </w:tc>
      </w:tr>
      <w:tr w:rsidR="00803482" w14:paraId="2A71335C" w14:textId="572E9B69"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15197CFE" w14:textId="6A73F877" w:rsidR="00803482" w:rsidRPr="003820F9" w:rsidRDefault="00803482" w:rsidP="00B86E31">
            <w:pPr>
              <w:autoSpaceDE w:val="0"/>
              <w:autoSpaceDN w:val="0"/>
              <w:adjustRightInd w:val="0"/>
              <w:jc w:val="center"/>
              <w:rPr>
                <w:noProof/>
                <w:lang w:val="sr-Cyrl-RS"/>
              </w:rPr>
            </w:pPr>
            <w:r w:rsidRPr="003820F9">
              <w:t>1.2.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DDCE8A1" w14:textId="7E0FCB56" w:rsidR="00803482" w:rsidRPr="003820F9" w:rsidRDefault="00803482" w:rsidP="00B86E31">
            <w:pPr>
              <w:autoSpaceDE w:val="0"/>
              <w:autoSpaceDN w:val="0"/>
              <w:adjustRightInd w:val="0"/>
              <w:rPr>
                <w:noProof/>
                <w:lang w:val="sr-Cyrl-RS"/>
              </w:rPr>
            </w:pPr>
            <w:r w:rsidRPr="003820F9">
              <w:rPr>
                <w:color w:val="000000"/>
              </w:rPr>
              <w:t>Isporuka i ugradnja na PNK regal ili u zid kutije za izjednačenje potencijala u prostorijama mokrih čvorova i prostorijama sa bolesničkim parapetima i elektroprovodljivim podom.</w:t>
            </w:r>
          </w:p>
        </w:tc>
        <w:tc>
          <w:tcPr>
            <w:tcW w:w="984" w:type="dxa"/>
            <w:tcBorders>
              <w:top w:val="single" w:sz="8" w:space="0" w:color="auto"/>
              <w:left w:val="single" w:sz="8" w:space="0" w:color="auto"/>
              <w:bottom w:val="single" w:sz="8" w:space="0" w:color="auto"/>
              <w:right w:val="single" w:sz="8" w:space="0" w:color="auto"/>
            </w:tcBorders>
            <w:vAlign w:val="center"/>
          </w:tcPr>
          <w:p w14:paraId="6ED52AFC" w14:textId="3EF8A7D7"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02DEFA7A" w14:textId="644BB7D9" w:rsidR="00803482" w:rsidRPr="003820F9" w:rsidRDefault="00803482" w:rsidP="00B86E31">
            <w:pPr>
              <w:autoSpaceDE w:val="0"/>
              <w:autoSpaceDN w:val="0"/>
              <w:adjustRightInd w:val="0"/>
              <w:jc w:val="center"/>
              <w:rPr>
                <w:noProof/>
                <w:lang w:val="en-US"/>
              </w:rPr>
            </w:pPr>
            <w:r w:rsidRPr="003820F9">
              <w:t>11,00</w:t>
            </w:r>
          </w:p>
        </w:tc>
        <w:tc>
          <w:tcPr>
            <w:tcW w:w="1384" w:type="dxa"/>
            <w:tcBorders>
              <w:top w:val="single" w:sz="8" w:space="0" w:color="auto"/>
              <w:left w:val="single" w:sz="8" w:space="0" w:color="auto"/>
              <w:bottom w:val="single" w:sz="8" w:space="0" w:color="auto"/>
              <w:right w:val="single" w:sz="8" w:space="0" w:color="auto"/>
            </w:tcBorders>
          </w:tcPr>
          <w:p w14:paraId="3F3BCC00"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40DDFE2"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352E7AC"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2E8E9404"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2ED131D3"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20CF9F7" w14:textId="77777777" w:rsidR="00803482" w:rsidRDefault="00803482" w:rsidP="00B86E31">
            <w:pPr>
              <w:autoSpaceDE w:val="0"/>
              <w:autoSpaceDN w:val="0"/>
              <w:adjustRightInd w:val="0"/>
              <w:jc w:val="center"/>
              <w:rPr>
                <w:noProof/>
              </w:rPr>
            </w:pPr>
          </w:p>
        </w:tc>
      </w:tr>
      <w:tr w:rsidR="00803482" w14:paraId="3DB8D718" w14:textId="36DE4502"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6ECAD5DC" w14:textId="47D8EA61" w:rsidR="00803482" w:rsidRPr="003820F9" w:rsidRDefault="00803482" w:rsidP="00B86E31">
            <w:pPr>
              <w:autoSpaceDE w:val="0"/>
              <w:autoSpaceDN w:val="0"/>
              <w:adjustRightInd w:val="0"/>
              <w:jc w:val="center"/>
              <w:rPr>
                <w:noProof/>
                <w:lang w:val="sr-Cyrl-RS"/>
              </w:rPr>
            </w:pPr>
            <w:r w:rsidRPr="003820F9">
              <w:t>1.3.</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67B3F1F" w14:textId="67A47050" w:rsidR="00803482" w:rsidRPr="003820F9" w:rsidRDefault="00803482" w:rsidP="00B86E31">
            <w:pPr>
              <w:autoSpaceDE w:val="0"/>
              <w:autoSpaceDN w:val="0"/>
              <w:adjustRightInd w:val="0"/>
              <w:rPr>
                <w:noProof/>
                <w:lang w:val="sr-Cyrl-RS"/>
              </w:rPr>
            </w:pPr>
            <w:r w:rsidRPr="003820F9">
              <w:rPr>
                <w:color w:val="000000"/>
              </w:rPr>
              <w:t>Isporuka i ugradnja FeZn trake 25x4mm za izradu izvoda sa postojećeg uzemljivača</w:t>
            </w:r>
          </w:p>
        </w:tc>
        <w:tc>
          <w:tcPr>
            <w:tcW w:w="984" w:type="dxa"/>
            <w:tcBorders>
              <w:top w:val="single" w:sz="8" w:space="0" w:color="auto"/>
              <w:left w:val="single" w:sz="8" w:space="0" w:color="auto"/>
              <w:bottom w:val="single" w:sz="8" w:space="0" w:color="auto"/>
              <w:right w:val="single" w:sz="8" w:space="0" w:color="auto"/>
            </w:tcBorders>
            <w:vAlign w:val="center"/>
          </w:tcPr>
          <w:p w14:paraId="71317F2C" w14:textId="2A75AE8A" w:rsidR="00803482" w:rsidRPr="003820F9" w:rsidRDefault="00803482" w:rsidP="00B86E3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12E89F04" w14:textId="7FB5B92C" w:rsidR="00803482" w:rsidRPr="003820F9" w:rsidRDefault="00803482" w:rsidP="00B86E31">
            <w:pPr>
              <w:autoSpaceDE w:val="0"/>
              <w:autoSpaceDN w:val="0"/>
              <w:adjustRightInd w:val="0"/>
              <w:jc w:val="center"/>
              <w:rPr>
                <w:noProof/>
                <w:lang w:val="en-US"/>
              </w:rPr>
            </w:pPr>
            <w:r w:rsidRPr="003820F9">
              <w:t>52,50</w:t>
            </w:r>
          </w:p>
        </w:tc>
        <w:tc>
          <w:tcPr>
            <w:tcW w:w="1384" w:type="dxa"/>
            <w:tcBorders>
              <w:top w:val="single" w:sz="8" w:space="0" w:color="auto"/>
              <w:left w:val="single" w:sz="8" w:space="0" w:color="auto"/>
              <w:bottom w:val="single" w:sz="8" w:space="0" w:color="auto"/>
              <w:right w:val="single" w:sz="8" w:space="0" w:color="auto"/>
            </w:tcBorders>
          </w:tcPr>
          <w:p w14:paraId="012922D1"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2294E8B"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5B70131"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8B579D8"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5104F23"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80A341F" w14:textId="77777777" w:rsidR="00803482" w:rsidRDefault="00803482" w:rsidP="00B86E31">
            <w:pPr>
              <w:autoSpaceDE w:val="0"/>
              <w:autoSpaceDN w:val="0"/>
              <w:adjustRightInd w:val="0"/>
              <w:jc w:val="center"/>
              <w:rPr>
                <w:noProof/>
              </w:rPr>
            </w:pPr>
          </w:p>
        </w:tc>
      </w:tr>
      <w:tr w:rsidR="00803482" w14:paraId="54E9C9F2" w14:textId="0A7E4D4D"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77208457" w14:textId="798DD367" w:rsidR="00803482" w:rsidRPr="003820F9" w:rsidRDefault="00803482" w:rsidP="00B86E31">
            <w:pPr>
              <w:autoSpaceDE w:val="0"/>
              <w:autoSpaceDN w:val="0"/>
              <w:adjustRightInd w:val="0"/>
              <w:jc w:val="center"/>
              <w:rPr>
                <w:noProof/>
                <w:lang w:val="sr-Cyrl-RS"/>
              </w:rPr>
            </w:pPr>
            <w:r w:rsidRPr="003820F9">
              <w:t>1.4.</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581E887" w14:textId="50F41186" w:rsidR="00803482" w:rsidRPr="003820F9" w:rsidRDefault="00803482" w:rsidP="00B86E31">
            <w:pPr>
              <w:autoSpaceDE w:val="0"/>
              <w:autoSpaceDN w:val="0"/>
              <w:adjustRightInd w:val="0"/>
              <w:rPr>
                <w:noProof/>
                <w:lang w:val="sr-Cyrl-RS"/>
              </w:rPr>
            </w:pPr>
            <w:r w:rsidRPr="003820F9">
              <w:rPr>
                <w:color w:val="000000"/>
              </w:rPr>
              <w:t>Isporuka i ugradnja kabla P/F 1x50 mm</w:t>
            </w:r>
            <w:r w:rsidRPr="003820F9">
              <w:rPr>
                <w:color w:val="000000"/>
                <w:vertAlign w:val="superscript"/>
              </w:rPr>
              <w:t>2</w:t>
            </w:r>
            <w:r w:rsidRPr="003820F9">
              <w:rPr>
                <w:color w:val="000000"/>
              </w:rPr>
              <w:t xml:space="preserve"> za povezivanje uzemljivača i glavne šine za izjednačenje potencijala (RO-OIP) u suterenu, kao i za povezivanje ove šine sa šinom za izjednačenje potencijala na I spratu.</w:t>
            </w:r>
          </w:p>
        </w:tc>
        <w:tc>
          <w:tcPr>
            <w:tcW w:w="984" w:type="dxa"/>
            <w:tcBorders>
              <w:top w:val="single" w:sz="8" w:space="0" w:color="auto"/>
              <w:left w:val="single" w:sz="8" w:space="0" w:color="auto"/>
              <w:bottom w:val="single" w:sz="8" w:space="0" w:color="auto"/>
              <w:right w:val="single" w:sz="8" w:space="0" w:color="auto"/>
            </w:tcBorders>
            <w:vAlign w:val="center"/>
          </w:tcPr>
          <w:p w14:paraId="53C264AC" w14:textId="3E512C4E" w:rsidR="00803482" w:rsidRPr="003820F9" w:rsidRDefault="00803482" w:rsidP="00B86E3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639D0E52" w14:textId="4B1D7205" w:rsidR="00803482" w:rsidRPr="003820F9" w:rsidRDefault="00803482" w:rsidP="00B86E31">
            <w:pPr>
              <w:autoSpaceDE w:val="0"/>
              <w:autoSpaceDN w:val="0"/>
              <w:adjustRightInd w:val="0"/>
              <w:jc w:val="center"/>
              <w:rPr>
                <w:noProof/>
                <w:lang w:val="en-US"/>
              </w:rPr>
            </w:pPr>
            <w:r w:rsidRPr="003820F9">
              <w:t>25,00</w:t>
            </w:r>
          </w:p>
        </w:tc>
        <w:tc>
          <w:tcPr>
            <w:tcW w:w="1384" w:type="dxa"/>
            <w:tcBorders>
              <w:top w:val="single" w:sz="8" w:space="0" w:color="auto"/>
              <w:left w:val="single" w:sz="8" w:space="0" w:color="auto"/>
              <w:bottom w:val="single" w:sz="8" w:space="0" w:color="auto"/>
              <w:right w:val="single" w:sz="8" w:space="0" w:color="auto"/>
            </w:tcBorders>
          </w:tcPr>
          <w:p w14:paraId="1B3B58F3"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ED0311A"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3F88F95"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1A91881"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F1DCA62"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2A6833C1" w14:textId="77777777" w:rsidR="00803482" w:rsidRDefault="00803482" w:rsidP="00B86E31">
            <w:pPr>
              <w:autoSpaceDE w:val="0"/>
              <w:autoSpaceDN w:val="0"/>
              <w:adjustRightInd w:val="0"/>
              <w:jc w:val="center"/>
              <w:rPr>
                <w:noProof/>
              </w:rPr>
            </w:pPr>
          </w:p>
        </w:tc>
      </w:tr>
      <w:tr w:rsidR="00803482" w14:paraId="48C71F54" w14:textId="7A96301A"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27F53988" w14:textId="43AC00CF" w:rsidR="00803482" w:rsidRPr="003820F9" w:rsidRDefault="00803482" w:rsidP="00B86E31">
            <w:pPr>
              <w:autoSpaceDE w:val="0"/>
              <w:autoSpaceDN w:val="0"/>
              <w:adjustRightInd w:val="0"/>
              <w:jc w:val="center"/>
              <w:rPr>
                <w:noProof/>
                <w:lang w:val="sr-Cyrl-RS"/>
              </w:rPr>
            </w:pPr>
            <w:r w:rsidRPr="003820F9">
              <w:lastRenderedPageBreak/>
              <w:t>1.5.</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5ACF079" w14:textId="38A7DA9E" w:rsidR="00803482" w:rsidRPr="003820F9" w:rsidRDefault="00803482" w:rsidP="00B86E31">
            <w:pPr>
              <w:autoSpaceDE w:val="0"/>
              <w:autoSpaceDN w:val="0"/>
              <w:adjustRightInd w:val="0"/>
              <w:rPr>
                <w:noProof/>
                <w:lang w:val="sr-Cyrl-RS"/>
              </w:rPr>
            </w:pPr>
            <w:r w:rsidRPr="003820F9">
              <w:rPr>
                <w:color w:val="000000"/>
              </w:rPr>
              <w:t>Isporuka i ugradnja FeZn obujmica za uzemljenje ventilacionih kanala, čeličnih cevi, instalacije elektroprovodljivih podova, kao i ostalih metalnih masa.</w:t>
            </w:r>
          </w:p>
        </w:tc>
        <w:tc>
          <w:tcPr>
            <w:tcW w:w="984" w:type="dxa"/>
            <w:tcBorders>
              <w:top w:val="single" w:sz="8" w:space="0" w:color="auto"/>
              <w:left w:val="single" w:sz="8" w:space="0" w:color="auto"/>
              <w:bottom w:val="single" w:sz="8" w:space="0" w:color="auto"/>
              <w:right w:val="single" w:sz="8" w:space="0" w:color="auto"/>
            </w:tcBorders>
            <w:vAlign w:val="center"/>
          </w:tcPr>
          <w:p w14:paraId="5692122B" w14:textId="1A7ABBF0" w:rsidR="00803482" w:rsidRPr="003820F9" w:rsidRDefault="00803482" w:rsidP="00B86E3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3CCFEF03" w14:textId="7188A62C" w:rsidR="00803482" w:rsidRPr="003820F9" w:rsidRDefault="00803482" w:rsidP="00B86E31">
            <w:pPr>
              <w:autoSpaceDE w:val="0"/>
              <w:autoSpaceDN w:val="0"/>
              <w:adjustRightInd w:val="0"/>
              <w:jc w:val="center"/>
              <w:rPr>
                <w:noProof/>
                <w:lang w:val="en-US"/>
              </w:rPr>
            </w:pPr>
            <w:r w:rsidRPr="003820F9">
              <w:t>15,00</w:t>
            </w:r>
          </w:p>
        </w:tc>
        <w:tc>
          <w:tcPr>
            <w:tcW w:w="1384" w:type="dxa"/>
            <w:tcBorders>
              <w:top w:val="single" w:sz="8" w:space="0" w:color="auto"/>
              <w:left w:val="single" w:sz="8" w:space="0" w:color="auto"/>
              <w:bottom w:val="single" w:sz="8" w:space="0" w:color="auto"/>
              <w:right w:val="single" w:sz="8" w:space="0" w:color="auto"/>
            </w:tcBorders>
          </w:tcPr>
          <w:p w14:paraId="10111571"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A70513C"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1E96C0C"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2E2EEF0"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6F53A37"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6EC0501A" w14:textId="77777777" w:rsidR="00803482" w:rsidRDefault="00803482" w:rsidP="00B86E31">
            <w:pPr>
              <w:autoSpaceDE w:val="0"/>
              <w:autoSpaceDN w:val="0"/>
              <w:adjustRightInd w:val="0"/>
              <w:jc w:val="center"/>
              <w:rPr>
                <w:noProof/>
              </w:rPr>
            </w:pPr>
          </w:p>
        </w:tc>
      </w:tr>
      <w:tr w:rsidR="00803482" w14:paraId="18435764" w14:textId="62CDDC9F"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1A09C112" w14:textId="225BEAD6" w:rsidR="00803482" w:rsidRPr="003820F9" w:rsidRDefault="00803482" w:rsidP="00B86E31">
            <w:pPr>
              <w:autoSpaceDE w:val="0"/>
              <w:autoSpaceDN w:val="0"/>
              <w:adjustRightInd w:val="0"/>
              <w:jc w:val="center"/>
              <w:rPr>
                <w:noProof/>
                <w:lang w:val="sr-Cyrl-RS"/>
              </w:rPr>
            </w:pPr>
            <w:r w:rsidRPr="003820F9">
              <w:t>1.6.</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3408411" w14:textId="3B4CC92B" w:rsidR="00803482" w:rsidRPr="003820F9" w:rsidRDefault="00803482" w:rsidP="00B86E31">
            <w:pPr>
              <w:autoSpaceDE w:val="0"/>
              <w:autoSpaceDN w:val="0"/>
              <w:adjustRightInd w:val="0"/>
              <w:rPr>
                <w:noProof/>
                <w:lang w:val="sr-Cyrl-RS"/>
              </w:rPr>
            </w:pPr>
            <w:r w:rsidRPr="003820F9">
              <w:rPr>
                <w:color w:val="000000"/>
              </w:rPr>
              <w:t>Sitan instalacioni materijal za izradu izjednačenja potencijala u mokrim čvorovima</w:t>
            </w:r>
          </w:p>
        </w:tc>
        <w:tc>
          <w:tcPr>
            <w:tcW w:w="984" w:type="dxa"/>
            <w:tcBorders>
              <w:top w:val="single" w:sz="8" w:space="0" w:color="auto"/>
              <w:left w:val="single" w:sz="8" w:space="0" w:color="auto"/>
              <w:bottom w:val="single" w:sz="8" w:space="0" w:color="auto"/>
              <w:right w:val="single" w:sz="8" w:space="0" w:color="auto"/>
            </w:tcBorders>
            <w:vAlign w:val="center"/>
          </w:tcPr>
          <w:p w14:paraId="5D174050" w14:textId="0BCE3DA8" w:rsidR="00803482" w:rsidRPr="003820F9" w:rsidRDefault="00803482" w:rsidP="00B86E31">
            <w:pPr>
              <w:autoSpaceDE w:val="0"/>
              <w:autoSpaceDN w:val="0"/>
              <w:adjustRightInd w:val="0"/>
              <w:jc w:val="center"/>
              <w:rPr>
                <w:noProof/>
                <w:lang w:val="en-US"/>
              </w:rPr>
            </w:pPr>
            <w:r w:rsidRPr="003820F9">
              <w:t>paušalno</w:t>
            </w:r>
          </w:p>
        </w:tc>
        <w:tc>
          <w:tcPr>
            <w:tcW w:w="1127" w:type="dxa"/>
            <w:tcBorders>
              <w:top w:val="single" w:sz="8" w:space="0" w:color="auto"/>
              <w:left w:val="single" w:sz="8" w:space="0" w:color="auto"/>
              <w:bottom w:val="single" w:sz="8" w:space="0" w:color="auto"/>
              <w:right w:val="single" w:sz="8" w:space="0" w:color="auto"/>
            </w:tcBorders>
            <w:vAlign w:val="center"/>
          </w:tcPr>
          <w:p w14:paraId="600B297C" w14:textId="02201101" w:rsidR="00803482" w:rsidRPr="003820F9" w:rsidRDefault="00803482" w:rsidP="00B86E3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27436486"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F74206D"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50CD4D6"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84DC40C"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A66E3F1"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E959E40" w14:textId="77777777" w:rsidR="00803482" w:rsidRDefault="00803482" w:rsidP="00B86E31">
            <w:pPr>
              <w:autoSpaceDE w:val="0"/>
              <w:autoSpaceDN w:val="0"/>
              <w:adjustRightInd w:val="0"/>
              <w:jc w:val="center"/>
              <w:rPr>
                <w:noProof/>
              </w:rPr>
            </w:pPr>
          </w:p>
        </w:tc>
      </w:tr>
      <w:tr w:rsidR="00803482" w14:paraId="60CDE889" w14:textId="1CE4B29A"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6A7C4BB3" w14:textId="1E4F6E67" w:rsidR="00803482" w:rsidRPr="003820F9" w:rsidRDefault="00803482" w:rsidP="00B86E31">
            <w:pPr>
              <w:autoSpaceDE w:val="0"/>
              <w:autoSpaceDN w:val="0"/>
              <w:adjustRightInd w:val="0"/>
              <w:jc w:val="center"/>
              <w:rPr>
                <w:noProof/>
                <w:lang w:val="sr-Cyrl-RS"/>
              </w:rPr>
            </w:pPr>
            <w:r w:rsidRPr="003820F9">
              <w:t>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D7110F5" w14:textId="684B21BC" w:rsidR="00803482" w:rsidRPr="003820F9" w:rsidRDefault="00803482" w:rsidP="00B86E31">
            <w:pPr>
              <w:autoSpaceDE w:val="0"/>
              <w:autoSpaceDN w:val="0"/>
              <w:adjustRightInd w:val="0"/>
              <w:rPr>
                <w:noProof/>
                <w:lang w:val="sr-Cyrl-RS"/>
              </w:rPr>
            </w:pPr>
            <w:r w:rsidRPr="003820F9">
              <w:rPr>
                <w:b/>
                <w:bCs/>
                <w:color w:val="000000"/>
              </w:rPr>
              <w:t>RAZVODNE TABLE I ORMANI</w:t>
            </w:r>
          </w:p>
        </w:tc>
        <w:tc>
          <w:tcPr>
            <w:tcW w:w="984" w:type="dxa"/>
            <w:tcBorders>
              <w:top w:val="single" w:sz="8" w:space="0" w:color="auto"/>
              <w:left w:val="single" w:sz="8" w:space="0" w:color="auto"/>
              <w:bottom w:val="single" w:sz="8" w:space="0" w:color="auto"/>
              <w:right w:val="single" w:sz="8" w:space="0" w:color="auto"/>
            </w:tcBorders>
            <w:vAlign w:val="center"/>
          </w:tcPr>
          <w:p w14:paraId="35A4554E" w14:textId="12799289"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vAlign w:val="center"/>
          </w:tcPr>
          <w:p w14:paraId="7C69640E" w14:textId="5888C850"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72305B4D"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42BA0AB"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8BF9829"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93D4725"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EDF1FA5"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CA47E03" w14:textId="77777777" w:rsidR="00803482" w:rsidRDefault="00803482" w:rsidP="00B86E31">
            <w:pPr>
              <w:autoSpaceDE w:val="0"/>
              <w:autoSpaceDN w:val="0"/>
              <w:adjustRightInd w:val="0"/>
              <w:jc w:val="center"/>
              <w:rPr>
                <w:noProof/>
              </w:rPr>
            </w:pPr>
          </w:p>
        </w:tc>
      </w:tr>
      <w:tr w:rsidR="00803482" w14:paraId="43D241CE" w14:textId="1D82F82F"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565EC9AD" w14:textId="43CDC281" w:rsidR="00803482" w:rsidRPr="003820F9" w:rsidRDefault="00803482" w:rsidP="00B86E31">
            <w:pPr>
              <w:autoSpaceDE w:val="0"/>
              <w:autoSpaceDN w:val="0"/>
              <w:adjustRightInd w:val="0"/>
              <w:jc w:val="center"/>
              <w:rPr>
                <w:noProof/>
                <w:lang w:val="sr-Cyrl-RS"/>
              </w:rPr>
            </w:pPr>
            <w:r w:rsidRPr="003820F9">
              <w:t>2.1.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D6BDFFF" w14:textId="47ABAA0D" w:rsidR="00803482" w:rsidRPr="003820F9" w:rsidRDefault="00803482" w:rsidP="00B86E31">
            <w:pPr>
              <w:autoSpaceDE w:val="0"/>
              <w:autoSpaceDN w:val="0"/>
              <w:adjustRightInd w:val="0"/>
              <w:rPr>
                <w:noProof/>
                <w:lang w:val="sr-Cyrl-RS"/>
              </w:rPr>
            </w:pPr>
            <w:r w:rsidRPr="003820F9">
              <w:rPr>
                <w:color w:val="000000"/>
              </w:rPr>
              <w:t>Nabavka, isporuka i ugradnja u zid novog razvodnog ormana obeleženog sa RO-RTG. Približne dimenzije 800x1000x300 mm.</w:t>
            </w:r>
          </w:p>
        </w:tc>
        <w:tc>
          <w:tcPr>
            <w:tcW w:w="984" w:type="dxa"/>
            <w:tcBorders>
              <w:top w:val="single" w:sz="8" w:space="0" w:color="auto"/>
              <w:left w:val="single" w:sz="8" w:space="0" w:color="auto"/>
              <w:bottom w:val="single" w:sz="8" w:space="0" w:color="auto"/>
              <w:right w:val="single" w:sz="8" w:space="0" w:color="auto"/>
            </w:tcBorders>
            <w:vAlign w:val="center"/>
          </w:tcPr>
          <w:p w14:paraId="7E7CED8F" w14:textId="1FA790BD"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19B2826F" w14:textId="7A68583B" w:rsidR="00803482" w:rsidRPr="003820F9" w:rsidRDefault="00803482" w:rsidP="00B86E3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70429CFC"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68D6662"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99D9ABD"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E461608"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1C814CA"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477D44D" w14:textId="77777777" w:rsidR="00803482" w:rsidRDefault="00803482" w:rsidP="00B86E31">
            <w:pPr>
              <w:autoSpaceDE w:val="0"/>
              <w:autoSpaceDN w:val="0"/>
              <w:adjustRightInd w:val="0"/>
              <w:jc w:val="center"/>
              <w:rPr>
                <w:noProof/>
              </w:rPr>
            </w:pPr>
          </w:p>
        </w:tc>
      </w:tr>
      <w:tr w:rsidR="00803482" w14:paraId="12E6234B" w14:textId="441874C6"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74334D0E" w14:textId="100DCAC5" w:rsidR="00803482" w:rsidRPr="003820F9" w:rsidRDefault="00803482" w:rsidP="00B86E31">
            <w:pPr>
              <w:autoSpaceDE w:val="0"/>
              <w:autoSpaceDN w:val="0"/>
              <w:adjustRightInd w:val="0"/>
              <w:jc w:val="center"/>
              <w:rPr>
                <w:noProof/>
                <w:lang w:val="sr-Cyrl-RS"/>
              </w:rPr>
            </w:pPr>
            <w:r w:rsidRPr="003820F9">
              <w:t>2.2.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F200E64" w14:textId="7C289A70" w:rsidR="00803482" w:rsidRPr="003820F9" w:rsidRDefault="00803482" w:rsidP="00B86E31">
            <w:pPr>
              <w:autoSpaceDE w:val="0"/>
              <w:autoSpaceDN w:val="0"/>
              <w:adjustRightInd w:val="0"/>
              <w:rPr>
                <w:noProof/>
                <w:lang w:val="sr-Cyrl-RS"/>
              </w:rPr>
            </w:pPr>
            <w:r w:rsidRPr="003820F9">
              <w:rPr>
                <w:color w:val="000000"/>
              </w:rPr>
              <w:t>Nabavka, isporuka, šemiranje u novi RO-ABD sledeće opreme:</w:t>
            </w:r>
          </w:p>
        </w:tc>
        <w:tc>
          <w:tcPr>
            <w:tcW w:w="984" w:type="dxa"/>
            <w:tcBorders>
              <w:top w:val="single" w:sz="8" w:space="0" w:color="auto"/>
              <w:left w:val="single" w:sz="8" w:space="0" w:color="auto"/>
              <w:bottom w:val="single" w:sz="8" w:space="0" w:color="auto"/>
              <w:right w:val="single" w:sz="8" w:space="0" w:color="auto"/>
            </w:tcBorders>
            <w:vAlign w:val="center"/>
          </w:tcPr>
          <w:p w14:paraId="3BD4F95B" w14:textId="3CB9C7B4" w:rsidR="00803482" w:rsidRPr="003820F9" w:rsidRDefault="00803482" w:rsidP="00B86E3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746EE89B" w14:textId="3E2F1889" w:rsidR="00803482" w:rsidRPr="003820F9" w:rsidRDefault="00803482" w:rsidP="00B86E3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5DDE6643"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805FE2B"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8F48BB0"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89FD77F"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71B06F0"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944B1DC" w14:textId="77777777" w:rsidR="00803482" w:rsidRDefault="00803482" w:rsidP="00B86E31">
            <w:pPr>
              <w:autoSpaceDE w:val="0"/>
              <w:autoSpaceDN w:val="0"/>
              <w:adjustRightInd w:val="0"/>
              <w:jc w:val="center"/>
              <w:rPr>
                <w:noProof/>
              </w:rPr>
            </w:pPr>
          </w:p>
        </w:tc>
      </w:tr>
      <w:tr w:rsidR="00803482" w14:paraId="784BB09F" w14:textId="5B682E45"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21E4C2A0" w14:textId="2FCD18EF" w:rsidR="00803482" w:rsidRPr="003820F9" w:rsidRDefault="00803482" w:rsidP="00B86E3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00B2773" w14:textId="6A426881" w:rsidR="00803482" w:rsidRPr="003820F9" w:rsidRDefault="00803482" w:rsidP="00B86E31">
            <w:pPr>
              <w:autoSpaceDE w:val="0"/>
              <w:autoSpaceDN w:val="0"/>
              <w:adjustRightInd w:val="0"/>
              <w:rPr>
                <w:noProof/>
                <w:lang w:val="sr-Cyrl-RS"/>
              </w:rPr>
            </w:pPr>
            <w:r w:rsidRPr="003820F9">
              <w:rPr>
                <w:b/>
                <w:bCs/>
                <w:color w:val="000000"/>
              </w:rPr>
              <w:t>Mrežni deo</w:t>
            </w:r>
          </w:p>
        </w:tc>
        <w:tc>
          <w:tcPr>
            <w:tcW w:w="984" w:type="dxa"/>
            <w:tcBorders>
              <w:top w:val="single" w:sz="8" w:space="0" w:color="auto"/>
              <w:left w:val="single" w:sz="8" w:space="0" w:color="auto"/>
              <w:bottom w:val="single" w:sz="8" w:space="0" w:color="auto"/>
              <w:right w:val="single" w:sz="8" w:space="0" w:color="auto"/>
            </w:tcBorders>
            <w:vAlign w:val="center"/>
          </w:tcPr>
          <w:p w14:paraId="26F550E1" w14:textId="10B01B58" w:rsidR="00803482" w:rsidRPr="003820F9" w:rsidRDefault="00803482" w:rsidP="00B86E3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2C2C8302" w14:textId="4F15C9D2" w:rsidR="00803482" w:rsidRPr="003820F9" w:rsidRDefault="00803482" w:rsidP="00B86E3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42AAB134"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95CEAB0"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CA430C2"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1EF85F9"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CF39945"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6C3F5E4" w14:textId="77777777" w:rsidR="00803482" w:rsidRDefault="00803482" w:rsidP="00B86E31">
            <w:pPr>
              <w:autoSpaceDE w:val="0"/>
              <w:autoSpaceDN w:val="0"/>
              <w:adjustRightInd w:val="0"/>
              <w:jc w:val="center"/>
              <w:rPr>
                <w:noProof/>
              </w:rPr>
            </w:pPr>
          </w:p>
        </w:tc>
      </w:tr>
      <w:tr w:rsidR="00803482" w14:paraId="6C86C4BD" w14:textId="66BD0A16" w:rsidTr="00803482">
        <w:trPr>
          <w:gridAfter w:val="1"/>
          <w:wAfter w:w="757" w:type="dxa"/>
          <w:trHeight w:val="20"/>
        </w:trPr>
        <w:tc>
          <w:tcPr>
            <w:tcW w:w="563" w:type="dxa"/>
            <w:tcBorders>
              <w:top w:val="single" w:sz="8" w:space="0" w:color="auto"/>
              <w:left w:val="single" w:sz="8" w:space="0" w:color="auto"/>
              <w:bottom w:val="single" w:sz="8" w:space="0" w:color="auto"/>
              <w:right w:val="single" w:sz="8" w:space="0" w:color="auto"/>
            </w:tcBorders>
            <w:vAlign w:val="center"/>
          </w:tcPr>
          <w:p w14:paraId="0AC3CBAF" w14:textId="11EC68BD" w:rsidR="00803482" w:rsidRPr="003820F9" w:rsidRDefault="00803482" w:rsidP="00B86E3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469BF3C" w14:textId="357AE045" w:rsidR="00803482" w:rsidRPr="003820F9" w:rsidRDefault="00803482" w:rsidP="00B86E31">
            <w:pPr>
              <w:autoSpaceDE w:val="0"/>
              <w:autoSpaceDN w:val="0"/>
              <w:adjustRightInd w:val="0"/>
              <w:rPr>
                <w:noProof/>
                <w:lang w:val="sr-Cyrl-RS"/>
              </w:rPr>
            </w:pPr>
            <w:r w:rsidRPr="003820F9">
              <w:rPr>
                <w:color w:val="000000"/>
              </w:rPr>
              <w:t>- Automatski osigurač C 20A, 1p, 6kA</w:t>
            </w:r>
          </w:p>
        </w:tc>
        <w:tc>
          <w:tcPr>
            <w:tcW w:w="984" w:type="dxa"/>
            <w:tcBorders>
              <w:top w:val="single" w:sz="8" w:space="0" w:color="auto"/>
              <w:left w:val="single" w:sz="8" w:space="0" w:color="auto"/>
              <w:bottom w:val="single" w:sz="8" w:space="0" w:color="auto"/>
              <w:right w:val="single" w:sz="8" w:space="0" w:color="auto"/>
            </w:tcBorders>
            <w:vAlign w:val="center"/>
          </w:tcPr>
          <w:p w14:paraId="37DA1F4A" w14:textId="45FA8717" w:rsidR="00803482" w:rsidRPr="003820F9" w:rsidRDefault="00803482" w:rsidP="00B86E3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45EF2017" w14:textId="371D56E5" w:rsidR="00803482" w:rsidRPr="003820F9" w:rsidRDefault="00803482" w:rsidP="00B86E31">
            <w:pPr>
              <w:autoSpaceDE w:val="0"/>
              <w:autoSpaceDN w:val="0"/>
              <w:adjustRightInd w:val="0"/>
              <w:jc w:val="center"/>
              <w:rPr>
                <w:noProof/>
                <w:lang w:val="en-US"/>
              </w:rPr>
            </w:pPr>
            <w:r w:rsidRPr="003820F9">
              <w:t>3,00</w:t>
            </w:r>
          </w:p>
        </w:tc>
        <w:tc>
          <w:tcPr>
            <w:tcW w:w="1384" w:type="dxa"/>
            <w:tcBorders>
              <w:top w:val="single" w:sz="8" w:space="0" w:color="auto"/>
              <w:left w:val="single" w:sz="8" w:space="0" w:color="auto"/>
              <w:bottom w:val="single" w:sz="8" w:space="0" w:color="auto"/>
              <w:right w:val="single" w:sz="8" w:space="0" w:color="auto"/>
            </w:tcBorders>
          </w:tcPr>
          <w:p w14:paraId="01AEF3C4"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FCA5EC6"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1A2B118"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970A40F"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152B216"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D38DB29" w14:textId="77777777" w:rsidR="00803482" w:rsidRDefault="00803482" w:rsidP="00B86E31">
            <w:pPr>
              <w:autoSpaceDE w:val="0"/>
              <w:autoSpaceDN w:val="0"/>
              <w:adjustRightInd w:val="0"/>
              <w:jc w:val="center"/>
              <w:rPr>
                <w:noProof/>
              </w:rPr>
            </w:pPr>
          </w:p>
        </w:tc>
      </w:tr>
      <w:tr w:rsidR="00803482" w14:paraId="07B80EE4" w14:textId="093CA6B0"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09368332" w14:textId="512D6D68" w:rsidR="00803482" w:rsidRPr="003820F9" w:rsidRDefault="00803482" w:rsidP="00B86E31">
            <w:pPr>
              <w:autoSpaceDE w:val="0"/>
              <w:autoSpaceDN w:val="0"/>
              <w:adjustRightInd w:val="0"/>
              <w:jc w:val="center"/>
              <w:rPr>
                <w:noProof/>
                <w:lang w:val="sr-Cyrl-RS"/>
              </w:rPr>
            </w:pPr>
            <w:r w:rsidRPr="003820F9">
              <w:t>3.</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B53C473" w14:textId="56CB1954" w:rsidR="00803482" w:rsidRPr="003820F9" w:rsidRDefault="00803482" w:rsidP="00B86E31">
            <w:pPr>
              <w:autoSpaceDE w:val="0"/>
              <w:autoSpaceDN w:val="0"/>
              <w:adjustRightInd w:val="0"/>
              <w:rPr>
                <w:noProof/>
                <w:lang w:val="sr-Cyrl-RS"/>
              </w:rPr>
            </w:pPr>
            <w:r w:rsidRPr="003820F9">
              <w:rPr>
                <w:b/>
                <w:bCs/>
                <w:color w:val="000000"/>
              </w:rPr>
              <w:t>KABLOVI</w:t>
            </w:r>
          </w:p>
        </w:tc>
        <w:tc>
          <w:tcPr>
            <w:tcW w:w="984" w:type="dxa"/>
            <w:tcBorders>
              <w:top w:val="single" w:sz="8" w:space="0" w:color="auto"/>
              <w:left w:val="single" w:sz="8" w:space="0" w:color="auto"/>
              <w:bottom w:val="single" w:sz="8" w:space="0" w:color="auto"/>
              <w:right w:val="single" w:sz="8" w:space="0" w:color="auto"/>
            </w:tcBorders>
            <w:vAlign w:val="center"/>
          </w:tcPr>
          <w:p w14:paraId="27A4147E" w14:textId="207C7BB8" w:rsidR="00803482" w:rsidRPr="003820F9" w:rsidRDefault="00803482" w:rsidP="00B86E3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vAlign w:val="center"/>
          </w:tcPr>
          <w:p w14:paraId="5CB2FFC3" w14:textId="3237C48F" w:rsidR="00803482" w:rsidRPr="003820F9" w:rsidRDefault="00803482" w:rsidP="00B86E3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5A0ABB72" w14:textId="77777777" w:rsidR="00803482" w:rsidRDefault="00803482" w:rsidP="00B86E3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8C5FBEC" w14:textId="77777777" w:rsidR="00803482" w:rsidRDefault="00803482" w:rsidP="00B86E3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E5E8213" w14:textId="77777777" w:rsidR="00803482" w:rsidRDefault="00803482" w:rsidP="00B86E3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AB0D79C" w14:textId="77777777" w:rsidR="00803482" w:rsidRDefault="00803482" w:rsidP="00B86E3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D4C6B2A" w14:textId="77777777" w:rsidR="00803482" w:rsidRDefault="00803482" w:rsidP="00B86E3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6D36BE6" w14:textId="77777777" w:rsidR="00803482" w:rsidRDefault="00803482" w:rsidP="00B86E31">
            <w:pPr>
              <w:autoSpaceDE w:val="0"/>
              <w:autoSpaceDN w:val="0"/>
              <w:adjustRightInd w:val="0"/>
              <w:jc w:val="center"/>
              <w:rPr>
                <w:noProof/>
              </w:rPr>
            </w:pPr>
          </w:p>
        </w:tc>
      </w:tr>
      <w:tr w:rsidR="00803482" w14:paraId="75D00E3E" w14:textId="27DF5F13"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3B1FF222" w14:textId="77AEAD55"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398C9C2" w14:textId="033C7C4F" w:rsidR="00803482" w:rsidRPr="003820F9" w:rsidRDefault="00803482" w:rsidP="00967991">
            <w:pPr>
              <w:autoSpaceDE w:val="0"/>
              <w:autoSpaceDN w:val="0"/>
              <w:adjustRightInd w:val="0"/>
              <w:rPr>
                <w:noProof/>
                <w:lang w:val="sr-Cyrl-RS"/>
              </w:rPr>
            </w:pPr>
            <w:r w:rsidRPr="003820F9">
              <w:rPr>
                <w:color w:val="000000"/>
              </w:rPr>
              <w:t xml:space="preserve">Nabavka, isporuka, polaganje i povezivanje na oba kraja instalacionih kablova. </w:t>
            </w:r>
          </w:p>
        </w:tc>
        <w:tc>
          <w:tcPr>
            <w:tcW w:w="984" w:type="dxa"/>
            <w:tcBorders>
              <w:top w:val="single" w:sz="8" w:space="0" w:color="auto"/>
              <w:left w:val="single" w:sz="8" w:space="0" w:color="auto"/>
              <w:bottom w:val="single" w:sz="8" w:space="0" w:color="auto"/>
              <w:right w:val="single" w:sz="8" w:space="0" w:color="auto"/>
            </w:tcBorders>
            <w:vAlign w:val="center"/>
          </w:tcPr>
          <w:p w14:paraId="2780F54A" w14:textId="4279A1DD"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194EDB3F" w14:textId="4F4379D9"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013DBEAE"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8C8D4EE"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B9D7F63"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42CBE80"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394FD8E"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F4F33F2" w14:textId="77777777" w:rsidR="00803482" w:rsidRDefault="00803482" w:rsidP="00967991">
            <w:pPr>
              <w:autoSpaceDE w:val="0"/>
              <w:autoSpaceDN w:val="0"/>
              <w:adjustRightInd w:val="0"/>
              <w:jc w:val="center"/>
              <w:rPr>
                <w:noProof/>
              </w:rPr>
            </w:pPr>
          </w:p>
        </w:tc>
      </w:tr>
      <w:tr w:rsidR="00803482" w14:paraId="396E5865" w14:textId="5C888EC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9BF62AC" w14:textId="6AA64D26"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E394DF4" w14:textId="08EAAA69" w:rsidR="00803482" w:rsidRPr="003820F9" w:rsidRDefault="00803482" w:rsidP="00967991">
            <w:pPr>
              <w:autoSpaceDE w:val="0"/>
              <w:autoSpaceDN w:val="0"/>
              <w:adjustRightInd w:val="0"/>
              <w:rPr>
                <w:noProof/>
                <w:lang w:val="sr-Cyrl-RS"/>
              </w:rPr>
            </w:pPr>
            <w:r w:rsidRPr="003820F9">
              <w:rPr>
                <w:color w:val="000000"/>
              </w:rPr>
              <w:t>Kablovi se polažu unutar objekata delimično u PNK regalima, delimično kroz savitljive PVC cevi iznad spuštenog plafona i delom u zidu ispod maltera.</w:t>
            </w:r>
          </w:p>
        </w:tc>
        <w:tc>
          <w:tcPr>
            <w:tcW w:w="984" w:type="dxa"/>
            <w:tcBorders>
              <w:top w:val="single" w:sz="8" w:space="0" w:color="auto"/>
              <w:left w:val="single" w:sz="8" w:space="0" w:color="auto"/>
              <w:bottom w:val="single" w:sz="8" w:space="0" w:color="auto"/>
              <w:right w:val="single" w:sz="8" w:space="0" w:color="auto"/>
            </w:tcBorders>
            <w:vAlign w:val="center"/>
          </w:tcPr>
          <w:p w14:paraId="077071F2" w14:textId="2D983E6F"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7FCFFE64" w14:textId="449FFC52"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695F4C58"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800BC4A"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F442113"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3B5A69A"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AC52D79"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DDB17AD" w14:textId="77777777" w:rsidR="00803482" w:rsidRDefault="00803482" w:rsidP="00967991">
            <w:pPr>
              <w:autoSpaceDE w:val="0"/>
              <w:autoSpaceDN w:val="0"/>
              <w:adjustRightInd w:val="0"/>
              <w:jc w:val="center"/>
              <w:rPr>
                <w:noProof/>
              </w:rPr>
            </w:pPr>
          </w:p>
        </w:tc>
      </w:tr>
      <w:tr w:rsidR="00803482" w14:paraId="2C2266CE" w14:textId="59283372"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941E193" w14:textId="489FA104" w:rsidR="00803482" w:rsidRPr="003820F9" w:rsidRDefault="00803482" w:rsidP="00967991">
            <w:pPr>
              <w:autoSpaceDE w:val="0"/>
              <w:autoSpaceDN w:val="0"/>
              <w:adjustRightInd w:val="0"/>
              <w:jc w:val="center"/>
              <w:rPr>
                <w:noProof/>
                <w:lang w:val="sr-Cyrl-RS"/>
              </w:rPr>
            </w:pPr>
            <w:r w:rsidRPr="003820F9">
              <w:t>3.1.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F7797CC" w14:textId="2EF0FE61" w:rsidR="00803482" w:rsidRPr="003820F9" w:rsidRDefault="00803482" w:rsidP="00967991">
            <w:pPr>
              <w:autoSpaceDE w:val="0"/>
              <w:autoSpaceDN w:val="0"/>
              <w:adjustRightInd w:val="0"/>
              <w:rPr>
                <w:noProof/>
                <w:lang w:val="sr-Cyrl-RS"/>
              </w:rPr>
            </w:pPr>
            <w:r w:rsidRPr="003820F9">
              <w:rPr>
                <w:color w:val="000000"/>
              </w:rPr>
              <w:t>Kablovi 0,6/1kV</w:t>
            </w:r>
          </w:p>
        </w:tc>
        <w:tc>
          <w:tcPr>
            <w:tcW w:w="984" w:type="dxa"/>
            <w:tcBorders>
              <w:top w:val="single" w:sz="8" w:space="0" w:color="auto"/>
              <w:left w:val="single" w:sz="8" w:space="0" w:color="auto"/>
              <w:bottom w:val="single" w:sz="8" w:space="0" w:color="auto"/>
              <w:right w:val="single" w:sz="8" w:space="0" w:color="auto"/>
            </w:tcBorders>
            <w:vAlign w:val="center"/>
          </w:tcPr>
          <w:p w14:paraId="3A074D51" w14:textId="6E5BA69A"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452DFEF5" w14:textId="4D135A34"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109AD160"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E5F1795"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1188273"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4514F04"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E51331B"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64A6FF5" w14:textId="77777777" w:rsidR="00803482" w:rsidRDefault="00803482" w:rsidP="00967991">
            <w:pPr>
              <w:autoSpaceDE w:val="0"/>
              <w:autoSpaceDN w:val="0"/>
              <w:adjustRightInd w:val="0"/>
              <w:jc w:val="center"/>
              <w:rPr>
                <w:noProof/>
              </w:rPr>
            </w:pPr>
          </w:p>
        </w:tc>
      </w:tr>
      <w:tr w:rsidR="00803482" w14:paraId="3121B8EC" w14:textId="20B5F827"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3ECEB810" w14:textId="7A786B42"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B7825BE" w14:textId="78B7B22B" w:rsidR="00803482" w:rsidRPr="003820F9" w:rsidRDefault="00803482" w:rsidP="00967991">
            <w:pPr>
              <w:autoSpaceDE w:val="0"/>
              <w:autoSpaceDN w:val="0"/>
              <w:adjustRightInd w:val="0"/>
              <w:rPr>
                <w:noProof/>
                <w:lang w:val="sr-Cyrl-RS"/>
              </w:rPr>
            </w:pPr>
            <w:r w:rsidRPr="003820F9">
              <w:rPr>
                <w:color w:val="000000"/>
              </w:rPr>
              <w:t>N2XH-J 5x25 mm</w:t>
            </w:r>
            <w:r w:rsidRPr="003820F9">
              <w:rPr>
                <w:color w:val="000000"/>
                <w:vertAlign w:val="superscript"/>
              </w:rPr>
              <w:t>2</w:t>
            </w:r>
          </w:p>
        </w:tc>
        <w:tc>
          <w:tcPr>
            <w:tcW w:w="984" w:type="dxa"/>
            <w:tcBorders>
              <w:top w:val="single" w:sz="8" w:space="0" w:color="auto"/>
              <w:left w:val="single" w:sz="8" w:space="0" w:color="auto"/>
              <w:bottom w:val="single" w:sz="8" w:space="0" w:color="auto"/>
              <w:right w:val="single" w:sz="8" w:space="0" w:color="auto"/>
            </w:tcBorders>
            <w:vAlign w:val="center"/>
          </w:tcPr>
          <w:p w14:paraId="6B4C9B06" w14:textId="3A3B0ABE" w:rsidR="00803482" w:rsidRPr="003820F9" w:rsidRDefault="00803482" w:rsidP="0096799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74E42D70" w14:textId="0617DCE4" w:rsidR="00803482" w:rsidRPr="003820F9" w:rsidRDefault="00803482" w:rsidP="00967991">
            <w:pPr>
              <w:autoSpaceDE w:val="0"/>
              <w:autoSpaceDN w:val="0"/>
              <w:adjustRightInd w:val="0"/>
              <w:jc w:val="center"/>
              <w:rPr>
                <w:noProof/>
                <w:lang w:val="en-US"/>
              </w:rPr>
            </w:pPr>
            <w:r w:rsidRPr="003820F9">
              <w:t>20,00</w:t>
            </w:r>
          </w:p>
        </w:tc>
        <w:tc>
          <w:tcPr>
            <w:tcW w:w="1384" w:type="dxa"/>
            <w:tcBorders>
              <w:top w:val="single" w:sz="8" w:space="0" w:color="auto"/>
              <w:left w:val="single" w:sz="8" w:space="0" w:color="auto"/>
              <w:bottom w:val="single" w:sz="8" w:space="0" w:color="auto"/>
              <w:right w:val="single" w:sz="8" w:space="0" w:color="auto"/>
            </w:tcBorders>
          </w:tcPr>
          <w:p w14:paraId="70B0100E"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D64D85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0CCEADC"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205ABE8F"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44D361C"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FFDA43D" w14:textId="77777777" w:rsidR="00803482" w:rsidRDefault="00803482" w:rsidP="00967991">
            <w:pPr>
              <w:autoSpaceDE w:val="0"/>
              <w:autoSpaceDN w:val="0"/>
              <w:adjustRightInd w:val="0"/>
              <w:jc w:val="center"/>
              <w:rPr>
                <w:noProof/>
              </w:rPr>
            </w:pPr>
          </w:p>
        </w:tc>
      </w:tr>
      <w:tr w:rsidR="00803482" w14:paraId="1EF54C58" w14:textId="4092C194"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75C00D06" w14:textId="5C81BD57"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3C09078" w14:textId="78499A61" w:rsidR="00803482" w:rsidRPr="003820F9" w:rsidRDefault="00803482" w:rsidP="00967991">
            <w:pPr>
              <w:autoSpaceDE w:val="0"/>
              <w:autoSpaceDN w:val="0"/>
              <w:adjustRightInd w:val="0"/>
              <w:rPr>
                <w:noProof/>
                <w:lang w:val="sr-Cyrl-RS"/>
              </w:rPr>
            </w:pPr>
            <w:r w:rsidRPr="003820F9">
              <w:rPr>
                <w:color w:val="000000"/>
              </w:rPr>
              <w:t>N2XH-J 3x4 mm</w:t>
            </w:r>
            <w:r w:rsidRPr="003820F9">
              <w:rPr>
                <w:color w:val="000000"/>
                <w:vertAlign w:val="superscript"/>
              </w:rPr>
              <w:t>2</w:t>
            </w:r>
          </w:p>
        </w:tc>
        <w:tc>
          <w:tcPr>
            <w:tcW w:w="984" w:type="dxa"/>
            <w:tcBorders>
              <w:top w:val="single" w:sz="8" w:space="0" w:color="auto"/>
              <w:left w:val="single" w:sz="8" w:space="0" w:color="auto"/>
              <w:bottom w:val="single" w:sz="8" w:space="0" w:color="auto"/>
              <w:right w:val="single" w:sz="8" w:space="0" w:color="auto"/>
            </w:tcBorders>
            <w:vAlign w:val="center"/>
          </w:tcPr>
          <w:p w14:paraId="6D733E02" w14:textId="3AB46B08" w:rsidR="00803482" w:rsidRPr="003820F9" w:rsidRDefault="00803482" w:rsidP="0096799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791EBA93" w14:textId="367AEC0C" w:rsidR="00803482" w:rsidRPr="003820F9" w:rsidRDefault="00803482" w:rsidP="00967991">
            <w:pPr>
              <w:autoSpaceDE w:val="0"/>
              <w:autoSpaceDN w:val="0"/>
              <w:adjustRightInd w:val="0"/>
              <w:jc w:val="center"/>
              <w:rPr>
                <w:noProof/>
                <w:lang w:val="en-US"/>
              </w:rPr>
            </w:pPr>
            <w:r w:rsidRPr="003820F9">
              <w:t>2,00</w:t>
            </w:r>
          </w:p>
        </w:tc>
        <w:tc>
          <w:tcPr>
            <w:tcW w:w="1384" w:type="dxa"/>
            <w:tcBorders>
              <w:top w:val="single" w:sz="8" w:space="0" w:color="auto"/>
              <w:left w:val="single" w:sz="8" w:space="0" w:color="auto"/>
              <w:bottom w:val="single" w:sz="8" w:space="0" w:color="auto"/>
              <w:right w:val="single" w:sz="8" w:space="0" w:color="auto"/>
            </w:tcBorders>
          </w:tcPr>
          <w:p w14:paraId="2AE89051"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6F53118"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7692C00"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8C9E461"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44B11C4"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91929B3" w14:textId="77777777" w:rsidR="00803482" w:rsidRDefault="00803482" w:rsidP="00967991">
            <w:pPr>
              <w:autoSpaceDE w:val="0"/>
              <w:autoSpaceDN w:val="0"/>
              <w:adjustRightInd w:val="0"/>
              <w:jc w:val="center"/>
              <w:rPr>
                <w:noProof/>
              </w:rPr>
            </w:pPr>
          </w:p>
        </w:tc>
      </w:tr>
      <w:tr w:rsidR="00803482" w14:paraId="5B28BF22" w14:textId="35619730"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37E9207" w14:textId="24BE4F8B"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9B4EA03" w14:textId="33FE5067" w:rsidR="00803482" w:rsidRPr="003820F9" w:rsidRDefault="00803482" w:rsidP="00967991">
            <w:pPr>
              <w:autoSpaceDE w:val="0"/>
              <w:autoSpaceDN w:val="0"/>
              <w:adjustRightInd w:val="0"/>
              <w:rPr>
                <w:noProof/>
                <w:lang w:val="sr-Cyrl-RS"/>
              </w:rPr>
            </w:pPr>
            <w:r w:rsidRPr="003820F9">
              <w:rPr>
                <w:color w:val="000000"/>
              </w:rPr>
              <w:t>J-H(St)H 5x2x0,8 mm</w:t>
            </w:r>
            <w:r w:rsidRPr="003820F9">
              <w:rPr>
                <w:color w:val="000000"/>
                <w:vertAlign w:val="superscript"/>
              </w:rPr>
              <w:t>2</w:t>
            </w:r>
          </w:p>
        </w:tc>
        <w:tc>
          <w:tcPr>
            <w:tcW w:w="984" w:type="dxa"/>
            <w:tcBorders>
              <w:top w:val="single" w:sz="8" w:space="0" w:color="auto"/>
              <w:left w:val="single" w:sz="8" w:space="0" w:color="auto"/>
              <w:bottom w:val="single" w:sz="8" w:space="0" w:color="auto"/>
              <w:right w:val="single" w:sz="8" w:space="0" w:color="auto"/>
            </w:tcBorders>
            <w:vAlign w:val="center"/>
          </w:tcPr>
          <w:p w14:paraId="5C825C44" w14:textId="3E5F4F24" w:rsidR="00803482" w:rsidRPr="003820F9" w:rsidRDefault="00803482" w:rsidP="0096799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101A7B1E" w14:textId="696BFC1B" w:rsidR="00803482" w:rsidRPr="003820F9" w:rsidRDefault="00803482" w:rsidP="00967991">
            <w:pPr>
              <w:autoSpaceDE w:val="0"/>
              <w:autoSpaceDN w:val="0"/>
              <w:adjustRightInd w:val="0"/>
              <w:jc w:val="center"/>
              <w:rPr>
                <w:noProof/>
                <w:lang w:val="en-US"/>
              </w:rPr>
            </w:pPr>
            <w:r w:rsidRPr="003820F9">
              <w:t>20,00</w:t>
            </w:r>
          </w:p>
        </w:tc>
        <w:tc>
          <w:tcPr>
            <w:tcW w:w="1384" w:type="dxa"/>
            <w:tcBorders>
              <w:top w:val="single" w:sz="8" w:space="0" w:color="auto"/>
              <w:left w:val="single" w:sz="8" w:space="0" w:color="auto"/>
              <w:bottom w:val="single" w:sz="8" w:space="0" w:color="auto"/>
              <w:right w:val="single" w:sz="8" w:space="0" w:color="auto"/>
            </w:tcBorders>
          </w:tcPr>
          <w:p w14:paraId="62F1DC47"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39C7A57"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50E40AF"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ED454C4"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2C498DA"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BF1DA23" w14:textId="77777777" w:rsidR="00803482" w:rsidRDefault="00803482" w:rsidP="00967991">
            <w:pPr>
              <w:autoSpaceDE w:val="0"/>
              <w:autoSpaceDN w:val="0"/>
              <w:adjustRightInd w:val="0"/>
              <w:jc w:val="center"/>
              <w:rPr>
                <w:noProof/>
              </w:rPr>
            </w:pPr>
          </w:p>
        </w:tc>
      </w:tr>
      <w:tr w:rsidR="00803482" w14:paraId="61BE1AB3" w14:textId="084A586B"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5395052" w14:textId="6EB38474"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2CB32E1" w14:textId="77ED3E83" w:rsidR="00803482" w:rsidRPr="003820F9" w:rsidRDefault="00803482" w:rsidP="00967991">
            <w:pPr>
              <w:autoSpaceDE w:val="0"/>
              <w:autoSpaceDN w:val="0"/>
              <w:adjustRightInd w:val="0"/>
              <w:rPr>
                <w:noProof/>
                <w:lang w:val="sr-Cyrl-RS"/>
              </w:rPr>
            </w:pPr>
            <w:r w:rsidRPr="003820F9">
              <w:rPr>
                <w:color w:val="000000"/>
              </w:rPr>
              <w:t>LiHCH 1x2x0,75 mm</w:t>
            </w:r>
            <w:r w:rsidRPr="003820F9">
              <w:rPr>
                <w:color w:val="000000"/>
                <w:vertAlign w:val="superscript"/>
              </w:rPr>
              <w:t>2</w:t>
            </w:r>
          </w:p>
        </w:tc>
        <w:tc>
          <w:tcPr>
            <w:tcW w:w="984" w:type="dxa"/>
            <w:tcBorders>
              <w:top w:val="single" w:sz="8" w:space="0" w:color="auto"/>
              <w:left w:val="single" w:sz="8" w:space="0" w:color="auto"/>
              <w:bottom w:val="single" w:sz="8" w:space="0" w:color="auto"/>
              <w:right w:val="single" w:sz="8" w:space="0" w:color="auto"/>
            </w:tcBorders>
            <w:vAlign w:val="center"/>
          </w:tcPr>
          <w:p w14:paraId="086BBA75" w14:textId="638428D7" w:rsidR="00803482" w:rsidRPr="003820F9" w:rsidRDefault="00803482" w:rsidP="0096799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27DCD061" w14:textId="601FA6AE" w:rsidR="00803482" w:rsidRPr="003820F9" w:rsidRDefault="00803482" w:rsidP="00967991">
            <w:pPr>
              <w:autoSpaceDE w:val="0"/>
              <w:autoSpaceDN w:val="0"/>
              <w:adjustRightInd w:val="0"/>
              <w:jc w:val="center"/>
              <w:rPr>
                <w:noProof/>
                <w:lang w:val="en-US"/>
              </w:rPr>
            </w:pPr>
            <w:r w:rsidRPr="003820F9">
              <w:t>55,00</w:t>
            </w:r>
          </w:p>
        </w:tc>
        <w:tc>
          <w:tcPr>
            <w:tcW w:w="1384" w:type="dxa"/>
            <w:tcBorders>
              <w:top w:val="single" w:sz="8" w:space="0" w:color="auto"/>
              <w:left w:val="single" w:sz="8" w:space="0" w:color="auto"/>
              <w:bottom w:val="single" w:sz="8" w:space="0" w:color="auto"/>
              <w:right w:val="single" w:sz="8" w:space="0" w:color="auto"/>
            </w:tcBorders>
          </w:tcPr>
          <w:p w14:paraId="5D32E3B7"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456D274"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1D45FFF"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B73616D"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46D5762"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272EC356" w14:textId="77777777" w:rsidR="00803482" w:rsidRDefault="00803482" w:rsidP="00967991">
            <w:pPr>
              <w:autoSpaceDE w:val="0"/>
              <w:autoSpaceDN w:val="0"/>
              <w:adjustRightInd w:val="0"/>
              <w:jc w:val="center"/>
              <w:rPr>
                <w:noProof/>
              </w:rPr>
            </w:pPr>
          </w:p>
        </w:tc>
      </w:tr>
      <w:tr w:rsidR="00803482" w14:paraId="5FA8A246" w14:textId="48087223"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14367A9" w14:textId="394A549A" w:rsidR="00803482" w:rsidRPr="003820F9" w:rsidRDefault="00803482" w:rsidP="00967991">
            <w:pPr>
              <w:autoSpaceDE w:val="0"/>
              <w:autoSpaceDN w:val="0"/>
              <w:adjustRightInd w:val="0"/>
              <w:jc w:val="center"/>
              <w:rPr>
                <w:noProof/>
                <w:lang w:val="sr-Cyrl-RS"/>
              </w:rPr>
            </w:pPr>
            <w:r w:rsidRPr="003820F9">
              <w:t>3.2.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1ECA27F" w14:textId="739C674B" w:rsidR="00803482" w:rsidRPr="003820F9" w:rsidRDefault="00803482" w:rsidP="00967991">
            <w:pPr>
              <w:autoSpaceDE w:val="0"/>
              <w:autoSpaceDN w:val="0"/>
              <w:adjustRightInd w:val="0"/>
              <w:rPr>
                <w:noProof/>
                <w:lang w:val="sr-Cyrl-RS"/>
              </w:rPr>
            </w:pPr>
            <w:r w:rsidRPr="003820F9">
              <w:rPr>
                <w:color w:val="000000"/>
              </w:rPr>
              <w:t>Sitan instalacioni materijal, razvodne kutije</w:t>
            </w:r>
          </w:p>
        </w:tc>
        <w:tc>
          <w:tcPr>
            <w:tcW w:w="984" w:type="dxa"/>
            <w:tcBorders>
              <w:top w:val="single" w:sz="8" w:space="0" w:color="auto"/>
              <w:left w:val="single" w:sz="8" w:space="0" w:color="auto"/>
              <w:bottom w:val="single" w:sz="8" w:space="0" w:color="auto"/>
              <w:right w:val="single" w:sz="8" w:space="0" w:color="auto"/>
            </w:tcBorders>
            <w:vAlign w:val="center"/>
          </w:tcPr>
          <w:p w14:paraId="7E22D5BF" w14:textId="52338FCC" w:rsidR="00803482" w:rsidRPr="003820F9" w:rsidRDefault="00803482" w:rsidP="00967991">
            <w:pPr>
              <w:autoSpaceDE w:val="0"/>
              <w:autoSpaceDN w:val="0"/>
              <w:adjustRightInd w:val="0"/>
              <w:jc w:val="center"/>
              <w:rPr>
                <w:noProof/>
                <w:lang w:val="en-US"/>
              </w:rPr>
            </w:pPr>
            <w:r w:rsidRPr="003820F9">
              <w:t>paušalno</w:t>
            </w:r>
          </w:p>
        </w:tc>
        <w:tc>
          <w:tcPr>
            <w:tcW w:w="1127" w:type="dxa"/>
            <w:tcBorders>
              <w:top w:val="single" w:sz="8" w:space="0" w:color="auto"/>
              <w:left w:val="single" w:sz="8" w:space="0" w:color="auto"/>
              <w:bottom w:val="single" w:sz="8" w:space="0" w:color="auto"/>
              <w:right w:val="single" w:sz="8" w:space="0" w:color="auto"/>
            </w:tcBorders>
            <w:vAlign w:val="center"/>
          </w:tcPr>
          <w:p w14:paraId="196F0B02" w14:textId="1F206026"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540600B3"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555BCF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53F9684"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37E1BAC"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7F86789"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70F95E4" w14:textId="77777777" w:rsidR="00803482" w:rsidRDefault="00803482" w:rsidP="00967991">
            <w:pPr>
              <w:autoSpaceDE w:val="0"/>
              <w:autoSpaceDN w:val="0"/>
              <w:adjustRightInd w:val="0"/>
              <w:jc w:val="center"/>
              <w:rPr>
                <w:noProof/>
              </w:rPr>
            </w:pPr>
          </w:p>
        </w:tc>
      </w:tr>
      <w:tr w:rsidR="00803482" w14:paraId="4F63DA5A" w14:textId="7BF5F1E3"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63663769" w14:textId="6FFEE044" w:rsidR="00803482" w:rsidRPr="003820F9" w:rsidRDefault="00803482" w:rsidP="00967991">
            <w:pPr>
              <w:autoSpaceDE w:val="0"/>
              <w:autoSpaceDN w:val="0"/>
              <w:adjustRightInd w:val="0"/>
              <w:jc w:val="center"/>
              <w:rPr>
                <w:noProof/>
                <w:lang w:val="sr-Cyrl-RS"/>
              </w:rPr>
            </w:pPr>
            <w:r w:rsidRPr="003820F9">
              <w:t>4.</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368AB22" w14:textId="1FEE8063" w:rsidR="00803482" w:rsidRPr="003820F9" w:rsidRDefault="00803482" w:rsidP="00967991">
            <w:pPr>
              <w:autoSpaceDE w:val="0"/>
              <w:autoSpaceDN w:val="0"/>
              <w:adjustRightInd w:val="0"/>
              <w:rPr>
                <w:noProof/>
                <w:lang w:val="sr-Cyrl-RS"/>
              </w:rPr>
            </w:pPr>
            <w:r w:rsidRPr="003820F9">
              <w:rPr>
                <w:b/>
                <w:bCs/>
                <w:color w:val="000000"/>
              </w:rPr>
              <w:t>PNK REGALI, PARAPETNI KANALI I PVC KANALICE</w:t>
            </w:r>
          </w:p>
        </w:tc>
        <w:tc>
          <w:tcPr>
            <w:tcW w:w="984" w:type="dxa"/>
            <w:tcBorders>
              <w:top w:val="single" w:sz="8" w:space="0" w:color="auto"/>
              <w:left w:val="single" w:sz="8" w:space="0" w:color="auto"/>
              <w:bottom w:val="single" w:sz="8" w:space="0" w:color="auto"/>
              <w:right w:val="single" w:sz="8" w:space="0" w:color="auto"/>
            </w:tcBorders>
          </w:tcPr>
          <w:p w14:paraId="417A1816" w14:textId="77777777" w:rsidR="00803482" w:rsidRPr="003820F9" w:rsidRDefault="00803482" w:rsidP="0096799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03FACA94" w14:textId="77777777" w:rsidR="00803482" w:rsidRPr="003820F9" w:rsidRDefault="00803482" w:rsidP="0096799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473A474A"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1CDAC37"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A5474A6"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50BE6C3"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4A0943D"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254D9C29" w14:textId="77777777" w:rsidR="00803482" w:rsidRDefault="00803482" w:rsidP="00967991">
            <w:pPr>
              <w:autoSpaceDE w:val="0"/>
              <w:autoSpaceDN w:val="0"/>
              <w:adjustRightInd w:val="0"/>
              <w:jc w:val="center"/>
              <w:rPr>
                <w:noProof/>
              </w:rPr>
            </w:pPr>
          </w:p>
        </w:tc>
      </w:tr>
      <w:tr w:rsidR="00803482" w14:paraId="11E3DBD6" w14:textId="2D6C8CC4"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4BC81A4" w14:textId="3A82FF07" w:rsidR="00803482" w:rsidRPr="003820F9" w:rsidRDefault="00803482" w:rsidP="00967991">
            <w:pPr>
              <w:autoSpaceDE w:val="0"/>
              <w:autoSpaceDN w:val="0"/>
              <w:adjustRightInd w:val="0"/>
              <w:jc w:val="center"/>
              <w:rPr>
                <w:noProof/>
                <w:lang w:val="sr-Cyrl-RS"/>
              </w:rPr>
            </w:pPr>
            <w:r w:rsidRPr="003820F9">
              <w:t>4.1.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EC64D58" w14:textId="4E7E8184" w:rsidR="00803482" w:rsidRPr="003820F9" w:rsidRDefault="00803482" w:rsidP="00967991">
            <w:pPr>
              <w:autoSpaceDE w:val="0"/>
              <w:autoSpaceDN w:val="0"/>
              <w:adjustRightInd w:val="0"/>
              <w:rPr>
                <w:noProof/>
                <w:lang w:val="sr-Cyrl-RS"/>
              </w:rPr>
            </w:pPr>
            <w:r w:rsidRPr="003820F9">
              <w:rPr>
                <w:color w:val="000000"/>
              </w:rPr>
              <w:t xml:space="preserve">Nabavka, isporuka i montaža poklopca perforiranog </w:t>
            </w:r>
            <w:r w:rsidRPr="003820F9">
              <w:rPr>
                <w:color w:val="000000"/>
              </w:rPr>
              <w:lastRenderedPageBreak/>
              <w:t>nosača kablova PNK100.</w:t>
            </w:r>
          </w:p>
        </w:tc>
        <w:tc>
          <w:tcPr>
            <w:tcW w:w="984" w:type="dxa"/>
            <w:tcBorders>
              <w:top w:val="single" w:sz="8" w:space="0" w:color="auto"/>
              <w:left w:val="single" w:sz="8" w:space="0" w:color="auto"/>
              <w:bottom w:val="single" w:sz="8" w:space="0" w:color="auto"/>
              <w:right w:val="single" w:sz="8" w:space="0" w:color="auto"/>
            </w:tcBorders>
            <w:vAlign w:val="center"/>
          </w:tcPr>
          <w:p w14:paraId="6891D77F" w14:textId="663B73DA" w:rsidR="00803482" w:rsidRPr="003820F9" w:rsidRDefault="00803482" w:rsidP="00967991">
            <w:pPr>
              <w:autoSpaceDE w:val="0"/>
              <w:autoSpaceDN w:val="0"/>
              <w:adjustRightInd w:val="0"/>
              <w:jc w:val="center"/>
              <w:rPr>
                <w:noProof/>
                <w:lang w:val="en-US"/>
              </w:rPr>
            </w:pPr>
            <w:r w:rsidRPr="003820F9">
              <w:lastRenderedPageBreak/>
              <w:t>m</w:t>
            </w:r>
          </w:p>
        </w:tc>
        <w:tc>
          <w:tcPr>
            <w:tcW w:w="1127" w:type="dxa"/>
            <w:tcBorders>
              <w:top w:val="single" w:sz="8" w:space="0" w:color="auto"/>
              <w:left w:val="single" w:sz="8" w:space="0" w:color="auto"/>
              <w:bottom w:val="single" w:sz="8" w:space="0" w:color="auto"/>
              <w:right w:val="single" w:sz="8" w:space="0" w:color="auto"/>
            </w:tcBorders>
            <w:vAlign w:val="center"/>
          </w:tcPr>
          <w:p w14:paraId="3E051B9F" w14:textId="11D8564D" w:rsidR="00803482" w:rsidRPr="003820F9" w:rsidRDefault="00803482" w:rsidP="00967991">
            <w:pPr>
              <w:autoSpaceDE w:val="0"/>
              <w:autoSpaceDN w:val="0"/>
              <w:adjustRightInd w:val="0"/>
              <w:jc w:val="center"/>
              <w:rPr>
                <w:noProof/>
                <w:lang w:val="en-US"/>
              </w:rPr>
            </w:pPr>
            <w:r w:rsidRPr="003820F9">
              <w:t>12,00</w:t>
            </w:r>
          </w:p>
        </w:tc>
        <w:tc>
          <w:tcPr>
            <w:tcW w:w="1384" w:type="dxa"/>
            <w:tcBorders>
              <w:top w:val="single" w:sz="8" w:space="0" w:color="auto"/>
              <w:left w:val="single" w:sz="8" w:space="0" w:color="auto"/>
              <w:bottom w:val="single" w:sz="8" w:space="0" w:color="auto"/>
              <w:right w:val="single" w:sz="8" w:space="0" w:color="auto"/>
            </w:tcBorders>
          </w:tcPr>
          <w:p w14:paraId="65017F99"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588EC73"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0E39F69"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76782B7"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90EA530"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860F3B3" w14:textId="77777777" w:rsidR="00803482" w:rsidRDefault="00803482" w:rsidP="00967991">
            <w:pPr>
              <w:autoSpaceDE w:val="0"/>
              <w:autoSpaceDN w:val="0"/>
              <w:adjustRightInd w:val="0"/>
              <w:jc w:val="center"/>
              <w:rPr>
                <w:noProof/>
              </w:rPr>
            </w:pPr>
          </w:p>
        </w:tc>
      </w:tr>
      <w:tr w:rsidR="00803482" w14:paraId="69B8231C" w14:textId="7A71F237"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6D755976" w14:textId="7F6E49A6" w:rsidR="00803482" w:rsidRPr="003820F9" w:rsidRDefault="00803482" w:rsidP="00967991">
            <w:pPr>
              <w:autoSpaceDE w:val="0"/>
              <w:autoSpaceDN w:val="0"/>
              <w:adjustRightInd w:val="0"/>
              <w:jc w:val="center"/>
              <w:rPr>
                <w:noProof/>
                <w:lang w:val="sr-Cyrl-RS"/>
              </w:rPr>
            </w:pPr>
            <w:r w:rsidRPr="003820F9">
              <w:lastRenderedPageBreak/>
              <w:t>5</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9F5F0F6" w14:textId="450C576C" w:rsidR="00803482" w:rsidRPr="003820F9" w:rsidRDefault="00803482" w:rsidP="00967991">
            <w:pPr>
              <w:autoSpaceDE w:val="0"/>
              <w:autoSpaceDN w:val="0"/>
              <w:adjustRightInd w:val="0"/>
              <w:rPr>
                <w:noProof/>
                <w:lang w:val="sr-Cyrl-RS"/>
              </w:rPr>
            </w:pPr>
            <w:r w:rsidRPr="003820F9">
              <w:rPr>
                <w:b/>
                <w:bCs/>
                <w:color w:val="000000"/>
              </w:rPr>
              <w:t>SVETILjKE</w:t>
            </w:r>
          </w:p>
        </w:tc>
        <w:tc>
          <w:tcPr>
            <w:tcW w:w="984" w:type="dxa"/>
            <w:tcBorders>
              <w:top w:val="single" w:sz="8" w:space="0" w:color="auto"/>
              <w:left w:val="single" w:sz="8" w:space="0" w:color="auto"/>
              <w:bottom w:val="single" w:sz="8" w:space="0" w:color="auto"/>
              <w:right w:val="single" w:sz="8" w:space="0" w:color="auto"/>
            </w:tcBorders>
          </w:tcPr>
          <w:p w14:paraId="7B29F930" w14:textId="77777777" w:rsidR="00803482" w:rsidRPr="003820F9" w:rsidRDefault="00803482" w:rsidP="0096799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14498EE4" w14:textId="77777777" w:rsidR="00803482" w:rsidRPr="003820F9" w:rsidRDefault="00803482" w:rsidP="0096799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64FB7C65"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EE0180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607204F"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2A6F4706"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A04803C"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066202B" w14:textId="77777777" w:rsidR="00803482" w:rsidRDefault="00803482" w:rsidP="00967991">
            <w:pPr>
              <w:autoSpaceDE w:val="0"/>
              <w:autoSpaceDN w:val="0"/>
              <w:adjustRightInd w:val="0"/>
              <w:jc w:val="center"/>
              <w:rPr>
                <w:noProof/>
              </w:rPr>
            </w:pPr>
          </w:p>
        </w:tc>
      </w:tr>
      <w:tr w:rsidR="00803482" w14:paraId="5F206AA2" w14:textId="68ECD295"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827D48B" w14:textId="59A80045" w:rsidR="00803482" w:rsidRPr="003820F9" w:rsidRDefault="00803482" w:rsidP="00967991">
            <w:pPr>
              <w:autoSpaceDE w:val="0"/>
              <w:autoSpaceDN w:val="0"/>
              <w:adjustRightInd w:val="0"/>
              <w:jc w:val="center"/>
              <w:rPr>
                <w:noProof/>
                <w:lang w:val="sr-Cyrl-RS"/>
              </w:rPr>
            </w:pPr>
            <w:r w:rsidRPr="003820F9">
              <w:t>5.1.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B11BD81" w14:textId="1D1F32C8" w:rsidR="00803482" w:rsidRPr="003820F9" w:rsidRDefault="00803482" w:rsidP="00967991">
            <w:pPr>
              <w:autoSpaceDE w:val="0"/>
              <w:autoSpaceDN w:val="0"/>
              <w:adjustRightInd w:val="0"/>
              <w:rPr>
                <w:noProof/>
                <w:lang w:val="sr-Cyrl-RS"/>
              </w:rPr>
            </w:pPr>
            <w:r w:rsidRPr="003820F9">
              <w:rPr>
                <w:color w:val="000000"/>
              </w:rPr>
              <w:t>Okvir za pretvaranje ugradnih svetiljki u nadgradne.</w:t>
            </w:r>
          </w:p>
        </w:tc>
        <w:tc>
          <w:tcPr>
            <w:tcW w:w="984" w:type="dxa"/>
            <w:tcBorders>
              <w:top w:val="single" w:sz="8" w:space="0" w:color="auto"/>
              <w:left w:val="single" w:sz="8" w:space="0" w:color="auto"/>
              <w:bottom w:val="single" w:sz="8" w:space="0" w:color="auto"/>
              <w:right w:val="single" w:sz="8" w:space="0" w:color="auto"/>
            </w:tcBorders>
            <w:vAlign w:val="center"/>
          </w:tcPr>
          <w:p w14:paraId="429FABA5" w14:textId="50EBE2B8"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0288B21C" w14:textId="0465924D" w:rsidR="00803482" w:rsidRPr="003820F9" w:rsidRDefault="00803482" w:rsidP="00967991">
            <w:pPr>
              <w:autoSpaceDE w:val="0"/>
              <w:autoSpaceDN w:val="0"/>
              <w:adjustRightInd w:val="0"/>
              <w:jc w:val="center"/>
              <w:rPr>
                <w:noProof/>
                <w:lang w:val="en-US"/>
              </w:rPr>
            </w:pPr>
            <w:r w:rsidRPr="003820F9">
              <w:t>40,00</w:t>
            </w:r>
          </w:p>
        </w:tc>
        <w:tc>
          <w:tcPr>
            <w:tcW w:w="1384" w:type="dxa"/>
            <w:tcBorders>
              <w:top w:val="single" w:sz="8" w:space="0" w:color="auto"/>
              <w:left w:val="single" w:sz="8" w:space="0" w:color="auto"/>
              <w:bottom w:val="single" w:sz="8" w:space="0" w:color="auto"/>
              <w:right w:val="single" w:sz="8" w:space="0" w:color="auto"/>
            </w:tcBorders>
          </w:tcPr>
          <w:p w14:paraId="5125957E"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9E4DAE5"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BAE3EAF"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6A7A1F4"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7FCFA70"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60578A7A" w14:textId="77777777" w:rsidR="00803482" w:rsidRDefault="00803482" w:rsidP="00967991">
            <w:pPr>
              <w:autoSpaceDE w:val="0"/>
              <w:autoSpaceDN w:val="0"/>
              <w:adjustRightInd w:val="0"/>
              <w:jc w:val="center"/>
              <w:rPr>
                <w:noProof/>
              </w:rPr>
            </w:pPr>
          </w:p>
        </w:tc>
      </w:tr>
      <w:tr w:rsidR="00803482" w14:paraId="63936D35" w14:textId="19684536"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79A7C1C8" w14:textId="47AA4533" w:rsidR="00803482" w:rsidRPr="003820F9" w:rsidRDefault="00803482" w:rsidP="00967991">
            <w:pPr>
              <w:autoSpaceDE w:val="0"/>
              <w:autoSpaceDN w:val="0"/>
              <w:adjustRightInd w:val="0"/>
              <w:jc w:val="center"/>
              <w:rPr>
                <w:noProof/>
                <w:lang w:val="sr-Cyrl-RS"/>
              </w:rPr>
            </w:pPr>
            <w:r w:rsidRPr="003820F9">
              <w:t>5.2.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3C21C4E" w14:textId="6A2D9C54" w:rsidR="00803482" w:rsidRPr="003820F9" w:rsidRDefault="00803482" w:rsidP="00967991">
            <w:pPr>
              <w:autoSpaceDE w:val="0"/>
              <w:autoSpaceDN w:val="0"/>
              <w:adjustRightInd w:val="0"/>
              <w:rPr>
                <w:noProof/>
                <w:lang w:val="sr-Cyrl-RS"/>
              </w:rPr>
            </w:pPr>
            <w:r w:rsidRPr="003820F9">
              <w:rPr>
                <w:color w:val="000000"/>
              </w:rPr>
              <w:t>Termoskupljajuće spojnice za nastavljanje kablova 2.5mm2.Obračun po kom ugrađene spojnice.</w:t>
            </w:r>
          </w:p>
        </w:tc>
        <w:tc>
          <w:tcPr>
            <w:tcW w:w="984" w:type="dxa"/>
            <w:tcBorders>
              <w:top w:val="single" w:sz="8" w:space="0" w:color="auto"/>
              <w:left w:val="single" w:sz="8" w:space="0" w:color="auto"/>
              <w:bottom w:val="single" w:sz="8" w:space="0" w:color="auto"/>
              <w:right w:val="single" w:sz="8" w:space="0" w:color="auto"/>
            </w:tcBorders>
            <w:vAlign w:val="center"/>
          </w:tcPr>
          <w:p w14:paraId="38C49F8C" w14:textId="72D32472"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6A299513" w14:textId="292A12C4" w:rsidR="00803482" w:rsidRPr="003820F9" w:rsidRDefault="00803482" w:rsidP="00967991">
            <w:pPr>
              <w:autoSpaceDE w:val="0"/>
              <w:autoSpaceDN w:val="0"/>
              <w:adjustRightInd w:val="0"/>
              <w:jc w:val="center"/>
              <w:rPr>
                <w:noProof/>
                <w:lang w:val="en-US"/>
              </w:rPr>
            </w:pPr>
            <w:r w:rsidRPr="003820F9">
              <w:t>77,00</w:t>
            </w:r>
          </w:p>
        </w:tc>
        <w:tc>
          <w:tcPr>
            <w:tcW w:w="1384" w:type="dxa"/>
            <w:tcBorders>
              <w:top w:val="single" w:sz="8" w:space="0" w:color="auto"/>
              <w:left w:val="single" w:sz="8" w:space="0" w:color="auto"/>
              <w:bottom w:val="single" w:sz="8" w:space="0" w:color="auto"/>
              <w:right w:val="single" w:sz="8" w:space="0" w:color="auto"/>
            </w:tcBorders>
          </w:tcPr>
          <w:p w14:paraId="5848E439"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F68553D"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09B12FF"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834BAFF"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9F693DD"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033E8C1" w14:textId="77777777" w:rsidR="00803482" w:rsidRDefault="00803482" w:rsidP="00967991">
            <w:pPr>
              <w:autoSpaceDE w:val="0"/>
              <w:autoSpaceDN w:val="0"/>
              <w:adjustRightInd w:val="0"/>
              <w:jc w:val="center"/>
              <w:rPr>
                <w:noProof/>
              </w:rPr>
            </w:pPr>
          </w:p>
        </w:tc>
      </w:tr>
      <w:tr w:rsidR="00803482" w14:paraId="37123BB0" w14:textId="204C3A7D"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34DBAAA0" w14:textId="5F894349" w:rsidR="00803482" w:rsidRPr="003820F9" w:rsidRDefault="00803482" w:rsidP="00967991">
            <w:pPr>
              <w:autoSpaceDE w:val="0"/>
              <w:autoSpaceDN w:val="0"/>
              <w:adjustRightInd w:val="0"/>
              <w:jc w:val="center"/>
              <w:rPr>
                <w:noProof/>
                <w:lang w:val="sr-Cyrl-RS"/>
              </w:rPr>
            </w:pPr>
            <w:r w:rsidRPr="003820F9">
              <w:t>II</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A2D79CA" w14:textId="2FE738F6" w:rsidR="00803482" w:rsidRPr="003820F9" w:rsidRDefault="00803482" w:rsidP="00967991">
            <w:pPr>
              <w:autoSpaceDE w:val="0"/>
              <w:autoSpaceDN w:val="0"/>
              <w:adjustRightInd w:val="0"/>
              <w:rPr>
                <w:noProof/>
                <w:lang w:val="sr-Cyrl-RS"/>
              </w:rPr>
            </w:pPr>
            <w:r w:rsidRPr="003820F9">
              <w:rPr>
                <w:b/>
                <w:bCs/>
                <w:color w:val="000000"/>
              </w:rPr>
              <w:t>I SPRAT</w:t>
            </w:r>
          </w:p>
        </w:tc>
        <w:tc>
          <w:tcPr>
            <w:tcW w:w="984" w:type="dxa"/>
            <w:tcBorders>
              <w:top w:val="single" w:sz="8" w:space="0" w:color="auto"/>
              <w:left w:val="single" w:sz="8" w:space="0" w:color="auto"/>
              <w:bottom w:val="single" w:sz="8" w:space="0" w:color="auto"/>
              <w:right w:val="single" w:sz="8" w:space="0" w:color="auto"/>
            </w:tcBorders>
          </w:tcPr>
          <w:p w14:paraId="6DA62707" w14:textId="77777777" w:rsidR="00803482" w:rsidRPr="003820F9" w:rsidRDefault="00803482" w:rsidP="0096799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1A341FEC" w14:textId="77777777" w:rsidR="00803482" w:rsidRPr="003820F9" w:rsidRDefault="00803482" w:rsidP="0096799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5CB95542"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D08AB7A"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0A753BD"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E44737F"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30F8FF2"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276C9365" w14:textId="77777777" w:rsidR="00803482" w:rsidRDefault="00803482" w:rsidP="00967991">
            <w:pPr>
              <w:autoSpaceDE w:val="0"/>
              <w:autoSpaceDN w:val="0"/>
              <w:adjustRightInd w:val="0"/>
              <w:jc w:val="center"/>
              <w:rPr>
                <w:noProof/>
              </w:rPr>
            </w:pPr>
          </w:p>
        </w:tc>
      </w:tr>
      <w:tr w:rsidR="00803482" w14:paraId="131EB1BE" w14:textId="0B5F5632"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188A3AE" w14:textId="429DFB1C" w:rsidR="00803482" w:rsidRPr="003820F9" w:rsidRDefault="00803482" w:rsidP="00967991">
            <w:pPr>
              <w:autoSpaceDE w:val="0"/>
              <w:autoSpaceDN w:val="0"/>
              <w:adjustRightInd w:val="0"/>
              <w:jc w:val="center"/>
              <w:rPr>
                <w:noProof/>
                <w:lang w:val="sr-Cyrl-RS"/>
              </w:rPr>
            </w:pPr>
            <w:r w:rsidRPr="003820F9">
              <w:t>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1FC34C3" w14:textId="41B73132" w:rsidR="00803482" w:rsidRPr="003820F9" w:rsidRDefault="00803482" w:rsidP="00967991">
            <w:pPr>
              <w:autoSpaceDE w:val="0"/>
              <w:autoSpaceDN w:val="0"/>
              <w:adjustRightInd w:val="0"/>
              <w:rPr>
                <w:noProof/>
                <w:lang w:val="sr-Cyrl-RS"/>
              </w:rPr>
            </w:pPr>
            <w:r w:rsidRPr="003820F9">
              <w:rPr>
                <w:b/>
                <w:bCs/>
                <w:color w:val="000000"/>
              </w:rPr>
              <w:t>Pripremni radovi</w:t>
            </w:r>
          </w:p>
        </w:tc>
        <w:tc>
          <w:tcPr>
            <w:tcW w:w="984" w:type="dxa"/>
            <w:tcBorders>
              <w:top w:val="single" w:sz="8" w:space="0" w:color="auto"/>
              <w:left w:val="single" w:sz="8" w:space="0" w:color="auto"/>
              <w:bottom w:val="single" w:sz="8" w:space="0" w:color="auto"/>
              <w:right w:val="single" w:sz="8" w:space="0" w:color="auto"/>
            </w:tcBorders>
          </w:tcPr>
          <w:p w14:paraId="4380DB8E" w14:textId="77777777" w:rsidR="00803482" w:rsidRPr="003820F9" w:rsidRDefault="00803482" w:rsidP="0096799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4173B1B4" w14:textId="77777777" w:rsidR="00803482" w:rsidRPr="003820F9" w:rsidRDefault="00803482" w:rsidP="0096799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0E750C14"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B5D0BE5"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B9E259B"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D15AE34"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3C90DAE"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637A8119" w14:textId="77777777" w:rsidR="00803482" w:rsidRDefault="00803482" w:rsidP="00967991">
            <w:pPr>
              <w:autoSpaceDE w:val="0"/>
              <w:autoSpaceDN w:val="0"/>
              <w:adjustRightInd w:val="0"/>
              <w:jc w:val="center"/>
              <w:rPr>
                <w:noProof/>
              </w:rPr>
            </w:pPr>
          </w:p>
        </w:tc>
      </w:tr>
      <w:tr w:rsidR="00803482" w14:paraId="11D5FA48" w14:textId="6DB77A1D"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1B957E39" w14:textId="5A54D3B4" w:rsidR="00803482" w:rsidRPr="003820F9" w:rsidRDefault="00803482" w:rsidP="00967991">
            <w:pPr>
              <w:autoSpaceDE w:val="0"/>
              <w:autoSpaceDN w:val="0"/>
              <w:adjustRightInd w:val="0"/>
              <w:jc w:val="center"/>
              <w:rPr>
                <w:noProof/>
                <w:lang w:val="sr-Cyrl-RS"/>
              </w:rPr>
            </w:pPr>
            <w:r w:rsidRPr="003820F9">
              <w:t>1.1.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1180D06" w14:textId="034A9369" w:rsidR="00803482" w:rsidRPr="003820F9" w:rsidRDefault="00803482" w:rsidP="00967991">
            <w:pPr>
              <w:autoSpaceDE w:val="0"/>
              <w:autoSpaceDN w:val="0"/>
              <w:adjustRightInd w:val="0"/>
              <w:rPr>
                <w:noProof/>
                <w:lang w:val="sr-Cyrl-RS"/>
              </w:rPr>
            </w:pPr>
            <w:r w:rsidRPr="003820F9">
              <w:rPr>
                <w:color w:val="000000"/>
              </w:rPr>
              <w:t>Pregled objekta u pratnji tehničke službe KCV, obeležavanje opreme koja se zadržava.</w:t>
            </w:r>
          </w:p>
        </w:tc>
        <w:tc>
          <w:tcPr>
            <w:tcW w:w="984" w:type="dxa"/>
            <w:tcBorders>
              <w:top w:val="single" w:sz="8" w:space="0" w:color="auto"/>
              <w:left w:val="single" w:sz="8" w:space="0" w:color="auto"/>
              <w:bottom w:val="single" w:sz="8" w:space="0" w:color="auto"/>
              <w:right w:val="single" w:sz="8" w:space="0" w:color="auto"/>
            </w:tcBorders>
            <w:vAlign w:val="center"/>
          </w:tcPr>
          <w:p w14:paraId="22B8817D" w14:textId="5F05CFA6"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1B4C57E1" w14:textId="7CFC0F76"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5AD40071"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221E79D"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9BF2F7A"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68D330F"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21ECBB31"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2D4A92A" w14:textId="77777777" w:rsidR="00803482" w:rsidRDefault="00803482" w:rsidP="00967991">
            <w:pPr>
              <w:autoSpaceDE w:val="0"/>
              <w:autoSpaceDN w:val="0"/>
              <w:adjustRightInd w:val="0"/>
              <w:jc w:val="center"/>
              <w:rPr>
                <w:noProof/>
              </w:rPr>
            </w:pPr>
          </w:p>
        </w:tc>
      </w:tr>
      <w:tr w:rsidR="00803482" w14:paraId="6D8699DD" w14:textId="236A8933"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8EF4777" w14:textId="6CEA11E2"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E95799E" w14:textId="6ABCFA38" w:rsidR="00803482" w:rsidRPr="003820F9" w:rsidRDefault="00803482" w:rsidP="00967991">
            <w:pPr>
              <w:autoSpaceDE w:val="0"/>
              <w:autoSpaceDN w:val="0"/>
              <w:adjustRightInd w:val="0"/>
              <w:rPr>
                <w:noProof/>
                <w:lang w:val="sr-Cyrl-RS"/>
              </w:rPr>
            </w:pPr>
            <w:r w:rsidRPr="003820F9">
              <w:rPr>
                <w:color w:val="000000"/>
              </w:rPr>
              <w:t>Obračun po satu VKV elektičara</w:t>
            </w:r>
          </w:p>
        </w:tc>
        <w:tc>
          <w:tcPr>
            <w:tcW w:w="984" w:type="dxa"/>
            <w:tcBorders>
              <w:top w:val="single" w:sz="8" w:space="0" w:color="auto"/>
              <w:left w:val="single" w:sz="8" w:space="0" w:color="auto"/>
              <w:bottom w:val="single" w:sz="8" w:space="0" w:color="auto"/>
              <w:right w:val="single" w:sz="8" w:space="0" w:color="auto"/>
            </w:tcBorders>
            <w:vAlign w:val="center"/>
          </w:tcPr>
          <w:p w14:paraId="776796FC" w14:textId="6ED81E91" w:rsidR="00803482" w:rsidRPr="003820F9" w:rsidRDefault="00803482" w:rsidP="00967991">
            <w:pPr>
              <w:autoSpaceDE w:val="0"/>
              <w:autoSpaceDN w:val="0"/>
              <w:adjustRightInd w:val="0"/>
              <w:jc w:val="center"/>
              <w:rPr>
                <w:noProof/>
                <w:lang w:val="en-US"/>
              </w:rPr>
            </w:pPr>
            <w:r w:rsidRPr="003820F9">
              <w:t>komplet</w:t>
            </w:r>
          </w:p>
        </w:tc>
        <w:tc>
          <w:tcPr>
            <w:tcW w:w="1127" w:type="dxa"/>
            <w:tcBorders>
              <w:top w:val="single" w:sz="8" w:space="0" w:color="auto"/>
              <w:left w:val="single" w:sz="8" w:space="0" w:color="auto"/>
              <w:bottom w:val="single" w:sz="8" w:space="0" w:color="auto"/>
              <w:right w:val="single" w:sz="8" w:space="0" w:color="auto"/>
            </w:tcBorders>
            <w:vAlign w:val="center"/>
          </w:tcPr>
          <w:p w14:paraId="5C1833A9" w14:textId="741993EA" w:rsidR="00803482" w:rsidRPr="003820F9" w:rsidRDefault="00803482" w:rsidP="00967991">
            <w:pPr>
              <w:autoSpaceDE w:val="0"/>
              <w:autoSpaceDN w:val="0"/>
              <w:adjustRightInd w:val="0"/>
              <w:jc w:val="center"/>
              <w:rPr>
                <w:noProof/>
                <w:lang w:val="en-US"/>
              </w:rPr>
            </w:pPr>
            <w:r w:rsidRPr="003820F9">
              <w:t>16,00</w:t>
            </w:r>
          </w:p>
        </w:tc>
        <w:tc>
          <w:tcPr>
            <w:tcW w:w="1384" w:type="dxa"/>
            <w:tcBorders>
              <w:top w:val="single" w:sz="8" w:space="0" w:color="auto"/>
              <w:left w:val="single" w:sz="8" w:space="0" w:color="auto"/>
              <w:bottom w:val="single" w:sz="8" w:space="0" w:color="auto"/>
              <w:right w:val="single" w:sz="8" w:space="0" w:color="auto"/>
            </w:tcBorders>
          </w:tcPr>
          <w:p w14:paraId="2782CCD0"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FF8090C"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980081F"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FC46347"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C2188B7"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91E344E" w14:textId="77777777" w:rsidR="00803482" w:rsidRDefault="00803482" w:rsidP="00967991">
            <w:pPr>
              <w:autoSpaceDE w:val="0"/>
              <w:autoSpaceDN w:val="0"/>
              <w:adjustRightInd w:val="0"/>
              <w:jc w:val="center"/>
              <w:rPr>
                <w:noProof/>
              </w:rPr>
            </w:pPr>
          </w:p>
        </w:tc>
      </w:tr>
      <w:tr w:rsidR="00803482" w14:paraId="09A67B8A" w14:textId="26C978D1"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FC994C4" w14:textId="144C5FF0" w:rsidR="00803482" w:rsidRPr="003820F9" w:rsidRDefault="00803482" w:rsidP="00967991">
            <w:pPr>
              <w:autoSpaceDE w:val="0"/>
              <w:autoSpaceDN w:val="0"/>
              <w:adjustRightInd w:val="0"/>
              <w:jc w:val="center"/>
              <w:rPr>
                <w:noProof/>
                <w:lang w:val="sr-Cyrl-RS"/>
              </w:rPr>
            </w:pPr>
            <w:r w:rsidRPr="003820F9">
              <w:t>1.2.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35D092E" w14:textId="51092B44" w:rsidR="00803482" w:rsidRPr="003820F9" w:rsidRDefault="00803482" w:rsidP="00967991">
            <w:pPr>
              <w:autoSpaceDE w:val="0"/>
              <w:autoSpaceDN w:val="0"/>
              <w:adjustRightInd w:val="0"/>
              <w:rPr>
                <w:noProof/>
                <w:lang w:val="sr-Cyrl-RS"/>
              </w:rPr>
            </w:pPr>
            <w:r w:rsidRPr="003820F9">
              <w:rPr>
                <w:color w:val="000000"/>
              </w:rPr>
              <w:t>Ispitivanje postojeće instalacije, obeležavanje strujnih krugova i osigurača koji se zadržavaju u razvodnim ormanima. Ispitivanje ispravnosti vodova koji se zadržavaju.</w:t>
            </w:r>
          </w:p>
        </w:tc>
        <w:tc>
          <w:tcPr>
            <w:tcW w:w="984" w:type="dxa"/>
            <w:tcBorders>
              <w:top w:val="single" w:sz="8" w:space="0" w:color="auto"/>
              <w:left w:val="single" w:sz="8" w:space="0" w:color="auto"/>
              <w:bottom w:val="single" w:sz="8" w:space="0" w:color="auto"/>
              <w:right w:val="single" w:sz="8" w:space="0" w:color="auto"/>
            </w:tcBorders>
            <w:vAlign w:val="center"/>
          </w:tcPr>
          <w:p w14:paraId="33360BB8" w14:textId="67CDA891"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3B6C5BCC" w14:textId="57C8ACD9"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470A85AA"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9B69B74"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D76A307"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B594757"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2B12C1ED"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A2CB3A8" w14:textId="77777777" w:rsidR="00803482" w:rsidRDefault="00803482" w:rsidP="00967991">
            <w:pPr>
              <w:autoSpaceDE w:val="0"/>
              <w:autoSpaceDN w:val="0"/>
              <w:adjustRightInd w:val="0"/>
              <w:jc w:val="center"/>
              <w:rPr>
                <w:noProof/>
              </w:rPr>
            </w:pPr>
          </w:p>
        </w:tc>
      </w:tr>
      <w:tr w:rsidR="00803482" w14:paraId="20B84F53" w14:textId="3FF503AE"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2DE19D3" w14:textId="489BE96F"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2D919270" w14:textId="205710AE" w:rsidR="00803482" w:rsidRPr="003820F9" w:rsidRDefault="00803482" w:rsidP="00967991">
            <w:pPr>
              <w:autoSpaceDE w:val="0"/>
              <w:autoSpaceDN w:val="0"/>
              <w:adjustRightInd w:val="0"/>
              <w:rPr>
                <w:noProof/>
                <w:lang w:val="sr-Cyrl-RS"/>
              </w:rPr>
            </w:pPr>
            <w:r w:rsidRPr="003820F9">
              <w:rPr>
                <w:color w:val="000000"/>
              </w:rPr>
              <w:t>Kablovske izvode za opremu koja se zadržava zaštititi od mehaničkih oštećenja usled građevinskih radova.</w:t>
            </w:r>
          </w:p>
        </w:tc>
        <w:tc>
          <w:tcPr>
            <w:tcW w:w="984" w:type="dxa"/>
            <w:tcBorders>
              <w:top w:val="single" w:sz="8" w:space="0" w:color="auto"/>
              <w:left w:val="single" w:sz="8" w:space="0" w:color="auto"/>
              <w:bottom w:val="single" w:sz="8" w:space="0" w:color="auto"/>
              <w:right w:val="single" w:sz="8" w:space="0" w:color="auto"/>
            </w:tcBorders>
            <w:vAlign w:val="center"/>
          </w:tcPr>
          <w:p w14:paraId="44ABA3E9" w14:textId="4727B662"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07BBF797" w14:textId="598C98E7"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51161C71"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84E0AE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505BA7A"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7CFC3C0"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8953FAB"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59B0746" w14:textId="77777777" w:rsidR="00803482" w:rsidRDefault="00803482" w:rsidP="00967991">
            <w:pPr>
              <w:autoSpaceDE w:val="0"/>
              <w:autoSpaceDN w:val="0"/>
              <w:adjustRightInd w:val="0"/>
              <w:jc w:val="center"/>
              <w:rPr>
                <w:noProof/>
              </w:rPr>
            </w:pPr>
          </w:p>
        </w:tc>
      </w:tr>
      <w:tr w:rsidR="00803482" w14:paraId="529D5A45" w14:textId="1772D2D6"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9C7F293" w14:textId="01D2C4D1"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6B1DFEB" w14:textId="0DD532D0" w:rsidR="00803482" w:rsidRPr="003820F9" w:rsidRDefault="00803482" w:rsidP="00967991">
            <w:pPr>
              <w:autoSpaceDE w:val="0"/>
              <w:autoSpaceDN w:val="0"/>
              <w:adjustRightInd w:val="0"/>
              <w:rPr>
                <w:noProof/>
                <w:lang w:val="sr-Cyrl-RS"/>
              </w:rPr>
            </w:pPr>
            <w:r w:rsidRPr="003820F9">
              <w:rPr>
                <w:color w:val="000000"/>
              </w:rPr>
              <w:t>Obračun po satu VKV elektičara</w:t>
            </w:r>
          </w:p>
        </w:tc>
        <w:tc>
          <w:tcPr>
            <w:tcW w:w="984" w:type="dxa"/>
            <w:tcBorders>
              <w:top w:val="single" w:sz="8" w:space="0" w:color="auto"/>
              <w:left w:val="single" w:sz="8" w:space="0" w:color="auto"/>
              <w:bottom w:val="single" w:sz="8" w:space="0" w:color="auto"/>
              <w:right w:val="single" w:sz="8" w:space="0" w:color="auto"/>
            </w:tcBorders>
            <w:vAlign w:val="center"/>
          </w:tcPr>
          <w:p w14:paraId="50E83780" w14:textId="470B0179" w:rsidR="00803482" w:rsidRPr="003820F9" w:rsidRDefault="00803482" w:rsidP="00967991">
            <w:pPr>
              <w:autoSpaceDE w:val="0"/>
              <w:autoSpaceDN w:val="0"/>
              <w:adjustRightInd w:val="0"/>
              <w:jc w:val="center"/>
              <w:rPr>
                <w:noProof/>
                <w:lang w:val="en-US"/>
              </w:rPr>
            </w:pPr>
            <w:r w:rsidRPr="003820F9">
              <w:t>komplet</w:t>
            </w:r>
          </w:p>
        </w:tc>
        <w:tc>
          <w:tcPr>
            <w:tcW w:w="1127" w:type="dxa"/>
            <w:tcBorders>
              <w:top w:val="single" w:sz="8" w:space="0" w:color="auto"/>
              <w:left w:val="single" w:sz="8" w:space="0" w:color="auto"/>
              <w:bottom w:val="single" w:sz="8" w:space="0" w:color="auto"/>
              <w:right w:val="single" w:sz="8" w:space="0" w:color="auto"/>
            </w:tcBorders>
            <w:vAlign w:val="center"/>
          </w:tcPr>
          <w:p w14:paraId="77A61060" w14:textId="0C445A5F" w:rsidR="00803482" w:rsidRPr="003820F9" w:rsidRDefault="00803482" w:rsidP="00967991">
            <w:pPr>
              <w:autoSpaceDE w:val="0"/>
              <w:autoSpaceDN w:val="0"/>
              <w:adjustRightInd w:val="0"/>
              <w:jc w:val="center"/>
              <w:rPr>
                <w:noProof/>
                <w:lang w:val="en-US"/>
              </w:rPr>
            </w:pPr>
            <w:r w:rsidRPr="003820F9">
              <w:t>16,00</w:t>
            </w:r>
          </w:p>
        </w:tc>
        <w:tc>
          <w:tcPr>
            <w:tcW w:w="1384" w:type="dxa"/>
            <w:tcBorders>
              <w:top w:val="single" w:sz="8" w:space="0" w:color="auto"/>
              <w:left w:val="single" w:sz="8" w:space="0" w:color="auto"/>
              <w:bottom w:val="single" w:sz="8" w:space="0" w:color="auto"/>
              <w:right w:val="single" w:sz="8" w:space="0" w:color="auto"/>
            </w:tcBorders>
          </w:tcPr>
          <w:p w14:paraId="38CF1BC6"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C696028"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19AC794"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9E76C14"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E2A2A16"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2B0F1D62" w14:textId="77777777" w:rsidR="00803482" w:rsidRDefault="00803482" w:rsidP="00967991">
            <w:pPr>
              <w:autoSpaceDE w:val="0"/>
              <w:autoSpaceDN w:val="0"/>
              <w:adjustRightInd w:val="0"/>
              <w:jc w:val="center"/>
              <w:rPr>
                <w:noProof/>
              </w:rPr>
            </w:pPr>
          </w:p>
        </w:tc>
      </w:tr>
      <w:tr w:rsidR="00803482" w14:paraId="5AEC2216" w14:textId="7DE6F092"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799CDF75" w14:textId="7AB3FC1E" w:rsidR="00803482" w:rsidRPr="003820F9" w:rsidRDefault="00803482" w:rsidP="00967991">
            <w:pPr>
              <w:autoSpaceDE w:val="0"/>
              <w:autoSpaceDN w:val="0"/>
              <w:adjustRightInd w:val="0"/>
              <w:jc w:val="center"/>
              <w:rPr>
                <w:noProof/>
                <w:lang w:val="sr-Cyrl-RS"/>
              </w:rPr>
            </w:pPr>
            <w:r w:rsidRPr="003820F9">
              <w:t>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23575E8" w14:textId="65DBF658" w:rsidR="00803482" w:rsidRPr="003820F9" w:rsidRDefault="00803482" w:rsidP="00967991">
            <w:pPr>
              <w:autoSpaceDE w:val="0"/>
              <w:autoSpaceDN w:val="0"/>
              <w:adjustRightInd w:val="0"/>
              <w:rPr>
                <w:noProof/>
                <w:lang w:val="sr-Cyrl-RS"/>
              </w:rPr>
            </w:pPr>
            <w:r w:rsidRPr="003820F9">
              <w:rPr>
                <w:b/>
                <w:bCs/>
                <w:color w:val="000000"/>
              </w:rPr>
              <w:t>PNK REGALI, PARAPETNI KANALI I PVC KANALICE</w:t>
            </w:r>
          </w:p>
        </w:tc>
        <w:tc>
          <w:tcPr>
            <w:tcW w:w="984" w:type="dxa"/>
            <w:tcBorders>
              <w:top w:val="single" w:sz="8" w:space="0" w:color="auto"/>
              <w:left w:val="single" w:sz="8" w:space="0" w:color="auto"/>
              <w:bottom w:val="single" w:sz="8" w:space="0" w:color="auto"/>
              <w:right w:val="single" w:sz="8" w:space="0" w:color="auto"/>
            </w:tcBorders>
            <w:vAlign w:val="center"/>
          </w:tcPr>
          <w:p w14:paraId="27F8F610" w14:textId="00E376E7" w:rsidR="00803482" w:rsidRPr="003820F9" w:rsidRDefault="00803482" w:rsidP="0096799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vAlign w:val="center"/>
          </w:tcPr>
          <w:p w14:paraId="150480CF" w14:textId="4E8C8BFE"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68CE3321"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98C6017"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94F29CC"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D034FF9"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31FEDA1"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FA8052E" w14:textId="77777777" w:rsidR="00803482" w:rsidRDefault="00803482" w:rsidP="00967991">
            <w:pPr>
              <w:autoSpaceDE w:val="0"/>
              <w:autoSpaceDN w:val="0"/>
              <w:adjustRightInd w:val="0"/>
              <w:jc w:val="center"/>
              <w:rPr>
                <w:noProof/>
              </w:rPr>
            </w:pPr>
          </w:p>
        </w:tc>
      </w:tr>
      <w:tr w:rsidR="00803482" w14:paraId="1FF7BF66" w14:textId="0BDB7E2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FE495B6" w14:textId="62A8A995" w:rsidR="00803482" w:rsidRPr="003820F9" w:rsidRDefault="00803482" w:rsidP="00967991">
            <w:pPr>
              <w:autoSpaceDE w:val="0"/>
              <w:autoSpaceDN w:val="0"/>
              <w:adjustRightInd w:val="0"/>
              <w:jc w:val="center"/>
              <w:rPr>
                <w:noProof/>
                <w:lang w:val="sr-Cyrl-RS"/>
              </w:rPr>
            </w:pPr>
            <w:r w:rsidRPr="003820F9">
              <w:t>2.1.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F503A49" w14:textId="7B7EA3AC" w:rsidR="00803482" w:rsidRPr="003820F9" w:rsidRDefault="00803482" w:rsidP="00967991">
            <w:pPr>
              <w:autoSpaceDE w:val="0"/>
              <w:autoSpaceDN w:val="0"/>
              <w:adjustRightInd w:val="0"/>
              <w:rPr>
                <w:noProof/>
                <w:lang w:val="sr-Cyrl-RS"/>
              </w:rPr>
            </w:pPr>
            <w:r w:rsidRPr="003820F9">
              <w:rPr>
                <w:color w:val="000000"/>
              </w:rPr>
              <w:t xml:space="preserve">Nabavka, isporuka i montaža perforiranog nosača kablova. Nosač kablova se postavlja u prostor spuštenog plafona. Nosač kablova se kači o tavanicu, iznad spuštenog plafona. </w:t>
            </w:r>
          </w:p>
        </w:tc>
        <w:tc>
          <w:tcPr>
            <w:tcW w:w="984" w:type="dxa"/>
            <w:tcBorders>
              <w:top w:val="single" w:sz="8" w:space="0" w:color="auto"/>
              <w:left w:val="single" w:sz="8" w:space="0" w:color="auto"/>
              <w:bottom w:val="single" w:sz="8" w:space="0" w:color="auto"/>
              <w:right w:val="single" w:sz="8" w:space="0" w:color="auto"/>
            </w:tcBorders>
            <w:vAlign w:val="center"/>
          </w:tcPr>
          <w:p w14:paraId="73D8F42F" w14:textId="445A08ED"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651C9E0B" w14:textId="4D154749"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15E7E64A"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C7A53A2"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BE77B3D"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A6FCA11"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2DA7F892"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E8403E5" w14:textId="77777777" w:rsidR="00803482" w:rsidRDefault="00803482" w:rsidP="00967991">
            <w:pPr>
              <w:autoSpaceDE w:val="0"/>
              <w:autoSpaceDN w:val="0"/>
              <w:adjustRightInd w:val="0"/>
              <w:jc w:val="center"/>
              <w:rPr>
                <w:noProof/>
              </w:rPr>
            </w:pPr>
          </w:p>
        </w:tc>
      </w:tr>
      <w:tr w:rsidR="00803482" w14:paraId="3DF5A373" w14:textId="299664F3"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7E767508" w14:textId="445C9788"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2174B0F7" w14:textId="2F2E1858" w:rsidR="00803482" w:rsidRPr="003820F9" w:rsidRDefault="00803482" w:rsidP="00967991">
            <w:pPr>
              <w:autoSpaceDE w:val="0"/>
              <w:autoSpaceDN w:val="0"/>
              <w:adjustRightInd w:val="0"/>
              <w:rPr>
                <w:noProof/>
                <w:lang w:val="sr-Cyrl-RS"/>
              </w:rPr>
            </w:pPr>
            <w:r w:rsidRPr="003820F9">
              <w:rPr>
                <w:color w:val="000000"/>
              </w:rPr>
              <w:t>Nosač kablova dubine 60mm sa oborenim ivicama i plafonskim/zidnim nosačem, dužina elementa 3m.</w:t>
            </w:r>
          </w:p>
        </w:tc>
        <w:tc>
          <w:tcPr>
            <w:tcW w:w="984" w:type="dxa"/>
            <w:tcBorders>
              <w:top w:val="single" w:sz="8" w:space="0" w:color="auto"/>
              <w:left w:val="single" w:sz="8" w:space="0" w:color="auto"/>
              <w:bottom w:val="single" w:sz="8" w:space="0" w:color="auto"/>
              <w:right w:val="single" w:sz="8" w:space="0" w:color="auto"/>
            </w:tcBorders>
            <w:vAlign w:val="center"/>
          </w:tcPr>
          <w:p w14:paraId="14B5AD5A" w14:textId="1668BCF1"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18C82353" w14:textId="4B251C47"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50FFE185"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37B9844"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78D203A"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C1A1B66"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099F916"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9AB8264" w14:textId="77777777" w:rsidR="00803482" w:rsidRDefault="00803482" w:rsidP="00967991">
            <w:pPr>
              <w:autoSpaceDE w:val="0"/>
              <w:autoSpaceDN w:val="0"/>
              <w:adjustRightInd w:val="0"/>
              <w:jc w:val="center"/>
              <w:rPr>
                <w:noProof/>
              </w:rPr>
            </w:pPr>
          </w:p>
        </w:tc>
      </w:tr>
      <w:tr w:rsidR="00803482" w14:paraId="19148562" w14:textId="13B5EE14"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C154D35" w14:textId="69BAA881"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83FC1FF" w14:textId="38DF5F77" w:rsidR="00803482" w:rsidRPr="003820F9" w:rsidRDefault="00803482" w:rsidP="00967991">
            <w:pPr>
              <w:autoSpaceDE w:val="0"/>
              <w:autoSpaceDN w:val="0"/>
              <w:adjustRightInd w:val="0"/>
              <w:rPr>
                <w:noProof/>
                <w:lang w:val="sr-Cyrl-RS"/>
              </w:rPr>
            </w:pPr>
            <w:r w:rsidRPr="003820F9">
              <w:rPr>
                <w:color w:val="000000"/>
              </w:rPr>
              <w:t>Nosači kablova iz proizvodnog programa OBO Bettermann ili ekvivalentno.</w:t>
            </w:r>
          </w:p>
        </w:tc>
        <w:tc>
          <w:tcPr>
            <w:tcW w:w="984" w:type="dxa"/>
            <w:tcBorders>
              <w:top w:val="single" w:sz="8" w:space="0" w:color="auto"/>
              <w:left w:val="single" w:sz="8" w:space="0" w:color="auto"/>
              <w:bottom w:val="single" w:sz="8" w:space="0" w:color="auto"/>
              <w:right w:val="single" w:sz="8" w:space="0" w:color="auto"/>
            </w:tcBorders>
            <w:vAlign w:val="center"/>
          </w:tcPr>
          <w:p w14:paraId="51022203" w14:textId="6C5E22B5"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59DFA6C7" w14:textId="726668B8"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740E0A63"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9B17FF5"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986CDEC"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3968A23"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13E2B6C"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57B2E23" w14:textId="77777777" w:rsidR="00803482" w:rsidRDefault="00803482" w:rsidP="00967991">
            <w:pPr>
              <w:autoSpaceDE w:val="0"/>
              <w:autoSpaceDN w:val="0"/>
              <w:adjustRightInd w:val="0"/>
              <w:jc w:val="center"/>
              <w:rPr>
                <w:noProof/>
              </w:rPr>
            </w:pPr>
          </w:p>
        </w:tc>
      </w:tr>
      <w:tr w:rsidR="00803482" w14:paraId="3C1049C9" w14:textId="21A5C963"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34DCE74" w14:textId="5DCC5B7E"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AF6076B" w14:textId="03DEEC56" w:rsidR="00803482" w:rsidRPr="003820F9" w:rsidRDefault="00803482" w:rsidP="00967991">
            <w:pPr>
              <w:autoSpaceDE w:val="0"/>
              <w:autoSpaceDN w:val="0"/>
              <w:adjustRightInd w:val="0"/>
              <w:rPr>
                <w:noProof/>
                <w:lang w:val="sr-Cyrl-RS"/>
              </w:rPr>
            </w:pPr>
            <w:r w:rsidRPr="003820F9">
              <w:rPr>
                <w:color w:val="000000"/>
              </w:rPr>
              <w:t>Komplet sa veznim i montažnim priborom.</w:t>
            </w:r>
          </w:p>
        </w:tc>
        <w:tc>
          <w:tcPr>
            <w:tcW w:w="984" w:type="dxa"/>
            <w:tcBorders>
              <w:top w:val="single" w:sz="8" w:space="0" w:color="auto"/>
              <w:left w:val="single" w:sz="8" w:space="0" w:color="auto"/>
              <w:bottom w:val="single" w:sz="8" w:space="0" w:color="auto"/>
              <w:right w:val="single" w:sz="8" w:space="0" w:color="auto"/>
            </w:tcBorders>
            <w:vAlign w:val="center"/>
          </w:tcPr>
          <w:p w14:paraId="6B874E17" w14:textId="1A1D4083"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40CBA75D" w14:textId="6F40ADF0"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5FE080E9"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2BE5A96"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BA61492"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D6FE3FA"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889DDD6"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02B982E" w14:textId="77777777" w:rsidR="00803482" w:rsidRDefault="00803482" w:rsidP="00967991">
            <w:pPr>
              <w:autoSpaceDE w:val="0"/>
              <w:autoSpaceDN w:val="0"/>
              <w:adjustRightInd w:val="0"/>
              <w:jc w:val="center"/>
              <w:rPr>
                <w:noProof/>
              </w:rPr>
            </w:pPr>
          </w:p>
        </w:tc>
      </w:tr>
      <w:tr w:rsidR="00803482" w14:paraId="5F0F3982" w14:textId="537A05E9"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7EB8533" w14:textId="1F5DD3EA" w:rsidR="00803482" w:rsidRPr="003820F9" w:rsidRDefault="00803482" w:rsidP="00967991">
            <w:pPr>
              <w:autoSpaceDE w:val="0"/>
              <w:autoSpaceDN w:val="0"/>
              <w:adjustRightInd w:val="0"/>
              <w:jc w:val="center"/>
              <w:rPr>
                <w:noProof/>
                <w:lang w:val="sr-Cyrl-RS"/>
              </w:rPr>
            </w:pPr>
            <w:r w:rsidRPr="003820F9">
              <w:lastRenderedPageBreak/>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161E5ED" w14:textId="6D977812" w:rsidR="00803482" w:rsidRPr="003820F9" w:rsidRDefault="00803482" w:rsidP="00967991">
            <w:pPr>
              <w:autoSpaceDE w:val="0"/>
              <w:autoSpaceDN w:val="0"/>
              <w:adjustRightInd w:val="0"/>
              <w:rPr>
                <w:noProof/>
                <w:lang w:val="sr-Cyrl-RS"/>
              </w:rPr>
            </w:pPr>
            <w:r w:rsidRPr="003820F9">
              <w:rPr>
                <w:color w:val="000000"/>
              </w:rPr>
              <w:t>Perforiran nosač kablova širine 100mm, bez poklopca.</w:t>
            </w:r>
          </w:p>
        </w:tc>
        <w:tc>
          <w:tcPr>
            <w:tcW w:w="984" w:type="dxa"/>
            <w:tcBorders>
              <w:top w:val="single" w:sz="8" w:space="0" w:color="auto"/>
              <w:left w:val="single" w:sz="8" w:space="0" w:color="auto"/>
              <w:bottom w:val="single" w:sz="8" w:space="0" w:color="auto"/>
              <w:right w:val="single" w:sz="8" w:space="0" w:color="auto"/>
            </w:tcBorders>
            <w:vAlign w:val="center"/>
          </w:tcPr>
          <w:p w14:paraId="23BE53E5" w14:textId="66E62FFD"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57A544C5" w14:textId="27CBFB04" w:rsidR="00803482" w:rsidRPr="003820F9" w:rsidRDefault="00803482" w:rsidP="00967991">
            <w:pPr>
              <w:autoSpaceDE w:val="0"/>
              <w:autoSpaceDN w:val="0"/>
              <w:adjustRightInd w:val="0"/>
              <w:jc w:val="center"/>
              <w:rPr>
                <w:noProof/>
                <w:lang w:val="en-US"/>
              </w:rPr>
            </w:pPr>
            <w:r w:rsidRPr="003820F9">
              <w:t>6,00</w:t>
            </w:r>
          </w:p>
        </w:tc>
        <w:tc>
          <w:tcPr>
            <w:tcW w:w="1384" w:type="dxa"/>
            <w:tcBorders>
              <w:top w:val="single" w:sz="8" w:space="0" w:color="auto"/>
              <w:left w:val="single" w:sz="8" w:space="0" w:color="auto"/>
              <w:bottom w:val="single" w:sz="8" w:space="0" w:color="auto"/>
              <w:right w:val="single" w:sz="8" w:space="0" w:color="auto"/>
            </w:tcBorders>
          </w:tcPr>
          <w:p w14:paraId="7A4C10F8"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333E2B1"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88C9006"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37DE2FD"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F79CF36"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B419663" w14:textId="77777777" w:rsidR="00803482" w:rsidRDefault="00803482" w:rsidP="00967991">
            <w:pPr>
              <w:autoSpaceDE w:val="0"/>
              <w:autoSpaceDN w:val="0"/>
              <w:adjustRightInd w:val="0"/>
              <w:jc w:val="center"/>
              <w:rPr>
                <w:noProof/>
              </w:rPr>
            </w:pPr>
          </w:p>
        </w:tc>
      </w:tr>
      <w:tr w:rsidR="00803482" w14:paraId="0FE1A0F6" w14:textId="6E33062A"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661E29D5" w14:textId="576996D4" w:rsidR="00803482" w:rsidRPr="003820F9" w:rsidRDefault="00803482" w:rsidP="00967991">
            <w:pPr>
              <w:autoSpaceDE w:val="0"/>
              <w:autoSpaceDN w:val="0"/>
              <w:adjustRightInd w:val="0"/>
              <w:jc w:val="center"/>
              <w:rPr>
                <w:noProof/>
                <w:lang w:val="sr-Cyrl-RS"/>
              </w:rPr>
            </w:pPr>
            <w:r w:rsidRPr="003820F9">
              <w:t>2.2.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2E37C904" w14:textId="08CC1CB5" w:rsidR="00803482" w:rsidRPr="003820F9" w:rsidRDefault="00803482" w:rsidP="00967991">
            <w:pPr>
              <w:autoSpaceDE w:val="0"/>
              <w:autoSpaceDN w:val="0"/>
              <w:adjustRightInd w:val="0"/>
              <w:rPr>
                <w:noProof/>
                <w:lang w:val="sr-Cyrl-RS"/>
              </w:rPr>
            </w:pPr>
            <w:r w:rsidRPr="003820F9">
              <w:rPr>
                <w:color w:val="000000"/>
              </w:rPr>
              <w:t>Sitan instalacioni materijal</w:t>
            </w:r>
          </w:p>
        </w:tc>
        <w:tc>
          <w:tcPr>
            <w:tcW w:w="984" w:type="dxa"/>
            <w:tcBorders>
              <w:top w:val="single" w:sz="8" w:space="0" w:color="auto"/>
              <w:left w:val="single" w:sz="8" w:space="0" w:color="auto"/>
              <w:bottom w:val="single" w:sz="8" w:space="0" w:color="auto"/>
              <w:right w:val="single" w:sz="8" w:space="0" w:color="auto"/>
            </w:tcBorders>
            <w:vAlign w:val="center"/>
          </w:tcPr>
          <w:p w14:paraId="2D2762DD" w14:textId="19760F7E" w:rsidR="00803482" w:rsidRPr="003820F9" w:rsidRDefault="00803482" w:rsidP="00967991">
            <w:pPr>
              <w:autoSpaceDE w:val="0"/>
              <w:autoSpaceDN w:val="0"/>
              <w:adjustRightInd w:val="0"/>
              <w:jc w:val="center"/>
              <w:rPr>
                <w:noProof/>
                <w:lang w:val="en-US"/>
              </w:rPr>
            </w:pPr>
            <w:r w:rsidRPr="003820F9">
              <w:t>paušalno</w:t>
            </w:r>
          </w:p>
        </w:tc>
        <w:tc>
          <w:tcPr>
            <w:tcW w:w="1127" w:type="dxa"/>
            <w:tcBorders>
              <w:top w:val="single" w:sz="8" w:space="0" w:color="auto"/>
              <w:left w:val="single" w:sz="8" w:space="0" w:color="auto"/>
              <w:bottom w:val="single" w:sz="8" w:space="0" w:color="auto"/>
              <w:right w:val="single" w:sz="8" w:space="0" w:color="auto"/>
            </w:tcBorders>
            <w:vAlign w:val="center"/>
          </w:tcPr>
          <w:p w14:paraId="5B088BE7" w14:textId="613D100A"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71EC1207"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87C9314"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E23158C"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2FE66F1"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4BFDF2D"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6806DEC" w14:textId="77777777" w:rsidR="00803482" w:rsidRDefault="00803482" w:rsidP="00967991">
            <w:pPr>
              <w:autoSpaceDE w:val="0"/>
              <w:autoSpaceDN w:val="0"/>
              <w:adjustRightInd w:val="0"/>
              <w:jc w:val="center"/>
              <w:rPr>
                <w:noProof/>
              </w:rPr>
            </w:pPr>
          </w:p>
        </w:tc>
      </w:tr>
      <w:tr w:rsidR="00803482" w14:paraId="33B2B0E4" w14:textId="7805C987"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DE8A826" w14:textId="1E275F9D" w:rsidR="00803482" w:rsidRPr="003820F9" w:rsidRDefault="00803482" w:rsidP="00967991">
            <w:pPr>
              <w:autoSpaceDE w:val="0"/>
              <w:autoSpaceDN w:val="0"/>
              <w:adjustRightInd w:val="0"/>
              <w:jc w:val="center"/>
              <w:rPr>
                <w:noProof/>
                <w:lang w:val="sr-Cyrl-RS"/>
              </w:rPr>
            </w:pPr>
            <w:r w:rsidRPr="003820F9">
              <w:t>3.</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187AF25" w14:textId="678BC560" w:rsidR="00803482" w:rsidRPr="003820F9" w:rsidRDefault="00803482" w:rsidP="00967991">
            <w:pPr>
              <w:autoSpaceDE w:val="0"/>
              <w:autoSpaceDN w:val="0"/>
              <w:adjustRightInd w:val="0"/>
              <w:rPr>
                <w:noProof/>
                <w:lang w:val="sr-Cyrl-RS"/>
              </w:rPr>
            </w:pPr>
            <w:r w:rsidRPr="003820F9">
              <w:rPr>
                <w:b/>
                <w:bCs/>
                <w:color w:val="000000"/>
              </w:rPr>
              <w:t>INSTALACIONA OPREMA</w:t>
            </w:r>
          </w:p>
        </w:tc>
        <w:tc>
          <w:tcPr>
            <w:tcW w:w="984" w:type="dxa"/>
            <w:tcBorders>
              <w:top w:val="single" w:sz="8" w:space="0" w:color="auto"/>
              <w:left w:val="single" w:sz="8" w:space="0" w:color="auto"/>
              <w:bottom w:val="single" w:sz="8" w:space="0" w:color="auto"/>
              <w:right w:val="single" w:sz="8" w:space="0" w:color="auto"/>
            </w:tcBorders>
          </w:tcPr>
          <w:p w14:paraId="0D56E327" w14:textId="77777777" w:rsidR="00803482" w:rsidRPr="003820F9" w:rsidRDefault="00803482" w:rsidP="0096799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tcPr>
          <w:p w14:paraId="5955184C" w14:textId="77777777" w:rsidR="00803482" w:rsidRPr="003820F9" w:rsidRDefault="00803482" w:rsidP="0096799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3092003D"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C1FFBD3"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20CBB6D"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D7EFC1E"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B9AFB97"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111353C" w14:textId="77777777" w:rsidR="00803482" w:rsidRDefault="00803482" w:rsidP="00967991">
            <w:pPr>
              <w:autoSpaceDE w:val="0"/>
              <w:autoSpaceDN w:val="0"/>
              <w:adjustRightInd w:val="0"/>
              <w:jc w:val="center"/>
              <w:rPr>
                <w:noProof/>
              </w:rPr>
            </w:pPr>
          </w:p>
        </w:tc>
      </w:tr>
      <w:tr w:rsidR="00803482" w14:paraId="056CDF48" w14:textId="5C33F591"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6938D6FE" w14:textId="5C22D9DC" w:rsidR="00803482" w:rsidRPr="003820F9" w:rsidRDefault="00803482" w:rsidP="00967991">
            <w:pPr>
              <w:autoSpaceDE w:val="0"/>
              <w:autoSpaceDN w:val="0"/>
              <w:adjustRightInd w:val="0"/>
              <w:jc w:val="center"/>
              <w:rPr>
                <w:noProof/>
                <w:lang w:val="sr-Cyrl-RS"/>
              </w:rPr>
            </w:pPr>
            <w:r w:rsidRPr="003820F9">
              <w:t>3.1.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49CC902" w14:textId="400CB153" w:rsidR="00803482" w:rsidRPr="003820F9" w:rsidRDefault="00803482" w:rsidP="00967991">
            <w:pPr>
              <w:autoSpaceDE w:val="0"/>
              <w:autoSpaceDN w:val="0"/>
              <w:adjustRightInd w:val="0"/>
              <w:rPr>
                <w:noProof/>
                <w:lang w:val="sr-Cyrl-RS"/>
              </w:rPr>
            </w:pPr>
            <w:r w:rsidRPr="003820F9">
              <w:rPr>
                <w:color w:val="000000"/>
              </w:rPr>
              <w:t>OG prekidač 230V, 10A, beli,  jednopolni, ugradnja na zid.</w:t>
            </w:r>
          </w:p>
        </w:tc>
        <w:tc>
          <w:tcPr>
            <w:tcW w:w="984" w:type="dxa"/>
            <w:tcBorders>
              <w:top w:val="single" w:sz="8" w:space="0" w:color="auto"/>
              <w:left w:val="single" w:sz="8" w:space="0" w:color="auto"/>
              <w:bottom w:val="single" w:sz="8" w:space="0" w:color="auto"/>
              <w:right w:val="single" w:sz="8" w:space="0" w:color="auto"/>
            </w:tcBorders>
            <w:vAlign w:val="center"/>
          </w:tcPr>
          <w:p w14:paraId="4DD8196F" w14:textId="41FBA647"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76548AA4" w14:textId="6E26C58F" w:rsidR="00803482" w:rsidRPr="003820F9" w:rsidRDefault="00803482" w:rsidP="00967991">
            <w:pPr>
              <w:autoSpaceDE w:val="0"/>
              <w:autoSpaceDN w:val="0"/>
              <w:adjustRightInd w:val="0"/>
              <w:jc w:val="center"/>
              <w:rPr>
                <w:noProof/>
                <w:lang w:val="en-US"/>
              </w:rPr>
            </w:pPr>
            <w:r w:rsidRPr="003820F9">
              <w:t>4,00</w:t>
            </w:r>
          </w:p>
        </w:tc>
        <w:tc>
          <w:tcPr>
            <w:tcW w:w="1384" w:type="dxa"/>
            <w:tcBorders>
              <w:top w:val="single" w:sz="8" w:space="0" w:color="auto"/>
              <w:left w:val="single" w:sz="8" w:space="0" w:color="auto"/>
              <w:bottom w:val="single" w:sz="8" w:space="0" w:color="auto"/>
              <w:right w:val="single" w:sz="8" w:space="0" w:color="auto"/>
            </w:tcBorders>
          </w:tcPr>
          <w:p w14:paraId="2457B52F"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3CE8C70"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5EE7FA7"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9A3F0C7"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158C43B"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060B369" w14:textId="77777777" w:rsidR="00803482" w:rsidRDefault="00803482" w:rsidP="00967991">
            <w:pPr>
              <w:autoSpaceDE w:val="0"/>
              <w:autoSpaceDN w:val="0"/>
              <w:adjustRightInd w:val="0"/>
              <w:jc w:val="center"/>
              <w:rPr>
                <w:noProof/>
              </w:rPr>
            </w:pPr>
          </w:p>
        </w:tc>
      </w:tr>
      <w:tr w:rsidR="00803482" w14:paraId="5F72F60E" w14:textId="28CFA707"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3CBE8A73" w14:textId="607601FF" w:rsidR="00803482" w:rsidRPr="003820F9" w:rsidRDefault="00803482" w:rsidP="00967991">
            <w:pPr>
              <w:autoSpaceDE w:val="0"/>
              <w:autoSpaceDN w:val="0"/>
              <w:adjustRightInd w:val="0"/>
              <w:jc w:val="center"/>
              <w:rPr>
                <w:noProof/>
                <w:lang w:val="sr-Cyrl-RS"/>
              </w:rPr>
            </w:pPr>
            <w:r w:rsidRPr="003820F9">
              <w:t>3.2.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4D22794" w14:textId="2A378801" w:rsidR="00803482" w:rsidRPr="003820F9" w:rsidRDefault="00803482" w:rsidP="00967991">
            <w:pPr>
              <w:autoSpaceDE w:val="0"/>
              <w:autoSpaceDN w:val="0"/>
              <w:adjustRightInd w:val="0"/>
              <w:rPr>
                <w:noProof/>
                <w:lang w:val="sr-Cyrl-RS"/>
              </w:rPr>
            </w:pPr>
            <w:r w:rsidRPr="003820F9">
              <w:rPr>
                <w:color w:val="000000"/>
              </w:rPr>
              <w:t>OG monofazna priključnica 230V, 16A, bela, ugradnja na zid.</w:t>
            </w:r>
          </w:p>
        </w:tc>
        <w:tc>
          <w:tcPr>
            <w:tcW w:w="984" w:type="dxa"/>
            <w:tcBorders>
              <w:top w:val="single" w:sz="8" w:space="0" w:color="auto"/>
              <w:left w:val="single" w:sz="8" w:space="0" w:color="auto"/>
              <w:bottom w:val="single" w:sz="8" w:space="0" w:color="auto"/>
              <w:right w:val="single" w:sz="8" w:space="0" w:color="auto"/>
            </w:tcBorders>
            <w:vAlign w:val="center"/>
          </w:tcPr>
          <w:p w14:paraId="3D4555BF" w14:textId="2F694536"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27F75954" w14:textId="749100F4" w:rsidR="00803482" w:rsidRPr="003820F9" w:rsidRDefault="00803482" w:rsidP="00967991">
            <w:pPr>
              <w:autoSpaceDE w:val="0"/>
              <w:autoSpaceDN w:val="0"/>
              <w:adjustRightInd w:val="0"/>
              <w:jc w:val="center"/>
              <w:rPr>
                <w:noProof/>
                <w:lang w:val="en-US"/>
              </w:rPr>
            </w:pPr>
            <w:r w:rsidRPr="003820F9">
              <w:t>6,00</w:t>
            </w:r>
          </w:p>
        </w:tc>
        <w:tc>
          <w:tcPr>
            <w:tcW w:w="1384" w:type="dxa"/>
            <w:tcBorders>
              <w:top w:val="single" w:sz="8" w:space="0" w:color="auto"/>
              <w:left w:val="single" w:sz="8" w:space="0" w:color="auto"/>
              <w:bottom w:val="single" w:sz="8" w:space="0" w:color="auto"/>
              <w:right w:val="single" w:sz="8" w:space="0" w:color="auto"/>
            </w:tcBorders>
          </w:tcPr>
          <w:p w14:paraId="572AB64B"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CA03FBA"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AB98C4D"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B48359F"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2C3DF1D3"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1476FE4" w14:textId="77777777" w:rsidR="00803482" w:rsidRDefault="00803482" w:rsidP="00967991">
            <w:pPr>
              <w:autoSpaceDE w:val="0"/>
              <w:autoSpaceDN w:val="0"/>
              <w:adjustRightInd w:val="0"/>
              <w:jc w:val="center"/>
              <w:rPr>
                <w:noProof/>
              </w:rPr>
            </w:pPr>
          </w:p>
        </w:tc>
      </w:tr>
      <w:tr w:rsidR="00803482" w14:paraId="7A85863F" w14:textId="6C9C4814"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8565F16" w14:textId="79DE96C2" w:rsidR="00803482" w:rsidRPr="003820F9" w:rsidRDefault="00803482" w:rsidP="00967991">
            <w:pPr>
              <w:autoSpaceDE w:val="0"/>
              <w:autoSpaceDN w:val="0"/>
              <w:adjustRightInd w:val="0"/>
              <w:jc w:val="center"/>
              <w:rPr>
                <w:noProof/>
                <w:lang w:val="sr-Cyrl-RS"/>
              </w:rPr>
            </w:pPr>
            <w:r w:rsidRPr="003820F9">
              <w:t>3.3.</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48AAD55" w14:textId="6B4A9612" w:rsidR="00803482" w:rsidRPr="003820F9" w:rsidRDefault="00803482" w:rsidP="00967991">
            <w:pPr>
              <w:autoSpaceDE w:val="0"/>
              <w:autoSpaceDN w:val="0"/>
              <w:adjustRightInd w:val="0"/>
              <w:rPr>
                <w:noProof/>
                <w:lang w:val="sr-Cyrl-RS"/>
              </w:rPr>
            </w:pPr>
            <w:r w:rsidRPr="003820F9">
              <w:rPr>
                <w:color w:val="000000"/>
              </w:rPr>
              <w:t>OG monofazna priključnica 230V, 16A, sa zaštitnim poklopcem, bela, ugradnja na zid.</w:t>
            </w:r>
          </w:p>
        </w:tc>
        <w:tc>
          <w:tcPr>
            <w:tcW w:w="984" w:type="dxa"/>
            <w:tcBorders>
              <w:top w:val="single" w:sz="8" w:space="0" w:color="auto"/>
              <w:left w:val="single" w:sz="8" w:space="0" w:color="auto"/>
              <w:bottom w:val="single" w:sz="8" w:space="0" w:color="auto"/>
              <w:right w:val="single" w:sz="8" w:space="0" w:color="auto"/>
            </w:tcBorders>
            <w:vAlign w:val="center"/>
          </w:tcPr>
          <w:p w14:paraId="57283D4A" w14:textId="276C2BA6"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3DC42E8D" w14:textId="7BD34390"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2A3ABBEE"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A4851BC"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3745C95"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2109E51"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22964944"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28627B1" w14:textId="77777777" w:rsidR="00803482" w:rsidRDefault="00803482" w:rsidP="00967991">
            <w:pPr>
              <w:autoSpaceDE w:val="0"/>
              <w:autoSpaceDN w:val="0"/>
              <w:adjustRightInd w:val="0"/>
              <w:jc w:val="center"/>
              <w:rPr>
                <w:noProof/>
              </w:rPr>
            </w:pPr>
          </w:p>
        </w:tc>
      </w:tr>
      <w:tr w:rsidR="00803482" w14:paraId="6964E17E" w14:textId="2FAD9807"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6F7C2934" w14:textId="72D3D75B" w:rsidR="00803482" w:rsidRPr="003820F9" w:rsidRDefault="00803482" w:rsidP="00967991">
            <w:pPr>
              <w:autoSpaceDE w:val="0"/>
              <w:autoSpaceDN w:val="0"/>
              <w:adjustRightInd w:val="0"/>
              <w:jc w:val="center"/>
              <w:rPr>
                <w:noProof/>
                <w:lang w:val="sr-Cyrl-RS"/>
              </w:rPr>
            </w:pPr>
            <w:r w:rsidRPr="003820F9">
              <w:t>3.4.</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94595B9" w14:textId="43F9BB90" w:rsidR="00803482" w:rsidRPr="003820F9" w:rsidRDefault="00803482" w:rsidP="00967991">
            <w:pPr>
              <w:autoSpaceDE w:val="0"/>
              <w:autoSpaceDN w:val="0"/>
              <w:adjustRightInd w:val="0"/>
              <w:rPr>
                <w:noProof/>
                <w:lang w:val="sr-Cyrl-RS"/>
              </w:rPr>
            </w:pPr>
            <w:r w:rsidRPr="003820F9">
              <w:rPr>
                <w:color w:val="000000"/>
              </w:rPr>
              <w:t>OG razvodne kutije, ugradnja na PNK regale i na zid</w:t>
            </w:r>
          </w:p>
        </w:tc>
        <w:tc>
          <w:tcPr>
            <w:tcW w:w="984" w:type="dxa"/>
            <w:tcBorders>
              <w:top w:val="single" w:sz="8" w:space="0" w:color="auto"/>
              <w:left w:val="single" w:sz="8" w:space="0" w:color="auto"/>
              <w:bottom w:val="single" w:sz="8" w:space="0" w:color="auto"/>
              <w:right w:val="single" w:sz="8" w:space="0" w:color="auto"/>
            </w:tcBorders>
            <w:vAlign w:val="center"/>
          </w:tcPr>
          <w:p w14:paraId="4D8D87FD" w14:textId="5E9D66BE"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49A6CE13" w14:textId="577B6249" w:rsidR="00803482" w:rsidRPr="003820F9" w:rsidRDefault="00803482" w:rsidP="00967991">
            <w:pPr>
              <w:autoSpaceDE w:val="0"/>
              <w:autoSpaceDN w:val="0"/>
              <w:adjustRightInd w:val="0"/>
              <w:jc w:val="center"/>
              <w:rPr>
                <w:noProof/>
                <w:lang w:val="en-US"/>
              </w:rPr>
            </w:pPr>
            <w:r w:rsidRPr="003820F9">
              <w:t>6,00</w:t>
            </w:r>
          </w:p>
        </w:tc>
        <w:tc>
          <w:tcPr>
            <w:tcW w:w="1384" w:type="dxa"/>
            <w:tcBorders>
              <w:top w:val="single" w:sz="8" w:space="0" w:color="auto"/>
              <w:left w:val="single" w:sz="8" w:space="0" w:color="auto"/>
              <w:bottom w:val="single" w:sz="8" w:space="0" w:color="auto"/>
              <w:right w:val="single" w:sz="8" w:space="0" w:color="auto"/>
            </w:tcBorders>
          </w:tcPr>
          <w:p w14:paraId="1F3C8E97"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136E89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2867386"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B0AC733"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788E278"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1AE1F82" w14:textId="77777777" w:rsidR="00803482" w:rsidRDefault="00803482" w:rsidP="00967991">
            <w:pPr>
              <w:autoSpaceDE w:val="0"/>
              <w:autoSpaceDN w:val="0"/>
              <w:adjustRightInd w:val="0"/>
              <w:jc w:val="center"/>
              <w:rPr>
                <w:noProof/>
              </w:rPr>
            </w:pPr>
          </w:p>
        </w:tc>
      </w:tr>
      <w:tr w:rsidR="00803482" w14:paraId="6DE93138" w14:textId="7FFB8554"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E2B9F0D" w14:textId="50CE5C72" w:rsidR="00803482" w:rsidRPr="003820F9" w:rsidRDefault="00803482" w:rsidP="00967991">
            <w:pPr>
              <w:autoSpaceDE w:val="0"/>
              <w:autoSpaceDN w:val="0"/>
              <w:adjustRightInd w:val="0"/>
              <w:jc w:val="center"/>
              <w:rPr>
                <w:noProof/>
                <w:lang w:val="sr-Cyrl-RS"/>
              </w:rPr>
            </w:pPr>
            <w:r w:rsidRPr="003820F9">
              <w:t>4.</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A818E5D" w14:textId="17BD6645" w:rsidR="00803482" w:rsidRPr="003820F9" w:rsidRDefault="00803482" w:rsidP="00967991">
            <w:pPr>
              <w:autoSpaceDE w:val="0"/>
              <w:autoSpaceDN w:val="0"/>
              <w:adjustRightInd w:val="0"/>
              <w:rPr>
                <w:noProof/>
                <w:lang w:val="sr-Cyrl-RS"/>
              </w:rPr>
            </w:pPr>
            <w:r w:rsidRPr="003820F9">
              <w:rPr>
                <w:b/>
                <w:bCs/>
                <w:color w:val="000000"/>
              </w:rPr>
              <w:t>RAZVODNI TABLE I ORMANI</w:t>
            </w:r>
          </w:p>
        </w:tc>
        <w:tc>
          <w:tcPr>
            <w:tcW w:w="984" w:type="dxa"/>
            <w:tcBorders>
              <w:top w:val="single" w:sz="8" w:space="0" w:color="auto"/>
              <w:left w:val="single" w:sz="8" w:space="0" w:color="auto"/>
              <w:bottom w:val="single" w:sz="8" w:space="0" w:color="auto"/>
              <w:right w:val="single" w:sz="8" w:space="0" w:color="auto"/>
            </w:tcBorders>
            <w:vAlign w:val="center"/>
          </w:tcPr>
          <w:p w14:paraId="673F5B0D" w14:textId="01B382DA" w:rsidR="00803482" w:rsidRPr="003820F9" w:rsidRDefault="00803482" w:rsidP="0096799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vAlign w:val="center"/>
          </w:tcPr>
          <w:p w14:paraId="0494F6B1" w14:textId="6A455AA6" w:rsidR="00803482" w:rsidRPr="003820F9" w:rsidRDefault="00803482" w:rsidP="0096799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61C8862B"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4CFFD5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A376ED1"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BA30AD6"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8E39574"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6F36F62D" w14:textId="77777777" w:rsidR="00803482" w:rsidRDefault="00803482" w:rsidP="00967991">
            <w:pPr>
              <w:autoSpaceDE w:val="0"/>
              <w:autoSpaceDN w:val="0"/>
              <w:adjustRightInd w:val="0"/>
              <w:jc w:val="center"/>
              <w:rPr>
                <w:noProof/>
              </w:rPr>
            </w:pPr>
          </w:p>
        </w:tc>
      </w:tr>
      <w:tr w:rsidR="00803482" w14:paraId="5A3B6ECB" w14:textId="2A8F168F"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6122662" w14:textId="17187B53"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21574CF4" w14:textId="213FEFDA" w:rsidR="00803482" w:rsidRPr="003820F9" w:rsidRDefault="00803482" w:rsidP="00967991">
            <w:pPr>
              <w:autoSpaceDE w:val="0"/>
              <w:autoSpaceDN w:val="0"/>
              <w:adjustRightInd w:val="0"/>
              <w:rPr>
                <w:noProof/>
                <w:lang w:val="sr-Cyrl-RS"/>
              </w:rPr>
            </w:pPr>
            <w:r w:rsidRPr="003820F9">
              <w:rPr>
                <w:color w:val="000000"/>
              </w:rPr>
              <w:t>Prepravke instalacije u razvodnim ormanima u hodniku na I spratu.</w:t>
            </w:r>
          </w:p>
        </w:tc>
        <w:tc>
          <w:tcPr>
            <w:tcW w:w="984" w:type="dxa"/>
            <w:tcBorders>
              <w:top w:val="single" w:sz="8" w:space="0" w:color="auto"/>
              <w:left w:val="single" w:sz="8" w:space="0" w:color="auto"/>
              <w:bottom w:val="single" w:sz="8" w:space="0" w:color="auto"/>
              <w:right w:val="single" w:sz="8" w:space="0" w:color="auto"/>
            </w:tcBorders>
            <w:vAlign w:val="center"/>
          </w:tcPr>
          <w:p w14:paraId="2D2FEDD4" w14:textId="2CE149B9"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22C3B8E8" w14:textId="59D61BA4"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49995C6B"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B7B614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7504DB7"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EC24CA9"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F03A771"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E612951" w14:textId="77777777" w:rsidR="00803482" w:rsidRDefault="00803482" w:rsidP="00967991">
            <w:pPr>
              <w:autoSpaceDE w:val="0"/>
              <w:autoSpaceDN w:val="0"/>
              <w:adjustRightInd w:val="0"/>
              <w:jc w:val="center"/>
              <w:rPr>
                <w:noProof/>
              </w:rPr>
            </w:pPr>
          </w:p>
        </w:tc>
      </w:tr>
      <w:tr w:rsidR="00803482" w14:paraId="21565508" w14:textId="007AD934"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35164C4C" w14:textId="05EF4FD4" w:rsidR="00803482" w:rsidRPr="003820F9" w:rsidRDefault="00803482" w:rsidP="00967991">
            <w:pPr>
              <w:autoSpaceDE w:val="0"/>
              <w:autoSpaceDN w:val="0"/>
              <w:adjustRightInd w:val="0"/>
              <w:jc w:val="center"/>
              <w:rPr>
                <w:noProof/>
                <w:lang w:val="sr-Cyrl-RS"/>
              </w:rPr>
            </w:pPr>
            <w:r w:rsidRPr="003820F9">
              <w:t>4.1.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379BE53" w14:textId="48D6250C" w:rsidR="00803482" w:rsidRPr="003820F9" w:rsidRDefault="00803482" w:rsidP="00967991">
            <w:pPr>
              <w:autoSpaceDE w:val="0"/>
              <w:autoSpaceDN w:val="0"/>
              <w:adjustRightInd w:val="0"/>
              <w:rPr>
                <w:noProof/>
                <w:lang w:val="sr-Cyrl-RS"/>
              </w:rPr>
            </w:pPr>
            <w:r w:rsidRPr="003820F9">
              <w:rPr>
                <w:color w:val="000000"/>
              </w:rPr>
              <w:t>Demontaža postojećih stezaljki i ugradnja 23 nove stezaljke u razvodni orman na levom zidu hodnika</w:t>
            </w:r>
          </w:p>
        </w:tc>
        <w:tc>
          <w:tcPr>
            <w:tcW w:w="984" w:type="dxa"/>
            <w:tcBorders>
              <w:top w:val="single" w:sz="8" w:space="0" w:color="auto"/>
              <w:left w:val="single" w:sz="8" w:space="0" w:color="auto"/>
              <w:bottom w:val="single" w:sz="8" w:space="0" w:color="auto"/>
              <w:right w:val="single" w:sz="8" w:space="0" w:color="auto"/>
            </w:tcBorders>
            <w:vAlign w:val="center"/>
          </w:tcPr>
          <w:p w14:paraId="60875143" w14:textId="5A581D91" w:rsidR="00803482" w:rsidRPr="003820F9" w:rsidRDefault="00803482" w:rsidP="00967991">
            <w:pPr>
              <w:autoSpaceDE w:val="0"/>
              <w:autoSpaceDN w:val="0"/>
              <w:adjustRightInd w:val="0"/>
              <w:jc w:val="center"/>
              <w:rPr>
                <w:noProof/>
                <w:lang w:val="en-US"/>
              </w:rPr>
            </w:pPr>
            <w:r w:rsidRPr="003820F9">
              <w:t>komplet</w:t>
            </w:r>
          </w:p>
        </w:tc>
        <w:tc>
          <w:tcPr>
            <w:tcW w:w="1127" w:type="dxa"/>
            <w:tcBorders>
              <w:top w:val="single" w:sz="8" w:space="0" w:color="auto"/>
              <w:left w:val="single" w:sz="8" w:space="0" w:color="auto"/>
              <w:bottom w:val="single" w:sz="8" w:space="0" w:color="auto"/>
              <w:right w:val="single" w:sz="8" w:space="0" w:color="auto"/>
            </w:tcBorders>
            <w:vAlign w:val="center"/>
          </w:tcPr>
          <w:p w14:paraId="424572BF" w14:textId="01732636"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7D4FE971"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DBB8F01"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F6A1C6A"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4D0DC82"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BA84471"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3EB4C07" w14:textId="77777777" w:rsidR="00803482" w:rsidRDefault="00803482" w:rsidP="00967991">
            <w:pPr>
              <w:autoSpaceDE w:val="0"/>
              <w:autoSpaceDN w:val="0"/>
              <w:adjustRightInd w:val="0"/>
              <w:jc w:val="center"/>
              <w:rPr>
                <w:noProof/>
              </w:rPr>
            </w:pPr>
          </w:p>
        </w:tc>
      </w:tr>
      <w:tr w:rsidR="00803482" w14:paraId="4E53F916" w14:textId="74D05B7E"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0808CD4E" w14:textId="398D93A0" w:rsidR="00803482" w:rsidRPr="003820F9" w:rsidRDefault="00803482" w:rsidP="00967991">
            <w:pPr>
              <w:autoSpaceDE w:val="0"/>
              <w:autoSpaceDN w:val="0"/>
              <w:adjustRightInd w:val="0"/>
              <w:jc w:val="center"/>
              <w:rPr>
                <w:noProof/>
                <w:lang w:val="sr-Cyrl-RS"/>
              </w:rPr>
            </w:pPr>
            <w:r w:rsidRPr="003820F9">
              <w:t>4.2.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4B8E20E" w14:textId="076528D6" w:rsidR="00803482" w:rsidRPr="003820F9" w:rsidRDefault="00803482" w:rsidP="00967991">
            <w:pPr>
              <w:autoSpaceDE w:val="0"/>
              <w:autoSpaceDN w:val="0"/>
              <w:adjustRightInd w:val="0"/>
              <w:rPr>
                <w:noProof/>
                <w:lang w:val="sr-Cyrl-RS"/>
              </w:rPr>
            </w:pPr>
            <w:r w:rsidRPr="003820F9">
              <w:rPr>
                <w:color w:val="000000"/>
              </w:rPr>
              <w:t>Demontaža postojećih stezaljki i ugradnja 15 novih stezaljki u razvodni orman na desnom zidu hodnika</w:t>
            </w:r>
          </w:p>
        </w:tc>
        <w:tc>
          <w:tcPr>
            <w:tcW w:w="984" w:type="dxa"/>
            <w:tcBorders>
              <w:top w:val="single" w:sz="8" w:space="0" w:color="auto"/>
              <w:left w:val="single" w:sz="8" w:space="0" w:color="auto"/>
              <w:bottom w:val="single" w:sz="8" w:space="0" w:color="auto"/>
              <w:right w:val="single" w:sz="8" w:space="0" w:color="auto"/>
            </w:tcBorders>
            <w:vAlign w:val="center"/>
          </w:tcPr>
          <w:p w14:paraId="53C5202E" w14:textId="4EDC522A" w:rsidR="00803482" w:rsidRPr="003820F9" w:rsidRDefault="00803482" w:rsidP="00967991">
            <w:pPr>
              <w:autoSpaceDE w:val="0"/>
              <w:autoSpaceDN w:val="0"/>
              <w:adjustRightInd w:val="0"/>
              <w:jc w:val="center"/>
              <w:rPr>
                <w:noProof/>
                <w:lang w:val="en-US"/>
              </w:rPr>
            </w:pPr>
            <w:r w:rsidRPr="003820F9">
              <w:t>komplet</w:t>
            </w:r>
          </w:p>
        </w:tc>
        <w:tc>
          <w:tcPr>
            <w:tcW w:w="1127" w:type="dxa"/>
            <w:tcBorders>
              <w:top w:val="single" w:sz="8" w:space="0" w:color="auto"/>
              <w:left w:val="single" w:sz="8" w:space="0" w:color="auto"/>
              <w:bottom w:val="single" w:sz="8" w:space="0" w:color="auto"/>
              <w:right w:val="single" w:sz="8" w:space="0" w:color="auto"/>
            </w:tcBorders>
            <w:vAlign w:val="center"/>
          </w:tcPr>
          <w:p w14:paraId="4C707088" w14:textId="7548E67A"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1099F9DC"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E132856"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FFF6D05"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506235F"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787C317"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852E9E3" w14:textId="77777777" w:rsidR="00803482" w:rsidRDefault="00803482" w:rsidP="00967991">
            <w:pPr>
              <w:autoSpaceDE w:val="0"/>
              <w:autoSpaceDN w:val="0"/>
              <w:adjustRightInd w:val="0"/>
              <w:jc w:val="center"/>
              <w:rPr>
                <w:noProof/>
              </w:rPr>
            </w:pPr>
          </w:p>
        </w:tc>
      </w:tr>
      <w:tr w:rsidR="00803482" w14:paraId="6F84CAE4" w14:textId="1FE3A6D2"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06878F85" w14:textId="5E85FF98" w:rsidR="00803482" w:rsidRPr="003820F9" w:rsidRDefault="00803482" w:rsidP="00967991">
            <w:pPr>
              <w:autoSpaceDE w:val="0"/>
              <w:autoSpaceDN w:val="0"/>
              <w:adjustRightInd w:val="0"/>
              <w:jc w:val="center"/>
              <w:rPr>
                <w:noProof/>
                <w:lang w:val="sr-Cyrl-RS"/>
              </w:rPr>
            </w:pPr>
            <w:r w:rsidRPr="003820F9">
              <w:t>5.</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999A295" w14:textId="55AB494E" w:rsidR="00803482" w:rsidRPr="003820F9" w:rsidRDefault="00803482" w:rsidP="00967991">
            <w:pPr>
              <w:autoSpaceDE w:val="0"/>
              <w:autoSpaceDN w:val="0"/>
              <w:adjustRightInd w:val="0"/>
              <w:rPr>
                <w:noProof/>
                <w:lang w:val="sr-Cyrl-RS"/>
              </w:rPr>
            </w:pPr>
            <w:r w:rsidRPr="003820F9">
              <w:rPr>
                <w:b/>
                <w:bCs/>
                <w:color w:val="000000"/>
              </w:rPr>
              <w:t>IZJEDNAČENJE POTENCIJALA</w:t>
            </w:r>
          </w:p>
        </w:tc>
        <w:tc>
          <w:tcPr>
            <w:tcW w:w="984" w:type="dxa"/>
            <w:tcBorders>
              <w:top w:val="single" w:sz="8" w:space="0" w:color="auto"/>
              <w:left w:val="single" w:sz="8" w:space="0" w:color="auto"/>
              <w:bottom w:val="single" w:sz="8" w:space="0" w:color="auto"/>
              <w:right w:val="single" w:sz="8" w:space="0" w:color="auto"/>
            </w:tcBorders>
            <w:vAlign w:val="center"/>
          </w:tcPr>
          <w:p w14:paraId="35FEE99F" w14:textId="5DBB47A4"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0F555B25" w14:textId="74B83B90"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589660DF"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C0F4153"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049DFBA"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D189C7D"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43850E9"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B839BC7" w14:textId="77777777" w:rsidR="00803482" w:rsidRDefault="00803482" w:rsidP="00967991">
            <w:pPr>
              <w:autoSpaceDE w:val="0"/>
              <w:autoSpaceDN w:val="0"/>
              <w:adjustRightInd w:val="0"/>
              <w:jc w:val="center"/>
              <w:rPr>
                <w:noProof/>
              </w:rPr>
            </w:pPr>
          </w:p>
        </w:tc>
      </w:tr>
      <w:tr w:rsidR="00803482" w14:paraId="147D7082" w14:textId="02FC2B2A"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4687B46" w14:textId="566798E9" w:rsidR="00803482" w:rsidRPr="003820F9" w:rsidRDefault="00803482" w:rsidP="00967991">
            <w:pPr>
              <w:autoSpaceDE w:val="0"/>
              <w:autoSpaceDN w:val="0"/>
              <w:adjustRightInd w:val="0"/>
              <w:jc w:val="center"/>
              <w:rPr>
                <w:noProof/>
                <w:lang w:val="sr-Cyrl-RS"/>
              </w:rPr>
            </w:pPr>
            <w:r w:rsidRPr="003820F9">
              <w:t>5.1.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74DFC61" w14:textId="5F620972" w:rsidR="00803482" w:rsidRPr="003820F9" w:rsidRDefault="00803482" w:rsidP="00967991">
            <w:pPr>
              <w:autoSpaceDE w:val="0"/>
              <w:autoSpaceDN w:val="0"/>
              <w:adjustRightInd w:val="0"/>
              <w:rPr>
                <w:noProof/>
                <w:lang w:val="sr-Cyrl-RS"/>
              </w:rPr>
            </w:pPr>
            <w:r w:rsidRPr="003820F9">
              <w:rPr>
                <w:color w:val="000000"/>
              </w:rPr>
              <w:t>Izrada izjednačenja potencijala pocinkovanih PNK regala. Prespajanje regala izvesti provodnikom P/F 1x16mm</w:t>
            </w:r>
            <w:r w:rsidRPr="003820F9">
              <w:rPr>
                <w:color w:val="000000"/>
                <w:vertAlign w:val="superscript"/>
              </w:rPr>
              <w:t>2</w:t>
            </w:r>
            <w:r w:rsidRPr="003820F9">
              <w:rPr>
                <w:color w:val="000000"/>
              </w:rPr>
              <w:t xml:space="preserve"> dužine 30cm. Komplet sa svim potrebnim materijalom.</w:t>
            </w:r>
          </w:p>
        </w:tc>
        <w:tc>
          <w:tcPr>
            <w:tcW w:w="984" w:type="dxa"/>
            <w:tcBorders>
              <w:top w:val="single" w:sz="8" w:space="0" w:color="auto"/>
              <w:left w:val="single" w:sz="8" w:space="0" w:color="auto"/>
              <w:bottom w:val="single" w:sz="8" w:space="0" w:color="auto"/>
              <w:right w:val="single" w:sz="8" w:space="0" w:color="auto"/>
            </w:tcBorders>
            <w:vAlign w:val="center"/>
          </w:tcPr>
          <w:p w14:paraId="15D7E7D0" w14:textId="4F113C58" w:rsidR="00803482" w:rsidRPr="003820F9" w:rsidRDefault="00803482" w:rsidP="00967991">
            <w:pPr>
              <w:autoSpaceDE w:val="0"/>
              <w:autoSpaceDN w:val="0"/>
              <w:adjustRightInd w:val="0"/>
              <w:jc w:val="center"/>
              <w:rPr>
                <w:noProof/>
                <w:lang w:val="en-US"/>
              </w:rPr>
            </w:pPr>
            <w:r w:rsidRPr="003820F9">
              <w:t>komplet</w:t>
            </w:r>
          </w:p>
        </w:tc>
        <w:tc>
          <w:tcPr>
            <w:tcW w:w="1127" w:type="dxa"/>
            <w:tcBorders>
              <w:top w:val="single" w:sz="8" w:space="0" w:color="auto"/>
              <w:left w:val="single" w:sz="8" w:space="0" w:color="auto"/>
              <w:bottom w:val="single" w:sz="8" w:space="0" w:color="auto"/>
              <w:right w:val="single" w:sz="8" w:space="0" w:color="auto"/>
            </w:tcBorders>
            <w:vAlign w:val="center"/>
          </w:tcPr>
          <w:p w14:paraId="16E4D07C" w14:textId="6344E551"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631EE82E"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3BE2353"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05DEF3C"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EAFA098"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2B0D237"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F10A621" w14:textId="77777777" w:rsidR="00803482" w:rsidRDefault="00803482" w:rsidP="00967991">
            <w:pPr>
              <w:autoSpaceDE w:val="0"/>
              <w:autoSpaceDN w:val="0"/>
              <w:adjustRightInd w:val="0"/>
              <w:jc w:val="center"/>
              <w:rPr>
                <w:noProof/>
              </w:rPr>
            </w:pPr>
          </w:p>
        </w:tc>
      </w:tr>
      <w:tr w:rsidR="00803482" w14:paraId="1E5F3869" w14:textId="5CC1F87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B51ED9D" w14:textId="651E3D19" w:rsidR="00803482" w:rsidRPr="003820F9" w:rsidRDefault="00803482" w:rsidP="00967991">
            <w:pPr>
              <w:autoSpaceDE w:val="0"/>
              <w:autoSpaceDN w:val="0"/>
              <w:adjustRightInd w:val="0"/>
              <w:jc w:val="center"/>
              <w:rPr>
                <w:noProof/>
                <w:lang w:val="sr-Cyrl-RS"/>
              </w:rPr>
            </w:pPr>
            <w:r w:rsidRPr="003820F9">
              <w:t>5.2.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1157755" w14:textId="541ADEC4" w:rsidR="00803482" w:rsidRPr="003820F9" w:rsidRDefault="00803482" w:rsidP="00967991">
            <w:pPr>
              <w:autoSpaceDE w:val="0"/>
              <w:autoSpaceDN w:val="0"/>
              <w:adjustRightInd w:val="0"/>
              <w:rPr>
                <w:noProof/>
                <w:lang w:val="sr-Cyrl-RS"/>
              </w:rPr>
            </w:pPr>
            <w:r w:rsidRPr="003820F9">
              <w:rPr>
                <w:color w:val="000000"/>
              </w:rPr>
              <w:t>Isporuka i ugradnja na PNK regal ili u zid kutije za izjednačenje potencijala u svim prostorijama.</w:t>
            </w:r>
          </w:p>
        </w:tc>
        <w:tc>
          <w:tcPr>
            <w:tcW w:w="984" w:type="dxa"/>
            <w:tcBorders>
              <w:top w:val="single" w:sz="8" w:space="0" w:color="auto"/>
              <w:left w:val="single" w:sz="8" w:space="0" w:color="auto"/>
              <w:bottom w:val="single" w:sz="8" w:space="0" w:color="auto"/>
              <w:right w:val="single" w:sz="8" w:space="0" w:color="auto"/>
            </w:tcBorders>
            <w:vAlign w:val="center"/>
          </w:tcPr>
          <w:p w14:paraId="2F8F9C72" w14:textId="25E0FA9E"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33718D78" w14:textId="42FB4B13" w:rsidR="00803482" w:rsidRPr="003820F9" w:rsidRDefault="00803482" w:rsidP="00967991">
            <w:pPr>
              <w:autoSpaceDE w:val="0"/>
              <w:autoSpaceDN w:val="0"/>
              <w:adjustRightInd w:val="0"/>
              <w:jc w:val="center"/>
              <w:rPr>
                <w:noProof/>
                <w:lang w:val="en-US"/>
              </w:rPr>
            </w:pPr>
            <w:r w:rsidRPr="003820F9">
              <w:t>18,00</w:t>
            </w:r>
          </w:p>
        </w:tc>
        <w:tc>
          <w:tcPr>
            <w:tcW w:w="1384" w:type="dxa"/>
            <w:tcBorders>
              <w:top w:val="single" w:sz="8" w:space="0" w:color="auto"/>
              <w:left w:val="single" w:sz="8" w:space="0" w:color="auto"/>
              <w:bottom w:val="single" w:sz="8" w:space="0" w:color="auto"/>
              <w:right w:val="single" w:sz="8" w:space="0" w:color="auto"/>
            </w:tcBorders>
          </w:tcPr>
          <w:p w14:paraId="264D0196"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342902C"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BA1E4C7"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CD28107"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2ACE878"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8669C3E" w14:textId="77777777" w:rsidR="00803482" w:rsidRDefault="00803482" w:rsidP="00967991">
            <w:pPr>
              <w:autoSpaceDE w:val="0"/>
              <w:autoSpaceDN w:val="0"/>
              <w:adjustRightInd w:val="0"/>
              <w:jc w:val="center"/>
              <w:rPr>
                <w:noProof/>
              </w:rPr>
            </w:pPr>
          </w:p>
        </w:tc>
      </w:tr>
      <w:tr w:rsidR="00803482" w14:paraId="0DB3E494" w14:textId="3384BF48"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603CE70" w14:textId="3D7C0346" w:rsidR="00803482" w:rsidRPr="003820F9" w:rsidRDefault="00803482" w:rsidP="00967991">
            <w:pPr>
              <w:autoSpaceDE w:val="0"/>
              <w:autoSpaceDN w:val="0"/>
              <w:adjustRightInd w:val="0"/>
              <w:jc w:val="center"/>
              <w:rPr>
                <w:noProof/>
                <w:lang w:val="sr-Cyrl-RS"/>
              </w:rPr>
            </w:pPr>
            <w:r w:rsidRPr="003820F9">
              <w:t>5.3.</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B1384AB" w14:textId="5996796F" w:rsidR="00803482" w:rsidRPr="003820F9" w:rsidRDefault="00803482" w:rsidP="00967991">
            <w:pPr>
              <w:autoSpaceDE w:val="0"/>
              <w:autoSpaceDN w:val="0"/>
              <w:adjustRightInd w:val="0"/>
              <w:rPr>
                <w:noProof/>
                <w:lang w:val="sr-Cyrl-RS"/>
              </w:rPr>
            </w:pPr>
            <w:r w:rsidRPr="003820F9">
              <w:rPr>
                <w:color w:val="000000"/>
              </w:rPr>
              <w:t>Ostali instalacioni materijal potreban za izradu instalacije izjednačenja potencijala.</w:t>
            </w:r>
          </w:p>
        </w:tc>
        <w:tc>
          <w:tcPr>
            <w:tcW w:w="984" w:type="dxa"/>
            <w:tcBorders>
              <w:top w:val="single" w:sz="8" w:space="0" w:color="auto"/>
              <w:left w:val="single" w:sz="8" w:space="0" w:color="auto"/>
              <w:bottom w:val="single" w:sz="8" w:space="0" w:color="auto"/>
              <w:right w:val="single" w:sz="8" w:space="0" w:color="auto"/>
            </w:tcBorders>
            <w:vAlign w:val="center"/>
          </w:tcPr>
          <w:p w14:paraId="56D54FC3" w14:textId="7CBD6B77" w:rsidR="00803482" w:rsidRPr="003820F9" w:rsidRDefault="00803482" w:rsidP="00967991">
            <w:pPr>
              <w:autoSpaceDE w:val="0"/>
              <w:autoSpaceDN w:val="0"/>
              <w:adjustRightInd w:val="0"/>
              <w:jc w:val="center"/>
              <w:rPr>
                <w:noProof/>
                <w:lang w:val="en-US"/>
              </w:rPr>
            </w:pPr>
            <w:r w:rsidRPr="003820F9">
              <w:t>komplet</w:t>
            </w:r>
          </w:p>
        </w:tc>
        <w:tc>
          <w:tcPr>
            <w:tcW w:w="1127" w:type="dxa"/>
            <w:tcBorders>
              <w:top w:val="single" w:sz="8" w:space="0" w:color="auto"/>
              <w:left w:val="single" w:sz="8" w:space="0" w:color="auto"/>
              <w:bottom w:val="single" w:sz="8" w:space="0" w:color="auto"/>
              <w:right w:val="single" w:sz="8" w:space="0" w:color="auto"/>
            </w:tcBorders>
            <w:vAlign w:val="center"/>
          </w:tcPr>
          <w:p w14:paraId="5061DC28" w14:textId="09D0B3C3"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5547CF16"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EE04FB1"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E5E04D4"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7EC1674"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7262705"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6AAEEF2" w14:textId="77777777" w:rsidR="00803482" w:rsidRDefault="00803482" w:rsidP="00967991">
            <w:pPr>
              <w:autoSpaceDE w:val="0"/>
              <w:autoSpaceDN w:val="0"/>
              <w:adjustRightInd w:val="0"/>
              <w:jc w:val="center"/>
              <w:rPr>
                <w:noProof/>
              </w:rPr>
            </w:pPr>
          </w:p>
        </w:tc>
      </w:tr>
      <w:tr w:rsidR="00803482" w14:paraId="09EFBB15" w14:textId="669D7FD2"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6AE4DAA5" w14:textId="4670B97E"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8A4E21A" w14:textId="6D88E1D9" w:rsidR="00803482" w:rsidRPr="003820F9" w:rsidRDefault="00803482" w:rsidP="00967991">
            <w:pPr>
              <w:autoSpaceDE w:val="0"/>
              <w:autoSpaceDN w:val="0"/>
              <w:adjustRightInd w:val="0"/>
              <w:rPr>
                <w:noProof/>
                <w:lang w:val="sr-Cyrl-RS"/>
              </w:rPr>
            </w:pPr>
            <w:r w:rsidRPr="003820F9">
              <w:rPr>
                <w:b/>
                <w:bCs/>
                <w:color w:val="000000"/>
              </w:rPr>
              <w:t>5.6.1 PREDMER I PREDRAČUN RADOVA</w:t>
            </w:r>
          </w:p>
        </w:tc>
        <w:tc>
          <w:tcPr>
            <w:tcW w:w="984" w:type="dxa"/>
            <w:tcBorders>
              <w:top w:val="single" w:sz="8" w:space="0" w:color="auto"/>
              <w:left w:val="single" w:sz="8" w:space="0" w:color="auto"/>
              <w:bottom w:val="single" w:sz="8" w:space="0" w:color="auto"/>
              <w:right w:val="single" w:sz="8" w:space="0" w:color="auto"/>
            </w:tcBorders>
            <w:vAlign w:val="center"/>
          </w:tcPr>
          <w:p w14:paraId="1882EA85" w14:textId="374D422F"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716BB972" w14:textId="29F0E4C2"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4CB62F0B"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43790BE"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2B87109"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8D53FF5"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803841B"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33D8730" w14:textId="77777777" w:rsidR="00803482" w:rsidRDefault="00803482" w:rsidP="00967991">
            <w:pPr>
              <w:autoSpaceDE w:val="0"/>
              <w:autoSpaceDN w:val="0"/>
              <w:adjustRightInd w:val="0"/>
              <w:jc w:val="center"/>
              <w:rPr>
                <w:noProof/>
              </w:rPr>
            </w:pPr>
          </w:p>
        </w:tc>
      </w:tr>
      <w:tr w:rsidR="00803482" w14:paraId="0659275E" w14:textId="2A78057F"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CE8BBBE" w14:textId="1984BE98"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7773AD2" w14:textId="14909813" w:rsidR="00803482" w:rsidRPr="003820F9" w:rsidRDefault="00803482" w:rsidP="00967991">
            <w:pPr>
              <w:autoSpaceDE w:val="0"/>
              <w:autoSpaceDN w:val="0"/>
              <w:adjustRightInd w:val="0"/>
              <w:rPr>
                <w:noProof/>
                <w:lang w:val="sr-Cyrl-RS"/>
              </w:rPr>
            </w:pPr>
            <w:r w:rsidRPr="003820F9">
              <w:rPr>
                <w:b/>
                <w:bCs/>
                <w:color w:val="000000"/>
              </w:rPr>
              <w:t>Napomena:</w:t>
            </w:r>
          </w:p>
        </w:tc>
        <w:tc>
          <w:tcPr>
            <w:tcW w:w="984" w:type="dxa"/>
            <w:tcBorders>
              <w:top w:val="single" w:sz="8" w:space="0" w:color="auto"/>
              <w:left w:val="single" w:sz="8" w:space="0" w:color="auto"/>
              <w:bottom w:val="single" w:sz="8" w:space="0" w:color="auto"/>
              <w:right w:val="single" w:sz="8" w:space="0" w:color="auto"/>
            </w:tcBorders>
            <w:vAlign w:val="center"/>
          </w:tcPr>
          <w:p w14:paraId="5418591D" w14:textId="0A26D5FD"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451F8AAC" w14:textId="0EEC1086"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6617B9DB"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741EA70"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6CBA965"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E2E784E"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7CA48D6"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977906F" w14:textId="77777777" w:rsidR="00803482" w:rsidRDefault="00803482" w:rsidP="00967991">
            <w:pPr>
              <w:autoSpaceDE w:val="0"/>
              <w:autoSpaceDN w:val="0"/>
              <w:adjustRightInd w:val="0"/>
              <w:jc w:val="center"/>
              <w:rPr>
                <w:noProof/>
              </w:rPr>
            </w:pPr>
          </w:p>
        </w:tc>
      </w:tr>
      <w:tr w:rsidR="00803482" w14:paraId="1AA2C2F2" w14:textId="5AECCE1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547EAA9" w14:textId="11428E58" w:rsidR="00803482" w:rsidRPr="003820F9" w:rsidRDefault="00803482" w:rsidP="00967991">
            <w:pPr>
              <w:autoSpaceDE w:val="0"/>
              <w:autoSpaceDN w:val="0"/>
              <w:adjustRightInd w:val="0"/>
              <w:jc w:val="center"/>
              <w:rPr>
                <w:noProof/>
                <w:lang w:val="sr-Cyrl-RS"/>
              </w:rPr>
            </w:pPr>
            <w:r w:rsidRPr="003820F9">
              <w:lastRenderedPageBreak/>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30220FF" w14:textId="415B7925" w:rsidR="00803482" w:rsidRPr="003820F9" w:rsidRDefault="00803482" w:rsidP="00967991">
            <w:pPr>
              <w:autoSpaceDE w:val="0"/>
              <w:autoSpaceDN w:val="0"/>
              <w:adjustRightInd w:val="0"/>
              <w:rPr>
                <w:noProof/>
                <w:lang w:val="sr-Cyrl-RS"/>
              </w:rPr>
            </w:pPr>
            <w:r w:rsidRPr="003820F9">
              <w:rPr>
                <w:color w:val="000000"/>
              </w:rPr>
              <w:t>Cena za svaku tačku ovog predmera mora obuhvatiti isporuku, transport i montažu, spajanje po potrebi, uzemljenje, te dovođenje stavke u stanje potpune funkcionalnosti.</w:t>
            </w:r>
          </w:p>
        </w:tc>
        <w:tc>
          <w:tcPr>
            <w:tcW w:w="984" w:type="dxa"/>
            <w:tcBorders>
              <w:top w:val="single" w:sz="8" w:space="0" w:color="auto"/>
              <w:left w:val="single" w:sz="8" w:space="0" w:color="auto"/>
              <w:bottom w:val="single" w:sz="8" w:space="0" w:color="auto"/>
              <w:right w:val="single" w:sz="8" w:space="0" w:color="auto"/>
            </w:tcBorders>
            <w:vAlign w:val="center"/>
          </w:tcPr>
          <w:p w14:paraId="13B8BB0B" w14:textId="6D435C9A"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30EC57C2" w14:textId="4C4469D2"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75EF813E"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03E2A94"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BF41766"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E32A7A2"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855B237"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9ABF591" w14:textId="77777777" w:rsidR="00803482" w:rsidRDefault="00803482" w:rsidP="00967991">
            <w:pPr>
              <w:autoSpaceDE w:val="0"/>
              <w:autoSpaceDN w:val="0"/>
              <w:adjustRightInd w:val="0"/>
              <w:jc w:val="center"/>
              <w:rPr>
                <w:noProof/>
              </w:rPr>
            </w:pPr>
          </w:p>
        </w:tc>
      </w:tr>
      <w:tr w:rsidR="00803482" w14:paraId="46115710" w14:textId="64F89D01"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711D8505" w14:textId="779C6A16"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484F91F" w14:textId="469ED52A" w:rsidR="00803482" w:rsidRPr="003820F9" w:rsidRDefault="00803482" w:rsidP="00967991">
            <w:pPr>
              <w:autoSpaceDE w:val="0"/>
              <w:autoSpaceDN w:val="0"/>
              <w:adjustRightInd w:val="0"/>
              <w:rPr>
                <w:noProof/>
                <w:lang w:val="sr-Cyrl-RS"/>
              </w:rPr>
            </w:pPr>
            <w:r w:rsidRPr="003820F9">
              <w:rPr>
                <w:color w:val="000000"/>
              </w:rPr>
              <w:t>U cenu uračunati sav potreban materijal, spojni, montažni, pridržni i ostali materijal potreban za potpuno funkcionisanje pojedine stavke.</w:t>
            </w:r>
          </w:p>
        </w:tc>
        <w:tc>
          <w:tcPr>
            <w:tcW w:w="984" w:type="dxa"/>
            <w:tcBorders>
              <w:top w:val="single" w:sz="8" w:space="0" w:color="auto"/>
              <w:left w:val="single" w:sz="8" w:space="0" w:color="auto"/>
              <w:bottom w:val="single" w:sz="8" w:space="0" w:color="auto"/>
              <w:right w:val="single" w:sz="8" w:space="0" w:color="auto"/>
            </w:tcBorders>
            <w:vAlign w:val="center"/>
          </w:tcPr>
          <w:p w14:paraId="4C55C7BE" w14:textId="566479CF"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11DCA7AE" w14:textId="67A1D3F6"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59198804"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383D812"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405037B"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F635076"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012A358"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0AC2DB2" w14:textId="77777777" w:rsidR="00803482" w:rsidRDefault="00803482" w:rsidP="00967991">
            <w:pPr>
              <w:autoSpaceDE w:val="0"/>
              <w:autoSpaceDN w:val="0"/>
              <w:adjustRightInd w:val="0"/>
              <w:jc w:val="center"/>
              <w:rPr>
                <w:noProof/>
              </w:rPr>
            </w:pPr>
          </w:p>
        </w:tc>
      </w:tr>
      <w:tr w:rsidR="00803482" w14:paraId="4BDFA910" w14:textId="5861C294"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245D077" w14:textId="464D756F"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B5B1BED" w14:textId="249F00D6" w:rsidR="00803482" w:rsidRPr="003820F9" w:rsidRDefault="00803482" w:rsidP="00967991">
            <w:pPr>
              <w:autoSpaceDE w:val="0"/>
              <w:autoSpaceDN w:val="0"/>
              <w:adjustRightInd w:val="0"/>
              <w:rPr>
                <w:noProof/>
                <w:lang w:val="sr-Cyrl-RS"/>
              </w:rPr>
            </w:pPr>
            <w:r w:rsidRPr="003820F9">
              <w:rPr>
                <w:color w:val="000000"/>
              </w:rPr>
              <w:t>Sva oprema ista ili istih karakteristika kao navedena, a sve u skladu sa standardom Investitora.</w:t>
            </w:r>
          </w:p>
        </w:tc>
        <w:tc>
          <w:tcPr>
            <w:tcW w:w="984" w:type="dxa"/>
            <w:tcBorders>
              <w:top w:val="single" w:sz="8" w:space="0" w:color="auto"/>
              <w:left w:val="single" w:sz="8" w:space="0" w:color="auto"/>
              <w:bottom w:val="single" w:sz="8" w:space="0" w:color="auto"/>
              <w:right w:val="single" w:sz="8" w:space="0" w:color="auto"/>
            </w:tcBorders>
            <w:vAlign w:val="center"/>
          </w:tcPr>
          <w:p w14:paraId="214B43DE" w14:textId="02EFDF99"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5F775D5C" w14:textId="4761997E"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014577BB"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10EE439"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3564DC1"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0F1AB65"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2492A12"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9729B75" w14:textId="77777777" w:rsidR="00803482" w:rsidRDefault="00803482" w:rsidP="00967991">
            <w:pPr>
              <w:autoSpaceDE w:val="0"/>
              <w:autoSpaceDN w:val="0"/>
              <w:adjustRightInd w:val="0"/>
              <w:jc w:val="center"/>
              <w:rPr>
                <w:noProof/>
              </w:rPr>
            </w:pPr>
          </w:p>
        </w:tc>
      </w:tr>
      <w:tr w:rsidR="00803482" w14:paraId="40D282DB" w14:textId="7CC29C5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E65B151" w14:textId="064A575D"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E504D7C" w14:textId="6D063411" w:rsidR="00803482" w:rsidRPr="003820F9" w:rsidRDefault="00803482" w:rsidP="00967991">
            <w:pPr>
              <w:autoSpaceDE w:val="0"/>
              <w:autoSpaceDN w:val="0"/>
              <w:adjustRightInd w:val="0"/>
              <w:rPr>
                <w:noProof/>
                <w:lang w:val="sr-Cyrl-RS"/>
              </w:rPr>
            </w:pPr>
            <w:r w:rsidRPr="003820F9">
              <w:rPr>
                <w:color w:val="000000"/>
              </w:rPr>
              <w:t>Predmer radova obuhvata deo prostorija u suterenu i na I spratu.</w:t>
            </w:r>
          </w:p>
        </w:tc>
        <w:tc>
          <w:tcPr>
            <w:tcW w:w="984" w:type="dxa"/>
            <w:tcBorders>
              <w:top w:val="single" w:sz="8" w:space="0" w:color="auto"/>
              <w:left w:val="single" w:sz="8" w:space="0" w:color="auto"/>
              <w:bottom w:val="single" w:sz="8" w:space="0" w:color="auto"/>
              <w:right w:val="single" w:sz="8" w:space="0" w:color="auto"/>
            </w:tcBorders>
            <w:vAlign w:val="center"/>
          </w:tcPr>
          <w:p w14:paraId="69B97ED0" w14:textId="2208739A"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0C42D9A4" w14:textId="3947A580"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7BA42784"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38CE2F8"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EEC3337"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67586C5"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5BFF979"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0F572DA" w14:textId="77777777" w:rsidR="00803482" w:rsidRDefault="00803482" w:rsidP="00967991">
            <w:pPr>
              <w:autoSpaceDE w:val="0"/>
              <w:autoSpaceDN w:val="0"/>
              <w:adjustRightInd w:val="0"/>
              <w:jc w:val="center"/>
              <w:rPr>
                <w:noProof/>
              </w:rPr>
            </w:pPr>
          </w:p>
        </w:tc>
      </w:tr>
      <w:tr w:rsidR="00803482" w14:paraId="084524D5" w14:textId="0442C428"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77A5524B" w14:textId="45A29E2C"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C530607" w14:textId="0A9AE05E" w:rsidR="00803482" w:rsidRPr="003820F9" w:rsidRDefault="00803482" w:rsidP="00967991">
            <w:pPr>
              <w:autoSpaceDE w:val="0"/>
              <w:autoSpaceDN w:val="0"/>
              <w:adjustRightInd w:val="0"/>
              <w:rPr>
                <w:noProof/>
                <w:lang w:val="sr-Cyrl-RS"/>
              </w:rPr>
            </w:pPr>
            <w:r w:rsidRPr="003820F9">
              <w:rPr>
                <w:b/>
                <w:bCs/>
                <w:color w:val="000000"/>
              </w:rPr>
              <w:t>SUTEREN-prijemna ambulanta</w:t>
            </w:r>
          </w:p>
        </w:tc>
        <w:tc>
          <w:tcPr>
            <w:tcW w:w="984" w:type="dxa"/>
            <w:tcBorders>
              <w:top w:val="single" w:sz="8" w:space="0" w:color="auto"/>
              <w:left w:val="single" w:sz="8" w:space="0" w:color="auto"/>
              <w:bottom w:val="single" w:sz="8" w:space="0" w:color="auto"/>
              <w:right w:val="single" w:sz="8" w:space="0" w:color="auto"/>
            </w:tcBorders>
            <w:vAlign w:val="center"/>
          </w:tcPr>
          <w:p w14:paraId="381AFAE8" w14:textId="729E3C94"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7E18713E" w14:textId="3B86F014"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0ABD44FF"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A0CACA7"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348371D"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477596F"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1AEC194"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06BF5D2" w14:textId="77777777" w:rsidR="00803482" w:rsidRDefault="00803482" w:rsidP="00967991">
            <w:pPr>
              <w:autoSpaceDE w:val="0"/>
              <w:autoSpaceDN w:val="0"/>
              <w:adjustRightInd w:val="0"/>
              <w:jc w:val="center"/>
              <w:rPr>
                <w:noProof/>
              </w:rPr>
            </w:pPr>
          </w:p>
        </w:tc>
      </w:tr>
      <w:tr w:rsidR="00803482" w14:paraId="5C57B49E" w14:textId="5786646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7C13A7D" w14:textId="2959D752"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2AEDC42C" w14:textId="76A61FFB" w:rsidR="00803482" w:rsidRPr="003820F9" w:rsidRDefault="00803482" w:rsidP="00967991">
            <w:pPr>
              <w:autoSpaceDE w:val="0"/>
              <w:autoSpaceDN w:val="0"/>
              <w:adjustRightInd w:val="0"/>
              <w:rPr>
                <w:noProof/>
                <w:lang w:val="sr-Cyrl-RS"/>
              </w:rPr>
            </w:pPr>
            <w:r w:rsidRPr="003820F9">
              <w:rPr>
                <w:b/>
                <w:bCs/>
                <w:color w:val="000000"/>
              </w:rPr>
              <w:t>Pripremni radovi</w:t>
            </w:r>
          </w:p>
        </w:tc>
        <w:tc>
          <w:tcPr>
            <w:tcW w:w="984" w:type="dxa"/>
            <w:tcBorders>
              <w:top w:val="single" w:sz="8" w:space="0" w:color="auto"/>
              <w:left w:val="single" w:sz="8" w:space="0" w:color="auto"/>
              <w:bottom w:val="single" w:sz="8" w:space="0" w:color="auto"/>
              <w:right w:val="single" w:sz="8" w:space="0" w:color="auto"/>
            </w:tcBorders>
            <w:vAlign w:val="center"/>
          </w:tcPr>
          <w:p w14:paraId="7E8BA200" w14:textId="5E25CD0E"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4DD2C7EB" w14:textId="6B386913"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2A4C6E32"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12C3640"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82A1708"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1C26951"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A4F3958"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9C76743" w14:textId="77777777" w:rsidR="00803482" w:rsidRDefault="00803482" w:rsidP="00967991">
            <w:pPr>
              <w:autoSpaceDE w:val="0"/>
              <w:autoSpaceDN w:val="0"/>
              <w:adjustRightInd w:val="0"/>
              <w:jc w:val="center"/>
              <w:rPr>
                <w:noProof/>
              </w:rPr>
            </w:pPr>
          </w:p>
        </w:tc>
      </w:tr>
      <w:tr w:rsidR="00803482" w14:paraId="04A170A5" w14:textId="51D161F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BB8EE76" w14:textId="6E23F9AE" w:rsidR="00803482" w:rsidRPr="003820F9" w:rsidRDefault="00803482" w:rsidP="00967991">
            <w:pPr>
              <w:autoSpaceDE w:val="0"/>
              <w:autoSpaceDN w:val="0"/>
              <w:adjustRightInd w:val="0"/>
              <w:jc w:val="center"/>
              <w:rPr>
                <w:noProof/>
                <w:lang w:val="sr-Cyrl-RS"/>
              </w:rPr>
            </w:pPr>
            <w:r w:rsidRPr="003820F9">
              <w:t>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0A0EF45" w14:textId="752E8B1C" w:rsidR="00803482" w:rsidRPr="003820F9" w:rsidRDefault="00803482" w:rsidP="00967991">
            <w:pPr>
              <w:autoSpaceDE w:val="0"/>
              <w:autoSpaceDN w:val="0"/>
              <w:adjustRightInd w:val="0"/>
              <w:rPr>
                <w:noProof/>
                <w:lang w:val="sr-Cyrl-RS"/>
              </w:rPr>
            </w:pPr>
            <w:r w:rsidRPr="003820F9">
              <w:rPr>
                <w:b/>
                <w:bCs/>
                <w:color w:val="000000"/>
              </w:rPr>
              <w:t>KABLOVI</w:t>
            </w:r>
          </w:p>
        </w:tc>
        <w:tc>
          <w:tcPr>
            <w:tcW w:w="984" w:type="dxa"/>
            <w:tcBorders>
              <w:top w:val="single" w:sz="8" w:space="0" w:color="auto"/>
              <w:left w:val="single" w:sz="8" w:space="0" w:color="auto"/>
              <w:bottom w:val="single" w:sz="8" w:space="0" w:color="auto"/>
              <w:right w:val="single" w:sz="8" w:space="0" w:color="auto"/>
            </w:tcBorders>
            <w:vAlign w:val="center"/>
          </w:tcPr>
          <w:p w14:paraId="69081211" w14:textId="159B979A"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75A9F482" w14:textId="0D13AE1D"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1416135E"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DF1C59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F369796"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C622BE2"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D3A6780"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68A8E8EB" w14:textId="77777777" w:rsidR="00803482" w:rsidRDefault="00803482" w:rsidP="00967991">
            <w:pPr>
              <w:autoSpaceDE w:val="0"/>
              <w:autoSpaceDN w:val="0"/>
              <w:adjustRightInd w:val="0"/>
              <w:jc w:val="center"/>
              <w:rPr>
                <w:noProof/>
              </w:rPr>
            </w:pPr>
          </w:p>
        </w:tc>
      </w:tr>
      <w:tr w:rsidR="00803482" w14:paraId="2CC6AA4D" w14:textId="32FC808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06B26EF" w14:textId="470B46BB"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9C1731E" w14:textId="16A5569E" w:rsidR="00803482" w:rsidRPr="003820F9" w:rsidRDefault="00803482" w:rsidP="00967991">
            <w:pPr>
              <w:autoSpaceDE w:val="0"/>
              <w:autoSpaceDN w:val="0"/>
              <w:adjustRightInd w:val="0"/>
              <w:rPr>
                <w:noProof/>
                <w:lang w:val="sr-Cyrl-RS"/>
              </w:rPr>
            </w:pPr>
            <w:r w:rsidRPr="003820F9">
              <w:rPr>
                <w:color w:val="000000"/>
              </w:rPr>
              <w:t xml:space="preserve">Nabavka, isporuka, polaganje i povezivanje na oba kraja instalacionih kablova. </w:t>
            </w:r>
          </w:p>
        </w:tc>
        <w:tc>
          <w:tcPr>
            <w:tcW w:w="984" w:type="dxa"/>
            <w:tcBorders>
              <w:top w:val="single" w:sz="8" w:space="0" w:color="auto"/>
              <w:left w:val="single" w:sz="8" w:space="0" w:color="auto"/>
              <w:bottom w:val="single" w:sz="8" w:space="0" w:color="auto"/>
              <w:right w:val="single" w:sz="8" w:space="0" w:color="auto"/>
            </w:tcBorders>
            <w:vAlign w:val="center"/>
          </w:tcPr>
          <w:p w14:paraId="3D6A2D00" w14:textId="5FF8A757"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2D4D3071" w14:textId="61389A6E"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054837EB"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E95F62E"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A122B50"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614656B"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7838D0B"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BDC5A65" w14:textId="77777777" w:rsidR="00803482" w:rsidRDefault="00803482" w:rsidP="00967991">
            <w:pPr>
              <w:autoSpaceDE w:val="0"/>
              <w:autoSpaceDN w:val="0"/>
              <w:adjustRightInd w:val="0"/>
              <w:jc w:val="center"/>
              <w:rPr>
                <w:noProof/>
              </w:rPr>
            </w:pPr>
          </w:p>
        </w:tc>
      </w:tr>
      <w:tr w:rsidR="00803482" w14:paraId="5FBEC96B" w14:textId="6F849EDE"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C801480" w14:textId="53896865"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89F6C1C" w14:textId="5976BCE3" w:rsidR="00803482" w:rsidRPr="003820F9" w:rsidRDefault="00803482" w:rsidP="00967991">
            <w:pPr>
              <w:autoSpaceDE w:val="0"/>
              <w:autoSpaceDN w:val="0"/>
              <w:adjustRightInd w:val="0"/>
              <w:rPr>
                <w:noProof/>
                <w:lang w:val="sr-Cyrl-RS"/>
              </w:rPr>
            </w:pPr>
            <w:r w:rsidRPr="003820F9">
              <w:rPr>
                <w:color w:val="000000"/>
              </w:rPr>
              <w:t>Kablovi se polažu unutar objekata delimično u PNK regalima, delimično kroz savitljive PVC cevi iznad spuštenog plafona i delom u zidu ispod maltera.</w:t>
            </w:r>
          </w:p>
        </w:tc>
        <w:tc>
          <w:tcPr>
            <w:tcW w:w="984" w:type="dxa"/>
            <w:tcBorders>
              <w:top w:val="single" w:sz="8" w:space="0" w:color="auto"/>
              <w:left w:val="single" w:sz="8" w:space="0" w:color="auto"/>
              <w:bottom w:val="single" w:sz="8" w:space="0" w:color="auto"/>
              <w:right w:val="single" w:sz="8" w:space="0" w:color="auto"/>
            </w:tcBorders>
            <w:vAlign w:val="center"/>
          </w:tcPr>
          <w:p w14:paraId="57034071" w14:textId="3B393445"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32CC19D3" w14:textId="1C9712CF"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5B078745"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ADD572E"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86655E1"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8F96E3A"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406B0F1"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DCFA41B" w14:textId="77777777" w:rsidR="00803482" w:rsidRDefault="00803482" w:rsidP="00967991">
            <w:pPr>
              <w:autoSpaceDE w:val="0"/>
              <w:autoSpaceDN w:val="0"/>
              <w:adjustRightInd w:val="0"/>
              <w:jc w:val="center"/>
              <w:rPr>
                <w:noProof/>
              </w:rPr>
            </w:pPr>
          </w:p>
        </w:tc>
      </w:tr>
      <w:tr w:rsidR="00803482" w14:paraId="76B90C64" w14:textId="31D78A95"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3541ECBB" w14:textId="6AB95D92" w:rsidR="00803482" w:rsidRPr="003820F9" w:rsidRDefault="00803482" w:rsidP="00967991">
            <w:pPr>
              <w:autoSpaceDE w:val="0"/>
              <w:autoSpaceDN w:val="0"/>
              <w:adjustRightInd w:val="0"/>
              <w:jc w:val="center"/>
              <w:rPr>
                <w:noProof/>
                <w:lang w:val="sr-Cyrl-RS"/>
              </w:rPr>
            </w:pPr>
            <w:r w:rsidRPr="003820F9">
              <w:t>1.1.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D239A20" w14:textId="6447AA17" w:rsidR="00803482" w:rsidRPr="003820F9" w:rsidRDefault="00803482" w:rsidP="00967991">
            <w:pPr>
              <w:autoSpaceDE w:val="0"/>
              <w:autoSpaceDN w:val="0"/>
              <w:adjustRightInd w:val="0"/>
              <w:rPr>
                <w:noProof/>
                <w:lang w:val="sr-Cyrl-RS"/>
              </w:rPr>
            </w:pPr>
            <w:r w:rsidRPr="003820F9">
              <w:rPr>
                <w:color w:val="000000"/>
              </w:rPr>
              <w:t>Kablovi halogen free</w:t>
            </w:r>
          </w:p>
        </w:tc>
        <w:tc>
          <w:tcPr>
            <w:tcW w:w="984" w:type="dxa"/>
            <w:tcBorders>
              <w:top w:val="single" w:sz="8" w:space="0" w:color="auto"/>
              <w:left w:val="single" w:sz="8" w:space="0" w:color="auto"/>
              <w:bottom w:val="single" w:sz="8" w:space="0" w:color="auto"/>
              <w:right w:val="single" w:sz="8" w:space="0" w:color="auto"/>
            </w:tcBorders>
            <w:vAlign w:val="center"/>
          </w:tcPr>
          <w:p w14:paraId="19DC8F73" w14:textId="2C551E75"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3D77EFBE" w14:textId="587E29C5"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3D351202"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800A33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B82D35F"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4F39B2F"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0953258"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4EC49C0" w14:textId="77777777" w:rsidR="00803482" w:rsidRDefault="00803482" w:rsidP="00967991">
            <w:pPr>
              <w:autoSpaceDE w:val="0"/>
              <w:autoSpaceDN w:val="0"/>
              <w:adjustRightInd w:val="0"/>
              <w:jc w:val="center"/>
              <w:rPr>
                <w:noProof/>
              </w:rPr>
            </w:pPr>
          </w:p>
        </w:tc>
      </w:tr>
      <w:tr w:rsidR="00803482" w14:paraId="7B76A65A" w14:textId="67D6197F"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341D61E6" w14:textId="7B155E67"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6418673" w14:textId="7DD38E93" w:rsidR="00803482" w:rsidRPr="003820F9" w:rsidRDefault="00803482" w:rsidP="00967991">
            <w:pPr>
              <w:autoSpaceDE w:val="0"/>
              <w:autoSpaceDN w:val="0"/>
              <w:adjustRightInd w:val="0"/>
              <w:rPr>
                <w:noProof/>
                <w:lang w:val="sr-Cyrl-RS"/>
              </w:rPr>
            </w:pPr>
            <w:r w:rsidRPr="003820F9">
              <w:rPr>
                <w:color w:val="000000"/>
              </w:rPr>
              <w:t xml:space="preserve">SFTPH, cat7 </w:t>
            </w:r>
          </w:p>
        </w:tc>
        <w:tc>
          <w:tcPr>
            <w:tcW w:w="984" w:type="dxa"/>
            <w:tcBorders>
              <w:top w:val="single" w:sz="8" w:space="0" w:color="auto"/>
              <w:left w:val="single" w:sz="8" w:space="0" w:color="auto"/>
              <w:bottom w:val="single" w:sz="8" w:space="0" w:color="auto"/>
              <w:right w:val="single" w:sz="8" w:space="0" w:color="auto"/>
            </w:tcBorders>
            <w:vAlign w:val="center"/>
          </w:tcPr>
          <w:p w14:paraId="7ACFD812" w14:textId="381192AA" w:rsidR="00803482" w:rsidRPr="003820F9" w:rsidRDefault="00803482" w:rsidP="0096799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12A112C4" w14:textId="153467F1" w:rsidR="00803482" w:rsidRPr="003820F9" w:rsidRDefault="00803482" w:rsidP="00967991">
            <w:pPr>
              <w:autoSpaceDE w:val="0"/>
              <w:autoSpaceDN w:val="0"/>
              <w:adjustRightInd w:val="0"/>
              <w:jc w:val="center"/>
              <w:rPr>
                <w:noProof/>
                <w:lang w:val="en-US"/>
              </w:rPr>
            </w:pPr>
            <w:r w:rsidRPr="003820F9">
              <w:t>960,00</w:t>
            </w:r>
          </w:p>
        </w:tc>
        <w:tc>
          <w:tcPr>
            <w:tcW w:w="1384" w:type="dxa"/>
            <w:tcBorders>
              <w:top w:val="single" w:sz="8" w:space="0" w:color="auto"/>
              <w:left w:val="single" w:sz="8" w:space="0" w:color="auto"/>
              <w:bottom w:val="single" w:sz="8" w:space="0" w:color="auto"/>
              <w:right w:val="single" w:sz="8" w:space="0" w:color="auto"/>
            </w:tcBorders>
          </w:tcPr>
          <w:p w14:paraId="4859B628"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4ADE4EA"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E33AA52"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F19BFF0"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9E54436"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B9D19AC" w14:textId="77777777" w:rsidR="00803482" w:rsidRDefault="00803482" w:rsidP="00967991">
            <w:pPr>
              <w:autoSpaceDE w:val="0"/>
              <w:autoSpaceDN w:val="0"/>
              <w:adjustRightInd w:val="0"/>
              <w:jc w:val="center"/>
              <w:rPr>
                <w:noProof/>
              </w:rPr>
            </w:pPr>
          </w:p>
        </w:tc>
      </w:tr>
      <w:tr w:rsidR="00803482" w14:paraId="4F5B717A" w14:textId="74EE8A9D"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11D8C9A1" w14:textId="16843669"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4BBCD93" w14:textId="692813E9" w:rsidR="00803482" w:rsidRPr="003820F9" w:rsidRDefault="00803482" w:rsidP="00967991">
            <w:pPr>
              <w:autoSpaceDE w:val="0"/>
              <w:autoSpaceDN w:val="0"/>
              <w:adjustRightInd w:val="0"/>
              <w:rPr>
                <w:noProof/>
                <w:lang w:val="sr-Cyrl-RS"/>
              </w:rPr>
            </w:pPr>
            <w:r w:rsidRPr="003820F9">
              <w:rPr>
                <w:color w:val="000000"/>
              </w:rPr>
              <w:t xml:space="preserve">UTP cat6 </w:t>
            </w:r>
          </w:p>
        </w:tc>
        <w:tc>
          <w:tcPr>
            <w:tcW w:w="984" w:type="dxa"/>
            <w:tcBorders>
              <w:top w:val="single" w:sz="8" w:space="0" w:color="auto"/>
              <w:left w:val="single" w:sz="8" w:space="0" w:color="auto"/>
              <w:bottom w:val="single" w:sz="8" w:space="0" w:color="auto"/>
              <w:right w:val="single" w:sz="8" w:space="0" w:color="auto"/>
            </w:tcBorders>
            <w:vAlign w:val="center"/>
          </w:tcPr>
          <w:p w14:paraId="73CA610F" w14:textId="4190D392" w:rsidR="00803482" w:rsidRPr="003820F9" w:rsidRDefault="00803482" w:rsidP="0096799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35FA626D" w14:textId="6C116087" w:rsidR="00803482" w:rsidRPr="003820F9" w:rsidRDefault="00803482" w:rsidP="00967991">
            <w:pPr>
              <w:autoSpaceDE w:val="0"/>
              <w:autoSpaceDN w:val="0"/>
              <w:adjustRightInd w:val="0"/>
              <w:jc w:val="center"/>
              <w:rPr>
                <w:noProof/>
                <w:lang w:val="en-US"/>
              </w:rPr>
            </w:pPr>
            <w:r w:rsidRPr="003820F9">
              <w:t>150,00</w:t>
            </w:r>
          </w:p>
        </w:tc>
        <w:tc>
          <w:tcPr>
            <w:tcW w:w="1384" w:type="dxa"/>
            <w:tcBorders>
              <w:top w:val="single" w:sz="8" w:space="0" w:color="auto"/>
              <w:left w:val="single" w:sz="8" w:space="0" w:color="auto"/>
              <w:bottom w:val="single" w:sz="8" w:space="0" w:color="auto"/>
              <w:right w:val="single" w:sz="8" w:space="0" w:color="auto"/>
            </w:tcBorders>
          </w:tcPr>
          <w:p w14:paraId="619ED1AD"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4DED123"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309E5CA"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DC12117"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51F5DB9"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E488C89" w14:textId="77777777" w:rsidR="00803482" w:rsidRDefault="00803482" w:rsidP="00967991">
            <w:pPr>
              <w:autoSpaceDE w:val="0"/>
              <w:autoSpaceDN w:val="0"/>
              <w:adjustRightInd w:val="0"/>
              <w:jc w:val="center"/>
              <w:rPr>
                <w:noProof/>
              </w:rPr>
            </w:pPr>
          </w:p>
        </w:tc>
      </w:tr>
      <w:tr w:rsidR="00803482" w14:paraId="69036B9C" w14:textId="40446C5D"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021D2520" w14:textId="71B108BC"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325DAE6" w14:textId="2FA91181" w:rsidR="00803482" w:rsidRPr="003820F9" w:rsidRDefault="00803482" w:rsidP="00967991">
            <w:pPr>
              <w:autoSpaceDE w:val="0"/>
              <w:autoSpaceDN w:val="0"/>
              <w:adjustRightInd w:val="0"/>
              <w:rPr>
                <w:noProof/>
                <w:lang w:val="sr-Cyrl-RS"/>
              </w:rPr>
            </w:pPr>
            <w:r w:rsidRPr="003820F9">
              <w:rPr>
                <w:color w:val="000000"/>
              </w:rPr>
              <w:t>J-H(St)H 30x2x0,6mm</w:t>
            </w:r>
            <w:r w:rsidRPr="003820F9">
              <w:rPr>
                <w:color w:val="000000"/>
                <w:vertAlign w:val="superscript"/>
              </w:rPr>
              <w:t>2</w:t>
            </w:r>
          </w:p>
        </w:tc>
        <w:tc>
          <w:tcPr>
            <w:tcW w:w="984" w:type="dxa"/>
            <w:tcBorders>
              <w:top w:val="single" w:sz="8" w:space="0" w:color="auto"/>
              <w:left w:val="single" w:sz="8" w:space="0" w:color="auto"/>
              <w:bottom w:val="single" w:sz="8" w:space="0" w:color="auto"/>
              <w:right w:val="single" w:sz="8" w:space="0" w:color="auto"/>
            </w:tcBorders>
            <w:vAlign w:val="center"/>
          </w:tcPr>
          <w:p w14:paraId="4E4B6BB8" w14:textId="0411496C" w:rsidR="00803482" w:rsidRPr="003820F9" w:rsidRDefault="00803482" w:rsidP="0096799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3E704B3C" w14:textId="263A799F" w:rsidR="00803482" w:rsidRPr="003820F9" w:rsidRDefault="00803482" w:rsidP="00967991">
            <w:pPr>
              <w:autoSpaceDE w:val="0"/>
              <w:autoSpaceDN w:val="0"/>
              <w:adjustRightInd w:val="0"/>
              <w:jc w:val="center"/>
              <w:rPr>
                <w:noProof/>
                <w:lang w:val="en-US"/>
              </w:rPr>
            </w:pPr>
            <w:r w:rsidRPr="003820F9">
              <w:t>30,00</w:t>
            </w:r>
          </w:p>
        </w:tc>
        <w:tc>
          <w:tcPr>
            <w:tcW w:w="1384" w:type="dxa"/>
            <w:tcBorders>
              <w:top w:val="single" w:sz="8" w:space="0" w:color="auto"/>
              <w:left w:val="single" w:sz="8" w:space="0" w:color="auto"/>
              <w:bottom w:val="single" w:sz="8" w:space="0" w:color="auto"/>
              <w:right w:val="single" w:sz="8" w:space="0" w:color="auto"/>
            </w:tcBorders>
          </w:tcPr>
          <w:p w14:paraId="75030B05"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0CAB0EF"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AF28CE0"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6135539"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EB96278"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BFE0AB9" w14:textId="77777777" w:rsidR="00803482" w:rsidRDefault="00803482" w:rsidP="00967991">
            <w:pPr>
              <w:autoSpaceDE w:val="0"/>
              <w:autoSpaceDN w:val="0"/>
              <w:adjustRightInd w:val="0"/>
              <w:jc w:val="center"/>
              <w:rPr>
                <w:noProof/>
              </w:rPr>
            </w:pPr>
          </w:p>
        </w:tc>
      </w:tr>
      <w:tr w:rsidR="00803482" w14:paraId="2BC4C053" w14:textId="7BEE1400"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6C20786B" w14:textId="2C5883E2"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4B88B32" w14:textId="5AC834A4" w:rsidR="00803482" w:rsidRPr="003820F9" w:rsidRDefault="00803482" w:rsidP="00967991">
            <w:pPr>
              <w:autoSpaceDE w:val="0"/>
              <w:autoSpaceDN w:val="0"/>
              <w:adjustRightInd w:val="0"/>
              <w:rPr>
                <w:noProof/>
                <w:lang w:val="sr-Cyrl-RS"/>
              </w:rPr>
            </w:pPr>
            <w:r w:rsidRPr="003820F9">
              <w:rPr>
                <w:color w:val="000000"/>
              </w:rPr>
              <w:t>PP/L 3x1mm</w:t>
            </w:r>
            <w:r w:rsidRPr="003820F9">
              <w:rPr>
                <w:color w:val="000000"/>
                <w:vertAlign w:val="superscript"/>
              </w:rPr>
              <w:t>2</w:t>
            </w:r>
            <w:r w:rsidRPr="003820F9">
              <w:rPr>
                <w:color w:val="000000"/>
              </w:rPr>
              <w:t xml:space="preserve"> (za kontrolu pristupa - ulaz iz apoteke)</w:t>
            </w:r>
          </w:p>
        </w:tc>
        <w:tc>
          <w:tcPr>
            <w:tcW w:w="984" w:type="dxa"/>
            <w:tcBorders>
              <w:top w:val="single" w:sz="8" w:space="0" w:color="auto"/>
              <w:left w:val="single" w:sz="8" w:space="0" w:color="auto"/>
              <w:bottom w:val="single" w:sz="8" w:space="0" w:color="auto"/>
              <w:right w:val="single" w:sz="8" w:space="0" w:color="auto"/>
            </w:tcBorders>
            <w:vAlign w:val="center"/>
          </w:tcPr>
          <w:p w14:paraId="26C0CD6A" w14:textId="4D98529E" w:rsidR="00803482" w:rsidRPr="003820F9" w:rsidRDefault="00803482" w:rsidP="0096799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4D952397" w14:textId="67A64579" w:rsidR="00803482" w:rsidRPr="003820F9" w:rsidRDefault="00803482" w:rsidP="00967991">
            <w:pPr>
              <w:autoSpaceDE w:val="0"/>
              <w:autoSpaceDN w:val="0"/>
              <w:adjustRightInd w:val="0"/>
              <w:jc w:val="center"/>
              <w:rPr>
                <w:noProof/>
                <w:lang w:val="en-US"/>
              </w:rPr>
            </w:pPr>
            <w:r w:rsidRPr="003820F9">
              <w:t>50,00</w:t>
            </w:r>
          </w:p>
        </w:tc>
        <w:tc>
          <w:tcPr>
            <w:tcW w:w="1384" w:type="dxa"/>
            <w:tcBorders>
              <w:top w:val="single" w:sz="8" w:space="0" w:color="auto"/>
              <w:left w:val="single" w:sz="8" w:space="0" w:color="auto"/>
              <w:bottom w:val="single" w:sz="8" w:space="0" w:color="auto"/>
              <w:right w:val="single" w:sz="8" w:space="0" w:color="auto"/>
            </w:tcBorders>
          </w:tcPr>
          <w:p w14:paraId="6D8327A7"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B951CAA"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2798E49"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C5448E9"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87DC394"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7823810" w14:textId="77777777" w:rsidR="00803482" w:rsidRDefault="00803482" w:rsidP="00967991">
            <w:pPr>
              <w:autoSpaceDE w:val="0"/>
              <w:autoSpaceDN w:val="0"/>
              <w:adjustRightInd w:val="0"/>
              <w:jc w:val="center"/>
              <w:rPr>
                <w:noProof/>
              </w:rPr>
            </w:pPr>
          </w:p>
        </w:tc>
      </w:tr>
      <w:tr w:rsidR="00803482" w14:paraId="35BC7B0D" w14:textId="59ADA596"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36130A41" w14:textId="70C41722" w:rsidR="00803482" w:rsidRPr="003820F9" w:rsidRDefault="00803482" w:rsidP="00967991">
            <w:pPr>
              <w:autoSpaceDE w:val="0"/>
              <w:autoSpaceDN w:val="0"/>
              <w:adjustRightInd w:val="0"/>
              <w:jc w:val="center"/>
              <w:rPr>
                <w:noProof/>
                <w:lang w:val="sr-Cyrl-RS"/>
              </w:rPr>
            </w:pPr>
            <w:r w:rsidRPr="003820F9">
              <w:t>1.2.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37D367F" w14:textId="2DB86DF0" w:rsidR="00803482" w:rsidRPr="003820F9" w:rsidRDefault="00803482" w:rsidP="00967991">
            <w:pPr>
              <w:autoSpaceDE w:val="0"/>
              <w:autoSpaceDN w:val="0"/>
              <w:adjustRightInd w:val="0"/>
              <w:rPr>
                <w:noProof/>
                <w:lang w:val="sr-Cyrl-RS"/>
              </w:rPr>
            </w:pPr>
            <w:r w:rsidRPr="003820F9">
              <w:rPr>
                <w:color w:val="000000"/>
              </w:rPr>
              <w:t>Sitan instalacioni materijal, razvodne kutije</w:t>
            </w:r>
          </w:p>
        </w:tc>
        <w:tc>
          <w:tcPr>
            <w:tcW w:w="984" w:type="dxa"/>
            <w:tcBorders>
              <w:top w:val="single" w:sz="8" w:space="0" w:color="auto"/>
              <w:left w:val="single" w:sz="8" w:space="0" w:color="auto"/>
              <w:bottom w:val="single" w:sz="8" w:space="0" w:color="auto"/>
              <w:right w:val="single" w:sz="8" w:space="0" w:color="auto"/>
            </w:tcBorders>
            <w:vAlign w:val="center"/>
          </w:tcPr>
          <w:p w14:paraId="45A05DE2" w14:textId="175E49F6" w:rsidR="00803482" w:rsidRPr="003820F9" w:rsidRDefault="00803482" w:rsidP="00967991">
            <w:pPr>
              <w:autoSpaceDE w:val="0"/>
              <w:autoSpaceDN w:val="0"/>
              <w:adjustRightInd w:val="0"/>
              <w:jc w:val="center"/>
              <w:rPr>
                <w:noProof/>
                <w:lang w:val="en-US"/>
              </w:rPr>
            </w:pPr>
            <w:r w:rsidRPr="003820F9">
              <w:t>paušalno</w:t>
            </w:r>
          </w:p>
        </w:tc>
        <w:tc>
          <w:tcPr>
            <w:tcW w:w="1127" w:type="dxa"/>
            <w:tcBorders>
              <w:top w:val="single" w:sz="8" w:space="0" w:color="auto"/>
              <w:left w:val="single" w:sz="8" w:space="0" w:color="auto"/>
              <w:bottom w:val="single" w:sz="8" w:space="0" w:color="auto"/>
              <w:right w:val="single" w:sz="8" w:space="0" w:color="auto"/>
            </w:tcBorders>
            <w:vAlign w:val="center"/>
          </w:tcPr>
          <w:p w14:paraId="343E8656" w14:textId="17481792"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5DB465E9"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CB67F39"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03B96E8"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9191D04"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37B2161"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5B65B5B" w14:textId="77777777" w:rsidR="00803482" w:rsidRDefault="00803482" w:rsidP="00967991">
            <w:pPr>
              <w:autoSpaceDE w:val="0"/>
              <w:autoSpaceDN w:val="0"/>
              <w:adjustRightInd w:val="0"/>
              <w:jc w:val="center"/>
              <w:rPr>
                <w:noProof/>
              </w:rPr>
            </w:pPr>
          </w:p>
        </w:tc>
      </w:tr>
      <w:tr w:rsidR="00803482" w14:paraId="2E2ED941" w14:textId="6FDBB987"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1AC98262" w14:textId="43BCEE2B" w:rsidR="00803482" w:rsidRPr="003820F9" w:rsidRDefault="00803482" w:rsidP="00967991">
            <w:pPr>
              <w:autoSpaceDE w:val="0"/>
              <w:autoSpaceDN w:val="0"/>
              <w:adjustRightInd w:val="0"/>
              <w:jc w:val="center"/>
              <w:rPr>
                <w:noProof/>
                <w:lang w:val="sr-Cyrl-RS"/>
              </w:rPr>
            </w:pPr>
            <w:r w:rsidRPr="003820F9">
              <w:t>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F9BA937" w14:textId="4209AEF4" w:rsidR="00803482" w:rsidRPr="003820F9" w:rsidRDefault="00803482" w:rsidP="00967991">
            <w:pPr>
              <w:autoSpaceDE w:val="0"/>
              <w:autoSpaceDN w:val="0"/>
              <w:adjustRightInd w:val="0"/>
              <w:rPr>
                <w:noProof/>
                <w:lang w:val="sr-Cyrl-RS"/>
              </w:rPr>
            </w:pPr>
            <w:r w:rsidRPr="003820F9">
              <w:rPr>
                <w:b/>
                <w:bCs/>
                <w:color w:val="000000"/>
              </w:rPr>
              <w:t>KABLOVSKI NOSAČI I CEVI</w:t>
            </w:r>
          </w:p>
        </w:tc>
        <w:tc>
          <w:tcPr>
            <w:tcW w:w="984" w:type="dxa"/>
            <w:tcBorders>
              <w:top w:val="single" w:sz="8" w:space="0" w:color="auto"/>
              <w:left w:val="single" w:sz="8" w:space="0" w:color="auto"/>
              <w:bottom w:val="single" w:sz="8" w:space="0" w:color="auto"/>
              <w:right w:val="single" w:sz="8" w:space="0" w:color="auto"/>
            </w:tcBorders>
            <w:vAlign w:val="center"/>
          </w:tcPr>
          <w:p w14:paraId="51B784FC" w14:textId="08899D7C"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0875A7DE" w14:textId="226B6588"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24B5ADD7"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8DAE1CD"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015675D"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02B3839"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518A997"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B695977" w14:textId="77777777" w:rsidR="00803482" w:rsidRDefault="00803482" w:rsidP="00967991">
            <w:pPr>
              <w:autoSpaceDE w:val="0"/>
              <w:autoSpaceDN w:val="0"/>
              <w:adjustRightInd w:val="0"/>
              <w:jc w:val="center"/>
              <w:rPr>
                <w:noProof/>
              </w:rPr>
            </w:pPr>
          </w:p>
        </w:tc>
      </w:tr>
      <w:tr w:rsidR="00803482" w14:paraId="713CEEAF" w14:textId="739A19F2"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6514C75" w14:textId="0D22D0D3" w:rsidR="00803482" w:rsidRPr="003820F9" w:rsidRDefault="00803482" w:rsidP="00967991">
            <w:pPr>
              <w:autoSpaceDE w:val="0"/>
              <w:autoSpaceDN w:val="0"/>
              <w:adjustRightInd w:val="0"/>
              <w:jc w:val="center"/>
              <w:rPr>
                <w:noProof/>
                <w:lang w:val="sr-Cyrl-RS"/>
              </w:rPr>
            </w:pPr>
            <w:r w:rsidRPr="003820F9">
              <w:t>2.1.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7EF070A" w14:textId="0BB1EDE5" w:rsidR="00803482" w:rsidRPr="003820F9" w:rsidRDefault="00803482" w:rsidP="00967991">
            <w:pPr>
              <w:autoSpaceDE w:val="0"/>
              <w:autoSpaceDN w:val="0"/>
              <w:adjustRightInd w:val="0"/>
              <w:rPr>
                <w:noProof/>
                <w:lang w:val="sr-Cyrl-RS"/>
              </w:rPr>
            </w:pPr>
            <w:r w:rsidRPr="003820F9">
              <w:rPr>
                <w:color w:val="000000"/>
              </w:rPr>
              <w:t>Nabavka, isporuka i montaža rebrastih samogasivih halogen free PVC creva sledećih dimenzija:</w:t>
            </w:r>
          </w:p>
        </w:tc>
        <w:tc>
          <w:tcPr>
            <w:tcW w:w="984" w:type="dxa"/>
            <w:tcBorders>
              <w:top w:val="single" w:sz="8" w:space="0" w:color="auto"/>
              <w:left w:val="single" w:sz="8" w:space="0" w:color="auto"/>
              <w:bottom w:val="single" w:sz="8" w:space="0" w:color="auto"/>
              <w:right w:val="single" w:sz="8" w:space="0" w:color="auto"/>
            </w:tcBorders>
            <w:vAlign w:val="center"/>
          </w:tcPr>
          <w:p w14:paraId="77EDB8A3" w14:textId="4400295B"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75D13348" w14:textId="553F669E"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75A94AE9"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AABD34A"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CD5A775"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B860ACC"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058FF0B"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9E25272" w14:textId="77777777" w:rsidR="00803482" w:rsidRDefault="00803482" w:rsidP="00967991">
            <w:pPr>
              <w:autoSpaceDE w:val="0"/>
              <w:autoSpaceDN w:val="0"/>
              <w:adjustRightInd w:val="0"/>
              <w:jc w:val="center"/>
              <w:rPr>
                <w:noProof/>
              </w:rPr>
            </w:pPr>
          </w:p>
        </w:tc>
      </w:tr>
      <w:tr w:rsidR="00803482" w14:paraId="31ECF364" w14:textId="7A81D13A"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99D976D" w14:textId="7C509E13" w:rsidR="00803482" w:rsidRPr="003820F9" w:rsidRDefault="00803482" w:rsidP="00967991">
            <w:pPr>
              <w:autoSpaceDE w:val="0"/>
              <w:autoSpaceDN w:val="0"/>
              <w:adjustRightInd w:val="0"/>
              <w:jc w:val="center"/>
              <w:rPr>
                <w:noProof/>
                <w:lang w:val="sr-Cyrl-RS"/>
              </w:rPr>
            </w:pPr>
            <w:r w:rsidRPr="003820F9">
              <w:lastRenderedPageBreak/>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DC70F62" w14:textId="3BCD4792" w:rsidR="00803482" w:rsidRPr="003820F9" w:rsidRDefault="00803482" w:rsidP="00967991">
            <w:pPr>
              <w:autoSpaceDE w:val="0"/>
              <w:autoSpaceDN w:val="0"/>
              <w:adjustRightInd w:val="0"/>
              <w:rPr>
                <w:noProof/>
                <w:lang w:val="sr-Cyrl-RS"/>
              </w:rPr>
            </w:pPr>
            <w:r w:rsidRPr="003820F9">
              <w:rPr>
                <w:color w:val="000000"/>
              </w:rPr>
              <w:t>Ø40/32mm</w:t>
            </w:r>
          </w:p>
        </w:tc>
        <w:tc>
          <w:tcPr>
            <w:tcW w:w="984" w:type="dxa"/>
            <w:tcBorders>
              <w:top w:val="single" w:sz="8" w:space="0" w:color="auto"/>
              <w:left w:val="single" w:sz="8" w:space="0" w:color="auto"/>
              <w:bottom w:val="single" w:sz="8" w:space="0" w:color="auto"/>
              <w:right w:val="single" w:sz="8" w:space="0" w:color="auto"/>
            </w:tcBorders>
            <w:vAlign w:val="center"/>
          </w:tcPr>
          <w:p w14:paraId="18A5F3D4" w14:textId="4D3F91DE" w:rsidR="00803482" w:rsidRPr="003820F9" w:rsidRDefault="00803482" w:rsidP="0096799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3187BB99" w14:textId="1ACBC5B8" w:rsidR="00803482" w:rsidRPr="003820F9" w:rsidRDefault="00803482" w:rsidP="00967991">
            <w:pPr>
              <w:autoSpaceDE w:val="0"/>
              <w:autoSpaceDN w:val="0"/>
              <w:adjustRightInd w:val="0"/>
              <w:jc w:val="center"/>
              <w:rPr>
                <w:noProof/>
                <w:lang w:val="en-US"/>
              </w:rPr>
            </w:pPr>
            <w:r w:rsidRPr="003820F9">
              <w:t>18,00</w:t>
            </w:r>
          </w:p>
        </w:tc>
        <w:tc>
          <w:tcPr>
            <w:tcW w:w="1384" w:type="dxa"/>
            <w:tcBorders>
              <w:top w:val="single" w:sz="8" w:space="0" w:color="auto"/>
              <w:left w:val="single" w:sz="8" w:space="0" w:color="auto"/>
              <w:bottom w:val="single" w:sz="8" w:space="0" w:color="auto"/>
              <w:right w:val="single" w:sz="8" w:space="0" w:color="auto"/>
            </w:tcBorders>
          </w:tcPr>
          <w:p w14:paraId="3F349D2C"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07E6A7D"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CC81E84"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4479760"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9872D98"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61449AF9" w14:textId="77777777" w:rsidR="00803482" w:rsidRDefault="00803482" w:rsidP="00967991">
            <w:pPr>
              <w:autoSpaceDE w:val="0"/>
              <w:autoSpaceDN w:val="0"/>
              <w:adjustRightInd w:val="0"/>
              <w:jc w:val="center"/>
              <w:rPr>
                <w:noProof/>
              </w:rPr>
            </w:pPr>
          </w:p>
        </w:tc>
      </w:tr>
      <w:tr w:rsidR="00803482" w14:paraId="2BE262B9" w14:textId="1FFA3ADE"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6A420EA1" w14:textId="166CF60B" w:rsidR="00803482" w:rsidRPr="003820F9" w:rsidRDefault="00803482" w:rsidP="00967991">
            <w:pPr>
              <w:autoSpaceDE w:val="0"/>
              <w:autoSpaceDN w:val="0"/>
              <w:adjustRightInd w:val="0"/>
              <w:jc w:val="center"/>
              <w:rPr>
                <w:noProof/>
                <w:lang w:val="sr-Cyrl-RS"/>
              </w:rPr>
            </w:pPr>
            <w:r w:rsidRPr="003820F9">
              <w:t>2.2.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3382563" w14:textId="6D27C16F" w:rsidR="00803482" w:rsidRPr="003820F9" w:rsidRDefault="00803482" w:rsidP="00967991">
            <w:pPr>
              <w:autoSpaceDE w:val="0"/>
              <w:autoSpaceDN w:val="0"/>
              <w:adjustRightInd w:val="0"/>
              <w:rPr>
                <w:noProof/>
                <w:lang w:val="sr-Cyrl-RS"/>
              </w:rPr>
            </w:pPr>
            <w:r w:rsidRPr="003820F9">
              <w:rPr>
                <w:color w:val="000000"/>
              </w:rPr>
              <w:t>Isporuka i ugradnja samogasivih halogen free POK kanala 50/50</w:t>
            </w:r>
          </w:p>
        </w:tc>
        <w:tc>
          <w:tcPr>
            <w:tcW w:w="984" w:type="dxa"/>
            <w:tcBorders>
              <w:top w:val="single" w:sz="8" w:space="0" w:color="auto"/>
              <w:left w:val="single" w:sz="8" w:space="0" w:color="auto"/>
              <w:bottom w:val="single" w:sz="8" w:space="0" w:color="auto"/>
              <w:right w:val="single" w:sz="8" w:space="0" w:color="auto"/>
            </w:tcBorders>
            <w:vAlign w:val="center"/>
          </w:tcPr>
          <w:p w14:paraId="1BFEF3D9" w14:textId="2934BD6E" w:rsidR="00803482" w:rsidRPr="003820F9" w:rsidRDefault="00803482" w:rsidP="0096799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1EDD9E1C" w14:textId="6753F369" w:rsidR="00803482" w:rsidRPr="003820F9" w:rsidRDefault="00803482" w:rsidP="00967991">
            <w:pPr>
              <w:autoSpaceDE w:val="0"/>
              <w:autoSpaceDN w:val="0"/>
              <w:adjustRightInd w:val="0"/>
              <w:jc w:val="center"/>
              <w:rPr>
                <w:noProof/>
                <w:lang w:val="en-US"/>
              </w:rPr>
            </w:pPr>
            <w:r w:rsidRPr="003820F9">
              <w:t>22,00</w:t>
            </w:r>
          </w:p>
        </w:tc>
        <w:tc>
          <w:tcPr>
            <w:tcW w:w="1384" w:type="dxa"/>
            <w:tcBorders>
              <w:top w:val="single" w:sz="8" w:space="0" w:color="auto"/>
              <w:left w:val="single" w:sz="8" w:space="0" w:color="auto"/>
              <w:bottom w:val="single" w:sz="8" w:space="0" w:color="auto"/>
              <w:right w:val="single" w:sz="8" w:space="0" w:color="auto"/>
            </w:tcBorders>
          </w:tcPr>
          <w:p w14:paraId="37074D39"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E2A4E43"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8092FEA"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37FFA1B"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FAA85F8"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DB12C84" w14:textId="77777777" w:rsidR="00803482" w:rsidRDefault="00803482" w:rsidP="00967991">
            <w:pPr>
              <w:autoSpaceDE w:val="0"/>
              <w:autoSpaceDN w:val="0"/>
              <w:adjustRightInd w:val="0"/>
              <w:jc w:val="center"/>
              <w:rPr>
                <w:noProof/>
              </w:rPr>
            </w:pPr>
          </w:p>
        </w:tc>
      </w:tr>
      <w:tr w:rsidR="00803482" w14:paraId="26E9D6F1" w14:textId="7105A3EF"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6F20EB4" w14:textId="1AADE3CE" w:rsidR="00803482" w:rsidRPr="003820F9" w:rsidRDefault="00803482" w:rsidP="00967991">
            <w:pPr>
              <w:autoSpaceDE w:val="0"/>
              <w:autoSpaceDN w:val="0"/>
              <w:adjustRightInd w:val="0"/>
              <w:jc w:val="center"/>
              <w:rPr>
                <w:noProof/>
                <w:lang w:val="sr-Cyrl-RS"/>
              </w:rPr>
            </w:pPr>
            <w:r w:rsidRPr="003820F9">
              <w:t>2.4.</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2F2ACB69" w14:textId="1C091574" w:rsidR="00803482" w:rsidRPr="003820F9" w:rsidRDefault="00803482" w:rsidP="00967991">
            <w:pPr>
              <w:autoSpaceDE w:val="0"/>
              <w:autoSpaceDN w:val="0"/>
              <w:adjustRightInd w:val="0"/>
              <w:rPr>
                <w:noProof/>
                <w:lang w:val="sr-Cyrl-RS"/>
              </w:rPr>
            </w:pPr>
            <w:r w:rsidRPr="003820F9">
              <w:rPr>
                <w:color w:val="000000"/>
              </w:rPr>
              <w:t xml:space="preserve">Nabavka, isporuka i montaža perforiranog nosača kablova. Nosač kablova se postavlja u prostor spuštenog plafona. Nosač kablova se kači o tavanicu, iznad spuštenog plafona. </w:t>
            </w:r>
          </w:p>
        </w:tc>
        <w:tc>
          <w:tcPr>
            <w:tcW w:w="984" w:type="dxa"/>
            <w:tcBorders>
              <w:top w:val="single" w:sz="8" w:space="0" w:color="auto"/>
              <w:left w:val="single" w:sz="8" w:space="0" w:color="auto"/>
              <w:bottom w:val="single" w:sz="8" w:space="0" w:color="auto"/>
              <w:right w:val="single" w:sz="8" w:space="0" w:color="auto"/>
            </w:tcBorders>
            <w:vAlign w:val="center"/>
          </w:tcPr>
          <w:p w14:paraId="17CA4194" w14:textId="2388BEC9"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45429AB7" w14:textId="500BEEF9"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2736310E"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504A001"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D7B2FDC"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9E80188"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48FACED"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06EFBD1" w14:textId="77777777" w:rsidR="00803482" w:rsidRDefault="00803482" w:rsidP="00967991">
            <w:pPr>
              <w:autoSpaceDE w:val="0"/>
              <w:autoSpaceDN w:val="0"/>
              <w:adjustRightInd w:val="0"/>
              <w:jc w:val="center"/>
              <w:rPr>
                <w:noProof/>
              </w:rPr>
            </w:pPr>
          </w:p>
        </w:tc>
      </w:tr>
      <w:tr w:rsidR="00803482" w14:paraId="6DF642F3" w14:textId="3CBF3B4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73E7A308" w14:textId="74DBAB02"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8664EB0" w14:textId="2A3C62CA" w:rsidR="00803482" w:rsidRPr="003820F9" w:rsidRDefault="00803482" w:rsidP="00967991">
            <w:pPr>
              <w:autoSpaceDE w:val="0"/>
              <w:autoSpaceDN w:val="0"/>
              <w:adjustRightInd w:val="0"/>
              <w:rPr>
                <w:noProof/>
                <w:lang w:val="sr-Cyrl-RS"/>
              </w:rPr>
            </w:pPr>
            <w:r w:rsidRPr="003820F9">
              <w:rPr>
                <w:color w:val="000000"/>
              </w:rPr>
              <w:t>Nosač kablova dubine 60mm sa oborenim ivicama i plafonskim/zidnim nosačem, dužina elementa 3m.</w:t>
            </w:r>
          </w:p>
        </w:tc>
        <w:tc>
          <w:tcPr>
            <w:tcW w:w="984" w:type="dxa"/>
            <w:tcBorders>
              <w:top w:val="single" w:sz="8" w:space="0" w:color="auto"/>
              <w:left w:val="single" w:sz="8" w:space="0" w:color="auto"/>
              <w:bottom w:val="single" w:sz="8" w:space="0" w:color="auto"/>
              <w:right w:val="single" w:sz="8" w:space="0" w:color="auto"/>
            </w:tcBorders>
            <w:vAlign w:val="center"/>
          </w:tcPr>
          <w:p w14:paraId="27E57541" w14:textId="69A6AAFC"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28D004BF" w14:textId="39FA69F4"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4F52EDD3"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B7A9AB5"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98DF089"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551AF5C"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29C10C01"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F529932" w14:textId="77777777" w:rsidR="00803482" w:rsidRDefault="00803482" w:rsidP="00967991">
            <w:pPr>
              <w:autoSpaceDE w:val="0"/>
              <w:autoSpaceDN w:val="0"/>
              <w:adjustRightInd w:val="0"/>
              <w:jc w:val="center"/>
              <w:rPr>
                <w:noProof/>
              </w:rPr>
            </w:pPr>
          </w:p>
        </w:tc>
      </w:tr>
      <w:tr w:rsidR="00803482" w14:paraId="38D932E5" w14:textId="6ECBD626"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1B735426" w14:textId="56BF7867"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26FF0A0" w14:textId="0A7ADB31" w:rsidR="00803482" w:rsidRPr="003820F9" w:rsidRDefault="00803482" w:rsidP="00967991">
            <w:pPr>
              <w:autoSpaceDE w:val="0"/>
              <w:autoSpaceDN w:val="0"/>
              <w:adjustRightInd w:val="0"/>
              <w:rPr>
                <w:noProof/>
                <w:lang w:val="sr-Cyrl-RS"/>
              </w:rPr>
            </w:pPr>
            <w:r w:rsidRPr="003820F9">
              <w:rPr>
                <w:color w:val="000000"/>
              </w:rPr>
              <w:t>Nosači kablova iz proizvodnog programa OBO Bettermann ili ekvivalentno.</w:t>
            </w:r>
          </w:p>
        </w:tc>
        <w:tc>
          <w:tcPr>
            <w:tcW w:w="984" w:type="dxa"/>
            <w:tcBorders>
              <w:top w:val="single" w:sz="8" w:space="0" w:color="auto"/>
              <w:left w:val="single" w:sz="8" w:space="0" w:color="auto"/>
              <w:bottom w:val="single" w:sz="8" w:space="0" w:color="auto"/>
              <w:right w:val="single" w:sz="8" w:space="0" w:color="auto"/>
            </w:tcBorders>
            <w:vAlign w:val="center"/>
          </w:tcPr>
          <w:p w14:paraId="0B6EF428" w14:textId="26379D20"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3A9967B1" w14:textId="3E93A28D"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2A2BBDE1"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B202CA3"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C5D697E"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6A4DF6A"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E1BBAC6"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CE3587B" w14:textId="77777777" w:rsidR="00803482" w:rsidRDefault="00803482" w:rsidP="00967991">
            <w:pPr>
              <w:autoSpaceDE w:val="0"/>
              <w:autoSpaceDN w:val="0"/>
              <w:adjustRightInd w:val="0"/>
              <w:jc w:val="center"/>
              <w:rPr>
                <w:noProof/>
              </w:rPr>
            </w:pPr>
          </w:p>
        </w:tc>
      </w:tr>
      <w:tr w:rsidR="00803482" w14:paraId="5918984B" w14:textId="58C63715"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7F82437E" w14:textId="40CFD177"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36443D7" w14:textId="7FA39EB0" w:rsidR="00803482" w:rsidRPr="003820F9" w:rsidRDefault="00803482" w:rsidP="00967991">
            <w:pPr>
              <w:autoSpaceDE w:val="0"/>
              <w:autoSpaceDN w:val="0"/>
              <w:adjustRightInd w:val="0"/>
              <w:rPr>
                <w:noProof/>
                <w:lang w:val="sr-Cyrl-RS"/>
              </w:rPr>
            </w:pPr>
            <w:r w:rsidRPr="003820F9">
              <w:rPr>
                <w:color w:val="000000"/>
              </w:rPr>
              <w:t>Komplet sa veznim i montažnim priborom.</w:t>
            </w:r>
          </w:p>
        </w:tc>
        <w:tc>
          <w:tcPr>
            <w:tcW w:w="984" w:type="dxa"/>
            <w:tcBorders>
              <w:top w:val="single" w:sz="8" w:space="0" w:color="auto"/>
              <w:left w:val="single" w:sz="8" w:space="0" w:color="auto"/>
              <w:bottom w:val="single" w:sz="8" w:space="0" w:color="auto"/>
              <w:right w:val="single" w:sz="8" w:space="0" w:color="auto"/>
            </w:tcBorders>
            <w:vAlign w:val="center"/>
          </w:tcPr>
          <w:p w14:paraId="788B6DBD" w14:textId="430BCBAF"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17FDD550" w14:textId="3691DB41"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7FED1608"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573250C"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D6105D0"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E28EF34"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36D746F"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73BF6A5" w14:textId="77777777" w:rsidR="00803482" w:rsidRDefault="00803482" w:rsidP="00967991">
            <w:pPr>
              <w:autoSpaceDE w:val="0"/>
              <w:autoSpaceDN w:val="0"/>
              <w:adjustRightInd w:val="0"/>
              <w:jc w:val="center"/>
              <w:rPr>
                <w:noProof/>
              </w:rPr>
            </w:pPr>
          </w:p>
        </w:tc>
      </w:tr>
      <w:tr w:rsidR="00803482" w14:paraId="6371DE3B" w14:textId="627205D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1F976A83" w14:textId="14952EEC"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EDDE156" w14:textId="3A35D333" w:rsidR="00803482" w:rsidRPr="003820F9" w:rsidRDefault="00803482" w:rsidP="00967991">
            <w:pPr>
              <w:autoSpaceDE w:val="0"/>
              <w:autoSpaceDN w:val="0"/>
              <w:adjustRightInd w:val="0"/>
              <w:rPr>
                <w:noProof/>
                <w:lang w:val="sr-Cyrl-RS"/>
              </w:rPr>
            </w:pPr>
            <w:r w:rsidRPr="003820F9">
              <w:rPr>
                <w:color w:val="000000"/>
              </w:rPr>
              <w:t>Perforiran nosač kablova širine 50mm, bez poklopca.</w:t>
            </w:r>
          </w:p>
        </w:tc>
        <w:tc>
          <w:tcPr>
            <w:tcW w:w="984" w:type="dxa"/>
            <w:tcBorders>
              <w:top w:val="single" w:sz="8" w:space="0" w:color="auto"/>
              <w:left w:val="single" w:sz="8" w:space="0" w:color="auto"/>
              <w:bottom w:val="single" w:sz="8" w:space="0" w:color="auto"/>
              <w:right w:val="single" w:sz="8" w:space="0" w:color="auto"/>
            </w:tcBorders>
            <w:vAlign w:val="center"/>
          </w:tcPr>
          <w:p w14:paraId="711A4721" w14:textId="3DF41F99"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1827A13F" w14:textId="596D02C7" w:rsidR="00803482" w:rsidRPr="003820F9" w:rsidRDefault="00803482" w:rsidP="00967991">
            <w:pPr>
              <w:autoSpaceDE w:val="0"/>
              <w:autoSpaceDN w:val="0"/>
              <w:adjustRightInd w:val="0"/>
              <w:jc w:val="center"/>
              <w:rPr>
                <w:noProof/>
                <w:lang w:val="en-US"/>
              </w:rPr>
            </w:pPr>
            <w:r w:rsidRPr="003820F9">
              <w:t>4,00</w:t>
            </w:r>
          </w:p>
        </w:tc>
        <w:tc>
          <w:tcPr>
            <w:tcW w:w="1384" w:type="dxa"/>
            <w:tcBorders>
              <w:top w:val="single" w:sz="8" w:space="0" w:color="auto"/>
              <w:left w:val="single" w:sz="8" w:space="0" w:color="auto"/>
              <w:bottom w:val="single" w:sz="8" w:space="0" w:color="auto"/>
              <w:right w:val="single" w:sz="8" w:space="0" w:color="auto"/>
            </w:tcBorders>
          </w:tcPr>
          <w:p w14:paraId="4361A2DC"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3B1BBE0"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4812DB5"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AC34E7A"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1A64A02"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B57B4AB" w14:textId="77777777" w:rsidR="00803482" w:rsidRDefault="00803482" w:rsidP="00967991">
            <w:pPr>
              <w:autoSpaceDE w:val="0"/>
              <w:autoSpaceDN w:val="0"/>
              <w:adjustRightInd w:val="0"/>
              <w:jc w:val="center"/>
              <w:rPr>
                <w:noProof/>
              </w:rPr>
            </w:pPr>
          </w:p>
        </w:tc>
      </w:tr>
      <w:tr w:rsidR="00803482" w14:paraId="7F27C275" w14:textId="7EBAE599"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2675D6C" w14:textId="46107019" w:rsidR="00803482" w:rsidRPr="003820F9" w:rsidRDefault="00803482" w:rsidP="00967991">
            <w:pPr>
              <w:autoSpaceDE w:val="0"/>
              <w:autoSpaceDN w:val="0"/>
              <w:adjustRightInd w:val="0"/>
              <w:jc w:val="center"/>
              <w:rPr>
                <w:noProof/>
                <w:lang w:val="sr-Cyrl-RS"/>
              </w:rPr>
            </w:pPr>
            <w:r w:rsidRPr="003820F9">
              <w:t>3.</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277AAF5" w14:textId="7FA946D2" w:rsidR="00803482" w:rsidRPr="003820F9" w:rsidRDefault="00803482" w:rsidP="00967991">
            <w:pPr>
              <w:autoSpaceDE w:val="0"/>
              <w:autoSpaceDN w:val="0"/>
              <w:adjustRightInd w:val="0"/>
              <w:rPr>
                <w:noProof/>
                <w:lang w:val="sr-Cyrl-RS"/>
              </w:rPr>
            </w:pPr>
            <w:r w:rsidRPr="003820F9">
              <w:rPr>
                <w:color w:val="000000"/>
              </w:rPr>
              <w:t>Oprema za video nadzor</w:t>
            </w:r>
          </w:p>
        </w:tc>
        <w:tc>
          <w:tcPr>
            <w:tcW w:w="984" w:type="dxa"/>
            <w:tcBorders>
              <w:top w:val="single" w:sz="8" w:space="0" w:color="auto"/>
              <w:left w:val="single" w:sz="8" w:space="0" w:color="auto"/>
              <w:bottom w:val="single" w:sz="8" w:space="0" w:color="auto"/>
              <w:right w:val="single" w:sz="8" w:space="0" w:color="auto"/>
            </w:tcBorders>
            <w:vAlign w:val="center"/>
          </w:tcPr>
          <w:p w14:paraId="73E67814" w14:textId="1C0EDB08"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6B9999DD" w14:textId="00F57563"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7EB0A433"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9982E8A"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E3E4145"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55AC570"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6553D91"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63072AD9" w14:textId="77777777" w:rsidR="00803482" w:rsidRDefault="00803482" w:rsidP="00967991">
            <w:pPr>
              <w:autoSpaceDE w:val="0"/>
              <w:autoSpaceDN w:val="0"/>
              <w:adjustRightInd w:val="0"/>
              <w:jc w:val="center"/>
              <w:rPr>
                <w:noProof/>
              </w:rPr>
            </w:pPr>
          </w:p>
        </w:tc>
      </w:tr>
      <w:tr w:rsidR="00803482" w14:paraId="3A714462" w14:textId="2503A1DF"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335BFA17" w14:textId="63A50246" w:rsidR="00803482" w:rsidRPr="003820F9" w:rsidRDefault="00803482" w:rsidP="00967991">
            <w:pPr>
              <w:autoSpaceDE w:val="0"/>
              <w:autoSpaceDN w:val="0"/>
              <w:adjustRightInd w:val="0"/>
              <w:jc w:val="center"/>
              <w:rPr>
                <w:noProof/>
                <w:lang w:val="sr-Cyrl-RS"/>
              </w:rPr>
            </w:pPr>
            <w:r w:rsidRPr="003820F9">
              <w:t>3.1.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A961A4C" w14:textId="4C5510D2" w:rsidR="00803482" w:rsidRPr="003820F9" w:rsidRDefault="00803482" w:rsidP="00967991">
            <w:pPr>
              <w:autoSpaceDE w:val="0"/>
              <w:autoSpaceDN w:val="0"/>
              <w:adjustRightInd w:val="0"/>
              <w:rPr>
                <w:noProof/>
                <w:lang w:val="sr-Cyrl-RS"/>
              </w:rPr>
            </w:pPr>
            <w:r w:rsidRPr="003820F9">
              <w:rPr>
                <w:color w:val="000000"/>
              </w:rPr>
              <w:t>IP video kamera 1080p@30fps, 2MP, 2.8mm fiksni objektiv, H.265+, H.265, H.264+, H.264, IP67, IK10, D-WDR, 3D DNR, BLC, IC diode dometa do 30m, PoE, nadgledanje putem mobilne aplikacije, antivandal kućište. (Razlika u ceni u odnosu na ponuđenu cenu analognih kamera)</w:t>
            </w:r>
          </w:p>
        </w:tc>
        <w:tc>
          <w:tcPr>
            <w:tcW w:w="984" w:type="dxa"/>
            <w:tcBorders>
              <w:top w:val="single" w:sz="8" w:space="0" w:color="auto"/>
              <w:left w:val="single" w:sz="8" w:space="0" w:color="auto"/>
              <w:bottom w:val="single" w:sz="8" w:space="0" w:color="auto"/>
              <w:right w:val="single" w:sz="8" w:space="0" w:color="auto"/>
            </w:tcBorders>
            <w:vAlign w:val="center"/>
          </w:tcPr>
          <w:p w14:paraId="1B7BBC90" w14:textId="767321FA"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74FDA9D0" w14:textId="39EB5DEB"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42689808"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19D5455"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BB90A29"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4C79319"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762F582"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765B617" w14:textId="77777777" w:rsidR="00803482" w:rsidRDefault="00803482" w:rsidP="00967991">
            <w:pPr>
              <w:autoSpaceDE w:val="0"/>
              <w:autoSpaceDN w:val="0"/>
              <w:adjustRightInd w:val="0"/>
              <w:jc w:val="center"/>
              <w:rPr>
                <w:noProof/>
              </w:rPr>
            </w:pPr>
          </w:p>
        </w:tc>
      </w:tr>
      <w:tr w:rsidR="00803482" w14:paraId="0793AD5D" w14:textId="34074E2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6593A5F" w14:textId="157EE201"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8210F06" w14:textId="3FB10DD7" w:rsidR="00803482" w:rsidRPr="003820F9" w:rsidRDefault="00803482" w:rsidP="00967991">
            <w:pPr>
              <w:autoSpaceDE w:val="0"/>
              <w:autoSpaceDN w:val="0"/>
              <w:adjustRightInd w:val="0"/>
              <w:rPr>
                <w:noProof/>
                <w:lang w:val="sr-Cyrl-RS"/>
              </w:rPr>
            </w:pPr>
            <w:r w:rsidRPr="003820F9">
              <w:rPr>
                <w:color w:val="000000"/>
              </w:rPr>
              <w:t>Komplet sa napojnom jedinicom i konektorima.</w:t>
            </w:r>
          </w:p>
        </w:tc>
        <w:tc>
          <w:tcPr>
            <w:tcW w:w="984" w:type="dxa"/>
            <w:tcBorders>
              <w:top w:val="single" w:sz="8" w:space="0" w:color="auto"/>
              <w:left w:val="single" w:sz="8" w:space="0" w:color="auto"/>
              <w:bottom w:val="single" w:sz="8" w:space="0" w:color="auto"/>
              <w:right w:val="single" w:sz="8" w:space="0" w:color="auto"/>
            </w:tcBorders>
            <w:vAlign w:val="center"/>
          </w:tcPr>
          <w:p w14:paraId="374A4215" w14:textId="066CC3E8"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36D5DE7F" w14:textId="15A443BF" w:rsidR="00803482" w:rsidRPr="003820F9" w:rsidRDefault="00803482" w:rsidP="00967991">
            <w:pPr>
              <w:autoSpaceDE w:val="0"/>
              <w:autoSpaceDN w:val="0"/>
              <w:adjustRightInd w:val="0"/>
              <w:jc w:val="center"/>
              <w:rPr>
                <w:noProof/>
                <w:lang w:val="en-US"/>
              </w:rPr>
            </w:pPr>
            <w:r w:rsidRPr="003820F9">
              <w:t>3,00</w:t>
            </w:r>
          </w:p>
        </w:tc>
        <w:tc>
          <w:tcPr>
            <w:tcW w:w="1384" w:type="dxa"/>
            <w:tcBorders>
              <w:top w:val="single" w:sz="8" w:space="0" w:color="auto"/>
              <w:left w:val="single" w:sz="8" w:space="0" w:color="auto"/>
              <w:bottom w:val="single" w:sz="8" w:space="0" w:color="auto"/>
              <w:right w:val="single" w:sz="8" w:space="0" w:color="auto"/>
            </w:tcBorders>
          </w:tcPr>
          <w:p w14:paraId="45C570D3"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2861B74"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DD811F3"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53564D4"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C69F2C7"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74EC235" w14:textId="77777777" w:rsidR="00803482" w:rsidRDefault="00803482" w:rsidP="00967991">
            <w:pPr>
              <w:autoSpaceDE w:val="0"/>
              <w:autoSpaceDN w:val="0"/>
              <w:adjustRightInd w:val="0"/>
              <w:jc w:val="center"/>
              <w:rPr>
                <w:noProof/>
              </w:rPr>
            </w:pPr>
          </w:p>
        </w:tc>
      </w:tr>
      <w:tr w:rsidR="00803482" w14:paraId="18FC7951" w14:textId="437D2506"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76E8002" w14:textId="59C7AD28" w:rsidR="00803482" w:rsidRPr="003820F9" w:rsidRDefault="00803482" w:rsidP="00967991">
            <w:pPr>
              <w:autoSpaceDE w:val="0"/>
              <w:autoSpaceDN w:val="0"/>
              <w:adjustRightInd w:val="0"/>
              <w:jc w:val="center"/>
              <w:rPr>
                <w:noProof/>
                <w:lang w:val="sr-Cyrl-RS"/>
              </w:rPr>
            </w:pPr>
            <w:r w:rsidRPr="003820F9">
              <w:t>3.2.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531A18B" w14:textId="5C4ACF44" w:rsidR="00803482" w:rsidRPr="003820F9" w:rsidRDefault="00803482" w:rsidP="00967991">
            <w:pPr>
              <w:autoSpaceDE w:val="0"/>
              <w:autoSpaceDN w:val="0"/>
              <w:adjustRightInd w:val="0"/>
              <w:rPr>
                <w:noProof/>
                <w:lang w:val="sr-Cyrl-RS"/>
              </w:rPr>
            </w:pPr>
            <w:r w:rsidRPr="003820F9">
              <w:rPr>
                <w:color w:val="000000"/>
              </w:rPr>
              <w:t>IP video kamera 1080p@30fps, varifokalni objektiv 2.8-12mm, H.264+, H.264, IP67, D-WDR, 3D DNR, BLC, IC diode dometa do 50m, PoE, nadgledanje putem mobilne aplikacije, opseg temperaturnog rada -40ºC - +60ºC, bullet metalno kućište. (Razlika u ceni u odnosu na ponuđenu cenu DVR snimača)</w:t>
            </w:r>
          </w:p>
        </w:tc>
        <w:tc>
          <w:tcPr>
            <w:tcW w:w="984" w:type="dxa"/>
            <w:tcBorders>
              <w:top w:val="single" w:sz="8" w:space="0" w:color="auto"/>
              <w:left w:val="single" w:sz="8" w:space="0" w:color="auto"/>
              <w:bottom w:val="single" w:sz="8" w:space="0" w:color="auto"/>
              <w:right w:val="single" w:sz="8" w:space="0" w:color="auto"/>
            </w:tcBorders>
            <w:vAlign w:val="center"/>
          </w:tcPr>
          <w:p w14:paraId="0C0F4304" w14:textId="3CFE4795"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408AAB1F" w14:textId="020CFDD8"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22D3A6B8"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CAFAE3F"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ABC72B6"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A89A96D"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E35975B"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30232BE" w14:textId="77777777" w:rsidR="00803482" w:rsidRDefault="00803482" w:rsidP="00967991">
            <w:pPr>
              <w:autoSpaceDE w:val="0"/>
              <w:autoSpaceDN w:val="0"/>
              <w:adjustRightInd w:val="0"/>
              <w:jc w:val="center"/>
              <w:rPr>
                <w:noProof/>
              </w:rPr>
            </w:pPr>
          </w:p>
        </w:tc>
      </w:tr>
      <w:tr w:rsidR="00803482" w14:paraId="2888478B" w14:textId="76617B83"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8C6EAA0" w14:textId="4772EB5C"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223B990" w14:textId="1EBC027E" w:rsidR="00803482" w:rsidRPr="003820F9" w:rsidRDefault="00803482" w:rsidP="00967991">
            <w:pPr>
              <w:autoSpaceDE w:val="0"/>
              <w:autoSpaceDN w:val="0"/>
              <w:adjustRightInd w:val="0"/>
              <w:rPr>
                <w:noProof/>
                <w:lang w:val="sr-Cyrl-RS"/>
              </w:rPr>
            </w:pPr>
            <w:r w:rsidRPr="003820F9">
              <w:rPr>
                <w:color w:val="000000"/>
              </w:rPr>
              <w:t xml:space="preserve">Komplet sa nosačem, napojnom jedinicom i </w:t>
            </w:r>
            <w:r w:rsidRPr="003820F9">
              <w:rPr>
                <w:color w:val="000000"/>
              </w:rPr>
              <w:lastRenderedPageBreak/>
              <w:t>konektorima.</w:t>
            </w:r>
          </w:p>
        </w:tc>
        <w:tc>
          <w:tcPr>
            <w:tcW w:w="984" w:type="dxa"/>
            <w:tcBorders>
              <w:top w:val="single" w:sz="8" w:space="0" w:color="auto"/>
              <w:left w:val="single" w:sz="8" w:space="0" w:color="auto"/>
              <w:bottom w:val="single" w:sz="8" w:space="0" w:color="auto"/>
              <w:right w:val="single" w:sz="8" w:space="0" w:color="auto"/>
            </w:tcBorders>
            <w:vAlign w:val="center"/>
          </w:tcPr>
          <w:p w14:paraId="5F92C76A" w14:textId="2DB84CA1" w:rsidR="00803482" w:rsidRPr="003820F9" w:rsidRDefault="00803482" w:rsidP="00967991">
            <w:pPr>
              <w:autoSpaceDE w:val="0"/>
              <w:autoSpaceDN w:val="0"/>
              <w:adjustRightInd w:val="0"/>
              <w:jc w:val="center"/>
              <w:rPr>
                <w:noProof/>
                <w:lang w:val="en-US"/>
              </w:rPr>
            </w:pPr>
            <w:r w:rsidRPr="003820F9">
              <w:lastRenderedPageBreak/>
              <w:t>kom.</w:t>
            </w:r>
          </w:p>
        </w:tc>
        <w:tc>
          <w:tcPr>
            <w:tcW w:w="1127" w:type="dxa"/>
            <w:tcBorders>
              <w:top w:val="single" w:sz="8" w:space="0" w:color="auto"/>
              <w:left w:val="single" w:sz="8" w:space="0" w:color="auto"/>
              <w:bottom w:val="single" w:sz="8" w:space="0" w:color="auto"/>
              <w:right w:val="single" w:sz="8" w:space="0" w:color="auto"/>
            </w:tcBorders>
            <w:vAlign w:val="center"/>
          </w:tcPr>
          <w:p w14:paraId="1CF92253" w14:textId="12608074"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1CA68473"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B33EF64"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273B155"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B66FA32"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89934B7"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4CC3E4A" w14:textId="77777777" w:rsidR="00803482" w:rsidRDefault="00803482" w:rsidP="00967991">
            <w:pPr>
              <w:autoSpaceDE w:val="0"/>
              <w:autoSpaceDN w:val="0"/>
              <w:adjustRightInd w:val="0"/>
              <w:jc w:val="center"/>
              <w:rPr>
                <w:noProof/>
              </w:rPr>
            </w:pPr>
          </w:p>
        </w:tc>
      </w:tr>
      <w:tr w:rsidR="00803482" w14:paraId="576DE157" w14:textId="7A7E4D5C"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0F2D6B1A" w14:textId="1B2C8BF4" w:rsidR="00803482" w:rsidRPr="003820F9" w:rsidRDefault="00803482" w:rsidP="00967991">
            <w:pPr>
              <w:autoSpaceDE w:val="0"/>
              <w:autoSpaceDN w:val="0"/>
              <w:adjustRightInd w:val="0"/>
              <w:jc w:val="center"/>
              <w:rPr>
                <w:noProof/>
                <w:lang w:val="sr-Cyrl-RS"/>
              </w:rPr>
            </w:pPr>
            <w:r w:rsidRPr="003820F9">
              <w:lastRenderedPageBreak/>
              <w:t>3.3.</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C72827C" w14:textId="1701D0C2" w:rsidR="00803482" w:rsidRPr="003820F9" w:rsidRDefault="00803482" w:rsidP="00967991">
            <w:pPr>
              <w:autoSpaceDE w:val="0"/>
              <w:autoSpaceDN w:val="0"/>
              <w:adjustRightInd w:val="0"/>
              <w:rPr>
                <w:noProof/>
                <w:lang w:val="sr-Cyrl-RS"/>
              </w:rPr>
            </w:pPr>
            <w:r w:rsidRPr="003820F9">
              <w:rPr>
                <w:color w:val="000000"/>
              </w:rPr>
              <w:t>Nabavka, isporuka i montaža IP mrežnog video snimača.</w:t>
            </w:r>
          </w:p>
        </w:tc>
        <w:tc>
          <w:tcPr>
            <w:tcW w:w="984" w:type="dxa"/>
            <w:tcBorders>
              <w:top w:val="single" w:sz="8" w:space="0" w:color="auto"/>
              <w:left w:val="single" w:sz="8" w:space="0" w:color="auto"/>
              <w:bottom w:val="single" w:sz="8" w:space="0" w:color="auto"/>
              <w:right w:val="single" w:sz="8" w:space="0" w:color="auto"/>
            </w:tcBorders>
            <w:vAlign w:val="center"/>
          </w:tcPr>
          <w:p w14:paraId="3004B82C" w14:textId="3BB25009"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401A43C1" w14:textId="42B52D88"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4AA61FCD"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21EC965"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221244C"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C7A5412"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BF815EC"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A6AB044" w14:textId="77777777" w:rsidR="00803482" w:rsidRDefault="00803482" w:rsidP="00967991">
            <w:pPr>
              <w:autoSpaceDE w:val="0"/>
              <w:autoSpaceDN w:val="0"/>
              <w:adjustRightInd w:val="0"/>
              <w:jc w:val="center"/>
              <w:rPr>
                <w:noProof/>
              </w:rPr>
            </w:pPr>
          </w:p>
        </w:tc>
      </w:tr>
      <w:tr w:rsidR="00803482" w14:paraId="4AB1AA20" w14:textId="49F905A2"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0F191601" w14:textId="3BA08017"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06DF0A4" w14:textId="175EC95A" w:rsidR="00803482" w:rsidRPr="003820F9" w:rsidRDefault="00803482" w:rsidP="00967991">
            <w:pPr>
              <w:autoSpaceDE w:val="0"/>
              <w:autoSpaceDN w:val="0"/>
              <w:adjustRightInd w:val="0"/>
              <w:rPr>
                <w:noProof/>
                <w:lang w:val="sr-Cyrl-RS"/>
              </w:rPr>
            </w:pPr>
            <w:r w:rsidRPr="003820F9">
              <w:rPr>
                <w:color w:val="000000"/>
              </w:rPr>
              <w:t>Snimanje do 40Mbps, H.265+/H.265/H.264/H.264+, maksimalna rezolucija podržanih kamera 8 megapiksela, 1 HDMI izlaz 4K (3840 × 2160), 1 VGA izlaz, mogućnost priključenja jednog SATA hard diska maksimalnog kapaciteta do 4TB, 2 USB porta, 1x RJ-45 10/100/1000 Mbps mrežni interfejs, audio ulaz/izlaz, nadzor putem Interneta, softver za pametne mobilne telefone.</w:t>
            </w:r>
          </w:p>
        </w:tc>
        <w:tc>
          <w:tcPr>
            <w:tcW w:w="984" w:type="dxa"/>
            <w:tcBorders>
              <w:top w:val="single" w:sz="8" w:space="0" w:color="auto"/>
              <w:left w:val="single" w:sz="8" w:space="0" w:color="auto"/>
              <w:bottom w:val="single" w:sz="8" w:space="0" w:color="auto"/>
              <w:right w:val="single" w:sz="8" w:space="0" w:color="auto"/>
            </w:tcBorders>
            <w:vAlign w:val="center"/>
          </w:tcPr>
          <w:p w14:paraId="24B599F9" w14:textId="2A5F30C0"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65E0A97D" w14:textId="20DE124A"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76D31DE9"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C2F7D5E"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4E92D3A"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078FF1B"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CDFA460"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159E506" w14:textId="77777777" w:rsidR="00803482" w:rsidRDefault="00803482" w:rsidP="00967991">
            <w:pPr>
              <w:autoSpaceDE w:val="0"/>
              <w:autoSpaceDN w:val="0"/>
              <w:adjustRightInd w:val="0"/>
              <w:jc w:val="center"/>
              <w:rPr>
                <w:noProof/>
              </w:rPr>
            </w:pPr>
          </w:p>
        </w:tc>
      </w:tr>
      <w:tr w:rsidR="00803482" w14:paraId="30AC641A" w14:textId="20B41AD5"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1CD870C2" w14:textId="027060E0"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66A81DE" w14:textId="2C41297F" w:rsidR="00803482" w:rsidRPr="003820F9" w:rsidRDefault="00803482" w:rsidP="00967991">
            <w:pPr>
              <w:autoSpaceDE w:val="0"/>
              <w:autoSpaceDN w:val="0"/>
              <w:adjustRightInd w:val="0"/>
              <w:rPr>
                <w:noProof/>
                <w:lang w:val="sr-Cyrl-RS"/>
              </w:rPr>
            </w:pPr>
            <w:r w:rsidRPr="003820F9">
              <w:rPr>
                <w:color w:val="000000"/>
              </w:rPr>
              <w:t>Komplet sa mišem i hard diskom 4TB.</w:t>
            </w:r>
          </w:p>
        </w:tc>
        <w:tc>
          <w:tcPr>
            <w:tcW w:w="984" w:type="dxa"/>
            <w:tcBorders>
              <w:top w:val="single" w:sz="8" w:space="0" w:color="auto"/>
              <w:left w:val="single" w:sz="8" w:space="0" w:color="auto"/>
              <w:bottom w:val="single" w:sz="8" w:space="0" w:color="auto"/>
              <w:right w:val="single" w:sz="8" w:space="0" w:color="auto"/>
            </w:tcBorders>
            <w:vAlign w:val="center"/>
          </w:tcPr>
          <w:p w14:paraId="2F04EEC0" w14:textId="5AE1C8DA" w:rsidR="00803482" w:rsidRPr="003820F9" w:rsidRDefault="00803482" w:rsidP="00967991">
            <w:pPr>
              <w:autoSpaceDE w:val="0"/>
              <w:autoSpaceDN w:val="0"/>
              <w:adjustRightInd w:val="0"/>
              <w:jc w:val="center"/>
              <w:rPr>
                <w:noProof/>
                <w:lang w:val="en-US"/>
              </w:rPr>
            </w:pPr>
            <w:r w:rsidRPr="003820F9">
              <w:t>komplet</w:t>
            </w:r>
          </w:p>
        </w:tc>
        <w:tc>
          <w:tcPr>
            <w:tcW w:w="1127" w:type="dxa"/>
            <w:tcBorders>
              <w:top w:val="single" w:sz="8" w:space="0" w:color="auto"/>
              <w:left w:val="single" w:sz="8" w:space="0" w:color="auto"/>
              <w:bottom w:val="single" w:sz="8" w:space="0" w:color="auto"/>
              <w:right w:val="single" w:sz="8" w:space="0" w:color="auto"/>
            </w:tcBorders>
            <w:vAlign w:val="center"/>
          </w:tcPr>
          <w:p w14:paraId="6B481211" w14:textId="22E32A44"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46E9F99B"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9198AA6"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3E8C5E5"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3FC8F87"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B1ADD65"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8761666" w14:textId="77777777" w:rsidR="00803482" w:rsidRDefault="00803482" w:rsidP="00967991">
            <w:pPr>
              <w:autoSpaceDE w:val="0"/>
              <w:autoSpaceDN w:val="0"/>
              <w:adjustRightInd w:val="0"/>
              <w:jc w:val="center"/>
              <w:rPr>
                <w:noProof/>
              </w:rPr>
            </w:pPr>
          </w:p>
        </w:tc>
      </w:tr>
      <w:tr w:rsidR="00803482" w14:paraId="612370DC" w14:textId="254629AA"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60890F50" w14:textId="7FD928B9" w:rsidR="00803482" w:rsidRPr="003820F9" w:rsidRDefault="00803482" w:rsidP="00967991">
            <w:pPr>
              <w:autoSpaceDE w:val="0"/>
              <w:autoSpaceDN w:val="0"/>
              <w:adjustRightInd w:val="0"/>
              <w:jc w:val="center"/>
              <w:rPr>
                <w:noProof/>
                <w:lang w:val="sr-Cyrl-RS"/>
              </w:rPr>
            </w:pPr>
            <w:r w:rsidRPr="003820F9">
              <w:t>3.4.</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51D500D" w14:textId="48FC3FFC" w:rsidR="00803482" w:rsidRPr="003820F9" w:rsidRDefault="00803482" w:rsidP="00967991">
            <w:pPr>
              <w:autoSpaceDE w:val="0"/>
              <w:autoSpaceDN w:val="0"/>
              <w:adjustRightInd w:val="0"/>
              <w:rPr>
                <w:noProof/>
                <w:lang w:val="sr-Cyrl-RS"/>
              </w:rPr>
            </w:pPr>
            <w:r w:rsidRPr="003820F9">
              <w:rPr>
                <w:color w:val="000000"/>
              </w:rPr>
              <w:t>Softver za snimanje i skladištenje snimaka i prikaz na TV monitoru.</w:t>
            </w:r>
          </w:p>
        </w:tc>
        <w:tc>
          <w:tcPr>
            <w:tcW w:w="984" w:type="dxa"/>
            <w:tcBorders>
              <w:top w:val="single" w:sz="8" w:space="0" w:color="auto"/>
              <w:left w:val="single" w:sz="8" w:space="0" w:color="auto"/>
              <w:bottom w:val="single" w:sz="8" w:space="0" w:color="auto"/>
              <w:right w:val="single" w:sz="8" w:space="0" w:color="auto"/>
            </w:tcBorders>
            <w:vAlign w:val="center"/>
          </w:tcPr>
          <w:p w14:paraId="5094A9FC" w14:textId="102F8D47" w:rsidR="00803482" w:rsidRPr="003820F9" w:rsidRDefault="00803482" w:rsidP="00967991">
            <w:pPr>
              <w:autoSpaceDE w:val="0"/>
              <w:autoSpaceDN w:val="0"/>
              <w:adjustRightInd w:val="0"/>
              <w:jc w:val="center"/>
              <w:rPr>
                <w:noProof/>
                <w:lang w:val="en-US"/>
              </w:rPr>
            </w:pPr>
            <w:r w:rsidRPr="003820F9">
              <w:t>paušalno</w:t>
            </w:r>
          </w:p>
        </w:tc>
        <w:tc>
          <w:tcPr>
            <w:tcW w:w="1127" w:type="dxa"/>
            <w:tcBorders>
              <w:top w:val="single" w:sz="8" w:space="0" w:color="auto"/>
              <w:left w:val="single" w:sz="8" w:space="0" w:color="auto"/>
              <w:bottom w:val="single" w:sz="8" w:space="0" w:color="auto"/>
              <w:right w:val="single" w:sz="8" w:space="0" w:color="auto"/>
            </w:tcBorders>
            <w:vAlign w:val="center"/>
          </w:tcPr>
          <w:p w14:paraId="724A0947" w14:textId="0B4B9165"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1D52D5BE"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DDE91B3"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E8831EE"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9F05040"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3438A74"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FB913BC" w14:textId="77777777" w:rsidR="00803482" w:rsidRDefault="00803482" w:rsidP="00967991">
            <w:pPr>
              <w:autoSpaceDE w:val="0"/>
              <w:autoSpaceDN w:val="0"/>
              <w:adjustRightInd w:val="0"/>
              <w:jc w:val="center"/>
              <w:rPr>
                <w:noProof/>
              </w:rPr>
            </w:pPr>
          </w:p>
        </w:tc>
      </w:tr>
      <w:tr w:rsidR="00803482" w14:paraId="242F6413" w14:textId="4A36D6E2"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7AD9744" w14:textId="6D1596CC" w:rsidR="00803482" w:rsidRPr="003820F9" w:rsidRDefault="00803482" w:rsidP="00967991">
            <w:pPr>
              <w:autoSpaceDE w:val="0"/>
              <w:autoSpaceDN w:val="0"/>
              <w:adjustRightInd w:val="0"/>
              <w:jc w:val="center"/>
              <w:rPr>
                <w:noProof/>
                <w:lang w:val="sr-Cyrl-RS"/>
              </w:rPr>
            </w:pPr>
            <w:r w:rsidRPr="003820F9">
              <w:t>4.</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990E265" w14:textId="7046F868" w:rsidR="00803482" w:rsidRPr="003820F9" w:rsidRDefault="00803482" w:rsidP="00967991">
            <w:pPr>
              <w:autoSpaceDE w:val="0"/>
              <w:autoSpaceDN w:val="0"/>
              <w:adjustRightInd w:val="0"/>
              <w:rPr>
                <w:noProof/>
                <w:lang w:val="sr-Cyrl-RS"/>
              </w:rPr>
            </w:pPr>
            <w:r w:rsidRPr="003820F9">
              <w:rPr>
                <w:color w:val="000000"/>
              </w:rPr>
              <w:t>Oprema za kontrolu pristupa</w:t>
            </w:r>
          </w:p>
        </w:tc>
        <w:tc>
          <w:tcPr>
            <w:tcW w:w="984" w:type="dxa"/>
            <w:tcBorders>
              <w:top w:val="single" w:sz="8" w:space="0" w:color="auto"/>
              <w:left w:val="single" w:sz="8" w:space="0" w:color="auto"/>
              <w:bottom w:val="single" w:sz="8" w:space="0" w:color="auto"/>
              <w:right w:val="single" w:sz="8" w:space="0" w:color="auto"/>
            </w:tcBorders>
            <w:vAlign w:val="center"/>
          </w:tcPr>
          <w:p w14:paraId="564A1C99" w14:textId="6DB4A7FD"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7438069A" w14:textId="469D78A4"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246226CD"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4774CD4"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FCB505C"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5D6B01D"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82F2871"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34DE6FCC" w14:textId="77777777" w:rsidR="00803482" w:rsidRDefault="00803482" w:rsidP="00967991">
            <w:pPr>
              <w:autoSpaceDE w:val="0"/>
              <w:autoSpaceDN w:val="0"/>
              <w:adjustRightInd w:val="0"/>
              <w:jc w:val="center"/>
              <w:rPr>
                <w:noProof/>
              </w:rPr>
            </w:pPr>
          </w:p>
        </w:tc>
      </w:tr>
      <w:tr w:rsidR="00803482" w14:paraId="548FC5CB" w14:textId="5473BAD4"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91EEB64" w14:textId="2229FC6E" w:rsidR="00803482" w:rsidRPr="003820F9" w:rsidRDefault="00803482" w:rsidP="00967991">
            <w:pPr>
              <w:autoSpaceDE w:val="0"/>
              <w:autoSpaceDN w:val="0"/>
              <w:adjustRightInd w:val="0"/>
              <w:jc w:val="center"/>
              <w:rPr>
                <w:noProof/>
                <w:lang w:val="sr-Cyrl-RS"/>
              </w:rPr>
            </w:pPr>
            <w:r w:rsidRPr="003820F9">
              <w:t>4.1.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23947E6" w14:textId="3FC5BB10" w:rsidR="00803482" w:rsidRPr="003820F9" w:rsidRDefault="00803482" w:rsidP="00967991">
            <w:pPr>
              <w:autoSpaceDE w:val="0"/>
              <w:autoSpaceDN w:val="0"/>
              <w:adjustRightInd w:val="0"/>
              <w:rPr>
                <w:noProof/>
                <w:lang w:val="sr-Cyrl-RS"/>
              </w:rPr>
            </w:pPr>
            <w:r w:rsidRPr="003820F9">
              <w:rPr>
                <w:color w:val="000000"/>
              </w:rPr>
              <w:t>Kontroler za jedna vrata (2 čitača) sa napajanjem i punjačem baterije 12V, 1,2A, omogućava ulaz/izlaz 1024 korisnika, poseduje anti-passback funkciju, 1024 korisnika, 24576 događaja, 5 programabilnih ulaza, 2 programabilna izlaza, 1 relejni izlaz, povezivanje na PC preko RS-232 porta ili preko ACCO-USB interface na RS-485 bus. Sistem treba da ima mogućnost upotrebe RFID kartica ili magnetnih privezaka, kao i šifarnika.</w:t>
            </w:r>
          </w:p>
        </w:tc>
        <w:tc>
          <w:tcPr>
            <w:tcW w:w="984" w:type="dxa"/>
            <w:tcBorders>
              <w:top w:val="single" w:sz="8" w:space="0" w:color="auto"/>
              <w:left w:val="single" w:sz="8" w:space="0" w:color="auto"/>
              <w:bottom w:val="single" w:sz="8" w:space="0" w:color="auto"/>
              <w:right w:val="single" w:sz="8" w:space="0" w:color="auto"/>
            </w:tcBorders>
            <w:vAlign w:val="center"/>
          </w:tcPr>
          <w:p w14:paraId="2A8823F7" w14:textId="1FA62A02"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43D8734D" w14:textId="44A6565C"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61CC3021"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15F560D"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175186C"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436D00F"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5D8ADC9"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6D3290F" w14:textId="77777777" w:rsidR="00803482" w:rsidRDefault="00803482" w:rsidP="00967991">
            <w:pPr>
              <w:autoSpaceDE w:val="0"/>
              <w:autoSpaceDN w:val="0"/>
              <w:adjustRightInd w:val="0"/>
              <w:jc w:val="center"/>
              <w:rPr>
                <w:noProof/>
              </w:rPr>
            </w:pPr>
          </w:p>
        </w:tc>
      </w:tr>
      <w:tr w:rsidR="00803482" w14:paraId="423DF83D" w14:textId="1DDB20AF"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AA3EB6B" w14:textId="3C4BD3C6"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D8B2635" w14:textId="4408304A" w:rsidR="00803482" w:rsidRPr="003820F9" w:rsidRDefault="00803482" w:rsidP="00967991">
            <w:pPr>
              <w:autoSpaceDE w:val="0"/>
              <w:autoSpaceDN w:val="0"/>
              <w:adjustRightInd w:val="0"/>
              <w:rPr>
                <w:noProof/>
                <w:lang w:val="sr-Cyrl-RS"/>
              </w:rPr>
            </w:pPr>
            <w:r w:rsidRPr="003820F9">
              <w:rPr>
                <w:color w:val="000000"/>
              </w:rPr>
              <w:t>Komplet sa metalnim kućištem za montažu na zid.</w:t>
            </w:r>
          </w:p>
        </w:tc>
        <w:tc>
          <w:tcPr>
            <w:tcW w:w="984" w:type="dxa"/>
            <w:tcBorders>
              <w:top w:val="single" w:sz="8" w:space="0" w:color="auto"/>
              <w:left w:val="single" w:sz="8" w:space="0" w:color="auto"/>
              <w:bottom w:val="single" w:sz="8" w:space="0" w:color="auto"/>
              <w:right w:val="single" w:sz="8" w:space="0" w:color="auto"/>
            </w:tcBorders>
            <w:vAlign w:val="center"/>
          </w:tcPr>
          <w:p w14:paraId="0E45C441" w14:textId="09316D2A" w:rsidR="00803482" w:rsidRPr="003820F9" w:rsidRDefault="00803482" w:rsidP="00967991">
            <w:pPr>
              <w:autoSpaceDE w:val="0"/>
              <w:autoSpaceDN w:val="0"/>
              <w:adjustRightInd w:val="0"/>
              <w:jc w:val="center"/>
              <w:rPr>
                <w:noProof/>
                <w:lang w:val="en-US"/>
              </w:rPr>
            </w:pPr>
            <w:r w:rsidRPr="003820F9">
              <w:t>komplet</w:t>
            </w:r>
          </w:p>
        </w:tc>
        <w:tc>
          <w:tcPr>
            <w:tcW w:w="1127" w:type="dxa"/>
            <w:tcBorders>
              <w:top w:val="single" w:sz="8" w:space="0" w:color="auto"/>
              <w:left w:val="single" w:sz="8" w:space="0" w:color="auto"/>
              <w:bottom w:val="single" w:sz="8" w:space="0" w:color="auto"/>
              <w:right w:val="single" w:sz="8" w:space="0" w:color="auto"/>
            </w:tcBorders>
            <w:vAlign w:val="center"/>
          </w:tcPr>
          <w:p w14:paraId="2586B4FA" w14:textId="48359569"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3BD9999C"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5E6D7C1"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3EFD80A"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33FB1B4"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D911776"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A819357" w14:textId="77777777" w:rsidR="00803482" w:rsidRDefault="00803482" w:rsidP="00967991">
            <w:pPr>
              <w:autoSpaceDE w:val="0"/>
              <w:autoSpaceDN w:val="0"/>
              <w:adjustRightInd w:val="0"/>
              <w:jc w:val="center"/>
              <w:rPr>
                <w:noProof/>
              </w:rPr>
            </w:pPr>
          </w:p>
        </w:tc>
      </w:tr>
      <w:tr w:rsidR="00803482" w14:paraId="49C9544A" w14:textId="57FE7288"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E690510" w14:textId="4AB1BCFA" w:rsidR="00803482" w:rsidRPr="003820F9" w:rsidRDefault="00803482" w:rsidP="00967991">
            <w:pPr>
              <w:autoSpaceDE w:val="0"/>
              <w:autoSpaceDN w:val="0"/>
              <w:adjustRightInd w:val="0"/>
              <w:jc w:val="center"/>
              <w:rPr>
                <w:noProof/>
                <w:lang w:val="sr-Cyrl-RS"/>
              </w:rPr>
            </w:pPr>
            <w:r w:rsidRPr="003820F9">
              <w:t>4.2.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DF42CE5" w14:textId="1FABA8E0" w:rsidR="00803482" w:rsidRPr="003820F9" w:rsidRDefault="00803482" w:rsidP="00967991">
            <w:pPr>
              <w:autoSpaceDE w:val="0"/>
              <w:autoSpaceDN w:val="0"/>
              <w:adjustRightInd w:val="0"/>
              <w:rPr>
                <w:noProof/>
                <w:lang w:val="sr-Cyrl-RS"/>
              </w:rPr>
            </w:pPr>
            <w:r w:rsidRPr="003820F9">
              <w:rPr>
                <w:color w:val="000000"/>
              </w:rPr>
              <w:t xml:space="preserve">LCD tastatura sa 125kHz čitačem kartica ili tagova za kontroler serije ACCO, backlight u plavoj boji. Autorizacija sa karticom i/ili PIN kodom. Tamper, Buzzer. </w:t>
            </w:r>
          </w:p>
        </w:tc>
        <w:tc>
          <w:tcPr>
            <w:tcW w:w="984" w:type="dxa"/>
            <w:tcBorders>
              <w:top w:val="single" w:sz="8" w:space="0" w:color="auto"/>
              <w:left w:val="single" w:sz="8" w:space="0" w:color="auto"/>
              <w:bottom w:val="single" w:sz="8" w:space="0" w:color="auto"/>
              <w:right w:val="single" w:sz="8" w:space="0" w:color="auto"/>
            </w:tcBorders>
            <w:vAlign w:val="center"/>
          </w:tcPr>
          <w:p w14:paraId="1B6B5796" w14:textId="177A5BFD" w:rsidR="00803482" w:rsidRPr="003820F9" w:rsidRDefault="00803482" w:rsidP="00967991">
            <w:pPr>
              <w:autoSpaceDE w:val="0"/>
              <w:autoSpaceDN w:val="0"/>
              <w:adjustRightInd w:val="0"/>
              <w:jc w:val="center"/>
              <w:rPr>
                <w:noProof/>
                <w:lang w:val="en-US"/>
              </w:rPr>
            </w:pPr>
            <w:r w:rsidRPr="003820F9">
              <w:t>komplet</w:t>
            </w:r>
          </w:p>
        </w:tc>
        <w:tc>
          <w:tcPr>
            <w:tcW w:w="1127" w:type="dxa"/>
            <w:tcBorders>
              <w:top w:val="single" w:sz="8" w:space="0" w:color="auto"/>
              <w:left w:val="single" w:sz="8" w:space="0" w:color="auto"/>
              <w:bottom w:val="single" w:sz="8" w:space="0" w:color="auto"/>
              <w:right w:val="single" w:sz="8" w:space="0" w:color="auto"/>
            </w:tcBorders>
            <w:vAlign w:val="center"/>
          </w:tcPr>
          <w:p w14:paraId="000BDBDB" w14:textId="4C27BEBE"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61FE032C"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8CCAC0A"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EF0E92E"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B2E529E"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B24471F"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77CA40C" w14:textId="77777777" w:rsidR="00803482" w:rsidRDefault="00803482" w:rsidP="00967991">
            <w:pPr>
              <w:autoSpaceDE w:val="0"/>
              <w:autoSpaceDN w:val="0"/>
              <w:adjustRightInd w:val="0"/>
              <w:jc w:val="center"/>
              <w:rPr>
                <w:noProof/>
              </w:rPr>
            </w:pPr>
          </w:p>
        </w:tc>
      </w:tr>
      <w:tr w:rsidR="00803482" w14:paraId="1D8CF68B" w14:textId="63AE35A0"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BB38787" w14:textId="2BCD63F4" w:rsidR="00803482" w:rsidRPr="003820F9" w:rsidRDefault="00803482" w:rsidP="00967991">
            <w:pPr>
              <w:autoSpaceDE w:val="0"/>
              <w:autoSpaceDN w:val="0"/>
              <w:adjustRightInd w:val="0"/>
              <w:jc w:val="center"/>
              <w:rPr>
                <w:noProof/>
                <w:lang w:val="sr-Cyrl-RS"/>
              </w:rPr>
            </w:pPr>
            <w:r w:rsidRPr="003820F9">
              <w:lastRenderedPageBreak/>
              <w:t>4.3.</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1632E6B" w14:textId="018054D2" w:rsidR="00803482" w:rsidRPr="003820F9" w:rsidRDefault="00803482" w:rsidP="00967991">
            <w:pPr>
              <w:autoSpaceDE w:val="0"/>
              <w:autoSpaceDN w:val="0"/>
              <w:adjustRightInd w:val="0"/>
              <w:rPr>
                <w:noProof/>
                <w:lang w:val="sr-Cyrl-RS"/>
              </w:rPr>
            </w:pPr>
            <w:r w:rsidRPr="003820F9">
              <w:rPr>
                <w:color w:val="000000"/>
              </w:rPr>
              <w:t>Magnetni kontakt za vrata</w:t>
            </w:r>
          </w:p>
        </w:tc>
        <w:tc>
          <w:tcPr>
            <w:tcW w:w="984" w:type="dxa"/>
            <w:tcBorders>
              <w:top w:val="single" w:sz="8" w:space="0" w:color="auto"/>
              <w:left w:val="single" w:sz="8" w:space="0" w:color="auto"/>
              <w:bottom w:val="single" w:sz="8" w:space="0" w:color="auto"/>
              <w:right w:val="single" w:sz="8" w:space="0" w:color="auto"/>
            </w:tcBorders>
            <w:vAlign w:val="center"/>
          </w:tcPr>
          <w:p w14:paraId="14F899B0" w14:textId="3342B336"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202CAE1C" w14:textId="20E1FDEE"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6D203259"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73879C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CA52528"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68F4328"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10FFDEB"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2D4C3017" w14:textId="77777777" w:rsidR="00803482" w:rsidRDefault="00803482" w:rsidP="00967991">
            <w:pPr>
              <w:autoSpaceDE w:val="0"/>
              <w:autoSpaceDN w:val="0"/>
              <w:adjustRightInd w:val="0"/>
              <w:jc w:val="center"/>
              <w:rPr>
                <w:noProof/>
              </w:rPr>
            </w:pPr>
          </w:p>
        </w:tc>
      </w:tr>
      <w:tr w:rsidR="00803482" w14:paraId="763323AE" w14:textId="5EDDAA96"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43DAE1A0" w14:textId="18D7543D" w:rsidR="00803482" w:rsidRPr="003820F9" w:rsidRDefault="00803482" w:rsidP="00967991">
            <w:pPr>
              <w:autoSpaceDE w:val="0"/>
              <w:autoSpaceDN w:val="0"/>
              <w:adjustRightInd w:val="0"/>
              <w:jc w:val="center"/>
              <w:rPr>
                <w:noProof/>
                <w:lang w:val="sr-Cyrl-RS"/>
              </w:rPr>
            </w:pPr>
            <w:r w:rsidRPr="003820F9">
              <w:t>4.4.</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F0E9AA1" w14:textId="17C76FE8" w:rsidR="00803482" w:rsidRPr="003820F9" w:rsidRDefault="00803482" w:rsidP="00967991">
            <w:pPr>
              <w:autoSpaceDE w:val="0"/>
              <w:autoSpaceDN w:val="0"/>
              <w:adjustRightInd w:val="0"/>
              <w:rPr>
                <w:noProof/>
                <w:lang w:val="sr-Cyrl-RS"/>
              </w:rPr>
            </w:pPr>
            <w:r w:rsidRPr="003820F9">
              <w:rPr>
                <w:color w:val="000000"/>
              </w:rPr>
              <w:t>Elektromagnetni blokator vrata, 12 VDC / 24 VDC, potrošnja 12V / 300mA; 24V / 150mA (±5%) Holding Force: Up to 300 lbs (136 kg) , sa nosačem i napojnim modulom.</w:t>
            </w:r>
          </w:p>
        </w:tc>
        <w:tc>
          <w:tcPr>
            <w:tcW w:w="984" w:type="dxa"/>
            <w:tcBorders>
              <w:top w:val="single" w:sz="8" w:space="0" w:color="auto"/>
              <w:left w:val="single" w:sz="8" w:space="0" w:color="auto"/>
              <w:bottom w:val="single" w:sz="8" w:space="0" w:color="auto"/>
              <w:right w:val="single" w:sz="8" w:space="0" w:color="auto"/>
            </w:tcBorders>
            <w:vAlign w:val="center"/>
          </w:tcPr>
          <w:p w14:paraId="2E4EF4B8" w14:textId="591CDAE7"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260F15B4" w14:textId="4306BA47"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2BC07295"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0F88FF4"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AB7449B"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3CFB44A"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2446DBF"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8E61A39" w14:textId="77777777" w:rsidR="00803482" w:rsidRDefault="00803482" w:rsidP="00967991">
            <w:pPr>
              <w:autoSpaceDE w:val="0"/>
              <w:autoSpaceDN w:val="0"/>
              <w:adjustRightInd w:val="0"/>
              <w:jc w:val="center"/>
              <w:rPr>
                <w:noProof/>
              </w:rPr>
            </w:pPr>
          </w:p>
        </w:tc>
      </w:tr>
      <w:tr w:rsidR="00803482" w14:paraId="63D6E9E6" w14:textId="2E8905D4"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2ECCE9D" w14:textId="74251C97" w:rsidR="00803482" w:rsidRPr="003820F9" w:rsidRDefault="00803482" w:rsidP="00967991">
            <w:pPr>
              <w:autoSpaceDE w:val="0"/>
              <w:autoSpaceDN w:val="0"/>
              <w:adjustRightInd w:val="0"/>
              <w:jc w:val="center"/>
              <w:rPr>
                <w:noProof/>
                <w:lang w:val="sr-Cyrl-RS"/>
              </w:rPr>
            </w:pPr>
            <w:r w:rsidRPr="003820F9">
              <w:t>4.5.</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1BF0F02" w14:textId="4EC6D526" w:rsidR="00803482" w:rsidRPr="003820F9" w:rsidRDefault="00803482" w:rsidP="00967991">
            <w:pPr>
              <w:autoSpaceDE w:val="0"/>
              <w:autoSpaceDN w:val="0"/>
              <w:adjustRightInd w:val="0"/>
              <w:rPr>
                <w:noProof/>
                <w:lang w:val="sr-Cyrl-RS"/>
              </w:rPr>
            </w:pPr>
            <w:r w:rsidRPr="003820F9">
              <w:rPr>
                <w:color w:val="000000"/>
              </w:rPr>
              <w:t>Montaža, povezivanje i ispitivanje instalacija, sitan instalacioni materijal, obuka korisnika.</w:t>
            </w:r>
          </w:p>
        </w:tc>
        <w:tc>
          <w:tcPr>
            <w:tcW w:w="984" w:type="dxa"/>
            <w:tcBorders>
              <w:top w:val="single" w:sz="8" w:space="0" w:color="auto"/>
              <w:left w:val="single" w:sz="8" w:space="0" w:color="auto"/>
              <w:bottom w:val="single" w:sz="8" w:space="0" w:color="auto"/>
              <w:right w:val="single" w:sz="8" w:space="0" w:color="auto"/>
            </w:tcBorders>
            <w:vAlign w:val="center"/>
          </w:tcPr>
          <w:p w14:paraId="49AFC5D9" w14:textId="3CEBFC3B"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7745F510" w14:textId="44382CB7"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51D761D8"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ED17F33"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609984D"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9249478"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B6098E9"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9B15913" w14:textId="77777777" w:rsidR="00803482" w:rsidRDefault="00803482" w:rsidP="00967991">
            <w:pPr>
              <w:autoSpaceDE w:val="0"/>
              <w:autoSpaceDN w:val="0"/>
              <w:adjustRightInd w:val="0"/>
              <w:jc w:val="center"/>
              <w:rPr>
                <w:noProof/>
              </w:rPr>
            </w:pPr>
          </w:p>
        </w:tc>
      </w:tr>
      <w:tr w:rsidR="00803482" w14:paraId="0F3CB972" w14:textId="40E9453D"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6D2ABEBE" w14:textId="460AFBF1" w:rsidR="00803482" w:rsidRPr="003820F9" w:rsidRDefault="00803482" w:rsidP="00967991">
            <w:pPr>
              <w:autoSpaceDE w:val="0"/>
              <w:autoSpaceDN w:val="0"/>
              <w:adjustRightInd w:val="0"/>
              <w:jc w:val="center"/>
              <w:rPr>
                <w:noProof/>
                <w:lang w:val="sr-Cyrl-RS"/>
              </w:rPr>
            </w:pP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BE46F1E" w14:textId="2133C5C4" w:rsidR="00803482" w:rsidRPr="003820F9" w:rsidRDefault="00803482" w:rsidP="00967991">
            <w:pPr>
              <w:rPr>
                <w:noProof/>
                <w:lang w:val="sr-Cyrl-RS"/>
              </w:rPr>
            </w:pPr>
            <w:r w:rsidRPr="003820F9">
              <w:rPr>
                <w:b/>
                <w:bCs/>
                <w:color w:val="000000"/>
              </w:rPr>
              <w:t>I SPRAT</w:t>
            </w:r>
          </w:p>
        </w:tc>
        <w:tc>
          <w:tcPr>
            <w:tcW w:w="984" w:type="dxa"/>
            <w:tcBorders>
              <w:top w:val="single" w:sz="8" w:space="0" w:color="auto"/>
              <w:left w:val="single" w:sz="8" w:space="0" w:color="auto"/>
              <w:bottom w:val="single" w:sz="8" w:space="0" w:color="auto"/>
              <w:right w:val="single" w:sz="8" w:space="0" w:color="auto"/>
            </w:tcBorders>
            <w:vAlign w:val="center"/>
          </w:tcPr>
          <w:p w14:paraId="2587A18D" w14:textId="59ED8624"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5F4D54EB" w14:textId="083FFC22"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34BFAC24"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83BA2B7"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2DE24D0"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7F3733B3"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3C748B3"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011FD51" w14:textId="77777777" w:rsidR="00803482" w:rsidRDefault="00803482" w:rsidP="00967991">
            <w:pPr>
              <w:autoSpaceDE w:val="0"/>
              <w:autoSpaceDN w:val="0"/>
              <w:adjustRightInd w:val="0"/>
              <w:jc w:val="center"/>
              <w:rPr>
                <w:noProof/>
              </w:rPr>
            </w:pPr>
          </w:p>
        </w:tc>
      </w:tr>
      <w:tr w:rsidR="00803482" w14:paraId="650C13A4" w14:textId="5D2FE331"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7A309A8" w14:textId="1538A958" w:rsidR="00803482" w:rsidRPr="003820F9" w:rsidRDefault="00803482" w:rsidP="00967991">
            <w:pPr>
              <w:autoSpaceDE w:val="0"/>
              <w:autoSpaceDN w:val="0"/>
              <w:adjustRightInd w:val="0"/>
              <w:jc w:val="center"/>
              <w:rPr>
                <w:noProof/>
                <w:lang w:val="sr-Cyrl-RS"/>
              </w:rPr>
            </w:pPr>
            <w:r w:rsidRPr="003820F9">
              <w:t>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4B63132" w14:textId="39C53F87" w:rsidR="00803482" w:rsidRPr="003820F9" w:rsidRDefault="00803482" w:rsidP="00967991">
            <w:pPr>
              <w:autoSpaceDE w:val="0"/>
              <w:autoSpaceDN w:val="0"/>
              <w:adjustRightInd w:val="0"/>
              <w:rPr>
                <w:noProof/>
                <w:lang w:val="sr-Cyrl-RS"/>
              </w:rPr>
            </w:pPr>
            <w:r w:rsidRPr="003820F9">
              <w:rPr>
                <w:b/>
                <w:bCs/>
                <w:color w:val="000000"/>
              </w:rPr>
              <w:t xml:space="preserve">KABLOVI </w:t>
            </w:r>
          </w:p>
        </w:tc>
        <w:tc>
          <w:tcPr>
            <w:tcW w:w="984" w:type="dxa"/>
            <w:tcBorders>
              <w:top w:val="single" w:sz="8" w:space="0" w:color="auto"/>
              <w:left w:val="single" w:sz="8" w:space="0" w:color="auto"/>
              <w:bottom w:val="single" w:sz="8" w:space="0" w:color="auto"/>
              <w:right w:val="single" w:sz="8" w:space="0" w:color="auto"/>
            </w:tcBorders>
            <w:vAlign w:val="center"/>
          </w:tcPr>
          <w:p w14:paraId="4C8A29B9" w14:textId="5C895F64"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6B6F80E3" w14:textId="0D0634DC"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2FB066C6"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D637965"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0C34EBC4"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5456A09"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301BF13"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12BB5AE" w14:textId="77777777" w:rsidR="00803482" w:rsidRDefault="00803482" w:rsidP="00967991">
            <w:pPr>
              <w:autoSpaceDE w:val="0"/>
              <w:autoSpaceDN w:val="0"/>
              <w:adjustRightInd w:val="0"/>
              <w:jc w:val="center"/>
              <w:rPr>
                <w:noProof/>
              </w:rPr>
            </w:pPr>
          </w:p>
        </w:tc>
      </w:tr>
      <w:tr w:rsidR="00803482" w14:paraId="3870B377" w14:textId="54E596BF"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1B5A6F52" w14:textId="4226A4AD"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76D501D" w14:textId="5F8868FF" w:rsidR="00803482" w:rsidRPr="003820F9" w:rsidRDefault="00803482" w:rsidP="00967991">
            <w:pPr>
              <w:autoSpaceDE w:val="0"/>
              <w:autoSpaceDN w:val="0"/>
              <w:adjustRightInd w:val="0"/>
              <w:rPr>
                <w:noProof/>
                <w:lang w:val="sr-Cyrl-RS"/>
              </w:rPr>
            </w:pPr>
            <w:r w:rsidRPr="003820F9">
              <w:rPr>
                <w:color w:val="000000"/>
              </w:rPr>
              <w:t xml:space="preserve">Nabavka, isporuka, polaganje i povezivanje na oba kraja instalacionih kablova. </w:t>
            </w:r>
          </w:p>
        </w:tc>
        <w:tc>
          <w:tcPr>
            <w:tcW w:w="984" w:type="dxa"/>
            <w:tcBorders>
              <w:top w:val="single" w:sz="8" w:space="0" w:color="auto"/>
              <w:left w:val="single" w:sz="8" w:space="0" w:color="auto"/>
              <w:bottom w:val="single" w:sz="8" w:space="0" w:color="auto"/>
              <w:right w:val="single" w:sz="8" w:space="0" w:color="auto"/>
            </w:tcBorders>
            <w:vAlign w:val="center"/>
          </w:tcPr>
          <w:p w14:paraId="37A752A2" w14:textId="62B0B22D"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2919F27C" w14:textId="1B23D7DE"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63784C85"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191C837A"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5ECAE24"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3E19E95"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18D6536"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6D5029E" w14:textId="77777777" w:rsidR="00803482" w:rsidRDefault="00803482" w:rsidP="00967991">
            <w:pPr>
              <w:autoSpaceDE w:val="0"/>
              <w:autoSpaceDN w:val="0"/>
              <w:adjustRightInd w:val="0"/>
              <w:jc w:val="center"/>
              <w:rPr>
                <w:noProof/>
              </w:rPr>
            </w:pPr>
          </w:p>
        </w:tc>
      </w:tr>
      <w:tr w:rsidR="00803482" w14:paraId="3651521C" w14:textId="34D22A16"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6A1B6D1" w14:textId="491D1512"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4EF60EC" w14:textId="7BBE40EE" w:rsidR="00803482" w:rsidRPr="003820F9" w:rsidRDefault="00803482" w:rsidP="00967991">
            <w:pPr>
              <w:autoSpaceDE w:val="0"/>
              <w:autoSpaceDN w:val="0"/>
              <w:adjustRightInd w:val="0"/>
              <w:rPr>
                <w:noProof/>
                <w:lang w:val="sr-Cyrl-RS"/>
              </w:rPr>
            </w:pPr>
            <w:r w:rsidRPr="003820F9">
              <w:rPr>
                <w:color w:val="000000"/>
              </w:rPr>
              <w:t>Kablovi se polažu unutar objekata delimično u PNK regalima, delimično kroz savitljive PVC cevi iznad spuštenog plafona i delom u zidu ispod maltera.</w:t>
            </w:r>
          </w:p>
        </w:tc>
        <w:tc>
          <w:tcPr>
            <w:tcW w:w="984" w:type="dxa"/>
            <w:tcBorders>
              <w:top w:val="single" w:sz="8" w:space="0" w:color="auto"/>
              <w:left w:val="single" w:sz="8" w:space="0" w:color="auto"/>
              <w:bottom w:val="single" w:sz="8" w:space="0" w:color="auto"/>
              <w:right w:val="single" w:sz="8" w:space="0" w:color="auto"/>
            </w:tcBorders>
            <w:vAlign w:val="center"/>
          </w:tcPr>
          <w:p w14:paraId="3E65EDEA" w14:textId="4CCDF228"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6764FBFA" w14:textId="13CFC093"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28239B16"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90158B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3B5F18C"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36006C30"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9434F98"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7DA55ACA" w14:textId="77777777" w:rsidR="00803482" w:rsidRDefault="00803482" w:rsidP="00967991">
            <w:pPr>
              <w:autoSpaceDE w:val="0"/>
              <w:autoSpaceDN w:val="0"/>
              <w:adjustRightInd w:val="0"/>
              <w:jc w:val="center"/>
              <w:rPr>
                <w:noProof/>
              </w:rPr>
            </w:pPr>
          </w:p>
        </w:tc>
      </w:tr>
      <w:tr w:rsidR="00803482" w14:paraId="00C64809" w14:textId="4B98FE8E"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68C7D87B" w14:textId="241B8B4A"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5C8DE7E" w14:textId="4FBB5F16" w:rsidR="00803482" w:rsidRPr="003820F9" w:rsidRDefault="00803482" w:rsidP="00967991">
            <w:pPr>
              <w:autoSpaceDE w:val="0"/>
              <w:autoSpaceDN w:val="0"/>
              <w:adjustRightInd w:val="0"/>
              <w:rPr>
                <w:noProof/>
                <w:lang w:val="sr-Cyrl-RS"/>
              </w:rPr>
            </w:pPr>
            <w:r w:rsidRPr="003820F9">
              <w:rPr>
                <w:color w:val="000000"/>
              </w:rPr>
              <w:t>PP/L 3x1mm</w:t>
            </w:r>
            <w:r w:rsidRPr="003820F9">
              <w:rPr>
                <w:color w:val="000000"/>
                <w:vertAlign w:val="superscript"/>
              </w:rPr>
              <w:t>2</w:t>
            </w:r>
            <w:r w:rsidRPr="003820F9">
              <w:rPr>
                <w:color w:val="000000"/>
              </w:rPr>
              <w:t xml:space="preserve"> (za kontrolu pristupa - ulaz iz operacionog bloka na I sprat)</w:t>
            </w:r>
          </w:p>
        </w:tc>
        <w:tc>
          <w:tcPr>
            <w:tcW w:w="984" w:type="dxa"/>
            <w:tcBorders>
              <w:top w:val="single" w:sz="8" w:space="0" w:color="auto"/>
              <w:left w:val="single" w:sz="8" w:space="0" w:color="auto"/>
              <w:bottom w:val="single" w:sz="8" w:space="0" w:color="auto"/>
              <w:right w:val="single" w:sz="8" w:space="0" w:color="auto"/>
            </w:tcBorders>
            <w:vAlign w:val="center"/>
          </w:tcPr>
          <w:p w14:paraId="160C72A0" w14:textId="623BBA96" w:rsidR="00803482" w:rsidRPr="003820F9" w:rsidRDefault="00803482" w:rsidP="00967991">
            <w:pPr>
              <w:autoSpaceDE w:val="0"/>
              <w:autoSpaceDN w:val="0"/>
              <w:adjustRightInd w:val="0"/>
              <w:jc w:val="center"/>
              <w:rPr>
                <w:noProof/>
                <w:lang w:val="en-US"/>
              </w:rPr>
            </w:pPr>
            <w:r w:rsidRPr="003820F9">
              <w:t>m</w:t>
            </w:r>
          </w:p>
        </w:tc>
        <w:tc>
          <w:tcPr>
            <w:tcW w:w="1127" w:type="dxa"/>
            <w:tcBorders>
              <w:top w:val="single" w:sz="8" w:space="0" w:color="auto"/>
              <w:left w:val="single" w:sz="8" w:space="0" w:color="auto"/>
              <w:bottom w:val="single" w:sz="8" w:space="0" w:color="auto"/>
              <w:right w:val="single" w:sz="8" w:space="0" w:color="auto"/>
            </w:tcBorders>
            <w:vAlign w:val="center"/>
          </w:tcPr>
          <w:p w14:paraId="76961859" w14:textId="28720667" w:rsidR="00803482" w:rsidRPr="003820F9" w:rsidRDefault="00803482" w:rsidP="00967991">
            <w:pPr>
              <w:autoSpaceDE w:val="0"/>
              <w:autoSpaceDN w:val="0"/>
              <w:adjustRightInd w:val="0"/>
              <w:jc w:val="center"/>
              <w:rPr>
                <w:noProof/>
                <w:lang w:val="en-US"/>
              </w:rPr>
            </w:pPr>
            <w:r w:rsidRPr="003820F9">
              <w:t>35,00</w:t>
            </w:r>
          </w:p>
        </w:tc>
        <w:tc>
          <w:tcPr>
            <w:tcW w:w="1384" w:type="dxa"/>
            <w:tcBorders>
              <w:top w:val="single" w:sz="8" w:space="0" w:color="auto"/>
              <w:left w:val="single" w:sz="8" w:space="0" w:color="auto"/>
              <w:bottom w:val="single" w:sz="8" w:space="0" w:color="auto"/>
              <w:right w:val="single" w:sz="8" w:space="0" w:color="auto"/>
            </w:tcBorders>
          </w:tcPr>
          <w:p w14:paraId="7730FF52"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DBFE9B2"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67523B6"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6E7D2FC"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695ED88"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76A5B23" w14:textId="77777777" w:rsidR="00803482" w:rsidRDefault="00803482" w:rsidP="00967991">
            <w:pPr>
              <w:autoSpaceDE w:val="0"/>
              <w:autoSpaceDN w:val="0"/>
              <w:adjustRightInd w:val="0"/>
              <w:jc w:val="center"/>
              <w:rPr>
                <w:noProof/>
              </w:rPr>
            </w:pPr>
          </w:p>
        </w:tc>
      </w:tr>
      <w:tr w:rsidR="00803482" w14:paraId="419806A3" w14:textId="5637277A"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51C63BA3" w14:textId="396C6533" w:rsidR="00803482" w:rsidRPr="003820F9" w:rsidRDefault="00803482" w:rsidP="00967991">
            <w:pPr>
              <w:autoSpaceDE w:val="0"/>
              <w:autoSpaceDN w:val="0"/>
              <w:adjustRightInd w:val="0"/>
              <w:jc w:val="center"/>
              <w:rPr>
                <w:noProof/>
                <w:lang w:val="sr-Cyrl-RS"/>
              </w:rPr>
            </w:pPr>
            <w:r w:rsidRPr="003820F9">
              <w:t>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3CEAC92A" w14:textId="0E732FD2" w:rsidR="00803482" w:rsidRPr="003820F9" w:rsidRDefault="00803482" w:rsidP="00967991">
            <w:pPr>
              <w:autoSpaceDE w:val="0"/>
              <w:autoSpaceDN w:val="0"/>
              <w:adjustRightInd w:val="0"/>
              <w:rPr>
                <w:noProof/>
                <w:lang w:val="sr-Cyrl-RS"/>
              </w:rPr>
            </w:pPr>
            <w:r w:rsidRPr="003820F9">
              <w:rPr>
                <w:b/>
                <w:bCs/>
                <w:color w:val="000000"/>
              </w:rPr>
              <w:t>SKS oprema</w:t>
            </w:r>
          </w:p>
        </w:tc>
        <w:tc>
          <w:tcPr>
            <w:tcW w:w="984" w:type="dxa"/>
            <w:tcBorders>
              <w:top w:val="single" w:sz="8" w:space="0" w:color="auto"/>
              <w:left w:val="single" w:sz="8" w:space="0" w:color="auto"/>
              <w:bottom w:val="single" w:sz="8" w:space="0" w:color="auto"/>
              <w:right w:val="single" w:sz="8" w:space="0" w:color="auto"/>
            </w:tcBorders>
            <w:vAlign w:val="center"/>
          </w:tcPr>
          <w:p w14:paraId="1634133F" w14:textId="73FE3A0B"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66D31A32" w14:textId="7B059F05"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4BA0E6DA"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6C5083E"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FDA2490"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6EB993D5"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60694564"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CF26464" w14:textId="77777777" w:rsidR="00803482" w:rsidRDefault="00803482" w:rsidP="00967991">
            <w:pPr>
              <w:autoSpaceDE w:val="0"/>
              <w:autoSpaceDN w:val="0"/>
              <w:adjustRightInd w:val="0"/>
              <w:jc w:val="center"/>
              <w:rPr>
                <w:noProof/>
              </w:rPr>
            </w:pPr>
          </w:p>
        </w:tc>
      </w:tr>
      <w:tr w:rsidR="00803482" w14:paraId="197E7636" w14:textId="1A02077A"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0447CACE" w14:textId="21B279BB" w:rsidR="00803482" w:rsidRPr="003820F9" w:rsidRDefault="00803482" w:rsidP="00967991">
            <w:pPr>
              <w:autoSpaceDE w:val="0"/>
              <w:autoSpaceDN w:val="0"/>
              <w:adjustRightInd w:val="0"/>
              <w:jc w:val="center"/>
              <w:rPr>
                <w:noProof/>
                <w:lang w:val="sr-Cyrl-RS"/>
              </w:rPr>
            </w:pPr>
            <w:r w:rsidRPr="003820F9">
              <w:t>2.1.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13BFFA0" w14:textId="56F4B899" w:rsidR="00803482" w:rsidRPr="003820F9" w:rsidRDefault="00803482" w:rsidP="00967991">
            <w:pPr>
              <w:autoSpaceDE w:val="0"/>
              <w:autoSpaceDN w:val="0"/>
              <w:adjustRightInd w:val="0"/>
              <w:rPr>
                <w:noProof/>
                <w:lang w:val="sr-Cyrl-RS"/>
              </w:rPr>
            </w:pPr>
            <w:r w:rsidRPr="003820F9">
              <w:rPr>
                <w:color w:val="000000"/>
              </w:rPr>
              <w:t>Kontroler za jedna vrata (2 čitača) sa napajanjem i punjačem baterije 12V, 1,2A, omogućava ulaz/izlaz 1024 korisnika, poseduje anti-passback funkciju, 1024 korisnika, 24576 događaja, 5 programabilnih ulaza, 2 programabilna izlaza, 1 relejni izlaz, povezivanje na PC preko RS-232 porta ili preko ACCO-USB interface na RS-485 bus. Sistem treba da ima mogućnost upotrebe RFID kartica ili magnetnih privezaka, kao i šifarnika.</w:t>
            </w:r>
          </w:p>
        </w:tc>
        <w:tc>
          <w:tcPr>
            <w:tcW w:w="984" w:type="dxa"/>
            <w:tcBorders>
              <w:top w:val="single" w:sz="8" w:space="0" w:color="auto"/>
              <w:left w:val="single" w:sz="8" w:space="0" w:color="auto"/>
              <w:bottom w:val="single" w:sz="8" w:space="0" w:color="auto"/>
              <w:right w:val="single" w:sz="8" w:space="0" w:color="auto"/>
            </w:tcBorders>
            <w:vAlign w:val="center"/>
          </w:tcPr>
          <w:p w14:paraId="05CA7F36" w14:textId="055AB23B" w:rsidR="00803482" w:rsidRPr="003820F9" w:rsidRDefault="00803482" w:rsidP="00967991">
            <w:pPr>
              <w:autoSpaceDE w:val="0"/>
              <w:autoSpaceDN w:val="0"/>
              <w:adjustRightInd w:val="0"/>
              <w:jc w:val="center"/>
              <w:rPr>
                <w:noProof/>
                <w:lang w:val="en-US"/>
              </w:rPr>
            </w:pPr>
            <w:r w:rsidRPr="003820F9">
              <w:t> </w:t>
            </w:r>
          </w:p>
        </w:tc>
        <w:tc>
          <w:tcPr>
            <w:tcW w:w="1127" w:type="dxa"/>
            <w:tcBorders>
              <w:top w:val="single" w:sz="8" w:space="0" w:color="auto"/>
              <w:left w:val="single" w:sz="8" w:space="0" w:color="auto"/>
              <w:bottom w:val="single" w:sz="8" w:space="0" w:color="auto"/>
              <w:right w:val="single" w:sz="8" w:space="0" w:color="auto"/>
            </w:tcBorders>
            <w:vAlign w:val="center"/>
          </w:tcPr>
          <w:p w14:paraId="447EE52D" w14:textId="03744373" w:rsidR="00803482" w:rsidRPr="003820F9" w:rsidRDefault="00803482" w:rsidP="00967991">
            <w:pPr>
              <w:autoSpaceDE w:val="0"/>
              <w:autoSpaceDN w:val="0"/>
              <w:adjustRightInd w:val="0"/>
              <w:jc w:val="center"/>
              <w:rPr>
                <w:noProof/>
                <w:lang w:val="en-US"/>
              </w:rPr>
            </w:pPr>
            <w:r w:rsidRPr="003820F9">
              <w:t> </w:t>
            </w:r>
          </w:p>
        </w:tc>
        <w:tc>
          <w:tcPr>
            <w:tcW w:w="1384" w:type="dxa"/>
            <w:tcBorders>
              <w:top w:val="single" w:sz="8" w:space="0" w:color="auto"/>
              <w:left w:val="single" w:sz="8" w:space="0" w:color="auto"/>
              <w:bottom w:val="single" w:sz="8" w:space="0" w:color="auto"/>
              <w:right w:val="single" w:sz="8" w:space="0" w:color="auto"/>
            </w:tcBorders>
          </w:tcPr>
          <w:p w14:paraId="532ACFC8"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C71FCBB"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BF959F1"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7FC3B62"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427EE75B"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AE5A12B" w14:textId="77777777" w:rsidR="00803482" w:rsidRDefault="00803482" w:rsidP="00967991">
            <w:pPr>
              <w:autoSpaceDE w:val="0"/>
              <w:autoSpaceDN w:val="0"/>
              <w:adjustRightInd w:val="0"/>
              <w:jc w:val="center"/>
              <w:rPr>
                <w:noProof/>
              </w:rPr>
            </w:pPr>
          </w:p>
        </w:tc>
      </w:tr>
      <w:tr w:rsidR="00803482" w14:paraId="6B75A567" w14:textId="3664E442"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2389BB87" w14:textId="1E4C473B" w:rsidR="00803482" w:rsidRPr="003820F9" w:rsidRDefault="00803482" w:rsidP="00967991">
            <w:pPr>
              <w:autoSpaceDE w:val="0"/>
              <w:autoSpaceDN w:val="0"/>
              <w:adjustRightInd w:val="0"/>
              <w:jc w:val="center"/>
              <w:rPr>
                <w:noProof/>
                <w:lang w:val="sr-Cyrl-RS"/>
              </w:rPr>
            </w:pPr>
            <w:r w:rsidRPr="003820F9">
              <w:t> </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5EBEF93" w14:textId="6F555B9A" w:rsidR="00803482" w:rsidRPr="003820F9" w:rsidRDefault="00803482" w:rsidP="00967991">
            <w:pPr>
              <w:autoSpaceDE w:val="0"/>
              <w:autoSpaceDN w:val="0"/>
              <w:adjustRightInd w:val="0"/>
              <w:rPr>
                <w:noProof/>
                <w:lang w:val="sr-Cyrl-RS"/>
              </w:rPr>
            </w:pPr>
            <w:r w:rsidRPr="003820F9">
              <w:rPr>
                <w:color w:val="000000"/>
              </w:rPr>
              <w:t>Komplet sa metalnim kućištem za montažu na zid.</w:t>
            </w:r>
          </w:p>
        </w:tc>
        <w:tc>
          <w:tcPr>
            <w:tcW w:w="984" w:type="dxa"/>
            <w:tcBorders>
              <w:top w:val="single" w:sz="8" w:space="0" w:color="auto"/>
              <w:left w:val="single" w:sz="8" w:space="0" w:color="auto"/>
              <w:bottom w:val="single" w:sz="8" w:space="0" w:color="auto"/>
              <w:right w:val="single" w:sz="8" w:space="0" w:color="auto"/>
            </w:tcBorders>
            <w:vAlign w:val="center"/>
          </w:tcPr>
          <w:p w14:paraId="7752C9D1" w14:textId="38A8137D" w:rsidR="00803482" w:rsidRPr="003820F9" w:rsidRDefault="00803482" w:rsidP="00967991">
            <w:pPr>
              <w:autoSpaceDE w:val="0"/>
              <w:autoSpaceDN w:val="0"/>
              <w:adjustRightInd w:val="0"/>
              <w:jc w:val="center"/>
              <w:rPr>
                <w:noProof/>
                <w:lang w:val="en-US"/>
              </w:rPr>
            </w:pPr>
            <w:r w:rsidRPr="003820F9">
              <w:t>komplet</w:t>
            </w:r>
          </w:p>
        </w:tc>
        <w:tc>
          <w:tcPr>
            <w:tcW w:w="1127" w:type="dxa"/>
            <w:tcBorders>
              <w:top w:val="single" w:sz="8" w:space="0" w:color="auto"/>
              <w:left w:val="single" w:sz="8" w:space="0" w:color="auto"/>
              <w:bottom w:val="single" w:sz="8" w:space="0" w:color="auto"/>
              <w:right w:val="single" w:sz="8" w:space="0" w:color="auto"/>
            </w:tcBorders>
            <w:vAlign w:val="center"/>
          </w:tcPr>
          <w:p w14:paraId="3E155B06" w14:textId="230075A8"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5451D802"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62D8B4F8"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EA36BAE"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E66C707"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7EE490F"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795988F" w14:textId="77777777" w:rsidR="00803482" w:rsidRDefault="00803482" w:rsidP="00967991">
            <w:pPr>
              <w:autoSpaceDE w:val="0"/>
              <w:autoSpaceDN w:val="0"/>
              <w:adjustRightInd w:val="0"/>
              <w:jc w:val="center"/>
              <w:rPr>
                <w:noProof/>
              </w:rPr>
            </w:pPr>
          </w:p>
        </w:tc>
      </w:tr>
      <w:tr w:rsidR="00803482" w14:paraId="780BC66A" w14:textId="210A84F6" w:rsidTr="00803482">
        <w:trPr>
          <w:gridAfter w:val="1"/>
          <w:wAfter w:w="757" w:type="dxa"/>
          <w:trHeight w:val="170"/>
        </w:trPr>
        <w:tc>
          <w:tcPr>
            <w:tcW w:w="563" w:type="dxa"/>
            <w:tcBorders>
              <w:top w:val="single" w:sz="8" w:space="0" w:color="auto"/>
              <w:left w:val="single" w:sz="8" w:space="0" w:color="auto"/>
              <w:bottom w:val="single" w:sz="8" w:space="0" w:color="auto"/>
              <w:right w:val="single" w:sz="8" w:space="0" w:color="auto"/>
            </w:tcBorders>
            <w:vAlign w:val="center"/>
          </w:tcPr>
          <w:p w14:paraId="1B576245" w14:textId="63AE804D" w:rsidR="00803482" w:rsidRPr="003820F9" w:rsidRDefault="00803482" w:rsidP="00967991">
            <w:pPr>
              <w:autoSpaceDE w:val="0"/>
              <w:autoSpaceDN w:val="0"/>
              <w:adjustRightInd w:val="0"/>
              <w:jc w:val="center"/>
              <w:rPr>
                <w:noProof/>
                <w:lang w:val="sr-Cyrl-RS"/>
              </w:rPr>
            </w:pPr>
            <w:r w:rsidRPr="003820F9">
              <w:t>2.2.</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261C2AB" w14:textId="387CF4BF" w:rsidR="00803482" w:rsidRPr="003820F9" w:rsidRDefault="00803482" w:rsidP="00967991">
            <w:pPr>
              <w:autoSpaceDE w:val="0"/>
              <w:autoSpaceDN w:val="0"/>
              <w:adjustRightInd w:val="0"/>
              <w:rPr>
                <w:noProof/>
                <w:lang w:val="sr-Cyrl-RS"/>
              </w:rPr>
            </w:pPr>
            <w:r w:rsidRPr="003820F9">
              <w:rPr>
                <w:color w:val="000000"/>
              </w:rPr>
              <w:t xml:space="preserve">LCD tastatura sa 125kHz čitačem kartica ili tagova za kontroler serije ACCO, backlight u plavoj boji. </w:t>
            </w:r>
            <w:r w:rsidRPr="003820F9">
              <w:rPr>
                <w:color w:val="000000"/>
              </w:rPr>
              <w:lastRenderedPageBreak/>
              <w:t xml:space="preserve">Autorizacija sa karticom i/ili PIN kodom. Tamper, Buzzer. </w:t>
            </w:r>
          </w:p>
        </w:tc>
        <w:tc>
          <w:tcPr>
            <w:tcW w:w="984" w:type="dxa"/>
            <w:tcBorders>
              <w:top w:val="single" w:sz="8" w:space="0" w:color="auto"/>
              <w:left w:val="single" w:sz="8" w:space="0" w:color="auto"/>
              <w:bottom w:val="single" w:sz="8" w:space="0" w:color="auto"/>
              <w:right w:val="single" w:sz="8" w:space="0" w:color="auto"/>
            </w:tcBorders>
            <w:vAlign w:val="center"/>
          </w:tcPr>
          <w:p w14:paraId="7B75C62D" w14:textId="2CC61702" w:rsidR="00803482" w:rsidRPr="003820F9" w:rsidRDefault="00803482" w:rsidP="00967991">
            <w:pPr>
              <w:autoSpaceDE w:val="0"/>
              <w:autoSpaceDN w:val="0"/>
              <w:adjustRightInd w:val="0"/>
              <w:jc w:val="center"/>
              <w:rPr>
                <w:noProof/>
                <w:lang w:val="en-US"/>
              </w:rPr>
            </w:pPr>
            <w:r w:rsidRPr="003820F9">
              <w:lastRenderedPageBreak/>
              <w:t>komplet</w:t>
            </w:r>
          </w:p>
        </w:tc>
        <w:tc>
          <w:tcPr>
            <w:tcW w:w="1127" w:type="dxa"/>
            <w:tcBorders>
              <w:top w:val="single" w:sz="8" w:space="0" w:color="auto"/>
              <w:left w:val="single" w:sz="8" w:space="0" w:color="auto"/>
              <w:bottom w:val="single" w:sz="8" w:space="0" w:color="auto"/>
              <w:right w:val="single" w:sz="8" w:space="0" w:color="auto"/>
            </w:tcBorders>
            <w:vAlign w:val="center"/>
          </w:tcPr>
          <w:p w14:paraId="7040A50F" w14:textId="466D767A"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7B0912D4"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6243BE3"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71A4A75"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26A73FED"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94C1D45"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2B9B9122" w14:textId="77777777" w:rsidR="00803482" w:rsidRDefault="00803482" w:rsidP="00967991">
            <w:pPr>
              <w:autoSpaceDE w:val="0"/>
              <w:autoSpaceDN w:val="0"/>
              <w:adjustRightInd w:val="0"/>
              <w:jc w:val="center"/>
              <w:rPr>
                <w:noProof/>
              </w:rPr>
            </w:pPr>
          </w:p>
        </w:tc>
      </w:tr>
      <w:tr w:rsidR="00803482" w14:paraId="75C801C0" w14:textId="0A1B8EEF" w:rsidTr="00803482">
        <w:trPr>
          <w:gridAfter w:val="1"/>
          <w:wAfter w:w="757" w:type="dxa"/>
          <w:trHeight w:val="288"/>
        </w:trPr>
        <w:tc>
          <w:tcPr>
            <w:tcW w:w="563" w:type="dxa"/>
            <w:tcBorders>
              <w:top w:val="single" w:sz="8" w:space="0" w:color="auto"/>
              <w:left w:val="single" w:sz="8" w:space="0" w:color="auto"/>
              <w:bottom w:val="single" w:sz="8" w:space="0" w:color="auto"/>
              <w:right w:val="single" w:sz="8" w:space="0" w:color="auto"/>
            </w:tcBorders>
            <w:vAlign w:val="center"/>
          </w:tcPr>
          <w:p w14:paraId="76C7D581" w14:textId="7066FC7C" w:rsidR="00803482" w:rsidRPr="003820F9" w:rsidRDefault="00803482" w:rsidP="00967991">
            <w:pPr>
              <w:autoSpaceDE w:val="0"/>
              <w:autoSpaceDN w:val="0"/>
              <w:adjustRightInd w:val="0"/>
              <w:jc w:val="center"/>
              <w:rPr>
                <w:noProof/>
                <w:lang w:val="sr-Cyrl-RS"/>
              </w:rPr>
            </w:pPr>
            <w:r w:rsidRPr="003820F9">
              <w:lastRenderedPageBreak/>
              <w:t>2.3.</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B569F96" w14:textId="39F11CE7" w:rsidR="00803482" w:rsidRPr="003820F9" w:rsidRDefault="00803482" w:rsidP="00967991">
            <w:pPr>
              <w:autoSpaceDE w:val="0"/>
              <w:autoSpaceDN w:val="0"/>
              <w:adjustRightInd w:val="0"/>
              <w:rPr>
                <w:noProof/>
                <w:lang w:val="sr-Cyrl-RS"/>
              </w:rPr>
            </w:pPr>
            <w:r w:rsidRPr="003820F9">
              <w:rPr>
                <w:color w:val="000000"/>
              </w:rPr>
              <w:t>Magnetni kontakt za vrata</w:t>
            </w:r>
          </w:p>
        </w:tc>
        <w:tc>
          <w:tcPr>
            <w:tcW w:w="984" w:type="dxa"/>
            <w:tcBorders>
              <w:top w:val="single" w:sz="8" w:space="0" w:color="auto"/>
              <w:left w:val="single" w:sz="8" w:space="0" w:color="auto"/>
              <w:bottom w:val="single" w:sz="8" w:space="0" w:color="auto"/>
              <w:right w:val="single" w:sz="8" w:space="0" w:color="auto"/>
            </w:tcBorders>
            <w:vAlign w:val="center"/>
          </w:tcPr>
          <w:p w14:paraId="753522B8" w14:textId="71EEAD7F"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1281D5F9" w14:textId="6C82CA55"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19FA5EF1"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351900D8"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1B422847"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40FDC0C"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F79914C"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E472889" w14:textId="77777777" w:rsidR="00803482" w:rsidRDefault="00803482" w:rsidP="00967991">
            <w:pPr>
              <w:autoSpaceDE w:val="0"/>
              <w:autoSpaceDN w:val="0"/>
              <w:adjustRightInd w:val="0"/>
              <w:jc w:val="center"/>
              <w:rPr>
                <w:noProof/>
              </w:rPr>
            </w:pPr>
          </w:p>
        </w:tc>
      </w:tr>
      <w:tr w:rsidR="00803482" w14:paraId="57EB3CA9" w14:textId="6AEAF512" w:rsidTr="00803482">
        <w:trPr>
          <w:gridAfter w:val="1"/>
          <w:wAfter w:w="757" w:type="dxa"/>
          <w:trHeight w:val="288"/>
        </w:trPr>
        <w:tc>
          <w:tcPr>
            <w:tcW w:w="563" w:type="dxa"/>
            <w:tcBorders>
              <w:top w:val="single" w:sz="8" w:space="0" w:color="auto"/>
              <w:left w:val="single" w:sz="8" w:space="0" w:color="auto"/>
              <w:bottom w:val="single" w:sz="8" w:space="0" w:color="auto"/>
              <w:right w:val="single" w:sz="8" w:space="0" w:color="auto"/>
            </w:tcBorders>
            <w:vAlign w:val="center"/>
          </w:tcPr>
          <w:p w14:paraId="14F80762" w14:textId="70991FFA" w:rsidR="00803482" w:rsidRPr="003820F9" w:rsidRDefault="00803482" w:rsidP="00967991">
            <w:pPr>
              <w:autoSpaceDE w:val="0"/>
              <w:autoSpaceDN w:val="0"/>
              <w:adjustRightInd w:val="0"/>
              <w:jc w:val="center"/>
              <w:rPr>
                <w:noProof/>
                <w:lang w:val="sr-Cyrl-RS"/>
              </w:rPr>
            </w:pPr>
            <w:r w:rsidRPr="003820F9">
              <w:t>2.4.</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0A3FEBFC" w14:textId="3D6CB8D3" w:rsidR="00803482" w:rsidRPr="003820F9" w:rsidRDefault="00803482" w:rsidP="00967991">
            <w:pPr>
              <w:autoSpaceDE w:val="0"/>
              <w:autoSpaceDN w:val="0"/>
              <w:adjustRightInd w:val="0"/>
              <w:rPr>
                <w:noProof/>
                <w:lang w:val="sr-Cyrl-RS"/>
              </w:rPr>
            </w:pPr>
            <w:r w:rsidRPr="003820F9">
              <w:rPr>
                <w:color w:val="000000"/>
              </w:rPr>
              <w:t>Elektromagnetni blokator vrata, 12 VDC / 24 VDC, potrošnja 12V / 300mA; 24V / 150mA (±5%) Holding Force: Up to 300 lbs (136 kg), sa nosačem i napojnim modulom.</w:t>
            </w:r>
          </w:p>
        </w:tc>
        <w:tc>
          <w:tcPr>
            <w:tcW w:w="984" w:type="dxa"/>
            <w:tcBorders>
              <w:top w:val="single" w:sz="8" w:space="0" w:color="auto"/>
              <w:left w:val="single" w:sz="8" w:space="0" w:color="auto"/>
              <w:bottom w:val="single" w:sz="8" w:space="0" w:color="auto"/>
              <w:right w:val="single" w:sz="8" w:space="0" w:color="auto"/>
            </w:tcBorders>
            <w:vAlign w:val="center"/>
          </w:tcPr>
          <w:p w14:paraId="514CCA8F" w14:textId="0EFB4C00"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0A03A9A4" w14:textId="599F4B34"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498FBC50"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A382AB2"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47CABC24"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7A083E0"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73EFF732"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52C8A38E" w14:textId="77777777" w:rsidR="00803482" w:rsidRDefault="00803482" w:rsidP="00967991">
            <w:pPr>
              <w:autoSpaceDE w:val="0"/>
              <w:autoSpaceDN w:val="0"/>
              <w:adjustRightInd w:val="0"/>
              <w:jc w:val="center"/>
              <w:rPr>
                <w:noProof/>
              </w:rPr>
            </w:pPr>
          </w:p>
        </w:tc>
      </w:tr>
      <w:tr w:rsidR="00803482" w14:paraId="5F12C543" w14:textId="76376DB4" w:rsidTr="00803482">
        <w:trPr>
          <w:gridAfter w:val="1"/>
          <w:wAfter w:w="757" w:type="dxa"/>
          <w:trHeight w:val="288"/>
        </w:trPr>
        <w:tc>
          <w:tcPr>
            <w:tcW w:w="563" w:type="dxa"/>
            <w:tcBorders>
              <w:top w:val="single" w:sz="8" w:space="0" w:color="auto"/>
              <w:left w:val="single" w:sz="8" w:space="0" w:color="auto"/>
              <w:bottom w:val="single" w:sz="8" w:space="0" w:color="auto"/>
              <w:right w:val="single" w:sz="8" w:space="0" w:color="auto"/>
            </w:tcBorders>
            <w:vAlign w:val="center"/>
          </w:tcPr>
          <w:p w14:paraId="76831734" w14:textId="4F14F45D" w:rsidR="00803482" w:rsidRPr="003820F9" w:rsidRDefault="00803482" w:rsidP="00967991">
            <w:pPr>
              <w:autoSpaceDE w:val="0"/>
              <w:autoSpaceDN w:val="0"/>
              <w:adjustRightInd w:val="0"/>
              <w:jc w:val="center"/>
              <w:rPr>
                <w:noProof/>
                <w:lang w:val="sr-Cyrl-RS"/>
              </w:rPr>
            </w:pPr>
            <w:r w:rsidRPr="003820F9">
              <w:t>2.5.</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E1E10BE" w14:textId="71EF71E4" w:rsidR="00803482" w:rsidRPr="003820F9" w:rsidRDefault="00803482" w:rsidP="00967991">
            <w:pPr>
              <w:autoSpaceDE w:val="0"/>
              <w:autoSpaceDN w:val="0"/>
              <w:adjustRightInd w:val="0"/>
              <w:rPr>
                <w:noProof/>
                <w:lang w:val="sr-Cyrl-RS"/>
              </w:rPr>
            </w:pPr>
            <w:r w:rsidRPr="003820F9">
              <w:rPr>
                <w:color w:val="000000"/>
              </w:rPr>
              <w:t>Montaža, povezivanje i ispitivanje instalacija, sitan instalacioni materijal, obuka korisnika.</w:t>
            </w:r>
          </w:p>
        </w:tc>
        <w:tc>
          <w:tcPr>
            <w:tcW w:w="984" w:type="dxa"/>
            <w:tcBorders>
              <w:top w:val="single" w:sz="8" w:space="0" w:color="auto"/>
              <w:left w:val="single" w:sz="8" w:space="0" w:color="auto"/>
              <w:bottom w:val="single" w:sz="8" w:space="0" w:color="auto"/>
              <w:right w:val="single" w:sz="8" w:space="0" w:color="auto"/>
            </w:tcBorders>
            <w:vAlign w:val="center"/>
          </w:tcPr>
          <w:p w14:paraId="0274FD67" w14:textId="09F13D6E" w:rsidR="00803482" w:rsidRPr="003820F9" w:rsidRDefault="00803482" w:rsidP="00967991">
            <w:pPr>
              <w:autoSpaceDE w:val="0"/>
              <w:autoSpaceDN w:val="0"/>
              <w:adjustRightInd w:val="0"/>
              <w:jc w:val="center"/>
              <w:rPr>
                <w:noProof/>
                <w:lang w:val="en-US"/>
              </w:rPr>
            </w:pPr>
            <w:r w:rsidRPr="003820F9">
              <w:t>kom</w:t>
            </w:r>
          </w:p>
        </w:tc>
        <w:tc>
          <w:tcPr>
            <w:tcW w:w="1127" w:type="dxa"/>
            <w:tcBorders>
              <w:top w:val="single" w:sz="8" w:space="0" w:color="auto"/>
              <w:left w:val="single" w:sz="8" w:space="0" w:color="auto"/>
              <w:bottom w:val="single" w:sz="8" w:space="0" w:color="auto"/>
              <w:right w:val="single" w:sz="8" w:space="0" w:color="auto"/>
            </w:tcBorders>
            <w:vAlign w:val="center"/>
          </w:tcPr>
          <w:p w14:paraId="5D2A0A9E" w14:textId="06CE5358"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30E64411"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0CCE038A"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566A83EC"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F53D6D1"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E64E0D9"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47787A8A" w14:textId="77777777" w:rsidR="00803482" w:rsidRDefault="00803482" w:rsidP="00967991">
            <w:pPr>
              <w:autoSpaceDE w:val="0"/>
              <w:autoSpaceDN w:val="0"/>
              <w:adjustRightInd w:val="0"/>
              <w:jc w:val="center"/>
              <w:rPr>
                <w:noProof/>
              </w:rPr>
            </w:pPr>
          </w:p>
        </w:tc>
      </w:tr>
      <w:tr w:rsidR="00803482" w14:paraId="152708DA" w14:textId="7401EC8D" w:rsidTr="00803482">
        <w:trPr>
          <w:gridAfter w:val="1"/>
          <w:wAfter w:w="757" w:type="dxa"/>
          <w:trHeight w:val="288"/>
        </w:trPr>
        <w:tc>
          <w:tcPr>
            <w:tcW w:w="563" w:type="dxa"/>
            <w:tcBorders>
              <w:top w:val="single" w:sz="8" w:space="0" w:color="auto"/>
              <w:left w:val="single" w:sz="8" w:space="0" w:color="auto"/>
              <w:bottom w:val="single" w:sz="8" w:space="0" w:color="auto"/>
              <w:right w:val="single" w:sz="8" w:space="0" w:color="auto"/>
            </w:tcBorders>
            <w:vAlign w:val="center"/>
          </w:tcPr>
          <w:p w14:paraId="6E2692C6" w14:textId="34601B28" w:rsidR="00803482" w:rsidRPr="003820F9" w:rsidRDefault="00803482" w:rsidP="00967991">
            <w:pPr>
              <w:autoSpaceDE w:val="0"/>
              <w:autoSpaceDN w:val="0"/>
              <w:adjustRightInd w:val="0"/>
              <w:jc w:val="center"/>
              <w:rPr>
                <w:noProof/>
                <w:lang w:val="sr-Cyrl-RS"/>
              </w:rPr>
            </w:pPr>
            <w:r w:rsidRPr="003820F9">
              <w:t>2.6.</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58D9A44C" w14:textId="65FE8C3F" w:rsidR="00803482" w:rsidRPr="003820F9" w:rsidRDefault="00803482" w:rsidP="00967991">
            <w:pPr>
              <w:autoSpaceDE w:val="0"/>
              <w:autoSpaceDN w:val="0"/>
              <w:adjustRightInd w:val="0"/>
              <w:rPr>
                <w:noProof/>
                <w:lang w:val="sr-Cyrl-RS"/>
              </w:rPr>
            </w:pPr>
            <w:r w:rsidRPr="003820F9">
              <w:rPr>
                <w:color w:val="000000"/>
              </w:rPr>
              <w:t>Izrada projekta izvedenog stanja za instalacije na I spratu</w:t>
            </w:r>
          </w:p>
        </w:tc>
        <w:tc>
          <w:tcPr>
            <w:tcW w:w="984" w:type="dxa"/>
            <w:tcBorders>
              <w:top w:val="single" w:sz="8" w:space="0" w:color="auto"/>
              <w:left w:val="single" w:sz="8" w:space="0" w:color="auto"/>
              <w:bottom w:val="single" w:sz="8" w:space="0" w:color="auto"/>
              <w:right w:val="single" w:sz="8" w:space="0" w:color="auto"/>
            </w:tcBorders>
            <w:vAlign w:val="center"/>
          </w:tcPr>
          <w:p w14:paraId="3080E6E1" w14:textId="715727FF" w:rsidR="00803482" w:rsidRPr="003820F9" w:rsidRDefault="00803482" w:rsidP="00967991">
            <w:pPr>
              <w:autoSpaceDE w:val="0"/>
              <w:autoSpaceDN w:val="0"/>
              <w:adjustRightInd w:val="0"/>
              <w:jc w:val="center"/>
              <w:rPr>
                <w:noProof/>
                <w:lang w:val="en-US"/>
              </w:rPr>
            </w:pPr>
            <w:r w:rsidRPr="003820F9">
              <w:t>komplet</w:t>
            </w:r>
          </w:p>
        </w:tc>
        <w:tc>
          <w:tcPr>
            <w:tcW w:w="1127" w:type="dxa"/>
            <w:tcBorders>
              <w:top w:val="single" w:sz="8" w:space="0" w:color="auto"/>
              <w:left w:val="single" w:sz="8" w:space="0" w:color="auto"/>
              <w:bottom w:val="single" w:sz="8" w:space="0" w:color="auto"/>
              <w:right w:val="single" w:sz="8" w:space="0" w:color="auto"/>
            </w:tcBorders>
            <w:vAlign w:val="center"/>
          </w:tcPr>
          <w:p w14:paraId="5C261576" w14:textId="37A65D0B" w:rsidR="00803482" w:rsidRPr="003820F9" w:rsidRDefault="00803482" w:rsidP="00967991">
            <w:pPr>
              <w:autoSpaceDE w:val="0"/>
              <w:autoSpaceDN w:val="0"/>
              <w:adjustRightInd w:val="0"/>
              <w:jc w:val="center"/>
              <w:rPr>
                <w:noProof/>
                <w:lang w:val="en-US"/>
              </w:rPr>
            </w:pPr>
            <w:r w:rsidRPr="003820F9">
              <w:t>1,00</w:t>
            </w:r>
          </w:p>
        </w:tc>
        <w:tc>
          <w:tcPr>
            <w:tcW w:w="1384" w:type="dxa"/>
            <w:tcBorders>
              <w:top w:val="single" w:sz="8" w:space="0" w:color="auto"/>
              <w:left w:val="single" w:sz="8" w:space="0" w:color="auto"/>
              <w:bottom w:val="single" w:sz="8" w:space="0" w:color="auto"/>
              <w:right w:val="single" w:sz="8" w:space="0" w:color="auto"/>
            </w:tcBorders>
          </w:tcPr>
          <w:p w14:paraId="3C1233E6"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15DC4D7"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25552E1F"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FD70FB6"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88298A8"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8DCD70F" w14:textId="77777777" w:rsidR="00803482" w:rsidRDefault="00803482" w:rsidP="00967991">
            <w:pPr>
              <w:autoSpaceDE w:val="0"/>
              <w:autoSpaceDN w:val="0"/>
              <w:adjustRightInd w:val="0"/>
              <w:jc w:val="center"/>
              <w:rPr>
                <w:noProof/>
              </w:rPr>
            </w:pPr>
          </w:p>
        </w:tc>
      </w:tr>
      <w:tr w:rsidR="00803482" w14:paraId="2039D39E" w14:textId="1B331B6A" w:rsidTr="00803482">
        <w:trPr>
          <w:gridAfter w:val="1"/>
          <w:wAfter w:w="757" w:type="dxa"/>
          <w:trHeight w:val="288"/>
        </w:trPr>
        <w:tc>
          <w:tcPr>
            <w:tcW w:w="563" w:type="dxa"/>
            <w:tcBorders>
              <w:top w:val="single" w:sz="8" w:space="0" w:color="auto"/>
              <w:left w:val="single" w:sz="8" w:space="0" w:color="auto"/>
              <w:bottom w:val="single" w:sz="8" w:space="0" w:color="auto"/>
              <w:right w:val="single" w:sz="8" w:space="0" w:color="auto"/>
            </w:tcBorders>
            <w:vAlign w:val="center"/>
          </w:tcPr>
          <w:p w14:paraId="158B3FEE" w14:textId="10E7CA49" w:rsidR="00803482" w:rsidRPr="003820F9" w:rsidRDefault="00803482" w:rsidP="00967991">
            <w:pPr>
              <w:autoSpaceDE w:val="0"/>
              <w:autoSpaceDN w:val="0"/>
              <w:adjustRightInd w:val="0"/>
              <w:jc w:val="center"/>
              <w:rPr>
                <w:noProof/>
                <w:lang w:val="sr-Cyrl-RS"/>
              </w:rPr>
            </w:pP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1A2051CC" w14:textId="4B64C106" w:rsidR="00803482" w:rsidRPr="003820F9" w:rsidRDefault="00803482" w:rsidP="00967991">
            <w:pPr>
              <w:autoSpaceDE w:val="0"/>
              <w:autoSpaceDN w:val="0"/>
              <w:adjustRightInd w:val="0"/>
              <w:rPr>
                <w:noProof/>
                <w:lang w:val="sr-Cyrl-RS"/>
              </w:rPr>
            </w:pPr>
            <w:r>
              <w:rPr>
                <w:b/>
                <w:bCs/>
                <w:color w:val="000000"/>
                <w:lang w:val="sr-Latn-RS"/>
              </w:rPr>
              <w:t>UKUPNO ELEKTRO INSTALATERSKI RADOVI:</w:t>
            </w:r>
          </w:p>
        </w:tc>
        <w:tc>
          <w:tcPr>
            <w:tcW w:w="984" w:type="dxa"/>
            <w:tcBorders>
              <w:top w:val="single" w:sz="8" w:space="0" w:color="auto"/>
              <w:left w:val="single" w:sz="8" w:space="0" w:color="auto"/>
              <w:bottom w:val="single" w:sz="8" w:space="0" w:color="auto"/>
              <w:right w:val="single" w:sz="8" w:space="0" w:color="auto"/>
            </w:tcBorders>
            <w:vAlign w:val="center"/>
          </w:tcPr>
          <w:p w14:paraId="64EECBC2" w14:textId="2E97E0C4" w:rsidR="00803482" w:rsidRPr="003820F9" w:rsidRDefault="00803482" w:rsidP="0096799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vAlign w:val="center"/>
          </w:tcPr>
          <w:p w14:paraId="380BCAB6" w14:textId="2AAC49CC" w:rsidR="00803482" w:rsidRPr="003820F9" w:rsidRDefault="00803482" w:rsidP="0096799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376C7DE9"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58272CA8"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1E92123"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17A94270"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53668CF1"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2AF777E" w14:textId="77777777" w:rsidR="00803482" w:rsidRDefault="00803482" w:rsidP="00967991">
            <w:pPr>
              <w:autoSpaceDE w:val="0"/>
              <w:autoSpaceDN w:val="0"/>
              <w:adjustRightInd w:val="0"/>
              <w:jc w:val="center"/>
              <w:rPr>
                <w:noProof/>
              </w:rPr>
            </w:pPr>
          </w:p>
        </w:tc>
      </w:tr>
      <w:tr w:rsidR="00803482" w14:paraId="6D02B59C" w14:textId="7087E946" w:rsidTr="00803482">
        <w:trPr>
          <w:gridAfter w:val="1"/>
          <w:wAfter w:w="757" w:type="dxa"/>
          <w:trHeight w:val="288"/>
        </w:trPr>
        <w:tc>
          <w:tcPr>
            <w:tcW w:w="563" w:type="dxa"/>
            <w:tcBorders>
              <w:top w:val="single" w:sz="8" w:space="0" w:color="auto"/>
              <w:left w:val="single" w:sz="8" w:space="0" w:color="auto"/>
              <w:bottom w:val="single" w:sz="8" w:space="0" w:color="auto"/>
              <w:right w:val="single" w:sz="8" w:space="0" w:color="auto"/>
            </w:tcBorders>
            <w:vAlign w:val="center"/>
          </w:tcPr>
          <w:p w14:paraId="6578149C" w14:textId="09902BB7" w:rsidR="00803482" w:rsidRPr="003820F9" w:rsidRDefault="00803482" w:rsidP="00967991">
            <w:pPr>
              <w:autoSpaceDE w:val="0"/>
              <w:autoSpaceDN w:val="0"/>
              <w:adjustRightInd w:val="0"/>
              <w:jc w:val="center"/>
              <w:rPr>
                <w:noProof/>
                <w:lang w:val="sr-Cyrl-RS"/>
              </w:rPr>
            </w:pP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4ABB9810" w14:textId="4C7F626A" w:rsidR="00803482" w:rsidRPr="003820F9" w:rsidRDefault="00803482" w:rsidP="00967991">
            <w:pPr>
              <w:autoSpaceDE w:val="0"/>
              <w:autoSpaceDN w:val="0"/>
              <w:adjustRightInd w:val="0"/>
              <w:rPr>
                <w:noProof/>
                <w:lang w:val="sr-Cyrl-RS"/>
              </w:rPr>
            </w:pPr>
            <w:r w:rsidRPr="003820F9">
              <w:rPr>
                <w:b/>
                <w:bCs/>
                <w:color w:val="000000"/>
              </w:rPr>
              <w:t>6. MOLERSKI RADOVI</w:t>
            </w:r>
          </w:p>
        </w:tc>
        <w:tc>
          <w:tcPr>
            <w:tcW w:w="984" w:type="dxa"/>
            <w:tcBorders>
              <w:top w:val="single" w:sz="8" w:space="0" w:color="auto"/>
              <w:left w:val="single" w:sz="8" w:space="0" w:color="auto"/>
              <w:bottom w:val="single" w:sz="8" w:space="0" w:color="auto"/>
              <w:right w:val="single" w:sz="8" w:space="0" w:color="auto"/>
            </w:tcBorders>
            <w:vAlign w:val="center"/>
          </w:tcPr>
          <w:p w14:paraId="19C56D2A" w14:textId="147C1262" w:rsidR="00803482" w:rsidRPr="003820F9" w:rsidRDefault="00803482" w:rsidP="0096799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vAlign w:val="center"/>
          </w:tcPr>
          <w:p w14:paraId="45F9A572" w14:textId="27481C8D" w:rsidR="00803482" w:rsidRPr="003820F9" w:rsidRDefault="00803482" w:rsidP="0096799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154CE14E"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416C2D7A"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6E196760"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5F9FC7B5"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0FBD5215"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290D0DBB" w14:textId="77777777" w:rsidR="00803482" w:rsidRDefault="00803482" w:rsidP="00967991">
            <w:pPr>
              <w:autoSpaceDE w:val="0"/>
              <w:autoSpaceDN w:val="0"/>
              <w:adjustRightInd w:val="0"/>
              <w:jc w:val="center"/>
              <w:rPr>
                <w:noProof/>
              </w:rPr>
            </w:pPr>
          </w:p>
        </w:tc>
      </w:tr>
      <w:tr w:rsidR="00803482" w14:paraId="0D491AC0" w14:textId="74D4769A" w:rsidTr="00803482">
        <w:trPr>
          <w:gridAfter w:val="1"/>
          <w:wAfter w:w="757" w:type="dxa"/>
          <w:trHeight w:val="288"/>
        </w:trPr>
        <w:tc>
          <w:tcPr>
            <w:tcW w:w="563" w:type="dxa"/>
            <w:tcBorders>
              <w:top w:val="single" w:sz="8" w:space="0" w:color="auto"/>
              <w:left w:val="single" w:sz="8" w:space="0" w:color="auto"/>
              <w:bottom w:val="single" w:sz="8" w:space="0" w:color="auto"/>
              <w:right w:val="single" w:sz="8" w:space="0" w:color="auto"/>
            </w:tcBorders>
            <w:vAlign w:val="center"/>
          </w:tcPr>
          <w:p w14:paraId="1BFE148A" w14:textId="315B08C3" w:rsidR="00803482" w:rsidRPr="003820F9" w:rsidRDefault="00803482" w:rsidP="00967991">
            <w:pPr>
              <w:autoSpaceDE w:val="0"/>
              <w:autoSpaceDN w:val="0"/>
              <w:adjustRightInd w:val="0"/>
              <w:jc w:val="center"/>
              <w:rPr>
                <w:noProof/>
                <w:lang w:val="sr-Cyrl-RS"/>
              </w:rPr>
            </w:pPr>
            <w:r w:rsidRPr="003820F9">
              <w:t>1</w:t>
            </w: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7D66B723" w14:textId="3933A798" w:rsidR="00803482" w:rsidRPr="003820F9" w:rsidRDefault="00803482" w:rsidP="00967991">
            <w:pPr>
              <w:autoSpaceDE w:val="0"/>
              <w:autoSpaceDN w:val="0"/>
              <w:adjustRightInd w:val="0"/>
              <w:rPr>
                <w:noProof/>
                <w:lang w:val="sr-Cyrl-RS"/>
              </w:rPr>
            </w:pPr>
            <w:r w:rsidRPr="003820F9">
              <w:t>Bojenje zidova bojom "JUB latex saten" u boji po izboru investitora. Obračun po m2</w:t>
            </w:r>
          </w:p>
        </w:tc>
        <w:tc>
          <w:tcPr>
            <w:tcW w:w="984" w:type="dxa"/>
            <w:tcBorders>
              <w:top w:val="single" w:sz="8" w:space="0" w:color="auto"/>
              <w:left w:val="single" w:sz="8" w:space="0" w:color="auto"/>
              <w:bottom w:val="single" w:sz="8" w:space="0" w:color="auto"/>
              <w:right w:val="single" w:sz="8" w:space="0" w:color="auto"/>
            </w:tcBorders>
            <w:vAlign w:val="center"/>
          </w:tcPr>
          <w:p w14:paraId="688CC514" w14:textId="325458CE" w:rsidR="00803482" w:rsidRPr="003820F9" w:rsidRDefault="00803482" w:rsidP="00967991">
            <w:pPr>
              <w:autoSpaceDE w:val="0"/>
              <w:autoSpaceDN w:val="0"/>
              <w:adjustRightInd w:val="0"/>
              <w:jc w:val="center"/>
              <w:rPr>
                <w:noProof/>
                <w:lang w:val="en-US"/>
              </w:rPr>
            </w:pPr>
            <w:r w:rsidRPr="003820F9">
              <w:t>m2</w:t>
            </w:r>
          </w:p>
        </w:tc>
        <w:tc>
          <w:tcPr>
            <w:tcW w:w="1127" w:type="dxa"/>
            <w:tcBorders>
              <w:top w:val="single" w:sz="8" w:space="0" w:color="auto"/>
              <w:left w:val="single" w:sz="8" w:space="0" w:color="auto"/>
              <w:bottom w:val="single" w:sz="8" w:space="0" w:color="auto"/>
              <w:right w:val="single" w:sz="8" w:space="0" w:color="auto"/>
            </w:tcBorders>
            <w:vAlign w:val="center"/>
          </w:tcPr>
          <w:p w14:paraId="7B718AC5" w14:textId="4E1B4E7E" w:rsidR="00803482" w:rsidRPr="003820F9" w:rsidRDefault="00803482" w:rsidP="00967991">
            <w:pPr>
              <w:autoSpaceDE w:val="0"/>
              <w:autoSpaceDN w:val="0"/>
              <w:adjustRightInd w:val="0"/>
              <w:jc w:val="center"/>
              <w:rPr>
                <w:noProof/>
                <w:lang w:val="en-US"/>
              </w:rPr>
            </w:pPr>
            <w:r w:rsidRPr="003820F9">
              <w:t>456,62</w:t>
            </w:r>
          </w:p>
        </w:tc>
        <w:tc>
          <w:tcPr>
            <w:tcW w:w="1384" w:type="dxa"/>
            <w:tcBorders>
              <w:top w:val="single" w:sz="8" w:space="0" w:color="auto"/>
              <w:left w:val="single" w:sz="8" w:space="0" w:color="auto"/>
              <w:bottom w:val="single" w:sz="8" w:space="0" w:color="auto"/>
              <w:right w:val="single" w:sz="8" w:space="0" w:color="auto"/>
            </w:tcBorders>
          </w:tcPr>
          <w:p w14:paraId="4DE5A718"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7E48238C"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3088BE47"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08F86C8F"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3D69575B"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15D6F094" w14:textId="77777777" w:rsidR="00803482" w:rsidRDefault="00803482" w:rsidP="00967991">
            <w:pPr>
              <w:autoSpaceDE w:val="0"/>
              <w:autoSpaceDN w:val="0"/>
              <w:adjustRightInd w:val="0"/>
              <w:jc w:val="center"/>
              <w:rPr>
                <w:noProof/>
              </w:rPr>
            </w:pPr>
          </w:p>
        </w:tc>
      </w:tr>
      <w:tr w:rsidR="00803482" w14:paraId="13A90097" w14:textId="71D81057" w:rsidTr="00803482">
        <w:trPr>
          <w:gridAfter w:val="1"/>
          <w:wAfter w:w="757" w:type="dxa"/>
          <w:trHeight w:val="288"/>
        </w:trPr>
        <w:tc>
          <w:tcPr>
            <w:tcW w:w="563" w:type="dxa"/>
            <w:tcBorders>
              <w:top w:val="single" w:sz="8" w:space="0" w:color="auto"/>
              <w:left w:val="single" w:sz="8" w:space="0" w:color="auto"/>
              <w:bottom w:val="single" w:sz="8" w:space="0" w:color="auto"/>
              <w:right w:val="single" w:sz="8" w:space="0" w:color="auto"/>
            </w:tcBorders>
            <w:vAlign w:val="center"/>
          </w:tcPr>
          <w:p w14:paraId="4893DF50" w14:textId="4C6FD808" w:rsidR="00803482" w:rsidRDefault="00803482" w:rsidP="00967991">
            <w:pPr>
              <w:autoSpaceDE w:val="0"/>
              <w:autoSpaceDN w:val="0"/>
              <w:adjustRightInd w:val="0"/>
              <w:jc w:val="center"/>
              <w:rPr>
                <w:noProof/>
                <w:lang w:val="sr-Cyrl-RS"/>
              </w:rPr>
            </w:pPr>
          </w:p>
        </w:tc>
        <w:tc>
          <w:tcPr>
            <w:tcW w:w="5496" w:type="dxa"/>
            <w:gridSpan w:val="2"/>
            <w:tcBorders>
              <w:top w:val="single" w:sz="8" w:space="0" w:color="auto"/>
              <w:left w:val="single" w:sz="8" w:space="0" w:color="auto"/>
              <w:bottom w:val="single" w:sz="8" w:space="0" w:color="auto"/>
              <w:right w:val="single" w:sz="8" w:space="0" w:color="auto"/>
            </w:tcBorders>
            <w:vAlign w:val="center"/>
          </w:tcPr>
          <w:p w14:paraId="6BEAD64D" w14:textId="734DEB1A" w:rsidR="00803482" w:rsidRPr="0092764A" w:rsidRDefault="00803482" w:rsidP="00967991">
            <w:pPr>
              <w:autoSpaceDE w:val="0"/>
              <w:autoSpaceDN w:val="0"/>
              <w:adjustRightInd w:val="0"/>
              <w:rPr>
                <w:noProof/>
                <w:lang w:val="sr-Cyrl-RS"/>
              </w:rPr>
            </w:pPr>
            <w:r>
              <w:rPr>
                <w:b/>
                <w:bCs/>
                <w:color w:val="000000"/>
                <w:lang w:val="sr-Latn-RS"/>
              </w:rPr>
              <w:t>UKUPNO:</w:t>
            </w:r>
          </w:p>
        </w:tc>
        <w:tc>
          <w:tcPr>
            <w:tcW w:w="984" w:type="dxa"/>
            <w:tcBorders>
              <w:top w:val="single" w:sz="8" w:space="0" w:color="auto"/>
              <w:left w:val="single" w:sz="8" w:space="0" w:color="auto"/>
              <w:bottom w:val="single" w:sz="8" w:space="0" w:color="auto"/>
              <w:right w:val="single" w:sz="8" w:space="0" w:color="auto"/>
            </w:tcBorders>
            <w:vAlign w:val="center"/>
          </w:tcPr>
          <w:p w14:paraId="2B2C4ACD" w14:textId="19E917F0" w:rsidR="00803482" w:rsidRDefault="00803482" w:rsidP="00967991">
            <w:pPr>
              <w:autoSpaceDE w:val="0"/>
              <w:autoSpaceDN w:val="0"/>
              <w:adjustRightInd w:val="0"/>
              <w:jc w:val="center"/>
              <w:rPr>
                <w:noProof/>
                <w:lang w:val="en-US"/>
              </w:rPr>
            </w:pPr>
          </w:p>
        </w:tc>
        <w:tc>
          <w:tcPr>
            <w:tcW w:w="1127" w:type="dxa"/>
            <w:tcBorders>
              <w:top w:val="single" w:sz="8" w:space="0" w:color="auto"/>
              <w:left w:val="single" w:sz="8" w:space="0" w:color="auto"/>
              <w:bottom w:val="single" w:sz="8" w:space="0" w:color="auto"/>
              <w:right w:val="single" w:sz="8" w:space="0" w:color="auto"/>
            </w:tcBorders>
            <w:vAlign w:val="center"/>
          </w:tcPr>
          <w:p w14:paraId="5D3E53A4" w14:textId="09E7BA77" w:rsidR="00803482" w:rsidRDefault="00803482" w:rsidP="00967991">
            <w:pPr>
              <w:autoSpaceDE w:val="0"/>
              <w:autoSpaceDN w:val="0"/>
              <w:adjustRightInd w:val="0"/>
              <w:jc w:val="center"/>
              <w:rPr>
                <w:noProof/>
                <w:lang w:val="en-US"/>
              </w:rPr>
            </w:pPr>
          </w:p>
        </w:tc>
        <w:tc>
          <w:tcPr>
            <w:tcW w:w="1384" w:type="dxa"/>
            <w:tcBorders>
              <w:top w:val="single" w:sz="8" w:space="0" w:color="auto"/>
              <w:left w:val="single" w:sz="8" w:space="0" w:color="auto"/>
              <w:bottom w:val="single" w:sz="8" w:space="0" w:color="auto"/>
              <w:right w:val="single" w:sz="8" w:space="0" w:color="auto"/>
            </w:tcBorders>
          </w:tcPr>
          <w:p w14:paraId="3B1BAB1F" w14:textId="77777777" w:rsidR="00803482" w:rsidRDefault="00803482" w:rsidP="00967991">
            <w:pPr>
              <w:autoSpaceDE w:val="0"/>
              <w:autoSpaceDN w:val="0"/>
              <w:adjustRightInd w:val="0"/>
              <w:jc w:val="center"/>
              <w:rPr>
                <w:noProof/>
                <w:lang w:val="en-US"/>
              </w:rPr>
            </w:pPr>
          </w:p>
        </w:tc>
        <w:tc>
          <w:tcPr>
            <w:tcW w:w="1259" w:type="dxa"/>
            <w:gridSpan w:val="2"/>
            <w:tcBorders>
              <w:top w:val="single" w:sz="8" w:space="0" w:color="auto"/>
              <w:left w:val="single" w:sz="8" w:space="0" w:color="auto"/>
              <w:bottom w:val="single" w:sz="8" w:space="0" w:color="auto"/>
              <w:right w:val="single" w:sz="8" w:space="0" w:color="auto"/>
            </w:tcBorders>
          </w:tcPr>
          <w:p w14:paraId="2F80975C" w14:textId="77777777" w:rsidR="00803482" w:rsidRDefault="00803482" w:rsidP="00967991">
            <w:pPr>
              <w:autoSpaceDE w:val="0"/>
              <w:autoSpaceDN w:val="0"/>
              <w:adjustRightInd w:val="0"/>
              <w:jc w:val="center"/>
              <w:rPr>
                <w:noProof/>
                <w:lang w:val="en-US"/>
              </w:rPr>
            </w:pPr>
          </w:p>
        </w:tc>
        <w:tc>
          <w:tcPr>
            <w:tcW w:w="1352" w:type="dxa"/>
            <w:gridSpan w:val="2"/>
            <w:tcBorders>
              <w:top w:val="single" w:sz="8" w:space="0" w:color="auto"/>
              <w:left w:val="single" w:sz="8" w:space="0" w:color="auto"/>
              <w:bottom w:val="single" w:sz="8" w:space="0" w:color="auto"/>
              <w:right w:val="single" w:sz="8" w:space="0" w:color="auto"/>
            </w:tcBorders>
          </w:tcPr>
          <w:p w14:paraId="733B68C1" w14:textId="77777777" w:rsidR="00803482" w:rsidRDefault="00803482" w:rsidP="00967991">
            <w:pPr>
              <w:autoSpaceDE w:val="0"/>
              <w:autoSpaceDN w:val="0"/>
              <w:adjustRightInd w:val="0"/>
              <w:jc w:val="center"/>
              <w:rPr>
                <w:noProof/>
                <w:lang w:val="en-US"/>
              </w:rPr>
            </w:pPr>
          </w:p>
        </w:tc>
        <w:tc>
          <w:tcPr>
            <w:tcW w:w="975" w:type="dxa"/>
            <w:tcBorders>
              <w:top w:val="single" w:sz="8" w:space="0" w:color="auto"/>
              <w:left w:val="single" w:sz="8" w:space="0" w:color="auto"/>
              <w:bottom w:val="single" w:sz="8" w:space="0" w:color="auto"/>
              <w:right w:val="single" w:sz="8" w:space="0" w:color="auto"/>
            </w:tcBorders>
          </w:tcPr>
          <w:p w14:paraId="492EA721" w14:textId="77777777" w:rsidR="00803482" w:rsidRDefault="00803482" w:rsidP="00967991">
            <w:pPr>
              <w:autoSpaceDE w:val="0"/>
              <w:autoSpaceDN w:val="0"/>
              <w:adjustRightInd w:val="0"/>
              <w:jc w:val="center"/>
              <w:rPr>
                <w:noProof/>
              </w:rPr>
            </w:pPr>
          </w:p>
        </w:tc>
        <w:tc>
          <w:tcPr>
            <w:tcW w:w="705" w:type="dxa"/>
            <w:tcBorders>
              <w:top w:val="single" w:sz="8" w:space="0" w:color="auto"/>
              <w:left w:val="single" w:sz="8" w:space="0" w:color="auto"/>
              <w:bottom w:val="single" w:sz="8" w:space="0" w:color="auto"/>
              <w:right w:val="single" w:sz="8" w:space="0" w:color="auto"/>
            </w:tcBorders>
          </w:tcPr>
          <w:p w14:paraId="1DCE6FF0" w14:textId="77777777" w:rsidR="00803482" w:rsidRDefault="00803482" w:rsidP="00967991">
            <w:pPr>
              <w:autoSpaceDE w:val="0"/>
              <w:autoSpaceDN w:val="0"/>
              <w:adjustRightInd w:val="0"/>
              <w:jc w:val="center"/>
              <w:rPr>
                <w:noProof/>
              </w:rPr>
            </w:pPr>
          </w:p>
        </w:tc>
        <w:tc>
          <w:tcPr>
            <w:tcW w:w="1274" w:type="dxa"/>
            <w:tcBorders>
              <w:top w:val="single" w:sz="8" w:space="0" w:color="auto"/>
              <w:left w:val="single" w:sz="8" w:space="0" w:color="auto"/>
              <w:bottom w:val="single" w:sz="8" w:space="0" w:color="auto"/>
              <w:right w:val="single" w:sz="8" w:space="0" w:color="auto"/>
            </w:tcBorders>
          </w:tcPr>
          <w:p w14:paraId="08F7CAC0" w14:textId="77777777" w:rsidR="00803482" w:rsidRDefault="00803482" w:rsidP="00967991">
            <w:pPr>
              <w:autoSpaceDE w:val="0"/>
              <w:autoSpaceDN w:val="0"/>
              <w:adjustRightInd w:val="0"/>
              <w:jc w:val="center"/>
              <w:rPr>
                <w:noProof/>
              </w:rPr>
            </w:pPr>
          </w:p>
        </w:tc>
      </w:tr>
      <w:tr w:rsidR="00803482" w:rsidRPr="00AE1407" w14:paraId="530432BC" w14:textId="77777777" w:rsidTr="00803482">
        <w:tblPrEx>
          <w:tblLook w:val="0000" w:firstRow="0" w:lastRow="0" w:firstColumn="0" w:lastColumn="0" w:noHBand="0" w:noVBand="0"/>
        </w:tblPrEx>
        <w:trPr>
          <w:trHeight w:val="274"/>
        </w:trPr>
        <w:tc>
          <w:tcPr>
            <w:tcW w:w="1140" w:type="dxa"/>
            <w:gridSpan w:val="2"/>
          </w:tcPr>
          <w:p w14:paraId="11131FC1" w14:textId="77777777" w:rsidR="00803482" w:rsidRPr="00AE1407" w:rsidRDefault="00803482" w:rsidP="005E2923">
            <w:pPr>
              <w:autoSpaceDE w:val="0"/>
              <w:autoSpaceDN w:val="0"/>
              <w:adjustRightInd w:val="0"/>
              <w:jc w:val="center"/>
              <w:rPr>
                <w:b/>
                <w:bCs/>
                <w:noProof/>
              </w:rPr>
            </w:pPr>
            <w:r>
              <w:rPr>
                <w:b/>
                <w:bCs/>
                <w:noProof/>
              </w:rPr>
              <w:t>I</w:t>
            </w:r>
          </w:p>
        </w:tc>
        <w:tc>
          <w:tcPr>
            <w:tcW w:w="9525" w:type="dxa"/>
            <w:gridSpan w:val="5"/>
          </w:tcPr>
          <w:p w14:paraId="25B5EA9C" w14:textId="77777777" w:rsidR="00803482" w:rsidRPr="00AE1407" w:rsidRDefault="00803482"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86" w:type="dxa"/>
            <w:gridSpan w:val="2"/>
          </w:tcPr>
          <w:p w14:paraId="5369FF1E" w14:textId="77777777" w:rsidR="00803482" w:rsidRPr="00AE1407" w:rsidRDefault="00803482" w:rsidP="005E2923">
            <w:pPr>
              <w:autoSpaceDE w:val="0"/>
              <w:autoSpaceDN w:val="0"/>
              <w:adjustRightInd w:val="0"/>
              <w:jc w:val="right"/>
              <w:rPr>
                <w:b/>
                <w:bCs/>
                <w:noProof/>
                <w:lang w:val="en-US"/>
              </w:rPr>
            </w:pPr>
          </w:p>
        </w:tc>
        <w:tc>
          <w:tcPr>
            <w:tcW w:w="4525" w:type="dxa"/>
            <w:gridSpan w:val="5"/>
          </w:tcPr>
          <w:p w14:paraId="4EF61EB0" w14:textId="2529E604" w:rsidR="00803482" w:rsidRPr="00AE1407" w:rsidRDefault="00803482" w:rsidP="005E2923">
            <w:pPr>
              <w:autoSpaceDE w:val="0"/>
              <w:autoSpaceDN w:val="0"/>
              <w:adjustRightInd w:val="0"/>
              <w:jc w:val="right"/>
              <w:rPr>
                <w:b/>
                <w:bCs/>
                <w:noProof/>
                <w:lang w:val="en-US"/>
              </w:rPr>
            </w:pPr>
          </w:p>
        </w:tc>
      </w:tr>
      <w:tr w:rsidR="00803482" w:rsidRPr="00AE1407" w14:paraId="20D02985" w14:textId="77777777" w:rsidTr="00803482">
        <w:tblPrEx>
          <w:tblLook w:val="0000" w:firstRow="0" w:lastRow="0" w:firstColumn="0" w:lastColumn="0" w:noHBand="0" w:noVBand="0"/>
        </w:tblPrEx>
        <w:trPr>
          <w:trHeight w:val="274"/>
        </w:trPr>
        <w:tc>
          <w:tcPr>
            <w:tcW w:w="1140" w:type="dxa"/>
            <w:gridSpan w:val="2"/>
          </w:tcPr>
          <w:p w14:paraId="631B263E" w14:textId="77777777" w:rsidR="00803482" w:rsidRPr="00AE1407" w:rsidRDefault="00803482" w:rsidP="005E2923">
            <w:pPr>
              <w:autoSpaceDE w:val="0"/>
              <w:autoSpaceDN w:val="0"/>
              <w:adjustRightInd w:val="0"/>
              <w:jc w:val="center"/>
              <w:rPr>
                <w:b/>
                <w:bCs/>
                <w:noProof/>
                <w:lang w:val="en-US"/>
              </w:rPr>
            </w:pPr>
            <w:r>
              <w:rPr>
                <w:b/>
                <w:bCs/>
                <w:noProof/>
                <w:lang w:val="en-US"/>
              </w:rPr>
              <w:t>II</w:t>
            </w:r>
          </w:p>
        </w:tc>
        <w:tc>
          <w:tcPr>
            <w:tcW w:w="9525" w:type="dxa"/>
            <w:gridSpan w:val="5"/>
          </w:tcPr>
          <w:p w14:paraId="23971176" w14:textId="77777777" w:rsidR="00803482" w:rsidRPr="00AE1407" w:rsidRDefault="00803482"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86" w:type="dxa"/>
            <w:gridSpan w:val="2"/>
          </w:tcPr>
          <w:p w14:paraId="06FEF0EF" w14:textId="77777777" w:rsidR="00803482" w:rsidRPr="00AE1407" w:rsidRDefault="00803482" w:rsidP="005E2923">
            <w:pPr>
              <w:autoSpaceDE w:val="0"/>
              <w:autoSpaceDN w:val="0"/>
              <w:adjustRightInd w:val="0"/>
              <w:jc w:val="right"/>
              <w:rPr>
                <w:b/>
                <w:bCs/>
                <w:noProof/>
                <w:lang w:val="en-US"/>
              </w:rPr>
            </w:pPr>
          </w:p>
        </w:tc>
        <w:tc>
          <w:tcPr>
            <w:tcW w:w="4525" w:type="dxa"/>
            <w:gridSpan w:val="5"/>
          </w:tcPr>
          <w:p w14:paraId="758595C9" w14:textId="246D0FAC" w:rsidR="00803482" w:rsidRPr="00AE1407" w:rsidRDefault="00803482" w:rsidP="005E2923">
            <w:pPr>
              <w:autoSpaceDE w:val="0"/>
              <w:autoSpaceDN w:val="0"/>
              <w:adjustRightInd w:val="0"/>
              <w:jc w:val="right"/>
              <w:rPr>
                <w:b/>
                <w:bCs/>
                <w:noProof/>
                <w:lang w:val="en-US"/>
              </w:rPr>
            </w:pPr>
          </w:p>
        </w:tc>
      </w:tr>
      <w:tr w:rsidR="00803482" w:rsidRPr="00AE1407" w14:paraId="5776832B" w14:textId="77777777" w:rsidTr="00803482">
        <w:tblPrEx>
          <w:tblLook w:val="0000" w:firstRow="0" w:lastRow="0" w:firstColumn="0" w:lastColumn="0" w:noHBand="0" w:noVBand="0"/>
        </w:tblPrEx>
        <w:trPr>
          <w:trHeight w:val="274"/>
        </w:trPr>
        <w:tc>
          <w:tcPr>
            <w:tcW w:w="1140" w:type="dxa"/>
            <w:gridSpan w:val="2"/>
          </w:tcPr>
          <w:p w14:paraId="6CD5A390" w14:textId="77777777" w:rsidR="00803482" w:rsidRPr="00AE1407" w:rsidRDefault="00803482" w:rsidP="005E2923">
            <w:pPr>
              <w:autoSpaceDE w:val="0"/>
              <w:autoSpaceDN w:val="0"/>
              <w:adjustRightInd w:val="0"/>
              <w:jc w:val="center"/>
              <w:rPr>
                <w:b/>
                <w:bCs/>
                <w:noProof/>
                <w:lang w:val="en-US"/>
              </w:rPr>
            </w:pPr>
            <w:r>
              <w:rPr>
                <w:b/>
                <w:bCs/>
                <w:noProof/>
                <w:lang w:val="en-US"/>
              </w:rPr>
              <w:t>III</w:t>
            </w:r>
          </w:p>
        </w:tc>
        <w:tc>
          <w:tcPr>
            <w:tcW w:w="9525" w:type="dxa"/>
            <w:gridSpan w:val="5"/>
          </w:tcPr>
          <w:p w14:paraId="5AF0B9C1" w14:textId="77777777" w:rsidR="00803482" w:rsidRPr="00AE1407" w:rsidRDefault="00803482"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86" w:type="dxa"/>
            <w:gridSpan w:val="2"/>
          </w:tcPr>
          <w:p w14:paraId="770C2439" w14:textId="77777777" w:rsidR="00803482" w:rsidRPr="00AE1407" w:rsidRDefault="00803482" w:rsidP="005E2923">
            <w:pPr>
              <w:autoSpaceDE w:val="0"/>
              <w:autoSpaceDN w:val="0"/>
              <w:adjustRightInd w:val="0"/>
              <w:jc w:val="right"/>
              <w:rPr>
                <w:b/>
                <w:bCs/>
                <w:noProof/>
                <w:lang w:val="en-US"/>
              </w:rPr>
            </w:pPr>
          </w:p>
        </w:tc>
        <w:tc>
          <w:tcPr>
            <w:tcW w:w="4525" w:type="dxa"/>
            <w:gridSpan w:val="5"/>
          </w:tcPr>
          <w:p w14:paraId="6013176C" w14:textId="7D6DC42E" w:rsidR="00803482" w:rsidRPr="00AE1407" w:rsidRDefault="00803482"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7D9A1AE" w14:textId="77777777" w:rsidR="00967991" w:rsidRDefault="00967991" w:rsidP="00CC366C"/>
    <w:p w14:paraId="031C73F2" w14:textId="77777777" w:rsidR="00967991" w:rsidRDefault="00967991" w:rsidP="00CC366C"/>
    <w:p w14:paraId="7598B552" w14:textId="77777777" w:rsidR="00967991" w:rsidRDefault="00967991" w:rsidP="00CC366C"/>
    <w:p w14:paraId="7E7103A6" w14:textId="77777777" w:rsidR="00967991" w:rsidRDefault="00967991" w:rsidP="00CC366C"/>
    <w:p w14:paraId="50A5E79F" w14:textId="77777777" w:rsidR="00967991" w:rsidRDefault="00967991" w:rsidP="00CC366C"/>
    <w:p w14:paraId="5630F2C7" w14:textId="77777777" w:rsidR="00967991" w:rsidRDefault="00967991" w:rsidP="00CC366C"/>
    <w:p w14:paraId="2EDE9A54" w14:textId="77777777" w:rsidR="00967991" w:rsidRDefault="00967991" w:rsidP="00967991">
      <w:pPr>
        <w:rPr>
          <w:b/>
          <w:noProof/>
          <w:lang w:val="sr-Cyrl-CS"/>
        </w:rPr>
      </w:pPr>
      <w:r>
        <w:rPr>
          <w:noProof/>
        </w:rPr>
        <w:t>(</w:t>
      </w:r>
      <w:r w:rsidRPr="000E6D2D">
        <w:rPr>
          <w:noProof/>
          <w:lang w:val="sl-SI"/>
        </w:rPr>
        <w:t>Тачан назив понуђача</w:t>
      </w:r>
      <w:r>
        <w:rPr>
          <w:noProof/>
          <w:lang w:val="sr-Cyrl-CS"/>
        </w:rPr>
        <w:t>)________________________(Адреса понуђача)</w:t>
      </w:r>
      <w:r>
        <w:rPr>
          <w:b/>
          <w:noProof/>
          <w:lang w:val="sr-Cyrl-CS"/>
        </w:rPr>
        <w:t>_____________________________</w:t>
      </w:r>
    </w:p>
    <w:p w14:paraId="2CD360C8" w14:textId="77777777" w:rsidR="00967991" w:rsidRPr="00324E83" w:rsidRDefault="00967991" w:rsidP="00967991">
      <w:pPr>
        <w:rPr>
          <w:b/>
          <w:noProof/>
          <w:lang w:val="sr-Cyrl-CS"/>
        </w:rPr>
      </w:pPr>
    </w:p>
    <w:tbl>
      <w:tblPr>
        <w:tblpPr w:leftFromText="180" w:rightFromText="180" w:vertAnchor="text" w:horzAnchor="margin" w:tblpY="19"/>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5936"/>
        <w:gridCol w:w="2410"/>
        <w:gridCol w:w="1701"/>
        <w:gridCol w:w="2126"/>
      </w:tblGrid>
      <w:tr w:rsidR="00967991" w:rsidRPr="00A3735C" w14:paraId="3488459F" w14:textId="77777777" w:rsidTr="00803482">
        <w:tc>
          <w:tcPr>
            <w:tcW w:w="13149" w:type="dxa"/>
            <w:gridSpan w:val="5"/>
            <w:vAlign w:val="center"/>
          </w:tcPr>
          <w:p w14:paraId="4434B172" w14:textId="77777777" w:rsidR="00967991" w:rsidRPr="00A3735C" w:rsidRDefault="00967991" w:rsidP="004D5D0B">
            <w:pPr>
              <w:pStyle w:val="Heading2"/>
              <w:numPr>
                <w:ilvl w:val="0"/>
                <w:numId w:val="0"/>
              </w:numPr>
              <w:ind w:left="360"/>
              <w:rPr>
                <w:b w:val="0"/>
                <w:noProof/>
                <w:sz w:val="24"/>
              </w:rPr>
            </w:pPr>
            <w:bookmarkStart w:id="122" w:name="_Toc370816151"/>
            <w:bookmarkStart w:id="123" w:name="_Toc503251694"/>
            <w:bookmarkStart w:id="124" w:name="_Toc536530428"/>
            <w:bookmarkStart w:id="125" w:name="_Toc13488415"/>
            <w:bookmarkStart w:id="126" w:name="_GoBack"/>
            <w:bookmarkEnd w:id="126"/>
            <w:r w:rsidRPr="00A3735C">
              <w:rPr>
                <w:b w:val="0"/>
                <w:noProof/>
                <w:sz w:val="24"/>
                <w:lang w:val="sr-Cyrl-CS"/>
              </w:rPr>
              <w:t>РЕКАПИТУЛАЦИЈА РАДОВА</w:t>
            </w:r>
            <w:bookmarkEnd w:id="122"/>
            <w:bookmarkEnd w:id="123"/>
            <w:bookmarkEnd w:id="124"/>
            <w:bookmarkEnd w:id="125"/>
          </w:p>
        </w:tc>
      </w:tr>
      <w:tr w:rsidR="00967991" w:rsidRPr="00A3735C" w14:paraId="711E4BDC" w14:textId="77777777" w:rsidTr="00803482">
        <w:trPr>
          <w:trHeight w:val="370"/>
        </w:trPr>
        <w:tc>
          <w:tcPr>
            <w:tcW w:w="976" w:type="dxa"/>
            <w:vAlign w:val="center"/>
          </w:tcPr>
          <w:p w14:paraId="6AE3AB1E" w14:textId="77777777" w:rsidR="00967991" w:rsidRPr="00A3735C" w:rsidRDefault="00967991" w:rsidP="00803482">
            <w:pPr>
              <w:rPr>
                <w:noProof/>
              </w:rPr>
            </w:pPr>
            <w:r w:rsidRPr="00A3735C">
              <w:rPr>
                <w:noProof/>
                <w:lang w:val="sr-Cyrl-CS"/>
              </w:rPr>
              <w:t>Р.бр</w:t>
            </w:r>
          </w:p>
        </w:tc>
        <w:tc>
          <w:tcPr>
            <w:tcW w:w="5936" w:type="dxa"/>
            <w:vAlign w:val="center"/>
          </w:tcPr>
          <w:p w14:paraId="3B288D3E" w14:textId="77777777" w:rsidR="00967991" w:rsidRPr="00A3735C" w:rsidRDefault="00967991" w:rsidP="00803482">
            <w:pPr>
              <w:rPr>
                <w:noProof/>
              </w:rPr>
            </w:pPr>
            <w:r w:rsidRPr="00A3735C">
              <w:rPr>
                <w:noProof/>
                <w:lang w:val="sr-Cyrl-CS"/>
              </w:rPr>
              <w:t xml:space="preserve">Рекапитулација радова </w:t>
            </w:r>
          </w:p>
        </w:tc>
        <w:tc>
          <w:tcPr>
            <w:tcW w:w="2410" w:type="dxa"/>
            <w:vAlign w:val="center"/>
          </w:tcPr>
          <w:p w14:paraId="1DBF5A5E" w14:textId="77777777" w:rsidR="00967991" w:rsidRPr="00A3735C" w:rsidRDefault="00967991" w:rsidP="00803482">
            <w:pPr>
              <w:jc w:val="center"/>
              <w:rPr>
                <w:noProof/>
              </w:rPr>
            </w:pPr>
            <w:r w:rsidRPr="00A3735C">
              <w:rPr>
                <w:noProof/>
                <w:lang w:val="sr-Cyrl-CS"/>
              </w:rPr>
              <w:t>Укупна вредност без ПДВ-а</w:t>
            </w:r>
          </w:p>
        </w:tc>
        <w:tc>
          <w:tcPr>
            <w:tcW w:w="1701" w:type="dxa"/>
            <w:vAlign w:val="center"/>
          </w:tcPr>
          <w:p w14:paraId="50FA8FA1" w14:textId="77777777" w:rsidR="00967991" w:rsidRPr="00A3735C" w:rsidRDefault="00967991" w:rsidP="00803482">
            <w:pPr>
              <w:jc w:val="center"/>
              <w:rPr>
                <w:noProof/>
              </w:rPr>
            </w:pPr>
            <w:r w:rsidRPr="00A3735C">
              <w:rPr>
                <w:noProof/>
                <w:lang w:val="sr-Cyrl-CS"/>
              </w:rPr>
              <w:t>Износ ПДВ-а</w:t>
            </w:r>
          </w:p>
          <w:p w14:paraId="3764F845" w14:textId="77777777" w:rsidR="00967991" w:rsidRPr="00A3735C" w:rsidRDefault="00967991" w:rsidP="00803482">
            <w:pPr>
              <w:jc w:val="center"/>
              <w:rPr>
                <w:noProof/>
              </w:rPr>
            </w:pPr>
          </w:p>
        </w:tc>
        <w:tc>
          <w:tcPr>
            <w:tcW w:w="2126" w:type="dxa"/>
            <w:vAlign w:val="center"/>
          </w:tcPr>
          <w:p w14:paraId="37952E4F" w14:textId="77777777" w:rsidR="00967991" w:rsidRPr="00A3735C" w:rsidRDefault="00967991" w:rsidP="00803482">
            <w:pPr>
              <w:jc w:val="center"/>
              <w:rPr>
                <w:noProof/>
              </w:rPr>
            </w:pPr>
            <w:r w:rsidRPr="00A3735C">
              <w:rPr>
                <w:noProof/>
                <w:lang w:val="sr-Cyrl-CS"/>
              </w:rPr>
              <w:t>Укупна вредност са ПДВ-ом</w:t>
            </w:r>
          </w:p>
        </w:tc>
      </w:tr>
      <w:tr w:rsidR="00967991" w:rsidRPr="00A3735C" w14:paraId="69C07741" w14:textId="77777777" w:rsidTr="00803482">
        <w:tc>
          <w:tcPr>
            <w:tcW w:w="976" w:type="dxa"/>
            <w:vAlign w:val="center"/>
          </w:tcPr>
          <w:p w14:paraId="32513BD9" w14:textId="77777777" w:rsidR="00967991" w:rsidRPr="00A3735C" w:rsidRDefault="00967991" w:rsidP="00803482">
            <w:pPr>
              <w:jc w:val="center"/>
              <w:rPr>
                <w:bCs/>
                <w:lang w:val="sr-Cyrl-RS"/>
              </w:rPr>
            </w:pPr>
            <w:r w:rsidRPr="00A3735C">
              <w:rPr>
                <w:bCs/>
                <w:lang w:val="sr-Cyrl-RS"/>
              </w:rPr>
              <w:t>1</w:t>
            </w:r>
          </w:p>
        </w:tc>
        <w:tc>
          <w:tcPr>
            <w:tcW w:w="5936" w:type="dxa"/>
            <w:vAlign w:val="center"/>
          </w:tcPr>
          <w:p w14:paraId="7171B04C" w14:textId="59738FAD" w:rsidR="00967991" w:rsidRPr="00A3735C" w:rsidRDefault="00967991" w:rsidP="00803482">
            <w:pPr>
              <w:jc w:val="both"/>
            </w:pPr>
            <w:r>
              <w:t>УКУПНО</w:t>
            </w:r>
            <w:r w:rsidRPr="00A3735C">
              <w:t xml:space="preserve"> </w:t>
            </w:r>
            <w:r>
              <w:rPr>
                <w:lang w:val="sr-Cyrl-RS"/>
              </w:rPr>
              <w:t>РУШЕЊЕ И ДЕМОНТАЖА</w:t>
            </w:r>
          </w:p>
        </w:tc>
        <w:tc>
          <w:tcPr>
            <w:tcW w:w="2410" w:type="dxa"/>
          </w:tcPr>
          <w:p w14:paraId="318543DA" w14:textId="77777777" w:rsidR="00967991" w:rsidRPr="00A3735C" w:rsidRDefault="00967991" w:rsidP="00803482">
            <w:pPr>
              <w:rPr>
                <w:noProof/>
              </w:rPr>
            </w:pPr>
          </w:p>
        </w:tc>
        <w:tc>
          <w:tcPr>
            <w:tcW w:w="1701" w:type="dxa"/>
          </w:tcPr>
          <w:p w14:paraId="6088DFEE" w14:textId="77777777" w:rsidR="00967991" w:rsidRPr="00A3735C" w:rsidRDefault="00967991" w:rsidP="00803482">
            <w:pPr>
              <w:rPr>
                <w:noProof/>
              </w:rPr>
            </w:pPr>
          </w:p>
        </w:tc>
        <w:tc>
          <w:tcPr>
            <w:tcW w:w="2126" w:type="dxa"/>
          </w:tcPr>
          <w:p w14:paraId="7E039037" w14:textId="77777777" w:rsidR="00967991" w:rsidRPr="00A3735C" w:rsidRDefault="00967991" w:rsidP="00803482">
            <w:pPr>
              <w:rPr>
                <w:noProof/>
              </w:rPr>
            </w:pPr>
          </w:p>
        </w:tc>
      </w:tr>
      <w:tr w:rsidR="00967991" w:rsidRPr="00A3735C" w14:paraId="6F2AAE7A" w14:textId="77777777" w:rsidTr="00803482">
        <w:tc>
          <w:tcPr>
            <w:tcW w:w="976" w:type="dxa"/>
            <w:vAlign w:val="center"/>
          </w:tcPr>
          <w:p w14:paraId="17ABDA66" w14:textId="77777777" w:rsidR="00967991" w:rsidRPr="00A3735C" w:rsidRDefault="00967991" w:rsidP="00803482">
            <w:pPr>
              <w:jc w:val="center"/>
              <w:rPr>
                <w:bCs/>
                <w:lang w:val="sr-Cyrl-RS"/>
              </w:rPr>
            </w:pPr>
            <w:r w:rsidRPr="00A3735C">
              <w:rPr>
                <w:bCs/>
                <w:lang w:val="sr-Cyrl-RS"/>
              </w:rPr>
              <w:t>2</w:t>
            </w:r>
          </w:p>
        </w:tc>
        <w:tc>
          <w:tcPr>
            <w:tcW w:w="5936" w:type="dxa"/>
            <w:vAlign w:val="center"/>
          </w:tcPr>
          <w:p w14:paraId="36E6301B" w14:textId="781A5928" w:rsidR="00967991" w:rsidRPr="00967991" w:rsidRDefault="00967991" w:rsidP="00803482">
            <w:pPr>
              <w:jc w:val="both"/>
              <w:rPr>
                <w:lang w:val="sr-Cyrl-RS"/>
              </w:rPr>
            </w:pPr>
            <w:r>
              <w:t>УКУПНО</w:t>
            </w:r>
            <w:r w:rsidRPr="00A3735C">
              <w:t xml:space="preserve"> </w:t>
            </w:r>
            <w:r w:rsidRPr="00A3735C">
              <w:rPr>
                <w:lang w:eastAsia="sr-Latn-RS"/>
              </w:rPr>
              <w:t xml:space="preserve"> </w:t>
            </w:r>
            <w:r>
              <w:rPr>
                <w:lang w:val="sr-Cyrl-RS" w:eastAsia="sr-Latn-RS"/>
              </w:rPr>
              <w:t>ХИДРОИЗОЛАТЕРСКИ РАДОВИ</w:t>
            </w:r>
          </w:p>
        </w:tc>
        <w:tc>
          <w:tcPr>
            <w:tcW w:w="2410" w:type="dxa"/>
          </w:tcPr>
          <w:p w14:paraId="37D0465D" w14:textId="77777777" w:rsidR="00967991" w:rsidRPr="00A3735C" w:rsidRDefault="00967991" w:rsidP="00803482">
            <w:pPr>
              <w:rPr>
                <w:noProof/>
              </w:rPr>
            </w:pPr>
          </w:p>
        </w:tc>
        <w:tc>
          <w:tcPr>
            <w:tcW w:w="1701" w:type="dxa"/>
          </w:tcPr>
          <w:p w14:paraId="4C282D5C" w14:textId="77777777" w:rsidR="00967991" w:rsidRPr="00A3735C" w:rsidRDefault="00967991" w:rsidP="00803482">
            <w:pPr>
              <w:rPr>
                <w:noProof/>
              </w:rPr>
            </w:pPr>
          </w:p>
        </w:tc>
        <w:tc>
          <w:tcPr>
            <w:tcW w:w="2126" w:type="dxa"/>
          </w:tcPr>
          <w:p w14:paraId="3C60F884" w14:textId="77777777" w:rsidR="00967991" w:rsidRPr="00A3735C" w:rsidRDefault="00967991" w:rsidP="00803482">
            <w:pPr>
              <w:rPr>
                <w:noProof/>
              </w:rPr>
            </w:pPr>
          </w:p>
        </w:tc>
      </w:tr>
      <w:tr w:rsidR="00967991" w:rsidRPr="00A3735C" w14:paraId="75CE9D1D" w14:textId="77777777" w:rsidTr="00803482">
        <w:tc>
          <w:tcPr>
            <w:tcW w:w="976" w:type="dxa"/>
            <w:vAlign w:val="center"/>
          </w:tcPr>
          <w:p w14:paraId="537465F2" w14:textId="77777777" w:rsidR="00967991" w:rsidRPr="00A3735C" w:rsidRDefault="00967991" w:rsidP="00803482">
            <w:pPr>
              <w:jc w:val="center"/>
              <w:rPr>
                <w:bCs/>
                <w:lang w:val="sr-Cyrl-RS"/>
              </w:rPr>
            </w:pPr>
            <w:r w:rsidRPr="00A3735C">
              <w:rPr>
                <w:bCs/>
                <w:lang w:val="sr-Cyrl-RS"/>
              </w:rPr>
              <w:t>3</w:t>
            </w:r>
          </w:p>
        </w:tc>
        <w:tc>
          <w:tcPr>
            <w:tcW w:w="5936" w:type="dxa"/>
            <w:vAlign w:val="center"/>
          </w:tcPr>
          <w:p w14:paraId="3377D6D9" w14:textId="6919F133" w:rsidR="00967991" w:rsidRPr="00A3735C" w:rsidRDefault="00967991" w:rsidP="00803482">
            <w:pPr>
              <w:jc w:val="both"/>
              <w:rPr>
                <w:lang w:val="en-US"/>
              </w:rPr>
            </w:pPr>
            <w:r>
              <w:t>УКУПНО</w:t>
            </w:r>
            <w:r w:rsidRPr="00A3735C">
              <w:t xml:space="preserve"> </w:t>
            </w:r>
            <w:r w:rsidRPr="00A3735C">
              <w:rPr>
                <w:lang w:eastAsia="sr-Latn-RS"/>
              </w:rPr>
              <w:t xml:space="preserve"> </w:t>
            </w:r>
            <w:r>
              <w:rPr>
                <w:lang w:val="sr-Cyrl-RS" w:eastAsia="sr-Latn-RS"/>
              </w:rPr>
              <w:t>МАШИНСКИ РАДОВИ</w:t>
            </w:r>
          </w:p>
        </w:tc>
        <w:tc>
          <w:tcPr>
            <w:tcW w:w="2410" w:type="dxa"/>
          </w:tcPr>
          <w:p w14:paraId="177A05D2" w14:textId="77777777" w:rsidR="00967991" w:rsidRPr="00A3735C" w:rsidRDefault="00967991" w:rsidP="00803482">
            <w:pPr>
              <w:rPr>
                <w:noProof/>
              </w:rPr>
            </w:pPr>
          </w:p>
        </w:tc>
        <w:tc>
          <w:tcPr>
            <w:tcW w:w="1701" w:type="dxa"/>
          </w:tcPr>
          <w:p w14:paraId="3F3E0B9A" w14:textId="77777777" w:rsidR="00967991" w:rsidRPr="00A3735C" w:rsidRDefault="00967991" w:rsidP="00803482">
            <w:pPr>
              <w:rPr>
                <w:noProof/>
              </w:rPr>
            </w:pPr>
          </w:p>
        </w:tc>
        <w:tc>
          <w:tcPr>
            <w:tcW w:w="2126" w:type="dxa"/>
          </w:tcPr>
          <w:p w14:paraId="4A4FE345" w14:textId="77777777" w:rsidR="00967991" w:rsidRPr="00A3735C" w:rsidRDefault="00967991" w:rsidP="00803482">
            <w:pPr>
              <w:rPr>
                <w:noProof/>
              </w:rPr>
            </w:pPr>
          </w:p>
        </w:tc>
      </w:tr>
      <w:tr w:rsidR="00967991" w:rsidRPr="00A3735C" w14:paraId="028E6646" w14:textId="77777777" w:rsidTr="00803482">
        <w:tc>
          <w:tcPr>
            <w:tcW w:w="976" w:type="dxa"/>
            <w:vAlign w:val="center"/>
          </w:tcPr>
          <w:p w14:paraId="126E5394" w14:textId="77777777" w:rsidR="00967991" w:rsidRPr="00A3735C" w:rsidRDefault="00967991" w:rsidP="00803482">
            <w:pPr>
              <w:jc w:val="center"/>
              <w:rPr>
                <w:bCs/>
                <w:lang w:val="sr-Cyrl-RS"/>
              </w:rPr>
            </w:pPr>
            <w:r w:rsidRPr="00A3735C">
              <w:rPr>
                <w:bCs/>
                <w:lang w:val="sr-Cyrl-RS"/>
              </w:rPr>
              <w:t>4</w:t>
            </w:r>
          </w:p>
        </w:tc>
        <w:tc>
          <w:tcPr>
            <w:tcW w:w="5936" w:type="dxa"/>
            <w:vAlign w:val="center"/>
          </w:tcPr>
          <w:p w14:paraId="2D8919ED" w14:textId="7915B519" w:rsidR="00967991" w:rsidRPr="00A3735C" w:rsidRDefault="00967991" w:rsidP="00803482">
            <w:pPr>
              <w:jc w:val="both"/>
            </w:pPr>
            <w:r>
              <w:t>УКУПНО</w:t>
            </w:r>
            <w:r w:rsidRPr="00A3735C">
              <w:t xml:space="preserve"> </w:t>
            </w:r>
            <w:r>
              <w:rPr>
                <w:lang w:val="sr-Cyrl-RS"/>
              </w:rPr>
              <w:t>БРАВАРСКИ РАДОВИ</w:t>
            </w:r>
          </w:p>
        </w:tc>
        <w:tc>
          <w:tcPr>
            <w:tcW w:w="2410" w:type="dxa"/>
          </w:tcPr>
          <w:p w14:paraId="7FB465AC" w14:textId="77777777" w:rsidR="00967991" w:rsidRPr="00A3735C" w:rsidRDefault="00967991" w:rsidP="00803482">
            <w:pPr>
              <w:rPr>
                <w:noProof/>
              </w:rPr>
            </w:pPr>
          </w:p>
        </w:tc>
        <w:tc>
          <w:tcPr>
            <w:tcW w:w="1701" w:type="dxa"/>
          </w:tcPr>
          <w:p w14:paraId="46AD69C0" w14:textId="77777777" w:rsidR="00967991" w:rsidRPr="00A3735C" w:rsidRDefault="00967991" w:rsidP="00803482">
            <w:pPr>
              <w:rPr>
                <w:noProof/>
              </w:rPr>
            </w:pPr>
          </w:p>
        </w:tc>
        <w:tc>
          <w:tcPr>
            <w:tcW w:w="2126" w:type="dxa"/>
          </w:tcPr>
          <w:p w14:paraId="05BEC4BE" w14:textId="77777777" w:rsidR="00967991" w:rsidRPr="00A3735C" w:rsidRDefault="00967991" w:rsidP="00803482">
            <w:pPr>
              <w:rPr>
                <w:noProof/>
              </w:rPr>
            </w:pPr>
          </w:p>
        </w:tc>
      </w:tr>
      <w:tr w:rsidR="00967991" w:rsidRPr="00A3735C" w14:paraId="36646EE4" w14:textId="77777777" w:rsidTr="00803482">
        <w:tc>
          <w:tcPr>
            <w:tcW w:w="976" w:type="dxa"/>
            <w:vAlign w:val="center"/>
          </w:tcPr>
          <w:p w14:paraId="2BF63637" w14:textId="77777777" w:rsidR="00967991" w:rsidRPr="00A3735C" w:rsidRDefault="00967991" w:rsidP="00803482">
            <w:pPr>
              <w:jc w:val="center"/>
              <w:rPr>
                <w:bCs/>
                <w:lang w:val="sr-Cyrl-RS"/>
              </w:rPr>
            </w:pPr>
            <w:r w:rsidRPr="00A3735C">
              <w:rPr>
                <w:bCs/>
                <w:lang w:val="sr-Cyrl-RS"/>
              </w:rPr>
              <w:t>5</w:t>
            </w:r>
          </w:p>
        </w:tc>
        <w:tc>
          <w:tcPr>
            <w:tcW w:w="5936" w:type="dxa"/>
            <w:vAlign w:val="center"/>
          </w:tcPr>
          <w:p w14:paraId="1F8AAAF6" w14:textId="11C2D05E" w:rsidR="00967991" w:rsidRPr="00A3735C" w:rsidRDefault="00967991" w:rsidP="00803482">
            <w:pPr>
              <w:jc w:val="both"/>
              <w:rPr>
                <w:lang w:val="sr-Latn-RS"/>
              </w:rPr>
            </w:pPr>
            <w:r>
              <w:t>УКУПНО</w:t>
            </w:r>
            <w:r w:rsidRPr="00A3735C">
              <w:t xml:space="preserve"> </w:t>
            </w:r>
            <w:r w:rsidRPr="00A3735C">
              <w:rPr>
                <w:lang w:eastAsia="sr-Latn-RS"/>
              </w:rPr>
              <w:t xml:space="preserve"> </w:t>
            </w:r>
            <w:r>
              <w:rPr>
                <w:lang w:val="sr-Cyrl-RS" w:eastAsia="sr-Latn-RS"/>
              </w:rPr>
              <w:t>ЕЛЕКТРО ИНСТАЛАТЕРСКИ</w:t>
            </w:r>
            <w:r w:rsidRPr="00A3735C">
              <w:rPr>
                <w:lang w:val="sr-Latn-RS" w:eastAsia="sr-Latn-RS"/>
              </w:rPr>
              <w:t xml:space="preserve"> </w:t>
            </w:r>
            <w:r>
              <w:rPr>
                <w:lang w:val="sr-Latn-RS" w:eastAsia="sr-Latn-RS"/>
              </w:rPr>
              <w:t>РАДОВИ</w:t>
            </w:r>
          </w:p>
        </w:tc>
        <w:tc>
          <w:tcPr>
            <w:tcW w:w="2410" w:type="dxa"/>
          </w:tcPr>
          <w:p w14:paraId="25CD54B8" w14:textId="77777777" w:rsidR="00967991" w:rsidRPr="00A3735C" w:rsidRDefault="00967991" w:rsidP="00803482">
            <w:pPr>
              <w:rPr>
                <w:noProof/>
              </w:rPr>
            </w:pPr>
          </w:p>
        </w:tc>
        <w:tc>
          <w:tcPr>
            <w:tcW w:w="1701" w:type="dxa"/>
          </w:tcPr>
          <w:p w14:paraId="5137D6E8" w14:textId="77777777" w:rsidR="00967991" w:rsidRPr="00A3735C" w:rsidRDefault="00967991" w:rsidP="00803482">
            <w:pPr>
              <w:rPr>
                <w:noProof/>
              </w:rPr>
            </w:pPr>
          </w:p>
        </w:tc>
        <w:tc>
          <w:tcPr>
            <w:tcW w:w="2126" w:type="dxa"/>
          </w:tcPr>
          <w:p w14:paraId="663C67BB" w14:textId="77777777" w:rsidR="00967991" w:rsidRPr="00A3735C" w:rsidRDefault="00967991" w:rsidP="00803482">
            <w:pPr>
              <w:rPr>
                <w:noProof/>
              </w:rPr>
            </w:pPr>
          </w:p>
        </w:tc>
      </w:tr>
      <w:tr w:rsidR="00967991" w:rsidRPr="00A3735C" w14:paraId="564F0007" w14:textId="77777777" w:rsidTr="00803482">
        <w:tc>
          <w:tcPr>
            <w:tcW w:w="976" w:type="dxa"/>
            <w:vAlign w:val="center"/>
          </w:tcPr>
          <w:p w14:paraId="45FEE144" w14:textId="77777777" w:rsidR="00967991" w:rsidRPr="00A3735C" w:rsidRDefault="00967991" w:rsidP="00803482">
            <w:pPr>
              <w:jc w:val="center"/>
              <w:rPr>
                <w:bCs/>
                <w:lang w:val="sr-Cyrl-RS"/>
              </w:rPr>
            </w:pPr>
            <w:r w:rsidRPr="00A3735C">
              <w:rPr>
                <w:bCs/>
                <w:lang w:val="sr-Cyrl-RS"/>
              </w:rPr>
              <w:t>6</w:t>
            </w:r>
          </w:p>
        </w:tc>
        <w:tc>
          <w:tcPr>
            <w:tcW w:w="5936" w:type="dxa"/>
            <w:vAlign w:val="center"/>
          </w:tcPr>
          <w:p w14:paraId="5E14CFA2" w14:textId="65A524FD" w:rsidR="00967991" w:rsidRPr="00A3735C" w:rsidRDefault="00967991" w:rsidP="00803482">
            <w:pPr>
              <w:jc w:val="both"/>
            </w:pPr>
            <w:r>
              <w:t>УКУПНО</w:t>
            </w:r>
            <w:r w:rsidRPr="00A3735C">
              <w:t xml:space="preserve"> </w:t>
            </w:r>
            <w:r>
              <w:rPr>
                <w:lang w:val="sr-Cyrl-RS"/>
              </w:rPr>
              <w:t>МОЛЕРСКИ РАДОВИ</w:t>
            </w:r>
          </w:p>
        </w:tc>
        <w:tc>
          <w:tcPr>
            <w:tcW w:w="2410" w:type="dxa"/>
          </w:tcPr>
          <w:p w14:paraId="5F6E6333" w14:textId="77777777" w:rsidR="00967991" w:rsidRPr="00A3735C" w:rsidRDefault="00967991" w:rsidP="00803482">
            <w:pPr>
              <w:rPr>
                <w:noProof/>
              </w:rPr>
            </w:pPr>
          </w:p>
        </w:tc>
        <w:tc>
          <w:tcPr>
            <w:tcW w:w="1701" w:type="dxa"/>
          </w:tcPr>
          <w:p w14:paraId="28E08434" w14:textId="77777777" w:rsidR="00967991" w:rsidRPr="00A3735C" w:rsidRDefault="00967991" w:rsidP="00803482">
            <w:pPr>
              <w:rPr>
                <w:noProof/>
              </w:rPr>
            </w:pPr>
          </w:p>
        </w:tc>
        <w:tc>
          <w:tcPr>
            <w:tcW w:w="2126" w:type="dxa"/>
          </w:tcPr>
          <w:p w14:paraId="483C8F37" w14:textId="77777777" w:rsidR="00967991" w:rsidRPr="00A3735C" w:rsidRDefault="00967991" w:rsidP="00803482">
            <w:pPr>
              <w:rPr>
                <w:noProof/>
              </w:rPr>
            </w:pPr>
          </w:p>
        </w:tc>
      </w:tr>
    </w:tbl>
    <w:p w14:paraId="71F93F56" w14:textId="77777777" w:rsidR="00967991" w:rsidRPr="00686371" w:rsidRDefault="00967991" w:rsidP="00967991">
      <w:pPr>
        <w:pStyle w:val="BodyText"/>
        <w:ind w:left="6480"/>
        <w:rPr>
          <w:noProof/>
          <w:szCs w:val="24"/>
          <w:lang w:val="sr-Cyrl-RS"/>
        </w:rPr>
      </w:pPr>
    </w:p>
    <w:p w14:paraId="01FFA9FA" w14:textId="77777777" w:rsidR="00967991" w:rsidRDefault="00967991" w:rsidP="00967991">
      <w:pPr>
        <w:pStyle w:val="BodyText"/>
        <w:ind w:left="6480"/>
        <w:rPr>
          <w:noProof/>
          <w:szCs w:val="24"/>
        </w:rPr>
      </w:pPr>
    </w:p>
    <w:p w14:paraId="4828864E" w14:textId="77777777" w:rsidR="00967991" w:rsidRPr="00AE1407" w:rsidRDefault="00967991" w:rsidP="00967991">
      <w:pPr>
        <w:pStyle w:val="BodyText"/>
        <w:ind w:left="6480"/>
        <w:rPr>
          <w:noProof/>
          <w:szCs w:val="24"/>
        </w:rPr>
      </w:pPr>
    </w:p>
    <w:p w14:paraId="55B537CD" w14:textId="77777777" w:rsidR="00967991" w:rsidRDefault="00967991" w:rsidP="00967991">
      <w:pPr>
        <w:pStyle w:val="BodyText"/>
        <w:ind w:left="6480"/>
        <w:rPr>
          <w:noProof/>
          <w:szCs w:val="24"/>
        </w:rPr>
      </w:pPr>
    </w:p>
    <w:p w14:paraId="242A9FAC" w14:textId="77777777" w:rsidR="00967991" w:rsidRPr="00803482" w:rsidRDefault="00967991" w:rsidP="00967991">
      <w:pPr>
        <w:pStyle w:val="BodyText"/>
        <w:ind w:left="6480"/>
        <w:rPr>
          <w:b/>
          <w:noProof/>
          <w:szCs w:val="24"/>
        </w:rPr>
      </w:pPr>
    </w:p>
    <w:tbl>
      <w:tblPr>
        <w:tblW w:w="4687"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94"/>
        <w:gridCol w:w="7068"/>
        <w:gridCol w:w="5120"/>
      </w:tblGrid>
      <w:tr w:rsidR="00803482" w:rsidRPr="00803482" w14:paraId="3EC59025" w14:textId="77777777" w:rsidTr="00803482">
        <w:trPr>
          <w:trHeight w:val="385"/>
        </w:trPr>
        <w:tc>
          <w:tcPr>
            <w:tcW w:w="377" w:type="pct"/>
          </w:tcPr>
          <w:p w14:paraId="123C480D" w14:textId="77777777" w:rsidR="00803482" w:rsidRPr="00803482" w:rsidRDefault="00803482" w:rsidP="00967991">
            <w:pPr>
              <w:autoSpaceDE w:val="0"/>
              <w:autoSpaceDN w:val="0"/>
              <w:adjustRightInd w:val="0"/>
              <w:jc w:val="center"/>
              <w:rPr>
                <w:b/>
                <w:bCs/>
                <w:noProof/>
              </w:rPr>
            </w:pPr>
            <w:r w:rsidRPr="00803482">
              <w:rPr>
                <w:b/>
                <w:bCs/>
                <w:noProof/>
              </w:rPr>
              <w:t>I</w:t>
            </w:r>
          </w:p>
        </w:tc>
        <w:tc>
          <w:tcPr>
            <w:tcW w:w="2681" w:type="pct"/>
          </w:tcPr>
          <w:p w14:paraId="2A613FD8" w14:textId="77777777" w:rsidR="00803482" w:rsidRPr="00803482" w:rsidRDefault="00803482" w:rsidP="00967991">
            <w:pPr>
              <w:autoSpaceDE w:val="0"/>
              <w:autoSpaceDN w:val="0"/>
              <w:adjustRightInd w:val="0"/>
              <w:jc w:val="right"/>
              <w:rPr>
                <w:b/>
                <w:bCs/>
                <w:noProof/>
                <w:lang w:val="en-US"/>
              </w:rPr>
            </w:pPr>
            <w:r w:rsidRPr="00803482">
              <w:rPr>
                <w:b/>
                <w:bCs/>
                <w:noProof/>
                <w:lang w:val="en-US"/>
              </w:rPr>
              <w:t xml:space="preserve">УКУПНА </w:t>
            </w:r>
            <w:r w:rsidRPr="00803482">
              <w:rPr>
                <w:b/>
                <w:bCs/>
                <w:noProof/>
              </w:rPr>
              <w:t>ЦЕНА</w:t>
            </w:r>
            <w:r w:rsidRPr="00803482">
              <w:rPr>
                <w:b/>
                <w:bCs/>
                <w:noProof/>
                <w:lang w:val="en-US"/>
              </w:rPr>
              <w:t xml:space="preserve"> ПОНУДЕ</w:t>
            </w:r>
            <w:r w:rsidRPr="00803482">
              <w:rPr>
                <w:b/>
                <w:bCs/>
                <w:noProof/>
              </w:rPr>
              <w:t xml:space="preserve"> БЕЗ ПДВ-а</w:t>
            </w:r>
            <w:r w:rsidRPr="00803482">
              <w:rPr>
                <w:b/>
                <w:bCs/>
                <w:noProof/>
                <w:lang w:val="en-US"/>
              </w:rPr>
              <w:t>:</w:t>
            </w:r>
          </w:p>
        </w:tc>
        <w:tc>
          <w:tcPr>
            <w:tcW w:w="1942" w:type="pct"/>
          </w:tcPr>
          <w:p w14:paraId="6FDAFA69" w14:textId="77777777" w:rsidR="00803482" w:rsidRPr="00803482" w:rsidRDefault="00803482" w:rsidP="00967991">
            <w:pPr>
              <w:autoSpaceDE w:val="0"/>
              <w:autoSpaceDN w:val="0"/>
              <w:adjustRightInd w:val="0"/>
              <w:jc w:val="right"/>
              <w:rPr>
                <w:b/>
                <w:bCs/>
                <w:noProof/>
                <w:lang w:val="en-US"/>
              </w:rPr>
            </w:pPr>
          </w:p>
        </w:tc>
      </w:tr>
      <w:tr w:rsidR="00803482" w:rsidRPr="00803482" w14:paraId="387F3686" w14:textId="77777777" w:rsidTr="00803482">
        <w:trPr>
          <w:trHeight w:val="385"/>
        </w:trPr>
        <w:tc>
          <w:tcPr>
            <w:tcW w:w="377" w:type="pct"/>
          </w:tcPr>
          <w:p w14:paraId="3C37BAFA" w14:textId="77777777" w:rsidR="00803482" w:rsidRPr="00803482" w:rsidRDefault="00803482" w:rsidP="00967991">
            <w:pPr>
              <w:autoSpaceDE w:val="0"/>
              <w:autoSpaceDN w:val="0"/>
              <w:adjustRightInd w:val="0"/>
              <w:jc w:val="center"/>
              <w:rPr>
                <w:b/>
                <w:bCs/>
                <w:noProof/>
                <w:lang w:val="en-US"/>
              </w:rPr>
            </w:pPr>
            <w:r w:rsidRPr="00803482">
              <w:rPr>
                <w:b/>
                <w:bCs/>
                <w:noProof/>
                <w:lang w:val="en-US"/>
              </w:rPr>
              <w:t>II</w:t>
            </w:r>
          </w:p>
        </w:tc>
        <w:tc>
          <w:tcPr>
            <w:tcW w:w="2681" w:type="pct"/>
          </w:tcPr>
          <w:p w14:paraId="24077A19" w14:textId="77777777" w:rsidR="00803482" w:rsidRPr="00803482" w:rsidRDefault="00803482" w:rsidP="00967991">
            <w:pPr>
              <w:autoSpaceDE w:val="0"/>
              <w:autoSpaceDN w:val="0"/>
              <w:adjustRightInd w:val="0"/>
              <w:jc w:val="right"/>
              <w:rPr>
                <w:b/>
                <w:bCs/>
                <w:noProof/>
                <w:lang w:val="en-US"/>
              </w:rPr>
            </w:pPr>
            <w:r w:rsidRPr="00803482">
              <w:rPr>
                <w:b/>
                <w:bCs/>
                <w:noProof/>
              </w:rPr>
              <w:t xml:space="preserve">ИЗНОС </w:t>
            </w:r>
            <w:r w:rsidRPr="00803482">
              <w:rPr>
                <w:b/>
                <w:bCs/>
                <w:noProof/>
                <w:lang w:val="en-US"/>
              </w:rPr>
              <w:t>ПДВ</w:t>
            </w:r>
            <w:r w:rsidRPr="00803482">
              <w:rPr>
                <w:b/>
                <w:bCs/>
                <w:noProof/>
              </w:rPr>
              <w:t>-а</w:t>
            </w:r>
            <w:r w:rsidRPr="00803482">
              <w:rPr>
                <w:b/>
                <w:bCs/>
                <w:noProof/>
                <w:lang w:val="en-US"/>
              </w:rPr>
              <w:t>:</w:t>
            </w:r>
          </w:p>
        </w:tc>
        <w:tc>
          <w:tcPr>
            <w:tcW w:w="1942" w:type="pct"/>
          </w:tcPr>
          <w:p w14:paraId="4DE3D56B" w14:textId="77777777" w:rsidR="00803482" w:rsidRPr="00803482" w:rsidRDefault="00803482" w:rsidP="00967991">
            <w:pPr>
              <w:autoSpaceDE w:val="0"/>
              <w:autoSpaceDN w:val="0"/>
              <w:adjustRightInd w:val="0"/>
              <w:jc w:val="right"/>
              <w:rPr>
                <w:b/>
                <w:bCs/>
                <w:noProof/>
                <w:lang w:val="en-US"/>
              </w:rPr>
            </w:pPr>
          </w:p>
        </w:tc>
      </w:tr>
      <w:tr w:rsidR="00803482" w:rsidRPr="00803482" w14:paraId="164D4D0B" w14:textId="77777777" w:rsidTr="00803482">
        <w:trPr>
          <w:trHeight w:val="385"/>
        </w:trPr>
        <w:tc>
          <w:tcPr>
            <w:tcW w:w="377" w:type="pct"/>
          </w:tcPr>
          <w:p w14:paraId="035B858E" w14:textId="77777777" w:rsidR="00803482" w:rsidRPr="00803482" w:rsidRDefault="00803482" w:rsidP="00967991">
            <w:pPr>
              <w:autoSpaceDE w:val="0"/>
              <w:autoSpaceDN w:val="0"/>
              <w:adjustRightInd w:val="0"/>
              <w:jc w:val="center"/>
              <w:rPr>
                <w:b/>
                <w:bCs/>
                <w:noProof/>
                <w:lang w:val="en-US"/>
              </w:rPr>
            </w:pPr>
            <w:r w:rsidRPr="00803482">
              <w:rPr>
                <w:b/>
                <w:bCs/>
                <w:noProof/>
                <w:lang w:val="en-US"/>
              </w:rPr>
              <w:t>III</w:t>
            </w:r>
          </w:p>
        </w:tc>
        <w:tc>
          <w:tcPr>
            <w:tcW w:w="2681" w:type="pct"/>
          </w:tcPr>
          <w:p w14:paraId="701A9A77" w14:textId="77777777" w:rsidR="00803482" w:rsidRPr="00803482" w:rsidRDefault="00803482" w:rsidP="00967991">
            <w:pPr>
              <w:autoSpaceDE w:val="0"/>
              <w:autoSpaceDN w:val="0"/>
              <w:adjustRightInd w:val="0"/>
              <w:jc w:val="right"/>
              <w:rPr>
                <w:b/>
                <w:bCs/>
                <w:noProof/>
                <w:lang w:val="en-US"/>
              </w:rPr>
            </w:pPr>
            <w:r w:rsidRPr="00803482">
              <w:rPr>
                <w:b/>
                <w:bCs/>
                <w:noProof/>
                <w:lang w:val="en-US"/>
              </w:rPr>
              <w:t xml:space="preserve">УКУПНА </w:t>
            </w:r>
            <w:r w:rsidRPr="00803482">
              <w:rPr>
                <w:b/>
                <w:bCs/>
                <w:noProof/>
              </w:rPr>
              <w:t xml:space="preserve">ЦЕНА </w:t>
            </w:r>
            <w:r w:rsidRPr="00803482">
              <w:rPr>
                <w:b/>
                <w:bCs/>
                <w:noProof/>
                <w:lang w:val="en-US"/>
              </w:rPr>
              <w:t>ПОНУДЕ СА ПДВ-ом:</w:t>
            </w:r>
          </w:p>
        </w:tc>
        <w:tc>
          <w:tcPr>
            <w:tcW w:w="1942" w:type="pct"/>
          </w:tcPr>
          <w:p w14:paraId="47A4BF57" w14:textId="77777777" w:rsidR="00803482" w:rsidRPr="00803482" w:rsidRDefault="00803482" w:rsidP="00967991">
            <w:pPr>
              <w:autoSpaceDE w:val="0"/>
              <w:autoSpaceDN w:val="0"/>
              <w:adjustRightInd w:val="0"/>
              <w:jc w:val="right"/>
              <w:rPr>
                <w:b/>
                <w:bCs/>
                <w:noProof/>
                <w:lang w:val="en-US"/>
              </w:rPr>
            </w:pPr>
          </w:p>
        </w:tc>
      </w:tr>
    </w:tbl>
    <w:p w14:paraId="2E9149B5" w14:textId="77777777" w:rsidR="00967991" w:rsidRDefault="00967991" w:rsidP="00967991">
      <w:pPr>
        <w:pStyle w:val="BodyText"/>
        <w:ind w:left="6480"/>
        <w:rPr>
          <w:noProof/>
          <w:szCs w:val="24"/>
        </w:rPr>
      </w:pPr>
    </w:p>
    <w:p w14:paraId="16C56CC3" w14:textId="77777777" w:rsidR="00967991" w:rsidRDefault="00967991" w:rsidP="00967991">
      <w:pPr>
        <w:pStyle w:val="BodyText"/>
        <w:ind w:left="6480"/>
        <w:rPr>
          <w:noProof/>
          <w:szCs w:val="24"/>
        </w:rPr>
      </w:pPr>
    </w:p>
    <w:p w14:paraId="2EEA3DAC" w14:textId="77777777" w:rsidR="00967991" w:rsidRDefault="00967991" w:rsidP="00967991">
      <w:pPr>
        <w:pStyle w:val="BodyText"/>
        <w:ind w:left="6480"/>
        <w:rPr>
          <w:noProof/>
          <w:szCs w:val="24"/>
        </w:rPr>
      </w:pPr>
    </w:p>
    <w:p w14:paraId="6B4CB83D" w14:textId="77777777" w:rsidR="00967991" w:rsidRDefault="00967991" w:rsidP="00967991">
      <w:pPr>
        <w:pStyle w:val="BodyText"/>
        <w:ind w:left="6480"/>
        <w:rPr>
          <w:noProof/>
          <w:szCs w:val="24"/>
        </w:rPr>
      </w:pPr>
    </w:p>
    <w:p w14:paraId="7944E44F" w14:textId="77777777" w:rsidR="00967991" w:rsidRPr="00AE1407" w:rsidRDefault="00967991" w:rsidP="00967991">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2F7971E" w14:textId="77777777" w:rsidR="00967991" w:rsidRDefault="00967991" w:rsidP="00967991">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14:paraId="4F6D53CE" w14:textId="77777777" w:rsidR="00967991" w:rsidRPr="00AE1407" w:rsidRDefault="00967991" w:rsidP="00967991">
      <w:pPr>
        <w:pStyle w:val="BodyText"/>
        <w:rPr>
          <w:noProof/>
          <w:szCs w:val="24"/>
        </w:rPr>
      </w:pPr>
      <w:r>
        <w:rPr>
          <w:noProof/>
          <w:szCs w:val="24"/>
        </w:rPr>
        <w:t xml:space="preserve">                                                                                                                                </w:t>
      </w:r>
      <w:r w:rsidRPr="00AE1407">
        <w:rPr>
          <w:noProof/>
          <w:szCs w:val="24"/>
        </w:rPr>
        <w:t>Потпис:_________________________________</w:t>
      </w:r>
    </w:p>
    <w:p w14:paraId="7D2504C4" w14:textId="5F10C017" w:rsidR="00E05332" w:rsidRPr="00CC366C" w:rsidRDefault="00967991"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7" w:name="_Toc401143642"/>
    </w:p>
    <w:p w14:paraId="1034BE34" w14:textId="772D668C" w:rsidR="00E05332" w:rsidRPr="00360D95" w:rsidRDefault="00E05332" w:rsidP="00360D95">
      <w:pPr>
        <w:jc w:val="center"/>
        <w:rPr>
          <w:b/>
        </w:rPr>
      </w:pPr>
      <w:bookmarkStart w:id="128" w:name="_Toc440629954"/>
      <w:r w:rsidRPr="00360D95">
        <w:rPr>
          <w:b/>
        </w:rPr>
        <w:lastRenderedPageBreak/>
        <w:t>ОПШТИ ПОДАЦИ О ПОНУЂАЧУ ИЗ ГРУПЕ ПОНУЂАЧА</w:t>
      </w:r>
      <w:bookmarkEnd w:id="127"/>
      <w:bookmarkEnd w:id="12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92871" w14:textId="77777777" w:rsidR="007660E0" w:rsidRDefault="007660E0">
      <w:r>
        <w:separator/>
      </w:r>
    </w:p>
  </w:endnote>
  <w:endnote w:type="continuationSeparator" w:id="0">
    <w:p w14:paraId="279CA090" w14:textId="77777777" w:rsidR="007660E0" w:rsidRDefault="0076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7660E0" w:rsidRDefault="007660E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660E0" w:rsidRDefault="007660E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7660E0" w:rsidRDefault="007660E0">
            <w:pPr>
              <w:pStyle w:val="Footer"/>
              <w:jc w:val="center"/>
            </w:pPr>
            <w:r>
              <w:t xml:space="preserve">Страна </w:t>
            </w:r>
            <w:r>
              <w:rPr>
                <w:b/>
              </w:rPr>
              <w:fldChar w:fldCharType="begin"/>
            </w:r>
            <w:r>
              <w:rPr>
                <w:b/>
              </w:rPr>
              <w:instrText xml:space="preserve"> PAGE </w:instrText>
            </w:r>
            <w:r>
              <w:rPr>
                <w:b/>
              </w:rPr>
              <w:fldChar w:fldCharType="separate"/>
            </w:r>
            <w:r w:rsidR="004D5D0B">
              <w:rPr>
                <w:b/>
                <w:noProof/>
              </w:rPr>
              <w:t>43</w:t>
            </w:r>
            <w:r>
              <w:rPr>
                <w:b/>
              </w:rPr>
              <w:fldChar w:fldCharType="end"/>
            </w:r>
            <w:r>
              <w:t xml:space="preserve"> од </w:t>
            </w:r>
            <w:r>
              <w:rPr>
                <w:b/>
              </w:rPr>
              <w:fldChar w:fldCharType="begin"/>
            </w:r>
            <w:r>
              <w:rPr>
                <w:b/>
              </w:rPr>
              <w:instrText xml:space="preserve"> NUMPAGES  </w:instrText>
            </w:r>
            <w:r>
              <w:rPr>
                <w:b/>
              </w:rPr>
              <w:fldChar w:fldCharType="separate"/>
            </w:r>
            <w:r w:rsidR="004D5D0B">
              <w:rPr>
                <w:b/>
                <w:noProof/>
              </w:rPr>
              <w:t>45</w:t>
            </w:r>
            <w:r>
              <w:rPr>
                <w:b/>
              </w:rPr>
              <w:fldChar w:fldCharType="end"/>
            </w:r>
          </w:p>
        </w:sdtContent>
      </w:sdt>
    </w:sdtContent>
  </w:sdt>
  <w:p w14:paraId="178E4715" w14:textId="77777777" w:rsidR="007660E0" w:rsidRPr="00CF2211" w:rsidRDefault="007660E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14820" w14:textId="77777777" w:rsidR="007660E0" w:rsidRDefault="007660E0">
      <w:r>
        <w:separator/>
      </w:r>
    </w:p>
  </w:footnote>
  <w:footnote w:type="continuationSeparator" w:id="0">
    <w:p w14:paraId="5202ABEA" w14:textId="77777777" w:rsidR="007660E0" w:rsidRDefault="00766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3D63" w14:textId="77777777" w:rsidR="007660E0" w:rsidRDefault="004D5D0B" w:rsidP="005A1686">
    <w:pPr>
      <w:pStyle w:val="Header"/>
      <w:jc w:val="center"/>
      <w:rPr>
        <w:b/>
        <w:sz w:val="22"/>
      </w:rPr>
    </w:pPr>
    <w:r>
      <w:rPr>
        <w:b/>
        <w:noProof/>
        <w:sz w:val="22"/>
      </w:rPr>
      <w:object w:dxaOrig="1440" w:dyaOrig="1440" w14:anchorId="00CB5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left:0;text-align:left;margin-left:-4.9pt;margin-top:-5.4pt;width:65.5pt;height:62.3pt;z-index:251658240">
          <v:imagedata r:id="rId1" o:title=""/>
          <w10:wrap type="square"/>
        </v:shape>
        <o:OLEObject Type="Embed" ProgID="PBrush" ShapeID="_x0000_s10241" DrawAspect="Content" ObjectID="_1625481574" r:id="rId2"/>
      </w:object>
    </w:r>
    <w:r w:rsidR="007660E0" w:rsidRPr="00435FB2">
      <w:rPr>
        <w:b/>
        <w:sz w:val="22"/>
      </w:rPr>
      <w:t>КЛИНИЧКИ ЦЕНТАР ВОЈВОДИНЕ</w:t>
    </w:r>
  </w:p>
  <w:p w14:paraId="5D05E2A8" w14:textId="77777777" w:rsidR="007660E0" w:rsidRPr="00435FB2" w:rsidRDefault="007660E0" w:rsidP="005A1686">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45D53E78" w14:textId="77777777" w:rsidR="007660E0" w:rsidRDefault="007660E0" w:rsidP="005A1686">
    <w:pPr>
      <w:pStyle w:val="Header"/>
      <w:jc w:val="center"/>
      <w:rPr>
        <w:sz w:val="22"/>
      </w:rPr>
    </w:pPr>
    <w:r w:rsidRPr="00435FB2">
      <w:rPr>
        <w:sz w:val="22"/>
      </w:rPr>
      <w:t>Хајдук Вељкова 1, 21000 Нови Сад</w:t>
    </w:r>
    <w:r>
      <w:rPr>
        <w:sz w:val="22"/>
      </w:rPr>
      <w:t xml:space="preserve">, </w:t>
    </w:r>
  </w:p>
  <w:p w14:paraId="20CA499A" w14:textId="77777777" w:rsidR="007660E0" w:rsidRDefault="007660E0" w:rsidP="005A1686">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0B7661C7" w14:textId="77777777" w:rsidR="007660E0" w:rsidRPr="00506658" w:rsidRDefault="004D5D0B" w:rsidP="005A1686">
    <w:pPr>
      <w:pStyle w:val="Header"/>
      <w:jc w:val="center"/>
      <w:rPr>
        <w:sz w:val="22"/>
      </w:rPr>
    </w:pPr>
    <w:hyperlink r:id="rId4" w:history="1">
      <w:r w:rsidR="007660E0" w:rsidRPr="00582B61">
        <w:rPr>
          <w:rStyle w:val="Hyperlink"/>
          <w:sz w:val="22"/>
        </w:rPr>
        <w:t>www.kcv.rs</w:t>
      </w:r>
    </w:hyperlink>
    <w:r w:rsidR="007660E0">
      <w:rPr>
        <w:sz w:val="22"/>
      </w:rPr>
      <w:t xml:space="preserve"> </w:t>
    </w:r>
  </w:p>
  <w:p w14:paraId="5791D80C" w14:textId="77777777" w:rsidR="007660E0" w:rsidRPr="00EA76C1" w:rsidRDefault="007660E0" w:rsidP="005A1686">
    <w:pPr>
      <w:pStyle w:val="Header"/>
      <w:spacing w:after="120"/>
      <w:jc w:val="center"/>
    </w:pPr>
    <w:r>
      <w:rPr>
        <w:noProof/>
        <w:sz w:val="22"/>
        <w:lang w:val="sr-Latn-RS" w:eastAsia="sr-Latn-RS"/>
      </w:rPr>
      <mc:AlternateContent>
        <mc:Choice Requires="wps">
          <w:drawing>
            <wp:anchor distT="4294967295" distB="4294967295" distL="114300" distR="114300" simplePos="0" relativeHeight="251657216" behindDoc="0" locked="0" layoutInCell="1" allowOverlap="1" wp14:anchorId="111A2C83" wp14:editId="20697EF0">
              <wp:simplePos x="0" y="0"/>
              <wp:positionH relativeFrom="column">
                <wp:posOffset>-68580</wp:posOffset>
              </wp:positionH>
              <wp:positionV relativeFrom="paragraph">
                <wp:posOffset>97789</wp:posOffset>
              </wp:positionV>
              <wp:extent cx="595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F01536"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gwgEAANM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Zr+YYzLxyN6JhQ&#10;mFOf2B68pwYCsk3u0xBiQ/C9P2B2Kkd/DA8gnyPFqh+C+RLDBBs1ugwnq2wsfb8sfVdjYpIeb97e&#10;3L6uaTxyjlWimYkBY3qvwLH80XJrfG6JaMT5IaacWjQz5FrHlLoUkS5WZbD1n5Qmm5RsXdhlwdTe&#10;IjsLWo3ueZ0tklZBZoo21i6k+s+kKzbTVFm6vyUu6JIRfFqIznjA32VN41yqnvCz68lrtv0E3eWA&#10;81hoc4qz65bn1fz+Xujf/sXdV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Bdf8ggwgEAANMDAAAOAAAAAAAAAAAAAAAA&#10;AC4CAABkcnMvZTJvRG9jLnhtbFBLAQItABQABgAIAAAAIQAxPf/+3gAAAAkBAAAPAAAAAAAAAAAA&#10;AAAAABwEAABkcnMvZG93bnJldi54bWxQSwUGAAAAAAQABADzAAAAJwU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2750212"/>
    <w:multiLevelType w:val="hybridMultilevel"/>
    <w:tmpl w:val="6E6A57EA"/>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7"/>
  </w:num>
  <w:num w:numId="7">
    <w:abstractNumId w:val="10"/>
  </w:num>
  <w:num w:numId="8">
    <w:abstractNumId w:val="21"/>
  </w:num>
  <w:num w:numId="9">
    <w:abstractNumId w:val="8"/>
  </w:num>
  <w:num w:numId="10">
    <w:abstractNumId w:val="11"/>
  </w:num>
  <w:num w:numId="11">
    <w:abstractNumId w:val="3"/>
  </w:num>
  <w:num w:numId="12">
    <w:abstractNumId w:val="19"/>
  </w:num>
  <w:num w:numId="13">
    <w:abstractNumId w:val="14"/>
  </w:num>
  <w:num w:numId="14">
    <w:abstractNumId w:val="23"/>
  </w:num>
  <w:num w:numId="15">
    <w:abstractNumId w:val="6"/>
  </w:num>
  <w:num w:numId="16">
    <w:abstractNumId w:val="5"/>
  </w:num>
  <w:num w:numId="17">
    <w:abstractNumId w:val="5"/>
  </w:num>
  <w:num w:numId="18">
    <w:abstractNumId w:val="7"/>
  </w:num>
  <w:num w:numId="19">
    <w:abstractNumId w:val="16"/>
  </w:num>
  <w:num w:numId="20">
    <w:abstractNumId w:val="9"/>
  </w:num>
  <w:num w:numId="21">
    <w:abstractNumId w:val="15"/>
  </w:num>
  <w:num w:numId="22">
    <w:abstractNumId w:val="12"/>
  </w:num>
  <w:num w:numId="23">
    <w:abstractNumId w:val="20"/>
  </w:num>
  <w:num w:numId="2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F1D"/>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828"/>
    <w:rsid w:val="00064F9A"/>
    <w:rsid w:val="000650C9"/>
    <w:rsid w:val="000667E0"/>
    <w:rsid w:val="00066B40"/>
    <w:rsid w:val="00066C79"/>
    <w:rsid w:val="000671B1"/>
    <w:rsid w:val="00067479"/>
    <w:rsid w:val="00067A8B"/>
    <w:rsid w:val="00067D99"/>
    <w:rsid w:val="000709BA"/>
    <w:rsid w:val="00071565"/>
    <w:rsid w:val="0007182A"/>
    <w:rsid w:val="00071DD2"/>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2E"/>
    <w:rsid w:val="000B4FA1"/>
    <w:rsid w:val="000B5606"/>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BA7"/>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5959"/>
    <w:rsid w:val="001074E2"/>
    <w:rsid w:val="001110B0"/>
    <w:rsid w:val="001114FD"/>
    <w:rsid w:val="00111650"/>
    <w:rsid w:val="0011312E"/>
    <w:rsid w:val="00113AEA"/>
    <w:rsid w:val="00114736"/>
    <w:rsid w:val="00114F27"/>
    <w:rsid w:val="0011561B"/>
    <w:rsid w:val="00115B82"/>
    <w:rsid w:val="00115E40"/>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E36"/>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6B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628"/>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09DD"/>
    <w:rsid w:val="002238DC"/>
    <w:rsid w:val="00223DF2"/>
    <w:rsid w:val="002259B4"/>
    <w:rsid w:val="00226145"/>
    <w:rsid w:val="0022681C"/>
    <w:rsid w:val="002269CB"/>
    <w:rsid w:val="00226E2B"/>
    <w:rsid w:val="00230204"/>
    <w:rsid w:val="00230332"/>
    <w:rsid w:val="00232D05"/>
    <w:rsid w:val="00233AE1"/>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6F56"/>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08CF"/>
    <w:rsid w:val="002912F5"/>
    <w:rsid w:val="00291BC4"/>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5FB"/>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146"/>
    <w:rsid w:val="002F36AC"/>
    <w:rsid w:val="002F3C2B"/>
    <w:rsid w:val="002F3D9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05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6FE"/>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CA3"/>
    <w:rsid w:val="00380F18"/>
    <w:rsid w:val="0038171D"/>
    <w:rsid w:val="003820F9"/>
    <w:rsid w:val="00383726"/>
    <w:rsid w:val="00384989"/>
    <w:rsid w:val="00384F96"/>
    <w:rsid w:val="00385D2E"/>
    <w:rsid w:val="003870B9"/>
    <w:rsid w:val="003874E7"/>
    <w:rsid w:val="003877DA"/>
    <w:rsid w:val="00390F8C"/>
    <w:rsid w:val="0039144E"/>
    <w:rsid w:val="00393F54"/>
    <w:rsid w:val="00395D57"/>
    <w:rsid w:val="00395DE7"/>
    <w:rsid w:val="00396741"/>
    <w:rsid w:val="00396DEA"/>
    <w:rsid w:val="00397BBD"/>
    <w:rsid w:val="003A0A80"/>
    <w:rsid w:val="003A1C36"/>
    <w:rsid w:val="003A2832"/>
    <w:rsid w:val="003A4393"/>
    <w:rsid w:val="003A4D18"/>
    <w:rsid w:val="003A5A82"/>
    <w:rsid w:val="003B04D0"/>
    <w:rsid w:val="003B219F"/>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1A9"/>
    <w:rsid w:val="00426B77"/>
    <w:rsid w:val="0042790C"/>
    <w:rsid w:val="00427B05"/>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120"/>
    <w:rsid w:val="00475DDE"/>
    <w:rsid w:val="00475E90"/>
    <w:rsid w:val="00477BEC"/>
    <w:rsid w:val="004804B5"/>
    <w:rsid w:val="00482482"/>
    <w:rsid w:val="00483971"/>
    <w:rsid w:val="004850B7"/>
    <w:rsid w:val="004860EF"/>
    <w:rsid w:val="00486AB7"/>
    <w:rsid w:val="00486E66"/>
    <w:rsid w:val="00487D93"/>
    <w:rsid w:val="00490F3B"/>
    <w:rsid w:val="00491AA7"/>
    <w:rsid w:val="00491F92"/>
    <w:rsid w:val="00492099"/>
    <w:rsid w:val="0049255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6B38"/>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5D0B"/>
    <w:rsid w:val="004D767C"/>
    <w:rsid w:val="004E0872"/>
    <w:rsid w:val="004E2AE2"/>
    <w:rsid w:val="004E43FF"/>
    <w:rsid w:val="004E59B0"/>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5EA3"/>
    <w:rsid w:val="00507218"/>
    <w:rsid w:val="00510329"/>
    <w:rsid w:val="00513460"/>
    <w:rsid w:val="00513F6F"/>
    <w:rsid w:val="005145FA"/>
    <w:rsid w:val="005160D9"/>
    <w:rsid w:val="00516496"/>
    <w:rsid w:val="0051665F"/>
    <w:rsid w:val="00517B45"/>
    <w:rsid w:val="0052388D"/>
    <w:rsid w:val="005238E6"/>
    <w:rsid w:val="00524AFA"/>
    <w:rsid w:val="005252C5"/>
    <w:rsid w:val="00526771"/>
    <w:rsid w:val="00530EBF"/>
    <w:rsid w:val="00531A8A"/>
    <w:rsid w:val="0053310E"/>
    <w:rsid w:val="0053521B"/>
    <w:rsid w:val="00535F48"/>
    <w:rsid w:val="00536884"/>
    <w:rsid w:val="00536ADA"/>
    <w:rsid w:val="0054043F"/>
    <w:rsid w:val="00541692"/>
    <w:rsid w:val="00542FF2"/>
    <w:rsid w:val="0054473A"/>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78B"/>
    <w:rsid w:val="00582A0C"/>
    <w:rsid w:val="00583F9E"/>
    <w:rsid w:val="0058488D"/>
    <w:rsid w:val="00585ABF"/>
    <w:rsid w:val="00592934"/>
    <w:rsid w:val="0059397A"/>
    <w:rsid w:val="00593C64"/>
    <w:rsid w:val="00594056"/>
    <w:rsid w:val="0059465E"/>
    <w:rsid w:val="00594F43"/>
    <w:rsid w:val="005959FB"/>
    <w:rsid w:val="00596606"/>
    <w:rsid w:val="005971E6"/>
    <w:rsid w:val="00597475"/>
    <w:rsid w:val="005A016F"/>
    <w:rsid w:val="005A11A8"/>
    <w:rsid w:val="005A1225"/>
    <w:rsid w:val="005A1686"/>
    <w:rsid w:val="005A1FEE"/>
    <w:rsid w:val="005A2A7D"/>
    <w:rsid w:val="005A3117"/>
    <w:rsid w:val="005A4943"/>
    <w:rsid w:val="005A539F"/>
    <w:rsid w:val="005A557A"/>
    <w:rsid w:val="005A5FB7"/>
    <w:rsid w:val="005A62B5"/>
    <w:rsid w:val="005A68AD"/>
    <w:rsid w:val="005A6969"/>
    <w:rsid w:val="005A7DA5"/>
    <w:rsid w:val="005B1252"/>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9FB"/>
    <w:rsid w:val="005C1BA4"/>
    <w:rsid w:val="005C2276"/>
    <w:rsid w:val="005C22ED"/>
    <w:rsid w:val="005C3614"/>
    <w:rsid w:val="005C3F6E"/>
    <w:rsid w:val="005C52C2"/>
    <w:rsid w:val="005D1A11"/>
    <w:rsid w:val="005D1AC8"/>
    <w:rsid w:val="005D4273"/>
    <w:rsid w:val="005D6B09"/>
    <w:rsid w:val="005D7593"/>
    <w:rsid w:val="005D7628"/>
    <w:rsid w:val="005E0BE7"/>
    <w:rsid w:val="005E1222"/>
    <w:rsid w:val="005E245C"/>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3E9A"/>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8B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4E5"/>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391"/>
    <w:rsid w:val="006E21FD"/>
    <w:rsid w:val="006E2CCA"/>
    <w:rsid w:val="006E550A"/>
    <w:rsid w:val="006E621F"/>
    <w:rsid w:val="006E6A7C"/>
    <w:rsid w:val="006F0B64"/>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4466"/>
    <w:rsid w:val="00744C46"/>
    <w:rsid w:val="00746BB0"/>
    <w:rsid w:val="00750158"/>
    <w:rsid w:val="00750A25"/>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0E0"/>
    <w:rsid w:val="00766385"/>
    <w:rsid w:val="00767449"/>
    <w:rsid w:val="007678BD"/>
    <w:rsid w:val="00767BC5"/>
    <w:rsid w:val="00767F7F"/>
    <w:rsid w:val="007706B5"/>
    <w:rsid w:val="007709DD"/>
    <w:rsid w:val="00771C28"/>
    <w:rsid w:val="00772BCC"/>
    <w:rsid w:val="0077365A"/>
    <w:rsid w:val="007745FE"/>
    <w:rsid w:val="00774993"/>
    <w:rsid w:val="00774B28"/>
    <w:rsid w:val="00774EBA"/>
    <w:rsid w:val="0077538D"/>
    <w:rsid w:val="00775776"/>
    <w:rsid w:val="00775889"/>
    <w:rsid w:val="00775E56"/>
    <w:rsid w:val="007761A3"/>
    <w:rsid w:val="007771EC"/>
    <w:rsid w:val="00777B8D"/>
    <w:rsid w:val="007806A9"/>
    <w:rsid w:val="00780D54"/>
    <w:rsid w:val="00781967"/>
    <w:rsid w:val="007826EE"/>
    <w:rsid w:val="00782C2C"/>
    <w:rsid w:val="00783339"/>
    <w:rsid w:val="007834D8"/>
    <w:rsid w:val="007841A3"/>
    <w:rsid w:val="00786CEA"/>
    <w:rsid w:val="00787F0D"/>
    <w:rsid w:val="007918D5"/>
    <w:rsid w:val="00794708"/>
    <w:rsid w:val="00796327"/>
    <w:rsid w:val="00796D9F"/>
    <w:rsid w:val="00796F48"/>
    <w:rsid w:val="007A0A69"/>
    <w:rsid w:val="007A0DD0"/>
    <w:rsid w:val="007A3AEC"/>
    <w:rsid w:val="007A3C8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285"/>
    <w:rsid w:val="007E6CDD"/>
    <w:rsid w:val="007E79FF"/>
    <w:rsid w:val="007F01FF"/>
    <w:rsid w:val="007F5CFC"/>
    <w:rsid w:val="007F6617"/>
    <w:rsid w:val="007F67EA"/>
    <w:rsid w:val="007F73D6"/>
    <w:rsid w:val="0080058B"/>
    <w:rsid w:val="0080075F"/>
    <w:rsid w:val="008012AB"/>
    <w:rsid w:val="00801C84"/>
    <w:rsid w:val="008023DD"/>
    <w:rsid w:val="00803482"/>
    <w:rsid w:val="00803F70"/>
    <w:rsid w:val="0080659D"/>
    <w:rsid w:val="00806C68"/>
    <w:rsid w:val="00810F3C"/>
    <w:rsid w:val="00811B5D"/>
    <w:rsid w:val="008123EC"/>
    <w:rsid w:val="00812915"/>
    <w:rsid w:val="0081571D"/>
    <w:rsid w:val="00816224"/>
    <w:rsid w:val="008173B2"/>
    <w:rsid w:val="00817C42"/>
    <w:rsid w:val="00820B4C"/>
    <w:rsid w:val="008239A0"/>
    <w:rsid w:val="00825031"/>
    <w:rsid w:val="0082771C"/>
    <w:rsid w:val="008303D6"/>
    <w:rsid w:val="0083132F"/>
    <w:rsid w:val="00831672"/>
    <w:rsid w:val="008328A8"/>
    <w:rsid w:val="008340F3"/>
    <w:rsid w:val="00836933"/>
    <w:rsid w:val="00836E71"/>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87FEF"/>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857"/>
    <w:rsid w:val="008A5342"/>
    <w:rsid w:val="008A7A5D"/>
    <w:rsid w:val="008A7D29"/>
    <w:rsid w:val="008B06AA"/>
    <w:rsid w:val="008B2119"/>
    <w:rsid w:val="008B2366"/>
    <w:rsid w:val="008B2367"/>
    <w:rsid w:val="008B2839"/>
    <w:rsid w:val="008B2C4F"/>
    <w:rsid w:val="008B4934"/>
    <w:rsid w:val="008B526D"/>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2E2B"/>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64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1F5"/>
    <w:rsid w:val="00964919"/>
    <w:rsid w:val="009651F9"/>
    <w:rsid w:val="009662D0"/>
    <w:rsid w:val="00966749"/>
    <w:rsid w:val="00966AEE"/>
    <w:rsid w:val="009673DF"/>
    <w:rsid w:val="00967991"/>
    <w:rsid w:val="00967D1C"/>
    <w:rsid w:val="00970C41"/>
    <w:rsid w:val="00970F82"/>
    <w:rsid w:val="00971CE4"/>
    <w:rsid w:val="00973789"/>
    <w:rsid w:val="00977B14"/>
    <w:rsid w:val="009806A0"/>
    <w:rsid w:val="00980F7B"/>
    <w:rsid w:val="00981931"/>
    <w:rsid w:val="009821B1"/>
    <w:rsid w:val="009834A1"/>
    <w:rsid w:val="00983834"/>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6653"/>
    <w:rsid w:val="0099790D"/>
    <w:rsid w:val="00997D8D"/>
    <w:rsid w:val="00997DDB"/>
    <w:rsid w:val="00997F3D"/>
    <w:rsid w:val="009A1E2B"/>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4416"/>
    <w:rsid w:val="009E4A43"/>
    <w:rsid w:val="009E6294"/>
    <w:rsid w:val="009E68C7"/>
    <w:rsid w:val="009E718A"/>
    <w:rsid w:val="009F147F"/>
    <w:rsid w:val="009F1C82"/>
    <w:rsid w:val="009F1D17"/>
    <w:rsid w:val="009F22AF"/>
    <w:rsid w:val="009F3326"/>
    <w:rsid w:val="009F4825"/>
    <w:rsid w:val="009F5FA6"/>
    <w:rsid w:val="009F696A"/>
    <w:rsid w:val="009F70C5"/>
    <w:rsid w:val="009F7D2B"/>
    <w:rsid w:val="00A00ABD"/>
    <w:rsid w:val="00A01425"/>
    <w:rsid w:val="00A018B3"/>
    <w:rsid w:val="00A02FBC"/>
    <w:rsid w:val="00A03086"/>
    <w:rsid w:val="00A037D7"/>
    <w:rsid w:val="00A03CE0"/>
    <w:rsid w:val="00A043DB"/>
    <w:rsid w:val="00A04740"/>
    <w:rsid w:val="00A05B99"/>
    <w:rsid w:val="00A05BCE"/>
    <w:rsid w:val="00A0761E"/>
    <w:rsid w:val="00A0769E"/>
    <w:rsid w:val="00A07C4D"/>
    <w:rsid w:val="00A139C4"/>
    <w:rsid w:val="00A141B6"/>
    <w:rsid w:val="00A145C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FEB"/>
    <w:rsid w:val="00A275B6"/>
    <w:rsid w:val="00A27616"/>
    <w:rsid w:val="00A3038D"/>
    <w:rsid w:val="00A324FE"/>
    <w:rsid w:val="00A32D6B"/>
    <w:rsid w:val="00A33F91"/>
    <w:rsid w:val="00A34AFC"/>
    <w:rsid w:val="00A35558"/>
    <w:rsid w:val="00A37029"/>
    <w:rsid w:val="00A37566"/>
    <w:rsid w:val="00A4043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2A3"/>
    <w:rsid w:val="00A66BD9"/>
    <w:rsid w:val="00A674BF"/>
    <w:rsid w:val="00A67B63"/>
    <w:rsid w:val="00A71AAE"/>
    <w:rsid w:val="00A74612"/>
    <w:rsid w:val="00A74871"/>
    <w:rsid w:val="00A74CA6"/>
    <w:rsid w:val="00A75026"/>
    <w:rsid w:val="00A76C12"/>
    <w:rsid w:val="00A76D82"/>
    <w:rsid w:val="00A80D66"/>
    <w:rsid w:val="00A82737"/>
    <w:rsid w:val="00A83ACC"/>
    <w:rsid w:val="00A878F3"/>
    <w:rsid w:val="00A87C3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5B50"/>
    <w:rsid w:val="00AA65A3"/>
    <w:rsid w:val="00AA67E2"/>
    <w:rsid w:val="00AB0322"/>
    <w:rsid w:val="00AB0DD9"/>
    <w:rsid w:val="00AB1BF5"/>
    <w:rsid w:val="00AB1F06"/>
    <w:rsid w:val="00AB23D9"/>
    <w:rsid w:val="00AB2ED3"/>
    <w:rsid w:val="00AB39E7"/>
    <w:rsid w:val="00AB3B10"/>
    <w:rsid w:val="00AB4067"/>
    <w:rsid w:val="00AB64D6"/>
    <w:rsid w:val="00AB7508"/>
    <w:rsid w:val="00AB77B9"/>
    <w:rsid w:val="00AC15C4"/>
    <w:rsid w:val="00AC1763"/>
    <w:rsid w:val="00AC1A71"/>
    <w:rsid w:val="00AC34B8"/>
    <w:rsid w:val="00AC3626"/>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075"/>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91C"/>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86E31"/>
    <w:rsid w:val="00B9363F"/>
    <w:rsid w:val="00B94032"/>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554"/>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2BA8"/>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2717"/>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F3E"/>
    <w:rsid w:val="00C978A6"/>
    <w:rsid w:val="00C97EE7"/>
    <w:rsid w:val="00C97EE8"/>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D7E2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7EE3"/>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485"/>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67F"/>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17C56"/>
    <w:rsid w:val="00E20B95"/>
    <w:rsid w:val="00E20CCB"/>
    <w:rsid w:val="00E218B2"/>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6B1"/>
    <w:rsid w:val="00E47631"/>
    <w:rsid w:val="00E479F4"/>
    <w:rsid w:val="00E50569"/>
    <w:rsid w:val="00E51425"/>
    <w:rsid w:val="00E51B03"/>
    <w:rsid w:val="00E52D7A"/>
    <w:rsid w:val="00E5428C"/>
    <w:rsid w:val="00E5579E"/>
    <w:rsid w:val="00E564C8"/>
    <w:rsid w:val="00E56E08"/>
    <w:rsid w:val="00E6002A"/>
    <w:rsid w:val="00E60224"/>
    <w:rsid w:val="00E6104C"/>
    <w:rsid w:val="00E61065"/>
    <w:rsid w:val="00E61177"/>
    <w:rsid w:val="00E62329"/>
    <w:rsid w:val="00E6522A"/>
    <w:rsid w:val="00E6555A"/>
    <w:rsid w:val="00E660C8"/>
    <w:rsid w:val="00E66D39"/>
    <w:rsid w:val="00E7066D"/>
    <w:rsid w:val="00E70731"/>
    <w:rsid w:val="00E70C97"/>
    <w:rsid w:val="00E70F93"/>
    <w:rsid w:val="00E713DD"/>
    <w:rsid w:val="00E71BEB"/>
    <w:rsid w:val="00E7208D"/>
    <w:rsid w:val="00E720EA"/>
    <w:rsid w:val="00E729D3"/>
    <w:rsid w:val="00E72DC7"/>
    <w:rsid w:val="00E73BAF"/>
    <w:rsid w:val="00E74807"/>
    <w:rsid w:val="00E74AAD"/>
    <w:rsid w:val="00E750FE"/>
    <w:rsid w:val="00E7563D"/>
    <w:rsid w:val="00E75DCB"/>
    <w:rsid w:val="00E7689B"/>
    <w:rsid w:val="00E77F32"/>
    <w:rsid w:val="00E803F9"/>
    <w:rsid w:val="00E80653"/>
    <w:rsid w:val="00E8206F"/>
    <w:rsid w:val="00E8239F"/>
    <w:rsid w:val="00E8313E"/>
    <w:rsid w:val="00E83F58"/>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457"/>
    <w:rsid w:val="00EC19BC"/>
    <w:rsid w:val="00EC475A"/>
    <w:rsid w:val="00EC5232"/>
    <w:rsid w:val="00EC5A58"/>
    <w:rsid w:val="00EC6771"/>
    <w:rsid w:val="00EC6DCA"/>
    <w:rsid w:val="00EC6DFD"/>
    <w:rsid w:val="00EC7C17"/>
    <w:rsid w:val="00ED01C3"/>
    <w:rsid w:val="00ED0386"/>
    <w:rsid w:val="00ED1178"/>
    <w:rsid w:val="00ED153D"/>
    <w:rsid w:val="00ED2588"/>
    <w:rsid w:val="00ED2D2C"/>
    <w:rsid w:val="00ED39EB"/>
    <w:rsid w:val="00ED4A8D"/>
    <w:rsid w:val="00ED5D87"/>
    <w:rsid w:val="00ED5E53"/>
    <w:rsid w:val="00ED610F"/>
    <w:rsid w:val="00ED615D"/>
    <w:rsid w:val="00ED6396"/>
    <w:rsid w:val="00ED6DC7"/>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169"/>
    <w:rsid w:val="00F726E2"/>
    <w:rsid w:val="00F733FB"/>
    <w:rsid w:val="00F75D9E"/>
    <w:rsid w:val="00F80261"/>
    <w:rsid w:val="00F809CB"/>
    <w:rsid w:val="00F80EF4"/>
    <w:rsid w:val="00F82B85"/>
    <w:rsid w:val="00F831A0"/>
    <w:rsid w:val="00F83E2A"/>
    <w:rsid w:val="00F85070"/>
    <w:rsid w:val="00F85647"/>
    <w:rsid w:val="00F857A8"/>
    <w:rsid w:val="00F87167"/>
    <w:rsid w:val="00F91EFF"/>
    <w:rsid w:val="00F9313D"/>
    <w:rsid w:val="00F9482B"/>
    <w:rsid w:val="00F951B2"/>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35E"/>
    <w:rsid w:val="00FE2514"/>
    <w:rsid w:val="00FE2D78"/>
    <w:rsid w:val="00FE2DB5"/>
    <w:rsid w:val="00FE3CF2"/>
    <w:rsid w:val="00FE4234"/>
    <w:rsid w:val="00FE4DB8"/>
    <w:rsid w:val="00FE60F0"/>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30D9B58C"/>
  <w15:docId w15:val="{D8973E5C-1710-4310-909F-6E740E61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3B219F"/>
    <w:pPr>
      <w:keepNext w:val="0"/>
      <w:numPr>
        <w:numId w:val="0"/>
      </w:numPr>
      <w:tabs>
        <w:tab w:val="left" w:pos="480"/>
        <w:tab w:val="right" w:leader="dot" w:pos="9060"/>
      </w:tabs>
      <w:spacing w:before="120" w:after="120"/>
      <w:jc w:val="left"/>
      <w:outlineLvl w:val="9"/>
    </w:pPr>
    <w:rPr>
      <w:caps/>
      <w:sz w:val="24"/>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3B219F"/>
    <w:rPr>
      <w:b/>
      <w:bCs/>
      <w:caps/>
      <w:sz w:val="24"/>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07182A"/>
    <w:rPr>
      <w:b/>
      <w:sz w:val="28"/>
      <w:szCs w:val="24"/>
      <w:lang w:val="sr-Latn-CS"/>
    </w:rPr>
  </w:style>
  <w:style w:type="paragraph" w:styleId="NoSpacing">
    <w:name w:val="No Spacing"/>
    <w:uiPriority w:val="1"/>
    <w:qFormat/>
    <w:rsid w:val="007E6285"/>
    <w:rPr>
      <w:sz w:val="24"/>
      <w:szCs w:val="24"/>
      <w:lang w:val="en-GB"/>
    </w:rPr>
  </w:style>
  <w:style w:type="paragraph" w:customStyle="1" w:styleId="Normal1">
    <w:name w:val="Normal1"/>
    <w:basedOn w:val="Normal"/>
    <w:rsid w:val="007E6285"/>
    <w:pPr>
      <w:spacing w:before="100" w:beforeAutospacing="1" w:after="100" w:afterAutospacing="1"/>
    </w:pPr>
    <w:rPr>
      <w:lang w:val="sr-Latn-RS" w:eastAsia="sr-Latn-RS"/>
    </w:rPr>
  </w:style>
  <w:style w:type="paragraph" w:customStyle="1" w:styleId="tekst">
    <w:name w:val="tekst"/>
    <w:basedOn w:val="Normal"/>
    <w:rsid w:val="00105959"/>
    <w:pPr>
      <w:ind w:left="375" w:right="375" w:firstLine="240"/>
      <w:jc w:val="both"/>
    </w:pPr>
    <w:rPr>
      <w:rFonts w:ascii="Arial" w:hAnsi="Arial" w:cs="Arial"/>
      <w:sz w:val="20"/>
      <w:szCs w:val="20"/>
      <w:lang w:val="en-US"/>
    </w:rPr>
  </w:style>
  <w:style w:type="character" w:customStyle="1" w:styleId="HeaderChar">
    <w:name w:val="Header Char"/>
    <w:basedOn w:val="DefaultParagraphFont"/>
    <w:link w:val="Header"/>
    <w:rsid w:val="005A168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13559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5163031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5101990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1D239B"/>
    <w:rsid w:val="0020106B"/>
    <w:rsid w:val="00246B00"/>
    <w:rsid w:val="002559BE"/>
    <w:rsid w:val="002B628B"/>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555A7"/>
    <w:rsid w:val="0087353A"/>
    <w:rsid w:val="008772BD"/>
    <w:rsid w:val="00897A9D"/>
    <w:rsid w:val="008C355C"/>
    <w:rsid w:val="008F5780"/>
    <w:rsid w:val="00901322"/>
    <w:rsid w:val="00901B58"/>
    <w:rsid w:val="009172D5"/>
    <w:rsid w:val="009331D8"/>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254F1"/>
    <w:rsid w:val="00D30DAA"/>
    <w:rsid w:val="00D32C40"/>
    <w:rsid w:val="00D726DC"/>
    <w:rsid w:val="00DA597E"/>
    <w:rsid w:val="00DB3BAA"/>
    <w:rsid w:val="00DD16AB"/>
    <w:rsid w:val="00DD3CA1"/>
    <w:rsid w:val="00DE44FC"/>
    <w:rsid w:val="00DF0636"/>
    <w:rsid w:val="00E0568F"/>
    <w:rsid w:val="00E52FA9"/>
    <w:rsid w:val="00E7225A"/>
    <w:rsid w:val="00E868D7"/>
    <w:rsid w:val="00EA02CF"/>
    <w:rsid w:val="00ED0CD4"/>
    <w:rsid w:val="00ED1487"/>
    <w:rsid w:val="00ED29EF"/>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4DAD-19F3-48C6-8AE2-6406665F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45</Pages>
  <Words>10761</Words>
  <Characters>61344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71962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15</cp:revision>
  <cp:lastPrinted>2015-08-24T10:45:00Z</cp:lastPrinted>
  <dcterms:created xsi:type="dcterms:W3CDTF">2018-10-01T09:35:00Z</dcterms:created>
  <dcterms:modified xsi:type="dcterms:W3CDTF">2019-07-24T11:53:00Z</dcterms:modified>
</cp:coreProperties>
</file>