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8594272"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FF48F3"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1A4550">
        <w:rPr>
          <w:b/>
          <w:noProof/>
        </w:rPr>
        <w:t>21</w:t>
      </w:r>
      <w:r w:rsidR="00EF4270">
        <w:rPr>
          <w:b/>
          <w:noProof/>
        </w:rPr>
        <w:t>5</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F48F3" w:rsidRDefault="001A4550" w:rsidP="00B84C11">
      <w:pPr>
        <w:pStyle w:val="Footer"/>
        <w:jc w:val="center"/>
        <w:rPr>
          <w:b/>
          <w:sz w:val="28"/>
          <w:szCs w:val="28"/>
        </w:rPr>
      </w:pPr>
      <w:r w:rsidRPr="001A4550">
        <w:rPr>
          <w:b/>
          <w:sz w:val="28"/>
          <w:szCs w:val="28"/>
          <w:lang w:val="sr-Cyrl-CS"/>
        </w:rPr>
        <w:t>Набавка</w:t>
      </w:r>
      <w:r w:rsidRPr="001A4550">
        <w:rPr>
          <w:b/>
          <w:sz w:val="28"/>
          <w:szCs w:val="28"/>
        </w:rPr>
        <w:t xml:space="preserve"> хемикалија и материјала за Центар за патологију </w:t>
      </w:r>
    </w:p>
    <w:p w:rsidR="00EF4270" w:rsidRDefault="001A4550" w:rsidP="00B84C11">
      <w:pPr>
        <w:pStyle w:val="Footer"/>
        <w:jc w:val="center"/>
        <w:rPr>
          <w:b/>
          <w:sz w:val="28"/>
          <w:szCs w:val="28"/>
        </w:rPr>
      </w:pPr>
      <w:proofErr w:type="gramStart"/>
      <w:r w:rsidRPr="001A4550">
        <w:rPr>
          <w:b/>
          <w:sz w:val="28"/>
          <w:szCs w:val="28"/>
        </w:rPr>
        <w:t>за</w:t>
      </w:r>
      <w:proofErr w:type="gramEnd"/>
      <w:r w:rsidRPr="001A4550">
        <w:rPr>
          <w:b/>
          <w:sz w:val="28"/>
          <w:szCs w:val="28"/>
        </w:rPr>
        <w:t xml:space="preserve"> потребе Клиничког центра Војводине</w:t>
      </w:r>
    </w:p>
    <w:p w:rsidR="001A4550" w:rsidRPr="001A4550" w:rsidRDefault="001A4550"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A4550">
        <w:rPr>
          <w:b/>
          <w:noProof/>
          <w:sz w:val="28"/>
          <w:szCs w:val="28"/>
        </w:rPr>
        <w:t>21</w:t>
      </w:r>
      <w:r w:rsidR="00EF4270">
        <w:rPr>
          <w:b/>
          <w:noProof/>
          <w:sz w:val="28"/>
          <w:szCs w:val="28"/>
        </w:rPr>
        <w:t>5-</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1A4550" w:rsidRDefault="001A4550" w:rsidP="00E45538">
      <w:pPr>
        <w:pStyle w:val="Footer"/>
        <w:tabs>
          <w:tab w:val="left" w:pos="720"/>
        </w:tabs>
        <w:rPr>
          <w:noProof/>
          <w:lang w:val="sr-Cyrl-CS"/>
        </w:rPr>
      </w:pPr>
    </w:p>
    <w:p w:rsidR="001A4550" w:rsidRDefault="001A4550" w:rsidP="00E45538">
      <w:pPr>
        <w:pStyle w:val="Footer"/>
        <w:tabs>
          <w:tab w:val="left" w:pos="720"/>
        </w:tabs>
        <w:rPr>
          <w:noProof/>
          <w:lang w:val="sr-Cyrl-CS"/>
        </w:rPr>
      </w:pPr>
    </w:p>
    <w:p w:rsidR="001A4550" w:rsidRDefault="001A4550" w:rsidP="00E45538">
      <w:pPr>
        <w:pStyle w:val="Footer"/>
        <w:tabs>
          <w:tab w:val="left" w:pos="720"/>
        </w:tabs>
        <w:rPr>
          <w:noProof/>
          <w:lang w:val="sr-Cyrl-CS"/>
        </w:rPr>
      </w:pPr>
    </w:p>
    <w:p w:rsidR="00EF4270" w:rsidRPr="001A4550" w:rsidRDefault="002D5B2C" w:rsidP="001A4550">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61224">
        <w:rPr>
          <w:b/>
          <w:noProof/>
        </w:rPr>
        <w:t>август</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51D2F" w:rsidRPr="00F51D2F" w:rsidRDefault="00B84C11" w:rsidP="00F51D2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A4550">
        <w:rPr>
          <w:b/>
          <w:noProof/>
        </w:rPr>
        <w:t>21</w:t>
      </w:r>
      <w:r w:rsidR="00EF4270">
        <w:rPr>
          <w:b/>
          <w:noProof/>
        </w:rPr>
        <w:t>5</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1A4550">
        <w:rPr>
          <w:b/>
          <w:lang w:val="sr-Cyrl-CS"/>
        </w:rPr>
        <w:t>Набавка</w:t>
      </w:r>
      <w:r w:rsidR="001A4550">
        <w:rPr>
          <w:b/>
        </w:rPr>
        <w:t xml:space="preserve"> хемикалија и материјала за Центар за патологију за потребе 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722519">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796308">
              <w:rPr>
                <w:webHidden/>
              </w:rPr>
              <w:t>1</w:t>
            </w:r>
            <w:r>
              <w:rPr>
                <w:webHidden/>
              </w:rPr>
              <w:fldChar w:fldCharType="end"/>
            </w:r>
          </w:hyperlink>
        </w:p>
        <w:p w:rsidR="00770491" w:rsidRDefault="00FF48F3"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722519">
              <w:rPr>
                <w:noProof/>
                <w:webHidden/>
              </w:rPr>
              <w:fldChar w:fldCharType="begin"/>
            </w:r>
            <w:r w:rsidR="00770491">
              <w:rPr>
                <w:noProof/>
                <w:webHidden/>
              </w:rPr>
              <w:instrText xml:space="preserve"> PAGEREF _Toc2843293 \h </w:instrText>
            </w:r>
            <w:r w:rsidR="00722519">
              <w:rPr>
                <w:noProof/>
                <w:webHidden/>
              </w:rPr>
            </w:r>
            <w:r w:rsidR="00722519">
              <w:rPr>
                <w:noProof/>
                <w:webHidden/>
              </w:rPr>
              <w:fldChar w:fldCharType="separate"/>
            </w:r>
            <w:r w:rsidR="00796308">
              <w:rPr>
                <w:noProof/>
                <w:webHidden/>
              </w:rPr>
              <w:t>3</w:t>
            </w:r>
            <w:r w:rsidR="00722519">
              <w:rPr>
                <w:noProof/>
                <w:webHidden/>
              </w:rPr>
              <w:fldChar w:fldCharType="end"/>
            </w:r>
          </w:hyperlink>
        </w:p>
        <w:p w:rsidR="00770491" w:rsidRDefault="00FF48F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722519">
              <w:rPr>
                <w:noProof/>
                <w:webHidden/>
              </w:rPr>
              <w:fldChar w:fldCharType="begin"/>
            </w:r>
            <w:r w:rsidR="00770491">
              <w:rPr>
                <w:noProof/>
                <w:webHidden/>
              </w:rPr>
              <w:instrText xml:space="preserve"> PAGEREF _Toc2843294 \h </w:instrText>
            </w:r>
            <w:r w:rsidR="00722519">
              <w:rPr>
                <w:noProof/>
                <w:webHidden/>
              </w:rPr>
            </w:r>
            <w:r w:rsidR="00722519">
              <w:rPr>
                <w:noProof/>
                <w:webHidden/>
              </w:rPr>
              <w:fldChar w:fldCharType="separate"/>
            </w:r>
            <w:r w:rsidR="00796308">
              <w:rPr>
                <w:noProof/>
                <w:webHidden/>
              </w:rPr>
              <w:t>4</w:t>
            </w:r>
            <w:r w:rsidR="00722519">
              <w:rPr>
                <w:noProof/>
                <w:webHidden/>
              </w:rPr>
              <w:fldChar w:fldCharType="end"/>
            </w:r>
          </w:hyperlink>
        </w:p>
        <w:p w:rsidR="00770491" w:rsidRDefault="00FF48F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722519">
              <w:rPr>
                <w:noProof/>
                <w:webHidden/>
              </w:rPr>
              <w:fldChar w:fldCharType="begin"/>
            </w:r>
            <w:r w:rsidR="00770491">
              <w:rPr>
                <w:noProof/>
                <w:webHidden/>
              </w:rPr>
              <w:instrText xml:space="preserve"> PAGEREF _Toc2843295 \h </w:instrText>
            </w:r>
            <w:r w:rsidR="00722519">
              <w:rPr>
                <w:noProof/>
                <w:webHidden/>
              </w:rPr>
            </w:r>
            <w:r w:rsidR="00722519">
              <w:rPr>
                <w:noProof/>
                <w:webHidden/>
              </w:rPr>
              <w:fldChar w:fldCharType="separate"/>
            </w:r>
            <w:r w:rsidR="00796308">
              <w:rPr>
                <w:noProof/>
                <w:webHidden/>
              </w:rPr>
              <w:t>5</w:t>
            </w:r>
            <w:r w:rsidR="00722519">
              <w:rPr>
                <w:noProof/>
                <w:webHidden/>
              </w:rPr>
              <w:fldChar w:fldCharType="end"/>
            </w:r>
          </w:hyperlink>
        </w:p>
        <w:p w:rsidR="00770491" w:rsidRDefault="00FF48F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722519">
              <w:rPr>
                <w:noProof/>
                <w:webHidden/>
              </w:rPr>
              <w:fldChar w:fldCharType="begin"/>
            </w:r>
            <w:r w:rsidR="00770491">
              <w:rPr>
                <w:noProof/>
                <w:webHidden/>
              </w:rPr>
              <w:instrText xml:space="preserve"> PAGEREF _Toc2843296 \h </w:instrText>
            </w:r>
            <w:r w:rsidR="00722519">
              <w:rPr>
                <w:noProof/>
                <w:webHidden/>
              </w:rPr>
            </w:r>
            <w:r w:rsidR="00722519">
              <w:rPr>
                <w:noProof/>
                <w:webHidden/>
              </w:rPr>
              <w:fldChar w:fldCharType="separate"/>
            </w:r>
            <w:r w:rsidR="00796308">
              <w:rPr>
                <w:noProof/>
                <w:webHidden/>
              </w:rPr>
              <w:t>6</w:t>
            </w:r>
            <w:r w:rsidR="00722519">
              <w:rPr>
                <w:noProof/>
                <w:webHidden/>
              </w:rPr>
              <w:fldChar w:fldCharType="end"/>
            </w:r>
          </w:hyperlink>
        </w:p>
        <w:p w:rsidR="00770491" w:rsidRDefault="00FF48F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722519">
              <w:rPr>
                <w:noProof/>
                <w:webHidden/>
              </w:rPr>
              <w:fldChar w:fldCharType="begin"/>
            </w:r>
            <w:r w:rsidR="00770491">
              <w:rPr>
                <w:noProof/>
                <w:webHidden/>
              </w:rPr>
              <w:instrText xml:space="preserve"> PAGEREF _Toc2843297 \h </w:instrText>
            </w:r>
            <w:r w:rsidR="00722519">
              <w:rPr>
                <w:noProof/>
                <w:webHidden/>
              </w:rPr>
            </w:r>
            <w:r w:rsidR="00722519">
              <w:rPr>
                <w:noProof/>
                <w:webHidden/>
              </w:rPr>
              <w:fldChar w:fldCharType="separate"/>
            </w:r>
            <w:r w:rsidR="00796308">
              <w:rPr>
                <w:noProof/>
                <w:webHidden/>
              </w:rPr>
              <w:t>10</w:t>
            </w:r>
            <w:r w:rsidR="00722519">
              <w:rPr>
                <w:noProof/>
                <w:webHidden/>
              </w:rPr>
              <w:fldChar w:fldCharType="end"/>
            </w:r>
          </w:hyperlink>
        </w:p>
        <w:p w:rsidR="00770491" w:rsidRDefault="00FF48F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722519">
              <w:rPr>
                <w:noProof/>
                <w:webHidden/>
              </w:rPr>
              <w:fldChar w:fldCharType="begin"/>
            </w:r>
            <w:r w:rsidR="00770491">
              <w:rPr>
                <w:noProof/>
                <w:webHidden/>
              </w:rPr>
              <w:instrText xml:space="preserve"> PAGEREF _Toc2843298 \h </w:instrText>
            </w:r>
            <w:r w:rsidR="00722519">
              <w:rPr>
                <w:noProof/>
                <w:webHidden/>
              </w:rPr>
            </w:r>
            <w:r w:rsidR="00722519">
              <w:rPr>
                <w:noProof/>
                <w:webHidden/>
              </w:rPr>
              <w:fldChar w:fldCharType="separate"/>
            </w:r>
            <w:r w:rsidR="00796308">
              <w:rPr>
                <w:noProof/>
                <w:webHidden/>
              </w:rPr>
              <w:t>19</w:t>
            </w:r>
            <w:r w:rsidR="00722519">
              <w:rPr>
                <w:noProof/>
                <w:webHidden/>
              </w:rPr>
              <w:fldChar w:fldCharType="end"/>
            </w:r>
          </w:hyperlink>
        </w:p>
        <w:p w:rsidR="00770491" w:rsidRDefault="00FF48F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722519">
              <w:rPr>
                <w:noProof/>
                <w:webHidden/>
              </w:rPr>
              <w:fldChar w:fldCharType="begin"/>
            </w:r>
            <w:r w:rsidR="00770491">
              <w:rPr>
                <w:noProof/>
                <w:webHidden/>
              </w:rPr>
              <w:instrText xml:space="preserve"> PAGEREF _Toc2843321 \h </w:instrText>
            </w:r>
            <w:r w:rsidR="00722519">
              <w:rPr>
                <w:noProof/>
                <w:webHidden/>
              </w:rPr>
            </w:r>
            <w:r w:rsidR="00722519">
              <w:rPr>
                <w:noProof/>
                <w:webHidden/>
              </w:rPr>
              <w:fldChar w:fldCharType="separate"/>
            </w:r>
            <w:r w:rsidR="00796308">
              <w:rPr>
                <w:noProof/>
                <w:webHidden/>
              </w:rPr>
              <w:t>25</w:t>
            </w:r>
            <w:r w:rsidR="00722519">
              <w:rPr>
                <w:noProof/>
                <w:webHidden/>
              </w:rPr>
              <w:fldChar w:fldCharType="end"/>
            </w:r>
          </w:hyperlink>
        </w:p>
        <w:p w:rsidR="00770491" w:rsidRDefault="00FF48F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722519">
              <w:rPr>
                <w:noProof/>
                <w:webHidden/>
              </w:rPr>
              <w:fldChar w:fldCharType="begin"/>
            </w:r>
            <w:r w:rsidR="00770491">
              <w:rPr>
                <w:noProof/>
                <w:webHidden/>
              </w:rPr>
              <w:instrText xml:space="preserve"> PAGEREF _Toc2843322 \h </w:instrText>
            </w:r>
            <w:r w:rsidR="00722519">
              <w:rPr>
                <w:noProof/>
                <w:webHidden/>
              </w:rPr>
            </w:r>
            <w:r w:rsidR="00722519">
              <w:rPr>
                <w:noProof/>
                <w:webHidden/>
              </w:rPr>
              <w:fldChar w:fldCharType="separate"/>
            </w:r>
            <w:r w:rsidR="00796308">
              <w:rPr>
                <w:noProof/>
                <w:webHidden/>
              </w:rPr>
              <w:t>26</w:t>
            </w:r>
            <w:r w:rsidR="00722519">
              <w:rPr>
                <w:noProof/>
                <w:webHidden/>
              </w:rPr>
              <w:fldChar w:fldCharType="end"/>
            </w:r>
          </w:hyperlink>
        </w:p>
        <w:p w:rsidR="00770491" w:rsidRDefault="00FF48F3">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722519">
              <w:rPr>
                <w:noProof/>
                <w:webHidden/>
              </w:rPr>
              <w:fldChar w:fldCharType="begin"/>
            </w:r>
            <w:r w:rsidR="00770491">
              <w:rPr>
                <w:noProof/>
                <w:webHidden/>
              </w:rPr>
              <w:instrText xml:space="preserve"> PAGEREF _Toc2843323 \h </w:instrText>
            </w:r>
            <w:r w:rsidR="00722519">
              <w:rPr>
                <w:noProof/>
                <w:webHidden/>
              </w:rPr>
            </w:r>
            <w:r w:rsidR="00722519">
              <w:rPr>
                <w:noProof/>
                <w:webHidden/>
              </w:rPr>
              <w:fldChar w:fldCharType="separate"/>
            </w:r>
            <w:r w:rsidR="00796308">
              <w:rPr>
                <w:noProof/>
                <w:webHidden/>
              </w:rPr>
              <w:t>27</w:t>
            </w:r>
            <w:r w:rsidR="00722519">
              <w:rPr>
                <w:noProof/>
                <w:webHidden/>
              </w:rPr>
              <w:fldChar w:fldCharType="end"/>
            </w:r>
          </w:hyperlink>
        </w:p>
        <w:p w:rsidR="00770491" w:rsidRDefault="00FF48F3">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722519">
              <w:rPr>
                <w:noProof/>
                <w:webHidden/>
              </w:rPr>
              <w:fldChar w:fldCharType="begin"/>
            </w:r>
            <w:r w:rsidR="00770491">
              <w:rPr>
                <w:noProof/>
                <w:webHidden/>
              </w:rPr>
              <w:instrText xml:space="preserve"> PAGEREF _Toc2843324 \h </w:instrText>
            </w:r>
            <w:r w:rsidR="00722519">
              <w:rPr>
                <w:noProof/>
                <w:webHidden/>
              </w:rPr>
            </w:r>
            <w:r w:rsidR="00722519">
              <w:rPr>
                <w:noProof/>
                <w:webHidden/>
              </w:rPr>
              <w:fldChar w:fldCharType="separate"/>
            </w:r>
            <w:r w:rsidR="00796308">
              <w:rPr>
                <w:noProof/>
                <w:web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722519">
              <w:rPr>
                <w:noProof/>
                <w:webHidden/>
              </w:rPr>
              <w:fldChar w:fldCharType="begin"/>
            </w:r>
            <w:r w:rsidR="00770491">
              <w:rPr>
                <w:noProof/>
                <w:webHidden/>
              </w:rPr>
              <w:instrText xml:space="preserve"> PAGEREF _Toc2843325 \h </w:instrText>
            </w:r>
            <w:r w:rsidR="00722519">
              <w:rPr>
                <w:noProof/>
                <w:webHidden/>
              </w:rPr>
            </w:r>
            <w:r w:rsidR="00722519">
              <w:rPr>
                <w:noProof/>
                <w:webHidden/>
              </w:rPr>
              <w:fldChar w:fldCharType="separate"/>
            </w:r>
            <w:r w:rsidR="00796308">
              <w:rPr>
                <w:noProof/>
                <w:webHidden/>
              </w:rPr>
              <w:t>29</w:t>
            </w:r>
            <w:r w:rsidR="00722519">
              <w:rPr>
                <w:noProof/>
                <w:webHidden/>
              </w:rPr>
              <w:fldChar w:fldCharType="end"/>
            </w:r>
          </w:hyperlink>
        </w:p>
        <w:p w:rsidR="00770491" w:rsidRDefault="00FF48F3">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722519">
              <w:rPr>
                <w:noProof/>
                <w:webHidden/>
              </w:rPr>
              <w:fldChar w:fldCharType="begin"/>
            </w:r>
            <w:r w:rsidR="00770491">
              <w:rPr>
                <w:noProof/>
                <w:webHidden/>
              </w:rPr>
              <w:instrText xml:space="preserve"> PAGEREF _Toc2843326 \h </w:instrText>
            </w:r>
            <w:r w:rsidR="00722519">
              <w:rPr>
                <w:noProof/>
                <w:webHidden/>
              </w:rPr>
            </w:r>
            <w:r w:rsidR="00722519">
              <w:rPr>
                <w:noProof/>
                <w:webHidden/>
              </w:rPr>
              <w:fldChar w:fldCharType="separate"/>
            </w:r>
            <w:r w:rsidR="00796308">
              <w:rPr>
                <w:noProof/>
                <w:webHidden/>
              </w:rPr>
              <w:t>45</w:t>
            </w:r>
            <w:r w:rsidR="00722519">
              <w:rPr>
                <w:noProof/>
                <w:webHidden/>
              </w:rPr>
              <w:fldChar w:fldCharType="end"/>
            </w:r>
          </w:hyperlink>
        </w:p>
        <w:p w:rsidR="00770491" w:rsidRDefault="00FF48F3">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722519">
              <w:rPr>
                <w:noProof/>
                <w:webHidden/>
              </w:rPr>
              <w:fldChar w:fldCharType="begin"/>
            </w:r>
            <w:r w:rsidR="00770491">
              <w:rPr>
                <w:noProof/>
                <w:webHidden/>
              </w:rPr>
              <w:instrText xml:space="preserve"> PAGEREF _Toc2843327 \h </w:instrText>
            </w:r>
            <w:r w:rsidR="00722519">
              <w:rPr>
                <w:noProof/>
                <w:webHidden/>
              </w:rPr>
            </w:r>
            <w:r w:rsidR="00722519">
              <w:rPr>
                <w:noProof/>
                <w:webHidden/>
              </w:rPr>
              <w:fldChar w:fldCharType="separate"/>
            </w:r>
            <w:r w:rsidR="00796308">
              <w:rPr>
                <w:noProof/>
                <w:webHidden/>
              </w:rPr>
              <w:t>46</w:t>
            </w:r>
            <w:r w:rsidR="00722519">
              <w:rPr>
                <w:noProof/>
                <w:webHidden/>
              </w:rPr>
              <w:fldChar w:fldCharType="end"/>
            </w:r>
          </w:hyperlink>
        </w:p>
        <w:p w:rsidR="009B75C5" w:rsidRDefault="00722519">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1A4550" w:rsidRDefault="001A4550" w:rsidP="001A4550">
            <w:pPr>
              <w:pStyle w:val="Footer"/>
              <w:jc w:val="both"/>
              <w:rPr>
                <w:b/>
                <w:noProof/>
                <w:sz w:val="28"/>
                <w:szCs w:val="28"/>
              </w:rPr>
            </w:pPr>
            <w:r>
              <w:rPr>
                <w:b/>
                <w:lang w:val="sr-Cyrl-CS"/>
              </w:rPr>
              <w:t>21</w:t>
            </w:r>
            <w:r w:rsidR="0067045E">
              <w:rPr>
                <w:b/>
              </w:rPr>
              <w:t>5</w:t>
            </w:r>
            <w:r w:rsidR="00CB204D">
              <w:rPr>
                <w:b/>
                <w:lang w:val="sr-Cyrl-CS"/>
              </w:rPr>
              <w:t>-19</w:t>
            </w:r>
            <w:r w:rsidR="004D14C1">
              <w:rPr>
                <w:b/>
                <w:lang w:val="sr-Cyrl-CS"/>
              </w:rPr>
              <w:t>-O</w:t>
            </w:r>
            <w:r w:rsidR="00734367" w:rsidRPr="00734367">
              <w:t xml:space="preserve"> </w:t>
            </w:r>
            <w:r w:rsidR="00B84C11" w:rsidRPr="00734367">
              <w:t xml:space="preserve">је </w:t>
            </w:r>
            <w:r>
              <w:rPr>
                <w:b/>
                <w:lang w:val="sr-Cyrl-CS"/>
              </w:rPr>
              <w:t>набавка</w:t>
            </w:r>
            <w:r>
              <w:rPr>
                <w:b/>
              </w:rPr>
              <w:t xml:space="preserve"> хемикалија и материјала за Центар за патологију за потребе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1A4550" w:rsidRDefault="00B84C11" w:rsidP="001A455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A4550">
              <w:rPr>
                <w:b/>
                <w:lang w:val="sr-Cyrl-CS"/>
              </w:rPr>
              <w:t>21</w:t>
            </w:r>
            <w:r w:rsidR="0067045E">
              <w:rPr>
                <w:b/>
                <w:lang w:val="sr-Cyrl-CS"/>
              </w:rPr>
              <w:t>5</w:t>
            </w:r>
            <w:r w:rsidR="00CB204D">
              <w:rPr>
                <w:b/>
                <w:lang w:val="sr-Cyrl-CS"/>
              </w:rPr>
              <w:t>-19</w:t>
            </w:r>
            <w:r w:rsidR="004D14C1">
              <w:rPr>
                <w:b/>
                <w:lang w:val="sr-Cyrl-CS"/>
              </w:rPr>
              <w:t>-O</w:t>
            </w:r>
            <w:r w:rsidR="0023541D">
              <w:t xml:space="preserve"> </w:t>
            </w:r>
            <w:r w:rsidRPr="001B2B46">
              <w:t xml:space="preserve">је </w:t>
            </w:r>
            <w:r w:rsidR="001A4550">
              <w:rPr>
                <w:b/>
                <w:lang w:val="sr-Cyrl-CS"/>
              </w:rPr>
              <w:t>набавка</w:t>
            </w:r>
            <w:r w:rsidR="001A4550">
              <w:rPr>
                <w:b/>
              </w:rPr>
              <w:t xml:space="preserve"> хемикалија и материјала за Центар за патоло</w:t>
            </w:r>
            <w:r w:rsidR="00FF48F3">
              <w:rPr>
                <w:b/>
              </w:rPr>
              <w:t>гију за потребе КЦ</w:t>
            </w:r>
            <w:r w:rsidR="001A4550">
              <w:rPr>
                <w:b/>
              </w:rPr>
              <w:t xml:space="preserve">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167B3F" w:rsidRDefault="00167B3F" w:rsidP="00B84C11">
      <w:pPr>
        <w:rPr>
          <w:b/>
          <w:noProof/>
        </w:rPr>
      </w:pPr>
    </w:p>
    <w:p w:rsidR="0067045E" w:rsidRDefault="0067045E" w:rsidP="00B84C11">
      <w:pPr>
        <w:rPr>
          <w:b/>
          <w:noProof/>
        </w:rPr>
      </w:pPr>
    </w:p>
    <w:p w:rsidR="00FF48F3" w:rsidRPr="0067045E" w:rsidRDefault="00FF48F3"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67045E" w:rsidRPr="0067045E" w:rsidRDefault="0067045E" w:rsidP="00F9120C">
      <w:pPr>
        <w:rPr>
          <w:b/>
          <w:noProof/>
        </w:rPr>
      </w:pPr>
    </w:p>
    <w:tbl>
      <w:tblPr>
        <w:tblStyle w:val="TableGrid"/>
        <w:tblW w:w="9072" w:type="dxa"/>
        <w:tblInd w:w="108" w:type="dxa"/>
        <w:tblLook w:val="04A0" w:firstRow="1" w:lastRow="0" w:firstColumn="1" w:lastColumn="0" w:noHBand="0" w:noVBand="1"/>
      </w:tblPr>
      <w:tblGrid>
        <w:gridCol w:w="1267"/>
        <w:gridCol w:w="7805"/>
      </w:tblGrid>
      <w:tr w:rsidR="00861224" w:rsidRPr="001B5BB4"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lang w:val="sr-Cyrl-CS"/>
              </w:rPr>
            </w:pPr>
            <w:r w:rsidRPr="001B5BB4">
              <w:rPr>
                <w:b/>
                <w:lang w:val="sr-Cyrl-CS"/>
              </w:rPr>
              <w:t>Редни број партије</w:t>
            </w:r>
          </w:p>
        </w:tc>
        <w:tc>
          <w:tcPr>
            <w:tcW w:w="7805"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rPr>
            </w:pPr>
            <w:r w:rsidRPr="001B5BB4">
              <w:rPr>
                <w:b/>
              </w:rPr>
              <w:t>Назив партије</w:t>
            </w:r>
          </w:p>
        </w:tc>
      </w:tr>
      <w:tr w:rsidR="001A4550" w:rsidRPr="00484B23" w:rsidTr="00F85EA4">
        <w:trPr>
          <w:trHeight w:val="167"/>
        </w:trPr>
        <w:tc>
          <w:tcPr>
            <w:tcW w:w="1267" w:type="dxa"/>
            <w:tcBorders>
              <w:top w:val="single" w:sz="4" w:space="0" w:color="auto"/>
              <w:left w:val="single" w:sz="4" w:space="0" w:color="auto"/>
              <w:bottom w:val="single" w:sz="4" w:space="0" w:color="auto"/>
              <w:right w:val="single" w:sz="4" w:space="0" w:color="auto"/>
            </w:tcBorders>
            <w:vAlign w:val="center"/>
            <w:hideMark/>
          </w:tcPr>
          <w:p w:rsidR="001A4550" w:rsidRPr="001B5BB4" w:rsidRDefault="001A4550"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A4550" w:rsidRPr="00EC4B02" w:rsidRDefault="001A4550" w:rsidP="001A4550">
            <w:pPr>
              <w:tabs>
                <w:tab w:val="left" w:pos="1828"/>
              </w:tabs>
              <w:jc w:val="both"/>
            </w:pPr>
            <w:r>
              <w:t>Опште п.а. хемикалије</w:t>
            </w:r>
          </w:p>
        </w:tc>
      </w:tr>
      <w:tr w:rsidR="001A4550"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1A4550" w:rsidRPr="001B5BB4" w:rsidRDefault="001A4550"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A4550" w:rsidRPr="00EC4B02" w:rsidRDefault="001A4550" w:rsidP="001A4550">
            <w:pPr>
              <w:jc w:val="both"/>
            </w:pPr>
            <w:r>
              <w:t>Хемикалије за лабораторијска бојања</w:t>
            </w:r>
          </w:p>
        </w:tc>
      </w:tr>
      <w:tr w:rsidR="001A4550"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1A4550" w:rsidRPr="001B5BB4" w:rsidRDefault="001A4550"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A4550" w:rsidRPr="00EC4B02" w:rsidRDefault="001A4550" w:rsidP="001A4550">
            <w:pPr>
              <w:tabs>
                <w:tab w:val="left" w:pos="1335"/>
              </w:tabs>
              <w:jc w:val="both"/>
            </w:pPr>
            <w:r>
              <w:t>Потрошни материјал за обраду ткива за потребе патологије</w:t>
            </w:r>
          </w:p>
        </w:tc>
      </w:tr>
      <w:tr w:rsidR="001A4550"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1A4550" w:rsidRPr="001B5BB4" w:rsidRDefault="001A4550"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A4550" w:rsidRPr="00EC4B02" w:rsidRDefault="001A4550" w:rsidP="001A4550">
            <w:pPr>
              <w:tabs>
                <w:tab w:val="left" w:pos="1335"/>
              </w:tabs>
              <w:jc w:val="both"/>
            </w:pPr>
            <w:r>
              <w:t>Дијагностичка медицинска средства</w:t>
            </w:r>
          </w:p>
        </w:tc>
      </w:tr>
      <w:tr w:rsidR="001A4550"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1A4550" w:rsidRPr="001B5BB4" w:rsidRDefault="001A4550"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A4550" w:rsidRPr="00EC4B02" w:rsidRDefault="001A4550" w:rsidP="001A4550">
            <w:pPr>
              <w:tabs>
                <w:tab w:val="left" w:pos="1335"/>
              </w:tabs>
              <w:jc w:val="both"/>
            </w:pPr>
            <w:r>
              <w:t>Медицинска средства и китови за бојење ткива</w:t>
            </w:r>
          </w:p>
        </w:tc>
      </w:tr>
      <w:tr w:rsidR="001A4550"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1A4550" w:rsidRPr="001B5BB4" w:rsidRDefault="001A4550"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1A4550" w:rsidRPr="00EC4B02" w:rsidRDefault="001A4550" w:rsidP="001A4550">
            <w:pPr>
              <w:tabs>
                <w:tab w:val="left" w:pos="1255"/>
              </w:tabs>
              <w:jc w:val="both"/>
            </w:pPr>
            <w:r>
              <w:t>Хистолошке касете за калупљење</w:t>
            </w:r>
          </w:p>
        </w:tc>
      </w:tr>
    </w:tbl>
    <w:p w:rsidR="00A77C51" w:rsidRDefault="00A77C51" w:rsidP="00734367">
      <w:pPr>
        <w:jc w:val="both"/>
        <w:rPr>
          <w:b/>
          <w:iCs/>
        </w:rPr>
      </w:pPr>
    </w:p>
    <w:p w:rsidR="000E51FD" w:rsidRPr="000E51FD"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861224" w:rsidRDefault="00861224" w:rsidP="00B84C11">
      <w:pPr>
        <w:rPr>
          <w:b/>
          <w:noProof/>
        </w:rPr>
      </w:pPr>
    </w:p>
    <w:p w:rsidR="001A4550" w:rsidRDefault="001A4550" w:rsidP="00B84C11">
      <w:pPr>
        <w:rPr>
          <w:b/>
          <w:noProof/>
        </w:rPr>
      </w:pPr>
    </w:p>
    <w:p w:rsidR="001A4550" w:rsidRDefault="001A4550" w:rsidP="00B84C11">
      <w:pPr>
        <w:rPr>
          <w:b/>
          <w:noProof/>
        </w:rPr>
      </w:pPr>
    </w:p>
    <w:p w:rsidR="001A4550" w:rsidRDefault="001A4550" w:rsidP="00B84C11">
      <w:pPr>
        <w:rPr>
          <w:b/>
          <w:noProof/>
        </w:rPr>
      </w:pPr>
    </w:p>
    <w:p w:rsidR="001A4550" w:rsidRPr="001A4550" w:rsidRDefault="001A4550"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1A4550">
              <w:rPr>
                <w:b/>
                <w:lang w:val="sr-Cyrl-CS"/>
              </w:rPr>
              <w:t>набавка</w:t>
            </w:r>
            <w:r w:rsidR="001A4550">
              <w:rPr>
                <w:b/>
              </w:rPr>
              <w:t xml:space="preserve"> хемикалија и материјала за Центар за патологију за потребе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F85EA4" w:rsidRDefault="00F85EA4" w:rsidP="006215A4">
            <w:pPr>
              <w:jc w:val="both"/>
              <w:rPr>
                <w:iCs/>
              </w:rPr>
            </w:pPr>
            <w:r w:rsidRPr="00BF4AF8">
              <w:rPr>
                <w:iCs/>
              </w:rPr>
              <w:t>Решење Министарства здравља о дозво</w:t>
            </w:r>
            <w:r>
              <w:rPr>
                <w:iCs/>
              </w:rPr>
              <w:t>ли за бављење прометом и/или производњом предметних лекова /</w:t>
            </w:r>
            <w:r w:rsidRPr="00BF4AF8">
              <w:rPr>
                <w:iCs/>
              </w:rPr>
              <w:t>медицинск</w:t>
            </w:r>
            <w:r>
              <w:rPr>
                <w:iCs/>
              </w:rPr>
              <w:t xml:space="preserve">их средстава </w:t>
            </w:r>
            <w:r w:rsidRPr="00A76C93">
              <w:rPr>
                <w:iCs/>
              </w:rPr>
              <w:t>кој</w:t>
            </w:r>
            <w:r>
              <w:rPr>
                <w:iCs/>
              </w:rPr>
              <w:t>а</w:t>
            </w:r>
            <w:r w:rsidRPr="00A76C93">
              <w:rPr>
                <w:iCs/>
              </w:rPr>
              <w:t xml:space="preserve"> </w:t>
            </w:r>
            <w:r>
              <w:rPr>
                <w:iCs/>
              </w:rPr>
              <w:t>су</w:t>
            </w:r>
            <w:r w:rsidRPr="00A76C93">
              <w:rPr>
                <w:iCs/>
              </w:rPr>
              <w:t xml:space="preserve"> предмет </w:t>
            </w:r>
            <w:r>
              <w:rPr>
                <w:iCs/>
              </w:rPr>
              <w:t xml:space="preserve">ове </w:t>
            </w:r>
            <w:r w:rsidRPr="00A76C93">
              <w:rPr>
                <w:iCs/>
              </w:rPr>
              <w:t>јавне набавке</w:t>
            </w:r>
            <w:r>
              <w:rPr>
                <w:iCs/>
              </w:rPr>
              <w:t>.</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9B7439" w:rsidRDefault="009B7439"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19" w:name="_Toc364158546"/>
      <w:r w:rsidRPr="009719A6">
        <w:rPr>
          <w:noProof/>
        </w:rPr>
        <w:lastRenderedPageBreak/>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1A4550"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sidR="001A4550">
        <w:rPr>
          <w:noProof/>
        </w:rPr>
        <w:t>а предвиђена посебним прописом.</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w:t>
      </w:r>
      <w:r>
        <w:rPr>
          <w:bCs/>
          <w:iCs/>
          <w:lang w:val="sr-Cyrl-CS"/>
        </w:rPr>
        <w:lastRenderedPageBreak/>
        <w:t>понуђач из групе понуђача којем је поверено извршење дела набавке за који је неопходна испуњеност тог услова.</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167B3F" w:rsidRDefault="00167B3F"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AE3D14" w:rsidRDefault="00AE3D14" w:rsidP="00AE3D14">
            <w:pPr>
              <w:tabs>
                <w:tab w:val="left" w:pos="680"/>
              </w:tabs>
              <w:jc w:val="both"/>
              <w:rPr>
                <w:rFonts w:eastAsia="TimesNewRomanPSMT"/>
                <w:b/>
                <w:bCs/>
              </w:rPr>
            </w:pPr>
            <w:r w:rsidRPr="00C12C58">
              <w:rPr>
                <w:rFonts w:eastAsia="TimesNewRomanPSMT"/>
                <w:b/>
                <w:bCs/>
              </w:rPr>
              <w:t xml:space="preserve">Бр. ЈН </w:t>
            </w:r>
            <w:r w:rsidR="00B36E04">
              <w:rPr>
                <w:rFonts w:eastAsia="TimesNewRomanPSMT"/>
                <w:b/>
                <w:bCs/>
              </w:rPr>
              <w:t>21</w:t>
            </w:r>
            <w:r w:rsidR="0067045E">
              <w:rPr>
                <w:rFonts w:eastAsia="TimesNewRomanPSMT"/>
                <w:b/>
                <w:bCs/>
              </w:rPr>
              <w:t>5</w:t>
            </w:r>
            <w:r w:rsidRPr="00C12C58">
              <w:rPr>
                <w:rFonts w:eastAsia="TimesNewRomanPSMT"/>
                <w:b/>
                <w:bCs/>
              </w:rPr>
              <w:t>-19-О</w:t>
            </w:r>
          </w:p>
          <w:p w:rsidR="00167B3F" w:rsidRPr="006620A7" w:rsidRDefault="00167B3F" w:rsidP="00AE3D14">
            <w:pPr>
              <w:tabs>
                <w:tab w:val="left" w:pos="680"/>
              </w:tabs>
              <w:jc w:val="both"/>
              <w:rPr>
                <w:rFonts w:eastAsia="TimesNewRomanPSMT"/>
                <w:b/>
                <w:bCs/>
              </w:rPr>
            </w:pPr>
          </w:p>
          <w:p w:rsidR="00AE3D14" w:rsidRDefault="00AE3D14"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CB204D" w:rsidRDefault="00CB204D"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Default="00B36E04" w:rsidP="00F9120C"/>
    <w:p w:rsidR="00B36E04" w:rsidRPr="00B36E04" w:rsidRDefault="00B36E04" w:rsidP="00F9120C"/>
    <w:p w:rsidR="002D5B2C" w:rsidRPr="00EF6B5E" w:rsidRDefault="00A161BE" w:rsidP="00D76B68">
      <w:pPr>
        <w:pStyle w:val="Heading2"/>
        <w:numPr>
          <w:ilvl w:val="0"/>
          <w:numId w:val="5"/>
        </w:numPr>
        <w:rPr>
          <w:noProof/>
        </w:rPr>
      </w:pPr>
      <w:bookmarkStart w:id="20" w:name="_Toc2843297"/>
      <w:r>
        <w:rPr>
          <w:noProof/>
        </w:rPr>
        <w:lastRenderedPageBreak/>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61224" w:rsidRDefault="00861224"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167B3F" w:rsidRDefault="00167B3F" w:rsidP="00167B3F">
      <w:pPr>
        <w:jc w:val="both"/>
        <w:rPr>
          <w:b/>
          <w:u w:val="single"/>
        </w:rPr>
      </w:pPr>
      <w:r w:rsidRPr="00167B3F">
        <w:rPr>
          <w:b/>
          <w:u w:val="single"/>
        </w:rPr>
        <w:t>Напомена:</w:t>
      </w:r>
    </w:p>
    <w:p w:rsidR="00AE3D14" w:rsidRPr="00FF48F3" w:rsidRDefault="00167B3F" w:rsidP="00167B3F">
      <w:pPr>
        <w:tabs>
          <w:tab w:val="left" w:pos="2940"/>
        </w:tabs>
        <w:jc w:val="both"/>
      </w:pPr>
      <w:r w:rsidRPr="00FF48F3">
        <w:rPr>
          <w:noProof/>
        </w:rPr>
        <w:t xml:space="preserve">Са понуђачем који буде </w:t>
      </w:r>
      <w:r w:rsidRPr="00FF48F3">
        <w:t>изабран као најповољнији за више партија овог поступка јавне набавке биће закључен један уговор.</w:t>
      </w:r>
    </w:p>
    <w:p w:rsidR="00167B3F" w:rsidRPr="00167B3F" w:rsidRDefault="00167B3F" w:rsidP="00167B3F">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w:t>
      </w:r>
      <w:r w:rsidR="00167B3F">
        <w:rPr>
          <w:b/>
          <w:u w:val="single"/>
          <w:lang w:val="sr-Cyrl-CS"/>
        </w:rPr>
        <w:t>у</w:t>
      </w:r>
      <w:r w:rsidRPr="00BE0E14">
        <w:rPr>
          <w:b/>
          <w:u w:val="single"/>
          <w:lang w:val="sr-Cyrl-CS"/>
        </w:rPr>
        <w:t xml:space="preserve"> за више партија морају </w:t>
      </w:r>
      <w:r w:rsidR="00167B3F">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167B3F" w:rsidRDefault="00167B3F" w:rsidP="00A14830">
      <w:pPr>
        <w:jc w:val="both"/>
        <w:rPr>
          <w:b/>
          <w:bCs/>
          <w:i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67B3F">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2A78BB" w:rsidRDefault="002A78BB" w:rsidP="0027579A">
      <w:pPr>
        <w:jc w:val="both"/>
        <w:rPr>
          <w:noProof/>
        </w:rPr>
      </w:pPr>
    </w:p>
    <w:p w:rsidR="00447278" w:rsidRPr="000A1668" w:rsidRDefault="00447278" w:rsidP="0027579A">
      <w:pPr>
        <w:jc w:val="both"/>
        <w:rPr>
          <w:b/>
          <w:u w:val="single"/>
        </w:rPr>
      </w:pPr>
      <w:r w:rsidRPr="00870AFC">
        <w:rPr>
          <w:noProof/>
        </w:rPr>
        <w:t>Наручилац захт</w:t>
      </w:r>
      <w:r w:rsidR="00B36E04">
        <w:rPr>
          <w:noProof/>
        </w:rPr>
        <w:t xml:space="preserve">ева да понуђач </w:t>
      </w:r>
      <w:r w:rsidR="00B36E04" w:rsidRPr="00B36E04">
        <w:rPr>
          <w:b/>
          <w:noProof/>
          <w:u w:val="single"/>
        </w:rPr>
        <w:t>за партије бр. 3, 4, 5 и 6</w:t>
      </w:r>
      <w:r w:rsidR="00B36E04" w:rsidRPr="002A78BB">
        <w:rPr>
          <w:b/>
          <w:noProof/>
        </w:rPr>
        <w:t xml:space="preserve"> достави</w:t>
      </w:r>
      <w:r w:rsidR="0027579A">
        <w:rPr>
          <w:noProof/>
        </w:rPr>
        <w:t xml:space="preserve"> </w:t>
      </w:r>
      <w:r w:rsidR="002A78BB">
        <w:rPr>
          <w:b/>
        </w:rPr>
        <w:t>в</w:t>
      </w:r>
      <w:r w:rsidRPr="0027579A">
        <w:rPr>
          <w:b/>
          <w:noProof/>
        </w:rPr>
        <w:t>ажеће решење Агенције за лекове и медицинска средства Србије</w:t>
      </w:r>
      <w:r w:rsidRPr="006620A7">
        <w:rPr>
          <w:noProof/>
        </w:rPr>
        <w:t xml:space="preserve"> </w:t>
      </w:r>
      <w:r w:rsidRPr="0027579A">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27579A">
        <w:rPr>
          <w:i/>
          <w:noProof/>
        </w:rPr>
        <w:t>(у даљем тексту: Регистар)</w:t>
      </w:r>
      <w:r w:rsidR="000A1668">
        <w:rPr>
          <w:i/>
          <w:noProof/>
        </w:rPr>
        <w:t>.</w:t>
      </w:r>
    </w:p>
    <w:p w:rsidR="00447278" w:rsidRDefault="00447278" w:rsidP="00184B5E">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27579A" w:rsidRDefault="00447278" w:rsidP="0027579A">
      <w:pPr>
        <w:jc w:val="both"/>
        <w:rPr>
          <w:noProof/>
          <w:lang w:val="en-US"/>
        </w:rPr>
      </w:pPr>
      <w:r w:rsidRPr="00870AFC">
        <w:rPr>
          <w:noProof/>
        </w:rPr>
        <w:t>Наручилац захт</w:t>
      </w:r>
      <w:r>
        <w:rPr>
          <w:noProof/>
        </w:rPr>
        <w:t xml:space="preserve">ева да понуђач </w:t>
      </w:r>
      <w:r w:rsidR="00B36E04" w:rsidRPr="0027579A">
        <w:rPr>
          <w:b/>
          <w:noProof/>
          <w:u w:val="single"/>
        </w:rPr>
        <w:t>за све партије</w:t>
      </w:r>
      <w:r w:rsidR="00B36E04" w:rsidRPr="0027579A">
        <w:rPr>
          <w:noProof/>
        </w:rPr>
        <w:t xml:space="preserve"> </w:t>
      </w:r>
      <w:r>
        <w:rPr>
          <w:noProof/>
        </w:rPr>
        <w:t xml:space="preserve">достави каталоге понуђених добара </w:t>
      </w:r>
      <w:r w:rsidRPr="0027579A">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27579A">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27579A">
        <w:rPr>
          <w:noProof/>
          <w:lang w:val="sr-Cyrl-CS"/>
        </w:rPr>
        <w:t xml:space="preserve">Наручилац не захтева да се </w:t>
      </w:r>
      <w:r w:rsidRPr="0027579A">
        <w:rPr>
          <w:color w:val="222222"/>
        </w:rPr>
        <w:t>доставе преводи сертификата</w:t>
      </w:r>
      <w:r w:rsidRPr="0027579A">
        <w:rPr>
          <w:color w:val="222222"/>
          <w:lang w:val="sr-Cyrl-CS"/>
        </w:rPr>
        <w:t>.</w:t>
      </w:r>
    </w:p>
    <w:p w:rsidR="00167B3F" w:rsidRDefault="00167B3F" w:rsidP="00A14830">
      <w:pPr>
        <w:jc w:val="both"/>
        <w:rPr>
          <w:b/>
          <w:bCs/>
          <w:i/>
          <w:iCs/>
        </w:rPr>
      </w:pPr>
    </w:p>
    <w:p w:rsidR="002A78BB" w:rsidRDefault="002A78BB" w:rsidP="00A14830">
      <w:pPr>
        <w:jc w:val="both"/>
        <w:rPr>
          <w:b/>
          <w:bCs/>
          <w:i/>
          <w:iCs/>
        </w:rPr>
      </w:pPr>
    </w:p>
    <w:p w:rsidR="002A78BB" w:rsidRDefault="002A78BB" w:rsidP="00A14830">
      <w:pPr>
        <w:jc w:val="both"/>
        <w:rPr>
          <w:b/>
          <w:bCs/>
          <w:i/>
          <w:iCs/>
        </w:rPr>
      </w:pPr>
    </w:p>
    <w:p w:rsidR="002A78BB" w:rsidRPr="002A78BB" w:rsidRDefault="002A78BB" w:rsidP="00A14830">
      <w:pPr>
        <w:jc w:val="both"/>
        <w:rPr>
          <w:b/>
          <w:bCs/>
          <w:i/>
          <w:i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Default="00F13821" w:rsidP="00A14830">
      <w:pPr>
        <w:jc w:val="both"/>
        <w:rPr>
          <w:highlight w:val="green"/>
          <w:lang w:val="sr-Cyrl-CS"/>
        </w:rPr>
      </w:pP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1224" w:rsidRPr="00710B16" w:rsidRDefault="00861224"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Default="00CA0FE1" w:rsidP="00A14830">
      <w:pPr>
        <w:jc w:val="both"/>
        <w:rPr>
          <w:b/>
        </w:rPr>
      </w:pPr>
    </w:p>
    <w:p w:rsidR="00FF48F3" w:rsidRPr="00861224" w:rsidRDefault="00FF48F3" w:rsidP="00A14830">
      <w:pPr>
        <w:jc w:val="both"/>
        <w:rPr>
          <w:b/>
        </w:rPr>
      </w:pPr>
    </w:p>
    <w:p w:rsidR="00A14830" w:rsidRPr="00E71BEB" w:rsidRDefault="009C568A" w:rsidP="00A14830">
      <w:pPr>
        <w:jc w:val="both"/>
        <w:rPr>
          <w:b/>
          <w:bCs/>
        </w:rPr>
      </w:pPr>
      <w:r>
        <w:rPr>
          <w:b/>
          <w:bCs/>
        </w:rPr>
        <w:lastRenderedPageBreak/>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w:t>
      </w:r>
      <w:r w:rsidRPr="00342397">
        <w:lastRenderedPageBreak/>
        <w:t xml:space="preserve">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D36688" w:rsidRDefault="00D36688" w:rsidP="00286686">
      <w:pPr>
        <w:jc w:val="both"/>
      </w:pPr>
    </w:p>
    <w:p w:rsidR="00D36688" w:rsidRDefault="00D36688" w:rsidP="00286686">
      <w:pPr>
        <w:jc w:val="both"/>
      </w:pPr>
    </w:p>
    <w:p w:rsidR="00861224" w:rsidRDefault="00861224" w:rsidP="00286686">
      <w:pPr>
        <w:jc w:val="both"/>
      </w:pPr>
    </w:p>
    <w:p w:rsidR="002A3C5D" w:rsidRPr="00485789" w:rsidRDefault="002A3C5D" w:rsidP="00CA0FE1">
      <w:pPr>
        <w:pStyle w:val="Heading2"/>
        <w:numPr>
          <w:ilvl w:val="0"/>
          <w:numId w:val="5"/>
        </w:numPr>
        <w:rPr>
          <w:noProof/>
        </w:rPr>
      </w:pPr>
      <w:bookmarkStart w:id="27" w:name="_Toc2843298"/>
      <w:bookmarkStart w:id="28" w:name="_Toc364158548"/>
      <w:r w:rsidRPr="00500A0E">
        <w:rPr>
          <w:noProof/>
        </w:rPr>
        <w:lastRenderedPageBreak/>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710B16">
        <w:rPr>
          <w:b/>
          <w:noProof/>
        </w:rPr>
        <w:t>21</w:t>
      </w:r>
      <w:r w:rsidR="0067045E">
        <w:rPr>
          <w:b/>
          <w:noProof/>
        </w:rPr>
        <w:t>5</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861224" w:rsidRPr="0067045E" w:rsidRDefault="00C47165" w:rsidP="0067045E">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861224" w:rsidRPr="0067045E" w:rsidRDefault="00861224"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710B16">
        <w:rPr>
          <w:b/>
          <w:lang w:val="sr-Cyrl-CS"/>
        </w:rPr>
        <w:t>Набавка</w:t>
      </w:r>
      <w:r w:rsidR="00710B16">
        <w:rPr>
          <w:b/>
        </w:rPr>
        <w:t xml:space="preserve"> хемикалија и материјала за Центар за патологију за потребе Клиничког центра Војводине</w:t>
      </w:r>
      <w:r w:rsidR="0067045E">
        <w:rPr>
          <w:b/>
        </w:rPr>
        <w:t xml:space="preserve">, </w:t>
      </w:r>
      <w:r>
        <w:rPr>
          <w:lang w:val="sr-Latn-CS"/>
        </w:rPr>
        <w:t>кој</w:t>
      </w:r>
      <w:r>
        <w:t>а</w:t>
      </w:r>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67045E">
        <w:t xml:space="preserve"> </w:t>
      </w:r>
      <w:r w:rsidR="00710B16">
        <w:rPr>
          <w:b/>
        </w:rPr>
        <w:t>21</w:t>
      </w:r>
      <w:r w:rsidR="0067045E">
        <w:rPr>
          <w:b/>
        </w:rPr>
        <w:t>5</w:t>
      </w:r>
      <w:r w:rsidR="00861224">
        <w:rPr>
          <w:b/>
        </w:rPr>
        <w:t>-</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ook w:val="04A0" w:firstRow="1" w:lastRow="0" w:firstColumn="1" w:lastColumn="0" w:noHBand="0" w:noVBand="1"/>
      </w:tblPr>
      <w:tblGrid>
        <w:gridCol w:w="1236"/>
        <w:gridCol w:w="5550"/>
        <w:gridCol w:w="2304"/>
      </w:tblGrid>
      <w:tr w:rsidR="00541811"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F85EA4">
            <w:pPr>
              <w:jc w:val="center"/>
              <w:rPr>
                <w:b/>
              </w:rPr>
            </w:pPr>
            <w:r w:rsidRPr="00D643FE">
              <w:rPr>
                <w:b/>
              </w:rPr>
              <w:t>Редни број партије</w:t>
            </w: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36688" w:rsidRDefault="00541811" w:rsidP="00D36688">
            <w:pPr>
              <w:jc w:val="center"/>
              <w:rPr>
                <w:b/>
              </w:rPr>
            </w:pPr>
            <w:r w:rsidRPr="00D643FE">
              <w:rPr>
                <w:b/>
              </w:rPr>
              <w:t>Укупна вредност партије без ПДВ</w:t>
            </w:r>
            <w:r w:rsidR="00D36688">
              <w:rPr>
                <w:b/>
              </w:rPr>
              <w:t>,</w:t>
            </w:r>
          </w:p>
          <w:p w:rsidR="00541811" w:rsidRPr="00D643FE" w:rsidRDefault="00541811" w:rsidP="001E0E8D">
            <w:pPr>
              <w:jc w:val="center"/>
              <w:rPr>
                <w:b/>
              </w:rPr>
            </w:pPr>
            <w:r w:rsidRPr="00D643FE">
              <w:rPr>
                <w:b/>
              </w:rPr>
              <w:t>у динарима</w:t>
            </w:r>
          </w:p>
        </w:tc>
      </w:tr>
      <w:tr w:rsidR="00710B16"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10B16" w:rsidRPr="00861224" w:rsidRDefault="00710B16" w:rsidP="00F85EA4">
            <w:pPr>
              <w:jc w:val="center"/>
              <w:rPr>
                <w:noProof/>
                <w:lang w:val="sr-Cyrl-CS"/>
              </w:rPr>
            </w:pPr>
            <w:r>
              <w:rPr>
                <w:noProof/>
                <w:lang w:val="sr-Cyrl-CS"/>
              </w:rPr>
              <w:t>1.</w:t>
            </w:r>
          </w:p>
        </w:tc>
        <w:tc>
          <w:tcPr>
            <w:tcW w:w="5550" w:type="dxa"/>
            <w:tcBorders>
              <w:top w:val="single" w:sz="4" w:space="0" w:color="auto"/>
              <w:left w:val="single" w:sz="4" w:space="0" w:color="auto"/>
              <w:bottom w:val="single" w:sz="4" w:space="0" w:color="auto"/>
              <w:right w:val="single" w:sz="4" w:space="0" w:color="auto"/>
            </w:tcBorders>
          </w:tcPr>
          <w:p w:rsidR="00710B16" w:rsidRPr="00EC4B02" w:rsidRDefault="00710B16" w:rsidP="00D82AE5">
            <w:pPr>
              <w:tabs>
                <w:tab w:val="left" w:pos="1828"/>
              </w:tabs>
              <w:jc w:val="both"/>
            </w:pPr>
            <w:r>
              <w:t>Опште п.а. хемикалије</w:t>
            </w:r>
          </w:p>
        </w:tc>
        <w:tc>
          <w:tcPr>
            <w:tcW w:w="2304" w:type="dxa"/>
            <w:tcBorders>
              <w:top w:val="single" w:sz="4" w:space="0" w:color="auto"/>
              <w:left w:val="single" w:sz="4" w:space="0" w:color="auto"/>
              <w:bottom w:val="single" w:sz="4" w:space="0" w:color="auto"/>
              <w:right w:val="single" w:sz="4" w:space="0" w:color="auto"/>
            </w:tcBorders>
            <w:vAlign w:val="center"/>
          </w:tcPr>
          <w:p w:rsidR="00710B16" w:rsidRPr="00D643FE" w:rsidRDefault="00710B16" w:rsidP="00541811">
            <w:pPr>
              <w:jc w:val="center"/>
              <w:rPr>
                <w:noProof/>
              </w:rPr>
            </w:pPr>
          </w:p>
        </w:tc>
      </w:tr>
      <w:tr w:rsidR="00710B16"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10B16" w:rsidRPr="00861224" w:rsidRDefault="00710B16" w:rsidP="00F85EA4">
            <w:pPr>
              <w:jc w:val="center"/>
              <w:rPr>
                <w:noProof/>
                <w:lang w:val="sr-Cyrl-CS"/>
              </w:rPr>
            </w:pPr>
            <w:r>
              <w:rPr>
                <w:noProof/>
                <w:lang w:val="sr-Cyrl-CS"/>
              </w:rPr>
              <w:t>2.</w:t>
            </w:r>
          </w:p>
        </w:tc>
        <w:tc>
          <w:tcPr>
            <w:tcW w:w="5550" w:type="dxa"/>
            <w:tcBorders>
              <w:top w:val="single" w:sz="4" w:space="0" w:color="auto"/>
              <w:left w:val="single" w:sz="4" w:space="0" w:color="auto"/>
              <w:bottom w:val="single" w:sz="4" w:space="0" w:color="auto"/>
              <w:right w:val="single" w:sz="4" w:space="0" w:color="auto"/>
            </w:tcBorders>
          </w:tcPr>
          <w:p w:rsidR="00710B16" w:rsidRPr="00EC4B02" w:rsidRDefault="00710B16" w:rsidP="00D82AE5">
            <w:pPr>
              <w:jc w:val="both"/>
            </w:pPr>
            <w:r>
              <w:t>Хемикалије за лабораторијска бојања</w:t>
            </w:r>
          </w:p>
        </w:tc>
        <w:tc>
          <w:tcPr>
            <w:tcW w:w="2304" w:type="dxa"/>
            <w:tcBorders>
              <w:top w:val="single" w:sz="4" w:space="0" w:color="auto"/>
              <w:left w:val="single" w:sz="4" w:space="0" w:color="auto"/>
              <w:bottom w:val="single" w:sz="4" w:space="0" w:color="auto"/>
              <w:right w:val="single" w:sz="4" w:space="0" w:color="auto"/>
            </w:tcBorders>
            <w:vAlign w:val="center"/>
          </w:tcPr>
          <w:p w:rsidR="00710B16" w:rsidRPr="00D643FE" w:rsidRDefault="00710B16" w:rsidP="00541811">
            <w:pPr>
              <w:jc w:val="center"/>
              <w:rPr>
                <w:noProof/>
              </w:rPr>
            </w:pPr>
          </w:p>
        </w:tc>
      </w:tr>
      <w:tr w:rsidR="00710B16"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10B16" w:rsidRPr="00861224" w:rsidRDefault="00710B16" w:rsidP="00F85EA4">
            <w:pPr>
              <w:jc w:val="center"/>
              <w:rPr>
                <w:noProof/>
                <w:lang w:val="sr-Cyrl-CS"/>
              </w:rPr>
            </w:pPr>
            <w:r>
              <w:rPr>
                <w:noProof/>
                <w:lang w:val="sr-Cyrl-CS"/>
              </w:rPr>
              <w:t>3.</w:t>
            </w:r>
          </w:p>
        </w:tc>
        <w:tc>
          <w:tcPr>
            <w:tcW w:w="5550" w:type="dxa"/>
            <w:tcBorders>
              <w:top w:val="single" w:sz="4" w:space="0" w:color="auto"/>
              <w:left w:val="single" w:sz="4" w:space="0" w:color="auto"/>
              <w:bottom w:val="single" w:sz="4" w:space="0" w:color="auto"/>
              <w:right w:val="single" w:sz="4" w:space="0" w:color="auto"/>
            </w:tcBorders>
          </w:tcPr>
          <w:p w:rsidR="00710B16" w:rsidRPr="00EC4B02" w:rsidRDefault="00710B16" w:rsidP="00D82AE5">
            <w:pPr>
              <w:tabs>
                <w:tab w:val="left" w:pos="1335"/>
              </w:tabs>
              <w:jc w:val="both"/>
            </w:pPr>
            <w:r>
              <w:t>Потрошни материјал за обраду ткива за потребе патологије</w:t>
            </w:r>
          </w:p>
        </w:tc>
        <w:tc>
          <w:tcPr>
            <w:tcW w:w="2304" w:type="dxa"/>
            <w:tcBorders>
              <w:top w:val="single" w:sz="4" w:space="0" w:color="auto"/>
              <w:left w:val="single" w:sz="4" w:space="0" w:color="auto"/>
              <w:bottom w:val="single" w:sz="4" w:space="0" w:color="auto"/>
              <w:right w:val="single" w:sz="4" w:space="0" w:color="auto"/>
            </w:tcBorders>
            <w:vAlign w:val="center"/>
          </w:tcPr>
          <w:p w:rsidR="00710B16" w:rsidRPr="00D643FE" w:rsidRDefault="00710B16" w:rsidP="00541811">
            <w:pPr>
              <w:jc w:val="center"/>
              <w:rPr>
                <w:noProof/>
              </w:rPr>
            </w:pPr>
          </w:p>
        </w:tc>
      </w:tr>
      <w:tr w:rsidR="00710B16"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10B16" w:rsidRPr="00F85EA4" w:rsidRDefault="00710B16" w:rsidP="00F85EA4">
            <w:pPr>
              <w:jc w:val="center"/>
              <w:rPr>
                <w:noProof/>
                <w:lang w:val="sr-Cyrl-CS"/>
              </w:rPr>
            </w:pPr>
            <w:r w:rsidRPr="00F85EA4">
              <w:rPr>
                <w:noProof/>
                <w:lang w:val="sr-Cyrl-CS"/>
              </w:rPr>
              <w:t>4.</w:t>
            </w:r>
          </w:p>
        </w:tc>
        <w:tc>
          <w:tcPr>
            <w:tcW w:w="5550" w:type="dxa"/>
            <w:tcBorders>
              <w:top w:val="single" w:sz="4" w:space="0" w:color="auto"/>
              <w:left w:val="single" w:sz="4" w:space="0" w:color="auto"/>
              <w:bottom w:val="single" w:sz="4" w:space="0" w:color="auto"/>
              <w:right w:val="single" w:sz="4" w:space="0" w:color="auto"/>
            </w:tcBorders>
          </w:tcPr>
          <w:p w:rsidR="00710B16" w:rsidRPr="00EC4B02" w:rsidRDefault="00710B16" w:rsidP="00D82AE5">
            <w:pPr>
              <w:tabs>
                <w:tab w:val="left" w:pos="1335"/>
              </w:tabs>
              <w:jc w:val="both"/>
            </w:pPr>
            <w:r>
              <w:t>Дијагностичка медицинска средства</w:t>
            </w:r>
          </w:p>
        </w:tc>
        <w:tc>
          <w:tcPr>
            <w:tcW w:w="2304" w:type="dxa"/>
            <w:tcBorders>
              <w:top w:val="single" w:sz="4" w:space="0" w:color="auto"/>
              <w:left w:val="single" w:sz="4" w:space="0" w:color="auto"/>
              <w:bottom w:val="single" w:sz="4" w:space="0" w:color="auto"/>
              <w:right w:val="single" w:sz="4" w:space="0" w:color="auto"/>
            </w:tcBorders>
            <w:vAlign w:val="center"/>
          </w:tcPr>
          <w:p w:rsidR="00710B16" w:rsidRPr="00D643FE" w:rsidRDefault="00710B16" w:rsidP="00541811">
            <w:pPr>
              <w:jc w:val="center"/>
              <w:rPr>
                <w:noProof/>
              </w:rPr>
            </w:pPr>
          </w:p>
        </w:tc>
      </w:tr>
      <w:tr w:rsidR="00710B16"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10B16" w:rsidRPr="00F85EA4" w:rsidRDefault="00710B16" w:rsidP="00F85EA4">
            <w:pPr>
              <w:jc w:val="center"/>
              <w:rPr>
                <w:noProof/>
                <w:lang w:val="sr-Cyrl-CS"/>
              </w:rPr>
            </w:pPr>
            <w:r w:rsidRPr="00F85EA4">
              <w:rPr>
                <w:noProof/>
                <w:lang w:val="sr-Cyrl-CS"/>
              </w:rPr>
              <w:t>5.</w:t>
            </w:r>
          </w:p>
        </w:tc>
        <w:tc>
          <w:tcPr>
            <w:tcW w:w="5550" w:type="dxa"/>
            <w:tcBorders>
              <w:top w:val="single" w:sz="4" w:space="0" w:color="auto"/>
              <w:left w:val="single" w:sz="4" w:space="0" w:color="auto"/>
              <w:bottom w:val="single" w:sz="4" w:space="0" w:color="auto"/>
              <w:right w:val="single" w:sz="4" w:space="0" w:color="auto"/>
            </w:tcBorders>
          </w:tcPr>
          <w:p w:rsidR="00710B16" w:rsidRPr="00EC4B02" w:rsidRDefault="00710B16" w:rsidP="00D82AE5">
            <w:pPr>
              <w:tabs>
                <w:tab w:val="left" w:pos="1335"/>
              </w:tabs>
              <w:jc w:val="both"/>
            </w:pPr>
            <w:r>
              <w:t>Медицинска средства и китови за бојење ткива</w:t>
            </w:r>
          </w:p>
        </w:tc>
        <w:tc>
          <w:tcPr>
            <w:tcW w:w="2304" w:type="dxa"/>
            <w:tcBorders>
              <w:top w:val="single" w:sz="4" w:space="0" w:color="auto"/>
              <w:left w:val="single" w:sz="4" w:space="0" w:color="auto"/>
              <w:bottom w:val="single" w:sz="4" w:space="0" w:color="auto"/>
              <w:right w:val="single" w:sz="4" w:space="0" w:color="auto"/>
            </w:tcBorders>
            <w:vAlign w:val="center"/>
          </w:tcPr>
          <w:p w:rsidR="00710B16" w:rsidRPr="00D643FE" w:rsidRDefault="00710B16" w:rsidP="00541811">
            <w:pPr>
              <w:jc w:val="center"/>
              <w:rPr>
                <w:noProof/>
              </w:rPr>
            </w:pPr>
          </w:p>
        </w:tc>
      </w:tr>
      <w:tr w:rsidR="00710B16"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10B16" w:rsidRPr="00F85EA4" w:rsidRDefault="00710B16" w:rsidP="00F85EA4">
            <w:pPr>
              <w:jc w:val="center"/>
              <w:rPr>
                <w:noProof/>
                <w:lang w:val="sr-Cyrl-CS"/>
              </w:rPr>
            </w:pPr>
            <w:r w:rsidRPr="00F85EA4">
              <w:rPr>
                <w:noProof/>
                <w:lang w:val="sr-Cyrl-CS"/>
              </w:rPr>
              <w:t>6.</w:t>
            </w:r>
          </w:p>
        </w:tc>
        <w:tc>
          <w:tcPr>
            <w:tcW w:w="5550" w:type="dxa"/>
            <w:tcBorders>
              <w:top w:val="single" w:sz="4" w:space="0" w:color="auto"/>
              <w:left w:val="single" w:sz="4" w:space="0" w:color="auto"/>
              <w:bottom w:val="single" w:sz="4" w:space="0" w:color="auto"/>
              <w:right w:val="single" w:sz="4" w:space="0" w:color="auto"/>
            </w:tcBorders>
          </w:tcPr>
          <w:p w:rsidR="00710B16" w:rsidRPr="00EC4B02" w:rsidRDefault="00710B16" w:rsidP="00D82AE5">
            <w:pPr>
              <w:tabs>
                <w:tab w:val="left" w:pos="1255"/>
              </w:tabs>
              <w:jc w:val="both"/>
            </w:pPr>
            <w:r>
              <w:t>Хистолошке касете за калупљење</w:t>
            </w:r>
          </w:p>
        </w:tc>
        <w:tc>
          <w:tcPr>
            <w:tcW w:w="2304" w:type="dxa"/>
            <w:tcBorders>
              <w:top w:val="single" w:sz="4" w:space="0" w:color="auto"/>
              <w:left w:val="single" w:sz="4" w:space="0" w:color="auto"/>
              <w:bottom w:val="single" w:sz="4" w:space="0" w:color="auto"/>
              <w:right w:val="single" w:sz="4" w:space="0" w:color="auto"/>
            </w:tcBorders>
            <w:vAlign w:val="center"/>
          </w:tcPr>
          <w:p w:rsidR="00710B16" w:rsidRPr="00D643FE" w:rsidRDefault="00710B16" w:rsidP="00541811">
            <w:pPr>
              <w:jc w:val="center"/>
              <w:rPr>
                <w:noProof/>
              </w:rPr>
            </w:pPr>
          </w:p>
        </w:tc>
      </w:tr>
      <w:tr w:rsidR="00541811" w:rsidRPr="00D643FE" w:rsidTr="0067045E">
        <w:trPr>
          <w:trHeight w:val="165"/>
        </w:trPr>
        <w:tc>
          <w:tcPr>
            <w:tcW w:w="1236" w:type="dxa"/>
            <w:tcBorders>
              <w:top w:val="single" w:sz="4" w:space="0" w:color="auto"/>
              <w:left w:val="nil"/>
              <w:bottom w:val="nil"/>
              <w:right w:val="single" w:sz="4" w:space="0" w:color="auto"/>
            </w:tcBorders>
            <w:vAlign w:val="center"/>
          </w:tcPr>
          <w:p w:rsidR="00541811" w:rsidRDefault="00541811" w:rsidP="00F85EA4">
            <w:pPr>
              <w:jc w:val="center"/>
              <w:rPr>
                <w:noProof/>
              </w:rPr>
            </w:pP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rPr>
            </w:pPr>
            <w:r w:rsidRPr="00541811">
              <w:rPr>
                <w:b/>
              </w:rPr>
              <w:t>Укупно:</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rPr>
        <w:t>/им</w:t>
      </w:r>
      <w:r>
        <w:rPr>
          <w:noProof/>
          <w:color w:val="000000" w:themeColor="text1"/>
        </w:rPr>
        <w:t xml:space="preserve"> понуди</w:t>
      </w:r>
      <w:r w:rsidR="000E37F1">
        <w:rPr>
          <w:noProof/>
          <w:color w:val="000000" w:themeColor="text1"/>
        </w:rPr>
        <w:t>/ама</w:t>
      </w:r>
      <w:r>
        <w:rPr>
          <w:noProof/>
          <w:color w:val="000000" w:themeColor="text1"/>
        </w:rPr>
        <w:t xml:space="preserve"> број __________ од ___________ године која</w:t>
      </w:r>
      <w:r w:rsidR="000E37F1">
        <w:rPr>
          <w:noProof/>
          <w:color w:val="000000" w:themeColor="text1"/>
        </w:rPr>
        <w:t>/је</w:t>
      </w:r>
      <w:r>
        <w:rPr>
          <w:noProof/>
          <w:color w:val="000000" w:themeColor="text1"/>
        </w:rPr>
        <w:t xml:space="preserve"> је</w:t>
      </w:r>
      <w:r w:rsidR="000E37F1">
        <w:rPr>
          <w:noProof/>
          <w:color w:val="000000" w:themeColor="text1"/>
        </w:rPr>
        <w:t>/су</w:t>
      </w:r>
      <w:r>
        <w:rPr>
          <w:noProof/>
          <w:color w:val="000000" w:themeColor="text1"/>
        </w:rPr>
        <w:t xml:space="preserve"> саставни део овог уговора.</w:t>
      </w:r>
      <w:bookmarkStart w:id="57" w:name="_Toc502745248"/>
      <w:bookmarkStart w:id="58" w:name="_Toc491089144"/>
      <w:bookmarkStart w:id="59" w:name="_Toc486313208"/>
      <w:bookmarkEnd w:id="53"/>
      <w:bookmarkEnd w:id="54"/>
      <w:bookmarkEnd w:id="55"/>
      <w:bookmarkEnd w:id="56"/>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lastRenderedPageBreak/>
        <w:t>______________________ динара</w:t>
      </w:r>
      <w:r>
        <w:rPr>
          <w:b w:val="0"/>
          <w:bCs w:val="0"/>
          <w:color w:val="000000" w:themeColor="text1"/>
        </w:rPr>
        <w:t xml:space="preserve"> (словима: ____________________________________ динара и ___/100).</w:t>
      </w:r>
    </w:p>
    <w:p w:rsidR="00C47165" w:rsidRDefault="00C47165" w:rsidP="00861224">
      <w:pPr>
        <w:pStyle w:val="JNclan1"/>
        <w:ind w:firstLine="708"/>
        <w:rPr>
          <w:noProof/>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852DB9" w:rsidRPr="00852DB9" w:rsidRDefault="00852DB9" w:rsidP="00852DB9">
      <w:pPr>
        <w:rPr>
          <w:lang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710B16">
        <w:rPr>
          <w:b/>
          <w:i/>
        </w:rPr>
        <w:t>хемикалије и материјал</w:t>
      </w:r>
      <w:r w:rsidR="000E37F1">
        <w:rPr>
          <w:b/>
          <w:i/>
        </w:rPr>
        <w:t xml:space="preserve"> из члана 1. </w:t>
      </w:r>
      <w:proofErr w:type="gramStart"/>
      <w:r w:rsidR="000E37F1">
        <w:rPr>
          <w:b/>
          <w:i/>
        </w:rPr>
        <w:t>овог</w:t>
      </w:r>
      <w:proofErr w:type="gramEnd"/>
      <w:r w:rsidR="000E37F1">
        <w:rPr>
          <w:b/>
          <w:i/>
        </w:rPr>
        <w:t xml:space="preserve">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00710B16">
        <w:rPr>
          <w:b/>
          <w:i/>
          <w:noProof/>
        </w:rPr>
        <w:t xml:space="preserve">Центра за патологију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A0FE1" w:rsidRDefault="00CA0FE1" w:rsidP="00C47165">
      <w:pPr>
        <w:pStyle w:val="BodyTextIndent"/>
        <w:ind w:left="0" w:firstLine="0"/>
        <w:jc w:val="both"/>
        <w:rPr>
          <w:b w:val="0"/>
          <w:noProof/>
          <w:color w:val="000000" w:themeColor="text1"/>
        </w:rPr>
      </w:pPr>
    </w:p>
    <w:p w:rsidR="00710B16" w:rsidRDefault="00710B16" w:rsidP="00C47165">
      <w:pPr>
        <w:pStyle w:val="BodyTextIndent"/>
        <w:ind w:left="0" w:firstLine="0"/>
        <w:jc w:val="both"/>
        <w:rPr>
          <w:b w:val="0"/>
          <w:noProof/>
          <w:color w:val="000000" w:themeColor="text1"/>
        </w:rPr>
      </w:pPr>
    </w:p>
    <w:p w:rsidR="00710B16" w:rsidRPr="00710B16" w:rsidRDefault="00710B16"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lastRenderedPageBreak/>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52DB9" w:rsidRPr="00710B16" w:rsidRDefault="00852DB9"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 xml:space="preserve">пожар, поплава, експлозија, транспортне несреће изазване природним катастрофама, одлуке органа власти, забране увоза, извоза и други случајеви, </w:t>
      </w:r>
      <w:r w:rsidRPr="00C47165">
        <w:lastRenderedPageBreak/>
        <w:t>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 xml:space="preserve">У случају наступања чињеница из претходног става наручилац ће измене уговорних обавеза регулисати у складу са чланом 14. </w:t>
      </w:r>
      <w:proofErr w:type="gramStart"/>
      <w:r>
        <w:t>овог</w:t>
      </w:r>
      <w:proofErr w:type="gramEnd"/>
      <w:r>
        <w:t xml:space="preserve">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184B5E">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52DB9" w:rsidRPr="00710B16" w:rsidRDefault="00852DB9" w:rsidP="00CA0FE1">
      <w:pPr>
        <w:outlineLvl w:val="0"/>
        <w:rPr>
          <w:b/>
          <w:noProof/>
          <w:color w:val="000000" w:themeColor="text1"/>
        </w:rPr>
      </w:pP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D36688" w:rsidRPr="00A062D6" w:rsidRDefault="00D36688" w:rsidP="00A062D6">
      <w:pPr>
        <w:rPr>
          <w:b/>
          <w:szCs w:val="22"/>
        </w:rPr>
      </w:pPr>
    </w:p>
    <w:p w:rsidR="00C47165" w:rsidRDefault="00C47165" w:rsidP="00C47165">
      <w:pPr>
        <w:jc w:val="center"/>
        <w:rPr>
          <w:b/>
          <w:szCs w:val="22"/>
        </w:rPr>
      </w:pPr>
      <w:r>
        <w:rPr>
          <w:b/>
          <w:szCs w:val="22"/>
        </w:rPr>
        <w:lastRenderedPageBreak/>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 xml:space="preserve">Наручилац ће добављачу наплатити уговорну казну или средство обезбеђења из члана 6. </w:t>
      </w:r>
      <w:proofErr w:type="gramStart"/>
      <w:r>
        <w:t>овог</w:t>
      </w:r>
      <w:proofErr w:type="gramEnd"/>
      <w:r>
        <w:t xml:space="preserve">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w:t>
      </w:r>
      <w:proofErr w:type="gramStart"/>
      <w:r>
        <w:t>овог</w:t>
      </w:r>
      <w:proofErr w:type="gramEnd"/>
      <w:r>
        <w:t xml:space="preserve"> уговора, </w:t>
      </w:r>
      <w:r>
        <w:rPr>
          <w:noProof/>
        </w:rPr>
        <w:t xml:space="preserve"> не утиче и не умањује право наручиоца на накнаду стварно претрпљене штете</w:t>
      </w:r>
    </w:p>
    <w:p w:rsidR="00D36688" w:rsidRPr="00A062D6" w:rsidRDefault="00D36688" w:rsidP="00A062D6">
      <w:pPr>
        <w:pStyle w:val="Normal1"/>
        <w:shd w:val="clear" w:color="auto" w:fill="FFFFFF"/>
        <w:spacing w:before="0" w:beforeAutospacing="0" w:after="0" w:afterAutospacing="0"/>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52DB9" w:rsidRPr="00710B16" w:rsidRDefault="00852DB9" w:rsidP="00A062D6">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Pr="00A062D6" w:rsidRDefault="00D36688" w:rsidP="00A062D6">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38" w:name="_Toc502745262"/>
      <w:bookmarkStart w:id="139" w:name="_Toc491089158"/>
      <w:bookmarkStart w:id="140" w:name="_Toc486313222"/>
      <w:bookmarkStart w:id="141" w:name="_Toc2843317"/>
    </w:p>
    <w:p w:rsidR="000812C7" w:rsidRDefault="000812C7" w:rsidP="000812C7">
      <w:pPr>
        <w:jc w:val="center"/>
        <w:outlineLvl w:val="0"/>
        <w:rPr>
          <w:b/>
          <w:noProof/>
          <w:color w:val="000000" w:themeColor="text1"/>
        </w:rPr>
      </w:pPr>
      <w:r>
        <w:rPr>
          <w:b/>
          <w:noProof/>
          <w:color w:val="000000" w:themeColor="text1"/>
        </w:rPr>
        <w:lastRenderedPageBreak/>
        <w:t>Члан 14.</w:t>
      </w:r>
      <w:bookmarkEnd w:id="138"/>
      <w:bookmarkEnd w:id="139"/>
      <w:bookmarkEnd w:id="140"/>
      <w:bookmarkEnd w:id="141"/>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0812C7" w:rsidRDefault="000812C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812C7" w:rsidRDefault="000812C7" w:rsidP="000812C7">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A062D6" w:rsidRPr="00A062D6" w:rsidRDefault="00A062D6" w:rsidP="000812C7">
      <w:pPr>
        <w:ind w:firstLine="720"/>
        <w:jc w:val="both"/>
      </w:pPr>
    </w:p>
    <w:p w:rsidR="000812C7" w:rsidRDefault="000812C7" w:rsidP="000812C7">
      <w:pPr>
        <w:jc w:val="center"/>
        <w:outlineLvl w:val="0"/>
        <w:rPr>
          <w:b/>
          <w:noProof/>
          <w:color w:val="000000" w:themeColor="text1"/>
        </w:rPr>
      </w:pPr>
      <w:r>
        <w:rPr>
          <w:b/>
          <w:noProof/>
          <w:color w:val="000000" w:themeColor="text1"/>
        </w:rPr>
        <w:t>Члан 16.</w:t>
      </w:r>
      <w:bookmarkEnd w:id="142"/>
      <w:bookmarkEnd w:id="143"/>
      <w:bookmarkEnd w:id="144"/>
      <w:bookmarkEnd w:id="145"/>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0812C7" w:rsidRDefault="000812C7" w:rsidP="000812C7">
      <w:pPr>
        <w:jc w:val="center"/>
        <w:outlineLvl w:val="0"/>
        <w:rPr>
          <w:b/>
          <w:noProof/>
          <w:color w:val="000000" w:themeColor="text1"/>
        </w:rPr>
      </w:pPr>
      <w:r>
        <w:rPr>
          <w:b/>
          <w:noProof/>
          <w:color w:val="000000" w:themeColor="text1"/>
        </w:rPr>
        <w:t>Члан 17.</w:t>
      </w:r>
      <w:bookmarkEnd w:id="146"/>
      <w:bookmarkEnd w:id="147"/>
      <w:bookmarkEnd w:id="148"/>
      <w:bookmarkEnd w:id="149"/>
      <w:bookmarkEnd w:id="150"/>
      <w:bookmarkEnd w:id="151"/>
      <w:bookmarkEnd w:id="152"/>
      <w:bookmarkEnd w:id="153"/>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0812C7" w:rsidRDefault="000812C7" w:rsidP="000812C7">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0812C7" w:rsidRDefault="000812C7" w:rsidP="000812C7">
      <w:pPr>
        <w:jc w:val="center"/>
        <w:outlineLvl w:val="0"/>
        <w:rPr>
          <w:b/>
          <w:noProof/>
          <w:color w:val="000000" w:themeColor="text1"/>
        </w:rPr>
      </w:pPr>
      <w:r>
        <w:rPr>
          <w:b/>
          <w:noProof/>
          <w:color w:val="000000" w:themeColor="text1"/>
        </w:rPr>
        <w:t>Члан 18.</w:t>
      </w:r>
      <w:bookmarkEnd w:id="154"/>
      <w:bookmarkEnd w:id="155"/>
      <w:bookmarkEnd w:id="156"/>
      <w:bookmarkEnd w:id="157"/>
      <w:bookmarkEnd w:id="158"/>
      <w:bookmarkEnd w:id="159"/>
      <w:bookmarkEnd w:id="160"/>
      <w:bookmarkEnd w:id="161"/>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62" w:name="_Toc364158549"/>
    </w:p>
    <w:p w:rsidR="00AB7D25" w:rsidRDefault="00AB7D25" w:rsidP="00C47165">
      <w:pPr>
        <w:rPr>
          <w:lang w:val="sr-Cyrl-CS"/>
        </w:rPr>
      </w:pPr>
    </w:p>
    <w:p w:rsidR="00A33BD3" w:rsidRDefault="00A33BD3" w:rsidP="00C47165">
      <w:pPr>
        <w:rPr>
          <w:lang w:val="sr-Cyrl-CS"/>
        </w:rPr>
      </w:pPr>
    </w:p>
    <w:p w:rsidR="00A062D6" w:rsidRDefault="00A062D6" w:rsidP="00C47165"/>
    <w:p w:rsidR="00710B16" w:rsidRDefault="00710B16" w:rsidP="00C47165"/>
    <w:p w:rsidR="00710B16" w:rsidRDefault="00710B16" w:rsidP="00C47165"/>
    <w:p w:rsidR="00710B16" w:rsidRDefault="00710B16" w:rsidP="00C47165"/>
    <w:p w:rsidR="00710B16" w:rsidRDefault="00710B16" w:rsidP="00C47165"/>
    <w:p w:rsidR="00710B16" w:rsidRDefault="00710B16" w:rsidP="00C47165"/>
    <w:p w:rsidR="00710B16" w:rsidRDefault="00710B16" w:rsidP="00C47165"/>
    <w:p w:rsidR="00710B16" w:rsidRDefault="00710B16" w:rsidP="00C47165"/>
    <w:p w:rsidR="00710B16" w:rsidRDefault="00710B16" w:rsidP="00C47165"/>
    <w:p w:rsidR="00710B16" w:rsidRDefault="00710B16" w:rsidP="00C47165"/>
    <w:p w:rsidR="00710B16" w:rsidRDefault="00710B16" w:rsidP="00C47165"/>
    <w:p w:rsidR="00710B16" w:rsidRDefault="00710B16" w:rsidP="00C47165"/>
    <w:p w:rsidR="00710B16" w:rsidRDefault="00710B16" w:rsidP="00C47165"/>
    <w:p w:rsidR="00710B16" w:rsidRDefault="00710B16" w:rsidP="00C47165"/>
    <w:p w:rsidR="00710B16" w:rsidRDefault="00710B16" w:rsidP="00C47165"/>
    <w:p w:rsidR="00710B16" w:rsidRDefault="00710B16" w:rsidP="00C47165"/>
    <w:p w:rsidR="00710B16" w:rsidRPr="00710B16" w:rsidRDefault="00710B16" w:rsidP="00C47165"/>
    <w:p w:rsidR="002D5B2C" w:rsidRPr="00F87167" w:rsidRDefault="002D5B2C" w:rsidP="00CA0FE1">
      <w:pPr>
        <w:pStyle w:val="Heading2"/>
        <w:numPr>
          <w:ilvl w:val="0"/>
          <w:numId w:val="5"/>
        </w:numPr>
        <w:rPr>
          <w:noProof/>
        </w:rPr>
      </w:pPr>
      <w:bookmarkStart w:id="163" w:name="_Toc2843321"/>
      <w:r w:rsidRPr="00F87167">
        <w:rPr>
          <w:noProof/>
        </w:rPr>
        <w:lastRenderedPageBreak/>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A51563" w:rsidRDefault="00DF10ED" w:rsidP="00DF10ED">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710B16">
        <w:rPr>
          <w:b/>
          <w:noProof/>
        </w:rPr>
        <w:t>21</w:t>
      </w:r>
      <w:r w:rsidR="0067045E">
        <w:rPr>
          <w:b/>
          <w:noProof/>
        </w:rPr>
        <w:t>5</w:t>
      </w:r>
      <w:r w:rsidRPr="00B15CD8">
        <w:rPr>
          <w:b/>
          <w:noProof/>
        </w:rPr>
        <w:t xml:space="preserve">-19-O - </w:t>
      </w:r>
      <w:r w:rsidR="00710B16">
        <w:rPr>
          <w:b/>
          <w:lang w:val="sr-Cyrl-CS"/>
        </w:rPr>
        <w:t>Набавка</w:t>
      </w:r>
      <w:r w:rsidR="00710B16">
        <w:rPr>
          <w:b/>
        </w:rPr>
        <w:t xml:space="preserve"> хемикалија и материјала за Центар за патологију за потребе Клиничког центра Војводине</w:t>
      </w:r>
      <w:r>
        <w:rPr>
          <w:b/>
          <w:noProof/>
        </w:rPr>
        <w:t>,</w:t>
      </w:r>
      <w:r w:rsidRPr="00A51563">
        <w:rPr>
          <w:noProof/>
        </w:rPr>
        <w:t xml:space="preserve"> </w:t>
      </w:r>
      <w:r>
        <w:rPr>
          <w:noProof/>
        </w:rPr>
        <w:t>за партију</w:t>
      </w:r>
      <w:r w:rsidR="005A1326">
        <w:rPr>
          <w:noProof/>
        </w:rPr>
        <w:t>/е</w:t>
      </w:r>
      <w:r>
        <w:rPr>
          <w:noProof/>
        </w:rPr>
        <w:t xml:space="preserve"> </w:t>
      </w:r>
      <w:r w:rsidRPr="00F87167">
        <w:rPr>
          <w:lang w:val="sr-Cyrl-CS"/>
        </w:rPr>
        <w:t>б</w:t>
      </w:r>
      <w:r>
        <w:t>р. ….</w:t>
      </w:r>
      <w:r w:rsidR="005A1326">
        <w:t>...</w:t>
      </w:r>
      <w:r>
        <w:t xml:space="preserve">........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w:t>
      </w:r>
      <w:r w:rsidR="005A1326">
        <w:rPr>
          <w:i/>
          <w:iCs/>
        </w:rPr>
        <w:t>/а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F48F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062D6" w:rsidRDefault="0072089F" w:rsidP="005A1326">
      <w:pPr>
        <w:rPr>
          <w:noProof/>
        </w:rPr>
      </w:pPr>
      <w:r>
        <w:rPr>
          <w:noProof/>
        </w:rPr>
        <w:br w:type="page"/>
      </w:r>
      <w:bookmarkStart w:id="164" w:name="_Toc364158550"/>
      <w:bookmarkStart w:id="165" w:name="_Toc2843322"/>
    </w:p>
    <w:p w:rsidR="0072089F" w:rsidRPr="00B76D71" w:rsidRDefault="0072089F" w:rsidP="00DF10ED">
      <w:pPr>
        <w:pStyle w:val="Heading2"/>
        <w:numPr>
          <w:ilvl w:val="0"/>
          <w:numId w:val="5"/>
        </w:numPr>
        <w:rPr>
          <w:szCs w:val="28"/>
        </w:rPr>
      </w:pPr>
      <w:r w:rsidRPr="00B76D71">
        <w:rPr>
          <w:szCs w:val="28"/>
        </w:rPr>
        <w:lastRenderedPageBreak/>
        <w:t>ОБРАЗАЦ ИЗЈАВЕ О ПОШТОВАЊУ ОБАВЕЗА</w:t>
      </w:r>
      <w:bookmarkEnd w:id="164"/>
      <w:bookmarkEnd w:id="165"/>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710B16">
        <w:rPr>
          <w:b/>
          <w:noProof/>
        </w:rPr>
        <w:t>21</w:t>
      </w:r>
      <w:r w:rsidR="0067045E">
        <w:rPr>
          <w:b/>
          <w:noProof/>
        </w:rPr>
        <w:t>5</w:t>
      </w:r>
      <w:r w:rsidRPr="00B15CD8">
        <w:rPr>
          <w:b/>
          <w:noProof/>
        </w:rPr>
        <w:t xml:space="preserve">-19-O - </w:t>
      </w:r>
      <w:r w:rsidR="00710B16">
        <w:rPr>
          <w:b/>
          <w:lang w:val="sr-Cyrl-CS"/>
        </w:rPr>
        <w:t>Набавка</w:t>
      </w:r>
      <w:r w:rsidR="00710B16">
        <w:rPr>
          <w:b/>
        </w:rPr>
        <w:t xml:space="preserve"> хемикалија и материјала за Центар за патологију за потребе Клиничког центра Војводине</w:t>
      </w:r>
      <w:r>
        <w:rPr>
          <w:b/>
          <w:noProof/>
        </w:rPr>
        <w:t>,</w:t>
      </w:r>
      <w:r>
        <w:rPr>
          <w:i/>
          <w:iCs/>
        </w:rPr>
        <w:t xml:space="preserve"> </w:t>
      </w:r>
      <w:r w:rsidRPr="00527C13">
        <w:rPr>
          <w:iCs/>
        </w:rPr>
        <w:t>за</w:t>
      </w:r>
      <w:r>
        <w:rPr>
          <w:i/>
          <w:iCs/>
        </w:rPr>
        <w:t xml:space="preserve"> </w:t>
      </w:r>
      <w:r>
        <w:rPr>
          <w:noProof/>
        </w:rPr>
        <w:t>партију</w:t>
      </w:r>
      <w:r w:rsidR="005A1326">
        <w:rPr>
          <w:noProof/>
        </w:rPr>
        <w:t>/е</w:t>
      </w:r>
      <w:r>
        <w:rPr>
          <w:noProof/>
        </w:rPr>
        <w:t xml:space="preserve"> </w:t>
      </w:r>
      <w:r w:rsidRPr="00F87167">
        <w:rPr>
          <w:lang w:val="sr-Cyrl-CS"/>
        </w:rPr>
        <w:t>б</w:t>
      </w:r>
      <w:r>
        <w:t xml:space="preserve">р. …............. </w:t>
      </w:r>
      <w:r w:rsidRPr="00F87167">
        <w:rPr>
          <w:i/>
          <w:iCs/>
        </w:rPr>
        <w:t>[</w:t>
      </w:r>
      <w:proofErr w:type="gramStart"/>
      <w:r w:rsidRPr="00F87167">
        <w:rPr>
          <w:i/>
          <w:iCs/>
        </w:rPr>
        <w:t>навести</w:t>
      </w:r>
      <w:proofErr w:type="gramEnd"/>
      <w:r w:rsidRPr="00F87167">
        <w:rPr>
          <w:i/>
          <w:iCs/>
        </w:rPr>
        <w:t xml:space="preserve"> редни број </w:t>
      </w:r>
      <w:r w:rsidR="005A1326">
        <w:rPr>
          <w:i/>
          <w:iCs/>
        </w:rPr>
        <w:t>парт</w:t>
      </w:r>
      <w:r>
        <w:rPr>
          <w:i/>
          <w:iCs/>
        </w:rPr>
        <w:t>ије</w:t>
      </w:r>
      <w:r w:rsidR="005A1326">
        <w:rPr>
          <w:i/>
          <w:iCs/>
        </w:rPr>
        <w:t>/а</w:t>
      </w:r>
      <w:r w:rsidRPr="00F87167">
        <w:rPr>
          <w:i/>
          <w:iCs/>
        </w:rPr>
        <w:t>]</w:t>
      </w:r>
      <w:r w:rsidR="005A1326">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F48F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F10ED">
      <w:pPr>
        <w:pStyle w:val="Heading2"/>
        <w:numPr>
          <w:ilvl w:val="0"/>
          <w:numId w:val="5"/>
        </w:numPr>
        <w:rPr>
          <w:noProof/>
        </w:rPr>
      </w:pPr>
      <w:bookmarkStart w:id="166" w:name="_Toc364158551"/>
      <w:bookmarkStart w:id="167" w:name="_Toc2843323"/>
      <w:r w:rsidRPr="002D5B2C">
        <w:rPr>
          <w:noProof/>
        </w:rPr>
        <w:lastRenderedPageBreak/>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DF10ED">
      <w:pPr>
        <w:pStyle w:val="Heading2"/>
        <w:numPr>
          <w:ilvl w:val="0"/>
          <w:numId w:val="5"/>
        </w:numPr>
        <w:rPr>
          <w:noProof/>
        </w:rPr>
      </w:pPr>
      <w:bookmarkStart w:id="168" w:name="_Toc364158552"/>
      <w:bookmarkStart w:id="169" w:name="_Toc2843324"/>
      <w:r>
        <w:rPr>
          <w:noProof/>
        </w:rPr>
        <w:lastRenderedPageBreak/>
        <w:t xml:space="preserve"> </w:t>
      </w:r>
      <w:r w:rsidR="00B819C7" w:rsidRPr="00E31C1C">
        <w:rPr>
          <w:noProof/>
        </w:rPr>
        <w:t>О</w:t>
      </w:r>
      <w:r w:rsidR="00B819C7">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85EA4">
          <w:footerReference w:type="default" r:id="rId18"/>
          <w:pgSz w:w="11906" w:h="16838" w:code="9"/>
          <w:pgMar w:top="993" w:right="1416" w:bottom="1276" w:left="1276" w:header="709" w:footer="709" w:gutter="0"/>
          <w:cols w:space="708"/>
          <w:docGrid w:linePitch="360"/>
        </w:sectPr>
      </w:pPr>
    </w:p>
    <w:p w:rsidR="00A125AE" w:rsidRDefault="005A1326" w:rsidP="00DF10ED">
      <w:pPr>
        <w:pStyle w:val="Heading2"/>
        <w:numPr>
          <w:ilvl w:val="0"/>
          <w:numId w:val="5"/>
        </w:numPr>
        <w:rPr>
          <w:noProof/>
        </w:rPr>
      </w:pPr>
      <w:bookmarkStart w:id="170" w:name="_Toc364158553"/>
      <w:bookmarkStart w:id="171" w:name="_Toc395526481"/>
      <w:bookmarkStart w:id="172" w:name="_Toc2843325"/>
      <w:r>
        <w:rPr>
          <w:noProof/>
        </w:rPr>
        <w:lastRenderedPageBreak/>
        <w:t xml:space="preserve"> </w:t>
      </w:r>
      <w:r w:rsidR="006B2DF3" w:rsidRPr="002D5B2C">
        <w:rPr>
          <w:noProof/>
        </w:rPr>
        <w:t>ОБРАЗАЦ ПОНУДЕ</w:t>
      </w:r>
      <w:bookmarkEnd w:id="170"/>
      <w:bookmarkEnd w:id="171"/>
      <w:bookmarkEnd w:id="172"/>
    </w:p>
    <w:p w:rsidR="00B03CB4" w:rsidRPr="00B03CB4" w:rsidRDefault="00B03CB4" w:rsidP="00B03CB4"/>
    <w:p w:rsidR="006B2DF3" w:rsidRPr="00863DB0" w:rsidRDefault="006B2DF3" w:rsidP="00A062D6">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710B16">
        <w:rPr>
          <w:b/>
          <w:lang w:val="sr-Cyrl-CS"/>
        </w:rPr>
        <w:t>Набавка</w:t>
      </w:r>
      <w:r w:rsidR="00710B16">
        <w:rPr>
          <w:b/>
        </w:rPr>
        <w:t xml:space="preserve"> хемикалија и материјала за Центар за патологију за потребе Клиничког центра Војводине</w:t>
      </w:r>
      <w:r w:rsidR="00710B16"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rPr>
        <w:t xml:space="preserve">бр. </w:t>
      </w:r>
      <w:r w:rsidR="00710B16">
        <w:rPr>
          <w:b/>
          <w:noProof/>
        </w:rPr>
        <w:t>21</w:t>
      </w:r>
      <w:r w:rsidR="0067045E">
        <w:rPr>
          <w:b/>
          <w:noProof/>
        </w:rPr>
        <w:t>5</w:t>
      </w:r>
      <w:r w:rsidR="00742C22" w:rsidRPr="00863DB0">
        <w:rPr>
          <w:b/>
          <w:noProof/>
        </w:rPr>
        <w:t>-1</w:t>
      </w:r>
      <w:r w:rsidR="00632A67" w:rsidRPr="00863DB0">
        <w:rPr>
          <w:b/>
          <w:noProof/>
        </w:rPr>
        <w:t>9</w:t>
      </w:r>
      <w:r w:rsidRPr="00863DB0">
        <w:rPr>
          <w:b/>
          <w:noProof/>
        </w:rPr>
        <w:t>-О</w:t>
      </w:r>
    </w:p>
    <w:p w:rsidR="006B2DF3" w:rsidRDefault="006B2DF3" w:rsidP="00DF10ED">
      <w:pPr>
        <w:pStyle w:val="BodyText"/>
        <w:tabs>
          <w:tab w:val="left" w:pos="13750"/>
        </w:tabs>
        <w:jc w:val="center"/>
        <w:rPr>
          <w:noProof/>
          <w:sz w:val="22"/>
          <w:szCs w:val="22"/>
        </w:rPr>
      </w:pPr>
    </w:p>
    <w:p w:rsidR="005A1326" w:rsidRPr="00A062D6"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710B16"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1E0E8D">
            <w:pPr>
              <w:rPr>
                <w:b/>
                <w:noProof/>
                <w:sz w:val="22"/>
                <w:szCs w:val="22"/>
              </w:rPr>
            </w:pPr>
            <w:r>
              <w:rPr>
                <w:b/>
                <w:bCs/>
              </w:rPr>
              <w:t xml:space="preserve">Партија бр. 1 </w:t>
            </w:r>
            <w:r w:rsidR="00710B16">
              <w:rPr>
                <w:b/>
                <w:bCs/>
              </w:rPr>
              <w:t xml:space="preserve">- </w:t>
            </w:r>
            <w:r w:rsidR="00710B16" w:rsidRPr="00710B16">
              <w:rPr>
                <w:b/>
              </w:rPr>
              <w:t>Опште п.а. хемикалије</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A062D6" w:rsidP="00441610">
            <w:pPr>
              <w:pStyle w:val="BodyText"/>
              <w:jc w:val="center"/>
              <w:rPr>
                <w:b/>
                <w:noProof/>
                <w:sz w:val="22"/>
                <w:szCs w:val="22"/>
              </w:rPr>
            </w:pPr>
            <w:r>
              <w:rPr>
                <w:b/>
                <w:noProof/>
                <w:sz w:val="22"/>
                <w:szCs w:val="22"/>
              </w:rPr>
              <w:t>Укупна в</w:t>
            </w:r>
            <w:r w:rsidR="00441610">
              <w:rPr>
                <w:b/>
                <w:noProof/>
                <w:sz w:val="22"/>
                <w:szCs w:val="22"/>
              </w:rPr>
              <w:t>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A062D6" w:rsidRDefault="00441610" w:rsidP="001E0E8D">
            <w:pPr>
              <w:pStyle w:val="BodyText"/>
              <w:jc w:val="center"/>
              <w:rPr>
                <w:noProof/>
                <w:sz w:val="22"/>
                <w:szCs w:val="22"/>
              </w:rPr>
            </w:pPr>
            <w:r w:rsidRPr="00DB024A">
              <w:rPr>
                <w:noProof/>
                <w:sz w:val="22"/>
                <w:szCs w:val="22"/>
              </w:rPr>
              <w:t>6</w:t>
            </w:r>
            <w:r w:rsidR="00A062D6">
              <w:rPr>
                <w:noProof/>
                <w:sz w:val="22"/>
                <w:szCs w:val="22"/>
              </w:rPr>
              <w:t xml:space="preserve"> (4*5)</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1.</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limunska kiselina, stepen čistoće p.a., pulvis</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20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2.</w:t>
            </w:r>
          </w:p>
        </w:tc>
        <w:tc>
          <w:tcPr>
            <w:tcW w:w="2977" w:type="dxa"/>
            <w:tcBorders>
              <w:top w:val="nil"/>
              <w:left w:val="nil"/>
              <w:bottom w:val="single" w:sz="4" w:space="0" w:color="auto"/>
              <w:right w:val="nil"/>
            </w:tcBorders>
            <w:shd w:val="clear" w:color="auto" w:fill="auto"/>
            <w:vAlign w:val="center"/>
          </w:tcPr>
          <w:p w:rsidR="00710B16" w:rsidRPr="00710B16" w:rsidRDefault="00710B16" w:rsidP="00FF48F3">
            <w:pPr>
              <w:ind w:firstLineChars="100" w:firstLine="200"/>
              <w:jc w:val="center"/>
              <w:rPr>
                <w:sz w:val="20"/>
                <w:szCs w:val="20"/>
              </w:rPr>
            </w:pPr>
            <w:r w:rsidRPr="00710B16">
              <w:rPr>
                <w:sz w:val="20"/>
                <w:szCs w:val="20"/>
              </w:rPr>
              <w:t>aceton, pak po 1</w:t>
            </w:r>
            <w:r w:rsidR="00FF48F3">
              <w:rPr>
                <w:sz w:val="20"/>
                <w:szCs w:val="20"/>
                <w:lang w:val="sr-Cyrl-RS"/>
              </w:rPr>
              <w:t xml:space="preserve"> </w:t>
            </w:r>
            <w:r w:rsidRPr="00710B16">
              <w:rPr>
                <w:sz w:val="20"/>
                <w:szCs w:val="20"/>
              </w:rPr>
              <w:t>l, pakovanje u staklenim bocama, stepen cistoce p.a</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l</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80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3.</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chloroformium pak po 1 L p.a.</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l</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72</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4.</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dihlormetan (HPLC) a 2,5l</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kom</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8</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5.</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glucosa anhidrovana, kvalitet mora odgovarati zahtevima farmakopeje</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72</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6.</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hydrogen conc., pak po 1 L, kvalitet mora odgovarati zahtevima farmakopeje</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l</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15</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right w:val="single" w:sz="4" w:space="0" w:color="auto"/>
            </w:tcBorders>
            <w:vAlign w:val="center"/>
          </w:tcPr>
          <w:p w:rsidR="00710B16" w:rsidRPr="00710B16" w:rsidRDefault="00710B16" w:rsidP="00710B16">
            <w:pPr>
              <w:jc w:val="center"/>
              <w:rPr>
                <w:sz w:val="20"/>
                <w:szCs w:val="20"/>
              </w:rPr>
            </w:pPr>
            <w:r w:rsidRPr="00710B16">
              <w:rPr>
                <w:sz w:val="20"/>
                <w:szCs w:val="20"/>
              </w:rPr>
              <w:lastRenderedPageBreak/>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parafinsko ulje, pak na 1 L, kvalitet mora odgovarati zahtevima farmakopeje</w:t>
            </w:r>
          </w:p>
        </w:tc>
        <w:tc>
          <w:tcPr>
            <w:tcW w:w="709" w:type="dxa"/>
            <w:tcBorders>
              <w:left w:val="single" w:sz="4" w:space="0" w:color="auto"/>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l</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140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8.</w:t>
            </w:r>
          </w:p>
        </w:tc>
        <w:tc>
          <w:tcPr>
            <w:tcW w:w="2977" w:type="dxa"/>
            <w:tcBorders>
              <w:top w:val="single" w:sz="4" w:space="0" w:color="auto"/>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rivanoli pulvis, kvalitet mora odgovarati zahtevima farmakopeje</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400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9.</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talk, extrapure,  pakovanje do 1 kg, kvalitet mora odgovarati zahtevima farmakopeje</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15</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10.</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vaselin beli, phEur IV, pakovanje do 3kg</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240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11.</w:t>
            </w:r>
          </w:p>
        </w:tc>
        <w:tc>
          <w:tcPr>
            <w:tcW w:w="2977" w:type="dxa"/>
            <w:tcBorders>
              <w:top w:val="nil"/>
              <w:left w:val="nil"/>
              <w:bottom w:val="single" w:sz="4" w:space="0" w:color="auto"/>
              <w:right w:val="nil"/>
            </w:tcBorders>
            <w:shd w:val="clear" w:color="auto" w:fill="auto"/>
            <w:vAlign w:val="center"/>
          </w:tcPr>
          <w:p w:rsidR="00FF48F3" w:rsidRDefault="00710B16" w:rsidP="00710B16">
            <w:pPr>
              <w:ind w:firstLineChars="100" w:firstLine="200"/>
              <w:jc w:val="center"/>
              <w:rPr>
                <w:sz w:val="20"/>
                <w:szCs w:val="20"/>
              </w:rPr>
            </w:pPr>
            <w:r w:rsidRPr="00710B16">
              <w:rPr>
                <w:sz w:val="20"/>
                <w:szCs w:val="20"/>
              </w:rPr>
              <w:t xml:space="preserve">natrii chloridum pulvis, </w:t>
            </w:r>
          </w:p>
          <w:p w:rsidR="00710B16" w:rsidRPr="00710B16" w:rsidRDefault="00710B16" w:rsidP="00710B16">
            <w:pPr>
              <w:ind w:firstLineChars="100" w:firstLine="200"/>
              <w:jc w:val="center"/>
              <w:rPr>
                <w:sz w:val="20"/>
                <w:szCs w:val="20"/>
              </w:rPr>
            </w:pPr>
            <w:r w:rsidRPr="00710B16">
              <w:rPr>
                <w:sz w:val="20"/>
                <w:szCs w:val="20"/>
              </w:rPr>
              <w:t>pak po 1 kg</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20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12.</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glicerol, sirupasta tečnost, bezbojna bistra, stepen čistoće p.a., pak po 1 L, kvalitet mora odgovarati zahtevima farmakopeje</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l</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270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13.</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natrijum hidrogen karbonat, pulvis stepen čistoće p.a.</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30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14.</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parafinum solidum tt 52-54°C</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300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15.</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dinatrijum hidrogen fosfat , stepen čistoće p.a.,</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40000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16.</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natrijum dihidrogen fosfat, stepen čistoće p.a.,</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40000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17.</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acidum boricum pulvis</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2</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18.</w:t>
            </w:r>
          </w:p>
        </w:tc>
        <w:tc>
          <w:tcPr>
            <w:tcW w:w="2977" w:type="dxa"/>
            <w:tcBorders>
              <w:top w:val="nil"/>
              <w:left w:val="nil"/>
              <w:bottom w:val="single" w:sz="4" w:space="0" w:color="auto"/>
              <w:right w:val="nil"/>
            </w:tcBorders>
            <w:shd w:val="clear" w:color="auto" w:fill="auto"/>
            <w:vAlign w:val="center"/>
          </w:tcPr>
          <w:p w:rsidR="00FF48F3" w:rsidRDefault="00710B16" w:rsidP="00710B16">
            <w:pPr>
              <w:ind w:firstLineChars="100" w:firstLine="200"/>
              <w:jc w:val="center"/>
              <w:rPr>
                <w:sz w:val="20"/>
                <w:szCs w:val="20"/>
              </w:rPr>
            </w:pPr>
            <w:r w:rsidRPr="00710B16">
              <w:rPr>
                <w:sz w:val="20"/>
                <w:szCs w:val="20"/>
              </w:rPr>
              <w:t xml:space="preserve">amonium hydroxydum, </w:t>
            </w:r>
          </w:p>
          <w:p w:rsidR="00710B16" w:rsidRPr="00710B16" w:rsidRDefault="00710B16" w:rsidP="00710B16">
            <w:pPr>
              <w:ind w:firstLineChars="100" w:firstLine="200"/>
              <w:jc w:val="center"/>
              <w:rPr>
                <w:sz w:val="20"/>
                <w:szCs w:val="20"/>
              </w:rPr>
            </w:pPr>
            <w:r w:rsidRPr="00710B16">
              <w:rPr>
                <w:sz w:val="20"/>
                <w:szCs w:val="20"/>
              </w:rPr>
              <w:t>pak po 1 L</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l</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2</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right w:val="single" w:sz="4" w:space="0" w:color="auto"/>
            </w:tcBorders>
            <w:vAlign w:val="center"/>
          </w:tcPr>
          <w:p w:rsidR="00710B16" w:rsidRPr="00710B16" w:rsidRDefault="00710B16" w:rsidP="00710B16">
            <w:pPr>
              <w:jc w:val="center"/>
              <w:rPr>
                <w:sz w:val="20"/>
                <w:szCs w:val="20"/>
              </w:rPr>
            </w:pPr>
            <w:r w:rsidRPr="00710B16">
              <w:rPr>
                <w:sz w:val="20"/>
                <w:szCs w:val="20"/>
              </w:rPr>
              <w:lastRenderedPageBreak/>
              <w:t>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EDTA a 200g</w:t>
            </w:r>
          </w:p>
        </w:tc>
        <w:tc>
          <w:tcPr>
            <w:tcW w:w="709" w:type="dxa"/>
            <w:tcBorders>
              <w:left w:val="single" w:sz="4" w:space="0" w:color="auto"/>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kom</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1</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20.</w:t>
            </w:r>
          </w:p>
        </w:tc>
        <w:tc>
          <w:tcPr>
            <w:tcW w:w="2977" w:type="dxa"/>
            <w:tcBorders>
              <w:top w:val="single" w:sz="4" w:space="0" w:color="auto"/>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isopropil alkohol, pakovanje po 1L, stepen čistoće p.a.</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l</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1</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21.</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kalijum  aluminijum sulfat 12-hidrat pulvis, stepen cistoce p.a</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3000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22.</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kalijum hidroksid</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2</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23.</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kalijum jodat, stepen čistoće p.a. a 100g</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kom</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1</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24.</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kalijum permanganat</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1</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25.</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kalijum metabisulfit</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200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26.</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Mentol</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1</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27.</w:t>
            </w:r>
          </w:p>
        </w:tc>
        <w:tc>
          <w:tcPr>
            <w:tcW w:w="2977" w:type="dxa"/>
            <w:tcBorders>
              <w:top w:val="nil"/>
              <w:left w:val="nil"/>
              <w:bottom w:val="single" w:sz="4" w:space="0" w:color="auto"/>
              <w:right w:val="nil"/>
            </w:tcBorders>
            <w:shd w:val="clear" w:color="auto" w:fill="auto"/>
            <w:vAlign w:val="center"/>
          </w:tcPr>
          <w:p w:rsidR="00FF48F3" w:rsidRDefault="00710B16" w:rsidP="00710B16">
            <w:pPr>
              <w:ind w:firstLineChars="100" w:firstLine="200"/>
              <w:jc w:val="center"/>
              <w:rPr>
                <w:sz w:val="20"/>
                <w:szCs w:val="20"/>
              </w:rPr>
            </w:pPr>
            <w:r w:rsidRPr="00710B16">
              <w:rPr>
                <w:sz w:val="20"/>
                <w:szCs w:val="20"/>
              </w:rPr>
              <w:t xml:space="preserve">natrium tetraborat, pulvis, stepen čistoće p.a., </w:t>
            </w:r>
          </w:p>
          <w:p w:rsidR="00710B16" w:rsidRPr="00710B16" w:rsidRDefault="00710B16" w:rsidP="00710B16">
            <w:pPr>
              <w:ind w:firstLineChars="100" w:firstLine="200"/>
              <w:jc w:val="center"/>
              <w:rPr>
                <w:sz w:val="20"/>
                <w:szCs w:val="20"/>
              </w:rPr>
            </w:pPr>
            <w:r w:rsidRPr="00710B16">
              <w:rPr>
                <w:sz w:val="20"/>
                <w:szCs w:val="20"/>
              </w:rPr>
              <w:t>pakovanje do 1 kg</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1000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28.</w:t>
            </w:r>
          </w:p>
        </w:tc>
        <w:tc>
          <w:tcPr>
            <w:tcW w:w="2977" w:type="dxa"/>
            <w:tcBorders>
              <w:top w:val="nil"/>
              <w:left w:val="nil"/>
              <w:bottom w:val="single" w:sz="4" w:space="0" w:color="auto"/>
              <w:right w:val="nil"/>
            </w:tcBorders>
            <w:shd w:val="clear" w:color="auto" w:fill="auto"/>
            <w:vAlign w:val="center"/>
          </w:tcPr>
          <w:p w:rsidR="00FF48F3" w:rsidRDefault="00710B16" w:rsidP="00710B16">
            <w:pPr>
              <w:ind w:firstLineChars="100" w:firstLine="200"/>
              <w:jc w:val="center"/>
              <w:rPr>
                <w:sz w:val="20"/>
                <w:szCs w:val="20"/>
              </w:rPr>
            </w:pPr>
            <w:r w:rsidRPr="00710B16">
              <w:rPr>
                <w:sz w:val="20"/>
                <w:szCs w:val="20"/>
              </w:rPr>
              <w:t xml:space="preserve">Natrijum hidroksid, </w:t>
            </w:r>
          </w:p>
          <w:p w:rsidR="00710B16" w:rsidRPr="00710B16" w:rsidRDefault="00710B16" w:rsidP="00710B16">
            <w:pPr>
              <w:ind w:firstLineChars="100" w:firstLine="200"/>
              <w:jc w:val="center"/>
              <w:rPr>
                <w:sz w:val="20"/>
                <w:szCs w:val="20"/>
              </w:rPr>
            </w:pPr>
            <w:r w:rsidRPr="00710B16">
              <w:rPr>
                <w:sz w:val="20"/>
                <w:szCs w:val="20"/>
              </w:rPr>
              <w:t>stepen čistoće p.a.</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kg</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3</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29.</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Srebro nitrat a 50g</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kom</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4</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30.</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Azotna kiselina</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l</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6</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31.</w:t>
            </w:r>
          </w:p>
        </w:tc>
        <w:tc>
          <w:tcPr>
            <w:tcW w:w="2977" w:type="dxa"/>
            <w:tcBorders>
              <w:top w:val="nil"/>
              <w:left w:val="nil"/>
              <w:bottom w:val="single" w:sz="4" w:space="0" w:color="auto"/>
              <w:right w:val="nil"/>
            </w:tcBorders>
            <w:shd w:val="clear" w:color="auto" w:fill="auto"/>
            <w:vAlign w:val="center"/>
          </w:tcPr>
          <w:p w:rsidR="00710B16" w:rsidRPr="00710B16" w:rsidRDefault="00710B16" w:rsidP="00710B16">
            <w:pPr>
              <w:jc w:val="center"/>
              <w:rPr>
                <w:sz w:val="20"/>
                <w:szCs w:val="20"/>
              </w:rPr>
            </w:pPr>
            <w:r w:rsidRPr="00710B16">
              <w:rPr>
                <w:sz w:val="20"/>
                <w:szCs w:val="20"/>
              </w:rPr>
              <w:t>Jodoform</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gr</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300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right w:val="single" w:sz="4" w:space="0" w:color="auto"/>
            </w:tcBorders>
            <w:vAlign w:val="center"/>
          </w:tcPr>
          <w:p w:rsidR="00710B16" w:rsidRPr="00710B16" w:rsidRDefault="00710B16" w:rsidP="00710B16">
            <w:pPr>
              <w:jc w:val="center"/>
              <w:rPr>
                <w:sz w:val="20"/>
                <w:szCs w:val="20"/>
              </w:rPr>
            </w:pPr>
            <w:r w:rsidRPr="00710B16">
              <w:rPr>
                <w:sz w:val="20"/>
                <w:szCs w:val="20"/>
              </w:rPr>
              <w:lastRenderedPageBreak/>
              <w:t>32.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Perjodna kiselina</w:t>
            </w:r>
          </w:p>
        </w:tc>
        <w:tc>
          <w:tcPr>
            <w:tcW w:w="709" w:type="dxa"/>
            <w:tcBorders>
              <w:left w:val="single" w:sz="4" w:space="0" w:color="auto"/>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ml</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500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710B16" w:rsidRPr="00DB024A" w:rsidTr="00710B16">
        <w:trPr>
          <w:trHeight w:val="698"/>
        </w:trPr>
        <w:tc>
          <w:tcPr>
            <w:tcW w:w="709" w:type="dxa"/>
            <w:tcBorders>
              <w:bottom w:val="single" w:sz="4" w:space="0" w:color="auto"/>
            </w:tcBorders>
            <w:vAlign w:val="center"/>
          </w:tcPr>
          <w:p w:rsidR="00710B16" w:rsidRPr="00710B16" w:rsidRDefault="00710B16" w:rsidP="00710B16">
            <w:pPr>
              <w:jc w:val="center"/>
              <w:rPr>
                <w:sz w:val="20"/>
                <w:szCs w:val="20"/>
              </w:rPr>
            </w:pPr>
            <w:r w:rsidRPr="00710B16">
              <w:rPr>
                <w:sz w:val="20"/>
                <w:szCs w:val="20"/>
              </w:rPr>
              <w:t>33.</w:t>
            </w:r>
          </w:p>
        </w:tc>
        <w:tc>
          <w:tcPr>
            <w:tcW w:w="2977" w:type="dxa"/>
            <w:tcBorders>
              <w:top w:val="single" w:sz="4" w:space="0" w:color="auto"/>
              <w:left w:val="nil"/>
              <w:bottom w:val="single" w:sz="4" w:space="0" w:color="auto"/>
              <w:right w:val="nil"/>
            </w:tcBorders>
            <w:shd w:val="clear" w:color="auto" w:fill="auto"/>
            <w:vAlign w:val="center"/>
          </w:tcPr>
          <w:p w:rsidR="00710B16" w:rsidRPr="00710B16" w:rsidRDefault="00710B16" w:rsidP="00710B16">
            <w:pPr>
              <w:ind w:firstLineChars="100" w:firstLine="200"/>
              <w:jc w:val="center"/>
              <w:rPr>
                <w:sz w:val="20"/>
                <w:szCs w:val="20"/>
              </w:rPr>
            </w:pPr>
            <w:r w:rsidRPr="00710B16">
              <w:rPr>
                <w:sz w:val="20"/>
                <w:szCs w:val="20"/>
              </w:rPr>
              <w:t>Natrium tiosulfat 5 hidrat</w:t>
            </w:r>
          </w:p>
        </w:tc>
        <w:tc>
          <w:tcPr>
            <w:tcW w:w="709"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gr</w:t>
            </w:r>
          </w:p>
        </w:tc>
        <w:tc>
          <w:tcPr>
            <w:tcW w:w="850" w:type="dxa"/>
            <w:tcBorders>
              <w:bottom w:val="single" w:sz="4" w:space="0" w:color="auto"/>
            </w:tcBorders>
            <w:shd w:val="clear" w:color="auto" w:fill="auto"/>
            <w:vAlign w:val="center"/>
          </w:tcPr>
          <w:p w:rsidR="00710B16" w:rsidRPr="00710B16" w:rsidRDefault="00710B16" w:rsidP="00710B16">
            <w:pPr>
              <w:jc w:val="center"/>
              <w:rPr>
                <w:sz w:val="20"/>
                <w:szCs w:val="20"/>
              </w:rPr>
            </w:pPr>
            <w:r w:rsidRPr="00710B16">
              <w:rPr>
                <w:sz w:val="20"/>
                <w:szCs w:val="20"/>
              </w:rPr>
              <w:t>1000</w:t>
            </w:r>
          </w:p>
        </w:tc>
        <w:tc>
          <w:tcPr>
            <w:tcW w:w="1559"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843"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tcPr>
          <w:p w:rsidR="00710B16" w:rsidRPr="00DB024A" w:rsidRDefault="00710B16" w:rsidP="001E0E8D">
            <w:pPr>
              <w:pStyle w:val="BodyText"/>
              <w:jc w:val="center"/>
              <w:rPr>
                <w:noProof/>
                <w:sz w:val="22"/>
                <w:szCs w:val="22"/>
                <w:lang w:val="sr-Cyrl-CS"/>
              </w:rPr>
            </w:pPr>
          </w:p>
        </w:tc>
        <w:tc>
          <w:tcPr>
            <w:tcW w:w="1276"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7" w:type="dxa"/>
            <w:tcBorders>
              <w:bottom w:val="single" w:sz="4" w:space="0" w:color="auto"/>
            </w:tcBorders>
            <w:vAlign w:val="center"/>
          </w:tcPr>
          <w:p w:rsidR="00710B16" w:rsidRPr="00DB024A" w:rsidRDefault="00710B1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10B16" w:rsidRPr="00DB024A" w:rsidRDefault="00710B1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10B16" w:rsidRPr="00DB024A" w:rsidRDefault="00710B16" w:rsidP="001E0E8D">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FE1643" w:rsidRDefault="00FE1643" w:rsidP="002279C3">
      <w:pPr>
        <w:pStyle w:val="BodyText"/>
        <w:rPr>
          <w:b/>
          <w:noProof/>
          <w:szCs w:val="24"/>
        </w:rPr>
      </w:pPr>
    </w:p>
    <w:p w:rsidR="00FE1643" w:rsidRPr="00710B16"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5C29F5" w:rsidRPr="00710B16" w:rsidRDefault="005C29F5" w:rsidP="00354E0B">
      <w:pPr>
        <w:pStyle w:val="BodyText"/>
        <w:rPr>
          <w:noProof/>
          <w:sz w:val="20"/>
        </w:rPr>
      </w:pPr>
    </w:p>
    <w:p w:rsidR="00710B16" w:rsidRPr="00863DB0" w:rsidRDefault="00710B16" w:rsidP="00710B16">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хемикалија и материјала за Центар за патологију за потребе Клиничког центра Војводине</w:t>
      </w:r>
      <w:r w:rsidRPr="00863DB0">
        <w:rPr>
          <w:b/>
          <w:noProof/>
        </w:rPr>
        <w:t xml:space="preserve"> - ЈН </w:t>
      </w:r>
      <w:r>
        <w:rPr>
          <w:b/>
          <w:noProof/>
        </w:rPr>
        <w:t>бр. 215</w:t>
      </w:r>
      <w:r w:rsidRPr="00863DB0">
        <w:rPr>
          <w:b/>
          <w:noProof/>
        </w:rPr>
        <w:t>-19-О</w:t>
      </w:r>
    </w:p>
    <w:p w:rsidR="00863DB0" w:rsidRDefault="00863DB0" w:rsidP="00863DB0">
      <w:pPr>
        <w:pStyle w:val="BodyText"/>
        <w:tabs>
          <w:tab w:val="left" w:pos="13750"/>
        </w:tabs>
        <w:jc w:val="left"/>
        <w:rPr>
          <w:noProof/>
          <w:sz w:val="22"/>
          <w:szCs w:val="22"/>
        </w:rPr>
      </w:pPr>
    </w:p>
    <w:p w:rsidR="005A1326" w:rsidRPr="00A062D6"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863DB0" w:rsidP="00863DB0">
      <w:pPr>
        <w:pStyle w:val="BodyText"/>
        <w:jc w:val="left"/>
        <w:rPr>
          <w:noProof/>
          <w:szCs w:val="24"/>
        </w:rPr>
      </w:pPr>
      <w:r w:rsidRPr="00636A58">
        <w:rPr>
          <w:noProof/>
          <w:szCs w:val="24"/>
        </w:rPr>
        <w:t>Контакт особа:___________________________________                   Жиро-рачун:__________________________________</w:t>
      </w: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863DB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863DB0" w:rsidRDefault="00441610" w:rsidP="001E0E8D">
            <w:pPr>
              <w:rPr>
                <w:b/>
                <w:noProof/>
                <w:sz w:val="22"/>
                <w:szCs w:val="22"/>
              </w:rPr>
            </w:pPr>
            <w:r w:rsidRPr="00863DB0">
              <w:rPr>
                <w:b/>
                <w:noProof/>
                <w:lang w:val="sr-Cyrl-CS"/>
              </w:rPr>
              <w:t xml:space="preserve">Партије бр. 2 - </w:t>
            </w:r>
            <w:r w:rsidR="00D82AE5" w:rsidRPr="00D82AE5">
              <w:rPr>
                <w:b/>
              </w:rPr>
              <w:t>Хемикалије за лабораторијска бојања</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1.</w:t>
            </w:r>
          </w:p>
        </w:tc>
        <w:tc>
          <w:tcPr>
            <w:tcW w:w="2977" w:type="dxa"/>
            <w:tcBorders>
              <w:top w:val="nil"/>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oleum cedri a 100ml</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kom</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5</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2.</w:t>
            </w:r>
          </w:p>
        </w:tc>
        <w:tc>
          <w:tcPr>
            <w:tcW w:w="2977" w:type="dxa"/>
            <w:tcBorders>
              <w:top w:val="nil"/>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kiselina hlorovodonična 36,5%,  pakovanje po 1 l</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l</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10</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3.</w:t>
            </w:r>
          </w:p>
        </w:tc>
        <w:tc>
          <w:tcPr>
            <w:tcW w:w="2977" w:type="dxa"/>
            <w:tcBorders>
              <w:top w:val="nil"/>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solutio iodi aquosa (gram lugolov rastvor) a 100ml</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kom</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30</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4.</w:t>
            </w:r>
          </w:p>
        </w:tc>
        <w:tc>
          <w:tcPr>
            <w:tcW w:w="2977" w:type="dxa"/>
            <w:tcBorders>
              <w:top w:val="nil"/>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Esbach a 100ml</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kom</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30</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5.</w:t>
            </w:r>
          </w:p>
        </w:tc>
        <w:tc>
          <w:tcPr>
            <w:tcW w:w="2977" w:type="dxa"/>
            <w:tcBorders>
              <w:top w:val="nil"/>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hrom sumporna kiselina, čista supstanca, pakovanje po 1l</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l</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15</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6.</w:t>
            </w:r>
          </w:p>
        </w:tc>
        <w:tc>
          <w:tcPr>
            <w:tcW w:w="2977" w:type="dxa"/>
            <w:tcBorders>
              <w:top w:val="nil"/>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formaldehid 37%,  pakovanje po 1L, stepen čistoće p.a.</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l</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405</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right w:val="single" w:sz="4" w:space="0" w:color="auto"/>
            </w:tcBorders>
            <w:vAlign w:val="center"/>
          </w:tcPr>
          <w:p w:rsidR="00D82AE5" w:rsidRPr="00D82AE5" w:rsidRDefault="00D82AE5" w:rsidP="00D82AE5">
            <w:pPr>
              <w:jc w:val="center"/>
              <w:rPr>
                <w:sz w:val="20"/>
                <w:szCs w:val="20"/>
              </w:rPr>
            </w:pPr>
            <w:r w:rsidRPr="00D82AE5">
              <w:rPr>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hloral hidrat, visok stepen čistoće p.a. a 500g</w:t>
            </w:r>
          </w:p>
        </w:tc>
        <w:tc>
          <w:tcPr>
            <w:tcW w:w="709" w:type="dxa"/>
            <w:tcBorders>
              <w:left w:val="single" w:sz="4" w:space="0" w:color="auto"/>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kom</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8</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lastRenderedPageBreak/>
              <w:t>8.</w:t>
            </w:r>
          </w:p>
        </w:tc>
        <w:tc>
          <w:tcPr>
            <w:tcW w:w="2977" w:type="dxa"/>
            <w:tcBorders>
              <w:top w:val="single" w:sz="4" w:space="0" w:color="auto"/>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alcian plavo a 10g</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kom</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1</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9.</w:t>
            </w:r>
          </w:p>
        </w:tc>
        <w:tc>
          <w:tcPr>
            <w:tcW w:w="2977" w:type="dxa"/>
            <w:tcBorders>
              <w:top w:val="single" w:sz="4" w:space="0" w:color="auto"/>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eozin, pulvis</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g</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100</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10.</w:t>
            </w:r>
          </w:p>
        </w:tc>
        <w:tc>
          <w:tcPr>
            <w:tcW w:w="2977" w:type="dxa"/>
            <w:tcBorders>
              <w:top w:val="single" w:sz="4" w:space="0" w:color="auto"/>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fuksin kiseli</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g</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50</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11.</w:t>
            </w:r>
          </w:p>
        </w:tc>
        <w:tc>
          <w:tcPr>
            <w:tcW w:w="2977" w:type="dxa"/>
            <w:tcBorders>
              <w:top w:val="single" w:sz="4" w:space="0" w:color="auto"/>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fuksin bazni</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g</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50</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12.</w:t>
            </w:r>
          </w:p>
        </w:tc>
        <w:tc>
          <w:tcPr>
            <w:tcW w:w="2977" w:type="dxa"/>
            <w:tcBorders>
              <w:top w:val="single" w:sz="4" w:space="0" w:color="auto"/>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kiselina hlorovodonična 1N,  pakovanje po 1 l</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l</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1</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13.</w:t>
            </w:r>
          </w:p>
        </w:tc>
        <w:tc>
          <w:tcPr>
            <w:tcW w:w="2977" w:type="dxa"/>
            <w:tcBorders>
              <w:top w:val="single" w:sz="4" w:space="0" w:color="auto"/>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kiselina hlorovodonična 0,1M,  pakovanje po 1 l</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l</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2</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14.</w:t>
            </w:r>
          </w:p>
        </w:tc>
        <w:tc>
          <w:tcPr>
            <w:tcW w:w="2977" w:type="dxa"/>
            <w:tcBorders>
              <w:top w:val="single" w:sz="4" w:space="0" w:color="auto"/>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Kongo red a 25g</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kom</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3</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15.</w:t>
            </w:r>
          </w:p>
        </w:tc>
        <w:tc>
          <w:tcPr>
            <w:tcW w:w="2977" w:type="dxa"/>
            <w:tcBorders>
              <w:top w:val="single" w:sz="4" w:space="0" w:color="auto"/>
              <w:left w:val="nil"/>
              <w:bottom w:val="single" w:sz="4" w:space="0" w:color="auto"/>
              <w:right w:val="nil"/>
            </w:tcBorders>
            <w:shd w:val="clear" w:color="auto" w:fill="auto"/>
            <w:vAlign w:val="center"/>
          </w:tcPr>
          <w:p w:rsidR="00FF48F3" w:rsidRDefault="00D82AE5" w:rsidP="00D82AE5">
            <w:pPr>
              <w:ind w:firstLineChars="100" w:firstLine="200"/>
              <w:jc w:val="center"/>
              <w:rPr>
                <w:sz w:val="20"/>
                <w:szCs w:val="20"/>
              </w:rPr>
            </w:pPr>
            <w:r w:rsidRPr="00D82AE5">
              <w:rPr>
                <w:sz w:val="20"/>
                <w:szCs w:val="20"/>
              </w:rPr>
              <w:t xml:space="preserve">sircetna kiselina glacijalna, pakovanje po 1 l, </w:t>
            </w:r>
          </w:p>
          <w:p w:rsidR="00D82AE5" w:rsidRPr="00D82AE5" w:rsidRDefault="00D82AE5" w:rsidP="00D82AE5">
            <w:pPr>
              <w:ind w:firstLineChars="100" w:firstLine="200"/>
              <w:jc w:val="center"/>
              <w:rPr>
                <w:sz w:val="20"/>
                <w:szCs w:val="20"/>
              </w:rPr>
            </w:pPr>
            <w:r w:rsidRPr="00D82AE5">
              <w:rPr>
                <w:sz w:val="20"/>
                <w:szCs w:val="20"/>
              </w:rPr>
              <w:t>stepen cistoce p.a.</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l</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5</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16.</w:t>
            </w:r>
          </w:p>
        </w:tc>
        <w:tc>
          <w:tcPr>
            <w:tcW w:w="2977" w:type="dxa"/>
            <w:tcBorders>
              <w:top w:val="single" w:sz="4" w:space="0" w:color="auto"/>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TRIS baza, pakovanje po 1 kg</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kg</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10</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17.</w:t>
            </w:r>
          </w:p>
        </w:tc>
        <w:tc>
          <w:tcPr>
            <w:tcW w:w="2977" w:type="dxa"/>
            <w:tcBorders>
              <w:top w:val="single" w:sz="4" w:space="0" w:color="auto"/>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turk a 100 ml</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kom</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1</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Pr="00D82AE5" w:rsidRDefault="00D82AE5" w:rsidP="00D82AE5">
            <w:pPr>
              <w:jc w:val="center"/>
              <w:rPr>
                <w:sz w:val="20"/>
                <w:szCs w:val="20"/>
              </w:rPr>
            </w:pPr>
            <w:r w:rsidRPr="00D82AE5">
              <w:rPr>
                <w:sz w:val="20"/>
                <w:szCs w:val="20"/>
              </w:rPr>
              <w:t>18.</w:t>
            </w:r>
          </w:p>
        </w:tc>
        <w:tc>
          <w:tcPr>
            <w:tcW w:w="2977" w:type="dxa"/>
            <w:tcBorders>
              <w:top w:val="single" w:sz="4" w:space="0" w:color="auto"/>
              <w:left w:val="nil"/>
              <w:bottom w:val="single" w:sz="4" w:space="0" w:color="auto"/>
              <w:right w:val="nil"/>
            </w:tcBorders>
            <w:shd w:val="clear" w:color="auto" w:fill="auto"/>
            <w:vAlign w:val="center"/>
          </w:tcPr>
          <w:p w:rsidR="00D82AE5" w:rsidRPr="00D82AE5" w:rsidRDefault="00D82AE5" w:rsidP="00D82AE5">
            <w:pPr>
              <w:ind w:firstLineChars="100" w:firstLine="200"/>
              <w:jc w:val="center"/>
              <w:rPr>
                <w:sz w:val="20"/>
                <w:szCs w:val="20"/>
              </w:rPr>
            </w:pPr>
            <w:r w:rsidRPr="00D82AE5">
              <w:rPr>
                <w:sz w:val="20"/>
                <w:szCs w:val="20"/>
              </w:rPr>
              <w:t>Lugolov rastvor za kolposkopiju a 100ml</w:t>
            </w:r>
          </w:p>
        </w:tc>
        <w:tc>
          <w:tcPr>
            <w:tcW w:w="709"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kom</w:t>
            </w:r>
          </w:p>
        </w:tc>
        <w:tc>
          <w:tcPr>
            <w:tcW w:w="850" w:type="dxa"/>
            <w:tcBorders>
              <w:bottom w:val="single" w:sz="4" w:space="0" w:color="auto"/>
            </w:tcBorders>
            <w:shd w:val="clear" w:color="auto" w:fill="auto"/>
            <w:vAlign w:val="center"/>
          </w:tcPr>
          <w:p w:rsidR="00D82AE5" w:rsidRPr="00D82AE5" w:rsidRDefault="00D82AE5" w:rsidP="00D82AE5">
            <w:pPr>
              <w:jc w:val="center"/>
              <w:rPr>
                <w:sz w:val="20"/>
                <w:szCs w:val="20"/>
              </w:rPr>
            </w:pPr>
            <w:r w:rsidRPr="00D82AE5">
              <w:rPr>
                <w:sz w:val="20"/>
                <w:szCs w:val="20"/>
              </w:rPr>
              <w:t>120</w:t>
            </w:r>
          </w:p>
        </w:tc>
        <w:tc>
          <w:tcPr>
            <w:tcW w:w="1505"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863DB0">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863DB0">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863DB0" w:rsidRPr="001428D2" w:rsidRDefault="00863DB0" w:rsidP="00863DB0">
      <w:pPr>
        <w:pStyle w:val="BodyText"/>
        <w:rPr>
          <w:b/>
          <w:noProof/>
          <w:szCs w:val="24"/>
        </w:rPr>
      </w:pPr>
    </w:p>
    <w:p w:rsidR="00FF48F3" w:rsidRDefault="00FF48F3" w:rsidP="00D82AE5">
      <w:pPr>
        <w:pStyle w:val="BodyText"/>
        <w:rPr>
          <w:b/>
          <w:noProof/>
          <w:sz w:val="22"/>
          <w:szCs w:val="22"/>
        </w:rPr>
      </w:pPr>
    </w:p>
    <w:p w:rsidR="00FF48F3" w:rsidRDefault="00FF48F3" w:rsidP="00D82AE5">
      <w:pPr>
        <w:pStyle w:val="BodyText"/>
        <w:rPr>
          <w:b/>
          <w:noProof/>
          <w:sz w:val="22"/>
          <w:szCs w:val="22"/>
        </w:rPr>
      </w:pPr>
    </w:p>
    <w:p w:rsidR="00FF48F3" w:rsidRDefault="00FF48F3" w:rsidP="00D82AE5">
      <w:pPr>
        <w:pStyle w:val="BodyText"/>
        <w:rPr>
          <w:b/>
          <w:noProof/>
          <w:sz w:val="22"/>
          <w:szCs w:val="22"/>
        </w:rPr>
      </w:pPr>
    </w:p>
    <w:p w:rsidR="00D82AE5" w:rsidRDefault="00D82AE5" w:rsidP="00D82AE5">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3.</w:t>
      </w:r>
    </w:p>
    <w:p w:rsidR="00D82AE5" w:rsidRDefault="00D82AE5" w:rsidP="00863DB0">
      <w:pPr>
        <w:pStyle w:val="BodyText"/>
        <w:rPr>
          <w:b/>
          <w:noProof/>
          <w:szCs w:val="24"/>
        </w:rPr>
      </w:pPr>
    </w:p>
    <w:p w:rsidR="00863DB0" w:rsidRPr="001D780E" w:rsidRDefault="00863DB0" w:rsidP="00863DB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63DB0" w:rsidRPr="00C50D87"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63DB0" w:rsidRPr="0079325F" w:rsidRDefault="00863DB0" w:rsidP="00863DB0">
      <w:pPr>
        <w:pStyle w:val="BodyText"/>
        <w:rPr>
          <w:noProof/>
          <w:szCs w:val="24"/>
        </w:rPr>
      </w:pPr>
    </w:p>
    <w:p w:rsidR="00863DB0" w:rsidRPr="0079325F" w:rsidRDefault="00863DB0" w:rsidP="00184B5E">
      <w:pPr>
        <w:pStyle w:val="BodyText"/>
        <w:numPr>
          <w:ilvl w:val="0"/>
          <w:numId w:val="20"/>
        </w:numPr>
        <w:rPr>
          <w:noProof/>
          <w:szCs w:val="24"/>
        </w:rPr>
      </w:pPr>
      <w:r w:rsidRPr="0079325F">
        <w:rPr>
          <w:noProof/>
          <w:szCs w:val="24"/>
        </w:rPr>
        <w:t>Самостално</w:t>
      </w:r>
      <w:r>
        <w:rPr>
          <w:noProof/>
          <w:szCs w:val="24"/>
        </w:rPr>
        <w:t xml:space="preserve">  </w:t>
      </w:r>
    </w:p>
    <w:p w:rsidR="00863DB0" w:rsidRPr="0079325F" w:rsidRDefault="00863DB0" w:rsidP="00184B5E">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863DB0" w:rsidRPr="000241FA" w:rsidRDefault="00863DB0" w:rsidP="00184B5E">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863DB0" w:rsidRDefault="00863DB0" w:rsidP="00863DB0">
      <w:pPr>
        <w:pStyle w:val="BodyText"/>
        <w:rPr>
          <w:noProof/>
          <w:szCs w:val="24"/>
          <w:lang w:val="sr-Cyrl-CS"/>
        </w:rPr>
      </w:pPr>
    </w:p>
    <w:p w:rsidR="00863DB0" w:rsidRPr="0079325F" w:rsidRDefault="00863DB0" w:rsidP="00863DB0">
      <w:pPr>
        <w:pStyle w:val="BodyText"/>
        <w:rPr>
          <w:noProof/>
          <w:szCs w:val="24"/>
          <w:lang w:val="sr-Cyrl-CS"/>
        </w:rPr>
      </w:pPr>
    </w:p>
    <w:p w:rsidR="00863DB0" w:rsidRPr="0079325F" w:rsidRDefault="00863DB0" w:rsidP="00863DB0">
      <w:pPr>
        <w:pStyle w:val="BodyText"/>
        <w:rPr>
          <w:noProof/>
          <w:szCs w:val="24"/>
        </w:rPr>
      </w:pPr>
      <w:r w:rsidRPr="0079325F">
        <w:rPr>
          <w:noProof/>
          <w:szCs w:val="24"/>
        </w:rPr>
        <w:t xml:space="preserve">Рок испоруке:____________________________          </w:t>
      </w:r>
      <w:r w:rsidR="00441610">
        <w:rPr>
          <w:noProof/>
          <w:szCs w:val="24"/>
        </w:rPr>
        <w:t xml:space="preserve">                         </w:t>
      </w:r>
      <w:r w:rsidR="005A1326">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Друго: __________________________________</w:t>
      </w:r>
    </w:p>
    <w:p w:rsidR="00863DB0" w:rsidRDefault="00863DB0" w:rsidP="00863DB0">
      <w:pPr>
        <w:pStyle w:val="BodyText"/>
        <w:rPr>
          <w:noProof/>
          <w:sz w:val="22"/>
          <w:szCs w:val="22"/>
        </w:rPr>
      </w:pPr>
    </w:p>
    <w:p w:rsidR="00863DB0" w:rsidRDefault="00863DB0" w:rsidP="00354E0B">
      <w:pPr>
        <w:pStyle w:val="BodyText"/>
        <w:rPr>
          <w:noProof/>
          <w:sz w:val="20"/>
        </w:rPr>
      </w:pPr>
    </w:p>
    <w:p w:rsidR="00863DB0" w:rsidRDefault="00863DB0" w:rsidP="00354E0B">
      <w:pPr>
        <w:pStyle w:val="BodyText"/>
        <w:rPr>
          <w:noProof/>
          <w:sz w:val="20"/>
        </w:rPr>
      </w:pPr>
    </w:p>
    <w:p w:rsidR="00120ADE" w:rsidRDefault="00120ADE" w:rsidP="00354E0B">
      <w:pPr>
        <w:pStyle w:val="BodyText"/>
        <w:rPr>
          <w:noProof/>
          <w:sz w:val="20"/>
        </w:rPr>
      </w:pPr>
    </w:p>
    <w:p w:rsidR="00863DB0" w:rsidRDefault="00863DB0" w:rsidP="00354E0B">
      <w:pPr>
        <w:pStyle w:val="BodyText"/>
        <w:rPr>
          <w:noProof/>
          <w:sz w:val="20"/>
        </w:rPr>
      </w:pPr>
    </w:p>
    <w:p w:rsidR="00D82AE5" w:rsidRDefault="00D82AE5" w:rsidP="00354E0B">
      <w:pPr>
        <w:pStyle w:val="BodyText"/>
        <w:rPr>
          <w:noProof/>
          <w:sz w:val="20"/>
        </w:rPr>
      </w:pPr>
    </w:p>
    <w:p w:rsidR="00D82AE5" w:rsidRDefault="00D82AE5" w:rsidP="00354E0B">
      <w:pPr>
        <w:pStyle w:val="BodyText"/>
        <w:rPr>
          <w:noProof/>
          <w:sz w:val="20"/>
        </w:rPr>
      </w:pPr>
    </w:p>
    <w:p w:rsidR="00D82AE5" w:rsidRDefault="00D82AE5" w:rsidP="00354E0B">
      <w:pPr>
        <w:pStyle w:val="BodyText"/>
        <w:rPr>
          <w:noProof/>
          <w:sz w:val="20"/>
        </w:rPr>
      </w:pPr>
    </w:p>
    <w:p w:rsidR="00D82AE5" w:rsidRDefault="00D82AE5" w:rsidP="00354E0B">
      <w:pPr>
        <w:pStyle w:val="BodyText"/>
        <w:rPr>
          <w:noProof/>
          <w:sz w:val="20"/>
        </w:rPr>
      </w:pPr>
    </w:p>
    <w:p w:rsidR="00D82AE5" w:rsidRDefault="00D82AE5" w:rsidP="00354E0B">
      <w:pPr>
        <w:pStyle w:val="BodyText"/>
        <w:rPr>
          <w:noProof/>
          <w:sz w:val="20"/>
        </w:rPr>
      </w:pPr>
    </w:p>
    <w:p w:rsidR="00D82AE5" w:rsidRDefault="00D82AE5" w:rsidP="00354E0B">
      <w:pPr>
        <w:pStyle w:val="BodyText"/>
        <w:rPr>
          <w:noProof/>
          <w:sz w:val="20"/>
        </w:rPr>
      </w:pPr>
    </w:p>
    <w:p w:rsidR="00D82AE5" w:rsidRDefault="00D82AE5" w:rsidP="00354E0B">
      <w:pPr>
        <w:pStyle w:val="BodyText"/>
        <w:rPr>
          <w:noProof/>
          <w:sz w:val="20"/>
        </w:rPr>
      </w:pPr>
    </w:p>
    <w:p w:rsidR="00D82AE5" w:rsidRDefault="00D82AE5" w:rsidP="00354E0B">
      <w:pPr>
        <w:pStyle w:val="BodyText"/>
        <w:rPr>
          <w:noProof/>
          <w:sz w:val="20"/>
        </w:rPr>
      </w:pPr>
    </w:p>
    <w:p w:rsidR="00D82AE5" w:rsidRDefault="00D82AE5" w:rsidP="00354E0B">
      <w:pPr>
        <w:pStyle w:val="BodyText"/>
        <w:rPr>
          <w:noProof/>
          <w:sz w:val="20"/>
        </w:rPr>
      </w:pPr>
    </w:p>
    <w:p w:rsidR="00710B16" w:rsidRPr="00863DB0" w:rsidRDefault="00710B16" w:rsidP="00710B16">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хемикалија и материјала за Центар за патологију за потребе К</w:t>
      </w:r>
      <w:r w:rsidR="000D2D7A">
        <w:rPr>
          <w:b/>
          <w:lang w:val="sr-Cyrl-RS"/>
        </w:rPr>
        <w:t xml:space="preserve">ЦВ </w:t>
      </w:r>
      <w:r w:rsidRPr="00863DB0">
        <w:rPr>
          <w:b/>
          <w:noProof/>
        </w:rPr>
        <w:t xml:space="preserve">- ЈН </w:t>
      </w:r>
      <w:r>
        <w:rPr>
          <w:b/>
          <w:noProof/>
        </w:rPr>
        <w:t>бр. 215</w:t>
      </w:r>
      <w:r w:rsidRPr="00863DB0">
        <w:rPr>
          <w:b/>
          <w:noProof/>
        </w:rPr>
        <w:t>-19-О</w:t>
      </w:r>
    </w:p>
    <w:p w:rsidR="00120ADE" w:rsidRDefault="00120ADE" w:rsidP="00120ADE">
      <w:pPr>
        <w:pStyle w:val="Footer"/>
        <w:tabs>
          <w:tab w:val="left" w:pos="2410"/>
          <w:tab w:val="left" w:pos="2977"/>
          <w:tab w:val="left" w:pos="13750"/>
        </w:tabs>
        <w:jc w:val="center"/>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Pr="00A062D6" w:rsidRDefault="00F85EA4" w:rsidP="00120AD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3</w:t>
            </w:r>
            <w:r w:rsidRPr="00863DB0">
              <w:rPr>
                <w:b/>
                <w:noProof/>
                <w:lang w:val="sr-Cyrl-CS"/>
              </w:rPr>
              <w:t xml:space="preserve"> - </w:t>
            </w:r>
            <w:r w:rsidR="00D82AE5" w:rsidRPr="00D82AE5">
              <w:rPr>
                <w:b/>
              </w:rPr>
              <w:t>Потрошни материјал за обраду ткива за потребе патологије</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D82AE5" w:rsidRPr="00DB024A" w:rsidTr="00D82AE5">
        <w:trPr>
          <w:trHeight w:val="698"/>
        </w:trPr>
        <w:tc>
          <w:tcPr>
            <w:tcW w:w="709" w:type="dxa"/>
            <w:tcBorders>
              <w:bottom w:val="single" w:sz="4" w:space="0" w:color="auto"/>
            </w:tcBorders>
            <w:vAlign w:val="center"/>
          </w:tcPr>
          <w:p w:rsidR="00D82AE5" w:rsidRDefault="00D82AE5" w:rsidP="00D82AE5">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D82AE5" w:rsidRDefault="00D82AE5" w:rsidP="00D82AE5">
            <w:pPr>
              <w:jc w:val="center"/>
              <w:rPr>
                <w:rFonts w:ascii="Calibri" w:hAnsi="Calibri" w:cs="Calibri"/>
                <w:color w:val="000000"/>
                <w:sz w:val="22"/>
                <w:szCs w:val="22"/>
              </w:rPr>
            </w:pPr>
            <w:r>
              <w:rPr>
                <w:sz w:val="20"/>
                <w:szCs w:val="20"/>
              </w:rPr>
              <w:t>Histowax tt 54-57 °C</w:t>
            </w:r>
          </w:p>
        </w:tc>
        <w:tc>
          <w:tcPr>
            <w:tcW w:w="709"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kg</w:t>
            </w:r>
          </w:p>
        </w:tc>
        <w:tc>
          <w:tcPr>
            <w:tcW w:w="850"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2900</w:t>
            </w:r>
          </w:p>
        </w:tc>
        <w:tc>
          <w:tcPr>
            <w:tcW w:w="1505"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20ADE">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Default="00D82AE5" w:rsidP="00D82AE5">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D82AE5" w:rsidRDefault="00D82AE5" w:rsidP="00D82AE5">
            <w:pPr>
              <w:jc w:val="center"/>
              <w:rPr>
                <w:sz w:val="20"/>
                <w:szCs w:val="20"/>
              </w:rPr>
            </w:pPr>
            <w:r>
              <w:rPr>
                <w:sz w:val="20"/>
                <w:szCs w:val="20"/>
              </w:rPr>
              <w:t>Medijum za kriostat 100 ml</w:t>
            </w:r>
          </w:p>
        </w:tc>
        <w:tc>
          <w:tcPr>
            <w:tcW w:w="709"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15</w:t>
            </w:r>
          </w:p>
        </w:tc>
        <w:tc>
          <w:tcPr>
            <w:tcW w:w="1505"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20ADE">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Default="00D82AE5" w:rsidP="00D82AE5">
            <w:pPr>
              <w:jc w:val="center"/>
              <w:rPr>
                <w:sz w:val="20"/>
                <w:szCs w:val="20"/>
              </w:rPr>
            </w:pPr>
            <w:r>
              <w:rPr>
                <w:sz w:val="20"/>
                <w:szCs w:val="20"/>
              </w:rPr>
              <w:t>3.</w:t>
            </w:r>
          </w:p>
        </w:tc>
        <w:tc>
          <w:tcPr>
            <w:tcW w:w="2977" w:type="dxa"/>
            <w:tcBorders>
              <w:top w:val="nil"/>
              <w:left w:val="nil"/>
              <w:bottom w:val="single" w:sz="4" w:space="0" w:color="auto"/>
              <w:right w:val="nil"/>
            </w:tcBorders>
            <w:shd w:val="clear" w:color="auto" w:fill="auto"/>
            <w:vAlign w:val="center"/>
          </w:tcPr>
          <w:p w:rsidR="00D82AE5" w:rsidRDefault="00D82AE5" w:rsidP="00D82AE5">
            <w:pPr>
              <w:jc w:val="center"/>
              <w:rPr>
                <w:sz w:val="20"/>
                <w:szCs w:val="20"/>
              </w:rPr>
            </w:pPr>
            <w:r>
              <w:rPr>
                <w:sz w:val="20"/>
                <w:szCs w:val="20"/>
              </w:rPr>
              <w:t>Mikrotomski nožići uski , a 50</w:t>
            </w:r>
          </w:p>
        </w:tc>
        <w:tc>
          <w:tcPr>
            <w:tcW w:w="709"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pak</w:t>
            </w:r>
          </w:p>
        </w:tc>
        <w:tc>
          <w:tcPr>
            <w:tcW w:w="850"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96</w:t>
            </w:r>
          </w:p>
        </w:tc>
        <w:tc>
          <w:tcPr>
            <w:tcW w:w="1505"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20ADE">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Default="00D82AE5" w:rsidP="00D82AE5">
            <w:pPr>
              <w:jc w:val="center"/>
              <w:rPr>
                <w:sz w:val="20"/>
                <w:szCs w:val="20"/>
              </w:rPr>
            </w:pPr>
            <w:r>
              <w:rPr>
                <w:sz w:val="20"/>
                <w:szCs w:val="20"/>
              </w:rPr>
              <w:t>4</w:t>
            </w:r>
          </w:p>
        </w:tc>
        <w:tc>
          <w:tcPr>
            <w:tcW w:w="2977" w:type="dxa"/>
            <w:tcBorders>
              <w:top w:val="nil"/>
              <w:left w:val="nil"/>
              <w:bottom w:val="single" w:sz="4" w:space="0" w:color="auto"/>
              <w:right w:val="nil"/>
            </w:tcBorders>
            <w:shd w:val="clear" w:color="auto" w:fill="auto"/>
            <w:vAlign w:val="center"/>
          </w:tcPr>
          <w:p w:rsidR="00D82AE5" w:rsidRDefault="00D82AE5" w:rsidP="00D82AE5">
            <w:pPr>
              <w:jc w:val="center"/>
              <w:rPr>
                <w:sz w:val="20"/>
                <w:szCs w:val="20"/>
              </w:rPr>
            </w:pPr>
            <w:r>
              <w:rPr>
                <w:sz w:val="20"/>
                <w:szCs w:val="20"/>
              </w:rPr>
              <w:t>Boje za obeležavanje tkiva 30 ml</w:t>
            </w:r>
          </w:p>
        </w:tc>
        <w:tc>
          <w:tcPr>
            <w:tcW w:w="709"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6</w:t>
            </w:r>
          </w:p>
        </w:tc>
        <w:tc>
          <w:tcPr>
            <w:tcW w:w="1505"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20ADE">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Default="00D82AE5" w:rsidP="00D82AE5">
            <w:pPr>
              <w:jc w:val="center"/>
              <w:rPr>
                <w:sz w:val="20"/>
                <w:szCs w:val="20"/>
              </w:rPr>
            </w:pPr>
            <w:r>
              <w:rPr>
                <w:sz w:val="20"/>
                <w:szCs w:val="20"/>
              </w:rPr>
              <w:t>5.</w:t>
            </w:r>
          </w:p>
        </w:tc>
        <w:tc>
          <w:tcPr>
            <w:tcW w:w="2977" w:type="dxa"/>
            <w:tcBorders>
              <w:top w:val="nil"/>
              <w:left w:val="nil"/>
              <w:bottom w:val="single" w:sz="4" w:space="0" w:color="auto"/>
              <w:right w:val="nil"/>
            </w:tcBorders>
            <w:shd w:val="clear" w:color="auto" w:fill="auto"/>
            <w:vAlign w:val="center"/>
          </w:tcPr>
          <w:p w:rsidR="00D82AE5" w:rsidRDefault="00D82AE5" w:rsidP="00D82AE5">
            <w:pPr>
              <w:jc w:val="center"/>
              <w:rPr>
                <w:sz w:val="20"/>
                <w:szCs w:val="20"/>
              </w:rPr>
            </w:pPr>
            <w:r>
              <w:rPr>
                <w:sz w:val="20"/>
                <w:szCs w:val="20"/>
              </w:rPr>
              <w:t>Brush for cleaning microtome blade, medium      ( 2 kom)</w:t>
            </w:r>
          </w:p>
        </w:tc>
        <w:tc>
          <w:tcPr>
            <w:tcW w:w="709"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pak</w:t>
            </w:r>
          </w:p>
        </w:tc>
        <w:tc>
          <w:tcPr>
            <w:tcW w:w="850"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5</w:t>
            </w:r>
          </w:p>
        </w:tc>
        <w:tc>
          <w:tcPr>
            <w:tcW w:w="1505"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20ADE">
            <w:pPr>
              <w:pStyle w:val="BodyText"/>
              <w:jc w:val="center"/>
              <w:rPr>
                <w:noProof/>
                <w:sz w:val="22"/>
                <w:szCs w:val="22"/>
                <w:lang w:val="sr-Cyrl-CS"/>
              </w:rPr>
            </w:pPr>
          </w:p>
        </w:tc>
      </w:tr>
      <w:tr w:rsidR="00D82AE5" w:rsidRPr="00DB024A" w:rsidTr="00D82AE5">
        <w:trPr>
          <w:trHeight w:val="698"/>
        </w:trPr>
        <w:tc>
          <w:tcPr>
            <w:tcW w:w="709" w:type="dxa"/>
            <w:tcBorders>
              <w:bottom w:val="single" w:sz="4" w:space="0" w:color="auto"/>
            </w:tcBorders>
            <w:vAlign w:val="center"/>
          </w:tcPr>
          <w:p w:rsidR="00D82AE5" w:rsidRDefault="00D82AE5" w:rsidP="00D82AE5">
            <w:pPr>
              <w:jc w:val="center"/>
              <w:rPr>
                <w:sz w:val="20"/>
                <w:szCs w:val="20"/>
              </w:rPr>
            </w:pPr>
            <w:r>
              <w:rPr>
                <w:sz w:val="20"/>
                <w:szCs w:val="20"/>
              </w:rPr>
              <w:t>6</w:t>
            </w:r>
          </w:p>
        </w:tc>
        <w:tc>
          <w:tcPr>
            <w:tcW w:w="2977" w:type="dxa"/>
            <w:tcBorders>
              <w:top w:val="nil"/>
              <w:left w:val="nil"/>
              <w:bottom w:val="single" w:sz="4" w:space="0" w:color="auto"/>
              <w:right w:val="nil"/>
            </w:tcBorders>
            <w:shd w:val="clear" w:color="auto" w:fill="auto"/>
            <w:vAlign w:val="center"/>
          </w:tcPr>
          <w:p w:rsidR="00D82AE5" w:rsidRDefault="00D82AE5" w:rsidP="00D82AE5">
            <w:pPr>
              <w:jc w:val="center"/>
              <w:rPr>
                <w:sz w:val="20"/>
                <w:szCs w:val="20"/>
              </w:rPr>
            </w:pPr>
            <w:r>
              <w:rPr>
                <w:sz w:val="20"/>
                <w:szCs w:val="20"/>
              </w:rPr>
              <w:t>Brush for microtome sectioning, small (4 kom)</w:t>
            </w:r>
          </w:p>
        </w:tc>
        <w:tc>
          <w:tcPr>
            <w:tcW w:w="709"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D82AE5" w:rsidRDefault="00D82AE5" w:rsidP="00D82AE5">
            <w:pPr>
              <w:jc w:val="center"/>
              <w:rPr>
                <w:sz w:val="20"/>
                <w:szCs w:val="20"/>
              </w:rPr>
            </w:pPr>
            <w:r>
              <w:rPr>
                <w:sz w:val="20"/>
                <w:szCs w:val="20"/>
              </w:rPr>
              <w:t>2</w:t>
            </w:r>
          </w:p>
        </w:tc>
        <w:tc>
          <w:tcPr>
            <w:tcW w:w="1505"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20ADE">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20ADE">
            <w:pPr>
              <w:pStyle w:val="BodyText"/>
              <w:jc w:val="center"/>
              <w:rPr>
                <w:noProof/>
                <w:sz w:val="22"/>
                <w:szCs w:val="22"/>
                <w:lang w:val="sr-Cyrl-CS"/>
              </w:rPr>
            </w:pPr>
          </w:p>
        </w:tc>
      </w:tr>
      <w:tr w:rsidR="00852DB9" w:rsidRPr="00DB024A" w:rsidTr="000D2D7A">
        <w:trPr>
          <w:gridAfter w:val="5"/>
          <w:wAfter w:w="6379" w:type="dxa"/>
          <w:trHeight w:val="267"/>
        </w:trPr>
        <w:tc>
          <w:tcPr>
            <w:tcW w:w="709" w:type="dxa"/>
            <w:tcBorders>
              <w:top w:val="single" w:sz="4" w:space="0" w:color="auto"/>
              <w:left w:val="single" w:sz="4" w:space="0" w:color="auto"/>
              <w:bottom w:val="single" w:sz="4" w:space="0" w:color="auto"/>
              <w:right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left w:val="single" w:sz="4" w:space="0" w:color="auto"/>
              <w:bottom w:val="single" w:sz="4" w:space="0" w:color="auto"/>
              <w:right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left w:val="single" w:sz="4" w:space="0" w:color="auto"/>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0D2D7A">
        <w:trPr>
          <w:gridAfter w:val="5"/>
          <w:wAfter w:w="6379" w:type="dxa"/>
          <w:trHeight w:val="143"/>
        </w:trPr>
        <w:tc>
          <w:tcPr>
            <w:tcW w:w="709" w:type="dxa"/>
            <w:tcBorders>
              <w:top w:val="single" w:sz="4" w:space="0" w:color="auto"/>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III</w:t>
            </w:r>
          </w:p>
        </w:tc>
        <w:tc>
          <w:tcPr>
            <w:tcW w:w="6041" w:type="dxa"/>
            <w:gridSpan w:val="4"/>
            <w:tcBorders>
              <w:top w:val="single" w:sz="4" w:space="0" w:color="auto"/>
              <w:bottom w:val="single" w:sz="4" w:space="0" w:color="auto"/>
            </w:tcBorders>
            <w:vAlign w:val="center"/>
          </w:tcPr>
          <w:p w:rsidR="00852DB9" w:rsidRPr="00DB024A" w:rsidRDefault="00852DB9"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0D2D7A">
        <w:trPr>
          <w:gridAfter w:val="5"/>
          <w:wAfter w:w="6379" w:type="dxa"/>
          <w:trHeight w:val="302"/>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bl>
    <w:p w:rsidR="00120ADE" w:rsidRDefault="00120ADE" w:rsidP="00120ADE">
      <w:pPr>
        <w:pStyle w:val="BodyText"/>
        <w:rPr>
          <w:b/>
          <w:noProof/>
          <w:szCs w:val="24"/>
        </w:rPr>
      </w:pPr>
    </w:p>
    <w:p w:rsidR="000D2D7A" w:rsidRDefault="000D2D7A" w:rsidP="00120ADE">
      <w:pPr>
        <w:pStyle w:val="BodyText"/>
        <w:rPr>
          <w:b/>
          <w:noProof/>
          <w:szCs w:val="24"/>
        </w:rPr>
      </w:pPr>
    </w:p>
    <w:p w:rsidR="000D2D7A" w:rsidRDefault="000D2D7A" w:rsidP="000D2D7A">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Pr>
          <w:b/>
          <w:noProof/>
          <w:sz w:val="22"/>
          <w:szCs w:val="22"/>
          <w:lang w:val="sr-Cyrl-RS"/>
        </w:rPr>
        <w:t>2</w:t>
      </w:r>
      <w:r>
        <w:rPr>
          <w:b/>
          <w:noProof/>
          <w:sz w:val="22"/>
          <w:szCs w:val="22"/>
        </w:rPr>
        <w:t>.</w:t>
      </w:r>
    </w:p>
    <w:p w:rsidR="000D2D7A" w:rsidRDefault="000D2D7A" w:rsidP="00120ADE">
      <w:pPr>
        <w:pStyle w:val="BodyText"/>
        <w:rPr>
          <w:b/>
          <w:noProof/>
          <w:szCs w:val="24"/>
        </w:rPr>
      </w:pPr>
    </w:p>
    <w:p w:rsidR="000D2D7A" w:rsidRPr="00D82AE5" w:rsidRDefault="000D2D7A" w:rsidP="00120ADE">
      <w:pPr>
        <w:pStyle w:val="BodyText"/>
        <w:rPr>
          <w:b/>
          <w:noProof/>
          <w:szCs w:val="24"/>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BA37F9">
      <w:pPr>
        <w:pStyle w:val="BodyText"/>
        <w:numPr>
          <w:ilvl w:val="0"/>
          <w:numId w:val="22"/>
        </w:numPr>
        <w:rPr>
          <w:noProof/>
          <w:szCs w:val="24"/>
        </w:rPr>
      </w:pPr>
      <w:r w:rsidRPr="0079325F">
        <w:rPr>
          <w:noProof/>
          <w:szCs w:val="24"/>
        </w:rPr>
        <w:t>Самостално</w:t>
      </w:r>
      <w:r>
        <w:rPr>
          <w:noProof/>
          <w:szCs w:val="24"/>
        </w:rPr>
        <w:t xml:space="preserve">  </w:t>
      </w:r>
    </w:p>
    <w:p w:rsidR="00120ADE" w:rsidRPr="0079325F" w:rsidRDefault="00120ADE" w:rsidP="00BA37F9">
      <w:pPr>
        <w:pStyle w:val="BodyText"/>
        <w:numPr>
          <w:ilvl w:val="0"/>
          <w:numId w:val="22"/>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BA37F9">
      <w:pPr>
        <w:pStyle w:val="BodyText"/>
        <w:numPr>
          <w:ilvl w:val="0"/>
          <w:numId w:val="2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Default="00120ADE" w:rsidP="00120ADE">
      <w:pPr>
        <w:pStyle w:val="BodyText"/>
        <w:rPr>
          <w:noProof/>
          <w:szCs w:val="24"/>
          <w:lang w:val="sr-Cyrl-CS"/>
        </w:rPr>
      </w:pPr>
    </w:p>
    <w:p w:rsidR="00120ADE" w:rsidRDefault="00120ADE" w:rsidP="00120ADE">
      <w:pPr>
        <w:pStyle w:val="BodyText"/>
        <w:rPr>
          <w:noProof/>
          <w:szCs w:val="24"/>
          <w:lang w:val="sr-Cyrl-CS"/>
        </w:rPr>
      </w:pP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863DB0" w:rsidRDefault="00863DB0" w:rsidP="00354E0B">
      <w:pPr>
        <w:pStyle w:val="BodyText"/>
        <w:rPr>
          <w:noProof/>
          <w:sz w:val="20"/>
        </w:rPr>
      </w:pPr>
    </w:p>
    <w:p w:rsidR="00863DB0" w:rsidRDefault="00863DB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120ADE" w:rsidRDefault="00120ADE" w:rsidP="00354E0B">
      <w:pPr>
        <w:pStyle w:val="BodyText"/>
        <w:rPr>
          <w:noProof/>
          <w:sz w:val="20"/>
        </w:rPr>
      </w:pPr>
    </w:p>
    <w:p w:rsidR="001428D2" w:rsidRDefault="001428D2" w:rsidP="00354E0B">
      <w:pPr>
        <w:pStyle w:val="BodyText"/>
        <w:rPr>
          <w:noProof/>
          <w:sz w:val="20"/>
        </w:rPr>
      </w:pPr>
    </w:p>
    <w:p w:rsidR="001428D2" w:rsidRDefault="001428D2" w:rsidP="00354E0B">
      <w:pPr>
        <w:pStyle w:val="BodyText"/>
        <w:rPr>
          <w:noProof/>
          <w:sz w:val="20"/>
        </w:rPr>
      </w:pPr>
    </w:p>
    <w:p w:rsidR="00120ADE" w:rsidRPr="00D82AE5" w:rsidRDefault="00120ADE" w:rsidP="00354E0B">
      <w:pPr>
        <w:pStyle w:val="BodyText"/>
        <w:rPr>
          <w:noProof/>
          <w:sz w:val="20"/>
        </w:rPr>
      </w:pPr>
    </w:p>
    <w:p w:rsidR="00710B16" w:rsidRPr="00863DB0" w:rsidRDefault="00710B16" w:rsidP="00710B16">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хемикалија и материјала за Центар за патологију за потребе Клиничког центра Војводине</w:t>
      </w:r>
      <w:r w:rsidRPr="00863DB0">
        <w:rPr>
          <w:b/>
          <w:noProof/>
        </w:rPr>
        <w:t xml:space="preserve"> - ЈН </w:t>
      </w:r>
      <w:r>
        <w:rPr>
          <w:b/>
          <w:noProof/>
        </w:rPr>
        <w:t>бр. 215</w:t>
      </w:r>
      <w:r w:rsidRPr="00863DB0">
        <w:rPr>
          <w:b/>
          <w:noProof/>
        </w:rPr>
        <w:t>-19-О</w:t>
      </w:r>
    </w:p>
    <w:p w:rsidR="001E0E8D" w:rsidRDefault="001E0E8D" w:rsidP="00A062D6">
      <w:pPr>
        <w:pStyle w:val="Footer"/>
        <w:tabs>
          <w:tab w:val="left" w:pos="2410"/>
          <w:tab w:val="left" w:pos="2977"/>
          <w:tab w:val="left" w:pos="13750"/>
        </w:tabs>
        <w:jc w:val="center"/>
        <w:rPr>
          <w:noProof/>
          <w:sz w:val="22"/>
          <w:szCs w:val="22"/>
        </w:rPr>
      </w:pPr>
    </w:p>
    <w:p w:rsidR="005A1326" w:rsidRPr="00A062D6"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1E0E8D">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1E0E8D" w:rsidRDefault="00441610" w:rsidP="00120ADE">
            <w:r>
              <w:rPr>
                <w:b/>
                <w:noProof/>
                <w:lang w:val="sr-Cyrl-CS"/>
              </w:rPr>
              <w:t xml:space="preserve">Партије бр. </w:t>
            </w:r>
            <w:r w:rsidR="00120ADE">
              <w:rPr>
                <w:b/>
                <w:noProof/>
              </w:rPr>
              <w:t>4</w:t>
            </w:r>
            <w:r w:rsidRPr="00863DB0">
              <w:rPr>
                <w:b/>
                <w:noProof/>
                <w:lang w:val="sr-Cyrl-CS"/>
              </w:rPr>
              <w:t xml:space="preserve"> - </w:t>
            </w:r>
            <w:r w:rsidR="00D82AE5" w:rsidRPr="00D82AE5">
              <w:rPr>
                <w:b/>
              </w:rPr>
              <w:t>Дијагностичка медицинска средства</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D82AE5" w:rsidRPr="00DB024A" w:rsidTr="00405C55">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1.</w:t>
            </w:r>
          </w:p>
        </w:tc>
        <w:tc>
          <w:tcPr>
            <w:tcW w:w="2977" w:type="dxa"/>
            <w:tcBorders>
              <w:top w:val="nil"/>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Imerziono ulje</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100 ml</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8</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405C55">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2.</w:t>
            </w:r>
          </w:p>
        </w:tc>
        <w:tc>
          <w:tcPr>
            <w:tcW w:w="2977" w:type="dxa"/>
            <w:tcBorders>
              <w:top w:val="nil"/>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May Gruenwald</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500 ml</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35</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405C55">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3.</w:t>
            </w:r>
          </w:p>
        </w:tc>
        <w:tc>
          <w:tcPr>
            <w:tcW w:w="2977" w:type="dxa"/>
            <w:tcBorders>
              <w:top w:val="nil"/>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Bioclear</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5 l</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510</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405C55">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4.</w:t>
            </w:r>
          </w:p>
        </w:tc>
        <w:tc>
          <w:tcPr>
            <w:tcW w:w="2977" w:type="dxa"/>
            <w:tcBorders>
              <w:top w:val="nil"/>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Hematoksilin HP</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500 ml</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5</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405C55">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5.</w:t>
            </w:r>
          </w:p>
        </w:tc>
        <w:tc>
          <w:tcPr>
            <w:tcW w:w="2977" w:type="dxa"/>
            <w:tcBorders>
              <w:top w:val="nil"/>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OG6 Papa</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500 ml</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2</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0D2D7A">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6.</w:t>
            </w:r>
          </w:p>
        </w:tc>
        <w:tc>
          <w:tcPr>
            <w:tcW w:w="2977" w:type="dxa"/>
            <w:tcBorders>
              <w:top w:val="nil"/>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EA31 Papa</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500 ml</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2</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0D2D7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D82AE5" w:rsidRPr="00405C55" w:rsidRDefault="00D82AE5" w:rsidP="00405C55">
            <w:pPr>
              <w:jc w:val="center"/>
              <w:rPr>
                <w:sz w:val="20"/>
                <w:szCs w:val="20"/>
              </w:rPr>
            </w:pPr>
            <w:r w:rsidRPr="00405C55">
              <w:rPr>
                <w:sz w:val="20"/>
                <w:szCs w:val="20"/>
              </w:rPr>
              <w:lastRenderedPageBreak/>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Hematoksilin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1L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25</w:t>
            </w:r>
          </w:p>
        </w:tc>
        <w:tc>
          <w:tcPr>
            <w:tcW w:w="1505" w:type="dxa"/>
            <w:tcBorders>
              <w:top w:val="single" w:sz="4" w:space="0" w:color="auto"/>
              <w:left w:val="single" w:sz="4" w:space="0" w:color="auto"/>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top w:val="single" w:sz="4" w:space="0" w:color="auto"/>
              <w:left w:val="single" w:sz="4" w:space="0" w:color="auto"/>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0D2D7A">
        <w:trPr>
          <w:trHeight w:val="698"/>
        </w:trPr>
        <w:tc>
          <w:tcPr>
            <w:tcW w:w="709" w:type="dxa"/>
            <w:tcBorders>
              <w:top w:val="single" w:sz="4" w:space="0" w:color="auto"/>
              <w:bottom w:val="single" w:sz="4" w:space="0" w:color="auto"/>
              <w:right w:val="single" w:sz="4" w:space="0" w:color="auto"/>
            </w:tcBorders>
            <w:vAlign w:val="center"/>
          </w:tcPr>
          <w:p w:rsidR="00D82AE5" w:rsidRPr="00405C55" w:rsidRDefault="00D82AE5" w:rsidP="00405C55">
            <w:pPr>
              <w:jc w:val="center"/>
              <w:rPr>
                <w:sz w:val="20"/>
                <w:szCs w:val="20"/>
              </w:rPr>
            </w:pPr>
            <w:r w:rsidRPr="00405C55">
              <w:rPr>
                <w:sz w:val="20"/>
                <w:szCs w:val="20"/>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Formaldehid NB 4%</w:t>
            </w:r>
          </w:p>
        </w:tc>
        <w:tc>
          <w:tcPr>
            <w:tcW w:w="709" w:type="dxa"/>
            <w:tcBorders>
              <w:top w:val="single" w:sz="4" w:space="0" w:color="auto"/>
              <w:left w:val="single" w:sz="4" w:space="0" w:color="auto"/>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10 L</w:t>
            </w:r>
          </w:p>
        </w:tc>
        <w:tc>
          <w:tcPr>
            <w:tcW w:w="850" w:type="dxa"/>
            <w:tcBorders>
              <w:top w:val="single" w:sz="4" w:space="0" w:color="auto"/>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48</w:t>
            </w:r>
          </w:p>
        </w:tc>
        <w:tc>
          <w:tcPr>
            <w:tcW w:w="1505" w:type="dxa"/>
            <w:tcBorders>
              <w:top w:val="single" w:sz="4" w:space="0" w:color="auto"/>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top w:val="single" w:sz="4" w:space="0" w:color="auto"/>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top w:val="single" w:sz="4" w:space="0" w:color="auto"/>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top w:val="single" w:sz="4" w:space="0" w:color="auto"/>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top w:val="single" w:sz="4" w:space="0" w:color="auto"/>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top w:val="single" w:sz="4" w:space="0" w:color="auto"/>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top w:val="single" w:sz="4" w:space="0" w:color="auto"/>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405C55">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9.</w:t>
            </w:r>
          </w:p>
        </w:tc>
        <w:tc>
          <w:tcPr>
            <w:tcW w:w="2977" w:type="dxa"/>
            <w:tcBorders>
              <w:top w:val="single" w:sz="4" w:space="0" w:color="auto"/>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Eozin Y 0,5% alkoholni</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1L</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24</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405C55">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10.</w:t>
            </w:r>
          </w:p>
        </w:tc>
        <w:tc>
          <w:tcPr>
            <w:tcW w:w="2977" w:type="dxa"/>
            <w:tcBorders>
              <w:top w:val="nil"/>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Giemsa</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500 ml</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60</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405C55">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11.</w:t>
            </w:r>
          </w:p>
        </w:tc>
        <w:tc>
          <w:tcPr>
            <w:tcW w:w="2977" w:type="dxa"/>
            <w:tcBorders>
              <w:top w:val="nil"/>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Sredstvo za dekalcifikaciju kostiju na bazi formaldehida i mravlje kiseline</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1l</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15</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405C55">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12.</w:t>
            </w:r>
          </w:p>
        </w:tc>
        <w:tc>
          <w:tcPr>
            <w:tcW w:w="2977" w:type="dxa"/>
            <w:tcBorders>
              <w:top w:val="nil"/>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Sredstvo za dekalcifikaciju tkiva na bazi EDTA</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1l</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15</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405C55">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13.</w:t>
            </w:r>
          </w:p>
        </w:tc>
        <w:tc>
          <w:tcPr>
            <w:tcW w:w="2977" w:type="dxa"/>
            <w:tcBorders>
              <w:top w:val="nil"/>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Dvostruki ( sa tankim i debelim vrhom) markeri za  trajno pisanje po pločicama i kasetama</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1 kom.</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60</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D82AE5" w:rsidRPr="00DB024A" w:rsidTr="00405C55">
        <w:trPr>
          <w:trHeight w:val="698"/>
        </w:trPr>
        <w:tc>
          <w:tcPr>
            <w:tcW w:w="709" w:type="dxa"/>
            <w:tcBorders>
              <w:bottom w:val="single" w:sz="4" w:space="0" w:color="auto"/>
            </w:tcBorders>
            <w:vAlign w:val="center"/>
          </w:tcPr>
          <w:p w:rsidR="00D82AE5" w:rsidRPr="00405C55" w:rsidRDefault="00D82AE5" w:rsidP="00405C55">
            <w:pPr>
              <w:jc w:val="center"/>
              <w:rPr>
                <w:sz w:val="20"/>
                <w:szCs w:val="20"/>
              </w:rPr>
            </w:pPr>
            <w:r w:rsidRPr="00405C55">
              <w:rPr>
                <w:sz w:val="20"/>
                <w:szCs w:val="20"/>
              </w:rPr>
              <w:t>14.</w:t>
            </w:r>
          </w:p>
        </w:tc>
        <w:tc>
          <w:tcPr>
            <w:tcW w:w="2977" w:type="dxa"/>
            <w:tcBorders>
              <w:top w:val="nil"/>
              <w:left w:val="nil"/>
              <w:bottom w:val="single" w:sz="4" w:space="0" w:color="auto"/>
              <w:right w:val="nil"/>
            </w:tcBorders>
            <w:shd w:val="clear" w:color="auto" w:fill="auto"/>
            <w:vAlign w:val="center"/>
          </w:tcPr>
          <w:p w:rsidR="00D82AE5" w:rsidRPr="00405C55" w:rsidRDefault="00D82AE5" w:rsidP="00405C55">
            <w:pPr>
              <w:jc w:val="center"/>
              <w:rPr>
                <w:sz w:val="20"/>
                <w:szCs w:val="20"/>
              </w:rPr>
            </w:pPr>
            <w:r w:rsidRPr="00405C55">
              <w:rPr>
                <w:sz w:val="20"/>
                <w:szCs w:val="20"/>
              </w:rPr>
              <w:t>Sredstvo za dekalcifikaciju kostiju na bazi formaldehida i hloridne kiseline</w:t>
            </w:r>
          </w:p>
        </w:tc>
        <w:tc>
          <w:tcPr>
            <w:tcW w:w="709"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1L</w:t>
            </w:r>
          </w:p>
        </w:tc>
        <w:tc>
          <w:tcPr>
            <w:tcW w:w="850" w:type="dxa"/>
            <w:tcBorders>
              <w:bottom w:val="single" w:sz="4" w:space="0" w:color="auto"/>
            </w:tcBorders>
            <w:shd w:val="clear" w:color="auto" w:fill="auto"/>
            <w:vAlign w:val="center"/>
          </w:tcPr>
          <w:p w:rsidR="00D82AE5" w:rsidRPr="00405C55" w:rsidRDefault="00D82AE5" w:rsidP="00405C55">
            <w:pPr>
              <w:jc w:val="center"/>
              <w:rPr>
                <w:sz w:val="20"/>
                <w:szCs w:val="20"/>
              </w:rPr>
            </w:pPr>
            <w:r w:rsidRPr="00405C55">
              <w:rPr>
                <w:sz w:val="20"/>
                <w:szCs w:val="20"/>
              </w:rPr>
              <w:t>2</w:t>
            </w:r>
          </w:p>
        </w:tc>
        <w:tc>
          <w:tcPr>
            <w:tcW w:w="1505"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89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tcPr>
          <w:p w:rsidR="00D82AE5" w:rsidRPr="00DB024A" w:rsidRDefault="00D82AE5" w:rsidP="001E0E8D">
            <w:pPr>
              <w:pStyle w:val="BodyText"/>
              <w:jc w:val="center"/>
              <w:rPr>
                <w:noProof/>
                <w:sz w:val="22"/>
                <w:szCs w:val="22"/>
                <w:lang w:val="sr-Cyrl-CS"/>
              </w:rPr>
            </w:pPr>
          </w:p>
        </w:tc>
        <w:tc>
          <w:tcPr>
            <w:tcW w:w="1276"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7" w:type="dxa"/>
            <w:tcBorders>
              <w:bottom w:val="single" w:sz="4" w:space="0" w:color="auto"/>
            </w:tcBorders>
            <w:vAlign w:val="center"/>
          </w:tcPr>
          <w:p w:rsidR="00D82AE5" w:rsidRPr="00DB024A" w:rsidRDefault="00D82AE5"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82AE5" w:rsidRPr="00DB024A" w:rsidRDefault="00D82AE5"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82AE5" w:rsidRPr="00DB024A" w:rsidRDefault="00D82AE5" w:rsidP="001E0E8D">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441610" w:rsidRDefault="00441610"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673507" w:rsidRDefault="00673507" w:rsidP="001E0E8D">
      <w:pPr>
        <w:pStyle w:val="BodyText"/>
        <w:rPr>
          <w:b/>
          <w:noProof/>
          <w:szCs w:val="24"/>
        </w:rPr>
      </w:pPr>
    </w:p>
    <w:p w:rsidR="00673507" w:rsidRDefault="00673507" w:rsidP="001E0E8D">
      <w:pPr>
        <w:pStyle w:val="BodyText"/>
        <w:rPr>
          <w:b/>
          <w:noProof/>
          <w:szCs w:val="24"/>
        </w:rPr>
      </w:pPr>
    </w:p>
    <w:p w:rsidR="00405C55" w:rsidRDefault="00405C55" w:rsidP="001E0E8D">
      <w:pPr>
        <w:pStyle w:val="BodyText"/>
        <w:rPr>
          <w:b/>
          <w:noProof/>
          <w:szCs w:val="24"/>
        </w:rPr>
      </w:pPr>
    </w:p>
    <w:p w:rsidR="00405C55" w:rsidRDefault="00405C55" w:rsidP="001E0E8D">
      <w:pPr>
        <w:pStyle w:val="BodyText"/>
        <w:rPr>
          <w:b/>
          <w:noProof/>
          <w:szCs w:val="24"/>
        </w:rPr>
      </w:pPr>
    </w:p>
    <w:p w:rsidR="00405C55" w:rsidRPr="00405C55" w:rsidRDefault="00405C55"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sidR="00673507">
        <w:rPr>
          <w:b/>
          <w:noProof/>
          <w:sz w:val="22"/>
          <w:szCs w:val="22"/>
        </w:rPr>
        <w:t xml:space="preserve"> страна број 3</w:t>
      </w:r>
      <w:r>
        <w:rPr>
          <w:b/>
          <w:noProof/>
          <w:sz w:val="22"/>
          <w:szCs w:val="22"/>
        </w:rPr>
        <w:t>.</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1"/>
        </w:numPr>
        <w:rPr>
          <w:noProof/>
          <w:szCs w:val="24"/>
        </w:rPr>
      </w:pPr>
      <w:r w:rsidRPr="0079325F">
        <w:rPr>
          <w:noProof/>
          <w:szCs w:val="24"/>
        </w:rPr>
        <w:t>Самостално</w:t>
      </w:r>
      <w:r>
        <w:rPr>
          <w:noProof/>
          <w:szCs w:val="24"/>
        </w:rPr>
        <w:t xml:space="preserve">  </w:t>
      </w:r>
    </w:p>
    <w:p w:rsidR="001E0E8D" w:rsidRPr="0079325F" w:rsidRDefault="001E0E8D" w:rsidP="00184B5E">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1"/>
        </w:numPr>
        <w:rPr>
          <w:noProof/>
          <w:szCs w:val="24"/>
        </w:rPr>
      </w:pPr>
      <w:r w:rsidRPr="0079325F">
        <w:rPr>
          <w:noProof/>
          <w:szCs w:val="24"/>
        </w:rPr>
        <w:t>Понуда са подизвођачима (навести ко су подизвођачи):_________________</w:t>
      </w:r>
      <w:r w:rsidR="005A1326">
        <w:rPr>
          <w:noProof/>
          <w:szCs w:val="24"/>
        </w:rPr>
        <w:t>___________________________</w:t>
      </w:r>
      <w:r w:rsidRPr="0079325F">
        <w:rPr>
          <w:noProof/>
          <w:szCs w:val="24"/>
        </w:rPr>
        <w:t>_</w:t>
      </w:r>
      <w:r w:rsidRPr="0079325F">
        <w:rPr>
          <w:noProof/>
          <w:szCs w:val="24"/>
        </w:rPr>
        <w:tab/>
      </w:r>
    </w:p>
    <w:p w:rsidR="001E0E8D" w:rsidRDefault="001E0E8D" w:rsidP="001E0E8D">
      <w:pPr>
        <w:pStyle w:val="BodyText"/>
        <w:rPr>
          <w:noProof/>
          <w:szCs w:val="24"/>
          <w:lang w:val="sr-Cyrl-CS"/>
        </w:rPr>
      </w:pPr>
    </w:p>
    <w:p w:rsidR="005A1326" w:rsidRDefault="005A1326" w:rsidP="001E0E8D">
      <w:pPr>
        <w:pStyle w:val="BodyText"/>
        <w:rPr>
          <w:noProof/>
          <w:szCs w:val="24"/>
          <w:lang w:val="sr-Cyrl-CS"/>
        </w:rPr>
      </w:pPr>
    </w:p>
    <w:p w:rsidR="005A1326" w:rsidRPr="0079325F" w:rsidRDefault="005A1326"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005A1326">
        <w:rPr>
          <w:noProof/>
          <w:szCs w:val="24"/>
        </w:rPr>
        <w:t xml:space="preserve">    </w:t>
      </w:r>
      <w:r>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710B16" w:rsidRPr="00863DB0" w:rsidRDefault="00710B16" w:rsidP="00710B16">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хемикалија и материјала за Центар за патологију за потребе Клиничког центра Војводине</w:t>
      </w:r>
      <w:r w:rsidRPr="00863DB0">
        <w:rPr>
          <w:b/>
          <w:noProof/>
        </w:rPr>
        <w:t xml:space="preserve"> - ЈН </w:t>
      </w:r>
      <w:r>
        <w:rPr>
          <w:b/>
          <w:noProof/>
        </w:rPr>
        <w:t>бр. 215</w:t>
      </w:r>
      <w:r w:rsidRPr="00863DB0">
        <w:rPr>
          <w:b/>
          <w:noProof/>
        </w:rPr>
        <w:t>-19-О</w:t>
      </w:r>
    </w:p>
    <w:p w:rsidR="00120ADE" w:rsidRPr="00166668" w:rsidRDefault="00120ADE" w:rsidP="00166668">
      <w:pPr>
        <w:pStyle w:val="Footer"/>
        <w:tabs>
          <w:tab w:val="left" w:pos="2410"/>
          <w:tab w:val="left" w:pos="2977"/>
          <w:tab w:val="left" w:pos="13750"/>
        </w:tabs>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rPr>
      </w:pPr>
      <w:r w:rsidRPr="00636A58">
        <w:rPr>
          <w:noProof/>
          <w:szCs w:val="24"/>
        </w:rPr>
        <w:t>Овлашћено лице:_________________________________                   код Пословне банке:____________________________</w:t>
      </w:r>
    </w:p>
    <w:p w:rsidR="00120ADE" w:rsidRDefault="00120ADE" w:rsidP="00120AD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5</w:t>
            </w:r>
            <w:r w:rsidRPr="00863DB0">
              <w:rPr>
                <w:b/>
                <w:noProof/>
                <w:lang w:val="sr-Cyrl-CS"/>
              </w:rPr>
              <w:t xml:space="preserve"> - </w:t>
            </w:r>
            <w:r w:rsidR="00405C55" w:rsidRPr="00405C55">
              <w:rPr>
                <w:b/>
              </w:rPr>
              <w:t>Медицинска средства и китови за бојење ткива</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405C55" w:rsidRPr="00DB024A" w:rsidTr="00405C55">
        <w:trPr>
          <w:trHeight w:val="698"/>
        </w:trPr>
        <w:tc>
          <w:tcPr>
            <w:tcW w:w="709" w:type="dxa"/>
            <w:tcBorders>
              <w:bottom w:val="single" w:sz="4" w:space="0" w:color="auto"/>
            </w:tcBorders>
            <w:vAlign w:val="center"/>
          </w:tcPr>
          <w:p w:rsidR="00405C55" w:rsidRDefault="00405C55" w:rsidP="00405C55">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405C55" w:rsidRDefault="00405C55" w:rsidP="00405C55">
            <w:pPr>
              <w:ind w:firstLineChars="100" w:firstLine="200"/>
              <w:jc w:val="center"/>
              <w:rPr>
                <w:sz w:val="20"/>
                <w:szCs w:val="20"/>
              </w:rPr>
            </w:pPr>
            <w:r>
              <w:rPr>
                <w:sz w:val="20"/>
                <w:szCs w:val="20"/>
              </w:rPr>
              <w:t>Bio-mount 500ml</w:t>
            </w:r>
          </w:p>
        </w:tc>
        <w:tc>
          <w:tcPr>
            <w:tcW w:w="709"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ml</w:t>
            </w:r>
          </w:p>
        </w:tc>
        <w:tc>
          <w:tcPr>
            <w:tcW w:w="850"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2500</w:t>
            </w:r>
          </w:p>
        </w:tc>
        <w:tc>
          <w:tcPr>
            <w:tcW w:w="1505"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r>
      <w:tr w:rsidR="00405C55" w:rsidRPr="00DB024A" w:rsidTr="00405C55">
        <w:trPr>
          <w:trHeight w:val="698"/>
        </w:trPr>
        <w:tc>
          <w:tcPr>
            <w:tcW w:w="709" w:type="dxa"/>
            <w:tcBorders>
              <w:bottom w:val="single" w:sz="4" w:space="0" w:color="auto"/>
            </w:tcBorders>
            <w:vAlign w:val="center"/>
          </w:tcPr>
          <w:p w:rsidR="00405C55" w:rsidRDefault="00405C55" w:rsidP="00405C55">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405C55" w:rsidRDefault="00405C55" w:rsidP="00405C55">
            <w:pPr>
              <w:ind w:firstLineChars="100" w:firstLine="200"/>
              <w:jc w:val="center"/>
              <w:rPr>
                <w:sz w:val="20"/>
                <w:szCs w:val="20"/>
              </w:rPr>
            </w:pPr>
            <w:r>
              <w:rPr>
                <w:sz w:val="20"/>
                <w:szCs w:val="20"/>
              </w:rPr>
              <w:t>Silver impregnation</w:t>
            </w:r>
          </w:p>
        </w:tc>
        <w:tc>
          <w:tcPr>
            <w:tcW w:w="709"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16</w:t>
            </w:r>
          </w:p>
        </w:tc>
        <w:tc>
          <w:tcPr>
            <w:tcW w:w="1505"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r>
      <w:tr w:rsidR="00405C55" w:rsidRPr="00DB024A" w:rsidTr="00405C55">
        <w:trPr>
          <w:trHeight w:val="698"/>
        </w:trPr>
        <w:tc>
          <w:tcPr>
            <w:tcW w:w="709" w:type="dxa"/>
            <w:tcBorders>
              <w:bottom w:val="single" w:sz="4" w:space="0" w:color="auto"/>
            </w:tcBorders>
            <w:vAlign w:val="center"/>
          </w:tcPr>
          <w:p w:rsidR="00405C55" w:rsidRDefault="00405C55" w:rsidP="00405C55">
            <w:pPr>
              <w:jc w:val="center"/>
              <w:rPr>
                <w:sz w:val="20"/>
                <w:szCs w:val="20"/>
              </w:rPr>
            </w:pPr>
            <w:r>
              <w:rPr>
                <w:sz w:val="20"/>
                <w:szCs w:val="20"/>
              </w:rPr>
              <w:t>3.</w:t>
            </w:r>
          </w:p>
        </w:tc>
        <w:tc>
          <w:tcPr>
            <w:tcW w:w="2977" w:type="dxa"/>
            <w:tcBorders>
              <w:top w:val="nil"/>
              <w:left w:val="nil"/>
              <w:bottom w:val="single" w:sz="4" w:space="0" w:color="auto"/>
              <w:right w:val="nil"/>
            </w:tcBorders>
            <w:shd w:val="clear" w:color="auto" w:fill="auto"/>
            <w:vAlign w:val="center"/>
          </w:tcPr>
          <w:p w:rsidR="00405C55" w:rsidRDefault="00405C55" w:rsidP="00405C55">
            <w:pPr>
              <w:ind w:firstLineChars="100" w:firstLine="200"/>
              <w:jc w:val="center"/>
              <w:rPr>
                <w:sz w:val="20"/>
                <w:szCs w:val="20"/>
              </w:rPr>
            </w:pPr>
            <w:r>
              <w:rPr>
                <w:sz w:val="20"/>
                <w:szCs w:val="20"/>
              </w:rPr>
              <w:t>Grocott for funghi</w:t>
            </w:r>
          </w:p>
        </w:tc>
        <w:tc>
          <w:tcPr>
            <w:tcW w:w="709"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4</w:t>
            </w:r>
          </w:p>
        </w:tc>
        <w:tc>
          <w:tcPr>
            <w:tcW w:w="1505"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r>
      <w:tr w:rsidR="00405C55" w:rsidRPr="00DB024A" w:rsidTr="00405C55">
        <w:trPr>
          <w:trHeight w:val="698"/>
        </w:trPr>
        <w:tc>
          <w:tcPr>
            <w:tcW w:w="709" w:type="dxa"/>
            <w:tcBorders>
              <w:bottom w:val="single" w:sz="4" w:space="0" w:color="auto"/>
            </w:tcBorders>
            <w:vAlign w:val="center"/>
          </w:tcPr>
          <w:p w:rsidR="00405C55" w:rsidRDefault="00405C55" w:rsidP="00405C55">
            <w:pPr>
              <w:jc w:val="center"/>
              <w:rPr>
                <w:sz w:val="20"/>
                <w:szCs w:val="20"/>
              </w:rPr>
            </w:pPr>
            <w:r>
              <w:rPr>
                <w:sz w:val="20"/>
                <w:szCs w:val="20"/>
              </w:rPr>
              <w:t>4.</w:t>
            </w:r>
          </w:p>
        </w:tc>
        <w:tc>
          <w:tcPr>
            <w:tcW w:w="2977" w:type="dxa"/>
            <w:tcBorders>
              <w:top w:val="nil"/>
              <w:left w:val="nil"/>
              <w:bottom w:val="single" w:sz="4" w:space="0" w:color="auto"/>
              <w:right w:val="nil"/>
            </w:tcBorders>
            <w:shd w:val="clear" w:color="auto" w:fill="auto"/>
            <w:vAlign w:val="center"/>
          </w:tcPr>
          <w:p w:rsidR="00405C55" w:rsidRDefault="00405C55" w:rsidP="00405C55">
            <w:pPr>
              <w:ind w:firstLineChars="100" w:firstLine="200"/>
              <w:jc w:val="center"/>
              <w:rPr>
                <w:sz w:val="20"/>
                <w:szCs w:val="20"/>
              </w:rPr>
            </w:pPr>
            <w:r>
              <w:rPr>
                <w:sz w:val="20"/>
                <w:szCs w:val="20"/>
              </w:rPr>
              <w:t>Perls</w:t>
            </w:r>
          </w:p>
        </w:tc>
        <w:tc>
          <w:tcPr>
            <w:tcW w:w="709"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2</w:t>
            </w:r>
          </w:p>
        </w:tc>
        <w:tc>
          <w:tcPr>
            <w:tcW w:w="1505"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r>
      <w:tr w:rsidR="00405C55" w:rsidRPr="00DB024A" w:rsidTr="00405C55">
        <w:trPr>
          <w:trHeight w:val="698"/>
        </w:trPr>
        <w:tc>
          <w:tcPr>
            <w:tcW w:w="709" w:type="dxa"/>
            <w:tcBorders>
              <w:bottom w:val="single" w:sz="4" w:space="0" w:color="auto"/>
              <w:right w:val="single" w:sz="4" w:space="0" w:color="auto"/>
            </w:tcBorders>
            <w:vAlign w:val="center"/>
          </w:tcPr>
          <w:p w:rsidR="00405C55" w:rsidRDefault="00405C55" w:rsidP="00405C55">
            <w:pPr>
              <w:jc w:val="center"/>
              <w:rPr>
                <w:sz w:val="20"/>
                <w:szCs w:val="20"/>
              </w:rPr>
            </w:pPr>
            <w:r>
              <w:rPr>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05C55" w:rsidRDefault="00405C55" w:rsidP="00405C55">
            <w:pPr>
              <w:ind w:firstLineChars="100" w:firstLine="200"/>
              <w:jc w:val="center"/>
              <w:rPr>
                <w:sz w:val="20"/>
                <w:szCs w:val="20"/>
              </w:rPr>
            </w:pPr>
            <w:r>
              <w:rPr>
                <w:sz w:val="20"/>
                <w:szCs w:val="20"/>
              </w:rPr>
              <w:t>Von Cossa</w:t>
            </w:r>
          </w:p>
        </w:tc>
        <w:tc>
          <w:tcPr>
            <w:tcW w:w="709" w:type="dxa"/>
            <w:tcBorders>
              <w:left w:val="single" w:sz="4" w:space="0" w:color="auto"/>
              <w:bottom w:val="single" w:sz="4" w:space="0" w:color="auto"/>
            </w:tcBorders>
            <w:shd w:val="clear" w:color="auto" w:fill="auto"/>
            <w:vAlign w:val="center"/>
          </w:tcPr>
          <w:p w:rsidR="00405C55" w:rsidRDefault="00405C55" w:rsidP="00405C5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1</w:t>
            </w:r>
          </w:p>
        </w:tc>
        <w:tc>
          <w:tcPr>
            <w:tcW w:w="1505"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r>
      <w:tr w:rsidR="00405C55" w:rsidRPr="00DB024A" w:rsidTr="000D2D7A">
        <w:trPr>
          <w:trHeight w:val="698"/>
        </w:trPr>
        <w:tc>
          <w:tcPr>
            <w:tcW w:w="709" w:type="dxa"/>
            <w:tcBorders>
              <w:bottom w:val="single" w:sz="4" w:space="0" w:color="auto"/>
            </w:tcBorders>
            <w:vAlign w:val="center"/>
          </w:tcPr>
          <w:p w:rsidR="00405C55" w:rsidRDefault="00405C55" w:rsidP="00405C55">
            <w:pPr>
              <w:jc w:val="center"/>
              <w:rPr>
                <w:sz w:val="20"/>
                <w:szCs w:val="20"/>
              </w:rPr>
            </w:pPr>
            <w:r>
              <w:rPr>
                <w:sz w:val="20"/>
                <w:szCs w:val="20"/>
              </w:rPr>
              <w:t>6.</w:t>
            </w:r>
          </w:p>
        </w:tc>
        <w:tc>
          <w:tcPr>
            <w:tcW w:w="2977" w:type="dxa"/>
            <w:tcBorders>
              <w:top w:val="single" w:sz="4" w:space="0" w:color="auto"/>
              <w:left w:val="nil"/>
              <w:bottom w:val="single" w:sz="4" w:space="0" w:color="auto"/>
              <w:right w:val="nil"/>
            </w:tcBorders>
            <w:shd w:val="clear" w:color="auto" w:fill="auto"/>
            <w:vAlign w:val="center"/>
          </w:tcPr>
          <w:p w:rsidR="00405C55" w:rsidRDefault="00405C55" w:rsidP="00405C55">
            <w:pPr>
              <w:ind w:firstLineChars="100" w:firstLine="200"/>
              <w:jc w:val="center"/>
              <w:rPr>
                <w:sz w:val="20"/>
                <w:szCs w:val="20"/>
              </w:rPr>
            </w:pPr>
            <w:r>
              <w:rPr>
                <w:sz w:val="20"/>
                <w:szCs w:val="20"/>
              </w:rPr>
              <w:t>Masson Fontana</w:t>
            </w:r>
          </w:p>
        </w:tc>
        <w:tc>
          <w:tcPr>
            <w:tcW w:w="709"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2</w:t>
            </w:r>
          </w:p>
        </w:tc>
        <w:tc>
          <w:tcPr>
            <w:tcW w:w="1505"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r>
      <w:tr w:rsidR="00405C55" w:rsidRPr="00DB024A" w:rsidTr="000D2D7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05C55" w:rsidRDefault="00405C55" w:rsidP="00405C55">
            <w:pPr>
              <w:jc w:val="center"/>
              <w:rPr>
                <w:sz w:val="20"/>
                <w:szCs w:val="20"/>
              </w:rPr>
            </w:pPr>
            <w:r>
              <w:rPr>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05C55" w:rsidRDefault="00405C55" w:rsidP="00405C55">
            <w:pPr>
              <w:ind w:firstLineChars="100" w:firstLine="200"/>
              <w:jc w:val="center"/>
              <w:rPr>
                <w:sz w:val="20"/>
                <w:szCs w:val="20"/>
              </w:rPr>
            </w:pPr>
            <w:r>
              <w:rPr>
                <w:sz w:val="20"/>
                <w:szCs w:val="20"/>
              </w:rPr>
              <w:t>Ziehl-Neelsen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5C55" w:rsidRDefault="00405C55" w:rsidP="00405C5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5C55" w:rsidRDefault="00405C55" w:rsidP="00405C55">
            <w:pPr>
              <w:jc w:val="center"/>
              <w:rPr>
                <w:sz w:val="20"/>
                <w:szCs w:val="20"/>
              </w:rPr>
            </w:pPr>
            <w:r>
              <w:rPr>
                <w:sz w:val="20"/>
                <w:szCs w:val="20"/>
              </w:rPr>
              <w:t>1</w:t>
            </w:r>
          </w:p>
        </w:tc>
        <w:tc>
          <w:tcPr>
            <w:tcW w:w="1505"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c>
          <w:tcPr>
            <w:tcW w:w="1897"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405C55" w:rsidRPr="00DB024A" w:rsidRDefault="00405C55" w:rsidP="00120ADE">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120ADE">
            <w:pPr>
              <w:jc w:val="center"/>
              <w:rPr>
                <w:b/>
                <w:bCs/>
                <w:noProof/>
                <w:color w:val="000000"/>
                <w:sz w:val="22"/>
                <w:szCs w:val="22"/>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r>
      <w:tr w:rsidR="00405C55" w:rsidRPr="00DB024A" w:rsidTr="000D2D7A">
        <w:trPr>
          <w:trHeight w:val="698"/>
        </w:trPr>
        <w:tc>
          <w:tcPr>
            <w:tcW w:w="709" w:type="dxa"/>
            <w:tcBorders>
              <w:top w:val="single" w:sz="4" w:space="0" w:color="auto"/>
              <w:bottom w:val="single" w:sz="4" w:space="0" w:color="auto"/>
              <w:right w:val="single" w:sz="4" w:space="0" w:color="auto"/>
            </w:tcBorders>
            <w:vAlign w:val="center"/>
          </w:tcPr>
          <w:p w:rsidR="00405C55" w:rsidRDefault="00405C55" w:rsidP="00405C55">
            <w:pPr>
              <w:jc w:val="center"/>
              <w:rPr>
                <w:sz w:val="20"/>
                <w:szCs w:val="20"/>
              </w:rPr>
            </w:pPr>
            <w:r>
              <w:rPr>
                <w:sz w:val="20"/>
                <w:szCs w:val="20"/>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05C55" w:rsidRDefault="00405C55" w:rsidP="00405C55">
            <w:pPr>
              <w:ind w:firstLineChars="100" w:firstLine="200"/>
              <w:jc w:val="center"/>
              <w:rPr>
                <w:sz w:val="20"/>
                <w:szCs w:val="20"/>
              </w:rPr>
            </w:pPr>
            <w:r>
              <w:rPr>
                <w:sz w:val="20"/>
                <w:szCs w:val="20"/>
              </w:rPr>
              <w:t>Congo red</w:t>
            </w:r>
          </w:p>
        </w:tc>
        <w:tc>
          <w:tcPr>
            <w:tcW w:w="709" w:type="dxa"/>
            <w:tcBorders>
              <w:top w:val="single" w:sz="4" w:space="0" w:color="auto"/>
              <w:left w:val="single" w:sz="4" w:space="0" w:color="auto"/>
              <w:bottom w:val="single" w:sz="4" w:space="0" w:color="auto"/>
            </w:tcBorders>
            <w:shd w:val="clear" w:color="auto" w:fill="auto"/>
            <w:vAlign w:val="center"/>
          </w:tcPr>
          <w:p w:rsidR="00405C55" w:rsidRDefault="00405C55" w:rsidP="00405C55">
            <w:pPr>
              <w:jc w:val="center"/>
              <w:rPr>
                <w:sz w:val="20"/>
                <w:szCs w:val="20"/>
              </w:rPr>
            </w:pPr>
            <w:r>
              <w:rPr>
                <w:sz w:val="20"/>
                <w:szCs w:val="20"/>
              </w:rPr>
              <w:t>kom</w:t>
            </w:r>
          </w:p>
        </w:tc>
        <w:tc>
          <w:tcPr>
            <w:tcW w:w="850" w:type="dxa"/>
            <w:tcBorders>
              <w:top w:val="single" w:sz="4" w:space="0" w:color="auto"/>
              <w:bottom w:val="single" w:sz="4" w:space="0" w:color="auto"/>
            </w:tcBorders>
            <w:shd w:val="clear" w:color="auto" w:fill="auto"/>
            <w:vAlign w:val="center"/>
          </w:tcPr>
          <w:p w:rsidR="00405C55" w:rsidRDefault="00405C55" w:rsidP="00405C55">
            <w:pPr>
              <w:jc w:val="center"/>
              <w:rPr>
                <w:sz w:val="20"/>
                <w:szCs w:val="20"/>
              </w:rPr>
            </w:pPr>
            <w:r>
              <w:rPr>
                <w:sz w:val="20"/>
                <w:szCs w:val="20"/>
              </w:rPr>
              <w:t>1</w:t>
            </w:r>
          </w:p>
        </w:tc>
        <w:tc>
          <w:tcPr>
            <w:tcW w:w="1505" w:type="dxa"/>
            <w:tcBorders>
              <w:top w:val="single" w:sz="4" w:space="0" w:color="auto"/>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897" w:type="dxa"/>
            <w:tcBorders>
              <w:top w:val="single" w:sz="4" w:space="0" w:color="auto"/>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276" w:type="dxa"/>
            <w:tcBorders>
              <w:top w:val="single" w:sz="4" w:space="0" w:color="auto"/>
              <w:bottom w:val="single" w:sz="4" w:space="0" w:color="auto"/>
            </w:tcBorders>
          </w:tcPr>
          <w:p w:rsidR="00405C55" w:rsidRPr="00DB024A" w:rsidRDefault="00405C55" w:rsidP="00120ADE">
            <w:pPr>
              <w:pStyle w:val="BodyText"/>
              <w:jc w:val="center"/>
              <w:rPr>
                <w:noProof/>
                <w:sz w:val="22"/>
                <w:szCs w:val="22"/>
                <w:lang w:val="sr-Cyrl-CS"/>
              </w:rPr>
            </w:pPr>
          </w:p>
        </w:tc>
        <w:tc>
          <w:tcPr>
            <w:tcW w:w="1276" w:type="dxa"/>
            <w:tcBorders>
              <w:top w:val="single" w:sz="4" w:space="0" w:color="auto"/>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7" w:type="dxa"/>
            <w:tcBorders>
              <w:top w:val="single" w:sz="4" w:space="0" w:color="auto"/>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8" w:type="dxa"/>
            <w:tcBorders>
              <w:top w:val="single" w:sz="4" w:space="0" w:color="auto"/>
              <w:bottom w:val="single" w:sz="4" w:space="0" w:color="auto"/>
              <w:right w:val="single" w:sz="4" w:space="0" w:color="auto"/>
            </w:tcBorders>
            <w:vAlign w:val="center"/>
          </w:tcPr>
          <w:p w:rsidR="00405C55" w:rsidRPr="00DB024A" w:rsidRDefault="00405C55" w:rsidP="00120ADE">
            <w:pPr>
              <w:jc w:val="center"/>
              <w:rPr>
                <w:b/>
                <w:bCs/>
                <w:noProof/>
                <w:color w:val="000000"/>
                <w:sz w:val="22"/>
                <w:szCs w:val="22"/>
                <w:lang w:val="sr-Cyrl-CS"/>
              </w:rPr>
            </w:pPr>
          </w:p>
        </w:tc>
        <w:tc>
          <w:tcPr>
            <w:tcW w:w="992" w:type="dxa"/>
            <w:tcBorders>
              <w:top w:val="single" w:sz="4" w:space="0" w:color="auto"/>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r>
      <w:tr w:rsidR="00405C55" w:rsidRPr="00DB024A" w:rsidTr="00405C55">
        <w:trPr>
          <w:trHeight w:val="698"/>
        </w:trPr>
        <w:tc>
          <w:tcPr>
            <w:tcW w:w="709" w:type="dxa"/>
            <w:tcBorders>
              <w:bottom w:val="single" w:sz="4" w:space="0" w:color="auto"/>
            </w:tcBorders>
            <w:vAlign w:val="center"/>
          </w:tcPr>
          <w:p w:rsidR="00405C55" w:rsidRDefault="00405C55" w:rsidP="00405C55">
            <w:pPr>
              <w:jc w:val="center"/>
              <w:rPr>
                <w:sz w:val="20"/>
                <w:szCs w:val="20"/>
              </w:rPr>
            </w:pPr>
            <w:r>
              <w:rPr>
                <w:sz w:val="20"/>
                <w:szCs w:val="20"/>
              </w:rPr>
              <w:t>9.</w:t>
            </w:r>
          </w:p>
        </w:tc>
        <w:tc>
          <w:tcPr>
            <w:tcW w:w="2977" w:type="dxa"/>
            <w:tcBorders>
              <w:top w:val="single" w:sz="4" w:space="0" w:color="auto"/>
              <w:left w:val="nil"/>
              <w:bottom w:val="single" w:sz="4" w:space="0" w:color="auto"/>
              <w:right w:val="nil"/>
            </w:tcBorders>
            <w:shd w:val="clear" w:color="auto" w:fill="auto"/>
            <w:vAlign w:val="center"/>
          </w:tcPr>
          <w:p w:rsidR="00405C55" w:rsidRDefault="00405C55" w:rsidP="00405C55">
            <w:pPr>
              <w:ind w:firstLineChars="100" w:firstLine="200"/>
              <w:jc w:val="center"/>
              <w:rPr>
                <w:sz w:val="20"/>
                <w:szCs w:val="20"/>
              </w:rPr>
            </w:pPr>
            <w:r>
              <w:rPr>
                <w:sz w:val="20"/>
                <w:szCs w:val="20"/>
              </w:rPr>
              <w:t>Distaze for emzymatic digestion</w:t>
            </w:r>
          </w:p>
        </w:tc>
        <w:tc>
          <w:tcPr>
            <w:tcW w:w="709"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1</w:t>
            </w:r>
          </w:p>
        </w:tc>
        <w:tc>
          <w:tcPr>
            <w:tcW w:w="1505"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r>
      <w:tr w:rsidR="00405C55" w:rsidRPr="00DB024A" w:rsidTr="00405C55">
        <w:trPr>
          <w:trHeight w:val="698"/>
        </w:trPr>
        <w:tc>
          <w:tcPr>
            <w:tcW w:w="709" w:type="dxa"/>
            <w:tcBorders>
              <w:bottom w:val="single" w:sz="4" w:space="0" w:color="auto"/>
            </w:tcBorders>
            <w:vAlign w:val="center"/>
          </w:tcPr>
          <w:p w:rsidR="00405C55" w:rsidRDefault="00405C55" w:rsidP="00405C55">
            <w:pPr>
              <w:jc w:val="center"/>
              <w:rPr>
                <w:sz w:val="20"/>
                <w:szCs w:val="20"/>
              </w:rPr>
            </w:pPr>
            <w:r>
              <w:rPr>
                <w:sz w:val="20"/>
                <w:szCs w:val="20"/>
              </w:rPr>
              <w:t>10.</w:t>
            </w:r>
          </w:p>
        </w:tc>
        <w:tc>
          <w:tcPr>
            <w:tcW w:w="2977" w:type="dxa"/>
            <w:tcBorders>
              <w:top w:val="nil"/>
              <w:left w:val="nil"/>
              <w:bottom w:val="single" w:sz="4" w:space="0" w:color="auto"/>
              <w:right w:val="nil"/>
            </w:tcBorders>
            <w:shd w:val="clear" w:color="auto" w:fill="auto"/>
            <w:vAlign w:val="center"/>
          </w:tcPr>
          <w:p w:rsidR="00405C55" w:rsidRDefault="00405C55" w:rsidP="00405C55">
            <w:pPr>
              <w:ind w:firstLineChars="100" w:firstLine="200"/>
              <w:jc w:val="center"/>
              <w:rPr>
                <w:sz w:val="20"/>
                <w:szCs w:val="20"/>
              </w:rPr>
            </w:pPr>
            <w:r>
              <w:rPr>
                <w:sz w:val="20"/>
                <w:szCs w:val="20"/>
              </w:rPr>
              <w:t>P.A.S. Hotckiss McManus  kit</w:t>
            </w:r>
          </w:p>
        </w:tc>
        <w:tc>
          <w:tcPr>
            <w:tcW w:w="709"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4</w:t>
            </w:r>
          </w:p>
        </w:tc>
        <w:tc>
          <w:tcPr>
            <w:tcW w:w="1505"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r>
      <w:tr w:rsidR="00405C55" w:rsidRPr="00DB024A" w:rsidTr="00405C55">
        <w:trPr>
          <w:trHeight w:val="698"/>
        </w:trPr>
        <w:tc>
          <w:tcPr>
            <w:tcW w:w="709" w:type="dxa"/>
            <w:tcBorders>
              <w:bottom w:val="single" w:sz="4" w:space="0" w:color="auto"/>
            </w:tcBorders>
            <w:vAlign w:val="center"/>
          </w:tcPr>
          <w:p w:rsidR="00405C55" w:rsidRDefault="00405C55" w:rsidP="00405C55">
            <w:pPr>
              <w:jc w:val="center"/>
              <w:rPr>
                <w:sz w:val="20"/>
                <w:szCs w:val="20"/>
              </w:rPr>
            </w:pPr>
            <w:r>
              <w:rPr>
                <w:sz w:val="20"/>
                <w:szCs w:val="20"/>
              </w:rPr>
              <w:t>11.</w:t>
            </w:r>
          </w:p>
        </w:tc>
        <w:tc>
          <w:tcPr>
            <w:tcW w:w="2977" w:type="dxa"/>
            <w:tcBorders>
              <w:top w:val="nil"/>
              <w:left w:val="nil"/>
              <w:bottom w:val="single" w:sz="4" w:space="0" w:color="auto"/>
              <w:right w:val="nil"/>
            </w:tcBorders>
            <w:shd w:val="clear" w:color="auto" w:fill="auto"/>
            <w:vAlign w:val="center"/>
          </w:tcPr>
          <w:p w:rsidR="00405C55" w:rsidRDefault="00405C55" w:rsidP="00405C55">
            <w:pPr>
              <w:ind w:firstLineChars="100" w:firstLine="200"/>
              <w:jc w:val="center"/>
              <w:rPr>
                <w:sz w:val="20"/>
                <w:szCs w:val="20"/>
              </w:rPr>
            </w:pPr>
            <w:r>
              <w:rPr>
                <w:sz w:val="20"/>
                <w:szCs w:val="20"/>
              </w:rPr>
              <w:t>Set za bojenje mikroskopskih stakala 12 posuda sa 1 držačem</w:t>
            </w:r>
          </w:p>
        </w:tc>
        <w:tc>
          <w:tcPr>
            <w:tcW w:w="709"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05C55" w:rsidRDefault="00405C55" w:rsidP="00405C55">
            <w:pPr>
              <w:jc w:val="center"/>
              <w:rPr>
                <w:sz w:val="20"/>
                <w:szCs w:val="20"/>
              </w:rPr>
            </w:pPr>
            <w:r>
              <w:rPr>
                <w:sz w:val="20"/>
                <w:szCs w:val="20"/>
              </w:rPr>
              <w:t>1</w:t>
            </w:r>
          </w:p>
        </w:tc>
        <w:tc>
          <w:tcPr>
            <w:tcW w:w="1505"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120ADE">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120ADE">
            <w:pPr>
              <w:pStyle w:val="BodyText"/>
              <w:jc w:val="center"/>
              <w:rPr>
                <w:noProof/>
                <w:sz w:val="22"/>
                <w:szCs w:val="22"/>
                <w:lang w:val="sr-Cyrl-CS"/>
              </w:rPr>
            </w:pPr>
          </w:p>
        </w:tc>
      </w:tr>
      <w:tr w:rsidR="00852DB9" w:rsidRPr="00DB024A" w:rsidTr="00120ADE">
        <w:trPr>
          <w:gridAfter w:val="5"/>
          <w:wAfter w:w="6379" w:type="dxa"/>
          <w:trHeight w:val="420"/>
        </w:trPr>
        <w:tc>
          <w:tcPr>
            <w:tcW w:w="709" w:type="dxa"/>
            <w:tcBorders>
              <w:top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2"/>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9"/>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bl>
    <w:p w:rsidR="00405C55" w:rsidRPr="00405C55" w:rsidRDefault="00405C55" w:rsidP="00120ADE">
      <w:pPr>
        <w:pStyle w:val="BodyText"/>
        <w:rPr>
          <w:b/>
          <w:noProof/>
          <w:szCs w:val="24"/>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BA37F9">
      <w:pPr>
        <w:pStyle w:val="BodyText"/>
        <w:numPr>
          <w:ilvl w:val="0"/>
          <w:numId w:val="23"/>
        </w:numPr>
        <w:rPr>
          <w:noProof/>
          <w:szCs w:val="24"/>
        </w:rPr>
      </w:pPr>
      <w:r w:rsidRPr="0079325F">
        <w:rPr>
          <w:noProof/>
          <w:szCs w:val="24"/>
        </w:rPr>
        <w:t>Самостално</w:t>
      </w:r>
      <w:r>
        <w:rPr>
          <w:noProof/>
          <w:szCs w:val="24"/>
        </w:rPr>
        <w:t xml:space="preserve">  </w:t>
      </w:r>
    </w:p>
    <w:p w:rsidR="00120ADE" w:rsidRPr="0079325F" w:rsidRDefault="00120ADE" w:rsidP="00BA37F9">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BA37F9">
      <w:pPr>
        <w:pStyle w:val="BodyText"/>
        <w:numPr>
          <w:ilvl w:val="0"/>
          <w:numId w:val="2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120ADE" w:rsidRDefault="00120ADE" w:rsidP="00354E0B">
      <w:pPr>
        <w:pStyle w:val="BodyText"/>
        <w:rPr>
          <w:noProof/>
          <w:sz w:val="20"/>
        </w:rPr>
      </w:pPr>
    </w:p>
    <w:p w:rsidR="000D2D7A" w:rsidRDefault="000D2D7A" w:rsidP="00710B16">
      <w:pPr>
        <w:pStyle w:val="Footer"/>
        <w:tabs>
          <w:tab w:val="left" w:pos="2410"/>
          <w:tab w:val="left" w:pos="2977"/>
          <w:tab w:val="left" w:pos="13750"/>
        </w:tabs>
        <w:jc w:val="center"/>
        <w:rPr>
          <w:b/>
          <w:noProof/>
        </w:rPr>
      </w:pPr>
    </w:p>
    <w:p w:rsidR="00710B16" w:rsidRPr="00863DB0" w:rsidRDefault="00120ADE" w:rsidP="00710B16">
      <w:pPr>
        <w:pStyle w:val="Footer"/>
        <w:tabs>
          <w:tab w:val="left" w:pos="2410"/>
          <w:tab w:val="left" w:pos="2977"/>
          <w:tab w:val="left" w:pos="13750"/>
        </w:tabs>
        <w:jc w:val="center"/>
        <w:rPr>
          <w:b/>
        </w:rPr>
      </w:pPr>
      <w:r w:rsidRPr="00863DB0">
        <w:rPr>
          <w:b/>
          <w:noProof/>
        </w:rPr>
        <w:t xml:space="preserve">           </w:t>
      </w:r>
      <w:r w:rsidR="005C29F5">
        <w:rPr>
          <w:b/>
          <w:noProof/>
        </w:rPr>
        <w:t xml:space="preserve">  </w:t>
      </w:r>
      <w:r w:rsidR="00EA4D9F" w:rsidRPr="00863DB0">
        <w:rPr>
          <w:b/>
          <w:noProof/>
        </w:rPr>
        <w:t xml:space="preserve"> </w:t>
      </w:r>
      <w:r w:rsidR="00710B16" w:rsidRPr="00863DB0">
        <w:rPr>
          <w:b/>
          <w:noProof/>
        </w:rPr>
        <w:t xml:space="preserve">Понуда број __________ - </w:t>
      </w:r>
      <w:r w:rsidR="00710B16">
        <w:rPr>
          <w:b/>
          <w:lang w:val="sr-Cyrl-CS"/>
        </w:rPr>
        <w:t>Набавка</w:t>
      </w:r>
      <w:r w:rsidR="00710B16">
        <w:rPr>
          <w:b/>
        </w:rPr>
        <w:t xml:space="preserve"> хемикалија и материјала за Центар за патологију за потребе Клиничког центра Војводине</w:t>
      </w:r>
      <w:r w:rsidR="00710B16" w:rsidRPr="00863DB0">
        <w:rPr>
          <w:b/>
          <w:noProof/>
        </w:rPr>
        <w:t xml:space="preserve"> - ЈН </w:t>
      </w:r>
      <w:r w:rsidR="00710B16">
        <w:rPr>
          <w:b/>
          <w:noProof/>
        </w:rPr>
        <w:t>бр. 215</w:t>
      </w:r>
      <w:r w:rsidR="00710B16" w:rsidRPr="00863DB0">
        <w:rPr>
          <w:b/>
          <w:noProof/>
        </w:rPr>
        <w:t>-19-О</w:t>
      </w:r>
    </w:p>
    <w:p w:rsidR="00EA4D9F" w:rsidRDefault="00EA4D9F" w:rsidP="00EA4D9F">
      <w:pPr>
        <w:pStyle w:val="Footer"/>
        <w:tabs>
          <w:tab w:val="left" w:pos="2410"/>
          <w:tab w:val="left" w:pos="2977"/>
          <w:tab w:val="left" w:pos="13750"/>
        </w:tabs>
        <w:jc w:val="center"/>
        <w:rPr>
          <w:noProof/>
          <w:sz w:val="22"/>
          <w:szCs w:val="22"/>
        </w:rPr>
      </w:pPr>
    </w:p>
    <w:p w:rsidR="00405C55" w:rsidRPr="00405C55" w:rsidRDefault="00405C55" w:rsidP="00EA4D9F">
      <w:pPr>
        <w:pStyle w:val="Footer"/>
        <w:tabs>
          <w:tab w:val="left" w:pos="2410"/>
          <w:tab w:val="left" w:pos="2977"/>
          <w:tab w:val="left" w:pos="13750"/>
        </w:tabs>
        <w:jc w:val="center"/>
        <w:rPr>
          <w:noProof/>
          <w:sz w:val="22"/>
          <w:szCs w:val="22"/>
        </w:rPr>
      </w:pPr>
    </w:p>
    <w:p w:rsidR="00EA4D9F" w:rsidRDefault="00EA4D9F" w:rsidP="00EA4D9F">
      <w:pPr>
        <w:pStyle w:val="BodyText"/>
        <w:jc w:val="left"/>
        <w:rPr>
          <w:noProof/>
          <w:szCs w:val="24"/>
        </w:rPr>
      </w:pPr>
      <w:r w:rsidRPr="00636A58">
        <w:rPr>
          <w:noProof/>
          <w:szCs w:val="24"/>
        </w:rPr>
        <w:t>Понуђач:________________________________________                   Матични број:________________________________</w:t>
      </w:r>
    </w:p>
    <w:p w:rsidR="000D2D7A" w:rsidRPr="00A062D6" w:rsidRDefault="000D2D7A" w:rsidP="00EA4D9F">
      <w:pPr>
        <w:pStyle w:val="BodyText"/>
        <w:jc w:val="left"/>
        <w:rPr>
          <w:noProof/>
          <w:szCs w:val="24"/>
        </w:rPr>
      </w:pPr>
    </w:p>
    <w:p w:rsidR="00EA4D9F" w:rsidRDefault="00EA4D9F" w:rsidP="00EA4D9F">
      <w:pPr>
        <w:pStyle w:val="BodyText"/>
        <w:jc w:val="left"/>
        <w:rPr>
          <w:noProof/>
          <w:szCs w:val="24"/>
        </w:rPr>
      </w:pPr>
      <w:r w:rsidRPr="00636A58">
        <w:rPr>
          <w:noProof/>
          <w:szCs w:val="24"/>
        </w:rPr>
        <w:t>Адреса, град, општина:____________________________                   Регистарски број:______________________________</w:t>
      </w:r>
    </w:p>
    <w:p w:rsidR="000D2D7A" w:rsidRPr="00A062D6" w:rsidRDefault="000D2D7A" w:rsidP="00EA4D9F">
      <w:pPr>
        <w:pStyle w:val="BodyText"/>
        <w:jc w:val="left"/>
        <w:rPr>
          <w:noProof/>
          <w:szCs w:val="24"/>
        </w:rPr>
      </w:pPr>
    </w:p>
    <w:p w:rsidR="00EA4D9F" w:rsidRDefault="00EA4D9F" w:rsidP="00EA4D9F">
      <w:pPr>
        <w:pStyle w:val="BodyText"/>
        <w:jc w:val="left"/>
        <w:rPr>
          <w:noProof/>
          <w:szCs w:val="24"/>
        </w:rPr>
      </w:pPr>
      <w:r w:rsidRPr="00636A58">
        <w:rPr>
          <w:noProof/>
          <w:szCs w:val="24"/>
        </w:rPr>
        <w:t>Телефон:________________ Фах:____________________                  Шифра делатности:____________________________</w:t>
      </w:r>
    </w:p>
    <w:p w:rsidR="000D2D7A" w:rsidRPr="00A062D6" w:rsidRDefault="000D2D7A" w:rsidP="00EA4D9F">
      <w:pPr>
        <w:pStyle w:val="BodyText"/>
        <w:jc w:val="left"/>
        <w:rPr>
          <w:noProof/>
          <w:szCs w:val="24"/>
        </w:rPr>
      </w:pPr>
    </w:p>
    <w:p w:rsidR="00EA4D9F" w:rsidRDefault="00EA4D9F" w:rsidP="00EA4D9F">
      <w:pPr>
        <w:pStyle w:val="BodyText"/>
        <w:jc w:val="left"/>
        <w:rPr>
          <w:noProof/>
          <w:szCs w:val="24"/>
        </w:rPr>
      </w:pPr>
      <w:r w:rsidRPr="00636A58">
        <w:rPr>
          <w:noProof/>
          <w:szCs w:val="24"/>
        </w:rPr>
        <w:t>Е-маил:_________________________________________                    Пиб:_________________________________________</w:t>
      </w:r>
    </w:p>
    <w:p w:rsidR="000D2D7A" w:rsidRPr="00A062D6" w:rsidRDefault="000D2D7A" w:rsidP="00EA4D9F">
      <w:pPr>
        <w:pStyle w:val="BodyText"/>
        <w:jc w:val="left"/>
        <w:rPr>
          <w:noProof/>
          <w:szCs w:val="24"/>
        </w:rPr>
      </w:pPr>
    </w:p>
    <w:p w:rsidR="00EA4D9F" w:rsidRDefault="00EA4D9F" w:rsidP="00EA4D9F">
      <w:pPr>
        <w:pStyle w:val="BodyText"/>
        <w:jc w:val="left"/>
        <w:rPr>
          <w:noProof/>
          <w:szCs w:val="24"/>
        </w:rPr>
      </w:pPr>
      <w:r w:rsidRPr="00636A58">
        <w:rPr>
          <w:noProof/>
          <w:szCs w:val="24"/>
        </w:rPr>
        <w:t>Контакт особа:___________________________________                   Жиро-рачун:__________________________________</w:t>
      </w:r>
    </w:p>
    <w:p w:rsidR="000D2D7A" w:rsidRPr="00A062D6" w:rsidRDefault="000D2D7A" w:rsidP="00EA4D9F">
      <w:pPr>
        <w:pStyle w:val="BodyText"/>
        <w:jc w:val="left"/>
        <w:rPr>
          <w:noProof/>
          <w:szCs w:val="24"/>
        </w:rPr>
      </w:pPr>
    </w:p>
    <w:p w:rsidR="00EA4D9F" w:rsidRDefault="00EA4D9F" w:rsidP="00EA4D9F">
      <w:pPr>
        <w:pStyle w:val="BodyText"/>
        <w:jc w:val="left"/>
        <w:rPr>
          <w:noProof/>
          <w:szCs w:val="24"/>
        </w:rPr>
      </w:pPr>
      <w:r w:rsidRPr="00636A58">
        <w:rPr>
          <w:noProof/>
          <w:szCs w:val="24"/>
        </w:rPr>
        <w:t>Овлашћено лице:_________________________________                   код Пословне банке:____________________________</w:t>
      </w:r>
    </w:p>
    <w:p w:rsidR="00EA4D9F" w:rsidRDefault="00EA4D9F" w:rsidP="00EA4D9F">
      <w:pPr>
        <w:pStyle w:val="BodyText"/>
        <w:jc w:val="left"/>
        <w:rPr>
          <w:noProof/>
          <w:sz w:val="20"/>
        </w:rPr>
      </w:pPr>
    </w:p>
    <w:p w:rsidR="00F85EA4" w:rsidRPr="00A062D6" w:rsidRDefault="00F85EA4" w:rsidP="00EA4D9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EA4D9F" w:rsidRPr="00DB024A" w:rsidTr="00EA4D9F">
        <w:trPr>
          <w:trHeight w:val="315"/>
        </w:trPr>
        <w:tc>
          <w:tcPr>
            <w:tcW w:w="15026" w:type="dxa"/>
            <w:gridSpan w:val="11"/>
            <w:tcBorders>
              <w:bottom w:val="single" w:sz="4" w:space="0" w:color="auto"/>
              <w:right w:val="single" w:sz="4" w:space="0" w:color="auto"/>
            </w:tcBorders>
          </w:tcPr>
          <w:p w:rsidR="00EA4D9F" w:rsidRPr="00DB024A" w:rsidRDefault="00EA4D9F" w:rsidP="00EA4D9F">
            <w:pPr>
              <w:jc w:val="center"/>
              <w:rPr>
                <w:b/>
                <w:noProof/>
                <w:sz w:val="22"/>
                <w:szCs w:val="22"/>
              </w:rPr>
            </w:pPr>
            <w:r w:rsidRPr="00DB024A">
              <w:rPr>
                <w:b/>
                <w:noProof/>
                <w:sz w:val="22"/>
                <w:szCs w:val="22"/>
              </w:rPr>
              <w:t>КЛИНИЧКИ ЦЕНТАР ВОЈВОДИНЕ</w:t>
            </w:r>
          </w:p>
        </w:tc>
      </w:tr>
      <w:tr w:rsidR="00EA4D9F" w:rsidRPr="00DB024A" w:rsidTr="00EA4D9F">
        <w:tc>
          <w:tcPr>
            <w:tcW w:w="15026" w:type="dxa"/>
            <w:gridSpan w:val="11"/>
            <w:tcBorders>
              <w:bottom w:val="single" w:sz="4" w:space="0" w:color="auto"/>
              <w:right w:val="single" w:sz="4" w:space="0" w:color="auto"/>
            </w:tcBorders>
          </w:tcPr>
          <w:p w:rsidR="00EA4D9F" w:rsidRPr="001E0E8D" w:rsidRDefault="00EA4D9F" w:rsidP="00EA4D9F">
            <w:r>
              <w:rPr>
                <w:b/>
                <w:noProof/>
                <w:lang w:val="sr-Cyrl-CS"/>
              </w:rPr>
              <w:t xml:space="preserve">Партије бр. </w:t>
            </w:r>
            <w:r>
              <w:rPr>
                <w:b/>
                <w:noProof/>
              </w:rPr>
              <w:t>6</w:t>
            </w:r>
            <w:r w:rsidRPr="00863DB0">
              <w:rPr>
                <w:b/>
                <w:noProof/>
                <w:lang w:val="sr-Cyrl-CS"/>
              </w:rPr>
              <w:t xml:space="preserve"> - </w:t>
            </w:r>
            <w:r w:rsidR="00405C55" w:rsidRPr="00405C55">
              <w:rPr>
                <w:b/>
              </w:rPr>
              <w:t>Хистолошке касете за калупљење</w:t>
            </w:r>
          </w:p>
        </w:tc>
      </w:tr>
      <w:tr w:rsidR="00EA4D9F" w:rsidRPr="00DB024A" w:rsidTr="00EA4D9F">
        <w:trPr>
          <w:trHeight w:val="824"/>
        </w:trPr>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A4D9F" w:rsidRDefault="00EA4D9F" w:rsidP="00EA4D9F">
            <w:pPr>
              <w:pStyle w:val="BodyText"/>
              <w:jc w:val="center"/>
              <w:rPr>
                <w:b/>
                <w:noProof/>
                <w:sz w:val="22"/>
                <w:szCs w:val="22"/>
              </w:rPr>
            </w:pPr>
            <w:r>
              <w:rPr>
                <w:b/>
                <w:noProof/>
                <w:sz w:val="22"/>
                <w:szCs w:val="22"/>
              </w:rPr>
              <w:t>Укупна вредност</w:t>
            </w:r>
          </w:p>
          <w:p w:rsidR="00EA4D9F" w:rsidRPr="00DB024A" w:rsidRDefault="00EA4D9F" w:rsidP="00EA4D9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A4D9F" w:rsidRPr="00441610" w:rsidRDefault="00EA4D9F" w:rsidP="00EA4D9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A4D9F" w:rsidRPr="00DB024A" w:rsidRDefault="00EA4D9F" w:rsidP="00EA4D9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A4D9F" w:rsidRPr="00DB024A" w:rsidRDefault="00EA4D9F" w:rsidP="00EA4D9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b/>
                <w:noProof/>
                <w:sz w:val="22"/>
                <w:szCs w:val="22"/>
                <w:lang w:val="sr-Cyrl-CS"/>
              </w:rPr>
            </w:pPr>
            <w:r w:rsidRPr="00DB024A">
              <w:rPr>
                <w:b/>
                <w:sz w:val="22"/>
                <w:szCs w:val="22"/>
                <w:lang w:val="sr-Cyrl-CS"/>
              </w:rPr>
              <w:t>Каталошки број</w:t>
            </w:r>
          </w:p>
        </w:tc>
      </w:tr>
      <w:tr w:rsidR="00EA4D9F" w:rsidRPr="00DB024A" w:rsidTr="00EA4D9F">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A4D9F" w:rsidRPr="00A062D6" w:rsidRDefault="00EA4D9F" w:rsidP="00EA4D9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A4D9F" w:rsidRPr="00441610" w:rsidRDefault="00EA4D9F" w:rsidP="00EA4D9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11</w:t>
            </w:r>
          </w:p>
        </w:tc>
      </w:tr>
      <w:tr w:rsidR="00405C55" w:rsidRPr="00DB024A" w:rsidTr="00405C55">
        <w:trPr>
          <w:trHeight w:val="698"/>
        </w:trPr>
        <w:tc>
          <w:tcPr>
            <w:tcW w:w="709" w:type="dxa"/>
            <w:tcBorders>
              <w:bottom w:val="single" w:sz="4" w:space="0" w:color="auto"/>
            </w:tcBorders>
            <w:vAlign w:val="center"/>
          </w:tcPr>
          <w:p w:rsidR="00405C55" w:rsidRPr="00405C55" w:rsidRDefault="00405C55" w:rsidP="00405C55">
            <w:pPr>
              <w:jc w:val="center"/>
              <w:rPr>
                <w:sz w:val="20"/>
                <w:szCs w:val="20"/>
              </w:rPr>
            </w:pPr>
            <w:r w:rsidRPr="00405C55">
              <w:rPr>
                <w:sz w:val="20"/>
                <w:szCs w:val="20"/>
              </w:rPr>
              <w:t>1.</w:t>
            </w:r>
          </w:p>
        </w:tc>
        <w:tc>
          <w:tcPr>
            <w:tcW w:w="2977" w:type="dxa"/>
            <w:tcBorders>
              <w:top w:val="nil"/>
              <w:left w:val="nil"/>
              <w:bottom w:val="single" w:sz="4" w:space="0" w:color="auto"/>
              <w:right w:val="nil"/>
            </w:tcBorders>
            <w:shd w:val="clear" w:color="auto" w:fill="auto"/>
            <w:vAlign w:val="center"/>
          </w:tcPr>
          <w:p w:rsidR="00405C55" w:rsidRPr="00405C55" w:rsidRDefault="00405C55" w:rsidP="00405C55">
            <w:pPr>
              <w:jc w:val="center"/>
              <w:rPr>
                <w:color w:val="000000"/>
                <w:sz w:val="20"/>
                <w:szCs w:val="20"/>
              </w:rPr>
            </w:pPr>
            <w:r w:rsidRPr="00405C55">
              <w:rPr>
                <w:color w:val="000000"/>
                <w:sz w:val="20"/>
                <w:szCs w:val="20"/>
              </w:rPr>
              <w:t>Embedding Cassette, detachable lid  - green</w:t>
            </w:r>
          </w:p>
        </w:tc>
        <w:tc>
          <w:tcPr>
            <w:tcW w:w="709" w:type="dxa"/>
            <w:tcBorders>
              <w:bottom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kom</w:t>
            </w:r>
          </w:p>
        </w:tc>
        <w:tc>
          <w:tcPr>
            <w:tcW w:w="850" w:type="dxa"/>
            <w:tcBorders>
              <w:bottom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20000</w:t>
            </w:r>
          </w:p>
        </w:tc>
        <w:tc>
          <w:tcPr>
            <w:tcW w:w="1505"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EA4D9F">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EA4D9F">
            <w:pPr>
              <w:pStyle w:val="BodyText"/>
              <w:jc w:val="center"/>
              <w:rPr>
                <w:noProof/>
                <w:sz w:val="22"/>
                <w:szCs w:val="22"/>
                <w:lang w:val="sr-Cyrl-CS"/>
              </w:rPr>
            </w:pPr>
          </w:p>
        </w:tc>
      </w:tr>
      <w:tr w:rsidR="00405C55" w:rsidRPr="00DB024A" w:rsidTr="00405C55">
        <w:trPr>
          <w:trHeight w:val="698"/>
        </w:trPr>
        <w:tc>
          <w:tcPr>
            <w:tcW w:w="709" w:type="dxa"/>
            <w:tcBorders>
              <w:bottom w:val="single" w:sz="4" w:space="0" w:color="auto"/>
            </w:tcBorders>
            <w:vAlign w:val="center"/>
          </w:tcPr>
          <w:p w:rsidR="00405C55" w:rsidRPr="00405C55" w:rsidRDefault="00405C55" w:rsidP="00405C55">
            <w:pPr>
              <w:jc w:val="center"/>
              <w:rPr>
                <w:sz w:val="20"/>
                <w:szCs w:val="20"/>
              </w:rPr>
            </w:pPr>
            <w:r w:rsidRPr="00405C55">
              <w:rPr>
                <w:sz w:val="20"/>
                <w:szCs w:val="20"/>
              </w:rPr>
              <w:t>2</w:t>
            </w:r>
          </w:p>
        </w:tc>
        <w:tc>
          <w:tcPr>
            <w:tcW w:w="2977" w:type="dxa"/>
            <w:tcBorders>
              <w:top w:val="nil"/>
              <w:left w:val="nil"/>
              <w:bottom w:val="single" w:sz="4" w:space="0" w:color="auto"/>
              <w:right w:val="nil"/>
            </w:tcBorders>
            <w:shd w:val="clear" w:color="auto" w:fill="auto"/>
            <w:vAlign w:val="center"/>
          </w:tcPr>
          <w:p w:rsidR="00405C55" w:rsidRPr="00405C55" w:rsidRDefault="00405C55" w:rsidP="00405C55">
            <w:pPr>
              <w:jc w:val="center"/>
              <w:rPr>
                <w:sz w:val="20"/>
                <w:szCs w:val="20"/>
              </w:rPr>
            </w:pPr>
            <w:r w:rsidRPr="00405C55">
              <w:rPr>
                <w:sz w:val="20"/>
                <w:szCs w:val="20"/>
              </w:rPr>
              <w:t>Embedding Cassette, detachable lid  - purple</w:t>
            </w:r>
          </w:p>
        </w:tc>
        <w:tc>
          <w:tcPr>
            <w:tcW w:w="709" w:type="dxa"/>
            <w:tcBorders>
              <w:bottom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kom</w:t>
            </w:r>
          </w:p>
        </w:tc>
        <w:tc>
          <w:tcPr>
            <w:tcW w:w="850" w:type="dxa"/>
            <w:tcBorders>
              <w:bottom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20000</w:t>
            </w:r>
          </w:p>
        </w:tc>
        <w:tc>
          <w:tcPr>
            <w:tcW w:w="1505"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EA4D9F">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EA4D9F">
            <w:pPr>
              <w:pStyle w:val="BodyText"/>
              <w:jc w:val="center"/>
              <w:rPr>
                <w:noProof/>
                <w:sz w:val="22"/>
                <w:szCs w:val="22"/>
                <w:lang w:val="sr-Cyrl-CS"/>
              </w:rPr>
            </w:pPr>
          </w:p>
        </w:tc>
      </w:tr>
      <w:tr w:rsidR="00405C55" w:rsidRPr="00DB024A" w:rsidTr="00405C55">
        <w:trPr>
          <w:trHeight w:val="698"/>
        </w:trPr>
        <w:tc>
          <w:tcPr>
            <w:tcW w:w="709" w:type="dxa"/>
            <w:tcBorders>
              <w:bottom w:val="single" w:sz="4" w:space="0" w:color="auto"/>
            </w:tcBorders>
            <w:vAlign w:val="center"/>
          </w:tcPr>
          <w:p w:rsidR="00405C55" w:rsidRPr="00405C55" w:rsidRDefault="00405C55" w:rsidP="00405C55">
            <w:pPr>
              <w:jc w:val="center"/>
              <w:rPr>
                <w:sz w:val="20"/>
                <w:szCs w:val="20"/>
              </w:rPr>
            </w:pPr>
            <w:r w:rsidRPr="00405C55">
              <w:rPr>
                <w:sz w:val="20"/>
                <w:szCs w:val="20"/>
              </w:rPr>
              <w:t>3.</w:t>
            </w:r>
          </w:p>
        </w:tc>
        <w:tc>
          <w:tcPr>
            <w:tcW w:w="2977" w:type="dxa"/>
            <w:tcBorders>
              <w:top w:val="nil"/>
              <w:left w:val="nil"/>
              <w:bottom w:val="single" w:sz="4" w:space="0" w:color="auto"/>
              <w:right w:val="nil"/>
            </w:tcBorders>
            <w:shd w:val="clear" w:color="auto" w:fill="auto"/>
            <w:vAlign w:val="center"/>
          </w:tcPr>
          <w:p w:rsidR="00405C55" w:rsidRPr="00405C55" w:rsidRDefault="00405C55" w:rsidP="00405C55">
            <w:pPr>
              <w:jc w:val="center"/>
              <w:rPr>
                <w:sz w:val="20"/>
                <w:szCs w:val="20"/>
              </w:rPr>
            </w:pPr>
            <w:r w:rsidRPr="00405C55">
              <w:rPr>
                <w:sz w:val="20"/>
                <w:szCs w:val="20"/>
              </w:rPr>
              <w:t>Embedding Cassette, detachable lid  - orange</w:t>
            </w:r>
          </w:p>
        </w:tc>
        <w:tc>
          <w:tcPr>
            <w:tcW w:w="709" w:type="dxa"/>
            <w:tcBorders>
              <w:bottom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kom</w:t>
            </w:r>
          </w:p>
        </w:tc>
        <w:tc>
          <w:tcPr>
            <w:tcW w:w="850" w:type="dxa"/>
            <w:tcBorders>
              <w:bottom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20000</w:t>
            </w:r>
          </w:p>
        </w:tc>
        <w:tc>
          <w:tcPr>
            <w:tcW w:w="1505"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EA4D9F">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EA4D9F">
            <w:pPr>
              <w:pStyle w:val="BodyText"/>
              <w:jc w:val="center"/>
              <w:rPr>
                <w:noProof/>
                <w:sz w:val="22"/>
                <w:szCs w:val="22"/>
                <w:lang w:val="sr-Cyrl-CS"/>
              </w:rPr>
            </w:pPr>
          </w:p>
        </w:tc>
      </w:tr>
      <w:tr w:rsidR="00405C55" w:rsidRPr="00DB024A" w:rsidTr="000D2D7A">
        <w:trPr>
          <w:trHeight w:val="698"/>
        </w:trPr>
        <w:tc>
          <w:tcPr>
            <w:tcW w:w="709" w:type="dxa"/>
            <w:tcBorders>
              <w:bottom w:val="single" w:sz="4" w:space="0" w:color="auto"/>
            </w:tcBorders>
            <w:vAlign w:val="center"/>
          </w:tcPr>
          <w:p w:rsidR="00405C55" w:rsidRPr="00405C55" w:rsidRDefault="00405C55" w:rsidP="00405C55">
            <w:pPr>
              <w:jc w:val="center"/>
              <w:rPr>
                <w:sz w:val="20"/>
                <w:szCs w:val="20"/>
              </w:rPr>
            </w:pPr>
            <w:r w:rsidRPr="00405C55">
              <w:rPr>
                <w:sz w:val="20"/>
                <w:szCs w:val="20"/>
              </w:rPr>
              <w:t>4</w:t>
            </w:r>
          </w:p>
        </w:tc>
        <w:tc>
          <w:tcPr>
            <w:tcW w:w="2977" w:type="dxa"/>
            <w:tcBorders>
              <w:top w:val="nil"/>
              <w:left w:val="nil"/>
              <w:bottom w:val="single" w:sz="4" w:space="0" w:color="auto"/>
              <w:right w:val="nil"/>
            </w:tcBorders>
            <w:shd w:val="clear" w:color="auto" w:fill="auto"/>
            <w:vAlign w:val="center"/>
          </w:tcPr>
          <w:p w:rsidR="00405C55" w:rsidRPr="00405C55" w:rsidRDefault="00405C55" w:rsidP="00405C55">
            <w:pPr>
              <w:jc w:val="center"/>
              <w:rPr>
                <w:sz w:val="20"/>
                <w:szCs w:val="20"/>
              </w:rPr>
            </w:pPr>
            <w:r w:rsidRPr="00405C55">
              <w:rPr>
                <w:sz w:val="20"/>
                <w:szCs w:val="20"/>
              </w:rPr>
              <w:t>Embedding Cassette, detachable lid  - yellow</w:t>
            </w:r>
          </w:p>
        </w:tc>
        <w:tc>
          <w:tcPr>
            <w:tcW w:w="709" w:type="dxa"/>
            <w:tcBorders>
              <w:bottom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kom</w:t>
            </w:r>
          </w:p>
        </w:tc>
        <w:tc>
          <w:tcPr>
            <w:tcW w:w="850" w:type="dxa"/>
            <w:tcBorders>
              <w:bottom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20000</w:t>
            </w:r>
          </w:p>
        </w:tc>
        <w:tc>
          <w:tcPr>
            <w:tcW w:w="1505"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897"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276" w:type="dxa"/>
            <w:tcBorders>
              <w:bottom w:val="single" w:sz="4" w:space="0" w:color="auto"/>
            </w:tcBorders>
          </w:tcPr>
          <w:p w:rsidR="00405C55" w:rsidRPr="00DB024A" w:rsidRDefault="00405C55" w:rsidP="00EA4D9F">
            <w:pPr>
              <w:pStyle w:val="BodyText"/>
              <w:jc w:val="center"/>
              <w:rPr>
                <w:noProof/>
                <w:sz w:val="22"/>
                <w:szCs w:val="22"/>
                <w:lang w:val="sr-Cyrl-CS"/>
              </w:rPr>
            </w:pPr>
          </w:p>
        </w:tc>
        <w:tc>
          <w:tcPr>
            <w:tcW w:w="1276"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417" w:type="dxa"/>
            <w:tcBorders>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05C55" w:rsidRPr="00DB024A" w:rsidRDefault="00405C55"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05C55" w:rsidRPr="00DB024A" w:rsidRDefault="00405C55" w:rsidP="00EA4D9F">
            <w:pPr>
              <w:pStyle w:val="BodyText"/>
              <w:jc w:val="center"/>
              <w:rPr>
                <w:noProof/>
                <w:sz w:val="22"/>
                <w:szCs w:val="22"/>
                <w:lang w:val="sr-Cyrl-CS"/>
              </w:rPr>
            </w:pPr>
          </w:p>
        </w:tc>
      </w:tr>
      <w:tr w:rsidR="00405C55" w:rsidRPr="00DB024A" w:rsidTr="000D2D7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05C55" w:rsidRPr="00405C55" w:rsidRDefault="00405C55" w:rsidP="00405C55">
            <w:pPr>
              <w:jc w:val="center"/>
              <w:rPr>
                <w:sz w:val="20"/>
                <w:szCs w:val="20"/>
              </w:rPr>
            </w:pPr>
            <w:bookmarkStart w:id="173" w:name="_GoBack"/>
            <w:r w:rsidRPr="00405C55">
              <w:rPr>
                <w:sz w:val="20"/>
                <w:szCs w:val="20"/>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Embedding Cassette, Biopsy 45° (4 Well)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2000</w:t>
            </w:r>
          </w:p>
        </w:tc>
        <w:tc>
          <w:tcPr>
            <w:tcW w:w="1505"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EA4D9F">
            <w:pPr>
              <w:pStyle w:val="BodyText"/>
              <w:jc w:val="center"/>
              <w:rPr>
                <w:noProof/>
                <w:sz w:val="22"/>
                <w:szCs w:val="22"/>
                <w:lang w:val="sr-Cyrl-CS"/>
              </w:rPr>
            </w:pPr>
          </w:p>
        </w:tc>
        <w:tc>
          <w:tcPr>
            <w:tcW w:w="1897"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EA4D9F">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405C55" w:rsidRPr="00DB024A" w:rsidRDefault="00405C55" w:rsidP="00EA4D9F">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EA4D9F">
            <w:pPr>
              <w:pStyle w:val="BodyText"/>
              <w:jc w:val="center"/>
              <w:rPr>
                <w:noProof/>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EA4D9F">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EA4D9F">
            <w:pPr>
              <w:jc w:val="center"/>
              <w:rPr>
                <w:b/>
                <w:bCs/>
                <w:noProof/>
                <w:color w:val="000000"/>
                <w:sz w:val="22"/>
                <w:szCs w:val="22"/>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405C55" w:rsidRPr="00DB024A" w:rsidRDefault="00405C55" w:rsidP="00EA4D9F">
            <w:pPr>
              <w:pStyle w:val="BodyText"/>
              <w:jc w:val="center"/>
              <w:rPr>
                <w:noProof/>
                <w:sz w:val="22"/>
                <w:szCs w:val="22"/>
                <w:lang w:val="sr-Cyrl-CS"/>
              </w:rPr>
            </w:pPr>
          </w:p>
        </w:tc>
      </w:tr>
      <w:bookmarkEnd w:id="173"/>
      <w:tr w:rsidR="00405C55" w:rsidRPr="00DB024A" w:rsidTr="000D2D7A">
        <w:trPr>
          <w:trHeight w:val="698"/>
        </w:trPr>
        <w:tc>
          <w:tcPr>
            <w:tcW w:w="709" w:type="dxa"/>
            <w:tcBorders>
              <w:top w:val="single" w:sz="4" w:space="0" w:color="auto"/>
              <w:bottom w:val="single" w:sz="4" w:space="0" w:color="auto"/>
            </w:tcBorders>
            <w:vAlign w:val="center"/>
          </w:tcPr>
          <w:p w:rsidR="00405C55" w:rsidRPr="00405C55" w:rsidRDefault="00405C55" w:rsidP="00405C55">
            <w:pPr>
              <w:jc w:val="center"/>
              <w:rPr>
                <w:sz w:val="20"/>
                <w:szCs w:val="20"/>
              </w:rPr>
            </w:pPr>
            <w:r w:rsidRPr="00405C55">
              <w:rPr>
                <w:sz w:val="20"/>
                <w:szCs w:val="20"/>
              </w:rPr>
              <w:t>6</w:t>
            </w:r>
          </w:p>
        </w:tc>
        <w:tc>
          <w:tcPr>
            <w:tcW w:w="2977" w:type="dxa"/>
            <w:tcBorders>
              <w:top w:val="single" w:sz="4" w:space="0" w:color="auto"/>
              <w:left w:val="nil"/>
              <w:bottom w:val="single" w:sz="4" w:space="0" w:color="auto"/>
              <w:right w:val="nil"/>
            </w:tcBorders>
            <w:shd w:val="clear" w:color="auto" w:fill="auto"/>
            <w:vAlign w:val="center"/>
          </w:tcPr>
          <w:p w:rsidR="00405C55" w:rsidRPr="00405C55" w:rsidRDefault="00405C55" w:rsidP="00405C55">
            <w:pPr>
              <w:jc w:val="center"/>
              <w:rPr>
                <w:sz w:val="20"/>
                <w:szCs w:val="20"/>
              </w:rPr>
            </w:pPr>
            <w:r w:rsidRPr="00405C55">
              <w:rPr>
                <w:sz w:val="20"/>
                <w:szCs w:val="20"/>
              </w:rPr>
              <w:t>Biopsy pads (500kom)</w:t>
            </w:r>
          </w:p>
        </w:tc>
        <w:tc>
          <w:tcPr>
            <w:tcW w:w="709" w:type="dxa"/>
            <w:tcBorders>
              <w:top w:val="single" w:sz="4" w:space="0" w:color="auto"/>
              <w:bottom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kom</w:t>
            </w:r>
          </w:p>
        </w:tc>
        <w:tc>
          <w:tcPr>
            <w:tcW w:w="850" w:type="dxa"/>
            <w:tcBorders>
              <w:top w:val="single" w:sz="4" w:space="0" w:color="auto"/>
              <w:bottom w:val="single" w:sz="4" w:space="0" w:color="auto"/>
            </w:tcBorders>
            <w:shd w:val="clear" w:color="auto" w:fill="auto"/>
            <w:vAlign w:val="center"/>
          </w:tcPr>
          <w:p w:rsidR="00405C55" w:rsidRPr="00405C55" w:rsidRDefault="00405C55" w:rsidP="00405C55">
            <w:pPr>
              <w:jc w:val="center"/>
              <w:rPr>
                <w:sz w:val="20"/>
                <w:szCs w:val="20"/>
              </w:rPr>
            </w:pPr>
            <w:r w:rsidRPr="00405C55">
              <w:rPr>
                <w:sz w:val="20"/>
                <w:szCs w:val="20"/>
              </w:rPr>
              <w:t>500</w:t>
            </w:r>
          </w:p>
        </w:tc>
        <w:tc>
          <w:tcPr>
            <w:tcW w:w="1505" w:type="dxa"/>
            <w:tcBorders>
              <w:top w:val="single" w:sz="4" w:space="0" w:color="auto"/>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897" w:type="dxa"/>
            <w:tcBorders>
              <w:top w:val="single" w:sz="4" w:space="0" w:color="auto"/>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276" w:type="dxa"/>
            <w:tcBorders>
              <w:top w:val="single" w:sz="4" w:space="0" w:color="auto"/>
              <w:bottom w:val="single" w:sz="4" w:space="0" w:color="auto"/>
            </w:tcBorders>
          </w:tcPr>
          <w:p w:rsidR="00405C55" w:rsidRPr="00DB024A" w:rsidRDefault="00405C55" w:rsidP="00EA4D9F">
            <w:pPr>
              <w:pStyle w:val="BodyText"/>
              <w:jc w:val="center"/>
              <w:rPr>
                <w:noProof/>
                <w:sz w:val="22"/>
                <w:szCs w:val="22"/>
                <w:lang w:val="sr-Cyrl-CS"/>
              </w:rPr>
            </w:pPr>
          </w:p>
        </w:tc>
        <w:tc>
          <w:tcPr>
            <w:tcW w:w="1276" w:type="dxa"/>
            <w:tcBorders>
              <w:top w:val="single" w:sz="4" w:space="0" w:color="auto"/>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417" w:type="dxa"/>
            <w:tcBorders>
              <w:top w:val="single" w:sz="4" w:space="0" w:color="auto"/>
              <w:bottom w:val="single" w:sz="4" w:space="0" w:color="auto"/>
            </w:tcBorders>
            <w:vAlign w:val="center"/>
          </w:tcPr>
          <w:p w:rsidR="00405C55" w:rsidRPr="00DB024A" w:rsidRDefault="00405C55" w:rsidP="00EA4D9F">
            <w:pPr>
              <w:pStyle w:val="BodyText"/>
              <w:jc w:val="center"/>
              <w:rPr>
                <w:noProof/>
                <w:sz w:val="22"/>
                <w:szCs w:val="22"/>
                <w:lang w:val="sr-Cyrl-CS"/>
              </w:rPr>
            </w:pPr>
          </w:p>
        </w:tc>
        <w:tc>
          <w:tcPr>
            <w:tcW w:w="1418" w:type="dxa"/>
            <w:tcBorders>
              <w:top w:val="single" w:sz="4" w:space="0" w:color="auto"/>
              <w:bottom w:val="single" w:sz="4" w:space="0" w:color="auto"/>
              <w:right w:val="single" w:sz="4" w:space="0" w:color="auto"/>
            </w:tcBorders>
            <w:vAlign w:val="center"/>
          </w:tcPr>
          <w:p w:rsidR="00405C55" w:rsidRPr="00DB024A" w:rsidRDefault="00405C55" w:rsidP="00EA4D9F">
            <w:pPr>
              <w:jc w:val="center"/>
              <w:rPr>
                <w:b/>
                <w:bCs/>
                <w:noProof/>
                <w:color w:val="000000"/>
                <w:sz w:val="22"/>
                <w:szCs w:val="22"/>
                <w:lang w:val="sr-Cyrl-CS"/>
              </w:rPr>
            </w:pPr>
          </w:p>
        </w:tc>
        <w:tc>
          <w:tcPr>
            <w:tcW w:w="992" w:type="dxa"/>
            <w:tcBorders>
              <w:top w:val="single" w:sz="4" w:space="0" w:color="auto"/>
              <w:bottom w:val="single" w:sz="4" w:space="0" w:color="auto"/>
              <w:right w:val="single" w:sz="4" w:space="0" w:color="auto"/>
            </w:tcBorders>
            <w:vAlign w:val="center"/>
          </w:tcPr>
          <w:p w:rsidR="00405C55" w:rsidRPr="00DB024A" w:rsidRDefault="00405C55" w:rsidP="00EA4D9F">
            <w:pPr>
              <w:pStyle w:val="BodyText"/>
              <w:jc w:val="center"/>
              <w:rPr>
                <w:noProof/>
                <w:sz w:val="22"/>
                <w:szCs w:val="22"/>
                <w:lang w:val="sr-Cyrl-CS"/>
              </w:rPr>
            </w:pPr>
          </w:p>
        </w:tc>
      </w:tr>
      <w:tr w:rsidR="00BE6F0D" w:rsidRPr="00DB024A" w:rsidTr="00EA4D9F">
        <w:trPr>
          <w:gridAfter w:val="5"/>
          <w:wAfter w:w="6379" w:type="dxa"/>
          <w:trHeight w:val="420"/>
        </w:trPr>
        <w:tc>
          <w:tcPr>
            <w:tcW w:w="709" w:type="dxa"/>
            <w:tcBorders>
              <w:top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2"/>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9"/>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bl>
    <w:p w:rsidR="00EA4D9F" w:rsidRDefault="00EA4D9F" w:rsidP="00EA4D9F">
      <w:pPr>
        <w:pStyle w:val="BodyText"/>
        <w:rPr>
          <w:b/>
          <w:noProof/>
          <w:szCs w:val="24"/>
        </w:rPr>
      </w:pPr>
    </w:p>
    <w:p w:rsidR="00405C55" w:rsidRPr="00405C55" w:rsidRDefault="00405C55" w:rsidP="00EA4D9F">
      <w:pPr>
        <w:pStyle w:val="BodyText"/>
        <w:rPr>
          <w:b/>
          <w:noProof/>
          <w:szCs w:val="24"/>
        </w:rPr>
      </w:pPr>
    </w:p>
    <w:p w:rsidR="00EA4D9F" w:rsidRPr="001D780E" w:rsidRDefault="00EA4D9F" w:rsidP="00EA4D9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A4D9F" w:rsidRPr="00C50D87"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A4D9F" w:rsidRPr="0079325F" w:rsidRDefault="00EA4D9F" w:rsidP="00EA4D9F">
      <w:pPr>
        <w:pStyle w:val="BodyText"/>
        <w:rPr>
          <w:noProof/>
          <w:szCs w:val="24"/>
        </w:rPr>
      </w:pPr>
    </w:p>
    <w:p w:rsidR="00EA4D9F" w:rsidRPr="0079325F" w:rsidRDefault="00EA4D9F" w:rsidP="00BA37F9">
      <w:pPr>
        <w:pStyle w:val="BodyText"/>
        <w:numPr>
          <w:ilvl w:val="0"/>
          <w:numId w:val="24"/>
        </w:numPr>
        <w:rPr>
          <w:noProof/>
          <w:szCs w:val="24"/>
        </w:rPr>
      </w:pPr>
      <w:r w:rsidRPr="0079325F">
        <w:rPr>
          <w:noProof/>
          <w:szCs w:val="24"/>
        </w:rPr>
        <w:t>Самостално</w:t>
      </w:r>
      <w:r>
        <w:rPr>
          <w:noProof/>
          <w:szCs w:val="24"/>
        </w:rPr>
        <w:t xml:space="preserve">  </w:t>
      </w:r>
    </w:p>
    <w:p w:rsidR="00EA4D9F" w:rsidRPr="0079325F" w:rsidRDefault="00EA4D9F" w:rsidP="00BA37F9">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EA4D9F" w:rsidRPr="000241FA" w:rsidRDefault="00EA4D9F" w:rsidP="00BA37F9">
      <w:pPr>
        <w:pStyle w:val="BodyText"/>
        <w:numPr>
          <w:ilvl w:val="0"/>
          <w:numId w:val="24"/>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A4D9F" w:rsidRDefault="00EA4D9F" w:rsidP="00EA4D9F">
      <w:pPr>
        <w:pStyle w:val="BodyText"/>
        <w:rPr>
          <w:noProof/>
          <w:szCs w:val="24"/>
          <w:lang w:val="sr-Cyrl-CS"/>
        </w:rPr>
      </w:pPr>
    </w:p>
    <w:p w:rsidR="00EA4D9F" w:rsidRDefault="00EA4D9F" w:rsidP="00EA4D9F">
      <w:pPr>
        <w:pStyle w:val="BodyText"/>
        <w:rPr>
          <w:noProof/>
          <w:szCs w:val="24"/>
          <w:lang w:val="sr-Cyrl-CS"/>
        </w:rPr>
      </w:pPr>
    </w:p>
    <w:p w:rsidR="00EA4D9F" w:rsidRPr="0079325F" w:rsidRDefault="00EA4D9F" w:rsidP="00EA4D9F">
      <w:pPr>
        <w:pStyle w:val="BodyText"/>
        <w:rPr>
          <w:noProof/>
          <w:szCs w:val="24"/>
          <w:lang w:val="sr-Cyrl-CS"/>
        </w:rPr>
      </w:pPr>
    </w:p>
    <w:p w:rsidR="00EA4D9F" w:rsidRPr="0079325F" w:rsidRDefault="00EA4D9F" w:rsidP="00EA4D9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Друго: __________________________________</w:t>
      </w:r>
    </w:p>
    <w:p w:rsidR="00EA4D9F" w:rsidRPr="00120ADE" w:rsidRDefault="00EA4D9F" w:rsidP="00354E0B">
      <w:pPr>
        <w:pStyle w:val="BodyText"/>
        <w:rPr>
          <w:noProof/>
          <w:sz w:val="20"/>
        </w:rPr>
      </w:pPr>
    </w:p>
    <w:p w:rsidR="00354E0B" w:rsidRDefault="00354E0B"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BA37F9" w:rsidRPr="00405C55" w:rsidRDefault="00BA37F9"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610">
            <w:pPr>
              <w:pStyle w:val="Heading2"/>
              <w:numPr>
                <w:ilvl w:val="0"/>
                <w:numId w:val="5"/>
              </w:numPr>
              <w:rPr>
                <w:noProof/>
              </w:rPr>
            </w:pPr>
            <w:r w:rsidRPr="002D5B2C">
              <w:rPr>
                <w:noProof/>
              </w:rPr>
              <w:br w:type="page"/>
            </w:r>
            <w:bookmarkStart w:id="174" w:name="_Toc364158554"/>
            <w:bookmarkStart w:id="175" w:name="_Toc2843326"/>
            <w:r w:rsidR="005A1326">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610">
            <w:pPr>
              <w:pStyle w:val="Heading2"/>
              <w:numPr>
                <w:ilvl w:val="0"/>
                <w:numId w:val="5"/>
              </w:numPr>
              <w:rPr>
                <w:noProof/>
              </w:rPr>
            </w:pPr>
            <w:r w:rsidRPr="008B7475">
              <w:rPr>
                <w:noProof/>
              </w:rPr>
              <w:lastRenderedPageBreak/>
              <w:br w:type="page"/>
            </w:r>
            <w:bookmarkStart w:id="176" w:name="_Toc364158555"/>
            <w:bookmarkStart w:id="177"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D5677C" w:rsidRPr="00D5677C" w:rsidRDefault="00D5677C" w:rsidP="00AB7D25">
      <w:pPr>
        <w:ind w:firstLine="720"/>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405C55">
        <w:rPr>
          <w:b/>
        </w:rPr>
        <w:t>21</w:t>
      </w:r>
      <w:r w:rsidR="00D5677C">
        <w:rPr>
          <w:b/>
        </w:rPr>
        <w:t>5</w:t>
      </w:r>
      <w:r>
        <w:rPr>
          <w:b/>
        </w:rPr>
        <w:t>-19-O</w:t>
      </w:r>
      <w:r w:rsidR="00453DB8">
        <w:rPr>
          <w:lang w:val="sr-Cyrl-CS"/>
        </w:rPr>
        <w:t xml:space="preserve"> - </w:t>
      </w:r>
      <w:r w:rsidR="00405C55">
        <w:rPr>
          <w:b/>
          <w:lang w:val="sr-Cyrl-CS"/>
        </w:rPr>
        <w:t>Набавка</w:t>
      </w:r>
      <w:r w:rsidR="00405C55">
        <w:rPr>
          <w:b/>
        </w:rPr>
        <w:t xml:space="preserve"> хемикалија и материјала за Центар за патологију за потребе Клиничког центра Војводине</w:t>
      </w:r>
      <w:r w:rsidRPr="007E7607">
        <w:t>,</w:t>
      </w:r>
      <w:r w:rsidR="0032111A">
        <w:t xml:space="preserve"> за партију</w:t>
      </w:r>
      <w:r w:rsidR="0020782C">
        <w:t>/e</w:t>
      </w:r>
      <w:r w:rsidR="0032111A">
        <w:t xml:space="preserve"> број</w:t>
      </w:r>
      <w:r w:rsidR="00F85EA4">
        <w:t xml:space="preserve"> </w:t>
      </w:r>
      <w:r w:rsidR="0032111A" w:rsidRPr="0032111A">
        <w:t>______________</w:t>
      </w:r>
      <w:r w:rsidR="00F85EA4">
        <w:t xml:space="preserve"> </w:t>
      </w:r>
      <w:r w:rsidR="0032111A" w:rsidRPr="0032111A">
        <w:t>(</w:t>
      </w:r>
      <w:r w:rsidR="0032111A" w:rsidRPr="0032111A">
        <w:rPr>
          <w:i/>
        </w:rPr>
        <w:t>уписати само број партије</w:t>
      </w:r>
      <w:r w:rsidR="0020782C">
        <w:rPr>
          <w:i/>
        </w:rPr>
        <w:t>-a</w:t>
      </w:r>
      <w:r w:rsidR="0032111A" w:rsidRPr="0032111A">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Pr="000C2030" w:rsidRDefault="00AB7D25" w:rsidP="000C203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0C2030" w:rsidRDefault="00240507" w:rsidP="004C212D"/>
    <w:sectPr w:rsidR="00240507" w:rsidRPr="000C2030"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F3" w:rsidRDefault="00FF48F3">
      <w:r>
        <w:separator/>
      </w:r>
    </w:p>
  </w:endnote>
  <w:endnote w:type="continuationSeparator" w:id="0">
    <w:p w:rsidR="00FF48F3" w:rsidRDefault="00FF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FF48F3" w:rsidRPr="00F9120C" w:rsidRDefault="00FF48F3" w:rsidP="00F9120C">
            <w:pPr>
              <w:pStyle w:val="Footer"/>
              <w:jc w:val="right"/>
            </w:pPr>
            <w:r>
              <w:rPr>
                <w:b/>
                <w:bCs/>
              </w:rPr>
              <w:fldChar w:fldCharType="begin"/>
            </w:r>
            <w:r>
              <w:rPr>
                <w:b/>
                <w:bCs/>
              </w:rPr>
              <w:instrText xml:space="preserve"> PAGE </w:instrText>
            </w:r>
            <w:r>
              <w:rPr>
                <w:b/>
                <w:bCs/>
              </w:rPr>
              <w:fldChar w:fldCharType="separate"/>
            </w:r>
            <w:r w:rsidR="000D2D7A">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0D2D7A">
              <w:rPr>
                <w:b/>
                <w:bCs/>
                <w:noProof/>
              </w:rPr>
              <w:t>47</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F3" w:rsidRDefault="00FF48F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8F3" w:rsidRDefault="00FF48F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FF48F3" w:rsidRDefault="00FF48F3">
            <w:pPr>
              <w:pStyle w:val="Footer"/>
              <w:jc w:val="right"/>
            </w:pPr>
            <w:r>
              <w:rPr>
                <w:b/>
                <w:bCs/>
              </w:rPr>
              <w:fldChar w:fldCharType="begin"/>
            </w:r>
            <w:r>
              <w:rPr>
                <w:b/>
                <w:bCs/>
              </w:rPr>
              <w:instrText xml:space="preserve"> PAGE </w:instrText>
            </w:r>
            <w:r>
              <w:rPr>
                <w:b/>
                <w:bCs/>
              </w:rPr>
              <w:fldChar w:fldCharType="separate"/>
            </w:r>
            <w:r w:rsidR="000D2D7A">
              <w:rPr>
                <w:b/>
                <w:bCs/>
                <w:noProof/>
              </w:rPr>
              <w:t>47</w:t>
            </w:r>
            <w:r>
              <w:rPr>
                <w:b/>
                <w:bCs/>
              </w:rPr>
              <w:fldChar w:fldCharType="end"/>
            </w:r>
            <w:r>
              <w:t xml:space="preserve"> / </w:t>
            </w:r>
            <w:r>
              <w:rPr>
                <w:b/>
                <w:bCs/>
              </w:rPr>
              <w:fldChar w:fldCharType="begin"/>
            </w:r>
            <w:r>
              <w:rPr>
                <w:b/>
                <w:bCs/>
              </w:rPr>
              <w:instrText xml:space="preserve"> NUMPAGES  </w:instrText>
            </w:r>
            <w:r>
              <w:rPr>
                <w:b/>
                <w:bCs/>
              </w:rPr>
              <w:fldChar w:fldCharType="separate"/>
            </w:r>
            <w:r w:rsidR="000D2D7A">
              <w:rPr>
                <w:b/>
                <w:bCs/>
                <w:noProof/>
              </w:rPr>
              <w:t>47</w:t>
            </w:r>
            <w:r>
              <w:rPr>
                <w:b/>
                <w:bCs/>
              </w:rPr>
              <w:fldChar w:fldCharType="end"/>
            </w:r>
          </w:p>
        </w:sdtContent>
      </w:sdt>
    </w:sdtContent>
  </w:sdt>
  <w:p w:rsidR="00FF48F3" w:rsidRPr="00CF2211" w:rsidRDefault="00FF48F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F3" w:rsidRDefault="00FF4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F3" w:rsidRDefault="00FF48F3">
      <w:r>
        <w:separator/>
      </w:r>
    </w:p>
  </w:footnote>
  <w:footnote w:type="continuationSeparator" w:id="0">
    <w:p w:rsidR="00FF48F3" w:rsidRDefault="00FF4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F3" w:rsidRDefault="00FF4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F3" w:rsidRPr="00884492" w:rsidRDefault="00FF48F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F3" w:rsidRDefault="00FF4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714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986F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F826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392DA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669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D1741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B8D72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12C1A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3D115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E03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31B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4D74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5F17F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69D47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79011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4C714B7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1962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608A2AE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A0671C"/>
    <w:multiLevelType w:val="hybridMultilevel"/>
    <w:tmpl w:val="E8F4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6864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F3D397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06F23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1441A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530BC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2"/>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15"/>
  </w:num>
  <w:num w:numId="8">
    <w:abstractNumId w:val="37"/>
  </w:num>
  <w:num w:numId="9">
    <w:abstractNumId w:val="10"/>
  </w:num>
  <w:num w:numId="10">
    <w:abstractNumId w:val="6"/>
  </w:num>
  <w:num w:numId="11">
    <w:abstractNumId w:val="7"/>
  </w:num>
  <w:num w:numId="12">
    <w:abstractNumId w:val="11"/>
  </w:num>
  <w:num w:numId="13">
    <w:abstractNumId w:val="32"/>
  </w:num>
  <w:num w:numId="14">
    <w:abstractNumId w:val="28"/>
  </w:num>
  <w:num w:numId="15">
    <w:abstractNumId w:val="8"/>
  </w:num>
  <w:num w:numId="16">
    <w:abstractNumId w:val="21"/>
  </w:num>
  <w:num w:numId="17">
    <w:abstractNumId w:val="23"/>
  </w:num>
  <w:num w:numId="18">
    <w:abstractNumId w:val="36"/>
  </w:num>
  <w:num w:numId="19">
    <w:abstractNumId w:val="12"/>
  </w:num>
  <w:num w:numId="20">
    <w:abstractNumId w:val="43"/>
  </w:num>
  <w:num w:numId="21">
    <w:abstractNumId w:val="26"/>
  </w:num>
  <w:num w:numId="22">
    <w:abstractNumId w:val="14"/>
  </w:num>
  <w:num w:numId="23">
    <w:abstractNumId w:val="40"/>
  </w:num>
  <w:num w:numId="24">
    <w:abstractNumId w:val="4"/>
  </w:num>
  <w:num w:numId="25">
    <w:abstractNumId w:val="19"/>
  </w:num>
  <w:num w:numId="26">
    <w:abstractNumId w:val="31"/>
  </w:num>
  <w:num w:numId="27">
    <w:abstractNumId w:val="34"/>
  </w:num>
  <w:num w:numId="28">
    <w:abstractNumId w:val="22"/>
  </w:num>
  <w:num w:numId="29">
    <w:abstractNumId w:val="30"/>
  </w:num>
  <w:num w:numId="30">
    <w:abstractNumId w:val="38"/>
  </w:num>
  <w:num w:numId="31">
    <w:abstractNumId w:val="13"/>
  </w:num>
  <w:num w:numId="32">
    <w:abstractNumId w:val="39"/>
  </w:num>
  <w:num w:numId="33">
    <w:abstractNumId w:val="41"/>
  </w:num>
  <w:num w:numId="34">
    <w:abstractNumId w:val="33"/>
  </w:num>
  <w:num w:numId="35">
    <w:abstractNumId w:val="20"/>
  </w:num>
  <w:num w:numId="36">
    <w:abstractNumId w:val="5"/>
  </w:num>
  <w:num w:numId="37">
    <w:abstractNumId w:val="18"/>
  </w:num>
  <w:num w:numId="38">
    <w:abstractNumId w:val="25"/>
  </w:num>
  <w:num w:numId="39">
    <w:abstractNumId w:val="44"/>
  </w:num>
  <w:num w:numId="40">
    <w:abstractNumId w:val="24"/>
  </w:num>
  <w:num w:numId="41">
    <w:abstractNumId w:val="16"/>
  </w:num>
  <w:num w:numId="42">
    <w:abstractNumId w:val="29"/>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472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4769"/>
    <w:rsid w:val="00016094"/>
    <w:rsid w:val="000209CB"/>
    <w:rsid w:val="00021588"/>
    <w:rsid w:val="00022015"/>
    <w:rsid w:val="00022193"/>
    <w:rsid w:val="00023F04"/>
    <w:rsid w:val="00024A8D"/>
    <w:rsid w:val="0002624C"/>
    <w:rsid w:val="00026332"/>
    <w:rsid w:val="00026357"/>
    <w:rsid w:val="0002681F"/>
    <w:rsid w:val="00032804"/>
    <w:rsid w:val="00034280"/>
    <w:rsid w:val="00035680"/>
    <w:rsid w:val="000364F9"/>
    <w:rsid w:val="0004035E"/>
    <w:rsid w:val="00044764"/>
    <w:rsid w:val="000459ED"/>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1668"/>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030"/>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2D7A"/>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AD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28D2"/>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6668"/>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550"/>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579A"/>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8BB"/>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C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3DB8"/>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F5"/>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045E"/>
    <w:rsid w:val="00671ED8"/>
    <w:rsid w:val="00672DE3"/>
    <w:rsid w:val="00673507"/>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5425"/>
    <w:rsid w:val="00707DF4"/>
    <w:rsid w:val="00710B16"/>
    <w:rsid w:val="007122EB"/>
    <w:rsid w:val="007125D3"/>
    <w:rsid w:val="0071272E"/>
    <w:rsid w:val="00712D3C"/>
    <w:rsid w:val="00713AA2"/>
    <w:rsid w:val="00715CDA"/>
    <w:rsid w:val="0071683C"/>
    <w:rsid w:val="00717627"/>
    <w:rsid w:val="00717CC3"/>
    <w:rsid w:val="0072089F"/>
    <w:rsid w:val="00720E6D"/>
    <w:rsid w:val="00720E9B"/>
    <w:rsid w:val="00720FE3"/>
    <w:rsid w:val="00722519"/>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126"/>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308"/>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2DB9"/>
    <w:rsid w:val="00853139"/>
    <w:rsid w:val="00853A88"/>
    <w:rsid w:val="00855716"/>
    <w:rsid w:val="00855918"/>
    <w:rsid w:val="00857C5F"/>
    <w:rsid w:val="008600C9"/>
    <w:rsid w:val="00860F3A"/>
    <w:rsid w:val="00861224"/>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5ABC"/>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3AF"/>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62D6"/>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6FE6"/>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B2E"/>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6E04"/>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976F3"/>
    <w:rsid w:val="00BA0293"/>
    <w:rsid w:val="00BA23E5"/>
    <w:rsid w:val="00BA31B3"/>
    <w:rsid w:val="00BA37F9"/>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6F0D"/>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5785B"/>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87004"/>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77C"/>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2AE5"/>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A36"/>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0F17"/>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4CF4"/>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D9F"/>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70"/>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767"/>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5EA4"/>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8F3"/>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15:docId w15:val="{33F8D4F7-C76F-46C1-9A1A-63CE7CC6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11EC-FBA7-46F6-A478-91B93C95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47</Pages>
  <Words>11490</Words>
  <Characters>65493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76830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95</cp:revision>
  <cp:lastPrinted>2018-03-21T08:16:00Z</cp:lastPrinted>
  <dcterms:created xsi:type="dcterms:W3CDTF">2017-06-23T07:48:00Z</dcterms:created>
  <dcterms:modified xsi:type="dcterms:W3CDTF">2019-08-29T12:31:00Z</dcterms:modified>
</cp:coreProperties>
</file>