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0839865" r:id="rId10"/>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1" w:history="1">
              <w:r w:rsidRPr="002F23C6">
                <w:rPr>
                  <w:rStyle w:val="Hyperlink"/>
                </w:rPr>
                <w:t>uprava@kcv.rs</w:t>
              </w:r>
            </w:hyperlink>
          </w:p>
          <w:p w:rsidR="006740A8" w:rsidRPr="00BA3695" w:rsidRDefault="00943E8B" w:rsidP="00CB204D">
            <w:pPr>
              <w:jc w:val="center"/>
              <w:rPr>
                <w:rFonts w:ascii="Lucida Sans Unicode" w:hAnsi="Lucida Sans Unicode" w:cs="Lucida Sans Unicode"/>
                <w:sz w:val="10"/>
                <w:szCs w:val="20"/>
                <w:lang w:val="sl-SI"/>
              </w:rPr>
            </w:pPr>
            <w:hyperlink r:id="rId12" w:history="1">
              <w:r w:rsidR="00CB204D" w:rsidRPr="002F23C6">
                <w:rPr>
                  <w:rStyle w:val="Hyperlink"/>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9A72B7">
        <w:rPr>
          <w:b/>
          <w:noProof/>
        </w:rPr>
        <w:t>249</w:t>
      </w:r>
      <w:r w:rsidR="00CB204D">
        <w:rPr>
          <w:b/>
          <w:noProof/>
        </w:rPr>
        <w:t>-19</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A72B7" w:rsidRDefault="009A72B7" w:rsidP="00B84C11">
      <w:pPr>
        <w:pStyle w:val="Footer"/>
        <w:jc w:val="center"/>
        <w:rPr>
          <w:b/>
          <w:sz w:val="28"/>
          <w:szCs w:val="28"/>
          <w:lang w:val="sr-Latn-RS"/>
        </w:rPr>
      </w:pPr>
      <w:r w:rsidRPr="009A72B7">
        <w:rPr>
          <w:b/>
          <w:sz w:val="28"/>
          <w:szCs w:val="28"/>
          <w:lang w:val="sr-Cyrl-CS"/>
        </w:rPr>
        <w:t>Набавка</w:t>
      </w:r>
      <w:r w:rsidRPr="009A72B7">
        <w:rPr>
          <w:b/>
          <w:sz w:val="28"/>
          <w:szCs w:val="28"/>
        </w:rPr>
        <w:t xml:space="preserve"> </w:t>
      </w:r>
      <w:r w:rsidRPr="009A72B7">
        <w:rPr>
          <w:b/>
          <w:sz w:val="28"/>
          <w:szCs w:val="28"/>
          <w:lang w:val="sr-Cyrl-RS"/>
        </w:rPr>
        <w:t xml:space="preserve">убодног медицинског материјала </w:t>
      </w:r>
    </w:p>
    <w:p w:rsidR="00EF4270" w:rsidRPr="009A72B7" w:rsidRDefault="009A72B7" w:rsidP="00B84C11">
      <w:pPr>
        <w:pStyle w:val="Footer"/>
        <w:jc w:val="center"/>
        <w:rPr>
          <w:b/>
          <w:noProof/>
          <w:sz w:val="28"/>
          <w:szCs w:val="28"/>
        </w:rPr>
      </w:pPr>
      <w:proofErr w:type="gramStart"/>
      <w:r w:rsidRPr="009A72B7">
        <w:rPr>
          <w:b/>
          <w:sz w:val="28"/>
          <w:szCs w:val="28"/>
        </w:rPr>
        <w:t>за</w:t>
      </w:r>
      <w:proofErr w:type="gramEnd"/>
      <w:r w:rsidRPr="009A72B7">
        <w:rPr>
          <w:b/>
          <w:sz w:val="28"/>
          <w:szCs w:val="28"/>
        </w:rPr>
        <w:t xml:space="preserve"> потребе </w:t>
      </w:r>
      <w:r w:rsidRPr="009A72B7">
        <w:rPr>
          <w:b/>
          <w:noProof/>
          <w:sz w:val="28"/>
          <w:szCs w:val="28"/>
        </w:rPr>
        <w:t>Клиничког центра Војводине</w:t>
      </w:r>
    </w:p>
    <w:p w:rsidR="009A72B7" w:rsidRPr="00EF4270" w:rsidRDefault="009A72B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9A72B7">
        <w:rPr>
          <w:b/>
          <w:noProof/>
          <w:sz w:val="28"/>
          <w:szCs w:val="28"/>
        </w:rPr>
        <w:t>249</w:t>
      </w:r>
      <w:r w:rsidR="00EF4270">
        <w:rPr>
          <w:b/>
          <w:noProof/>
          <w:sz w:val="28"/>
          <w:szCs w:val="28"/>
        </w:rPr>
        <w:t>-</w:t>
      </w:r>
      <w:r w:rsidR="009F398D">
        <w:rPr>
          <w:b/>
          <w:noProof/>
          <w:sz w:val="28"/>
          <w:szCs w:val="28"/>
        </w:rPr>
        <w:t>1</w:t>
      </w:r>
      <w:r w:rsidR="00CB204D">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2A3C5D" w:rsidRPr="000C441B" w:rsidRDefault="002D5B2C" w:rsidP="000C441B">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A72B7">
        <w:rPr>
          <w:b/>
          <w:noProof/>
          <w:lang w:val="sr-Cyrl-RS"/>
        </w:rPr>
        <w:t>септембар</w:t>
      </w:r>
      <w:r w:rsidR="0025301F">
        <w:rPr>
          <w:b/>
          <w:noProof/>
        </w:rPr>
        <w:t xml:space="preserve"> </w:t>
      </w:r>
      <w:r w:rsidR="002174BB">
        <w:rPr>
          <w:b/>
          <w:noProof/>
        </w:rPr>
        <w:t>20</w:t>
      </w:r>
      <w:r w:rsidR="009F398D">
        <w:rPr>
          <w:b/>
          <w:noProof/>
        </w:rPr>
        <w:t>1</w:t>
      </w:r>
      <w:r w:rsidR="00CB204D">
        <w:rPr>
          <w:b/>
          <w:noProof/>
        </w:rPr>
        <w:t>9</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2A3C5D" w:rsidRDefault="002A3C5D" w:rsidP="002A3C5D">
      <w:pPr>
        <w:ind w:firstLine="720"/>
        <w:jc w:val="both"/>
        <w:rPr>
          <w:b/>
          <w:noProof/>
        </w:rPr>
      </w:pPr>
    </w:p>
    <w:p w:rsidR="00EF4270" w:rsidRDefault="00EF4270"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EB32EC">
        <w:rPr>
          <w:rFonts w:eastAsia="TimesNewRomanPSMT"/>
        </w:rPr>
        <w:t xml:space="preserve">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51D2F" w:rsidRPr="00F51D2F" w:rsidRDefault="00B84C11" w:rsidP="00F51D2F">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A72B7">
        <w:rPr>
          <w:b/>
          <w:noProof/>
        </w:rPr>
        <w:t>2</w:t>
      </w:r>
      <w:r w:rsidR="009A72B7">
        <w:rPr>
          <w:b/>
          <w:noProof/>
          <w:lang w:val="sr-Cyrl-RS"/>
        </w:rPr>
        <w:t>49</w:t>
      </w:r>
      <w:r w:rsidR="00CB204D">
        <w:rPr>
          <w:b/>
          <w:noProof/>
        </w:rPr>
        <w:t>-19</w:t>
      </w:r>
      <w:r w:rsidR="004D14C1">
        <w:rPr>
          <w:b/>
          <w:noProof/>
        </w:rPr>
        <w:t>-O</w:t>
      </w:r>
      <w:r w:rsidR="0023541D">
        <w:rPr>
          <w:b/>
          <w:noProof/>
        </w:rPr>
        <w:t xml:space="preserve"> </w:t>
      </w:r>
      <w:r w:rsidRPr="00E13123">
        <w:rPr>
          <w:b/>
          <w:noProof/>
        </w:rPr>
        <w:t xml:space="preserve">- </w:t>
      </w:r>
      <w:bookmarkEnd w:id="3"/>
      <w:bookmarkEnd w:id="4"/>
      <w:bookmarkEnd w:id="5"/>
      <w:bookmarkEnd w:id="6"/>
      <w:r w:rsidR="009A72B7">
        <w:rPr>
          <w:b/>
          <w:lang w:val="sr-Cyrl-CS"/>
        </w:rPr>
        <w:t>Набавка</w:t>
      </w:r>
      <w:r w:rsidR="009A72B7">
        <w:rPr>
          <w:b/>
        </w:rPr>
        <w:t xml:space="preserve"> </w:t>
      </w:r>
      <w:r w:rsidR="009A72B7">
        <w:rPr>
          <w:b/>
          <w:lang w:val="sr-Cyrl-RS"/>
        </w:rPr>
        <w:t xml:space="preserve">убодног медицинског материјала </w:t>
      </w:r>
      <w:r w:rsidR="009A72B7">
        <w:rPr>
          <w:b/>
        </w:rPr>
        <w:t xml:space="preserve">за потребе </w:t>
      </w:r>
      <w:r w:rsidR="009A72B7" w:rsidRPr="00A978FC">
        <w:rPr>
          <w:b/>
          <w:noProof/>
        </w:rPr>
        <w:t>Клиничког центра Војводине</w:t>
      </w: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CE3DF7" w:rsidP="00CE3DF7">
          <w:pPr>
            <w:pStyle w:val="TOCHeading"/>
            <w:tabs>
              <w:tab w:val="left" w:pos="1248"/>
            </w:tabs>
          </w:pPr>
          <w:r>
            <w:rPr>
              <w:rFonts w:ascii="Times New Roman" w:eastAsia="Times New Roman" w:hAnsi="Times New Roman" w:cs="Times New Roman"/>
              <w:b w:val="0"/>
              <w:bCs w:val="0"/>
              <w:color w:val="auto"/>
              <w:sz w:val="24"/>
              <w:szCs w:val="24"/>
              <w:lang w:val="en-GB" w:eastAsia="en-US"/>
            </w:rPr>
            <w:tab/>
          </w:r>
        </w:p>
        <w:p w:rsidR="00770491" w:rsidRDefault="00B976F3">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CE3DF7">
              <w:rPr>
                <w:webHidden/>
              </w:rPr>
              <w:t>1</w:t>
            </w:r>
            <w:r>
              <w:rPr>
                <w:webHidden/>
              </w:rPr>
              <w:fldChar w:fldCharType="end"/>
            </w:r>
          </w:hyperlink>
        </w:p>
        <w:p w:rsidR="00770491" w:rsidRDefault="00943E8B"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B976F3">
              <w:rPr>
                <w:noProof/>
                <w:webHidden/>
              </w:rPr>
              <w:fldChar w:fldCharType="begin"/>
            </w:r>
            <w:r w:rsidR="00770491">
              <w:rPr>
                <w:noProof/>
                <w:webHidden/>
              </w:rPr>
              <w:instrText xml:space="preserve"> PAGEREF _Toc2843293 \h </w:instrText>
            </w:r>
            <w:r w:rsidR="00B976F3">
              <w:rPr>
                <w:noProof/>
                <w:webHidden/>
              </w:rPr>
            </w:r>
            <w:r w:rsidR="00B976F3">
              <w:rPr>
                <w:noProof/>
                <w:webHidden/>
              </w:rPr>
              <w:fldChar w:fldCharType="separate"/>
            </w:r>
            <w:r w:rsidR="00CE3DF7">
              <w:rPr>
                <w:noProof/>
                <w:webHidden/>
              </w:rPr>
              <w:t>3</w:t>
            </w:r>
            <w:r w:rsidR="00B976F3">
              <w:rPr>
                <w:noProof/>
                <w:webHidden/>
              </w:rPr>
              <w:fldChar w:fldCharType="end"/>
            </w:r>
          </w:hyperlink>
        </w:p>
        <w:p w:rsidR="00770491" w:rsidRDefault="00943E8B">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B976F3">
              <w:rPr>
                <w:noProof/>
                <w:webHidden/>
              </w:rPr>
              <w:fldChar w:fldCharType="begin"/>
            </w:r>
            <w:r w:rsidR="00770491">
              <w:rPr>
                <w:noProof/>
                <w:webHidden/>
              </w:rPr>
              <w:instrText xml:space="preserve"> PAGEREF _Toc2843294 \h </w:instrText>
            </w:r>
            <w:r w:rsidR="00B976F3">
              <w:rPr>
                <w:noProof/>
                <w:webHidden/>
              </w:rPr>
            </w:r>
            <w:r w:rsidR="00B976F3">
              <w:rPr>
                <w:noProof/>
                <w:webHidden/>
              </w:rPr>
              <w:fldChar w:fldCharType="separate"/>
            </w:r>
            <w:r w:rsidR="00CE3DF7">
              <w:rPr>
                <w:noProof/>
                <w:webHidden/>
              </w:rPr>
              <w:t>4</w:t>
            </w:r>
            <w:r w:rsidR="00B976F3">
              <w:rPr>
                <w:noProof/>
                <w:webHidden/>
              </w:rPr>
              <w:fldChar w:fldCharType="end"/>
            </w:r>
          </w:hyperlink>
        </w:p>
        <w:p w:rsidR="00770491" w:rsidRDefault="00943E8B">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B976F3">
              <w:rPr>
                <w:noProof/>
                <w:webHidden/>
              </w:rPr>
              <w:fldChar w:fldCharType="begin"/>
            </w:r>
            <w:r w:rsidR="00770491">
              <w:rPr>
                <w:noProof/>
                <w:webHidden/>
              </w:rPr>
              <w:instrText xml:space="preserve"> PAGEREF _Toc2843295 \h </w:instrText>
            </w:r>
            <w:r w:rsidR="00B976F3">
              <w:rPr>
                <w:noProof/>
                <w:webHidden/>
              </w:rPr>
            </w:r>
            <w:r w:rsidR="00B976F3">
              <w:rPr>
                <w:noProof/>
                <w:webHidden/>
              </w:rPr>
              <w:fldChar w:fldCharType="separate"/>
            </w:r>
            <w:r w:rsidR="00CE3DF7">
              <w:rPr>
                <w:noProof/>
                <w:webHidden/>
              </w:rPr>
              <w:t>5</w:t>
            </w:r>
            <w:r w:rsidR="00B976F3">
              <w:rPr>
                <w:noProof/>
                <w:webHidden/>
              </w:rPr>
              <w:fldChar w:fldCharType="end"/>
            </w:r>
          </w:hyperlink>
        </w:p>
        <w:p w:rsidR="00770491" w:rsidRDefault="00943E8B">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B976F3">
              <w:rPr>
                <w:noProof/>
                <w:webHidden/>
              </w:rPr>
              <w:fldChar w:fldCharType="begin"/>
            </w:r>
            <w:r w:rsidR="00770491">
              <w:rPr>
                <w:noProof/>
                <w:webHidden/>
              </w:rPr>
              <w:instrText xml:space="preserve"> PAGEREF _Toc2843296 \h </w:instrText>
            </w:r>
            <w:r w:rsidR="00B976F3">
              <w:rPr>
                <w:noProof/>
                <w:webHidden/>
              </w:rPr>
            </w:r>
            <w:r w:rsidR="00B976F3">
              <w:rPr>
                <w:noProof/>
                <w:webHidden/>
              </w:rPr>
              <w:fldChar w:fldCharType="separate"/>
            </w:r>
            <w:r w:rsidR="00CE3DF7">
              <w:rPr>
                <w:noProof/>
                <w:webHidden/>
              </w:rPr>
              <w:t>6</w:t>
            </w:r>
            <w:r w:rsidR="00B976F3">
              <w:rPr>
                <w:noProof/>
                <w:webHidden/>
              </w:rPr>
              <w:fldChar w:fldCharType="end"/>
            </w:r>
          </w:hyperlink>
        </w:p>
        <w:p w:rsidR="00770491" w:rsidRDefault="00943E8B">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B976F3">
              <w:rPr>
                <w:noProof/>
                <w:webHidden/>
              </w:rPr>
              <w:fldChar w:fldCharType="begin"/>
            </w:r>
            <w:r w:rsidR="00770491">
              <w:rPr>
                <w:noProof/>
                <w:webHidden/>
              </w:rPr>
              <w:instrText xml:space="preserve"> PAGEREF _Toc2843297 \h </w:instrText>
            </w:r>
            <w:r w:rsidR="00B976F3">
              <w:rPr>
                <w:noProof/>
                <w:webHidden/>
              </w:rPr>
            </w:r>
            <w:r w:rsidR="00B976F3">
              <w:rPr>
                <w:noProof/>
                <w:webHidden/>
              </w:rPr>
              <w:fldChar w:fldCharType="separate"/>
            </w:r>
            <w:r w:rsidR="00CE3DF7">
              <w:rPr>
                <w:noProof/>
                <w:webHidden/>
              </w:rPr>
              <w:t>10</w:t>
            </w:r>
            <w:r w:rsidR="00B976F3">
              <w:rPr>
                <w:noProof/>
                <w:webHidden/>
              </w:rPr>
              <w:fldChar w:fldCharType="end"/>
            </w:r>
          </w:hyperlink>
        </w:p>
        <w:p w:rsidR="00770491" w:rsidRDefault="00943E8B">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B976F3">
              <w:rPr>
                <w:noProof/>
                <w:webHidden/>
              </w:rPr>
              <w:fldChar w:fldCharType="begin"/>
            </w:r>
            <w:r w:rsidR="00770491">
              <w:rPr>
                <w:noProof/>
                <w:webHidden/>
              </w:rPr>
              <w:instrText xml:space="preserve"> PAGEREF _Toc2843298 \h </w:instrText>
            </w:r>
            <w:r w:rsidR="00B976F3">
              <w:rPr>
                <w:noProof/>
                <w:webHidden/>
              </w:rPr>
            </w:r>
            <w:r w:rsidR="00B976F3">
              <w:rPr>
                <w:noProof/>
                <w:webHidden/>
              </w:rPr>
              <w:fldChar w:fldCharType="separate"/>
            </w:r>
            <w:r w:rsidR="00CE3DF7">
              <w:rPr>
                <w:noProof/>
                <w:webHidden/>
              </w:rPr>
              <w:t>20</w:t>
            </w:r>
            <w:r w:rsidR="00B976F3">
              <w:rPr>
                <w:noProof/>
                <w:webHidden/>
              </w:rPr>
              <w:fldChar w:fldCharType="end"/>
            </w:r>
          </w:hyperlink>
        </w:p>
        <w:p w:rsidR="00770491" w:rsidRDefault="00943E8B">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B976F3">
              <w:rPr>
                <w:noProof/>
                <w:webHidden/>
              </w:rPr>
              <w:fldChar w:fldCharType="begin"/>
            </w:r>
            <w:r w:rsidR="00770491">
              <w:rPr>
                <w:noProof/>
                <w:webHidden/>
              </w:rPr>
              <w:instrText xml:space="preserve"> PAGEREF _Toc2843321 \h </w:instrText>
            </w:r>
            <w:r w:rsidR="00B976F3">
              <w:rPr>
                <w:noProof/>
                <w:webHidden/>
              </w:rPr>
            </w:r>
            <w:r w:rsidR="00B976F3">
              <w:rPr>
                <w:noProof/>
                <w:webHidden/>
              </w:rPr>
              <w:fldChar w:fldCharType="separate"/>
            </w:r>
            <w:r w:rsidR="00CE3DF7">
              <w:rPr>
                <w:noProof/>
                <w:webHidden/>
              </w:rPr>
              <w:t>26</w:t>
            </w:r>
            <w:r w:rsidR="00B976F3">
              <w:rPr>
                <w:noProof/>
                <w:webHidden/>
              </w:rPr>
              <w:fldChar w:fldCharType="end"/>
            </w:r>
          </w:hyperlink>
        </w:p>
        <w:p w:rsidR="00770491" w:rsidRDefault="00943E8B">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B976F3">
              <w:rPr>
                <w:noProof/>
                <w:webHidden/>
              </w:rPr>
              <w:fldChar w:fldCharType="begin"/>
            </w:r>
            <w:r w:rsidR="00770491">
              <w:rPr>
                <w:noProof/>
                <w:webHidden/>
              </w:rPr>
              <w:instrText xml:space="preserve"> PAGEREF _Toc2843322 \h </w:instrText>
            </w:r>
            <w:r w:rsidR="00B976F3">
              <w:rPr>
                <w:noProof/>
                <w:webHidden/>
              </w:rPr>
            </w:r>
            <w:r w:rsidR="00B976F3">
              <w:rPr>
                <w:noProof/>
                <w:webHidden/>
              </w:rPr>
              <w:fldChar w:fldCharType="separate"/>
            </w:r>
            <w:r w:rsidR="00CE3DF7">
              <w:rPr>
                <w:noProof/>
                <w:webHidden/>
              </w:rPr>
              <w:t>27</w:t>
            </w:r>
            <w:r w:rsidR="00B976F3">
              <w:rPr>
                <w:noProof/>
                <w:webHidden/>
              </w:rPr>
              <w:fldChar w:fldCharType="end"/>
            </w:r>
          </w:hyperlink>
        </w:p>
        <w:p w:rsidR="00770491" w:rsidRDefault="00943E8B">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B976F3">
              <w:rPr>
                <w:noProof/>
                <w:webHidden/>
              </w:rPr>
              <w:fldChar w:fldCharType="begin"/>
            </w:r>
            <w:r w:rsidR="00770491">
              <w:rPr>
                <w:noProof/>
                <w:webHidden/>
              </w:rPr>
              <w:instrText xml:space="preserve"> PAGEREF _Toc2843323 \h </w:instrText>
            </w:r>
            <w:r w:rsidR="00B976F3">
              <w:rPr>
                <w:noProof/>
                <w:webHidden/>
              </w:rPr>
            </w:r>
            <w:r w:rsidR="00B976F3">
              <w:rPr>
                <w:noProof/>
                <w:webHidden/>
              </w:rPr>
              <w:fldChar w:fldCharType="separate"/>
            </w:r>
            <w:r w:rsidR="00CE3DF7">
              <w:rPr>
                <w:noProof/>
                <w:webHidden/>
              </w:rPr>
              <w:t>28</w:t>
            </w:r>
            <w:r w:rsidR="00B976F3">
              <w:rPr>
                <w:noProof/>
                <w:webHidden/>
              </w:rPr>
              <w:fldChar w:fldCharType="end"/>
            </w:r>
          </w:hyperlink>
        </w:p>
        <w:p w:rsidR="00770491" w:rsidRDefault="00943E8B">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B976F3">
              <w:rPr>
                <w:noProof/>
                <w:webHidden/>
              </w:rPr>
              <w:fldChar w:fldCharType="begin"/>
            </w:r>
            <w:r w:rsidR="00770491">
              <w:rPr>
                <w:noProof/>
                <w:webHidden/>
              </w:rPr>
              <w:instrText xml:space="preserve"> PAGEREF _Toc2843324 \h </w:instrText>
            </w:r>
            <w:r w:rsidR="00B976F3">
              <w:rPr>
                <w:noProof/>
                <w:webHidden/>
              </w:rPr>
            </w:r>
            <w:r w:rsidR="00B976F3">
              <w:rPr>
                <w:noProof/>
                <w:webHidden/>
              </w:rPr>
              <w:fldChar w:fldCharType="separate"/>
            </w:r>
            <w:r w:rsidR="00CE3DF7">
              <w:rPr>
                <w:noProof/>
                <w:webHidden/>
              </w:rPr>
              <w:t>29</w:t>
            </w:r>
            <w:r w:rsidR="00B976F3">
              <w:rPr>
                <w:noProof/>
                <w:webHidden/>
              </w:rPr>
              <w:fldChar w:fldCharType="end"/>
            </w:r>
          </w:hyperlink>
        </w:p>
        <w:p w:rsidR="00770491" w:rsidRDefault="00943E8B">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B976F3">
              <w:rPr>
                <w:noProof/>
                <w:webHidden/>
              </w:rPr>
              <w:fldChar w:fldCharType="begin"/>
            </w:r>
            <w:r w:rsidR="00770491">
              <w:rPr>
                <w:noProof/>
                <w:webHidden/>
              </w:rPr>
              <w:instrText xml:space="preserve"> PAGEREF _Toc2843325 \h </w:instrText>
            </w:r>
            <w:r w:rsidR="00B976F3">
              <w:rPr>
                <w:noProof/>
                <w:webHidden/>
              </w:rPr>
            </w:r>
            <w:r w:rsidR="00B976F3">
              <w:rPr>
                <w:noProof/>
                <w:webHidden/>
              </w:rPr>
              <w:fldChar w:fldCharType="separate"/>
            </w:r>
            <w:r w:rsidR="00CE3DF7">
              <w:rPr>
                <w:noProof/>
                <w:webHidden/>
              </w:rPr>
              <w:t>30</w:t>
            </w:r>
            <w:r w:rsidR="00B976F3">
              <w:rPr>
                <w:noProof/>
                <w:webHidden/>
              </w:rPr>
              <w:fldChar w:fldCharType="end"/>
            </w:r>
          </w:hyperlink>
        </w:p>
        <w:p w:rsidR="00770491" w:rsidRDefault="00943E8B">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B976F3">
              <w:rPr>
                <w:noProof/>
                <w:webHidden/>
              </w:rPr>
              <w:fldChar w:fldCharType="begin"/>
            </w:r>
            <w:r w:rsidR="00770491">
              <w:rPr>
                <w:noProof/>
                <w:webHidden/>
              </w:rPr>
              <w:instrText xml:space="preserve"> PAGEREF _Toc2843326 \h </w:instrText>
            </w:r>
            <w:r w:rsidR="00B976F3">
              <w:rPr>
                <w:noProof/>
                <w:webHidden/>
              </w:rPr>
            </w:r>
            <w:r w:rsidR="00B976F3">
              <w:rPr>
                <w:noProof/>
                <w:webHidden/>
              </w:rPr>
              <w:fldChar w:fldCharType="separate"/>
            </w:r>
            <w:r w:rsidR="00CE3DF7">
              <w:rPr>
                <w:noProof/>
                <w:webHidden/>
              </w:rPr>
              <w:t>42</w:t>
            </w:r>
            <w:r w:rsidR="00B976F3">
              <w:rPr>
                <w:noProof/>
                <w:webHidden/>
              </w:rPr>
              <w:fldChar w:fldCharType="end"/>
            </w:r>
          </w:hyperlink>
        </w:p>
        <w:p w:rsidR="00770491" w:rsidRDefault="00943E8B">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B976F3">
              <w:rPr>
                <w:noProof/>
                <w:webHidden/>
              </w:rPr>
              <w:fldChar w:fldCharType="begin"/>
            </w:r>
            <w:r w:rsidR="00770491">
              <w:rPr>
                <w:noProof/>
                <w:webHidden/>
              </w:rPr>
              <w:instrText xml:space="preserve"> PAGEREF _Toc2843327 \h </w:instrText>
            </w:r>
            <w:r w:rsidR="00B976F3">
              <w:rPr>
                <w:noProof/>
                <w:webHidden/>
              </w:rPr>
            </w:r>
            <w:r w:rsidR="00B976F3">
              <w:rPr>
                <w:noProof/>
                <w:webHidden/>
              </w:rPr>
              <w:fldChar w:fldCharType="separate"/>
            </w:r>
            <w:r w:rsidR="00CE3DF7">
              <w:rPr>
                <w:noProof/>
                <w:webHidden/>
              </w:rPr>
              <w:t>43</w:t>
            </w:r>
            <w:r w:rsidR="00B976F3">
              <w:rPr>
                <w:noProof/>
                <w:webHidden/>
              </w:rPr>
              <w:fldChar w:fldCharType="end"/>
            </w:r>
          </w:hyperlink>
        </w:p>
        <w:p w:rsidR="009B75C5" w:rsidRDefault="00B976F3">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Default="00B84C11" w:rsidP="00AB7D2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861224" w:rsidRDefault="009A72B7" w:rsidP="0067045E">
            <w:pPr>
              <w:pStyle w:val="Footer"/>
              <w:jc w:val="both"/>
              <w:rPr>
                <w:b/>
                <w:noProof/>
                <w:sz w:val="28"/>
                <w:szCs w:val="28"/>
              </w:rPr>
            </w:pPr>
            <w:r>
              <w:rPr>
                <w:b/>
                <w:lang w:val="sr-Cyrl-CS"/>
              </w:rPr>
              <w:t>249</w:t>
            </w:r>
            <w:r w:rsidR="00CB204D">
              <w:rPr>
                <w:b/>
                <w:lang w:val="sr-Cyrl-CS"/>
              </w:rPr>
              <w:t>-19</w:t>
            </w:r>
            <w:r w:rsidR="004D14C1">
              <w:rPr>
                <w:b/>
                <w:lang w:val="sr-Cyrl-CS"/>
              </w:rPr>
              <w:t>-O</w:t>
            </w:r>
            <w:r w:rsidR="00734367" w:rsidRPr="00734367">
              <w:t xml:space="preserve"> </w:t>
            </w:r>
            <w:r w:rsidR="00B84C11" w:rsidRPr="00734367">
              <w:t xml:space="preserve">је </w:t>
            </w:r>
            <w:r w:rsidR="0067045E">
              <w:rPr>
                <w:b/>
                <w:lang w:val="sr-Cyrl-CS"/>
              </w:rPr>
              <w:t>набавка</w:t>
            </w:r>
            <w:r w:rsidR="0067045E">
              <w:rPr>
                <w:b/>
              </w:rPr>
              <w:t xml:space="preserve"> </w:t>
            </w:r>
            <w:r>
              <w:rPr>
                <w:b/>
                <w:lang w:val="sr-Cyrl-RS"/>
              </w:rPr>
              <w:t xml:space="preserve">убодног медицинског материјала </w:t>
            </w:r>
            <w:r>
              <w:rPr>
                <w:b/>
              </w:rPr>
              <w:t xml:space="preserve">за потребе </w:t>
            </w:r>
            <w:r w:rsidRPr="00A978FC">
              <w:rPr>
                <w:b/>
                <w:noProof/>
              </w:rPr>
              <w:t>Клиничког центра Војводине</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861224" w:rsidRDefault="00B84C11" w:rsidP="0067045E">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A72B7">
              <w:rPr>
                <w:b/>
                <w:lang w:val="sr-Cyrl-CS"/>
              </w:rPr>
              <w:t>249</w:t>
            </w:r>
            <w:r w:rsidR="00CB204D">
              <w:rPr>
                <w:b/>
                <w:lang w:val="sr-Cyrl-CS"/>
              </w:rPr>
              <w:t>-19</w:t>
            </w:r>
            <w:r w:rsidR="004D14C1">
              <w:rPr>
                <w:b/>
                <w:lang w:val="sr-Cyrl-CS"/>
              </w:rPr>
              <w:t>-O</w:t>
            </w:r>
            <w:r w:rsidR="0023541D">
              <w:t xml:space="preserve"> </w:t>
            </w:r>
            <w:r w:rsidRPr="001B2B46">
              <w:t xml:space="preserve">је </w:t>
            </w:r>
            <w:r w:rsidR="0067045E">
              <w:rPr>
                <w:b/>
                <w:lang w:val="sr-Cyrl-CS"/>
              </w:rPr>
              <w:t>набавка</w:t>
            </w:r>
            <w:r w:rsidR="0067045E">
              <w:rPr>
                <w:b/>
              </w:rPr>
              <w:t xml:space="preserve"> </w:t>
            </w:r>
            <w:r w:rsidR="009A72B7">
              <w:rPr>
                <w:b/>
                <w:lang w:val="sr-Cyrl-RS"/>
              </w:rPr>
              <w:t xml:space="preserve">убодног медицинског материјала </w:t>
            </w:r>
            <w:r w:rsidR="009A72B7">
              <w:rPr>
                <w:b/>
              </w:rPr>
              <w:t xml:space="preserve">за потребе </w:t>
            </w:r>
            <w:r w:rsidR="009A72B7" w:rsidRPr="00A978FC">
              <w:rPr>
                <w:b/>
                <w:noProof/>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167B3F" w:rsidRDefault="00167B3F" w:rsidP="00B84C11">
      <w:pPr>
        <w:rPr>
          <w:b/>
          <w:noProof/>
        </w:rPr>
      </w:pPr>
    </w:p>
    <w:p w:rsidR="0067045E" w:rsidRPr="0067045E" w:rsidRDefault="0067045E"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p w:rsidR="0067045E" w:rsidRPr="0067045E" w:rsidRDefault="0067045E" w:rsidP="00F9120C">
      <w:pPr>
        <w:rPr>
          <w:b/>
          <w:noProof/>
        </w:rPr>
      </w:pPr>
    </w:p>
    <w:tbl>
      <w:tblPr>
        <w:tblStyle w:val="TableGrid"/>
        <w:tblW w:w="9072" w:type="dxa"/>
        <w:tblInd w:w="108" w:type="dxa"/>
        <w:tblLook w:val="04A0" w:firstRow="1" w:lastRow="0" w:firstColumn="1" w:lastColumn="0" w:noHBand="0" w:noVBand="1"/>
      </w:tblPr>
      <w:tblGrid>
        <w:gridCol w:w="1267"/>
        <w:gridCol w:w="7805"/>
      </w:tblGrid>
      <w:tr w:rsidR="00861224" w:rsidRPr="001B5BB4" w:rsidTr="00861224">
        <w:trPr>
          <w:trHeight w:val="165"/>
        </w:trPr>
        <w:tc>
          <w:tcPr>
            <w:tcW w:w="1267" w:type="dxa"/>
            <w:tcBorders>
              <w:top w:val="single" w:sz="4" w:space="0" w:color="auto"/>
              <w:left w:val="single" w:sz="4" w:space="0" w:color="auto"/>
              <w:bottom w:val="single" w:sz="4" w:space="0" w:color="auto"/>
              <w:right w:val="single" w:sz="4" w:space="0" w:color="auto"/>
            </w:tcBorders>
            <w:vAlign w:val="center"/>
            <w:hideMark/>
          </w:tcPr>
          <w:p w:rsidR="00861224" w:rsidRPr="001B5BB4" w:rsidRDefault="00861224" w:rsidP="00861224">
            <w:pPr>
              <w:jc w:val="center"/>
              <w:rPr>
                <w:b/>
                <w:lang w:val="sr-Cyrl-CS"/>
              </w:rPr>
            </w:pPr>
            <w:r w:rsidRPr="001B5BB4">
              <w:rPr>
                <w:b/>
                <w:lang w:val="sr-Cyrl-CS"/>
              </w:rPr>
              <w:t>Редни број партије</w:t>
            </w:r>
          </w:p>
        </w:tc>
        <w:tc>
          <w:tcPr>
            <w:tcW w:w="7805" w:type="dxa"/>
            <w:tcBorders>
              <w:top w:val="single" w:sz="4" w:space="0" w:color="auto"/>
              <w:left w:val="single" w:sz="4" w:space="0" w:color="auto"/>
              <w:bottom w:val="single" w:sz="4" w:space="0" w:color="auto"/>
              <w:right w:val="single" w:sz="4" w:space="0" w:color="auto"/>
            </w:tcBorders>
            <w:vAlign w:val="center"/>
            <w:hideMark/>
          </w:tcPr>
          <w:p w:rsidR="00861224" w:rsidRPr="001B5BB4" w:rsidRDefault="00861224" w:rsidP="00861224">
            <w:pPr>
              <w:jc w:val="center"/>
              <w:rPr>
                <w:b/>
              </w:rPr>
            </w:pPr>
            <w:r w:rsidRPr="001B5BB4">
              <w:rPr>
                <w:b/>
              </w:rPr>
              <w:t>Назив партије</w:t>
            </w:r>
          </w:p>
        </w:tc>
      </w:tr>
      <w:tr w:rsidR="009E587A" w:rsidRPr="00484B23" w:rsidTr="00F85EA4">
        <w:trPr>
          <w:trHeight w:val="167"/>
        </w:trPr>
        <w:tc>
          <w:tcPr>
            <w:tcW w:w="1267" w:type="dxa"/>
            <w:tcBorders>
              <w:top w:val="single" w:sz="4" w:space="0" w:color="auto"/>
              <w:left w:val="single" w:sz="4" w:space="0" w:color="auto"/>
              <w:bottom w:val="single" w:sz="4" w:space="0" w:color="auto"/>
              <w:right w:val="single" w:sz="4" w:space="0" w:color="auto"/>
            </w:tcBorders>
            <w:vAlign w:val="center"/>
            <w:hideMark/>
          </w:tcPr>
          <w:p w:rsidR="009E587A" w:rsidRPr="001B5BB4" w:rsidRDefault="009E587A" w:rsidP="0067045E">
            <w:pPr>
              <w:pStyle w:val="ListParagraph"/>
              <w:numPr>
                <w:ilvl w:val="0"/>
                <w:numId w:val="18"/>
              </w:numPr>
              <w:jc w:val="center"/>
              <w:rPr>
                <w:noProof/>
                <w:lang w:val="sr-Cyrl-CS"/>
              </w:rPr>
            </w:pPr>
          </w:p>
        </w:tc>
        <w:tc>
          <w:tcPr>
            <w:tcW w:w="7805" w:type="dxa"/>
            <w:tcBorders>
              <w:top w:val="single" w:sz="4" w:space="0" w:color="auto"/>
              <w:left w:val="single" w:sz="4" w:space="0" w:color="auto"/>
              <w:bottom w:val="single" w:sz="4" w:space="0" w:color="auto"/>
              <w:right w:val="single" w:sz="4" w:space="0" w:color="auto"/>
            </w:tcBorders>
          </w:tcPr>
          <w:p w:rsidR="009E587A" w:rsidRPr="00316A56" w:rsidRDefault="009E587A" w:rsidP="009E587A">
            <w:pPr>
              <w:tabs>
                <w:tab w:val="left" w:pos="1215"/>
              </w:tabs>
              <w:jc w:val="center"/>
              <w:rPr>
                <w:noProof/>
                <w:lang w:val="sr-Cyrl-RS"/>
              </w:rPr>
            </w:pPr>
            <w:r>
              <w:rPr>
                <w:noProof/>
                <w:lang w:val="sr-Cyrl-CS"/>
              </w:rPr>
              <w:t>Игле</w:t>
            </w:r>
            <w:r w:rsidRPr="00E910F2">
              <w:rPr>
                <w:noProof/>
                <w:lang w:val="sr-Cyrl-CS"/>
              </w:rPr>
              <w:t xml:space="preserve"> </w:t>
            </w:r>
            <w:r>
              <w:rPr>
                <w:noProof/>
                <w:lang w:val="sr-Cyrl-CS"/>
              </w:rPr>
              <w:t>ПВЦ</w:t>
            </w:r>
          </w:p>
        </w:tc>
      </w:tr>
      <w:tr w:rsidR="009E587A" w:rsidRPr="00484B23" w:rsidTr="00861224">
        <w:trPr>
          <w:trHeight w:val="165"/>
        </w:trPr>
        <w:tc>
          <w:tcPr>
            <w:tcW w:w="1267" w:type="dxa"/>
            <w:tcBorders>
              <w:top w:val="single" w:sz="4" w:space="0" w:color="auto"/>
              <w:left w:val="single" w:sz="4" w:space="0" w:color="auto"/>
              <w:bottom w:val="single" w:sz="4" w:space="0" w:color="auto"/>
              <w:right w:val="single" w:sz="4" w:space="0" w:color="auto"/>
            </w:tcBorders>
            <w:vAlign w:val="center"/>
            <w:hideMark/>
          </w:tcPr>
          <w:p w:rsidR="009E587A" w:rsidRPr="001B5BB4" w:rsidRDefault="009E587A" w:rsidP="0067045E">
            <w:pPr>
              <w:pStyle w:val="ListParagraph"/>
              <w:numPr>
                <w:ilvl w:val="0"/>
                <w:numId w:val="18"/>
              </w:numPr>
              <w:jc w:val="center"/>
              <w:rPr>
                <w:noProof/>
                <w:lang w:val="sr-Cyrl-CS"/>
              </w:rPr>
            </w:pPr>
          </w:p>
        </w:tc>
        <w:tc>
          <w:tcPr>
            <w:tcW w:w="7805" w:type="dxa"/>
            <w:tcBorders>
              <w:top w:val="single" w:sz="4" w:space="0" w:color="auto"/>
              <w:left w:val="single" w:sz="4" w:space="0" w:color="auto"/>
              <w:bottom w:val="single" w:sz="4" w:space="0" w:color="auto"/>
              <w:right w:val="single" w:sz="4" w:space="0" w:color="auto"/>
            </w:tcBorders>
          </w:tcPr>
          <w:p w:rsidR="009E587A" w:rsidRPr="00E910F2" w:rsidRDefault="009E587A" w:rsidP="009E587A">
            <w:pPr>
              <w:tabs>
                <w:tab w:val="left" w:pos="1305"/>
              </w:tabs>
              <w:jc w:val="center"/>
              <w:rPr>
                <w:noProof/>
                <w:lang w:val="sr-Cyrl-CS"/>
              </w:rPr>
            </w:pPr>
            <w:r>
              <w:rPr>
                <w:noProof/>
                <w:lang w:val="sr-Cyrl-CS"/>
              </w:rPr>
              <w:t>Хируршки</w:t>
            </w:r>
            <w:r w:rsidRPr="00E910F2">
              <w:rPr>
                <w:noProof/>
                <w:lang w:val="sr-Cyrl-CS"/>
              </w:rPr>
              <w:t xml:space="preserve"> </w:t>
            </w:r>
            <w:r>
              <w:rPr>
                <w:noProof/>
                <w:lang w:val="sr-Cyrl-CS"/>
              </w:rPr>
              <w:t>скалпели</w:t>
            </w:r>
          </w:p>
        </w:tc>
      </w:tr>
      <w:tr w:rsidR="009E587A" w:rsidRPr="00484B23" w:rsidTr="00861224">
        <w:trPr>
          <w:trHeight w:val="165"/>
        </w:trPr>
        <w:tc>
          <w:tcPr>
            <w:tcW w:w="1267" w:type="dxa"/>
            <w:tcBorders>
              <w:top w:val="single" w:sz="4" w:space="0" w:color="auto"/>
              <w:left w:val="single" w:sz="4" w:space="0" w:color="auto"/>
              <w:bottom w:val="single" w:sz="4" w:space="0" w:color="auto"/>
              <w:right w:val="single" w:sz="4" w:space="0" w:color="auto"/>
            </w:tcBorders>
            <w:vAlign w:val="center"/>
          </w:tcPr>
          <w:p w:rsidR="009E587A" w:rsidRPr="001B5BB4" w:rsidRDefault="009E587A" w:rsidP="0067045E">
            <w:pPr>
              <w:pStyle w:val="ListParagraph"/>
              <w:numPr>
                <w:ilvl w:val="0"/>
                <w:numId w:val="18"/>
              </w:numPr>
              <w:jc w:val="center"/>
              <w:rPr>
                <w:noProof/>
                <w:lang w:val="sr-Cyrl-CS"/>
              </w:rPr>
            </w:pPr>
          </w:p>
        </w:tc>
        <w:tc>
          <w:tcPr>
            <w:tcW w:w="7805" w:type="dxa"/>
            <w:tcBorders>
              <w:top w:val="single" w:sz="4" w:space="0" w:color="auto"/>
              <w:left w:val="single" w:sz="4" w:space="0" w:color="auto"/>
              <w:bottom w:val="single" w:sz="4" w:space="0" w:color="auto"/>
              <w:right w:val="single" w:sz="4" w:space="0" w:color="auto"/>
            </w:tcBorders>
          </w:tcPr>
          <w:p w:rsidR="009E587A" w:rsidRDefault="009E587A" w:rsidP="009E587A">
            <w:pPr>
              <w:tabs>
                <w:tab w:val="left" w:pos="1305"/>
              </w:tabs>
              <w:jc w:val="center"/>
              <w:rPr>
                <w:noProof/>
                <w:lang w:val="sr-Cyrl-CS"/>
              </w:rPr>
            </w:pPr>
            <w:r>
              <w:rPr>
                <w:noProof/>
                <w:lang w:val="sr-Cyrl-CS"/>
              </w:rPr>
              <w:t>Игле</w:t>
            </w:r>
            <w:r w:rsidRPr="00E910F2">
              <w:rPr>
                <w:noProof/>
                <w:lang w:val="sr-Cyrl-CS"/>
              </w:rPr>
              <w:t xml:space="preserve"> </w:t>
            </w:r>
            <w:r>
              <w:rPr>
                <w:noProof/>
                <w:lang w:val="sr-Cyrl-CS"/>
              </w:rPr>
              <w:t>ПВЦ</w:t>
            </w:r>
            <w:r w:rsidRPr="00E910F2">
              <w:rPr>
                <w:noProof/>
                <w:lang w:val="sr-Cyrl-CS"/>
              </w:rPr>
              <w:t xml:space="preserve"> 0,6x30</w:t>
            </w:r>
          </w:p>
        </w:tc>
      </w:tr>
      <w:tr w:rsidR="009E587A" w:rsidRPr="00484B23" w:rsidTr="00861224">
        <w:trPr>
          <w:trHeight w:val="165"/>
        </w:trPr>
        <w:tc>
          <w:tcPr>
            <w:tcW w:w="1267" w:type="dxa"/>
            <w:tcBorders>
              <w:top w:val="single" w:sz="4" w:space="0" w:color="auto"/>
              <w:left w:val="single" w:sz="4" w:space="0" w:color="auto"/>
              <w:bottom w:val="single" w:sz="4" w:space="0" w:color="auto"/>
              <w:right w:val="single" w:sz="4" w:space="0" w:color="auto"/>
            </w:tcBorders>
            <w:vAlign w:val="center"/>
          </w:tcPr>
          <w:p w:rsidR="009E587A" w:rsidRPr="001B5BB4" w:rsidRDefault="009E587A" w:rsidP="0067045E">
            <w:pPr>
              <w:pStyle w:val="ListParagraph"/>
              <w:numPr>
                <w:ilvl w:val="0"/>
                <w:numId w:val="18"/>
              </w:numPr>
              <w:jc w:val="center"/>
              <w:rPr>
                <w:noProof/>
                <w:lang w:val="sr-Cyrl-CS"/>
              </w:rPr>
            </w:pPr>
          </w:p>
        </w:tc>
        <w:tc>
          <w:tcPr>
            <w:tcW w:w="7805" w:type="dxa"/>
            <w:tcBorders>
              <w:top w:val="single" w:sz="4" w:space="0" w:color="auto"/>
              <w:left w:val="single" w:sz="4" w:space="0" w:color="auto"/>
              <w:bottom w:val="single" w:sz="4" w:space="0" w:color="auto"/>
              <w:right w:val="single" w:sz="4" w:space="0" w:color="auto"/>
            </w:tcBorders>
          </w:tcPr>
          <w:p w:rsidR="009E587A" w:rsidRDefault="009E587A" w:rsidP="009E587A">
            <w:pPr>
              <w:tabs>
                <w:tab w:val="left" w:pos="1305"/>
              </w:tabs>
              <w:jc w:val="center"/>
              <w:rPr>
                <w:noProof/>
                <w:lang w:val="sr-Cyrl-CS"/>
              </w:rPr>
            </w:pPr>
            <w:r>
              <w:rPr>
                <w:noProof/>
                <w:lang w:val="sr-Cyrl-CS"/>
              </w:rPr>
              <w:t>Шприцеви</w:t>
            </w:r>
            <w:r w:rsidRPr="00E910F2">
              <w:rPr>
                <w:noProof/>
                <w:lang w:val="sr-Cyrl-CS"/>
              </w:rPr>
              <w:t xml:space="preserve"> </w:t>
            </w:r>
            <w:r>
              <w:rPr>
                <w:noProof/>
                <w:lang w:val="sr-Cyrl-CS"/>
              </w:rPr>
              <w:t>дводелни</w:t>
            </w:r>
          </w:p>
        </w:tc>
      </w:tr>
      <w:tr w:rsidR="009E587A" w:rsidRPr="00484B23" w:rsidTr="00861224">
        <w:trPr>
          <w:trHeight w:val="165"/>
        </w:trPr>
        <w:tc>
          <w:tcPr>
            <w:tcW w:w="1267" w:type="dxa"/>
            <w:tcBorders>
              <w:top w:val="single" w:sz="4" w:space="0" w:color="auto"/>
              <w:left w:val="single" w:sz="4" w:space="0" w:color="auto"/>
              <w:bottom w:val="single" w:sz="4" w:space="0" w:color="auto"/>
              <w:right w:val="single" w:sz="4" w:space="0" w:color="auto"/>
            </w:tcBorders>
            <w:vAlign w:val="center"/>
          </w:tcPr>
          <w:p w:rsidR="009E587A" w:rsidRPr="001B5BB4" w:rsidRDefault="009E587A" w:rsidP="0067045E">
            <w:pPr>
              <w:pStyle w:val="ListParagraph"/>
              <w:numPr>
                <w:ilvl w:val="0"/>
                <w:numId w:val="18"/>
              </w:numPr>
              <w:jc w:val="center"/>
              <w:rPr>
                <w:noProof/>
                <w:lang w:val="sr-Cyrl-CS"/>
              </w:rPr>
            </w:pPr>
          </w:p>
        </w:tc>
        <w:tc>
          <w:tcPr>
            <w:tcW w:w="7805" w:type="dxa"/>
            <w:tcBorders>
              <w:top w:val="single" w:sz="4" w:space="0" w:color="auto"/>
              <w:left w:val="single" w:sz="4" w:space="0" w:color="auto"/>
              <w:bottom w:val="single" w:sz="4" w:space="0" w:color="auto"/>
              <w:right w:val="single" w:sz="4" w:space="0" w:color="auto"/>
            </w:tcBorders>
          </w:tcPr>
          <w:p w:rsidR="009E587A" w:rsidRDefault="009E587A" w:rsidP="009E587A">
            <w:pPr>
              <w:tabs>
                <w:tab w:val="left" w:pos="1305"/>
              </w:tabs>
              <w:jc w:val="center"/>
              <w:rPr>
                <w:noProof/>
                <w:lang w:val="sr-Cyrl-CS"/>
              </w:rPr>
            </w:pPr>
            <w:r>
              <w:rPr>
                <w:noProof/>
                <w:lang w:val="sr-Cyrl-CS"/>
              </w:rPr>
              <w:t>ЕМГ</w:t>
            </w:r>
            <w:r>
              <w:rPr>
                <w:noProof/>
                <w:lang w:val="sr-Latn-RS"/>
              </w:rPr>
              <w:t xml:space="preserve"> </w:t>
            </w:r>
            <w:r>
              <w:rPr>
                <w:noProof/>
                <w:lang w:val="sr-Cyrl-RS"/>
              </w:rPr>
              <w:t>иглене</w:t>
            </w:r>
            <w:r w:rsidRPr="00E910F2">
              <w:rPr>
                <w:noProof/>
                <w:lang w:val="sr-Cyrl-CS"/>
              </w:rPr>
              <w:t xml:space="preserve"> </w:t>
            </w:r>
            <w:r>
              <w:rPr>
                <w:noProof/>
                <w:lang w:val="sr-Cyrl-CS"/>
              </w:rPr>
              <w:t>електроде</w:t>
            </w:r>
          </w:p>
        </w:tc>
      </w:tr>
      <w:tr w:rsidR="009E587A" w:rsidRPr="00484B23" w:rsidTr="00861224">
        <w:trPr>
          <w:trHeight w:val="165"/>
        </w:trPr>
        <w:tc>
          <w:tcPr>
            <w:tcW w:w="1267" w:type="dxa"/>
            <w:tcBorders>
              <w:top w:val="single" w:sz="4" w:space="0" w:color="auto"/>
              <w:left w:val="single" w:sz="4" w:space="0" w:color="auto"/>
              <w:bottom w:val="single" w:sz="4" w:space="0" w:color="auto"/>
              <w:right w:val="single" w:sz="4" w:space="0" w:color="auto"/>
            </w:tcBorders>
            <w:vAlign w:val="center"/>
          </w:tcPr>
          <w:p w:rsidR="009E587A" w:rsidRPr="001B5BB4" w:rsidRDefault="009E587A" w:rsidP="0067045E">
            <w:pPr>
              <w:pStyle w:val="ListParagraph"/>
              <w:numPr>
                <w:ilvl w:val="0"/>
                <w:numId w:val="18"/>
              </w:numPr>
              <w:jc w:val="center"/>
              <w:rPr>
                <w:noProof/>
                <w:lang w:val="sr-Cyrl-CS"/>
              </w:rPr>
            </w:pPr>
          </w:p>
        </w:tc>
        <w:tc>
          <w:tcPr>
            <w:tcW w:w="7805" w:type="dxa"/>
            <w:tcBorders>
              <w:top w:val="single" w:sz="4" w:space="0" w:color="auto"/>
              <w:left w:val="single" w:sz="4" w:space="0" w:color="auto"/>
              <w:bottom w:val="single" w:sz="4" w:space="0" w:color="auto"/>
              <w:right w:val="single" w:sz="4" w:space="0" w:color="auto"/>
            </w:tcBorders>
          </w:tcPr>
          <w:p w:rsidR="009E587A" w:rsidRDefault="009E587A" w:rsidP="009E587A">
            <w:pPr>
              <w:tabs>
                <w:tab w:val="left" w:pos="1305"/>
              </w:tabs>
              <w:jc w:val="center"/>
              <w:rPr>
                <w:noProof/>
                <w:lang w:val="sr-Cyrl-CS"/>
              </w:rPr>
            </w:pPr>
            <w:r>
              <w:rPr>
                <w:noProof/>
                <w:lang w:val="sr-Cyrl-CS"/>
              </w:rPr>
              <w:t>Шприц за хепаринску пумпу</w:t>
            </w:r>
          </w:p>
        </w:tc>
      </w:tr>
    </w:tbl>
    <w:p w:rsidR="00A77C51" w:rsidRDefault="00A77C51" w:rsidP="00734367">
      <w:pPr>
        <w:jc w:val="both"/>
        <w:rPr>
          <w:b/>
          <w:iCs/>
        </w:rPr>
      </w:pPr>
    </w:p>
    <w:p w:rsidR="000E51FD" w:rsidRPr="000E51FD" w:rsidRDefault="000E51FD"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D10583" w:rsidRDefault="00D10583" w:rsidP="00B84C11">
      <w:pPr>
        <w:rPr>
          <w:b/>
          <w:noProof/>
        </w:rPr>
      </w:pPr>
    </w:p>
    <w:p w:rsidR="00CA0FE1" w:rsidRDefault="00CA0FE1" w:rsidP="00B84C11">
      <w:pPr>
        <w:rPr>
          <w:b/>
          <w:noProof/>
          <w:lang w:val="sr-Cyrl-RS"/>
        </w:rPr>
      </w:pPr>
    </w:p>
    <w:p w:rsidR="009E587A" w:rsidRDefault="009E587A" w:rsidP="00B84C11">
      <w:pPr>
        <w:rPr>
          <w:b/>
          <w:noProof/>
          <w:lang w:val="sr-Cyrl-RS"/>
        </w:rPr>
      </w:pPr>
    </w:p>
    <w:p w:rsidR="009E587A" w:rsidRDefault="009E587A" w:rsidP="00B84C11">
      <w:pPr>
        <w:rPr>
          <w:b/>
          <w:noProof/>
          <w:lang w:val="sr-Cyrl-RS"/>
        </w:rPr>
      </w:pPr>
    </w:p>
    <w:p w:rsidR="009E587A" w:rsidRDefault="009E587A" w:rsidP="00B84C11">
      <w:pPr>
        <w:rPr>
          <w:b/>
          <w:noProof/>
          <w:lang w:val="sr-Cyrl-RS"/>
        </w:rPr>
      </w:pPr>
    </w:p>
    <w:p w:rsidR="009E587A" w:rsidRDefault="009E587A" w:rsidP="00B84C11">
      <w:pPr>
        <w:rPr>
          <w:b/>
          <w:noProof/>
          <w:lang w:val="sr-Cyrl-RS"/>
        </w:rPr>
      </w:pPr>
    </w:p>
    <w:p w:rsidR="009E587A" w:rsidRDefault="009E587A" w:rsidP="00B84C11">
      <w:pPr>
        <w:rPr>
          <w:b/>
          <w:noProof/>
          <w:lang w:val="sr-Cyrl-RS"/>
        </w:rPr>
      </w:pPr>
    </w:p>
    <w:p w:rsidR="009E587A" w:rsidRPr="009E587A" w:rsidRDefault="009E587A" w:rsidP="00B84C11">
      <w:pPr>
        <w:rPr>
          <w:b/>
          <w:noProof/>
          <w:lang w:val="sr-Cyrl-RS"/>
        </w:rPr>
      </w:pPr>
    </w:p>
    <w:p w:rsidR="00861224" w:rsidRPr="0067045E" w:rsidRDefault="00861224"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Default="00F51D2F" w:rsidP="00F51D2F">
            <w:pPr>
              <w:pStyle w:val="Footer"/>
              <w:jc w:val="both"/>
              <w:rPr>
                <w:b/>
                <w:noProof/>
                <w:lang w:val="sr-Cyrl-CS"/>
              </w:rPr>
            </w:pPr>
            <w:r>
              <w:t xml:space="preserve">             </w:t>
            </w:r>
            <w:r w:rsidRPr="00540E37">
              <w:t xml:space="preserve">Предмет ове јавне набавке </w:t>
            </w:r>
            <w:r>
              <w:t>је</w:t>
            </w:r>
            <w:r>
              <w:rPr>
                <w:b/>
              </w:rPr>
              <w:t xml:space="preserve"> </w:t>
            </w:r>
            <w:r w:rsidR="0067045E">
              <w:rPr>
                <w:b/>
                <w:lang w:val="sr-Cyrl-CS"/>
              </w:rPr>
              <w:t>набавка</w:t>
            </w:r>
            <w:r w:rsidR="0067045E">
              <w:rPr>
                <w:b/>
              </w:rPr>
              <w:t xml:space="preserve"> </w:t>
            </w:r>
            <w:r w:rsidR="009E587A">
              <w:rPr>
                <w:b/>
                <w:lang w:val="sr-Cyrl-RS"/>
              </w:rPr>
              <w:t xml:space="preserve">убодног медицинског материјала </w:t>
            </w:r>
            <w:r w:rsidR="009E587A">
              <w:rPr>
                <w:b/>
              </w:rPr>
              <w:t xml:space="preserve">за потребе </w:t>
            </w:r>
            <w:r w:rsidR="009E587A" w:rsidRPr="00A978FC">
              <w:rPr>
                <w:b/>
                <w:noProof/>
              </w:rPr>
              <w:t>Клиничког центра Војводине</w:t>
            </w:r>
            <w:r>
              <w:rPr>
                <w:b/>
                <w:noProof/>
                <w:lang w:val="sr-Cyrl-CS"/>
              </w:rPr>
              <w:t>.</w:t>
            </w:r>
          </w:p>
          <w:p w:rsidR="00F51D2F" w:rsidRPr="00373B6B" w:rsidRDefault="00F51D2F" w:rsidP="00F51D2F">
            <w:pPr>
              <w:pStyle w:val="Footer"/>
              <w:tabs>
                <w:tab w:val="clear" w:pos="4320"/>
                <w:tab w:val="clear" w:pos="8640"/>
                <w:tab w:val="left" w:pos="3560"/>
              </w:tabs>
              <w:jc w:val="both"/>
              <w:rPr>
                <w:b/>
                <w:noProof/>
                <w:lang w:val="sr-Cyrl-CS"/>
              </w:rPr>
            </w:pPr>
            <w:r>
              <w:rPr>
                <w:b/>
                <w:noProof/>
                <w:lang w:val="sr-Cyrl-CS"/>
              </w:rPr>
              <w:tab/>
            </w:r>
          </w:p>
          <w:p w:rsidR="00F51D2F"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p w:rsidR="004E6C24" w:rsidRDefault="004E6C24" w:rsidP="00F51D2F">
            <w:pPr>
              <w:pStyle w:val="Footer"/>
              <w:jc w:val="both"/>
            </w:pPr>
          </w:p>
          <w:p w:rsidR="004E6C24" w:rsidRPr="002747D3" w:rsidRDefault="004E6C24" w:rsidP="00F51D2F">
            <w:pPr>
              <w:pStyle w:val="Footer"/>
              <w:jc w:val="both"/>
            </w:pPr>
            <w:r w:rsidRPr="00B779D1">
              <w:rPr>
                <w:b/>
              </w:rPr>
              <w:t>НАПОМЕНА</w:t>
            </w:r>
            <w:r w:rsidRPr="00B779D1">
              <w:rPr>
                <w:b/>
                <w:lang w:val="en-US"/>
              </w:rPr>
              <w:t>:</w:t>
            </w:r>
            <w:r>
              <w:rPr>
                <w:b/>
              </w:rPr>
              <w:t xml:space="preserve"> </w:t>
            </w:r>
            <w:r w:rsidRPr="006375FA">
              <w:rPr>
                <w:b/>
              </w:rPr>
              <w:t>Обратити пажњу на поглавље 5. Упутство понуђачима како да сачине понуду, тачка 9.5. Други захтеви</w:t>
            </w:r>
            <w:r>
              <w:rPr>
                <w:b/>
              </w:rPr>
              <w:t>.</w:t>
            </w:r>
          </w:p>
        </w:tc>
      </w:tr>
    </w:tbl>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Pr="009607B7" w:rsidRDefault="00F51D2F" w:rsidP="00694A5E">
      <w:pPr>
        <w:jc w:val="both"/>
        <w:rPr>
          <w:lang w:val="sr-Cyrl-CS"/>
        </w:rPr>
      </w:pPr>
    </w:p>
    <w:p w:rsidR="002A3C5D" w:rsidRDefault="002A3C5D"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Pr="009607B7" w:rsidRDefault="009607B7" w:rsidP="00E43FAE">
      <w:pPr>
        <w:rPr>
          <w:bCs/>
          <w:iCs/>
          <w:lang w:val="sr-Cyrl-CS"/>
        </w:rPr>
      </w:pPr>
    </w:p>
    <w:p w:rsidR="00127AFC" w:rsidRPr="00AE3D14" w:rsidRDefault="002D5B2C" w:rsidP="00D76B68">
      <w:pPr>
        <w:pStyle w:val="Heading2"/>
        <w:numPr>
          <w:ilvl w:val="0"/>
          <w:numId w:val="5"/>
        </w:numPr>
        <w:rPr>
          <w:noProof/>
        </w:rPr>
      </w:pPr>
      <w:bookmarkStart w:id="17" w:name="_Toc364158545"/>
      <w:bookmarkStart w:id="18" w:name="_Toc2843296"/>
      <w:r w:rsidRPr="00AE3D14">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8477B9" w:rsidRDefault="00BF4AF8" w:rsidP="00EF6816">
      <w:pPr>
        <w:ind w:left="-42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2A3C5D" w:rsidRPr="002A3C5D"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3C04D8" w:rsidRDefault="00BF4AF8" w:rsidP="00BF4AF8">
            <w:pPr>
              <w:jc w:val="center"/>
              <w:rPr>
                <w:b/>
                <w:noProof/>
              </w:rPr>
            </w:pPr>
            <w:r w:rsidRPr="00AE1407">
              <w:rPr>
                <w:b/>
                <w:noProof/>
              </w:rPr>
              <w:t>ОБАВЕЗНИ УСЛОВИ ЗА УЧЕШЋЕ У ПОСТУПКУ</w:t>
            </w:r>
          </w:p>
          <w:p w:rsidR="00BF4AF8" w:rsidRPr="00AE1407" w:rsidRDefault="00BF4AF8" w:rsidP="003C04D8">
            <w:pPr>
              <w:jc w:val="center"/>
              <w:rPr>
                <w:b/>
                <w:noProof/>
              </w:rPr>
            </w:pPr>
            <w:r w:rsidRPr="00AE1407">
              <w:rPr>
                <w:b/>
                <w:noProof/>
              </w:rPr>
              <w:t>ЈАВНЕ НАБАВКЕ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AE3D14" w:rsidRDefault="00AE3D1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A33BD3"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AE3D14" w:rsidRDefault="00AE3D14"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F85EA4" w:rsidRDefault="00F85EA4" w:rsidP="006215A4">
            <w:pPr>
              <w:jc w:val="both"/>
              <w:rPr>
                <w:iCs/>
              </w:rPr>
            </w:pPr>
            <w:r w:rsidRPr="00BF4AF8">
              <w:rPr>
                <w:iCs/>
              </w:rPr>
              <w:t>Решење Министарства здравља о дозво</w:t>
            </w:r>
            <w:r>
              <w:rPr>
                <w:iCs/>
              </w:rPr>
              <w:t>ли за бављење прометом и/или производњом предметних лекова /</w:t>
            </w:r>
            <w:r w:rsidRPr="00BF4AF8">
              <w:rPr>
                <w:iCs/>
              </w:rPr>
              <w:t>медицинск</w:t>
            </w:r>
            <w:r>
              <w:rPr>
                <w:iCs/>
              </w:rPr>
              <w:t xml:space="preserve">их средстава </w:t>
            </w:r>
            <w:r w:rsidRPr="00A76C93">
              <w:rPr>
                <w:iCs/>
              </w:rPr>
              <w:t>кој</w:t>
            </w:r>
            <w:r>
              <w:rPr>
                <w:iCs/>
              </w:rPr>
              <w:t>а</w:t>
            </w:r>
            <w:r w:rsidRPr="00A76C93">
              <w:rPr>
                <w:iCs/>
              </w:rPr>
              <w:t xml:space="preserve"> </w:t>
            </w:r>
            <w:r>
              <w:rPr>
                <w:iCs/>
              </w:rPr>
              <w:t>су</w:t>
            </w:r>
            <w:r w:rsidRPr="00A76C93">
              <w:rPr>
                <w:iCs/>
              </w:rPr>
              <w:t xml:space="preserve"> предмет </w:t>
            </w:r>
            <w:r>
              <w:rPr>
                <w:iCs/>
              </w:rPr>
              <w:t xml:space="preserve">ове </w:t>
            </w:r>
            <w:r w:rsidRPr="00A76C93">
              <w:rPr>
                <w:iCs/>
              </w:rPr>
              <w:t>јавне набавке</w:t>
            </w:r>
            <w:r>
              <w:rPr>
                <w:iCs/>
              </w:rPr>
              <w:t>.</w:t>
            </w: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167B3F" w:rsidRPr="007A5826" w:rsidTr="00167B3F">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167B3F" w:rsidRPr="00167B3F" w:rsidRDefault="00167B3F" w:rsidP="00167B3F">
            <w:pPr>
              <w:pStyle w:val="ListParagraph"/>
              <w:ind w:left="405"/>
              <w:rPr>
                <w:noProof/>
              </w:rPr>
            </w:pPr>
            <w:r w:rsidRPr="00167B3F">
              <w:rPr>
                <w:noProof/>
              </w:rPr>
              <w:t>5.</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167B3F" w:rsidRPr="00683106" w:rsidRDefault="00167B3F" w:rsidP="00167B3F">
            <w:pPr>
              <w:rPr>
                <w:lang w:val="sr-Latn-CS"/>
              </w:rPr>
            </w:pPr>
            <w:r w:rsidRPr="0017305B">
              <w:rPr>
                <w:noProof/>
              </w:rPr>
              <w:t>Да понуђач располаже неоп</w:t>
            </w:r>
            <w:r>
              <w:rPr>
                <w:noProof/>
              </w:rPr>
              <w:t xml:space="preserve">ходним пословним </w:t>
            </w:r>
            <w:r w:rsidRPr="0017305B">
              <w:rPr>
                <w:noProof/>
              </w:rPr>
              <w:t>капацитетом, тј.</w:t>
            </w:r>
            <w:r>
              <w:rPr>
                <w:noProof/>
              </w:rPr>
              <w:t xml:space="preserve"> д</w:t>
            </w:r>
            <w:r w:rsidRPr="00555416">
              <w:rPr>
                <w:bCs/>
                <w:noProof/>
                <w:szCs w:val="20"/>
              </w:rPr>
              <w:t>а примењује систем менаџмента</w:t>
            </w:r>
            <w:r>
              <w:rPr>
                <w:bCs/>
                <w:noProof/>
                <w:szCs w:val="20"/>
              </w:rPr>
              <w:t xml:space="preserve"> квалитета</w:t>
            </w:r>
            <w:r w:rsidRPr="00555416">
              <w:rPr>
                <w:bCs/>
                <w:noProof/>
                <w:szCs w:val="20"/>
              </w:rPr>
              <w:t xml:space="preserve"> који је у складу са захтевима стандарда </w:t>
            </w:r>
            <w:r w:rsidRPr="00555416">
              <w:rPr>
                <w:bCs/>
                <w:i/>
                <w:noProof/>
                <w:szCs w:val="20"/>
              </w:rPr>
              <w:t>ISO 9001</w:t>
            </w:r>
            <w:r w:rsidRPr="006E5086">
              <w:rPr>
                <w:bCs/>
                <w:i/>
                <w:noProof/>
                <w:szCs w:val="20"/>
              </w:rPr>
              <w:t xml:space="preserve"> или новији</w:t>
            </w:r>
            <w:r>
              <w:rPr>
                <w:bCs/>
                <w:noProof/>
                <w:szCs w:val="20"/>
              </w:rPr>
              <w:t xml:space="preserve"> </w:t>
            </w:r>
            <w:r w:rsidRPr="00555416">
              <w:rPr>
                <w:bCs/>
                <w:noProof/>
                <w:szCs w:val="20"/>
              </w:rPr>
              <w:t>у промету медицинским средствима на велико</w:t>
            </w:r>
            <w:r>
              <w:rPr>
                <w:bCs/>
                <w:noProof/>
                <w:szCs w:val="20"/>
              </w:rPr>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167B3F" w:rsidRDefault="00167B3F" w:rsidP="00167B3F">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b/>
                <w:i/>
                <w:noProof/>
                <w:color w:val="auto"/>
                <w:kern w:val="1"/>
                <w:lang w:eastAsia="ar-SA"/>
              </w:rPr>
              <w:t>Фотокопија важећег сертификата</w:t>
            </w:r>
            <w:r w:rsidRPr="005A74C7">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5A74C7">
              <w:rPr>
                <w:rFonts w:ascii="Times New Roman" w:eastAsia="Arial Unicode MS" w:hAnsi="Times New Roman" w:cs="Times New Roman"/>
                <w:b/>
                <w:i/>
                <w:noProof/>
                <w:color w:val="auto"/>
                <w:kern w:val="1"/>
                <w:lang w:eastAsia="ar-SA"/>
              </w:rPr>
              <w:t>ISO 9001</w:t>
            </w:r>
            <w:r w:rsidRPr="005A74C7">
              <w:rPr>
                <w:rFonts w:ascii="Times New Roman" w:eastAsia="Arial Unicode MS" w:hAnsi="Times New Roman" w:cs="Times New Roman"/>
                <w:b/>
                <w:noProof/>
                <w:color w:val="auto"/>
                <w:kern w:val="1"/>
                <w:lang w:eastAsia="ar-SA"/>
              </w:rPr>
              <w:t xml:space="preserve"> и/или </w:t>
            </w:r>
            <w:r w:rsidRPr="005A74C7">
              <w:rPr>
                <w:rFonts w:ascii="Times New Roman" w:eastAsia="Arial Unicode MS" w:hAnsi="Times New Roman" w:cs="Times New Roman"/>
                <w:b/>
                <w:i/>
                <w:noProof/>
                <w:color w:val="auto"/>
                <w:kern w:val="1"/>
                <w:lang w:eastAsia="ar-SA"/>
              </w:rPr>
              <w:t xml:space="preserve">EN ISO 9001 </w:t>
            </w:r>
            <w:r w:rsidRPr="005A74C7">
              <w:rPr>
                <w:rFonts w:ascii="Times New Roman" w:eastAsia="Arial Unicode MS" w:hAnsi="Times New Roman" w:cs="Times New Roman"/>
                <w:b/>
                <w:noProof/>
                <w:color w:val="auto"/>
                <w:kern w:val="1"/>
                <w:lang w:eastAsia="ar-SA"/>
              </w:rPr>
              <w:t xml:space="preserve">и/или </w:t>
            </w:r>
            <w:r w:rsidRPr="005A74C7">
              <w:rPr>
                <w:rFonts w:ascii="Times New Roman" w:eastAsia="Arial Unicode MS" w:hAnsi="Times New Roman" w:cs="Times New Roman"/>
                <w:b/>
                <w:i/>
                <w:noProof/>
                <w:color w:val="auto"/>
                <w:kern w:val="1"/>
                <w:lang w:eastAsia="ar-SA"/>
              </w:rPr>
              <w:t>SRPS ISO 9001</w:t>
            </w:r>
            <w:r w:rsidRPr="005A74C7">
              <w:rPr>
                <w:rFonts w:ascii="Times New Roman" w:eastAsia="Arial Unicode MS" w:hAnsi="Times New Roman" w:cs="Times New Roman"/>
                <w:i/>
                <w:noProof/>
                <w:color w:val="auto"/>
                <w:kern w:val="1"/>
                <w:lang w:eastAsia="ar-SA"/>
              </w:rPr>
              <w:t xml:space="preserve"> </w:t>
            </w:r>
            <w:r w:rsidRPr="005A74C7">
              <w:rPr>
                <w:rFonts w:ascii="Times New Roman" w:eastAsia="Arial Unicode MS" w:hAnsi="Times New Roman" w:cs="Times New Roman"/>
                <w:noProof/>
                <w:color w:val="auto"/>
                <w:kern w:val="1"/>
                <w:lang w:eastAsia="ar-SA"/>
              </w:rPr>
              <w:t xml:space="preserve">за обим сертификације </w:t>
            </w:r>
            <w:r>
              <w:rPr>
                <w:rFonts w:ascii="Times New Roman" w:eastAsia="Arial Unicode MS" w:hAnsi="Times New Roman" w:cs="Times New Roman"/>
                <w:noProof/>
                <w:color w:val="auto"/>
                <w:kern w:val="1"/>
                <w:lang w:eastAsia="ar-SA"/>
              </w:rPr>
              <w:t>–</w:t>
            </w:r>
            <w:r w:rsidRPr="005A74C7">
              <w:rPr>
                <w:rFonts w:ascii="Times New Roman" w:eastAsia="Arial Unicode MS" w:hAnsi="Times New Roman" w:cs="Times New Roman"/>
                <w:noProof/>
                <w:color w:val="auto"/>
                <w:kern w:val="1"/>
                <w:lang w:eastAsia="ar-SA"/>
              </w:rPr>
              <w:t xml:space="preserve"> </w:t>
            </w:r>
            <w:r>
              <w:rPr>
                <w:rFonts w:ascii="Times New Roman" w:eastAsia="Arial Unicode MS" w:hAnsi="Times New Roman" w:cs="Times New Roman"/>
                <w:noProof/>
                <w:color w:val="auto"/>
                <w:kern w:val="1"/>
                <w:lang w:eastAsia="ar-SA"/>
              </w:rPr>
              <w:t xml:space="preserve">производња или </w:t>
            </w:r>
            <w:r w:rsidRPr="005A74C7">
              <w:rPr>
                <w:rFonts w:ascii="Times New Roman" w:eastAsia="Arial Unicode MS" w:hAnsi="Times New Roman" w:cs="Times New Roman"/>
                <w:noProof/>
                <w:color w:val="auto"/>
                <w:kern w:val="1"/>
                <w:lang w:eastAsia="ar-SA"/>
              </w:rPr>
              <w:t>велепродаја медицинских средстава.</w:t>
            </w:r>
          </w:p>
          <w:p w:rsidR="00167B3F" w:rsidRPr="005A74C7" w:rsidRDefault="00167B3F" w:rsidP="00167B3F">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noProof/>
                <w:color w:val="auto"/>
                <w:kern w:val="1"/>
                <w:lang w:eastAsia="ar-SA"/>
              </w:rPr>
              <w:t xml:space="preserve"> </w:t>
            </w:r>
          </w:p>
          <w:p w:rsidR="00167B3F" w:rsidRPr="005A74C7" w:rsidRDefault="00167B3F" w:rsidP="00167B3F">
            <w:pPr>
              <w:pStyle w:val="CommentText"/>
              <w:ind w:right="90"/>
              <w:jc w:val="both"/>
              <w:rPr>
                <w:b/>
                <w:noProof/>
                <w:sz w:val="24"/>
                <w:szCs w:val="24"/>
              </w:rPr>
            </w:pPr>
            <w:r w:rsidRPr="005A74C7">
              <w:rPr>
                <w:b/>
                <w:noProof/>
                <w:sz w:val="24"/>
                <w:szCs w:val="24"/>
              </w:rPr>
              <w:t>Напомена:</w:t>
            </w:r>
          </w:p>
          <w:p w:rsidR="00167B3F" w:rsidRDefault="00167B3F" w:rsidP="00167B3F">
            <w:pPr>
              <w:jc w:val="both"/>
              <w:rPr>
                <w:iCs/>
              </w:rPr>
            </w:pPr>
            <w:r w:rsidRPr="005A74C7">
              <w:rPr>
                <w:rFonts w:eastAsia="Arial Unicode MS"/>
                <w:noProof/>
                <w:kern w:val="1"/>
                <w:lang w:eastAsia="ar-SA"/>
              </w:rPr>
              <w:t xml:space="preserve">Сертификат мора бити издат од стране сертификационог тела које je акредитовано за сертификацију у области </w:t>
            </w:r>
            <w:r>
              <w:rPr>
                <w:rFonts w:eastAsia="Arial Unicode MS"/>
                <w:noProof/>
                <w:kern w:val="1"/>
                <w:lang w:eastAsia="ar-SA"/>
              </w:rPr>
              <w:t xml:space="preserve">производње или </w:t>
            </w:r>
            <w:r w:rsidRPr="005A74C7">
              <w:rPr>
                <w:rFonts w:eastAsia="Arial Unicode MS"/>
                <w:noProof/>
                <w:kern w:val="1"/>
                <w:lang w:eastAsia="ar-SA"/>
              </w:rPr>
              <w:t>промета медицинским средствима на велико од стране надлежног акредитационог тела.</w:t>
            </w:r>
          </w:p>
        </w:tc>
      </w:tr>
    </w:tbl>
    <w:p w:rsidR="009B7439" w:rsidRDefault="009B7439" w:rsidP="009B7439">
      <w:pPr>
        <w:pStyle w:val="ListParagraph"/>
        <w:ind w:left="405"/>
        <w:rPr>
          <w:noProof/>
        </w:rPr>
      </w:pPr>
    </w:p>
    <w:p w:rsidR="00AE3D14" w:rsidRDefault="00AE3D14" w:rsidP="00AE3D14">
      <w:pPr>
        <w:pStyle w:val="ListParagraph"/>
        <w:numPr>
          <w:ilvl w:val="0"/>
          <w:numId w:val="1"/>
        </w:numPr>
        <w:ind w:left="405"/>
        <w:jc w:val="both"/>
        <w:rPr>
          <w:noProof/>
        </w:rPr>
      </w:pPr>
      <w:bookmarkStart w:id="19" w:name="_Toc364158546"/>
      <w:r w:rsidRPr="009719A6">
        <w:rPr>
          <w:noProof/>
        </w:rPr>
        <w:t>Докази из тачака 2. и 3. не могу бити старији од два месеца пре отварања понуда.</w:t>
      </w:r>
    </w:p>
    <w:p w:rsidR="00AE3D14" w:rsidRPr="006C273B" w:rsidRDefault="00AE3D14" w:rsidP="00AE3D14">
      <w:pPr>
        <w:pStyle w:val="ListParagraph"/>
        <w:ind w:left="405"/>
        <w:jc w:val="both"/>
        <w:rPr>
          <w:noProof/>
        </w:rPr>
      </w:pPr>
    </w:p>
    <w:p w:rsidR="00AE3D14" w:rsidRPr="008F7D81" w:rsidRDefault="00AE3D14" w:rsidP="00184B5E">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sidRPr="00C12C58">
        <w:rPr>
          <w:noProof/>
          <w:u w:val="single"/>
        </w:rPr>
        <w:t>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AE3D14" w:rsidRPr="008F7D81" w:rsidRDefault="00AE3D14" w:rsidP="00AE3D14">
      <w:pPr>
        <w:pStyle w:val="ListParagraph"/>
        <w:ind w:left="630"/>
        <w:jc w:val="both"/>
        <w:rPr>
          <w:noProof/>
        </w:rPr>
      </w:pPr>
    </w:p>
    <w:p w:rsidR="00AE3D14" w:rsidRPr="006620A7" w:rsidRDefault="00AE3D14" w:rsidP="00AE3D14">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AE3D14" w:rsidRPr="006620A7" w:rsidRDefault="00AE3D14" w:rsidP="00AE3D14">
      <w:pPr>
        <w:pStyle w:val="ListParagraph"/>
        <w:ind w:left="630"/>
        <w:jc w:val="both"/>
        <w:rPr>
          <w:noProof/>
        </w:rPr>
      </w:pPr>
    </w:p>
    <w:p w:rsidR="00AE3D14" w:rsidRPr="006620A7" w:rsidRDefault="00AE3D14" w:rsidP="00184B5E">
      <w:pPr>
        <w:pStyle w:val="ListParagraph"/>
        <w:numPr>
          <w:ilvl w:val="0"/>
          <w:numId w:val="14"/>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понуђач доказује искључиво достављањем доказа наведених у табели.</w:t>
      </w:r>
    </w:p>
    <w:p w:rsidR="00AE3D14" w:rsidRPr="00130253" w:rsidRDefault="00AE3D14" w:rsidP="00AE3D14">
      <w:pPr>
        <w:jc w:val="both"/>
        <w:rPr>
          <w:noProof/>
        </w:rPr>
      </w:pPr>
    </w:p>
    <w:p w:rsidR="00AE3D14" w:rsidRPr="006620A7" w:rsidRDefault="00AE3D14" w:rsidP="00184B5E">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AE3D14" w:rsidRPr="00C12C58" w:rsidRDefault="00AE3D14" w:rsidP="00AE3D14">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AE3D14" w:rsidRDefault="00AE3D14" w:rsidP="00AE3D14">
      <w:pPr>
        <w:pStyle w:val="ListParagraph"/>
        <w:tabs>
          <w:tab w:val="left" w:pos="680"/>
        </w:tabs>
        <w:ind w:left="360"/>
        <w:jc w:val="both"/>
        <w:rPr>
          <w:bCs/>
          <w:lang w:val="sr-Cyrl-CS"/>
        </w:rPr>
      </w:pPr>
    </w:p>
    <w:p w:rsidR="00AE3D14" w:rsidRPr="00DB5CFE" w:rsidRDefault="00AE3D14" w:rsidP="00AE3D14">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AE3D14" w:rsidRPr="006620A7" w:rsidRDefault="00AE3D14" w:rsidP="00AE3D14">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AE3D14" w:rsidRPr="006620A7" w:rsidRDefault="00AE3D14" w:rsidP="00AE3D14">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AE3D14" w:rsidRPr="006620A7" w:rsidRDefault="00AE3D14" w:rsidP="00AE3D14">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AE3D14" w:rsidRPr="006620A7" w:rsidRDefault="00AE3D14" w:rsidP="00AE3D14">
      <w:pPr>
        <w:pStyle w:val="ListParagraph"/>
        <w:numPr>
          <w:ilvl w:val="0"/>
          <w:numId w:val="1"/>
        </w:numPr>
        <w:tabs>
          <w:tab w:val="left" w:pos="680"/>
        </w:tabs>
        <w:ind w:left="405"/>
        <w:jc w:val="both"/>
        <w:rPr>
          <w:bCs/>
          <w:lang w:val="sr-Cyrl-CS"/>
        </w:rPr>
      </w:pPr>
      <w:r>
        <w:rPr>
          <w:bCs/>
          <w:lang w:val="sr-Cyrl-CS"/>
        </w:rPr>
        <w:lastRenderedPageBreak/>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AE3D14" w:rsidRDefault="00AE3D14" w:rsidP="00AE3D14">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E3D14" w:rsidRDefault="00AE3D14" w:rsidP="00AE3D14">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E3D14" w:rsidRPr="006620A7" w:rsidRDefault="00AE3D14" w:rsidP="00AE3D14">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AE3D14" w:rsidRPr="006620A7" w:rsidRDefault="00AE3D14" w:rsidP="00AE3D14">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E3D14" w:rsidRDefault="00AE3D14" w:rsidP="00AE3D14">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AE3D14" w:rsidRPr="00C12C58" w:rsidRDefault="00AE3D14" w:rsidP="00AE3D14">
      <w:pPr>
        <w:pStyle w:val="ListParagraph"/>
        <w:ind w:left="405"/>
        <w:jc w:val="both"/>
        <w:rPr>
          <w:bCs/>
          <w:iCs/>
          <w:lang w:val="sr-Cyrl-CS"/>
        </w:rPr>
      </w:pPr>
      <w:r>
        <w:rPr>
          <w:bCs/>
          <w:iCs/>
          <w:lang w:val="sr-Cyrl-CS"/>
        </w:rPr>
        <w:t>Додатне услове група понуђача испуњава заједно.</w:t>
      </w:r>
    </w:p>
    <w:p w:rsidR="00AE3D14" w:rsidRDefault="00AE3D14" w:rsidP="00AE3D14">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AE3D14" w:rsidRDefault="00AE3D14" w:rsidP="00AE3D14">
      <w:pPr>
        <w:tabs>
          <w:tab w:val="left" w:pos="680"/>
        </w:tabs>
        <w:jc w:val="both"/>
        <w:rPr>
          <w:rFonts w:eastAsia="TimesNewRomanPSMT"/>
          <w:bCs/>
        </w:rPr>
      </w:pPr>
    </w:p>
    <w:p w:rsidR="00167B3F" w:rsidRDefault="00167B3F" w:rsidP="00AE3D14">
      <w:pPr>
        <w:tabs>
          <w:tab w:val="left" w:pos="680"/>
        </w:tabs>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Место: ___________________</w:t>
      </w:r>
    </w:p>
    <w:p w:rsidR="00AE3D14" w:rsidRDefault="00AE3D14" w:rsidP="00AE3D14">
      <w:pPr>
        <w:pStyle w:val="ListParagraph"/>
        <w:tabs>
          <w:tab w:val="left" w:pos="680"/>
        </w:tabs>
        <w:ind w:left="0"/>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AE3D14" w:rsidTr="00AE3D14">
        <w:tc>
          <w:tcPr>
            <w:tcW w:w="3082" w:type="dxa"/>
            <w:tcBorders>
              <w:top w:val="nil"/>
              <w:left w:val="nil"/>
              <w:bottom w:val="single" w:sz="4" w:space="0" w:color="auto"/>
              <w:right w:val="nil"/>
            </w:tcBorders>
          </w:tcPr>
          <w:p w:rsidR="00AE3D14" w:rsidRDefault="00AE3D14" w:rsidP="00AE3D14">
            <w:pPr>
              <w:tabs>
                <w:tab w:val="left" w:pos="680"/>
              </w:tabs>
              <w:jc w:val="both"/>
              <w:rPr>
                <w:rFonts w:eastAsia="TimesNewRomanPSMT"/>
                <w:b/>
                <w:bCs/>
              </w:rPr>
            </w:pPr>
          </w:p>
          <w:p w:rsidR="00AE3D14" w:rsidRDefault="00AE3D14" w:rsidP="00AE3D14">
            <w:pPr>
              <w:tabs>
                <w:tab w:val="left" w:pos="680"/>
              </w:tabs>
              <w:jc w:val="both"/>
              <w:rPr>
                <w:rFonts w:eastAsia="TimesNewRomanPSMT"/>
                <w:b/>
                <w:bCs/>
              </w:rPr>
            </w:pPr>
            <w:r w:rsidRPr="00C12C58">
              <w:rPr>
                <w:rFonts w:eastAsia="TimesNewRomanPSMT"/>
                <w:b/>
                <w:bCs/>
              </w:rPr>
              <w:t xml:space="preserve">Бр. ЈН </w:t>
            </w:r>
            <w:r w:rsidR="006C054B">
              <w:rPr>
                <w:rFonts w:eastAsia="TimesNewRomanPSMT"/>
                <w:b/>
                <w:bCs/>
              </w:rPr>
              <w:t>2</w:t>
            </w:r>
            <w:r w:rsidR="006C054B">
              <w:rPr>
                <w:rFonts w:eastAsia="TimesNewRomanPSMT"/>
                <w:b/>
                <w:bCs/>
                <w:lang w:val="sr-Cyrl-RS"/>
              </w:rPr>
              <w:t>49</w:t>
            </w:r>
            <w:r w:rsidRPr="00C12C58">
              <w:rPr>
                <w:rFonts w:eastAsia="TimesNewRomanPSMT"/>
                <w:b/>
                <w:bCs/>
              </w:rPr>
              <w:t>-19-О</w:t>
            </w:r>
          </w:p>
          <w:p w:rsidR="00167B3F" w:rsidRPr="006620A7" w:rsidRDefault="00167B3F" w:rsidP="00AE3D14">
            <w:pPr>
              <w:tabs>
                <w:tab w:val="left" w:pos="680"/>
              </w:tabs>
              <w:jc w:val="both"/>
              <w:rPr>
                <w:rFonts w:eastAsia="TimesNewRomanPSMT"/>
                <w:b/>
                <w:bCs/>
              </w:rPr>
            </w:pPr>
          </w:p>
          <w:p w:rsidR="00AE3D14" w:rsidRDefault="00AE3D14" w:rsidP="00AE3D14">
            <w:pPr>
              <w:tabs>
                <w:tab w:val="left" w:pos="680"/>
              </w:tabs>
              <w:jc w:val="both"/>
              <w:rPr>
                <w:rFonts w:eastAsia="TimesNewRomanPSMT"/>
                <w:bCs/>
              </w:rPr>
            </w:pPr>
          </w:p>
          <w:p w:rsidR="00AE3D14" w:rsidRDefault="00AE3D14" w:rsidP="00AE3D14">
            <w:pPr>
              <w:tabs>
                <w:tab w:val="left" w:pos="680"/>
              </w:tabs>
              <w:jc w:val="both"/>
              <w:rPr>
                <w:rFonts w:eastAsia="TimesNewRomanPSMT"/>
                <w:bCs/>
              </w:rPr>
            </w:pPr>
          </w:p>
        </w:tc>
        <w:tc>
          <w:tcPr>
            <w:tcW w:w="3076" w:type="dxa"/>
          </w:tcPr>
          <w:p w:rsidR="00AE3D14" w:rsidRDefault="00AE3D14" w:rsidP="00AE3D14">
            <w:pPr>
              <w:tabs>
                <w:tab w:val="left" w:pos="680"/>
              </w:tabs>
              <w:jc w:val="both"/>
              <w:rPr>
                <w:rFonts w:eastAsia="TimesNewRomanPSMT"/>
                <w:bCs/>
              </w:rPr>
            </w:pPr>
          </w:p>
        </w:tc>
        <w:tc>
          <w:tcPr>
            <w:tcW w:w="2932" w:type="dxa"/>
            <w:tcBorders>
              <w:top w:val="nil"/>
              <w:left w:val="nil"/>
              <w:bottom w:val="single" w:sz="4" w:space="0" w:color="auto"/>
              <w:right w:val="nil"/>
            </w:tcBorders>
          </w:tcPr>
          <w:p w:rsidR="00AE3D14" w:rsidRDefault="00AE3D14" w:rsidP="00AE3D14">
            <w:pPr>
              <w:tabs>
                <w:tab w:val="left" w:pos="680"/>
              </w:tabs>
              <w:jc w:val="both"/>
              <w:rPr>
                <w:rFonts w:eastAsia="TimesNewRomanPSMT"/>
                <w:bCs/>
              </w:rPr>
            </w:pPr>
          </w:p>
        </w:tc>
      </w:tr>
      <w:tr w:rsidR="00AE3D14" w:rsidTr="00AE3D14">
        <w:tc>
          <w:tcPr>
            <w:tcW w:w="308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НАЗИВ ПОНУЂАЧА</w:t>
            </w:r>
          </w:p>
        </w:tc>
        <w:tc>
          <w:tcPr>
            <w:tcW w:w="3076" w:type="dxa"/>
            <w:hideMark/>
          </w:tcPr>
          <w:p w:rsidR="00AE3D14" w:rsidRDefault="00AE3D14" w:rsidP="00AE3D14">
            <w:pPr>
              <w:jc w:val="center"/>
              <w:rPr>
                <w:noProof/>
              </w:rPr>
            </w:pPr>
            <w:r>
              <w:rPr>
                <w:noProof/>
              </w:rPr>
              <w:t>М.П.</w:t>
            </w:r>
          </w:p>
        </w:tc>
        <w:tc>
          <w:tcPr>
            <w:tcW w:w="293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ПОТПИС ПОНУЂАЧА</w:t>
            </w:r>
          </w:p>
        </w:tc>
      </w:tr>
    </w:tbl>
    <w:p w:rsidR="00AE3D14" w:rsidRDefault="00AE3D14" w:rsidP="00AE3D14">
      <w:pPr>
        <w:rPr>
          <w:b/>
          <w:noProof/>
        </w:rPr>
      </w:pPr>
    </w:p>
    <w:p w:rsidR="00F9120C" w:rsidRDefault="00F9120C" w:rsidP="00F9120C"/>
    <w:p w:rsidR="002727D9" w:rsidRDefault="002727D9" w:rsidP="00F9120C"/>
    <w:p w:rsidR="002727D9" w:rsidRDefault="002727D9" w:rsidP="00F9120C"/>
    <w:p w:rsidR="002727D9" w:rsidRDefault="002727D9"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CB204D" w:rsidRPr="006C054B" w:rsidRDefault="00CB204D" w:rsidP="00F9120C">
      <w:pPr>
        <w:rPr>
          <w:lang w:val="sr-Cyrl-RS"/>
        </w:rPr>
      </w:pPr>
    </w:p>
    <w:p w:rsidR="002D5B2C" w:rsidRPr="00EF6B5E" w:rsidRDefault="00A161BE" w:rsidP="00D76B68">
      <w:pPr>
        <w:pStyle w:val="Heading2"/>
        <w:numPr>
          <w:ilvl w:val="0"/>
          <w:numId w:val="5"/>
        </w:numPr>
        <w:rPr>
          <w:noProof/>
        </w:rPr>
      </w:pPr>
      <w:bookmarkStart w:id="20" w:name="_Toc2843297"/>
      <w:r>
        <w:rPr>
          <w:noProof/>
        </w:rPr>
        <w:lastRenderedPageBreak/>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AE3D1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861224" w:rsidRDefault="00861224" w:rsidP="00AB7D25">
      <w:pPr>
        <w:jc w:val="both"/>
        <w:rPr>
          <w:b/>
          <w:u w:val="single"/>
        </w:rPr>
      </w:pPr>
    </w:p>
    <w:p w:rsidR="00AB7D25" w:rsidRPr="00F24159" w:rsidRDefault="00AB7D25" w:rsidP="00AB7D25">
      <w:pPr>
        <w:jc w:val="both"/>
        <w:rPr>
          <w:b/>
          <w:u w:val="single"/>
          <w:lang w:val="sr-Cyrl-CS"/>
        </w:rPr>
      </w:pPr>
      <w:proofErr w:type="gramStart"/>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AB7D25" w:rsidRDefault="007D6DC8" w:rsidP="003C5272">
      <w:pPr>
        <w:rPr>
          <w:rFonts w:eastAsia="TimesNewRomanPSMT"/>
          <w:bCs/>
          <w:highlight w:val="green"/>
        </w:rPr>
      </w:pPr>
    </w:p>
    <w:p w:rsidR="00AE3D14" w:rsidRDefault="00A14830" w:rsidP="00AE3D14">
      <w:pPr>
        <w:jc w:val="both"/>
        <w:rPr>
          <w:b/>
          <w:bCs/>
          <w:i/>
          <w:iCs/>
        </w:rPr>
      </w:pPr>
      <w:r w:rsidRPr="00EC12C4">
        <w:rPr>
          <w:b/>
          <w:i/>
          <w:iCs/>
        </w:rPr>
        <w:t>3.</w:t>
      </w:r>
      <w:r w:rsidRPr="00EC12C4">
        <w:rPr>
          <w:b/>
          <w:bCs/>
          <w:i/>
          <w:iCs/>
        </w:rPr>
        <w:t xml:space="preserve"> ПАРТИЈЕ</w:t>
      </w:r>
    </w:p>
    <w:p w:rsidR="00CA0FE1" w:rsidRPr="00CA0FE1" w:rsidRDefault="00CA0FE1" w:rsidP="00AE3D14">
      <w:pPr>
        <w:jc w:val="both"/>
        <w:rPr>
          <w:b/>
          <w:bCs/>
          <w:i/>
          <w:iCs/>
        </w:rPr>
      </w:pPr>
    </w:p>
    <w:p w:rsidR="00AE3D14" w:rsidRPr="00B65266" w:rsidRDefault="00AE3D14" w:rsidP="00AE3D1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AE3D14" w:rsidRPr="00B65266" w:rsidRDefault="00AE3D14" w:rsidP="00AE3D14">
      <w:pPr>
        <w:jc w:val="both"/>
        <w:rPr>
          <w:noProof/>
          <w:lang w:val="sr-Cyrl-CS"/>
        </w:rPr>
      </w:pP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lastRenderedPageBreak/>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167B3F" w:rsidRDefault="00167B3F" w:rsidP="00167B3F">
      <w:pPr>
        <w:jc w:val="both"/>
        <w:rPr>
          <w:b/>
          <w:u w:val="single"/>
        </w:rPr>
      </w:pPr>
    </w:p>
    <w:p w:rsidR="00167B3F" w:rsidRPr="00167B3F" w:rsidRDefault="00167B3F" w:rsidP="00167B3F">
      <w:pPr>
        <w:jc w:val="both"/>
        <w:rPr>
          <w:b/>
          <w:u w:val="single"/>
        </w:rPr>
      </w:pPr>
      <w:r w:rsidRPr="00167B3F">
        <w:rPr>
          <w:b/>
          <w:u w:val="single"/>
        </w:rPr>
        <w:t>Напомена:</w:t>
      </w:r>
    </w:p>
    <w:p w:rsidR="00AE3D14" w:rsidRDefault="00167B3F" w:rsidP="00167B3F">
      <w:pPr>
        <w:tabs>
          <w:tab w:val="left" w:pos="2940"/>
        </w:tabs>
        <w:jc w:val="both"/>
      </w:pPr>
      <w:proofErr w:type="gramStart"/>
      <w:r w:rsidRPr="00CE3DF7">
        <w:rPr>
          <w:b/>
          <w:noProof/>
        </w:rPr>
        <w:t xml:space="preserve">Са понуђачем који буде </w:t>
      </w:r>
      <w:r w:rsidRPr="00CE3DF7">
        <w:rPr>
          <w:b/>
        </w:rPr>
        <w:t>изабран као најповољнији за више партија овог поступка</w:t>
      </w:r>
      <w:r w:rsidRPr="00CE3DF7">
        <w:t xml:space="preserve"> јавне набавке биће закључен један уговор.</w:t>
      </w:r>
      <w:proofErr w:type="gramEnd"/>
    </w:p>
    <w:p w:rsidR="00167B3F" w:rsidRPr="00167B3F" w:rsidRDefault="00167B3F" w:rsidP="00167B3F">
      <w:pPr>
        <w:tabs>
          <w:tab w:val="left" w:pos="2940"/>
        </w:tabs>
        <w:jc w:val="both"/>
        <w:rPr>
          <w:rFonts w:eastAsia="TimesNewRomanPSMT"/>
          <w:bCs/>
        </w:rPr>
      </w:pPr>
    </w:p>
    <w:p w:rsidR="00AE3D14" w:rsidRPr="00BE0E14" w:rsidRDefault="00AE3D14" w:rsidP="00AE3D14">
      <w:pPr>
        <w:jc w:val="both"/>
        <w:rPr>
          <w:b/>
          <w:u w:val="single"/>
        </w:rPr>
      </w:pPr>
      <w:r w:rsidRPr="00BE0E14">
        <w:rPr>
          <w:b/>
          <w:u w:val="single"/>
          <w:lang w:val="sr-Cyrl-CS"/>
        </w:rPr>
        <w:t>Понуђачи који подносе понуд</w:t>
      </w:r>
      <w:r w:rsidR="00167B3F">
        <w:rPr>
          <w:b/>
          <w:u w:val="single"/>
          <w:lang w:val="sr-Cyrl-CS"/>
        </w:rPr>
        <w:t>у</w:t>
      </w:r>
      <w:r w:rsidRPr="00BE0E14">
        <w:rPr>
          <w:b/>
          <w:u w:val="single"/>
          <w:lang w:val="sr-Cyrl-CS"/>
        </w:rPr>
        <w:t xml:space="preserve"> за више партија морају </w:t>
      </w:r>
      <w:r w:rsidR="00167B3F">
        <w:rPr>
          <w:b/>
          <w:u w:val="single"/>
          <w:lang w:val="sr-Cyrl-CS"/>
        </w:rPr>
        <w:t xml:space="preserve">у својој понуди </w:t>
      </w:r>
      <w:r w:rsidRPr="00BE0E14">
        <w:rPr>
          <w:b/>
          <w:u w:val="single"/>
          <w:lang w:val="sr-Cyrl-CS"/>
        </w:rPr>
        <w:t>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33BD3" w:rsidRPr="0044727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167B3F" w:rsidRDefault="00167B3F" w:rsidP="00A14830">
      <w:pPr>
        <w:jc w:val="both"/>
        <w:rPr>
          <w:b/>
          <w:bCs/>
          <w:iCs/>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9328DA"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r w:rsidR="00167B3F">
        <w:rPr>
          <w:iCs/>
        </w:rPr>
        <w:t xml:space="preserve"> </w:t>
      </w: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447278" w:rsidRPr="004F3EAD" w:rsidRDefault="00447278" w:rsidP="00447278">
      <w:pPr>
        <w:jc w:val="both"/>
        <w:rPr>
          <w:b/>
          <w:u w:val="single"/>
        </w:rPr>
      </w:pPr>
      <w:r w:rsidRPr="00870AFC">
        <w:rPr>
          <w:noProof/>
        </w:rPr>
        <w:t>Наручилац захт</w:t>
      </w:r>
      <w:r>
        <w:rPr>
          <w:noProof/>
        </w:rPr>
        <w:t>ева да понуђач достави:</w:t>
      </w:r>
    </w:p>
    <w:p w:rsidR="00447278" w:rsidRPr="00447278" w:rsidRDefault="00447278" w:rsidP="00184B5E">
      <w:pPr>
        <w:pStyle w:val="ListParagraph"/>
        <w:numPr>
          <w:ilvl w:val="0"/>
          <w:numId w:val="17"/>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447278" w:rsidRDefault="00447278" w:rsidP="00184B5E">
      <w:pPr>
        <w:pStyle w:val="ListParagraph"/>
        <w:numPr>
          <w:ilvl w:val="0"/>
          <w:numId w:val="15"/>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47278" w:rsidRDefault="00447278" w:rsidP="00184B5E">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47278" w:rsidRDefault="00447278" w:rsidP="00184B5E">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47278" w:rsidRDefault="00447278" w:rsidP="00447278">
      <w:pPr>
        <w:jc w:val="both"/>
        <w:rPr>
          <w:noProof/>
        </w:rPr>
      </w:pPr>
    </w:p>
    <w:p w:rsidR="002D597C" w:rsidRPr="002D597C" w:rsidRDefault="00447278" w:rsidP="002D597C">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E07E1E">
        <w:rPr>
          <w:noProof/>
          <w:lang w:val="sr-Cyrl-CS"/>
        </w:rPr>
        <w:t xml:space="preserve">Наручилац не захтева да се </w:t>
      </w:r>
      <w:r w:rsidRPr="00E07E1E">
        <w:rPr>
          <w:color w:val="222222"/>
        </w:rPr>
        <w:t>доставе преводи сертификата</w:t>
      </w:r>
      <w:r w:rsidRPr="00E07E1E">
        <w:rPr>
          <w:color w:val="222222"/>
          <w:lang w:val="sr-Cyrl-CS"/>
        </w:rPr>
        <w:t>.</w:t>
      </w:r>
    </w:p>
    <w:p w:rsidR="002D597C" w:rsidRPr="002D597C" w:rsidRDefault="002D597C" w:rsidP="002D597C">
      <w:pPr>
        <w:pStyle w:val="ListParagraph"/>
        <w:ind w:left="426"/>
        <w:jc w:val="both"/>
        <w:rPr>
          <w:noProof/>
          <w:lang w:val="en-US"/>
        </w:rPr>
      </w:pPr>
    </w:p>
    <w:p w:rsidR="00167B3F" w:rsidRPr="002D597C" w:rsidRDefault="002D597C" w:rsidP="00A14830">
      <w:pPr>
        <w:pStyle w:val="ListParagraph"/>
        <w:numPr>
          <w:ilvl w:val="0"/>
          <w:numId w:val="16"/>
        </w:numPr>
        <w:ind w:left="426" w:hanging="426"/>
        <w:jc w:val="both"/>
        <w:rPr>
          <w:noProof/>
          <w:lang w:val="en-US"/>
        </w:rPr>
      </w:pPr>
      <w:r w:rsidRPr="002D597C">
        <w:rPr>
          <w:b/>
          <w:lang w:val="sr-Cyrl-RS"/>
        </w:rPr>
        <w:t>З</w:t>
      </w:r>
      <w:r>
        <w:rPr>
          <w:b/>
          <w:lang w:val="sr-Cyrl-RS"/>
        </w:rPr>
        <w:t xml:space="preserve">а партију бр. 4 </w:t>
      </w:r>
      <w:r w:rsidRPr="002D597C">
        <w:rPr>
          <w:b/>
          <w:noProof/>
          <w:lang w:val="sr-Cyrl-CS"/>
        </w:rPr>
        <w:t>Шприцеви дводелни</w:t>
      </w:r>
      <w:r w:rsidRPr="002D597C">
        <w:rPr>
          <w:b/>
          <w:lang w:val="sr-Cyrl-RS"/>
        </w:rPr>
        <w:t>, ставка број 6</w:t>
      </w:r>
      <w:r>
        <w:rPr>
          <w:b/>
          <w:lang w:val="sr-Cyrl-RS"/>
        </w:rPr>
        <w:t xml:space="preserve"> </w:t>
      </w:r>
      <w:r w:rsidRPr="002D597C">
        <w:rPr>
          <w:b/>
          <w:noProof/>
          <w:lang w:val="sr-Cyrl-CS"/>
        </w:rPr>
        <w:t>шприц ПВЦ</w:t>
      </w:r>
      <w:r w:rsidRPr="002D597C">
        <w:rPr>
          <w:b/>
          <w:lang w:val="sr-Cyrl-CS"/>
        </w:rPr>
        <w:t xml:space="preserve"> </w:t>
      </w:r>
      <w:r w:rsidRPr="002D597C">
        <w:rPr>
          <w:b/>
        </w:rPr>
        <w:t xml:space="preserve">50ml luer lock </w:t>
      </w:r>
      <w:r w:rsidRPr="002D597C">
        <w:rPr>
          <w:b/>
          <w:noProof/>
          <w:lang w:val="sr-Cyrl-CS"/>
        </w:rPr>
        <w:t>без игле за инфузионе пумпе</w:t>
      </w:r>
      <w:r w:rsidRPr="002D597C">
        <w:rPr>
          <w:b/>
          <w:lang w:val="sr-Cyrl-RS"/>
        </w:rPr>
        <w:t>-</w:t>
      </w:r>
      <w:r w:rsidRPr="002D597C">
        <w:rPr>
          <w:lang w:val="sr-Cyrl-RS"/>
        </w:rPr>
        <w:t xml:space="preserve"> наручилац захтева да понуђач достави потврду произвођача инфузионих пум</w:t>
      </w:r>
      <w:r w:rsidR="000512A3">
        <w:rPr>
          <w:lang w:val="sr-Cyrl-RS"/>
        </w:rPr>
        <w:t>п</w:t>
      </w:r>
      <w:r w:rsidRPr="002D597C">
        <w:rPr>
          <w:lang w:val="sr-Cyrl-RS"/>
        </w:rPr>
        <w:t xml:space="preserve">и или упутство за употребу пумпи из кога се може </w:t>
      </w:r>
      <w:r w:rsidRPr="002D597C">
        <w:rPr>
          <w:lang w:val="sr-Cyrl-RS"/>
        </w:rPr>
        <w:lastRenderedPageBreak/>
        <w:t>утврдити да понуђени шприцеви поседују дозволу за употребу од произвођача пумпи Ascor, Alaris, Perfusor.</w:t>
      </w:r>
    </w:p>
    <w:p w:rsidR="002D597C" w:rsidRPr="008154E0" w:rsidRDefault="002D597C" w:rsidP="008154E0">
      <w:pPr>
        <w:jc w:val="both"/>
        <w:rPr>
          <w:noProof/>
          <w:lang w:val="en-U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183ED2" w:rsidRPr="000746DE" w:rsidRDefault="00183ED2" w:rsidP="00183ED2">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183ED2" w:rsidRDefault="00183ED2" w:rsidP="00183ED2">
      <w:pPr>
        <w:jc w:val="both"/>
        <w:rPr>
          <w:iCs/>
        </w:rPr>
      </w:pPr>
    </w:p>
    <w:p w:rsidR="00183ED2" w:rsidRDefault="00183ED2" w:rsidP="00183ED2">
      <w:pPr>
        <w:jc w:val="both"/>
      </w:pPr>
      <w:proofErr w:type="gramStart"/>
      <w:r w:rsidRPr="00705A24">
        <w:rPr>
          <w:iCs/>
        </w:rPr>
        <w:t>Цена је фиксна и не може се мењати.</w:t>
      </w:r>
      <w:proofErr w:type="gramEnd"/>
    </w:p>
    <w:p w:rsidR="00183ED2" w:rsidRPr="00321327" w:rsidRDefault="00183ED2" w:rsidP="00183ED2">
      <w:pPr>
        <w:jc w:val="both"/>
      </w:pPr>
    </w:p>
    <w:p w:rsidR="00183ED2" w:rsidRPr="000746DE" w:rsidRDefault="00183ED2" w:rsidP="00183ED2">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183ED2" w:rsidRDefault="00183ED2" w:rsidP="00183ED2">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DE770A" w:rsidRPr="000746DE" w:rsidRDefault="00DE770A" w:rsidP="00DE770A">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DE770A" w:rsidRPr="000746DE" w:rsidRDefault="00DE770A" w:rsidP="00DE770A">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95C94" w:rsidRDefault="00095C94" w:rsidP="00044764">
      <w:pPr>
        <w:jc w:val="both"/>
        <w:rPr>
          <w:lang w:val="sr-Latn-RS"/>
        </w:rPr>
      </w:pPr>
    </w:p>
    <w:p w:rsidR="00E52191" w:rsidRPr="00E52191" w:rsidRDefault="00E52191" w:rsidP="00044764">
      <w:pPr>
        <w:jc w:val="both"/>
        <w:rPr>
          <w:lang w:val="sr-Latn-RS"/>
        </w:rPr>
      </w:pPr>
      <w:r w:rsidRPr="00E52191">
        <w:rPr>
          <w:b/>
          <w:highlight w:val="lightGray"/>
          <w:bdr w:val="single" w:sz="4" w:space="0" w:color="auto" w:frame="1"/>
          <w:lang w:val="sr-Cyrl-RS"/>
        </w:rPr>
        <w:t xml:space="preserve">ЗА ПАРТИЈЕ БР. </w:t>
      </w:r>
      <w:r w:rsidRPr="00E52191">
        <w:rPr>
          <w:b/>
          <w:highlight w:val="lightGray"/>
          <w:bdr w:val="single" w:sz="4" w:space="0" w:color="auto" w:frame="1"/>
          <w:lang w:val="sr-Latn-RS"/>
        </w:rPr>
        <w:t>1</w:t>
      </w:r>
      <w:r w:rsidRPr="00E52191">
        <w:rPr>
          <w:b/>
          <w:highlight w:val="lightGray"/>
          <w:bdr w:val="single" w:sz="4" w:space="0" w:color="auto" w:frame="1"/>
          <w:lang w:val="sr-Cyrl-RS"/>
        </w:rPr>
        <w:t xml:space="preserve">, </w:t>
      </w:r>
      <w:r w:rsidRPr="00E52191">
        <w:rPr>
          <w:b/>
          <w:highlight w:val="lightGray"/>
          <w:bdr w:val="single" w:sz="4" w:space="0" w:color="auto" w:frame="1"/>
          <w:lang w:val="sr-Latn-RS"/>
        </w:rPr>
        <w:t>4</w:t>
      </w:r>
      <w:r w:rsidRPr="00E52191">
        <w:rPr>
          <w:b/>
          <w:highlight w:val="lightGray"/>
          <w:bdr w:val="single" w:sz="4" w:space="0" w:color="auto" w:frame="1"/>
          <w:lang w:val="sr-Cyrl-RS"/>
        </w:rPr>
        <w:t xml:space="preserve">, </w:t>
      </w:r>
      <w:r w:rsidRPr="00E52191">
        <w:rPr>
          <w:b/>
          <w:highlight w:val="lightGray"/>
          <w:bdr w:val="single" w:sz="4" w:space="0" w:color="auto" w:frame="1"/>
          <w:lang w:val="sr-Latn-RS"/>
        </w:rPr>
        <w:t>5</w:t>
      </w:r>
      <w:r w:rsidRPr="00E52191">
        <w:rPr>
          <w:b/>
          <w:highlight w:val="lightGray"/>
          <w:bdr w:val="single" w:sz="4" w:space="0" w:color="auto" w:frame="1"/>
          <w:lang w:val="sr-Cyrl-RS"/>
        </w:rPr>
        <w:t xml:space="preserve"> и </w:t>
      </w:r>
      <w:r w:rsidRPr="00E52191">
        <w:rPr>
          <w:b/>
          <w:highlight w:val="lightGray"/>
          <w:bdr w:val="single" w:sz="4" w:space="0" w:color="auto" w:frame="1"/>
          <w:lang w:val="sr-Latn-RS"/>
        </w:rPr>
        <w:t>6</w:t>
      </w:r>
      <w:r w:rsidRPr="00E52191">
        <w:rPr>
          <w:highlight w:val="lightGray"/>
          <w:bdr w:val="single" w:sz="4" w:space="0" w:color="auto" w:frame="1"/>
          <w:lang w:val="sr-Cyrl-RS"/>
        </w:rPr>
        <w:t>:</w:t>
      </w:r>
      <w:r>
        <w:rPr>
          <w:lang w:val="sr-Cyrl-RS"/>
        </w:rPr>
        <w:t xml:space="preserve"> </w:t>
      </w:r>
    </w:p>
    <w:p w:rsidR="007A780B" w:rsidRPr="00FF74CE" w:rsidRDefault="007A780B" w:rsidP="007A780B">
      <w:pPr>
        <w:jc w:val="both"/>
        <w:rPr>
          <w:rFonts w:eastAsia="TimesNewRomanPSMT"/>
          <w:bCs/>
          <w:iCs/>
          <w:lang w:val="sr-Cyrl-CS"/>
        </w:rPr>
      </w:pPr>
      <w:r w:rsidRPr="004D7B89">
        <w:t>Понуђач је дужан да уз понуду</w:t>
      </w:r>
      <w:r w:rsidR="00AE1A15">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7A780B" w:rsidRPr="0005036C" w:rsidRDefault="007A780B" w:rsidP="007A780B">
      <w:pPr>
        <w:pStyle w:val="ListParagraph"/>
        <w:ind w:left="0"/>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7A780B" w:rsidRDefault="007A780B" w:rsidP="007A780B">
      <w:pPr>
        <w:jc w:val="both"/>
        <w:rPr>
          <w:noProof/>
        </w:rPr>
      </w:pPr>
      <w:r w:rsidRPr="0005036C">
        <w:rPr>
          <w:rFonts w:eastAsia="TimesNewRomanPSMT"/>
          <w:bCs/>
          <w:iCs/>
          <w:lang w:val="sr-Cyrl-CS"/>
        </w:rPr>
        <w:lastRenderedPageBreak/>
        <w:t>Наручилац ће вратити средство финансијског обезбеђења (менице)</w:t>
      </w:r>
      <w:r w:rsidRPr="00FF74CE">
        <w:rPr>
          <w:rFonts w:eastAsia="TimesNewRomanPSMT"/>
          <w:bCs/>
          <w:iCs/>
          <w:lang w:val="sr-Cyrl-CS"/>
        </w:rPr>
        <w:t xml:space="preserve"> понуђачима са којима није закључен уговор, одмах по закључењу уговора са изабраним понуђачем.</w:t>
      </w:r>
    </w:p>
    <w:p w:rsidR="00D23E74" w:rsidRPr="00D23E74" w:rsidRDefault="00D23E74" w:rsidP="00044764">
      <w:pPr>
        <w:jc w:val="both"/>
        <w:rPr>
          <w:lang w:val="sr-Latn-RS"/>
        </w:rPr>
      </w:pPr>
    </w:p>
    <w:p w:rsidR="00AB7D25" w:rsidRDefault="00AB7D25" w:rsidP="00AB7D2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95C94" w:rsidRPr="00A174A6" w:rsidRDefault="00095C94" w:rsidP="00AB7D25">
      <w:pPr>
        <w:jc w:val="both"/>
        <w:rPr>
          <w:b/>
          <w:lang w:val="sr-Cyrl-CS"/>
        </w:rPr>
      </w:pPr>
    </w:p>
    <w:p w:rsidR="00AB7D25" w:rsidRPr="004D7B89" w:rsidRDefault="00AB7D25" w:rsidP="00AB7D25">
      <w:pPr>
        <w:pStyle w:val="ListParagraph"/>
        <w:numPr>
          <w:ilvl w:val="0"/>
          <w:numId w:val="1"/>
        </w:numPr>
        <w:ind w:left="405"/>
        <w:jc w:val="both"/>
        <w:rPr>
          <w:noProof/>
        </w:rPr>
      </w:pPr>
      <w:proofErr w:type="gramStart"/>
      <w:r w:rsidRPr="006C273B">
        <w:rPr>
          <w:b/>
        </w:rPr>
        <w:t>регистровану</w:t>
      </w:r>
      <w:proofErr w:type="gramEnd"/>
      <w:r w:rsidRPr="006C273B">
        <w:rPr>
          <w:b/>
        </w:rPr>
        <w:t xml:space="preserve"> бланко меницу и менично овлашћење</w:t>
      </w:r>
      <w:r w:rsidRPr="006C273B">
        <w:rPr>
          <w:b/>
          <w:noProof/>
        </w:rPr>
        <w:t xml:space="preserve"> за добро извршење посла</w:t>
      </w:r>
      <w:r w:rsidRPr="004D7B89">
        <w:rPr>
          <w:noProof/>
        </w:rPr>
        <w:t xml:space="preserve"> </w:t>
      </w:r>
      <w:r w:rsidR="00497608" w:rsidRPr="00D643FE">
        <w:rPr>
          <w:b/>
          <w:noProof/>
        </w:rPr>
        <w:t>(</w:t>
      </w:r>
      <w:r w:rsidR="00497608" w:rsidRPr="00D643FE">
        <w:rPr>
          <w:b/>
          <w:i/>
          <w:noProof/>
        </w:rPr>
        <w:t xml:space="preserve">уколико понуђач у предметном поступку јавне набавке </w:t>
      </w:r>
      <w:r w:rsidR="00497608">
        <w:rPr>
          <w:b/>
          <w:i/>
          <w:noProof/>
        </w:rPr>
        <w:t>буде изабран као најповољнији за</w:t>
      </w:r>
      <w:r w:rsidR="00497608" w:rsidRPr="00D643FE">
        <w:rPr>
          <w:b/>
          <w:i/>
          <w:noProof/>
        </w:rPr>
        <w:t xml:space="preserve"> више партија доставља једно средство обезбеђења за све партије</w:t>
      </w:r>
      <w:r w:rsidR="00497608" w:rsidRPr="00D643FE">
        <w:rPr>
          <w:b/>
          <w:noProof/>
        </w:rPr>
        <w:t>)</w:t>
      </w:r>
      <w:r w:rsidR="00497608">
        <w:rPr>
          <w:b/>
          <w:noProof/>
        </w:rPr>
        <w:t xml:space="preserve"> </w:t>
      </w:r>
      <w:r w:rsidRPr="004D7B89">
        <w:rPr>
          <w:noProof/>
        </w:rPr>
        <w:t>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sidR="0020782C">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B7D25" w:rsidRPr="0023454C" w:rsidRDefault="00AB7D25" w:rsidP="00AB7D25">
      <w:pPr>
        <w:jc w:val="both"/>
        <w:rPr>
          <w:noProof/>
        </w:rPr>
      </w:pPr>
    </w:p>
    <w:p w:rsidR="00AB7D25" w:rsidRPr="004D7B89" w:rsidRDefault="00AB7D25" w:rsidP="00AB7D2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B7D25" w:rsidRPr="004D7B89" w:rsidRDefault="00AB7D25" w:rsidP="00AB7D25">
      <w:pPr>
        <w:pStyle w:val="ListParagraph"/>
        <w:ind w:left="87" w:firstLine="453"/>
        <w:jc w:val="both"/>
        <w:rPr>
          <w:rFonts w:eastAsia="TimesNewRomanPSMT"/>
          <w:bCs/>
          <w:iCs/>
          <w:lang w:val="sr-Cyrl-CS"/>
        </w:rPr>
      </w:pPr>
    </w:p>
    <w:p w:rsidR="00AB7D25" w:rsidRPr="004D7B89" w:rsidRDefault="00AB7D25" w:rsidP="00AB7D2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AB7D25" w:rsidRDefault="00AB7D25" w:rsidP="00AB7D25">
      <w:pPr>
        <w:jc w:val="both"/>
      </w:pPr>
    </w:p>
    <w:p w:rsidR="00AB7D25" w:rsidRPr="004D7B89" w:rsidRDefault="00AB7D25" w:rsidP="00AB7D25">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497608">
        <w:t>ења.</w:t>
      </w:r>
      <w:proofErr w:type="gramEnd"/>
    </w:p>
    <w:p w:rsidR="00AB7D25" w:rsidRDefault="00AB7D25" w:rsidP="00AB7D25">
      <w:pPr>
        <w:jc w:val="both"/>
      </w:pPr>
    </w:p>
    <w:p w:rsidR="00AB7D25" w:rsidRDefault="00AB7D25" w:rsidP="00AB7D25">
      <w:pPr>
        <w:jc w:val="both"/>
      </w:pPr>
      <w:proofErr w:type="gramStart"/>
      <w:r w:rsidRPr="004D7B89">
        <w:t>Средство обезбеђења не може се вратити понуђачу пре истека рока трајања.</w:t>
      </w:r>
      <w:proofErr w:type="gramEnd"/>
    </w:p>
    <w:p w:rsidR="00F13821" w:rsidRDefault="00F13821" w:rsidP="00A14830">
      <w:pPr>
        <w:jc w:val="both"/>
        <w:rPr>
          <w:highlight w:val="green"/>
          <w:lang w:val="sr-Cyrl-CS"/>
        </w:rPr>
      </w:pPr>
    </w:p>
    <w:p w:rsidR="00D36688" w:rsidRPr="00497608" w:rsidRDefault="00D36688" w:rsidP="00D36688">
      <w:pPr>
        <w:jc w:val="both"/>
        <w:rPr>
          <w:b/>
          <w:u w:val="single"/>
        </w:rPr>
      </w:pPr>
      <w:r w:rsidRPr="00497608">
        <w:rPr>
          <w:b/>
          <w:u w:val="single"/>
        </w:rPr>
        <w:t>Напомена:</w:t>
      </w:r>
    </w:p>
    <w:p w:rsidR="00D36688" w:rsidRDefault="00D36688" w:rsidP="00D36688">
      <w:pPr>
        <w:jc w:val="both"/>
        <w:rPr>
          <w:u w:val="single"/>
        </w:rPr>
      </w:pPr>
      <w:proofErr w:type="gramStart"/>
      <w:r w:rsidRPr="00D36688">
        <w:rPr>
          <w:u w:val="single"/>
        </w:rPr>
        <w:t>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w:t>
      </w:r>
      <w:proofErr w:type="gramEnd"/>
    </w:p>
    <w:p w:rsidR="00D36688" w:rsidRPr="00586A45" w:rsidRDefault="00D36688" w:rsidP="00D36688">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proofErr w:type="gramStart"/>
      <w:r w:rsidRPr="000746DE">
        <w:t>Предметна набавка не садржи поверљиве информације.</w:t>
      </w:r>
      <w:proofErr w:type="gramEnd"/>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proofErr w:type="gramStart"/>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Default="00183ED2" w:rsidP="00183ED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3C04D8" w:rsidRPr="003C04D8" w:rsidRDefault="003C04D8" w:rsidP="00183ED2">
      <w:pPr>
        <w:jc w:val="both"/>
      </w:pPr>
    </w:p>
    <w:p w:rsidR="00183ED2" w:rsidRPr="00F0579E" w:rsidRDefault="00183ED2" w:rsidP="00183ED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183ED2" w:rsidRPr="00F0579E" w:rsidRDefault="00183ED2" w:rsidP="00183ED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3C04D8" w:rsidRDefault="003C04D8" w:rsidP="00183ED2">
      <w:pPr>
        <w:jc w:val="both"/>
      </w:pPr>
    </w:p>
    <w:p w:rsidR="00183ED2" w:rsidRDefault="00183ED2" w:rsidP="00183ED2">
      <w:pPr>
        <w:jc w:val="both"/>
        <w:rPr>
          <w:bCs/>
        </w:rPr>
      </w:pPr>
      <w:proofErr w:type="gramStart"/>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61224" w:rsidRPr="002D597C" w:rsidRDefault="00861224" w:rsidP="00A14830">
      <w:pPr>
        <w:jc w:val="both"/>
        <w:rPr>
          <w:b/>
          <w:bCs/>
          <w:lang w:val="sr-Cyrl-RS"/>
        </w:rPr>
      </w:pPr>
    </w:p>
    <w:p w:rsidR="00A14830" w:rsidRPr="000746DE" w:rsidRDefault="00A14830" w:rsidP="00A14830">
      <w:pPr>
        <w:jc w:val="both"/>
      </w:pPr>
      <w:r w:rsidRPr="000746DE">
        <w:rPr>
          <w:b/>
          <w:bCs/>
        </w:rPr>
        <w:t xml:space="preserve">17. ВРСТА КРИТЕРИЈУМА ЗА ДОДЕЛУ УГОВОРА, ЕЛЕМЕНТИ КРИТЕРИЈУМА НА ОСНОВУ КОЈИХ СЕ ДОДЕЉУЈЕ УГОВОР И </w:t>
      </w:r>
      <w:r w:rsidRPr="000746DE">
        <w:rPr>
          <w:b/>
          <w:bCs/>
        </w:rPr>
        <w:lastRenderedPageBreak/>
        <w:t>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632A67">
        <w:rPr>
          <w:b/>
          <w:i/>
          <w:iCs/>
        </w:rPr>
        <w:t>најнижа понуђена цена</w:t>
      </w:r>
      <w:r w:rsidRPr="00407855">
        <w:rPr>
          <w:b/>
          <w:i/>
          <w:iCs/>
        </w:rPr>
        <w:t>“.</w:t>
      </w:r>
      <w:proofErr w:type="gramEnd"/>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B7D25" w:rsidRDefault="00AB7D25" w:rsidP="00AB7D25">
      <w:pPr>
        <w:jc w:val="both"/>
      </w:pPr>
      <w:proofErr w:type="gramStart"/>
      <w:r w:rsidRPr="000654BE">
        <w:rPr>
          <w:iCs/>
        </w:rPr>
        <w:t>Уколико две или више понуда имају исту</w:t>
      </w:r>
      <w:r w:rsidR="00A33BD3">
        <w:rPr>
          <w:iCs/>
        </w:rPr>
        <w:t xml:space="preserve"> најнижу</w:t>
      </w:r>
      <w:r w:rsidRPr="000654BE">
        <w:rPr>
          <w:iCs/>
        </w:rPr>
        <w:t xml:space="preserve"> понуђену цену, биће изабрана понуда оног понуђача </w:t>
      </w:r>
      <w:r w:rsidRPr="000654BE">
        <w:rPr>
          <w:noProof/>
        </w:rPr>
        <w:t>који понуди краћи рок испоруке.</w:t>
      </w:r>
      <w:proofErr w:type="gramEnd"/>
      <w:r w:rsidRPr="000654BE">
        <w:rPr>
          <w:noProof/>
        </w:rPr>
        <w:t xml:space="preserve"> </w:t>
      </w:r>
    </w:p>
    <w:p w:rsidR="00AB7D25" w:rsidRDefault="00AB7D25" w:rsidP="00AB7D25">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632A67" w:rsidRPr="00286686" w:rsidRDefault="00632A67" w:rsidP="00A14830">
      <w:pPr>
        <w:jc w:val="both"/>
        <w:rPr>
          <w:b/>
          <w:lang w:val="sr-Cyrl-C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A0FE1" w:rsidRPr="00861224" w:rsidRDefault="00CA0FE1"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AB7D25" w:rsidRPr="00342397" w:rsidRDefault="00AB7D25" w:rsidP="00AB7D2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B7D25" w:rsidRPr="00342397" w:rsidRDefault="00AB7D25" w:rsidP="00AB7D25">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AB7D25" w:rsidRPr="00E90954" w:rsidRDefault="00AB7D25" w:rsidP="00AB7D2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497608">
        <w:rPr>
          <w:b/>
        </w:rPr>
        <w:t xml:space="preserve">, </w:t>
      </w:r>
      <w:r w:rsidR="00497608">
        <w:rPr>
          <w:rFonts w:eastAsia="TimesNewRomanPS-BoldMT"/>
          <w:b/>
          <w:bCs/>
        </w:rPr>
        <w:t xml:space="preserve">као и 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B7D25" w:rsidRPr="00342397" w:rsidRDefault="00AB7D25" w:rsidP="00AB7D2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B7D25" w:rsidRPr="00342397" w:rsidRDefault="00AB7D25" w:rsidP="00AB7D25">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AB7D25" w:rsidRPr="00342397" w:rsidRDefault="00AB7D25" w:rsidP="00AB7D25">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AB7D25" w:rsidRPr="00342397" w:rsidRDefault="00AB7D25" w:rsidP="00AB7D2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lastRenderedPageBreak/>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AB7D25" w:rsidRPr="00342397" w:rsidRDefault="00AB7D25" w:rsidP="00AB7D25">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AB7D25" w:rsidRPr="00342397" w:rsidRDefault="00AB7D25" w:rsidP="00AB7D2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AB7D25" w:rsidRPr="00342397" w:rsidRDefault="00AB7D25" w:rsidP="00AB7D2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AB7D25" w:rsidRPr="00342397" w:rsidRDefault="00AB7D25" w:rsidP="00AB7D2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AB7D25" w:rsidRPr="00342397" w:rsidRDefault="00AB7D25" w:rsidP="00AB7D2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AB7D25" w:rsidRPr="0027515B" w:rsidRDefault="00AB7D25" w:rsidP="00AB7D25">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уплати таксу у складу са чланом 156. </w:t>
      </w:r>
      <w:proofErr w:type="gramStart"/>
      <w:r>
        <w:rPr>
          <w:rFonts w:eastAsia="TimesNewRomanPSMT"/>
          <w:bCs/>
        </w:rPr>
        <w:t>Закона о јавним набавкама.</w:t>
      </w:r>
      <w:proofErr w:type="gramEnd"/>
    </w:p>
    <w:p w:rsidR="00AB7D25" w:rsidRDefault="00AB7D25" w:rsidP="00AB7D25">
      <w:pPr>
        <w:jc w:val="both"/>
      </w:pPr>
    </w:p>
    <w:p w:rsidR="00AB7D25" w:rsidRPr="000019B4" w:rsidRDefault="00AB7D25" w:rsidP="00AB7D25">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w:t>
      </w:r>
      <w:r w:rsidR="00D36688">
        <w:t>.</w:t>
      </w:r>
      <w:proofErr w:type="gramEnd"/>
      <w:r w:rsidRPr="00E71BEB">
        <w:t xml:space="preserve">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183ED2" w:rsidRDefault="00183ED2" w:rsidP="003C04D8">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183ED2" w:rsidRDefault="00183ED2" w:rsidP="003C04D8">
      <w:pPr>
        <w:jc w:val="both"/>
      </w:pPr>
      <w:r>
        <w:lastRenderedPageBreak/>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22940" w:rsidRDefault="00183ED2" w:rsidP="0082294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940" w:rsidRPr="00286686" w:rsidRDefault="00822940" w:rsidP="00822940">
      <w:pPr>
        <w:jc w:val="both"/>
      </w:pPr>
    </w:p>
    <w:p w:rsidR="005A5DB7" w:rsidRDefault="005A5DB7" w:rsidP="005A5DB7">
      <w:pPr>
        <w:jc w:val="both"/>
        <w:rPr>
          <w:b/>
        </w:rPr>
      </w:pPr>
      <w:r w:rsidRPr="00F726E2">
        <w:rPr>
          <w:b/>
        </w:rPr>
        <w:t>НАПОМЕНА</w:t>
      </w:r>
      <w:r w:rsidRPr="00066B40">
        <w:rPr>
          <w:b/>
        </w:rPr>
        <w:t>:</w:t>
      </w:r>
    </w:p>
    <w:p w:rsidR="00183ED2" w:rsidRDefault="00183ED2" w:rsidP="00183ED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822940" w:rsidRDefault="00183ED2" w:rsidP="00286686">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21"/>
      <w:bookmarkEnd w:id="22"/>
      <w:bookmarkEnd w:id="23"/>
      <w:bookmarkEnd w:id="24"/>
      <w:bookmarkEnd w:id="25"/>
      <w:bookmarkEnd w:id="26"/>
      <w:proofErr w:type="gramEnd"/>
    </w:p>
    <w:p w:rsidR="00D36688" w:rsidRDefault="00D36688" w:rsidP="00286686">
      <w:pPr>
        <w:jc w:val="both"/>
      </w:pPr>
    </w:p>
    <w:p w:rsidR="00D36688" w:rsidRDefault="00D36688" w:rsidP="00286686">
      <w:pPr>
        <w:jc w:val="both"/>
      </w:pPr>
    </w:p>
    <w:p w:rsidR="00861224" w:rsidRDefault="00861224"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Latn-RS"/>
        </w:rPr>
      </w:pPr>
    </w:p>
    <w:p w:rsidR="00650145" w:rsidRDefault="00650145" w:rsidP="00286686">
      <w:pPr>
        <w:jc w:val="both"/>
        <w:rPr>
          <w:lang w:val="sr-Latn-RS"/>
        </w:rPr>
      </w:pPr>
    </w:p>
    <w:p w:rsidR="00650145" w:rsidRPr="00650145" w:rsidRDefault="00650145" w:rsidP="00286686">
      <w:pPr>
        <w:jc w:val="both"/>
        <w:rPr>
          <w:lang w:val="sr-Latn-RS"/>
        </w:rPr>
      </w:pPr>
    </w:p>
    <w:p w:rsidR="002D597C" w:rsidRDefault="002D597C" w:rsidP="00286686">
      <w:pPr>
        <w:jc w:val="both"/>
        <w:rPr>
          <w:lang w:val="sr-Cyrl-RS"/>
        </w:rPr>
      </w:pPr>
    </w:p>
    <w:p w:rsidR="002D597C" w:rsidRDefault="002D597C" w:rsidP="00286686">
      <w:pPr>
        <w:jc w:val="both"/>
        <w:rPr>
          <w:lang w:val="sr-Cyrl-RS"/>
        </w:rPr>
      </w:pPr>
    </w:p>
    <w:p w:rsidR="002D597C" w:rsidRDefault="002D597C" w:rsidP="00286686">
      <w:pPr>
        <w:jc w:val="both"/>
        <w:rPr>
          <w:lang w:val="sr-Cyrl-RS"/>
        </w:rPr>
      </w:pPr>
    </w:p>
    <w:p w:rsidR="002D597C" w:rsidRPr="002D597C" w:rsidRDefault="002D597C" w:rsidP="00286686">
      <w:pPr>
        <w:jc w:val="both"/>
        <w:rPr>
          <w:lang w:val="sr-Cyrl-RS"/>
        </w:rPr>
      </w:pPr>
    </w:p>
    <w:p w:rsidR="002A3C5D" w:rsidRPr="00485789" w:rsidRDefault="002A3C5D" w:rsidP="00CA0FE1">
      <w:pPr>
        <w:pStyle w:val="Heading2"/>
        <w:numPr>
          <w:ilvl w:val="0"/>
          <w:numId w:val="5"/>
        </w:numPr>
        <w:rPr>
          <w:noProof/>
        </w:rPr>
      </w:pPr>
      <w:bookmarkStart w:id="27" w:name="_Toc2843298"/>
      <w:bookmarkStart w:id="28" w:name="_Toc364158548"/>
      <w:r w:rsidRPr="00500A0E">
        <w:rPr>
          <w:noProof/>
        </w:rPr>
        <w:lastRenderedPageBreak/>
        <w:t>МОДЕЛ УГОВОРА</w:t>
      </w:r>
      <w:bookmarkEnd w:id="27"/>
    </w:p>
    <w:bookmarkEnd w:id="28"/>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44445F">
        <w:rPr>
          <w:b/>
          <w:noProof/>
        </w:rPr>
        <w:t>2</w:t>
      </w:r>
      <w:r w:rsidR="0044445F">
        <w:rPr>
          <w:b/>
          <w:noProof/>
          <w:lang w:val="sr-Cyrl-RS"/>
        </w:rPr>
        <w:t>49</w:t>
      </w:r>
      <w:r w:rsidR="00632A67">
        <w:rPr>
          <w:b/>
          <w:noProof/>
        </w:rPr>
        <w:t>-19</w:t>
      </w:r>
      <w:r w:rsidR="00C47165">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861224" w:rsidRPr="0067045E" w:rsidRDefault="00C47165" w:rsidP="0067045E">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861224" w:rsidRPr="0067045E" w:rsidRDefault="00861224"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C47165" w:rsidRDefault="00C47165" w:rsidP="00C47165">
      <w:pPr>
        <w:pStyle w:val="Footer"/>
        <w:ind w:firstLine="720"/>
        <w:jc w:val="both"/>
      </w:pPr>
      <w:r>
        <w:rPr>
          <w:noProof/>
          <w:color w:val="000000" w:themeColor="text1"/>
        </w:rPr>
        <w:tab/>
      </w:r>
      <w:proofErr w:type="gramStart"/>
      <w:r>
        <w:rPr>
          <w:noProof/>
          <w:color w:val="000000" w:themeColor="text1"/>
        </w:rPr>
        <w:t xml:space="preserve">Предмет овог уговора је </w:t>
      </w:r>
      <w:r>
        <w:rPr>
          <w:color w:val="000000" w:themeColor="text1"/>
        </w:rPr>
        <w:t xml:space="preserve">набавка </w:t>
      </w:r>
      <w:r>
        <w:rPr>
          <w:color w:val="000000" w:themeColor="text1"/>
          <w:lang w:val="sr-Cyrl-CS"/>
        </w:rPr>
        <w:t xml:space="preserve">добара - </w:t>
      </w:r>
      <w:r w:rsidR="0044445F">
        <w:rPr>
          <w:b/>
          <w:lang w:val="sr-Cyrl-CS"/>
        </w:rPr>
        <w:t>Набавка</w:t>
      </w:r>
      <w:r w:rsidR="0044445F">
        <w:rPr>
          <w:b/>
        </w:rPr>
        <w:t xml:space="preserve"> </w:t>
      </w:r>
      <w:r w:rsidR="0044445F">
        <w:rPr>
          <w:b/>
          <w:lang w:val="sr-Cyrl-RS"/>
        </w:rPr>
        <w:t xml:space="preserve">убодног медицинског материјала </w:t>
      </w:r>
      <w:r w:rsidR="0044445F">
        <w:rPr>
          <w:b/>
        </w:rPr>
        <w:t xml:space="preserve">за потребе </w:t>
      </w:r>
      <w:r w:rsidR="0044445F" w:rsidRPr="00A978FC">
        <w:rPr>
          <w:b/>
          <w:noProof/>
        </w:rPr>
        <w:t>Клиничког центра Војводине</w:t>
      </w:r>
      <w:r w:rsidR="0067045E">
        <w:rPr>
          <w:b/>
        </w:rPr>
        <w:t xml:space="preserve">, </w:t>
      </w:r>
      <w:r>
        <w:rPr>
          <w:lang w:val="sr-Latn-CS"/>
        </w:rPr>
        <w:t>кој</w:t>
      </w:r>
      <w:r>
        <w:t>а</w:t>
      </w:r>
      <w:r>
        <w:rPr>
          <w:lang w:val="sr-Latn-CS"/>
        </w:rPr>
        <w:t xml:space="preserve"> </w:t>
      </w:r>
      <w:r w:rsidR="00D36688">
        <w:t xml:space="preserve">су </w:t>
      </w:r>
      <w:r>
        <w:rPr>
          <w:lang w:val="sr-Latn-CS"/>
        </w:rPr>
        <w:t>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w:t>
      </w:r>
      <w:r w:rsidR="00D36688">
        <w:t>.</w:t>
      </w:r>
      <w:proofErr w:type="gramEnd"/>
      <w:r w:rsidR="0067045E">
        <w:t xml:space="preserve"> </w:t>
      </w:r>
      <w:r w:rsidR="0044445F">
        <w:rPr>
          <w:b/>
        </w:rPr>
        <w:t>2</w:t>
      </w:r>
      <w:r w:rsidR="0044445F">
        <w:rPr>
          <w:b/>
          <w:lang w:val="sr-Cyrl-RS"/>
        </w:rPr>
        <w:t>49</w:t>
      </w:r>
      <w:r w:rsidR="00861224">
        <w:rPr>
          <w:b/>
        </w:rPr>
        <w:t>-</w:t>
      </w:r>
      <w:r w:rsidR="00632A67">
        <w:rPr>
          <w:b/>
        </w:rPr>
        <w:t>19</w:t>
      </w:r>
      <w:r>
        <w:rPr>
          <w:b/>
        </w:rPr>
        <w:t>-О</w:t>
      </w:r>
      <w:r>
        <w:t xml:space="preserve"> од </w:t>
      </w:r>
      <w:r w:rsidR="00541811">
        <w:t xml:space="preserve">дана ___________ године, за следеће партије: </w:t>
      </w:r>
    </w:p>
    <w:p w:rsidR="00541811" w:rsidRDefault="00541811" w:rsidP="00C47165">
      <w:pPr>
        <w:pStyle w:val="Footer"/>
        <w:ind w:firstLine="720"/>
        <w:jc w:val="both"/>
      </w:pPr>
    </w:p>
    <w:tbl>
      <w:tblPr>
        <w:tblStyle w:val="TableGrid"/>
        <w:tblW w:w="9090" w:type="dxa"/>
        <w:tblInd w:w="108" w:type="dxa"/>
        <w:tblLook w:val="04A0" w:firstRow="1" w:lastRow="0" w:firstColumn="1" w:lastColumn="0" w:noHBand="0" w:noVBand="1"/>
      </w:tblPr>
      <w:tblGrid>
        <w:gridCol w:w="1236"/>
        <w:gridCol w:w="5550"/>
        <w:gridCol w:w="2304"/>
      </w:tblGrid>
      <w:tr w:rsidR="00541811" w:rsidRPr="00D643FE" w:rsidTr="0067045E">
        <w:trPr>
          <w:trHeight w:val="165"/>
        </w:trPr>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643FE" w:rsidRDefault="00541811" w:rsidP="00F85EA4">
            <w:pPr>
              <w:jc w:val="center"/>
              <w:rPr>
                <w:b/>
              </w:rPr>
            </w:pPr>
            <w:r w:rsidRPr="00D643FE">
              <w:rPr>
                <w:b/>
              </w:rPr>
              <w:t>Редни број партије</w:t>
            </w:r>
          </w:p>
        </w:tc>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643FE" w:rsidRDefault="00541811" w:rsidP="001E0E8D">
            <w:pPr>
              <w:jc w:val="center"/>
              <w:rPr>
                <w:b/>
              </w:rPr>
            </w:pPr>
            <w:r w:rsidRPr="00D643FE">
              <w:rPr>
                <w:b/>
              </w:rPr>
              <w:t>Назив партије</w:t>
            </w:r>
          </w:p>
        </w:tc>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36688" w:rsidRDefault="00541811" w:rsidP="00D36688">
            <w:pPr>
              <w:jc w:val="center"/>
              <w:rPr>
                <w:b/>
              </w:rPr>
            </w:pPr>
            <w:r w:rsidRPr="00D643FE">
              <w:rPr>
                <w:b/>
              </w:rPr>
              <w:t>Укупна вредност партије без ПДВ</w:t>
            </w:r>
            <w:r w:rsidR="00D36688">
              <w:rPr>
                <w:b/>
              </w:rPr>
              <w:t>,</w:t>
            </w:r>
          </w:p>
          <w:p w:rsidR="00541811" w:rsidRPr="00D643FE" w:rsidRDefault="00541811" w:rsidP="001E0E8D">
            <w:pPr>
              <w:jc w:val="center"/>
              <w:rPr>
                <w:b/>
              </w:rPr>
            </w:pPr>
            <w:r w:rsidRPr="00D643FE">
              <w:rPr>
                <w:b/>
              </w:rPr>
              <w:t>у динарима</w:t>
            </w:r>
          </w:p>
        </w:tc>
      </w:tr>
      <w:tr w:rsidR="0044445F" w:rsidRPr="00D643FE" w:rsidTr="0067045E">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44445F" w:rsidRPr="00861224" w:rsidRDefault="0044445F" w:rsidP="00F85EA4">
            <w:pPr>
              <w:jc w:val="center"/>
              <w:rPr>
                <w:noProof/>
                <w:lang w:val="sr-Cyrl-CS"/>
              </w:rPr>
            </w:pPr>
            <w:r>
              <w:rPr>
                <w:noProof/>
                <w:lang w:val="sr-Cyrl-CS"/>
              </w:rPr>
              <w:t>1.</w:t>
            </w:r>
          </w:p>
        </w:tc>
        <w:tc>
          <w:tcPr>
            <w:tcW w:w="5550" w:type="dxa"/>
            <w:tcBorders>
              <w:top w:val="single" w:sz="4" w:space="0" w:color="auto"/>
              <w:left w:val="single" w:sz="4" w:space="0" w:color="auto"/>
              <w:bottom w:val="single" w:sz="4" w:space="0" w:color="auto"/>
              <w:right w:val="single" w:sz="4" w:space="0" w:color="auto"/>
            </w:tcBorders>
          </w:tcPr>
          <w:p w:rsidR="0044445F" w:rsidRPr="00316A56" w:rsidRDefault="0044445F" w:rsidP="0044445F">
            <w:pPr>
              <w:tabs>
                <w:tab w:val="left" w:pos="1215"/>
              </w:tabs>
              <w:rPr>
                <w:noProof/>
                <w:lang w:val="sr-Cyrl-RS"/>
              </w:rPr>
            </w:pPr>
            <w:r>
              <w:rPr>
                <w:noProof/>
                <w:lang w:val="sr-Cyrl-CS"/>
              </w:rPr>
              <w:t>Игле</w:t>
            </w:r>
            <w:r w:rsidRPr="00E910F2">
              <w:rPr>
                <w:noProof/>
                <w:lang w:val="sr-Cyrl-CS"/>
              </w:rPr>
              <w:t xml:space="preserve"> </w:t>
            </w:r>
            <w:r>
              <w:rPr>
                <w:noProof/>
                <w:lang w:val="sr-Cyrl-CS"/>
              </w:rPr>
              <w:t>ПВЦ</w:t>
            </w:r>
          </w:p>
        </w:tc>
        <w:tc>
          <w:tcPr>
            <w:tcW w:w="2304" w:type="dxa"/>
            <w:tcBorders>
              <w:top w:val="single" w:sz="4" w:space="0" w:color="auto"/>
              <w:left w:val="single" w:sz="4" w:space="0" w:color="auto"/>
              <w:bottom w:val="single" w:sz="4" w:space="0" w:color="auto"/>
              <w:right w:val="single" w:sz="4" w:space="0" w:color="auto"/>
            </w:tcBorders>
            <w:vAlign w:val="center"/>
          </w:tcPr>
          <w:p w:rsidR="0044445F" w:rsidRPr="00D643FE" w:rsidRDefault="0044445F" w:rsidP="00541811">
            <w:pPr>
              <w:jc w:val="center"/>
              <w:rPr>
                <w:noProof/>
              </w:rPr>
            </w:pPr>
          </w:p>
        </w:tc>
      </w:tr>
      <w:tr w:rsidR="0044445F" w:rsidRPr="00D643FE" w:rsidTr="0067045E">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44445F" w:rsidRPr="00861224" w:rsidRDefault="0044445F" w:rsidP="00F85EA4">
            <w:pPr>
              <w:jc w:val="center"/>
              <w:rPr>
                <w:noProof/>
                <w:lang w:val="sr-Cyrl-CS"/>
              </w:rPr>
            </w:pPr>
            <w:r>
              <w:rPr>
                <w:noProof/>
                <w:lang w:val="sr-Cyrl-CS"/>
              </w:rPr>
              <w:t>2.</w:t>
            </w:r>
          </w:p>
        </w:tc>
        <w:tc>
          <w:tcPr>
            <w:tcW w:w="5550" w:type="dxa"/>
            <w:tcBorders>
              <w:top w:val="single" w:sz="4" w:space="0" w:color="auto"/>
              <w:left w:val="single" w:sz="4" w:space="0" w:color="auto"/>
              <w:bottom w:val="single" w:sz="4" w:space="0" w:color="auto"/>
              <w:right w:val="single" w:sz="4" w:space="0" w:color="auto"/>
            </w:tcBorders>
          </w:tcPr>
          <w:p w:rsidR="0044445F" w:rsidRPr="00E910F2" w:rsidRDefault="0044445F" w:rsidP="0044445F">
            <w:pPr>
              <w:tabs>
                <w:tab w:val="left" w:pos="1305"/>
              </w:tabs>
              <w:rPr>
                <w:noProof/>
                <w:lang w:val="sr-Cyrl-CS"/>
              </w:rPr>
            </w:pPr>
            <w:r>
              <w:rPr>
                <w:noProof/>
                <w:lang w:val="sr-Cyrl-CS"/>
              </w:rPr>
              <w:t>Хируршки</w:t>
            </w:r>
            <w:r w:rsidRPr="00E910F2">
              <w:rPr>
                <w:noProof/>
                <w:lang w:val="sr-Cyrl-CS"/>
              </w:rPr>
              <w:t xml:space="preserve"> </w:t>
            </w:r>
            <w:r>
              <w:rPr>
                <w:noProof/>
                <w:lang w:val="sr-Cyrl-CS"/>
              </w:rPr>
              <w:t>скалпели</w:t>
            </w:r>
          </w:p>
        </w:tc>
        <w:tc>
          <w:tcPr>
            <w:tcW w:w="2304" w:type="dxa"/>
            <w:tcBorders>
              <w:top w:val="single" w:sz="4" w:space="0" w:color="auto"/>
              <w:left w:val="single" w:sz="4" w:space="0" w:color="auto"/>
              <w:bottom w:val="single" w:sz="4" w:space="0" w:color="auto"/>
              <w:right w:val="single" w:sz="4" w:space="0" w:color="auto"/>
            </w:tcBorders>
            <w:vAlign w:val="center"/>
          </w:tcPr>
          <w:p w:rsidR="0044445F" w:rsidRPr="00D643FE" w:rsidRDefault="0044445F" w:rsidP="00541811">
            <w:pPr>
              <w:jc w:val="center"/>
              <w:rPr>
                <w:noProof/>
              </w:rPr>
            </w:pPr>
          </w:p>
        </w:tc>
      </w:tr>
      <w:tr w:rsidR="0044445F" w:rsidRPr="00D643FE" w:rsidTr="0067045E">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44445F" w:rsidRPr="00861224" w:rsidRDefault="0044445F" w:rsidP="00F85EA4">
            <w:pPr>
              <w:jc w:val="center"/>
              <w:rPr>
                <w:noProof/>
                <w:lang w:val="sr-Cyrl-CS"/>
              </w:rPr>
            </w:pPr>
            <w:r>
              <w:rPr>
                <w:noProof/>
                <w:lang w:val="sr-Cyrl-CS"/>
              </w:rPr>
              <w:t>3.</w:t>
            </w:r>
          </w:p>
        </w:tc>
        <w:tc>
          <w:tcPr>
            <w:tcW w:w="5550" w:type="dxa"/>
            <w:tcBorders>
              <w:top w:val="single" w:sz="4" w:space="0" w:color="auto"/>
              <w:left w:val="single" w:sz="4" w:space="0" w:color="auto"/>
              <w:bottom w:val="single" w:sz="4" w:space="0" w:color="auto"/>
              <w:right w:val="single" w:sz="4" w:space="0" w:color="auto"/>
            </w:tcBorders>
          </w:tcPr>
          <w:p w:rsidR="0044445F" w:rsidRDefault="0044445F" w:rsidP="0044445F">
            <w:pPr>
              <w:tabs>
                <w:tab w:val="left" w:pos="1305"/>
              </w:tabs>
              <w:rPr>
                <w:noProof/>
                <w:lang w:val="sr-Cyrl-CS"/>
              </w:rPr>
            </w:pPr>
            <w:r>
              <w:rPr>
                <w:noProof/>
                <w:lang w:val="sr-Cyrl-CS"/>
              </w:rPr>
              <w:t>Игле</w:t>
            </w:r>
            <w:r w:rsidRPr="00E910F2">
              <w:rPr>
                <w:noProof/>
                <w:lang w:val="sr-Cyrl-CS"/>
              </w:rPr>
              <w:t xml:space="preserve"> </w:t>
            </w:r>
            <w:r>
              <w:rPr>
                <w:noProof/>
                <w:lang w:val="sr-Cyrl-CS"/>
              </w:rPr>
              <w:t>ПВЦ</w:t>
            </w:r>
            <w:r w:rsidRPr="00E910F2">
              <w:rPr>
                <w:noProof/>
                <w:lang w:val="sr-Cyrl-CS"/>
              </w:rPr>
              <w:t xml:space="preserve"> 0,6x30</w:t>
            </w:r>
          </w:p>
        </w:tc>
        <w:tc>
          <w:tcPr>
            <w:tcW w:w="2304" w:type="dxa"/>
            <w:tcBorders>
              <w:top w:val="single" w:sz="4" w:space="0" w:color="auto"/>
              <w:left w:val="single" w:sz="4" w:space="0" w:color="auto"/>
              <w:bottom w:val="single" w:sz="4" w:space="0" w:color="auto"/>
              <w:right w:val="single" w:sz="4" w:space="0" w:color="auto"/>
            </w:tcBorders>
            <w:vAlign w:val="center"/>
          </w:tcPr>
          <w:p w:rsidR="0044445F" w:rsidRPr="00D643FE" w:rsidRDefault="0044445F" w:rsidP="00541811">
            <w:pPr>
              <w:jc w:val="center"/>
              <w:rPr>
                <w:noProof/>
              </w:rPr>
            </w:pPr>
          </w:p>
        </w:tc>
      </w:tr>
      <w:tr w:rsidR="0044445F" w:rsidRPr="00D643FE" w:rsidTr="0067045E">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44445F" w:rsidRPr="00F85EA4" w:rsidRDefault="0044445F" w:rsidP="00F85EA4">
            <w:pPr>
              <w:jc w:val="center"/>
              <w:rPr>
                <w:noProof/>
                <w:lang w:val="sr-Cyrl-CS"/>
              </w:rPr>
            </w:pPr>
            <w:r w:rsidRPr="00F85EA4">
              <w:rPr>
                <w:noProof/>
                <w:lang w:val="sr-Cyrl-CS"/>
              </w:rPr>
              <w:t>4.</w:t>
            </w:r>
          </w:p>
        </w:tc>
        <w:tc>
          <w:tcPr>
            <w:tcW w:w="5550" w:type="dxa"/>
            <w:tcBorders>
              <w:top w:val="single" w:sz="4" w:space="0" w:color="auto"/>
              <w:left w:val="single" w:sz="4" w:space="0" w:color="auto"/>
              <w:bottom w:val="single" w:sz="4" w:space="0" w:color="auto"/>
              <w:right w:val="single" w:sz="4" w:space="0" w:color="auto"/>
            </w:tcBorders>
          </w:tcPr>
          <w:p w:rsidR="0044445F" w:rsidRDefault="0044445F" w:rsidP="0044445F">
            <w:pPr>
              <w:tabs>
                <w:tab w:val="left" w:pos="1305"/>
              </w:tabs>
              <w:rPr>
                <w:noProof/>
                <w:lang w:val="sr-Cyrl-CS"/>
              </w:rPr>
            </w:pPr>
            <w:r>
              <w:rPr>
                <w:noProof/>
                <w:lang w:val="sr-Cyrl-CS"/>
              </w:rPr>
              <w:t>Шприцеви</w:t>
            </w:r>
            <w:r w:rsidRPr="00E910F2">
              <w:rPr>
                <w:noProof/>
                <w:lang w:val="sr-Cyrl-CS"/>
              </w:rPr>
              <w:t xml:space="preserve"> </w:t>
            </w:r>
            <w:r>
              <w:rPr>
                <w:noProof/>
                <w:lang w:val="sr-Cyrl-CS"/>
              </w:rPr>
              <w:t>дводелни</w:t>
            </w:r>
          </w:p>
        </w:tc>
        <w:tc>
          <w:tcPr>
            <w:tcW w:w="2304" w:type="dxa"/>
            <w:tcBorders>
              <w:top w:val="single" w:sz="4" w:space="0" w:color="auto"/>
              <w:left w:val="single" w:sz="4" w:space="0" w:color="auto"/>
              <w:bottom w:val="single" w:sz="4" w:space="0" w:color="auto"/>
              <w:right w:val="single" w:sz="4" w:space="0" w:color="auto"/>
            </w:tcBorders>
            <w:vAlign w:val="center"/>
          </w:tcPr>
          <w:p w:rsidR="0044445F" w:rsidRPr="00D643FE" w:rsidRDefault="0044445F" w:rsidP="00541811">
            <w:pPr>
              <w:jc w:val="center"/>
              <w:rPr>
                <w:noProof/>
              </w:rPr>
            </w:pPr>
          </w:p>
        </w:tc>
      </w:tr>
      <w:tr w:rsidR="0044445F" w:rsidRPr="00D643FE" w:rsidTr="0067045E">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44445F" w:rsidRPr="00F85EA4" w:rsidRDefault="0044445F" w:rsidP="00F85EA4">
            <w:pPr>
              <w:jc w:val="center"/>
              <w:rPr>
                <w:noProof/>
                <w:lang w:val="sr-Cyrl-CS"/>
              </w:rPr>
            </w:pPr>
            <w:r w:rsidRPr="00F85EA4">
              <w:rPr>
                <w:noProof/>
                <w:lang w:val="sr-Cyrl-CS"/>
              </w:rPr>
              <w:t>5.</w:t>
            </w:r>
          </w:p>
        </w:tc>
        <w:tc>
          <w:tcPr>
            <w:tcW w:w="5550" w:type="dxa"/>
            <w:tcBorders>
              <w:top w:val="single" w:sz="4" w:space="0" w:color="auto"/>
              <w:left w:val="single" w:sz="4" w:space="0" w:color="auto"/>
              <w:bottom w:val="single" w:sz="4" w:space="0" w:color="auto"/>
              <w:right w:val="single" w:sz="4" w:space="0" w:color="auto"/>
            </w:tcBorders>
          </w:tcPr>
          <w:p w:rsidR="0044445F" w:rsidRDefault="0044445F" w:rsidP="0044445F">
            <w:pPr>
              <w:tabs>
                <w:tab w:val="left" w:pos="1305"/>
              </w:tabs>
              <w:rPr>
                <w:noProof/>
                <w:lang w:val="sr-Cyrl-CS"/>
              </w:rPr>
            </w:pPr>
            <w:r>
              <w:rPr>
                <w:noProof/>
                <w:lang w:val="sr-Cyrl-CS"/>
              </w:rPr>
              <w:t>ЕМГ</w:t>
            </w:r>
            <w:r>
              <w:rPr>
                <w:noProof/>
                <w:lang w:val="sr-Latn-RS"/>
              </w:rPr>
              <w:t xml:space="preserve"> </w:t>
            </w:r>
            <w:r>
              <w:rPr>
                <w:noProof/>
                <w:lang w:val="sr-Cyrl-RS"/>
              </w:rPr>
              <w:t>иглене</w:t>
            </w:r>
            <w:r w:rsidRPr="00E910F2">
              <w:rPr>
                <w:noProof/>
                <w:lang w:val="sr-Cyrl-CS"/>
              </w:rPr>
              <w:t xml:space="preserve"> </w:t>
            </w:r>
            <w:r>
              <w:rPr>
                <w:noProof/>
                <w:lang w:val="sr-Cyrl-CS"/>
              </w:rPr>
              <w:t>електроде</w:t>
            </w:r>
          </w:p>
        </w:tc>
        <w:tc>
          <w:tcPr>
            <w:tcW w:w="2304" w:type="dxa"/>
            <w:tcBorders>
              <w:top w:val="single" w:sz="4" w:space="0" w:color="auto"/>
              <w:left w:val="single" w:sz="4" w:space="0" w:color="auto"/>
              <w:bottom w:val="single" w:sz="4" w:space="0" w:color="auto"/>
              <w:right w:val="single" w:sz="4" w:space="0" w:color="auto"/>
            </w:tcBorders>
            <w:vAlign w:val="center"/>
          </w:tcPr>
          <w:p w:rsidR="0044445F" w:rsidRPr="00D643FE" w:rsidRDefault="0044445F" w:rsidP="00541811">
            <w:pPr>
              <w:jc w:val="center"/>
              <w:rPr>
                <w:noProof/>
              </w:rPr>
            </w:pPr>
          </w:p>
        </w:tc>
      </w:tr>
      <w:tr w:rsidR="0044445F" w:rsidRPr="00D643FE" w:rsidTr="0067045E">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44445F" w:rsidRPr="00F85EA4" w:rsidRDefault="0044445F" w:rsidP="00F85EA4">
            <w:pPr>
              <w:jc w:val="center"/>
              <w:rPr>
                <w:noProof/>
                <w:lang w:val="sr-Cyrl-CS"/>
              </w:rPr>
            </w:pPr>
            <w:r w:rsidRPr="00F85EA4">
              <w:rPr>
                <w:noProof/>
                <w:lang w:val="sr-Cyrl-CS"/>
              </w:rPr>
              <w:t>6.</w:t>
            </w:r>
          </w:p>
        </w:tc>
        <w:tc>
          <w:tcPr>
            <w:tcW w:w="5550" w:type="dxa"/>
            <w:tcBorders>
              <w:top w:val="single" w:sz="4" w:space="0" w:color="auto"/>
              <w:left w:val="single" w:sz="4" w:space="0" w:color="auto"/>
              <w:bottom w:val="single" w:sz="4" w:space="0" w:color="auto"/>
              <w:right w:val="single" w:sz="4" w:space="0" w:color="auto"/>
            </w:tcBorders>
          </w:tcPr>
          <w:p w:rsidR="0044445F" w:rsidRDefault="0044445F" w:rsidP="0044445F">
            <w:pPr>
              <w:tabs>
                <w:tab w:val="left" w:pos="1305"/>
              </w:tabs>
              <w:rPr>
                <w:noProof/>
                <w:lang w:val="sr-Cyrl-CS"/>
              </w:rPr>
            </w:pPr>
            <w:r>
              <w:rPr>
                <w:noProof/>
                <w:lang w:val="sr-Cyrl-CS"/>
              </w:rPr>
              <w:t>Шприц за хепаринску пумпу</w:t>
            </w:r>
          </w:p>
        </w:tc>
        <w:tc>
          <w:tcPr>
            <w:tcW w:w="2304" w:type="dxa"/>
            <w:tcBorders>
              <w:top w:val="single" w:sz="4" w:space="0" w:color="auto"/>
              <w:left w:val="single" w:sz="4" w:space="0" w:color="auto"/>
              <w:bottom w:val="single" w:sz="4" w:space="0" w:color="auto"/>
              <w:right w:val="single" w:sz="4" w:space="0" w:color="auto"/>
            </w:tcBorders>
            <w:vAlign w:val="center"/>
          </w:tcPr>
          <w:p w:rsidR="0044445F" w:rsidRPr="00D643FE" w:rsidRDefault="0044445F" w:rsidP="00541811">
            <w:pPr>
              <w:jc w:val="center"/>
              <w:rPr>
                <w:noProof/>
              </w:rPr>
            </w:pPr>
          </w:p>
        </w:tc>
      </w:tr>
      <w:tr w:rsidR="00541811" w:rsidRPr="00D643FE" w:rsidTr="0067045E">
        <w:trPr>
          <w:trHeight w:val="165"/>
        </w:trPr>
        <w:tc>
          <w:tcPr>
            <w:tcW w:w="1236" w:type="dxa"/>
            <w:tcBorders>
              <w:top w:val="single" w:sz="4" w:space="0" w:color="auto"/>
              <w:left w:val="nil"/>
              <w:bottom w:val="nil"/>
              <w:right w:val="single" w:sz="4" w:space="0" w:color="auto"/>
            </w:tcBorders>
            <w:vAlign w:val="center"/>
          </w:tcPr>
          <w:p w:rsidR="00541811" w:rsidRDefault="00541811" w:rsidP="00F85EA4">
            <w:pPr>
              <w:jc w:val="center"/>
              <w:rPr>
                <w:noProof/>
              </w:rPr>
            </w:pPr>
          </w:p>
        </w:tc>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1811" w:rsidRPr="00541811" w:rsidRDefault="00541811" w:rsidP="00541811">
            <w:pPr>
              <w:jc w:val="right"/>
              <w:rPr>
                <w:b/>
              </w:rPr>
            </w:pPr>
            <w:r w:rsidRPr="00541811">
              <w:rPr>
                <w:b/>
              </w:rPr>
              <w:t>Укупно:</w:t>
            </w:r>
          </w:p>
        </w:tc>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1811" w:rsidRPr="00D643FE" w:rsidRDefault="00541811" w:rsidP="00541811">
            <w:pPr>
              <w:jc w:val="center"/>
              <w:rPr>
                <w:noProof/>
              </w:rPr>
            </w:pPr>
          </w:p>
        </w:tc>
      </w:tr>
    </w:tbl>
    <w:p w:rsidR="00541811" w:rsidRDefault="00541811" w:rsidP="00C47165">
      <w:pPr>
        <w:pStyle w:val="Footer"/>
        <w:ind w:firstLine="720"/>
        <w:jc w:val="both"/>
      </w:pPr>
    </w:p>
    <w:p w:rsidR="003C04D8" w:rsidRDefault="00C47165" w:rsidP="00475D03">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w:t>
      </w:r>
      <w:r w:rsidR="000E37F1">
        <w:rPr>
          <w:noProof/>
          <w:color w:val="000000" w:themeColor="text1"/>
        </w:rPr>
        <w:t>/им</w:t>
      </w:r>
      <w:r>
        <w:rPr>
          <w:noProof/>
          <w:color w:val="000000" w:themeColor="text1"/>
        </w:rPr>
        <w:t xml:space="preserve"> понуди</w:t>
      </w:r>
      <w:r w:rsidR="000E37F1">
        <w:rPr>
          <w:noProof/>
          <w:color w:val="000000" w:themeColor="text1"/>
        </w:rPr>
        <w:t>/ама</w:t>
      </w:r>
      <w:r>
        <w:rPr>
          <w:noProof/>
          <w:color w:val="000000" w:themeColor="text1"/>
        </w:rPr>
        <w:t xml:space="preserve"> број __________ од ___________ године која</w:t>
      </w:r>
      <w:r w:rsidR="000E37F1">
        <w:rPr>
          <w:noProof/>
          <w:color w:val="000000" w:themeColor="text1"/>
        </w:rPr>
        <w:t>/је</w:t>
      </w:r>
      <w:r>
        <w:rPr>
          <w:noProof/>
          <w:color w:val="000000" w:themeColor="text1"/>
        </w:rPr>
        <w:t xml:space="preserve"> је</w:t>
      </w:r>
      <w:r w:rsidR="000E37F1">
        <w:rPr>
          <w:noProof/>
          <w:color w:val="000000" w:themeColor="text1"/>
        </w:rPr>
        <w:t>/су</w:t>
      </w:r>
      <w:r>
        <w:rPr>
          <w:noProof/>
          <w:color w:val="000000" w:themeColor="text1"/>
        </w:rPr>
        <w:t xml:space="preserve"> саставни део овог уговора.</w:t>
      </w:r>
      <w:bookmarkStart w:id="57" w:name="_Toc502745248"/>
      <w:bookmarkStart w:id="58" w:name="_Toc491089144"/>
      <w:bookmarkStart w:id="59" w:name="_Toc486313208"/>
      <w:bookmarkEnd w:id="53"/>
      <w:bookmarkEnd w:id="54"/>
      <w:bookmarkEnd w:id="55"/>
      <w:bookmarkEnd w:id="56"/>
    </w:p>
    <w:p w:rsidR="00A33BD3" w:rsidRDefault="00A33BD3" w:rsidP="00475D03">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0" w:name="_Toc2843303"/>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lastRenderedPageBreak/>
        <w:t>______________________ динара</w:t>
      </w:r>
      <w:r>
        <w:rPr>
          <w:b w:val="0"/>
          <w:bCs w:val="0"/>
          <w:color w:val="000000" w:themeColor="text1"/>
        </w:rPr>
        <w:t xml:space="preserve"> (словима: ____________________________________ динара и ___/100).</w:t>
      </w:r>
    </w:p>
    <w:p w:rsidR="00C47165" w:rsidRDefault="00C47165" w:rsidP="00861224">
      <w:pPr>
        <w:pStyle w:val="JNclan1"/>
        <w:ind w:firstLine="708"/>
        <w:rPr>
          <w:noProof/>
        </w:rPr>
      </w:pPr>
      <w:proofErr w:type="gramStart"/>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roofErr w:type="gramEnd"/>
    </w:p>
    <w:p w:rsidR="00852DB9" w:rsidRPr="00852DB9" w:rsidRDefault="00852DB9" w:rsidP="00852DB9">
      <w:pPr>
        <w:rPr>
          <w:lang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2843305"/>
      <w:r>
        <w:rPr>
          <w:noProof/>
          <w:color w:val="000000" w:themeColor="text1"/>
        </w:rPr>
        <w:t>Члан 3.</w:t>
      </w:r>
      <w:bookmarkEnd w:id="65"/>
      <w:bookmarkEnd w:id="66"/>
      <w:bookmarkEnd w:id="67"/>
      <w:bookmarkEnd w:id="68"/>
      <w:bookmarkEnd w:id="69"/>
      <w:bookmarkEnd w:id="70"/>
      <w:bookmarkEnd w:id="71"/>
      <w:bookmarkEnd w:id="72"/>
    </w:p>
    <w:p w:rsidR="00C47165" w:rsidRDefault="00C47165" w:rsidP="00C47165">
      <w:pPr>
        <w:pStyle w:val="Footer"/>
        <w:ind w:firstLine="720"/>
        <w:jc w:val="both"/>
        <w:rPr>
          <w:i/>
        </w:rPr>
      </w:pPr>
      <w:r>
        <w:rPr>
          <w:noProof/>
          <w:color w:val="000000" w:themeColor="text1"/>
        </w:rPr>
        <w:tab/>
      </w:r>
      <w:proofErr w:type="gramStart"/>
      <w:r>
        <w:rPr>
          <w:noProof/>
          <w:color w:val="000000" w:themeColor="text1"/>
        </w:rPr>
        <w:t>Добављач се обавезује да наручиоцу испоручи</w:t>
      </w:r>
      <w:r>
        <w:t xml:space="preserve"> </w:t>
      </w:r>
      <w:r w:rsidR="00650145">
        <w:rPr>
          <w:b/>
          <w:i/>
          <w:lang w:val="sr-Cyrl-RS"/>
        </w:rPr>
        <w:t>убодни медицински</w:t>
      </w:r>
      <w:r w:rsidR="002D597C" w:rsidRPr="002D597C">
        <w:rPr>
          <w:b/>
          <w:i/>
          <w:lang w:val="sr-Cyrl-RS"/>
        </w:rPr>
        <w:t xml:space="preserve"> материјала</w:t>
      </w:r>
      <w:r w:rsidR="00B64F94">
        <w:rPr>
          <w:b/>
          <w:i/>
          <w:lang w:val="sr-Cyrl-RS"/>
        </w:rPr>
        <w:t xml:space="preserve"> </w:t>
      </w:r>
      <w:r w:rsidR="000E37F1">
        <w:rPr>
          <w:b/>
          <w:i/>
        </w:rPr>
        <w:t>из члана 1.</w:t>
      </w:r>
      <w:proofErr w:type="gramEnd"/>
      <w:r w:rsidR="000E37F1">
        <w:rPr>
          <w:b/>
          <w:i/>
        </w:rPr>
        <w:t xml:space="preserve"> </w:t>
      </w:r>
      <w:proofErr w:type="gramStart"/>
      <w:r w:rsidR="000E37F1">
        <w:rPr>
          <w:b/>
          <w:i/>
        </w:rPr>
        <w:t>овог</w:t>
      </w:r>
      <w:proofErr w:type="gramEnd"/>
      <w:r w:rsidR="000E37F1">
        <w:rPr>
          <w:b/>
          <w:i/>
        </w:rPr>
        <w:t xml:space="preserve"> уговора</w:t>
      </w:r>
      <w:r w:rsidRPr="008D7AEE">
        <w:rPr>
          <w:b/>
          <w:i/>
          <w:szCs w:val="28"/>
        </w:rPr>
        <w:t xml:space="preserve"> </w:t>
      </w:r>
      <w:r w:rsidRPr="008D7AEE">
        <w:rPr>
          <w:i/>
        </w:rPr>
        <w:t>(</w:t>
      </w:r>
      <w:r>
        <w:t xml:space="preserve">у даљем тексту: добра) </w:t>
      </w:r>
      <w:r w:rsidRPr="009F16EA">
        <w:rPr>
          <w:b/>
          <w:i/>
          <w:noProof/>
        </w:rPr>
        <w:t xml:space="preserve">за потребе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00E91BE4" w:rsidRPr="0058773C">
        <w:rPr>
          <w:noProof/>
        </w:rPr>
        <w:t xml:space="preserve"> </w:t>
      </w:r>
      <w:r w:rsidR="00E91BE4"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47165" w:rsidRDefault="00C47165" w:rsidP="00C47165">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33BD3">
        <w:rPr>
          <w:noProof/>
        </w:rPr>
        <w:t>______</w:t>
      </w:r>
      <w:r>
        <w:rPr>
          <w:noProof/>
        </w:rPr>
        <w:t>________.</w:t>
      </w:r>
    </w:p>
    <w:p w:rsidR="00C47165" w:rsidRDefault="00C47165" w:rsidP="00C47165">
      <w:pPr>
        <w:pStyle w:val="NoSpacing"/>
        <w:ind w:firstLine="708"/>
        <w:jc w:val="both"/>
        <w:rPr>
          <w:noProof/>
        </w:rPr>
      </w:pPr>
      <w:bookmarkStart w:id="73" w:name="_Toc389742043"/>
      <w:bookmarkStart w:id="74"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5" w:name="_Toc502745251"/>
      <w:bookmarkStart w:id="76" w:name="_Toc491089147"/>
      <w:bookmarkStart w:id="77" w:name="_Toc486313211"/>
      <w:bookmarkStart w:id="78" w:name="_Toc476814926"/>
      <w:bookmarkStart w:id="79" w:name="_Toc2843306"/>
      <w:r>
        <w:rPr>
          <w:noProof/>
          <w:color w:val="000000" w:themeColor="text1"/>
        </w:rPr>
        <w:t>Члан 4.</w:t>
      </w:r>
      <w:bookmarkEnd w:id="75"/>
      <w:bookmarkEnd w:id="76"/>
      <w:bookmarkEnd w:id="77"/>
      <w:bookmarkEnd w:id="78"/>
      <w:bookmarkEnd w:id="79"/>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A0FE1" w:rsidRPr="00A062D6" w:rsidRDefault="00CA0FE1"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0" w:name="_Toc502745252"/>
      <w:bookmarkStart w:id="81" w:name="_Toc491089148"/>
      <w:bookmarkStart w:id="82" w:name="_Toc486313212"/>
      <w:bookmarkStart w:id="83" w:name="_Toc476814928"/>
      <w:bookmarkStart w:id="84" w:name="_Toc2843307"/>
      <w:r>
        <w:rPr>
          <w:b/>
          <w:noProof/>
          <w:color w:val="000000" w:themeColor="text1"/>
        </w:rPr>
        <w:lastRenderedPageBreak/>
        <w:t>Члан 5.</w:t>
      </w:r>
      <w:bookmarkEnd w:id="80"/>
      <w:bookmarkEnd w:id="81"/>
      <w:bookmarkEnd w:id="82"/>
      <w:bookmarkEnd w:id="83"/>
      <w:bookmarkEnd w:id="84"/>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proofErr w:type="gramStart"/>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roofErr w:type="gramEnd"/>
    </w:p>
    <w:p w:rsidR="00C47165" w:rsidRDefault="00C47165" w:rsidP="00C47165">
      <w:pPr>
        <w:ind w:firstLine="720"/>
        <w:jc w:val="both"/>
      </w:pPr>
      <w:proofErr w:type="gramStart"/>
      <w:r>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w:t>
      </w:r>
      <w:proofErr w:type="gramEnd"/>
      <w:r>
        <w:t xml:space="preserve"> </w:t>
      </w:r>
    </w:p>
    <w:p w:rsidR="00C47165" w:rsidRDefault="00C47165" w:rsidP="00C47165">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5" w:name="_Toc502745253"/>
      <w:bookmarkStart w:id="86" w:name="_Toc491089149"/>
      <w:bookmarkStart w:id="87" w:name="_Toc486313213"/>
      <w:bookmarkStart w:id="88" w:name="_Toc476814929"/>
      <w:bookmarkStart w:id="89" w:name="_Toc2843308"/>
      <w:r>
        <w:rPr>
          <w:b/>
          <w:noProof/>
          <w:color w:val="000000" w:themeColor="text1"/>
        </w:rPr>
        <w:t>Члан 6.</w:t>
      </w:r>
      <w:bookmarkEnd w:id="85"/>
      <w:bookmarkEnd w:id="86"/>
      <w:bookmarkEnd w:id="87"/>
      <w:bookmarkEnd w:id="88"/>
      <w:bookmarkEnd w:id="89"/>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0E37F1" w:rsidRDefault="000E37F1" w:rsidP="000E37F1">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rPr>
        <w:t>е</w:t>
      </w:r>
      <w:r w:rsidRPr="00F64CA4">
        <w:rPr>
          <w:noProof/>
        </w:rPr>
        <w:t xml:space="preserve">ја 1. овог члана. </w:t>
      </w:r>
    </w:p>
    <w:p w:rsidR="00C47165" w:rsidRDefault="00C47165" w:rsidP="00C47165">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52DB9" w:rsidRPr="0044445F" w:rsidRDefault="00852DB9" w:rsidP="000E37F1">
      <w:pPr>
        <w:autoSpaceDE w:val="0"/>
        <w:autoSpaceDN w:val="0"/>
        <w:adjustRightInd w:val="0"/>
        <w:rPr>
          <w:b/>
          <w:lang w:val="sr-Cyrl-RS"/>
        </w:rPr>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0" w:name="_Toc502745254"/>
      <w:bookmarkStart w:id="91" w:name="_Toc491089150"/>
      <w:bookmarkStart w:id="92" w:name="_Toc486313214"/>
      <w:bookmarkStart w:id="93" w:name="_Toc476814930"/>
      <w:bookmarkStart w:id="94" w:name="_Toc448141809"/>
      <w:bookmarkStart w:id="95" w:name="_Toc2843309"/>
      <w:r>
        <w:rPr>
          <w:noProof/>
          <w:color w:val="000000" w:themeColor="text1"/>
        </w:rPr>
        <w:t>Члан 7.</w:t>
      </w:r>
      <w:bookmarkEnd w:id="73"/>
      <w:bookmarkEnd w:id="74"/>
      <w:bookmarkEnd w:id="90"/>
      <w:bookmarkEnd w:id="91"/>
      <w:bookmarkEnd w:id="92"/>
      <w:bookmarkEnd w:id="93"/>
      <w:bookmarkEnd w:id="94"/>
      <w:bookmarkEnd w:id="95"/>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5"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6"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7"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lastRenderedPageBreak/>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8"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C47165" w:rsidRDefault="00C47165" w:rsidP="00C47165">
      <w:pPr>
        <w:ind w:firstLine="708"/>
        <w:jc w:val="both"/>
      </w:pPr>
      <w:proofErr w:type="gramStart"/>
      <w:r>
        <w:t>У случају наступања чињеница из претходног става наручилац ће измене уговорних обавеза регулисати у складу са чланом 14.</w:t>
      </w:r>
      <w:proofErr w:type="gramEnd"/>
      <w:r>
        <w:t xml:space="preserve"> </w:t>
      </w:r>
      <w:proofErr w:type="gramStart"/>
      <w:r>
        <w:t>овог</w:t>
      </w:r>
      <w:proofErr w:type="gramEnd"/>
      <w:r>
        <w:t xml:space="preserve"> уговора.</w:t>
      </w:r>
    </w:p>
    <w:p w:rsidR="00A33BD3" w:rsidRDefault="00A33BD3" w:rsidP="00686C14">
      <w:pPr>
        <w:rPr>
          <w:b/>
          <w:noProof/>
          <w:color w:val="000000" w:themeColor="text1"/>
        </w:rPr>
      </w:pP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6" w:name="_Toc502745255"/>
      <w:bookmarkStart w:id="97" w:name="_Toc491089151"/>
      <w:bookmarkStart w:id="98" w:name="_Toc486313215"/>
      <w:bookmarkStart w:id="99" w:name="_Toc476814931"/>
      <w:bookmarkStart w:id="100" w:name="_Toc448141813"/>
      <w:bookmarkStart w:id="101" w:name="_Toc389742047"/>
      <w:bookmarkStart w:id="102" w:name="_Toc380740085"/>
      <w:bookmarkStart w:id="103" w:name="_Toc2843310"/>
      <w:r>
        <w:rPr>
          <w:b/>
          <w:noProof/>
          <w:color w:val="000000" w:themeColor="text1"/>
        </w:rPr>
        <w:t>Члан 8.</w:t>
      </w:r>
      <w:bookmarkEnd w:id="96"/>
      <w:bookmarkEnd w:id="97"/>
      <w:bookmarkEnd w:id="98"/>
      <w:bookmarkEnd w:id="99"/>
      <w:bookmarkEnd w:id="100"/>
      <w:bookmarkEnd w:id="101"/>
      <w:bookmarkEnd w:id="102"/>
      <w:bookmarkEnd w:id="103"/>
    </w:p>
    <w:p w:rsidR="00C47165" w:rsidRDefault="00C47165" w:rsidP="00C47165">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C47165" w:rsidRDefault="00C47165" w:rsidP="00475D03">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C47165" w:rsidRDefault="00C47165" w:rsidP="00C47165">
      <w:pPr>
        <w:ind w:firstLine="720"/>
        <w:jc w:val="both"/>
      </w:pPr>
      <w:r>
        <w:t>Наручилац ће дозволити измене уговора у следећим ситуацијама:</w:t>
      </w:r>
    </w:p>
    <w:p w:rsidR="00C47165" w:rsidRDefault="00C47165" w:rsidP="00C47165">
      <w:pPr>
        <w:ind w:firstLine="720"/>
        <w:jc w:val="both"/>
      </w:pPr>
    </w:p>
    <w:p w:rsidR="00C47165" w:rsidRDefault="00C47165" w:rsidP="00184B5E">
      <w:pPr>
        <w:pStyle w:val="ListParagraph"/>
        <w:numPr>
          <w:ilvl w:val="0"/>
          <w:numId w:val="11"/>
        </w:numPr>
        <w:ind w:left="405"/>
        <w:jc w:val="both"/>
      </w:pPr>
      <w:r>
        <w:t>Уколико се повећа обим предмета јавне набавке због непредвиђених околности;</w:t>
      </w:r>
    </w:p>
    <w:p w:rsidR="00C47165" w:rsidRDefault="00C47165" w:rsidP="00184B5E">
      <w:pPr>
        <w:pStyle w:val="ListParagraph"/>
        <w:numPr>
          <w:ilvl w:val="0"/>
          <w:numId w:val="1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184B5E">
      <w:pPr>
        <w:pStyle w:val="ListParagraph"/>
        <w:numPr>
          <w:ilvl w:val="0"/>
          <w:numId w:val="1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52DB9" w:rsidRPr="0044445F" w:rsidRDefault="00C47165" w:rsidP="0044445F">
      <w:pPr>
        <w:pStyle w:val="ListParagraph"/>
        <w:numPr>
          <w:ilvl w:val="0"/>
          <w:numId w:val="1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4" w:name="_Toc502745256"/>
      <w:bookmarkStart w:id="105" w:name="_Toc491089152"/>
      <w:bookmarkStart w:id="106" w:name="_Toc486313216"/>
      <w:bookmarkStart w:id="107" w:name="_Toc2843311"/>
    </w:p>
    <w:p w:rsidR="00852DB9" w:rsidRPr="00CA0FE1" w:rsidRDefault="00852DB9" w:rsidP="00CA0FE1">
      <w:pPr>
        <w:outlineLvl w:val="0"/>
        <w:rPr>
          <w:b/>
          <w:noProof/>
          <w:color w:val="000000" w:themeColor="text1"/>
        </w:rPr>
      </w:pPr>
    </w:p>
    <w:p w:rsidR="00C47165" w:rsidRDefault="00C47165" w:rsidP="00C47165">
      <w:pPr>
        <w:jc w:val="center"/>
        <w:outlineLvl w:val="0"/>
        <w:rPr>
          <w:b/>
          <w:noProof/>
          <w:color w:val="000000" w:themeColor="text1"/>
        </w:rPr>
      </w:pPr>
      <w:r>
        <w:rPr>
          <w:b/>
          <w:noProof/>
          <w:color w:val="000000" w:themeColor="text1"/>
        </w:rPr>
        <w:t>РАСКИД УГОВОРА</w:t>
      </w:r>
      <w:bookmarkEnd w:id="104"/>
      <w:bookmarkEnd w:id="105"/>
      <w:bookmarkEnd w:id="106"/>
      <w:bookmarkEnd w:id="107"/>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8" w:name="_Toc502745257"/>
      <w:bookmarkStart w:id="109" w:name="_Toc491089153"/>
      <w:bookmarkStart w:id="110" w:name="_Toc486313217"/>
      <w:bookmarkStart w:id="111" w:name="_Toc476814932"/>
      <w:bookmarkStart w:id="112" w:name="_Toc2843312"/>
      <w:r>
        <w:rPr>
          <w:b/>
          <w:noProof/>
          <w:color w:val="000000" w:themeColor="text1"/>
        </w:rPr>
        <w:t>Члан 9.</w:t>
      </w:r>
      <w:bookmarkEnd w:id="108"/>
      <w:bookmarkEnd w:id="109"/>
      <w:bookmarkEnd w:id="110"/>
      <w:bookmarkEnd w:id="111"/>
      <w:bookmarkEnd w:id="112"/>
    </w:p>
    <w:p w:rsidR="00C47165" w:rsidRPr="00475D03" w:rsidRDefault="00C47165" w:rsidP="00475D03">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Pr="00475D03" w:rsidRDefault="00C47165" w:rsidP="00475D0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A33BD3" w:rsidRDefault="00C47165" w:rsidP="000E37F1">
      <w:pPr>
        <w:ind w:firstLine="708"/>
        <w:jc w:val="both"/>
        <w:rPr>
          <w:szCs w:val="22"/>
        </w:rPr>
      </w:pPr>
      <w:proofErr w:type="gramStart"/>
      <w:r>
        <w:rPr>
          <w:szCs w:val="22"/>
        </w:rPr>
        <w:t>У случaју рaскидa уговорa, примењивaће се одредбе Зaконa о облигaционим односимa.</w:t>
      </w:r>
      <w:proofErr w:type="gramEnd"/>
    </w:p>
    <w:p w:rsidR="00D36688" w:rsidRDefault="00D36688" w:rsidP="00A062D6">
      <w:pPr>
        <w:rPr>
          <w:b/>
          <w:szCs w:val="22"/>
          <w:lang w:val="sr-Cyrl-RS"/>
        </w:rPr>
      </w:pPr>
    </w:p>
    <w:p w:rsidR="0044445F" w:rsidRDefault="0044445F" w:rsidP="00A062D6">
      <w:pPr>
        <w:rPr>
          <w:b/>
          <w:szCs w:val="22"/>
          <w:lang w:val="sr-Cyrl-RS"/>
        </w:rPr>
      </w:pPr>
    </w:p>
    <w:p w:rsidR="0044445F" w:rsidRPr="0044445F" w:rsidRDefault="0044445F" w:rsidP="00A062D6">
      <w:pPr>
        <w:rPr>
          <w:b/>
          <w:szCs w:val="22"/>
          <w:lang w:val="sr-Cyrl-RS"/>
        </w:rPr>
      </w:pPr>
    </w:p>
    <w:p w:rsidR="00C47165" w:rsidRDefault="00C47165" w:rsidP="00C47165">
      <w:pPr>
        <w:jc w:val="center"/>
        <w:rPr>
          <w:b/>
          <w:szCs w:val="22"/>
        </w:rPr>
      </w:pPr>
      <w:r>
        <w:rPr>
          <w:b/>
          <w:szCs w:val="22"/>
        </w:rPr>
        <w:lastRenderedPageBreak/>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13" w:name="_Toc502745258"/>
      <w:bookmarkStart w:id="114" w:name="_Toc491089154"/>
      <w:bookmarkStart w:id="115" w:name="_Toc486313218"/>
      <w:bookmarkStart w:id="116" w:name="_Toc476814933"/>
      <w:bookmarkStart w:id="117" w:name="_Toc2843313"/>
      <w:r>
        <w:rPr>
          <w:b/>
          <w:noProof/>
        </w:rPr>
        <w:t>Члан 10.</w:t>
      </w:r>
      <w:bookmarkEnd w:id="113"/>
      <w:bookmarkEnd w:id="114"/>
      <w:bookmarkEnd w:id="115"/>
      <w:bookmarkEnd w:id="116"/>
      <w:bookmarkEnd w:id="117"/>
    </w:p>
    <w:p w:rsidR="00C47165" w:rsidRDefault="00C47165" w:rsidP="00C47165">
      <w:pPr>
        <w:ind w:firstLine="708"/>
        <w:jc w:val="both"/>
      </w:pPr>
      <w:proofErr w:type="gramStart"/>
      <w:r>
        <w:t>Наручилац ће добављачу наплатити уговорну казну или средство обезбеђења из члана 6.</w:t>
      </w:r>
      <w:proofErr w:type="gramEnd"/>
      <w:r>
        <w:t xml:space="preserve"> </w:t>
      </w:r>
      <w:proofErr w:type="gramStart"/>
      <w:r>
        <w:t>овог</w:t>
      </w:r>
      <w:proofErr w:type="gramEnd"/>
      <w:r>
        <w:t xml:space="preserve">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184B5E">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w:t>
      </w:r>
      <w:r w:rsidR="00475D03">
        <w:rPr>
          <w:noProof/>
        </w:rPr>
        <w:t xml:space="preserve"> 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184B5E">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475D0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475D0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proofErr w:type="gramStart"/>
      <w:r>
        <w:rPr>
          <w:noProof/>
        </w:rPr>
        <w:t xml:space="preserve">Наплатом уговорне казне </w:t>
      </w:r>
      <w:r>
        <w:t>и средства обезбеђења из члана 6.</w:t>
      </w:r>
      <w:proofErr w:type="gramEnd"/>
      <w:r>
        <w:t xml:space="preserve"> </w:t>
      </w:r>
      <w:proofErr w:type="gramStart"/>
      <w:r>
        <w:t>овог</w:t>
      </w:r>
      <w:proofErr w:type="gramEnd"/>
      <w:r>
        <w:t xml:space="preserve"> уговора, </w:t>
      </w:r>
      <w:r>
        <w:rPr>
          <w:noProof/>
        </w:rPr>
        <w:t xml:space="preserve"> не утиче и не умањује право наручиоца на накнаду стварно претрпљене штете</w:t>
      </w:r>
    </w:p>
    <w:p w:rsidR="00D36688" w:rsidRPr="00A062D6" w:rsidRDefault="00D36688" w:rsidP="00A062D6">
      <w:pPr>
        <w:pStyle w:val="Normal1"/>
        <w:shd w:val="clear" w:color="auto" w:fill="FFFFFF"/>
        <w:spacing w:before="0" w:beforeAutospacing="0" w:after="0" w:afterAutospacing="0"/>
        <w:rPr>
          <w:b/>
          <w:noProof/>
        </w:rPr>
      </w:pPr>
      <w:bookmarkStart w:id="118" w:name="_Toc448141814"/>
      <w:bookmarkStart w:id="119" w:name="_Toc389742048"/>
      <w:bookmarkStart w:id="120" w:name="_Toc380740086"/>
    </w:p>
    <w:p w:rsidR="00C47165" w:rsidRDefault="00C47165" w:rsidP="00C47165">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21" w:name="_Toc502745259"/>
      <w:bookmarkStart w:id="122" w:name="_Toc491089155"/>
      <w:bookmarkStart w:id="123" w:name="_Toc486313219"/>
      <w:bookmarkStart w:id="124" w:name="_Toc476814935"/>
      <w:bookmarkStart w:id="125" w:name="_Toc2843314"/>
      <w:r>
        <w:rPr>
          <w:b/>
          <w:noProof/>
        </w:rPr>
        <w:t>Члан 11.</w:t>
      </w:r>
      <w:bookmarkEnd w:id="118"/>
      <w:bookmarkEnd w:id="119"/>
      <w:bookmarkEnd w:id="120"/>
      <w:bookmarkEnd w:id="121"/>
      <w:bookmarkEnd w:id="122"/>
      <w:bookmarkEnd w:id="123"/>
      <w:bookmarkEnd w:id="124"/>
      <w:bookmarkEnd w:id="125"/>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475D0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852DB9" w:rsidRPr="00B64F94" w:rsidRDefault="00852DB9" w:rsidP="00A062D6">
      <w:pPr>
        <w:rPr>
          <w:b/>
          <w:noProof/>
          <w:lang w:val="sr-Cyrl-RS"/>
        </w:rPr>
      </w:pP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26" w:name="_Toc502745260"/>
      <w:bookmarkStart w:id="127" w:name="_Toc491089156"/>
      <w:bookmarkStart w:id="128" w:name="_Toc486313220"/>
      <w:bookmarkStart w:id="129" w:name="_Toc476814937"/>
      <w:bookmarkStart w:id="130" w:name="_Toc448141816"/>
      <w:bookmarkStart w:id="131" w:name="_Toc389742050"/>
      <w:bookmarkStart w:id="132" w:name="_Toc380740088"/>
      <w:bookmarkStart w:id="133" w:name="_Toc2843315"/>
      <w:r>
        <w:rPr>
          <w:b/>
          <w:noProof/>
          <w:color w:val="000000" w:themeColor="text1"/>
        </w:rPr>
        <w:t>Члан 12.</w:t>
      </w:r>
      <w:bookmarkEnd w:id="126"/>
      <w:bookmarkEnd w:id="127"/>
      <w:bookmarkEnd w:id="128"/>
      <w:bookmarkEnd w:id="129"/>
      <w:bookmarkEnd w:id="130"/>
      <w:bookmarkEnd w:id="131"/>
      <w:bookmarkEnd w:id="132"/>
      <w:bookmarkEnd w:id="133"/>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33BD3" w:rsidRPr="000E37F1" w:rsidRDefault="00C47165" w:rsidP="000E37F1">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D36688" w:rsidRPr="00A062D6" w:rsidRDefault="00D36688" w:rsidP="00A062D6">
      <w:pPr>
        <w:autoSpaceDE w:val="0"/>
        <w:autoSpaceDN w:val="0"/>
        <w:adjustRightInd w:val="0"/>
        <w:rPr>
          <w:b/>
        </w:rPr>
      </w:pP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0812C7" w:rsidRDefault="000812C7" w:rsidP="000812C7">
      <w:pPr>
        <w:jc w:val="center"/>
        <w:outlineLvl w:val="0"/>
        <w:rPr>
          <w:b/>
          <w:noProof/>
          <w:color w:val="000000" w:themeColor="text1"/>
        </w:rPr>
      </w:pPr>
      <w:bookmarkStart w:id="134" w:name="_Toc502745261"/>
      <w:bookmarkStart w:id="135" w:name="_Toc491089157"/>
      <w:bookmarkStart w:id="136" w:name="_Toc486313221"/>
      <w:bookmarkStart w:id="137" w:name="_Toc2843316"/>
      <w:r>
        <w:rPr>
          <w:b/>
          <w:noProof/>
          <w:color w:val="000000" w:themeColor="text1"/>
        </w:rPr>
        <w:t>Члан 13.</w:t>
      </w:r>
      <w:bookmarkEnd w:id="134"/>
      <w:bookmarkEnd w:id="135"/>
      <w:bookmarkEnd w:id="136"/>
      <w:bookmarkEnd w:id="137"/>
    </w:p>
    <w:p w:rsidR="000812C7" w:rsidRDefault="000812C7" w:rsidP="000812C7">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0812C7" w:rsidRDefault="000812C7" w:rsidP="000812C7">
      <w:pPr>
        <w:jc w:val="center"/>
        <w:outlineLvl w:val="0"/>
        <w:rPr>
          <w:b/>
          <w:noProof/>
          <w:color w:val="000000" w:themeColor="text1"/>
        </w:rPr>
      </w:pPr>
      <w:bookmarkStart w:id="138" w:name="_Toc502745262"/>
      <w:bookmarkStart w:id="139" w:name="_Toc491089158"/>
      <w:bookmarkStart w:id="140" w:name="_Toc486313222"/>
      <w:bookmarkStart w:id="141" w:name="_Toc2843317"/>
    </w:p>
    <w:p w:rsidR="000812C7" w:rsidRDefault="000812C7" w:rsidP="000812C7">
      <w:pPr>
        <w:jc w:val="center"/>
        <w:outlineLvl w:val="0"/>
        <w:rPr>
          <w:b/>
          <w:noProof/>
          <w:color w:val="000000" w:themeColor="text1"/>
        </w:rPr>
      </w:pPr>
      <w:r>
        <w:rPr>
          <w:b/>
          <w:noProof/>
          <w:color w:val="000000" w:themeColor="text1"/>
        </w:rPr>
        <w:lastRenderedPageBreak/>
        <w:t>Члан 14.</w:t>
      </w:r>
      <w:bookmarkEnd w:id="138"/>
      <w:bookmarkEnd w:id="139"/>
      <w:bookmarkEnd w:id="140"/>
      <w:bookmarkEnd w:id="141"/>
    </w:p>
    <w:p w:rsidR="000812C7" w:rsidRDefault="000812C7" w:rsidP="000812C7">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42" w:name="_Toc502745263"/>
      <w:bookmarkStart w:id="143" w:name="_Toc491089159"/>
      <w:bookmarkStart w:id="144" w:name="_Toc486313223"/>
      <w:bookmarkStart w:id="145" w:name="_Toc2843318"/>
    </w:p>
    <w:p w:rsidR="000812C7" w:rsidRDefault="000812C7" w:rsidP="000812C7">
      <w:pPr>
        <w:jc w:val="center"/>
        <w:outlineLvl w:val="0"/>
        <w:rPr>
          <w:b/>
          <w:noProof/>
          <w:color w:val="000000" w:themeColor="text1"/>
        </w:rPr>
      </w:pPr>
    </w:p>
    <w:p w:rsidR="000812C7" w:rsidRDefault="000812C7" w:rsidP="000812C7">
      <w:pPr>
        <w:jc w:val="center"/>
        <w:outlineLvl w:val="0"/>
        <w:rPr>
          <w:b/>
          <w:noProof/>
          <w:color w:val="000000" w:themeColor="text1"/>
        </w:rPr>
      </w:pPr>
      <w:r>
        <w:rPr>
          <w:b/>
          <w:noProof/>
          <w:color w:val="000000" w:themeColor="text1"/>
        </w:rPr>
        <w:t>Члан 15.</w:t>
      </w:r>
    </w:p>
    <w:p w:rsidR="000812C7" w:rsidRDefault="000812C7" w:rsidP="000812C7">
      <w:pPr>
        <w:ind w:firstLine="720"/>
        <w:jc w:val="both"/>
      </w:pPr>
      <w:proofErr w:type="gramStart"/>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roofErr w:type="gramEnd"/>
    </w:p>
    <w:p w:rsidR="000812C7" w:rsidRDefault="000812C7" w:rsidP="000812C7">
      <w:pPr>
        <w:ind w:firstLine="720"/>
        <w:jc w:val="both"/>
      </w:pPr>
      <w:proofErr w:type="gramStart"/>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roofErr w:type="gramEnd"/>
    </w:p>
    <w:p w:rsidR="00A062D6" w:rsidRPr="00A062D6" w:rsidRDefault="00A062D6" w:rsidP="000812C7">
      <w:pPr>
        <w:ind w:firstLine="720"/>
        <w:jc w:val="both"/>
      </w:pPr>
    </w:p>
    <w:p w:rsidR="000812C7" w:rsidRDefault="000812C7" w:rsidP="000812C7">
      <w:pPr>
        <w:jc w:val="center"/>
        <w:outlineLvl w:val="0"/>
        <w:rPr>
          <w:b/>
          <w:noProof/>
          <w:color w:val="000000" w:themeColor="text1"/>
        </w:rPr>
      </w:pPr>
      <w:r>
        <w:rPr>
          <w:b/>
          <w:noProof/>
          <w:color w:val="000000" w:themeColor="text1"/>
        </w:rPr>
        <w:t>Члан 16.</w:t>
      </w:r>
      <w:bookmarkEnd w:id="142"/>
      <w:bookmarkEnd w:id="143"/>
      <w:bookmarkEnd w:id="144"/>
      <w:bookmarkEnd w:id="145"/>
    </w:p>
    <w:p w:rsidR="000812C7" w:rsidRPr="00AB7D25" w:rsidRDefault="000812C7" w:rsidP="000812C7">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0812C7" w:rsidRDefault="000812C7" w:rsidP="000812C7">
      <w:pPr>
        <w:jc w:val="center"/>
        <w:outlineLvl w:val="0"/>
        <w:rPr>
          <w:b/>
          <w:noProof/>
          <w:color w:val="000000" w:themeColor="text1"/>
        </w:rPr>
      </w:pPr>
      <w:bookmarkStart w:id="146" w:name="_Toc502745264"/>
      <w:bookmarkStart w:id="147" w:name="_Toc491089160"/>
      <w:bookmarkStart w:id="148" w:name="_Toc486313224"/>
      <w:bookmarkStart w:id="149" w:name="_Toc476814938"/>
      <w:bookmarkStart w:id="150" w:name="_Toc448141817"/>
      <w:bookmarkStart w:id="151" w:name="_Toc389742051"/>
      <w:bookmarkStart w:id="152" w:name="_Toc380740089"/>
      <w:bookmarkStart w:id="153" w:name="_Toc2843319"/>
    </w:p>
    <w:p w:rsidR="000812C7" w:rsidRDefault="000812C7" w:rsidP="000812C7">
      <w:pPr>
        <w:jc w:val="center"/>
        <w:outlineLvl w:val="0"/>
        <w:rPr>
          <w:b/>
          <w:noProof/>
          <w:color w:val="000000" w:themeColor="text1"/>
        </w:rPr>
      </w:pPr>
      <w:r>
        <w:rPr>
          <w:b/>
          <w:noProof/>
          <w:color w:val="000000" w:themeColor="text1"/>
        </w:rPr>
        <w:t>Члан 17.</w:t>
      </w:r>
      <w:bookmarkEnd w:id="146"/>
      <w:bookmarkEnd w:id="147"/>
      <w:bookmarkEnd w:id="148"/>
      <w:bookmarkEnd w:id="149"/>
      <w:bookmarkEnd w:id="150"/>
      <w:bookmarkEnd w:id="151"/>
      <w:bookmarkEnd w:id="152"/>
      <w:bookmarkEnd w:id="153"/>
    </w:p>
    <w:p w:rsidR="000812C7" w:rsidRPr="00475D03" w:rsidRDefault="000812C7" w:rsidP="000812C7">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4" w:name="_Toc389742052"/>
      <w:bookmarkStart w:id="155" w:name="_Toc380740090"/>
    </w:p>
    <w:p w:rsidR="000812C7" w:rsidRDefault="000812C7" w:rsidP="000812C7">
      <w:pPr>
        <w:jc w:val="center"/>
        <w:outlineLvl w:val="0"/>
        <w:rPr>
          <w:b/>
          <w:noProof/>
          <w:color w:val="000000" w:themeColor="text1"/>
        </w:rPr>
      </w:pPr>
      <w:bookmarkStart w:id="156" w:name="_Toc502745265"/>
      <w:bookmarkStart w:id="157" w:name="_Toc491089161"/>
      <w:bookmarkStart w:id="158" w:name="_Toc486313225"/>
      <w:bookmarkStart w:id="159" w:name="_Toc476814939"/>
      <w:bookmarkStart w:id="160" w:name="_Toc448141818"/>
      <w:bookmarkStart w:id="161" w:name="_Toc2843320"/>
    </w:p>
    <w:p w:rsidR="000812C7" w:rsidRDefault="000812C7" w:rsidP="000812C7">
      <w:pPr>
        <w:jc w:val="center"/>
        <w:outlineLvl w:val="0"/>
        <w:rPr>
          <w:b/>
          <w:noProof/>
          <w:color w:val="000000" w:themeColor="text1"/>
        </w:rPr>
      </w:pPr>
      <w:r>
        <w:rPr>
          <w:b/>
          <w:noProof/>
          <w:color w:val="000000" w:themeColor="text1"/>
        </w:rPr>
        <w:t>Члан 18.</w:t>
      </w:r>
      <w:bookmarkEnd w:id="154"/>
      <w:bookmarkEnd w:id="155"/>
      <w:bookmarkEnd w:id="156"/>
      <w:bookmarkEnd w:id="157"/>
      <w:bookmarkEnd w:id="158"/>
      <w:bookmarkEnd w:id="159"/>
      <w:bookmarkEnd w:id="160"/>
      <w:bookmarkEnd w:id="161"/>
    </w:p>
    <w:p w:rsidR="000812C7" w:rsidRDefault="000812C7" w:rsidP="000812C7">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A33BD3" w:rsidRDefault="00A33BD3" w:rsidP="00475D03">
      <w:pPr>
        <w:ind w:firstLine="741"/>
        <w:jc w:val="both"/>
        <w:rPr>
          <w:noProof/>
          <w:color w:val="000000" w:themeColor="text1"/>
        </w:rPr>
      </w:pPr>
    </w:p>
    <w:p w:rsidR="00A33BD3" w:rsidRDefault="00A33BD3" w:rsidP="00475D03">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r w:rsidR="0090372E">
              <w:rPr>
                <w:b w:val="0"/>
              </w:rPr>
              <w:t>A</w:t>
            </w:r>
          </w:p>
        </w:tc>
      </w:tr>
      <w:tr w:rsidR="00C47165" w:rsidTr="00C47165">
        <w:tc>
          <w:tcPr>
            <w:tcW w:w="3190" w:type="dxa"/>
            <w:vAlign w:val="center"/>
          </w:tcPr>
          <w:p w:rsidR="00C47165" w:rsidRDefault="00C47165" w:rsidP="00475D03">
            <w:pPr>
              <w:pStyle w:val="BodyText2"/>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3C04D8" w:rsidRDefault="003C04D8" w:rsidP="00475D03">
      <w:pPr>
        <w:shd w:val="clear" w:color="auto" w:fill="FFFFFF"/>
        <w:tabs>
          <w:tab w:val="left" w:pos="3832"/>
        </w:tabs>
        <w:suppressAutoHyphens/>
        <w:spacing w:line="100" w:lineRule="atLeast"/>
        <w:jc w:val="both"/>
        <w:rPr>
          <w:rFonts w:eastAsia="Arial Unicode MS"/>
          <w:iCs/>
          <w:noProof/>
          <w:kern w:val="2"/>
          <w:u w:val="single"/>
          <w:lang w:eastAsia="ar-SA"/>
        </w:rPr>
      </w:pPr>
    </w:p>
    <w:p w:rsidR="00C47165" w:rsidRPr="00D36688" w:rsidRDefault="00475D03" w:rsidP="00475D03">
      <w:pPr>
        <w:ind w:firstLine="720"/>
        <w:jc w:val="both"/>
        <w:rPr>
          <w:noProof/>
          <w:sz w:val="20"/>
          <w:szCs w:val="20"/>
        </w:rPr>
      </w:pPr>
      <w:r w:rsidRPr="00D36688">
        <w:rPr>
          <w:rFonts w:eastAsia="Arial Unicode MS"/>
          <w:iCs/>
          <w:noProof/>
          <w:kern w:val="2"/>
          <w:sz w:val="20"/>
          <w:szCs w:val="20"/>
          <w:u w:val="single"/>
          <w:lang w:eastAsia="ar-SA"/>
        </w:rPr>
        <w:t>О</w:t>
      </w:r>
      <w:r w:rsidRPr="00D36688">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bookmarkStart w:id="162" w:name="_Toc364158549"/>
    </w:p>
    <w:p w:rsidR="00AB7D25" w:rsidRDefault="00AB7D25" w:rsidP="00C47165">
      <w:pPr>
        <w:rPr>
          <w:lang w:val="sr-Cyrl-CS"/>
        </w:rPr>
      </w:pPr>
    </w:p>
    <w:p w:rsidR="00A33BD3" w:rsidRDefault="00A33BD3" w:rsidP="00C47165">
      <w:pPr>
        <w:rPr>
          <w:lang w:val="sr-Cyrl-CS"/>
        </w:rPr>
      </w:pPr>
    </w:p>
    <w:p w:rsidR="00A062D6" w:rsidRDefault="00A062D6"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44445F" w:rsidRDefault="0044445F" w:rsidP="00C47165">
      <w:pPr>
        <w:rPr>
          <w:lang w:val="sr-Cyrl-RS"/>
        </w:rPr>
      </w:pPr>
    </w:p>
    <w:p w:rsidR="00B64F94" w:rsidRDefault="00B64F94" w:rsidP="00C47165">
      <w:pPr>
        <w:rPr>
          <w:lang w:val="sr-Cyrl-RS"/>
        </w:rPr>
      </w:pPr>
    </w:p>
    <w:p w:rsidR="0044445F" w:rsidRDefault="0044445F" w:rsidP="00C47165">
      <w:pPr>
        <w:rPr>
          <w:lang w:val="sr-Cyrl-RS"/>
        </w:rPr>
      </w:pPr>
    </w:p>
    <w:p w:rsidR="0044445F" w:rsidRPr="0044445F" w:rsidRDefault="0044445F" w:rsidP="00C47165">
      <w:pPr>
        <w:rPr>
          <w:lang w:val="sr-Cyrl-RS"/>
        </w:rPr>
      </w:pPr>
    </w:p>
    <w:p w:rsidR="002D5B2C" w:rsidRPr="00F87167" w:rsidRDefault="002D5B2C" w:rsidP="00CA0FE1">
      <w:pPr>
        <w:pStyle w:val="Heading2"/>
        <w:numPr>
          <w:ilvl w:val="0"/>
          <w:numId w:val="5"/>
        </w:numPr>
        <w:rPr>
          <w:noProof/>
        </w:rPr>
      </w:pPr>
      <w:bookmarkStart w:id="163" w:name="_Toc2843321"/>
      <w:r w:rsidRPr="00F87167">
        <w:rPr>
          <w:noProof/>
        </w:rPr>
        <w:lastRenderedPageBreak/>
        <w:t>ИЗЈАВА О НЕЗАВИСНОЈ ПОНУДИ</w:t>
      </w:r>
      <w:bookmarkEnd w:id="162"/>
      <w:bookmarkEnd w:id="1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F10ED" w:rsidRPr="00A51563" w:rsidRDefault="00DF10ED" w:rsidP="00DF10ED">
      <w:pPr>
        <w:spacing w:line="360" w:lineRule="auto"/>
        <w:ind w:firstLine="720"/>
        <w:jc w:val="both"/>
        <w:rPr>
          <w:noProof/>
        </w:rPr>
      </w:pPr>
      <w:proofErr w:type="gramStart"/>
      <w:r w:rsidRPr="00A51563">
        <w:rPr>
          <w:noProof/>
        </w:rPr>
        <w:t xml:space="preserve">Понуђач </w:t>
      </w:r>
      <w:r w:rsidRPr="00A51563">
        <w:t>............................................................................</w:t>
      </w:r>
      <w:proofErr w:type="gramEnd"/>
      <w:r w:rsidRPr="00A51563">
        <w:t xml:space="preserve"> </w:t>
      </w:r>
      <w:r w:rsidRPr="00A51563">
        <w:rPr>
          <w:i/>
          <w:iCs/>
        </w:rPr>
        <w:t>[</w:t>
      </w:r>
      <w:proofErr w:type="gramStart"/>
      <w:r w:rsidRPr="00A51563">
        <w:rPr>
          <w:i/>
        </w:rPr>
        <w:t>навести</w:t>
      </w:r>
      <w:proofErr w:type="gramEnd"/>
      <w:r w:rsidRPr="00A51563">
        <w:rPr>
          <w:i/>
        </w:rPr>
        <w:t xml:space="preserve">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0044445F">
        <w:rPr>
          <w:b/>
          <w:noProof/>
        </w:rPr>
        <w:t>2</w:t>
      </w:r>
      <w:r w:rsidR="0044445F">
        <w:rPr>
          <w:b/>
          <w:noProof/>
          <w:lang w:val="sr-Cyrl-RS"/>
        </w:rPr>
        <w:t>49</w:t>
      </w:r>
      <w:r w:rsidRPr="00B15CD8">
        <w:rPr>
          <w:b/>
          <w:noProof/>
        </w:rPr>
        <w:t xml:space="preserve">-19-O - </w:t>
      </w:r>
      <w:r w:rsidR="0044445F">
        <w:rPr>
          <w:b/>
          <w:lang w:val="sr-Cyrl-CS"/>
        </w:rPr>
        <w:t>Набавка</w:t>
      </w:r>
      <w:r w:rsidR="0044445F">
        <w:rPr>
          <w:b/>
        </w:rPr>
        <w:t xml:space="preserve"> </w:t>
      </w:r>
      <w:r w:rsidR="0044445F">
        <w:rPr>
          <w:b/>
          <w:lang w:val="sr-Cyrl-RS"/>
        </w:rPr>
        <w:t xml:space="preserve">убодног медицинског материјала </w:t>
      </w:r>
      <w:r w:rsidR="0044445F">
        <w:rPr>
          <w:b/>
        </w:rPr>
        <w:t xml:space="preserve">за потребе </w:t>
      </w:r>
      <w:r w:rsidR="0044445F" w:rsidRPr="00A978FC">
        <w:rPr>
          <w:b/>
          <w:noProof/>
        </w:rPr>
        <w:t>Клиничког центра Војводине</w:t>
      </w:r>
      <w:r>
        <w:rPr>
          <w:b/>
          <w:noProof/>
        </w:rPr>
        <w:t>,</w:t>
      </w:r>
      <w:r w:rsidRPr="00A51563">
        <w:rPr>
          <w:noProof/>
        </w:rPr>
        <w:t xml:space="preserve"> </w:t>
      </w:r>
      <w:r>
        <w:rPr>
          <w:noProof/>
        </w:rPr>
        <w:t>за партију</w:t>
      </w:r>
      <w:r w:rsidR="005A1326">
        <w:rPr>
          <w:noProof/>
        </w:rPr>
        <w:t>/е</w:t>
      </w:r>
      <w:r>
        <w:rPr>
          <w:noProof/>
        </w:rPr>
        <w:t xml:space="preserve"> </w:t>
      </w:r>
      <w:r w:rsidRPr="00F87167">
        <w:rPr>
          <w:lang w:val="sr-Cyrl-CS"/>
        </w:rPr>
        <w:t>б</w:t>
      </w:r>
      <w:r>
        <w:t>р. ….</w:t>
      </w:r>
      <w:r w:rsidR="005A1326">
        <w:t>...</w:t>
      </w:r>
      <w:r>
        <w:t xml:space="preserve">........ </w:t>
      </w:r>
      <w:r w:rsidRPr="00F87167">
        <w:rPr>
          <w:i/>
          <w:iCs/>
        </w:rPr>
        <w:t>[</w:t>
      </w:r>
      <w:proofErr w:type="gramStart"/>
      <w:r w:rsidRPr="00F87167">
        <w:rPr>
          <w:i/>
          <w:iCs/>
        </w:rPr>
        <w:t>навести</w:t>
      </w:r>
      <w:proofErr w:type="gramEnd"/>
      <w:r w:rsidRPr="00F87167">
        <w:rPr>
          <w:i/>
          <w:iCs/>
        </w:rPr>
        <w:t xml:space="preserve"> редни број </w:t>
      </w:r>
      <w:r>
        <w:rPr>
          <w:i/>
          <w:iCs/>
        </w:rPr>
        <w:t>партије</w:t>
      </w:r>
      <w:r w:rsidR="005A1326">
        <w:rPr>
          <w:i/>
          <w:iCs/>
        </w:rPr>
        <w:t>/а</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43E8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5A1326" w:rsidRPr="00A062D6" w:rsidRDefault="0072089F" w:rsidP="005A1326">
      <w:pPr>
        <w:rPr>
          <w:noProof/>
        </w:rPr>
      </w:pPr>
      <w:r>
        <w:rPr>
          <w:noProof/>
        </w:rPr>
        <w:br w:type="page"/>
      </w:r>
      <w:bookmarkStart w:id="164" w:name="_Toc364158550"/>
      <w:bookmarkStart w:id="165" w:name="_Toc2843322"/>
    </w:p>
    <w:p w:rsidR="0072089F" w:rsidRPr="00B76D71" w:rsidRDefault="0072089F" w:rsidP="00DF10ED">
      <w:pPr>
        <w:pStyle w:val="Heading2"/>
        <w:numPr>
          <w:ilvl w:val="0"/>
          <w:numId w:val="5"/>
        </w:numPr>
        <w:rPr>
          <w:szCs w:val="28"/>
        </w:rPr>
      </w:pPr>
      <w:r w:rsidRPr="00B76D71">
        <w:rPr>
          <w:szCs w:val="28"/>
        </w:rPr>
        <w:lastRenderedPageBreak/>
        <w:t>ОБРАЗАЦ ИЗЈАВЕ О ПОШТОВАЊУ ОБАВЕЗА</w:t>
      </w:r>
      <w:bookmarkEnd w:id="164"/>
      <w:bookmarkEnd w:id="165"/>
    </w:p>
    <w:p w:rsidR="0072089F" w:rsidRPr="00B76D71" w:rsidRDefault="0072089F" w:rsidP="00DF10ED">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F10ED" w:rsidRPr="00A51563" w:rsidRDefault="00DF10ED" w:rsidP="00DF10ED">
      <w:pPr>
        <w:tabs>
          <w:tab w:val="left" w:pos="6028"/>
        </w:tabs>
        <w:autoSpaceDE w:val="0"/>
        <w:spacing w:line="360" w:lineRule="auto"/>
        <w:ind w:left="360" w:firstLine="720"/>
        <w:jc w:val="both"/>
        <w:rPr>
          <w:bCs/>
          <w:iCs/>
        </w:rPr>
      </w:pPr>
      <w:proofErr w:type="gramStart"/>
      <w:r w:rsidRPr="00A51563">
        <w:rPr>
          <w:bCs/>
          <w:iCs/>
        </w:rPr>
        <w:t xml:space="preserve">Понуђач </w:t>
      </w:r>
      <w:r w:rsidRPr="00A51563">
        <w:t>......................................................................</w:t>
      </w:r>
      <w:proofErr w:type="gramEnd"/>
      <w:r w:rsidRPr="00A51563">
        <w:t xml:space="preserve"> </w:t>
      </w:r>
      <w:r w:rsidRPr="00A51563">
        <w:rPr>
          <w:i/>
          <w:iCs/>
        </w:rPr>
        <w:t>[</w:t>
      </w:r>
      <w:proofErr w:type="gramStart"/>
      <w:r w:rsidRPr="00A51563">
        <w:rPr>
          <w:i/>
        </w:rPr>
        <w:t>навести</w:t>
      </w:r>
      <w:proofErr w:type="gramEnd"/>
      <w:r w:rsidRPr="00A51563">
        <w:rPr>
          <w:i/>
        </w:rPr>
        <w:t xml:space="preserve">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44445F">
        <w:rPr>
          <w:b/>
          <w:noProof/>
        </w:rPr>
        <w:t>2</w:t>
      </w:r>
      <w:r w:rsidR="0044445F">
        <w:rPr>
          <w:b/>
          <w:noProof/>
          <w:lang w:val="sr-Cyrl-RS"/>
        </w:rPr>
        <w:t>49</w:t>
      </w:r>
      <w:r w:rsidRPr="00B15CD8">
        <w:rPr>
          <w:b/>
          <w:noProof/>
        </w:rPr>
        <w:t xml:space="preserve">-19-O - </w:t>
      </w:r>
      <w:r w:rsidR="0044445F">
        <w:rPr>
          <w:b/>
          <w:lang w:val="sr-Cyrl-CS"/>
        </w:rPr>
        <w:t>Набавка</w:t>
      </w:r>
      <w:r w:rsidR="0044445F">
        <w:rPr>
          <w:b/>
        </w:rPr>
        <w:t xml:space="preserve"> </w:t>
      </w:r>
      <w:r w:rsidR="0044445F">
        <w:rPr>
          <w:b/>
          <w:lang w:val="sr-Cyrl-RS"/>
        </w:rPr>
        <w:t xml:space="preserve">убодног медицинског материјала </w:t>
      </w:r>
      <w:r w:rsidR="0044445F">
        <w:rPr>
          <w:b/>
        </w:rPr>
        <w:t xml:space="preserve">за потребе </w:t>
      </w:r>
      <w:r w:rsidR="0044445F" w:rsidRPr="00A978FC">
        <w:rPr>
          <w:b/>
          <w:noProof/>
        </w:rPr>
        <w:t>Клиничког центра Војводине</w:t>
      </w:r>
      <w:r>
        <w:rPr>
          <w:b/>
          <w:noProof/>
        </w:rPr>
        <w:t>,</w:t>
      </w:r>
      <w:r>
        <w:rPr>
          <w:i/>
          <w:iCs/>
        </w:rPr>
        <w:t xml:space="preserve"> </w:t>
      </w:r>
      <w:r w:rsidRPr="00527C13">
        <w:rPr>
          <w:iCs/>
        </w:rPr>
        <w:t>за</w:t>
      </w:r>
      <w:r>
        <w:rPr>
          <w:i/>
          <w:iCs/>
        </w:rPr>
        <w:t xml:space="preserve"> </w:t>
      </w:r>
      <w:r>
        <w:rPr>
          <w:noProof/>
        </w:rPr>
        <w:t>партију</w:t>
      </w:r>
      <w:r w:rsidR="005A1326">
        <w:rPr>
          <w:noProof/>
        </w:rPr>
        <w:t>/е</w:t>
      </w:r>
      <w:r>
        <w:rPr>
          <w:noProof/>
        </w:rPr>
        <w:t xml:space="preserve"> </w:t>
      </w:r>
      <w:r w:rsidRPr="00F87167">
        <w:rPr>
          <w:lang w:val="sr-Cyrl-CS"/>
        </w:rPr>
        <w:t>б</w:t>
      </w:r>
      <w:r>
        <w:t xml:space="preserve">р. …............. </w:t>
      </w:r>
      <w:r w:rsidRPr="00F87167">
        <w:rPr>
          <w:i/>
          <w:iCs/>
        </w:rPr>
        <w:t>[</w:t>
      </w:r>
      <w:proofErr w:type="gramStart"/>
      <w:r w:rsidRPr="00F87167">
        <w:rPr>
          <w:i/>
          <w:iCs/>
        </w:rPr>
        <w:t>навести</w:t>
      </w:r>
      <w:proofErr w:type="gramEnd"/>
      <w:r w:rsidRPr="00F87167">
        <w:rPr>
          <w:i/>
          <w:iCs/>
        </w:rPr>
        <w:t xml:space="preserve"> редни број </w:t>
      </w:r>
      <w:r w:rsidR="005A1326">
        <w:rPr>
          <w:i/>
          <w:iCs/>
        </w:rPr>
        <w:t>парт</w:t>
      </w:r>
      <w:r>
        <w:rPr>
          <w:i/>
          <w:iCs/>
        </w:rPr>
        <w:t>ије</w:t>
      </w:r>
      <w:r w:rsidR="005A1326">
        <w:rPr>
          <w:i/>
          <w:iCs/>
        </w:rPr>
        <w:t>/а</w:t>
      </w:r>
      <w:r w:rsidRPr="00F87167">
        <w:rPr>
          <w:i/>
          <w:iCs/>
        </w:rPr>
        <w:t>]</w:t>
      </w:r>
      <w:r w:rsidR="005A1326">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43E8B"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DF10ED">
      <w:pPr>
        <w:pStyle w:val="Heading2"/>
        <w:numPr>
          <w:ilvl w:val="0"/>
          <w:numId w:val="5"/>
        </w:numPr>
        <w:rPr>
          <w:noProof/>
        </w:rPr>
      </w:pPr>
      <w:bookmarkStart w:id="166" w:name="_Toc364158551"/>
      <w:bookmarkStart w:id="167" w:name="_Toc2843323"/>
      <w:r w:rsidRPr="002D5B2C">
        <w:rPr>
          <w:noProof/>
        </w:rPr>
        <w:lastRenderedPageBreak/>
        <w:t>ОБРАЗАЦ СТРУКТУРЕ ПОНУЂЕНЕ ЦЕНЕ</w:t>
      </w:r>
      <w:bookmarkEnd w:id="166"/>
      <w:bookmarkEnd w:id="1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5A1326" w:rsidP="00DF10ED">
      <w:pPr>
        <w:pStyle w:val="Heading2"/>
        <w:numPr>
          <w:ilvl w:val="0"/>
          <w:numId w:val="5"/>
        </w:numPr>
        <w:rPr>
          <w:noProof/>
        </w:rPr>
      </w:pPr>
      <w:bookmarkStart w:id="168" w:name="_Toc364158552"/>
      <w:bookmarkStart w:id="169" w:name="_Toc2843324"/>
      <w:r>
        <w:rPr>
          <w:noProof/>
        </w:rPr>
        <w:lastRenderedPageBreak/>
        <w:t xml:space="preserve"> </w:t>
      </w:r>
      <w:r w:rsidR="00B819C7" w:rsidRPr="00E31C1C">
        <w:rPr>
          <w:noProof/>
        </w:rPr>
        <w:t>О</w:t>
      </w:r>
      <w:r w:rsidR="00B819C7">
        <w:rPr>
          <w:noProof/>
        </w:rPr>
        <w:t>БРАЗАЦ ТРОШКОВА ПРИПРЕМЕ ПОНУДЕ</w:t>
      </w:r>
      <w:bookmarkEnd w:id="168"/>
      <w:bookmarkEnd w:id="1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F85EA4">
          <w:footerReference w:type="default" r:id="rId19"/>
          <w:pgSz w:w="11906" w:h="16838" w:code="9"/>
          <w:pgMar w:top="993" w:right="1416" w:bottom="1276" w:left="1276" w:header="709" w:footer="709" w:gutter="0"/>
          <w:cols w:space="708"/>
          <w:docGrid w:linePitch="360"/>
        </w:sectPr>
      </w:pPr>
    </w:p>
    <w:p w:rsidR="00A125AE" w:rsidRDefault="005A1326" w:rsidP="00DF10ED">
      <w:pPr>
        <w:pStyle w:val="Heading2"/>
        <w:numPr>
          <w:ilvl w:val="0"/>
          <w:numId w:val="5"/>
        </w:numPr>
        <w:rPr>
          <w:noProof/>
        </w:rPr>
      </w:pPr>
      <w:bookmarkStart w:id="170" w:name="_Toc364158553"/>
      <w:bookmarkStart w:id="171" w:name="_Toc395526481"/>
      <w:bookmarkStart w:id="172" w:name="_Toc2843325"/>
      <w:r>
        <w:rPr>
          <w:noProof/>
        </w:rPr>
        <w:lastRenderedPageBreak/>
        <w:t xml:space="preserve"> </w:t>
      </w:r>
      <w:r w:rsidR="006B2DF3" w:rsidRPr="002D5B2C">
        <w:rPr>
          <w:noProof/>
        </w:rPr>
        <w:t>ОБРАЗАЦ ПОНУДЕ</w:t>
      </w:r>
      <w:bookmarkEnd w:id="170"/>
      <w:bookmarkEnd w:id="171"/>
      <w:bookmarkEnd w:id="172"/>
    </w:p>
    <w:p w:rsidR="00B03CB4" w:rsidRPr="00B03CB4" w:rsidRDefault="00B03CB4" w:rsidP="00B03CB4"/>
    <w:p w:rsidR="006B2DF3" w:rsidRPr="00863DB0" w:rsidRDefault="006B2DF3" w:rsidP="00A062D6">
      <w:pPr>
        <w:pStyle w:val="Footer"/>
        <w:tabs>
          <w:tab w:val="left" w:pos="2410"/>
          <w:tab w:val="left" w:pos="2977"/>
          <w:tab w:val="left" w:pos="13750"/>
        </w:tabs>
        <w:jc w:val="center"/>
        <w:rPr>
          <w:b/>
        </w:rPr>
      </w:pPr>
      <w:proofErr w:type="gramStart"/>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44445F">
        <w:rPr>
          <w:b/>
          <w:lang w:val="sr-Cyrl-CS"/>
        </w:rPr>
        <w:t>Набавка</w:t>
      </w:r>
      <w:r w:rsidR="0044445F">
        <w:rPr>
          <w:b/>
        </w:rPr>
        <w:t xml:space="preserve"> </w:t>
      </w:r>
      <w:r w:rsidR="0044445F">
        <w:rPr>
          <w:b/>
          <w:lang w:val="sr-Cyrl-RS"/>
        </w:rPr>
        <w:t xml:space="preserve">убодног медицинског материјала </w:t>
      </w:r>
      <w:r w:rsidR="0044445F">
        <w:rPr>
          <w:b/>
        </w:rPr>
        <w:t xml:space="preserve">за потребе </w:t>
      </w:r>
      <w:r w:rsidR="0044445F" w:rsidRPr="00A978FC">
        <w:rPr>
          <w:b/>
          <w:noProof/>
        </w:rPr>
        <w:t>Клиничког центра Војводине</w:t>
      </w:r>
      <w:r w:rsidR="0044445F" w:rsidRPr="00863DB0">
        <w:rPr>
          <w:b/>
          <w:noProof/>
        </w:rPr>
        <w:t xml:space="preserve"> </w:t>
      </w:r>
      <w:r w:rsidR="00742C22" w:rsidRPr="00863DB0">
        <w:rPr>
          <w:b/>
          <w:noProof/>
        </w:rPr>
        <w:t>-</w:t>
      </w:r>
      <w:r w:rsidR="00ED2B0A" w:rsidRPr="00863DB0">
        <w:rPr>
          <w:b/>
          <w:noProof/>
        </w:rPr>
        <w:t xml:space="preserve"> </w:t>
      </w:r>
      <w:r w:rsidR="00742C22" w:rsidRPr="00863DB0">
        <w:rPr>
          <w:b/>
          <w:noProof/>
        </w:rPr>
        <w:t>ЈН</w:t>
      </w:r>
      <w:r w:rsidR="00A74D23" w:rsidRPr="00863DB0">
        <w:rPr>
          <w:b/>
          <w:noProof/>
        </w:rPr>
        <w:t xml:space="preserve"> </w:t>
      </w:r>
      <w:r w:rsidR="005A1326">
        <w:rPr>
          <w:b/>
          <w:noProof/>
        </w:rPr>
        <w:t>бр.</w:t>
      </w:r>
      <w:proofErr w:type="gramEnd"/>
      <w:r w:rsidR="005A1326">
        <w:rPr>
          <w:b/>
          <w:noProof/>
        </w:rPr>
        <w:t xml:space="preserve"> </w:t>
      </w:r>
      <w:r w:rsidR="0044445F">
        <w:rPr>
          <w:b/>
          <w:noProof/>
        </w:rPr>
        <w:t>2</w:t>
      </w:r>
      <w:r w:rsidR="0044445F">
        <w:rPr>
          <w:b/>
          <w:noProof/>
          <w:lang w:val="sr-Cyrl-RS"/>
        </w:rPr>
        <w:t>49</w:t>
      </w:r>
      <w:r w:rsidR="00742C22" w:rsidRPr="00863DB0">
        <w:rPr>
          <w:b/>
          <w:noProof/>
        </w:rPr>
        <w:t>-1</w:t>
      </w:r>
      <w:r w:rsidR="00632A67" w:rsidRPr="00863DB0">
        <w:rPr>
          <w:b/>
          <w:noProof/>
        </w:rPr>
        <w:t>9</w:t>
      </w:r>
      <w:r w:rsidRPr="00863DB0">
        <w:rPr>
          <w:b/>
          <w:noProof/>
        </w:rPr>
        <w:t>-О</w:t>
      </w:r>
    </w:p>
    <w:p w:rsidR="006B2DF3" w:rsidRDefault="006B2DF3" w:rsidP="00DF10ED">
      <w:pPr>
        <w:pStyle w:val="BodyText"/>
        <w:tabs>
          <w:tab w:val="left" w:pos="13750"/>
        </w:tabs>
        <w:jc w:val="center"/>
        <w:rPr>
          <w:noProof/>
          <w:sz w:val="22"/>
          <w:szCs w:val="22"/>
        </w:rPr>
      </w:pPr>
    </w:p>
    <w:p w:rsidR="005A1326" w:rsidRPr="00A062D6"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Default="00F85EA4" w:rsidP="002279C3">
      <w:pPr>
        <w:pStyle w:val="BodyText"/>
        <w:jc w:val="left"/>
        <w:rPr>
          <w:noProof/>
          <w:szCs w:val="24"/>
        </w:rPr>
      </w:pPr>
    </w:p>
    <w:p w:rsidR="005A1326" w:rsidRPr="002279C3" w:rsidRDefault="005A1326" w:rsidP="002279C3">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992"/>
        <w:gridCol w:w="1417"/>
        <w:gridCol w:w="1843"/>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DD2D94" w:rsidRDefault="00441610" w:rsidP="0044445F">
            <w:pPr>
              <w:rPr>
                <w:b/>
                <w:noProof/>
                <w:sz w:val="22"/>
                <w:szCs w:val="22"/>
              </w:rPr>
            </w:pPr>
            <w:r>
              <w:rPr>
                <w:b/>
                <w:bCs/>
              </w:rPr>
              <w:t xml:space="preserve">Партија бр. 1 - </w:t>
            </w:r>
            <w:r w:rsidR="0044445F" w:rsidRPr="0044445F">
              <w:rPr>
                <w:b/>
                <w:noProof/>
                <w:lang w:val="sr-Cyrl-CS"/>
              </w:rPr>
              <w:t>Игле ПВЦ</w:t>
            </w:r>
          </w:p>
        </w:tc>
      </w:tr>
      <w:tr w:rsidR="00441610" w:rsidRPr="00DB024A" w:rsidTr="002D4F2B">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992"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Кол.</w:t>
            </w:r>
          </w:p>
        </w:tc>
        <w:tc>
          <w:tcPr>
            <w:tcW w:w="1417"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441610" w:rsidRDefault="00A062D6" w:rsidP="00441610">
            <w:pPr>
              <w:pStyle w:val="BodyText"/>
              <w:jc w:val="center"/>
              <w:rPr>
                <w:b/>
                <w:noProof/>
                <w:sz w:val="22"/>
                <w:szCs w:val="22"/>
              </w:rPr>
            </w:pPr>
            <w:r>
              <w:rPr>
                <w:b/>
                <w:noProof/>
                <w:sz w:val="22"/>
                <w:szCs w:val="22"/>
              </w:rPr>
              <w:t>Укупна в</w:t>
            </w:r>
            <w:r w:rsidR="00441610">
              <w:rPr>
                <w:b/>
                <w:noProof/>
                <w:sz w:val="22"/>
                <w:szCs w:val="22"/>
              </w:rPr>
              <w:t>редност</w:t>
            </w:r>
          </w:p>
          <w:p w:rsidR="00441610" w:rsidRPr="00DB024A" w:rsidRDefault="00441610" w:rsidP="00441610">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441610" w:rsidRPr="00441610" w:rsidRDefault="00441610"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441610" w:rsidRPr="00DB024A" w:rsidRDefault="00441610"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441610" w:rsidRPr="00DB024A" w:rsidRDefault="00441610"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441610" w:rsidRPr="00DB024A" w:rsidRDefault="00441610" w:rsidP="00441610">
            <w:pPr>
              <w:pStyle w:val="BodyText"/>
              <w:jc w:val="center"/>
              <w:rPr>
                <w:b/>
                <w:noProof/>
                <w:sz w:val="22"/>
                <w:szCs w:val="22"/>
                <w:lang w:val="sr-Cyrl-CS"/>
              </w:rPr>
            </w:pPr>
            <w:r w:rsidRPr="00DB024A">
              <w:rPr>
                <w:b/>
                <w:sz w:val="22"/>
                <w:szCs w:val="22"/>
                <w:lang w:val="sr-Cyrl-CS"/>
              </w:rPr>
              <w:t>Каталошки број</w:t>
            </w:r>
          </w:p>
        </w:tc>
      </w:tr>
      <w:tr w:rsidR="00441610" w:rsidRPr="00DB024A" w:rsidTr="002D4F2B">
        <w:tc>
          <w:tcPr>
            <w:tcW w:w="709" w:type="dxa"/>
            <w:tcBorders>
              <w:bottom w:val="single" w:sz="4" w:space="0" w:color="auto"/>
            </w:tcBorders>
            <w:vAlign w:val="center"/>
          </w:tcPr>
          <w:p w:rsidR="00441610" w:rsidRPr="00DB024A" w:rsidRDefault="00441610"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3</w:t>
            </w:r>
          </w:p>
        </w:tc>
        <w:tc>
          <w:tcPr>
            <w:tcW w:w="992"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4</w:t>
            </w:r>
          </w:p>
        </w:tc>
        <w:tc>
          <w:tcPr>
            <w:tcW w:w="1417"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441610" w:rsidRPr="00A062D6" w:rsidRDefault="00441610" w:rsidP="001E0E8D">
            <w:pPr>
              <w:pStyle w:val="BodyText"/>
              <w:jc w:val="center"/>
              <w:rPr>
                <w:noProof/>
                <w:sz w:val="22"/>
                <w:szCs w:val="22"/>
              </w:rPr>
            </w:pPr>
            <w:r w:rsidRPr="00DB024A">
              <w:rPr>
                <w:noProof/>
                <w:sz w:val="22"/>
                <w:szCs w:val="22"/>
              </w:rPr>
              <w:t>6</w:t>
            </w:r>
            <w:r w:rsidR="00A062D6">
              <w:rPr>
                <w:noProof/>
                <w:sz w:val="22"/>
                <w:szCs w:val="22"/>
              </w:rPr>
              <w:t xml:space="preserve"> (4*5)</w:t>
            </w:r>
          </w:p>
        </w:tc>
        <w:tc>
          <w:tcPr>
            <w:tcW w:w="1276" w:type="dxa"/>
            <w:tcBorders>
              <w:bottom w:val="single" w:sz="4" w:space="0" w:color="auto"/>
            </w:tcBorders>
          </w:tcPr>
          <w:p w:rsidR="00441610" w:rsidRPr="00441610" w:rsidRDefault="00441610" w:rsidP="001E0E8D">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11</w:t>
            </w:r>
          </w:p>
        </w:tc>
      </w:tr>
      <w:tr w:rsidR="002D4F2B" w:rsidRPr="00DB024A" w:rsidTr="002D4F2B">
        <w:trPr>
          <w:trHeight w:val="454"/>
        </w:trPr>
        <w:tc>
          <w:tcPr>
            <w:tcW w:w="709" w:type="dxa"/>
            <w:tcBorders>
              <w:bottom w:val="single" w:sz="4" w:space="0" w:color="auto"/>
            </w:tcBorders>
            <w:vAlign w:val="center"/>
          </w:tcPr>
          <w:p w:rsidR="002D4F2B" w:rsidRPr="00441610" w:rsidRDefault="002D4F2B" w:rsidP="00441610">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2D4F2B" w:rsidRPr="002D4F2B" w:rsidRDefault="002D4F2B" w:rsidP="002D4F2B">
            <w:pPr>
              <w:ind w:firstLineChars="100" w:firstLine="240"/>
            </w:pPr>
            <w:r w:rsidRPr="002D4F2B">
              <w:rPr>
                <w:noProof/>
                <w:lang w:val="sr-Cyrl-CS"/>
              </w:rPr>
              <w:t>пвц игле</w:t>
            </w:r>
            <w:r w:rsidRPr="002D4F2B">
              <w:rPr>
                <w:lang w:val="sr-Cyrl-CS"/>
              </w:rPr>
              <w:t xml:space="preserve"> </w:t>
            </w:r>
            <w:r w:rsidRPr="002D4F2B">
              <w:t>0,40x20</w:t>
            </w:r>
          </w:p>
        </w:tc>
        <w:tc>
          <w:tcPr>
            <w:tcW w:w="709" w:type="dxa"/>
            <w:tcBorders>
              <w:bottom w:val="single" w:sz="4" w:space="0" w:color="auto"/>
            </w:tcBorders>
            <w:shd w:val="clear" w:color="auto" w:fill="auto"/>
            <w:vAlign w:val="center"/>
          </w:tcPr>
          <w:p w:rsidR="002D4F2B" w:rsidRPr="002D4F2B" w:rsidRDefault="002D4F2B" w:rsidP="00441610">
            <w:pPr>
              <w:jc w:val="center"/>
              <w:rPr>
                <w:lang w:val="sr-Cyrl-RS"/>
              </w:rPr>
            </w:pPr>
            <w:r w:rsidRPr="002D4F2B">
              <w:rPr>
                <w:lang w:val="sr-Cyrl-RS"/>
              </w:rPr>
              <w:t>ком.</w:t>
            </w:r>
          </w:p>
        </w:tc>
        <w:tc>
          <w:tcPr>
            <w:tcW w:w="992" w:type="dxa"/>
            <w:tcBorders>
              <w:bottom w:val="single" w:sz="4" w:space="0" w:color="auto"/>
            </w:tcBorders>
            <w:shd w:val="clear" w:color="auto" w:fill="auto"/>
            <w:vAlign w:val="center"/>
          </w:tcPr>
          <w:p w:rsidR="002D4F2B" w:rsidRPr="002D4F2B" w:rsidRDefault="002D4F2B">
            <w:pPr>
              <w:jc w:val="center"/>
            </w:pPr>
            <w:r w:rsidRPr="002D4F2B">
              <w:t>5000</w:t>
            </w: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843"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D4F2B" w:rsidRPr="00DB024A" w:rsidRDefault="002D4F2B"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D4F2B" w:rsidRPr="00DB024A" w:rsidRDefault="002D4F2B" w:rsidP="001E0E8D">
            <w:pPr>
              <w:pStyle w:val="BodyText"/>
              <w:jc w:val="center"/>
              <w:rPr>
                <w:noProof/>
                <w:sz w:val="22"/>
                <w:szCs w:val="22"/>
                <w:lang w:val="sr-Cyrl-CS"/>
              </w:rPr>
            </w:pPr>
          </w:p>
        </w:tc>
      </w:tr>
      <w:tr w:rsidR="002D4F2B" w:rsidRPr="00DB024A" w:rsidTr="002D4F2B">
        <w:trPr>
          <w:trHeight w:val="454"/>
        </w:trPr>
        <w:tc>
          <w:tcPr>
            <w:tcW w:w="709" w:type="dxa"/>
            <w:tcBorders>
              <w:bottom w:val="single" w:sz="4" w:space="0" w:color="auto"/>
            </w:tcBorders>
            <w:vAlign w:val="center"/>
          </w:tcPr>
          <w:p w:rsidR="002D4F2B" w:rsidRPr="0044445F" w:rsidRDefault="002D4F2B" w:rsidP="00441610">
            <w:pPr>
              <w:jc w:val="center"/>
              <w:rPr>
                <w:color w:val="000000"/>
                <w:sz w:val="20"/>
                <w:szCs w:val="20"/>
                <w:lang w:val="sr-Cyrl-RS"/>
              </w:rPr>
            </w:pPr>
            <w:r>
              <w:rPr>
                <w:color w:val="000000"/>
                <w:sz w:val="20"/>
                <w:szCs w:val="20"/>
                <w:lang w:val="sr-Cyrl-RS"/>
              </w:rPr>
              <w:t>2</w:t>
            </w:r>
          </w:p>
        </w:tc>
        <w:tc>
          <w:tcPr>
            <w:tcW w:w="2977" w:type="dxa"/>
            <w:tcBorders>
              <w:top w:val="nil"/>
              <w:left w:val="nil"/>
              <w:bottom w:val="single" w:sz="4" w:space="0" w:color="auto"/>
              <w:right w:val="nil"/>
            </w:tcBorders>
            <w:shd w:val="clear" w:color="auto" w:fill="auto"/>
            <w:vAlign w:val="center"/>
          </w:tcPr>
          <w:p w:rsidR="002D4F2B" w:rsidRPr="002D4F2B" w:rsidRDefault="002D4F2B" w:rsidP="002D4F2B">
            <w:pPr>
              <w:ind w:firstLineChars="100" w:firstLine="240"/>
            </w:pPr>
            <w:r w:rsidRPr="002D4F2B">
              <w:rPr>
                <w:noProof/>
                <w:lang w:val="sr-Cyrl-CS"/>
              </w:rPr>
              <w:t>пвц игле</w:t>
            </w:r>
            <w:r w:rsidRPr="002D4F2B">
              <w:rPr>
                <w:lang w:val="sr-Cyrl-CS"/>
              </w:rPr>
              <w:t xml:space="preserve"> </w:t>
            </w:r>
            <w:r w:rsidRPr="002D4F2B">
              <w:t>0,45x16</w:t>
            </w:r>
          </w:p>
        </w:tc>
        <w:tc>
          <w:tcPr>
            <w:tcW w:w="709" w:type="dxa"/>
            <w:tcBorders>
              <w:bottom w:val="single" w:sz="4" w:space="0" w:color="auto"/>
            </w:tcBorders>
            <w:shd w:val="clear" w:color="auto" w:fill="auto"/>
            <w:vAlign w:val="center"/>
          </w:tcPr>
          <w:p w:rsidR="002D4F2B" w:rsidRPr="002D4F2B" w:rsidRDefault="002D4F2B" w:rsidP="00441610">
            <w:pPr>
              <w:jc w:val="center"/>
            </w:pPr>
            <w:r w:rsidRPr="002D4F2B">
              <w:rPr>
                <w:lang w:val="sr-Cyrl-RS"/>
              </w:rPr>
              <w:t>ком.</w:t>
            </w:r>
          </w:p>
        </w:tc>
        <w:tc>
          <w:tcPr>
            <w:tcW w:w="992" w:type="dxa"/>
            <w:tcBorders>
              <w:bottom w:val="single" w:sz="4" w:space="0" w:color="auto"/>
            </w:tcBorders>
            <w:shd w:val="clear" w:color="auto" w:fill="auto"/>
            <w:vAlign w:val="center"/>
          </w:tcPr>
          <w:p w:rsidR="002D4F2B" w:rsidRPr="002D4F2B" w:rsidRDefault="002D4F2B">
            <w:pPr>
              <w:jc w:val="center"/>
            </w:pPr>
            <w:r w:rsidRPr="002D4F2B">
              <w:t>85000</w:t>
            </w: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843"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D4F2B" w:rsidRPr="00DB024A" w:rsidRDefault="002D4F2B"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D4F2B" w:rsidRPr="00DB024A" w:rsidRDefault="002D4F2B" w:rsidP="001E0E8D">
            <w:pPr>
              <w:pStyle w:val="BodyText"/>
              <w:jc w:val="center"/>
              <w:rPr>
                <w:noProof/>
                <w:sz w:val="22"/>
                <w:szCs w:val="22"/>
                <w:lang w:val="sr-Cyrl-CS"/>
              </w:rPr>
            </w:pPr>
          </w:p>
        </w:tc>
      </w:tr>
      <w:tr w:rsidR="002D4F2B" w:rsidRPr="00DB024A" w:rsidTr="002D4F2B">
        <w:trPr>
          <w:trHeight w:val="454"/>
        </w:trPr>
        <w:tc>
          <w:tcPr>
            <w:tcW w:w="709" w:type="dxa"/>
            <w:tcBorders>
              <w:bottom w:val="single" w:sz="4" w:space="0" w:color="auto"/>
            </w:tcBorders>
            <w:vAlign w:val="center"/>
          </w:tcPr>
          <w:p w:rsidR="002D4F2B" w:rsidRDefault="002D4F2B" w:rsidP="00441610">
            <w:pPr>
              <w:jc w:val="center"/>
              <w:rPr>
                <w:color w:val="000000"/>
                <w:sz w:val="20"/>
                <w:szCs w:val="20"/>
                <w:lang w:val="sr-Cyrl-RS"/>
              </w:rPr>
            </w:pPr>
            <w:r>
              <w:rPr>
                <w:color w:val="000000"/>
                <w:sz w:val="20"/>
                <w:szCs w:val="20"/>
                <w:lang w:val="sr-Cyrl-RS"/>
              </w:rPr>
              <w:t>3</w:t>
            </w:r>
          </w:p>
        </w:tc>
        <w:tc>
          <w:tcPr>
            <w:tcW w:w="2977" w:type="dxa"/>
            <w:tcBorders>
              <w:top w:val="nil"/>
              <w:left w:val="nil"/>
              <w:bottom w:val="single" w:sz="4" w:space="0" w:color="auto"/>
              <w:right w:val="nil"/>
            </w:tcBorders>
            <w:shd w:val="clear" w:color="auto" w:fill="auto"/>
            <w:vAlign w:val="center"/>
          </w:tcPr>
          <w:p w:rsidR="002D4F2B" w:rsidRPr="002D4F2B" w:rsidRDefault="002D4F2B" w:rsidP="002D4F2B">
            <w:pPr>
              <w:ind w:firstLineChars="100" w:firstLine="240"/>
            </w:pPr>
            <w:r w:rsidRPr="002D4F2B">
              <w:rPr>
                <w:noProof/>
                <w:lang w:val="sr-Cyrl-CS"/>
              </w:rPr>
              <w:t>пвц игле</w:t>
            </w:r>
            <w:r w:rsidRPr="002D4F2B">
              <w:rPr>
                <w:lang w:val="sr-Cyrl-CS"/>
              </w:rPr>
              <w:t xml:space="preserve"> </w:t>
            </w:r>
            <w:r w:rsidRPr="002D4F2B">
              <w:t>0,45x12</w:t>
            </w:r>
          </w:p>
        </w:tc>
        <w:tc>
          <w:tcPr>
            <w:tcW w:w="709" w:type="dxa"/>
            <w:tcBorders>
              <w:bottom w:val="single" w:sz="4" w:space="0" w:color="auto"/>
            </w:tcBorders>
            <w:shd w:val="clear" w:color="auto" w:fill="auto"/>
            <w:vAlign w:val="center"/>
          </w:tcPr>
          <w:p w:rsidR="002D4F2B" w:rsidRPr="002D4F2B" w:rsidRDefault="002D4F2B" w:rsidP="00441610">
            <w:pPr>
              <w:jc w:val="center"/>
            </w:pPr>
            <w:r w:rsidRPr="002D4F2B">
              <w:rPr>
                <w:lang w:val="sr-Cyrl-RS"/>
              </w:rPr>
              <w:t>ком.</w:t>
            </w:r>
          </w:p>
        </w:tc>
        <w:tc>
          <w:tcPr>
            <w:tcW w:w="992" w:type="dxa"/>
            <w:tcBorders>
              <w:bottom w:val="single" w:sz="4" w:space="0" w:color="auto"/>
            </w:tcBorders>
            <w:shd w:val="clear" w:color="auto" w:fill="auto"/>
            <w:vAlign w:val="center"/>
          </w:tcPr>
          <w:p w:rsidR="002D4F2B" w:rsidRPr="002D4F2B" w:rsidRDefault="002D4F2B">
            <w:pPr>
              <w:jc w:val="center"/>
            </w:pPr>
            <w:r w:rsidRPr="002D4F2B">
              <w:t>50000</w:t>
            </w: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843"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D4F2B" w:rsidRPr="00DB024A" w:rsidRDefault="002D4F2B"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D4F2B" w:rsidRPr="00DB024A" w:rsidRDefault="002D4F2B" w:rsidP="001E0E8D">
            <w:pPr>
              <w:pStyle w:val="BodyText"/>
              <w:jc w:val="center"/>
              <w:rPr>
                <w:noProof/>
                <w:sz w:val="22"/>
                <w:szCs w:val="22"/>
                <w:lang w:val="sr-Cyrl-CS"/>
              </w:rPr>
            </w:pPr>
          </w:p>
        </w:tc>
      </w:tr>
      <w:tr w:rsidR="002D4F2B" w:rsidRPr="00DB024A" w:rsidTr="002D4F2B">
        <w:trPr>
          <w:trHeight w:val="454"/>
        </w:trPr>
        <w:tc>
          <w:tcPr>
            <w:tcW w:w="709" w:type="dxa"/>
            <w:tcBorders>
              <w:bottom w:val="single" w:sz="4" w:space="0" w:color="auto"/>
            </w:tcBorders>
            <w:vAlign w:val="center"/>
          </w:tcPr>
          <w:p w:rsidR="002D4F2B" w:rsidRDefault="002D4F2B" w:rsidP="00441610">
            <w:pPr>
              <w:jc w:val="center"/>
              <w:rPr>
                <w:color w:val="000000"/>
                <w:sz w:val="20"/>
                <w:szCs w:val="20"/>
                <w:lang w:val="sr-Cyrl-RS"/>
              </w:rPr>
            </w:pPr>
            <w:r>
              <w:rPr>
                <w:color w:val="000000"/>
                <w:sz w:val="20"/>
                <w:szCs w:val="20"/>
                <w:lang w:val="sr-Cyrl-RS"/>
              </w:rPr>
              <w:t>4</w:t>
            </w:r>
          </w:p>
        </w:tc>
        <w:tc>
          <w:tcPr>
            <w:tcW w:w="2977" w:type="dxa"/>
            <w:tcBorders>
              <w:top w:val="nil"/>
              <w:left w:val="nil"/>
              <w:bottom w:val="single" w:sz="4" w:space="0" w:color="auto"/>
              <w:right w:val="nil"/>
            </w:tcBorders>
            <w:shd w:val="clear" w:color="auto" w:fill="auto"/>
            <w:vAlign w:val="center"/>
          </w:tcPr>
          <w:p w:rsidR="002D4F2B" w:rsidRPr="002D4F2B" w:rsidRDefault="002D4F2B" w:rsidP="002D4F2B">
            <w:pPr>
              <w:ind w:firstLineChars="100" w:firstLine="240"/>
            </w:pPr>
            <w:r w:rsidRPr="002D4F2B">
              <w:rPr>
                <w:noProof/>
                <w:lang w:val="sr-Cyrl-CS"/>
              </w:rPr>
              <w:t>пвц игле</w:t>
            </w:r>
            <w:r w:rsidRPr="002D4F2B">
              <w:rPr>
                <w:lang w:val="sr-Cyrl-CS"/>
              </w:rPr>
              <w:t xml:space="preserve"> </w:t>
            </w:r>
            <w:r w:rsidRPr="002D4F2B">
              <w:t>0,5x25</w:t>
            </w:r>
          </w:p>
        </w:tc>
        <w:tc>
          <w:tcPr>
            <w:tcW w:w="709" w:type="dxa"/>
            <w:tcBorders>
              <w:bottom w:val="single" w:sz="4" w:space="0" w:color="auto"/>
            </w:tcBorders>
            <w:shd w:val="clear" w:color="auto" w:fill="auto"/>
            <w:vAlign w:val="center"/>
          </w:tcPr>
          <w:p w:rsidR="002D4F2B" w:rsidRPr="002D4F2B" w:rsidRDefault="002D4F2B" w:rsidP="00441610">
            <w:pPr>
              <w:jc w:val="center"/>
            </w:pPr>
            <w:r w:rsidRPr="002D4F2B">
              <w:rPr>
                <w:lang w:val="sr-Cyrl-RS"/>
              </w:rPr>
              <w:t>ком.</w:t>
            </w:r>
          </w:p>
        </w:tc>
        <w:tc>
          <w:tcPr>
            <w:tcW w:w="992" w:type="dxa"/>
            <w:tcBorders>
              <w:bottom w:val="single" w:sz="4" w:space="0" w:color="auto"/>
            </w:tcBorders>
            <w:shd w:val="clear" w:color="auto" w:fill="auto"/>
            <w:vAlign w:val="center"/>
          </w:tcPr>
          <w:p w:rsidR="002D4F2B" w:rsidRPr="002D4F2B" w:rsidRDefault="002D4F2B">
            <w:pPr>
              <w:jc w:val="center"/>
            </w:pPr>
            <w:r w:rsidRPr="002D4F2B">
              <w:t>10000</w:t>
            </w: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843"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D4F2B" w:rsidRPr="00DB024A" w:rsidRDefault="002D4F2B"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D4F2B" w:rsidRPr="00DB024A" w:rsidRDefault="002D4F2B" w:rsidP="001E0E8D">
            <w:pPr>
              <w:pStyle w:val="BodyText"/>
              <w:jc w:val="center"/>
              <w:rPr>
                <w:noProof/>
                <w:sz w:val="22"/>
                <w:szCs w:val="22"/>
                <w:lang w:val="sr-Cyrl-CS"/>
              </w:rPr>
            </w:pPr>
          </w:p>
        </w:tc>
      </w:tr>
      <w:tr w:rsidR="002D4F2B" w:rsidRPr="00DB024A" w:rsidTr="002D4F2B">
        <w:trPr>
          <w:trHeight w:val="454"/>
        </w:trPr>
        <w:tc>
          <w:tcPr>
            <w:tcW w:w="709" w:type="dxa"/>
            <w:tcBorders>
              <w:bottom w:val="single" w:sz="4" w:space="0" w:color="auto"/>
            </w:tcBorders>
            <w:vAlign w:val="center"/>
          </w:tcPr>
          <w:p w:rsidR="002D4F2B" w:rsidRDefault="002D4F2B" w:rsidP="00441610">
            <w:pPr>
              <w:jc w:val="center"/>
              <w:rPr>
                <w:color w:val="000000"/>
                <w:sz w:val="20"/>
                <w:szCs w:val="20"/>
                <w:lang w:val="sr-Cyrl-RS"/>
              </w:rPr>
            </w:pPr>
            <w:r>
              <w:rPr>
                <w:color w:val="000000"/>
                <w:sz w:val="20"/>
                <w:szCs w:val="20"/>
                <w:lang w:val="sr-Cyrl-RS"/>
              </w:rPr>
              <w:t>5</w:t>
            </w:r>
          </w:p>
        </w:tc>
        <w:tc>
          <w:tcPr>
            <w:tcW w:w="2977" w:type="dxa"/>
            <w:tcBorders>
              <w:top w:val="nil"/>
              <w:left w:val="nil"/>
              <w:bottom w:val="single" w:sz="4" w:space="0" w:color="auto"/>
              <w:right w:val="nil"/>
            </w:tcBorders>
            <w:shd w:val="clear" w:color="auto" w:fill="auto"/>
            <w:vAlign w:val="center"/>
          </w:tcPr>
          <w:p w:rsidR="002D4F2B" w:rsidRPr="002D4F2B" w:rsidRDefault="002D4F2B" w:rsidP="002D4F2B">
            <w:pPr>
              <w:ind w:firstLineChars="100" w:firstLine="240"/>
            </w:pPr>
            <w:r w:rsidRPr="002D4F2B">
              <w:rPr>
                <w:noProof/>
                <w:lang w:val="sr-Cyrl-CS"/>
              </w:rPr>
              <w:t>пвц игле</w:t>
            </w:r>
            <w:r w:rsidRPr="002D4F2B">
              <w:rPr>
                <w:lang w:val="sr-Cyrl-CS"/>
              </w:rPr>
              <w:t xml:space="preserve"> </w:t>
            </w:r>
            <w:r w:rsidRPr="002D4F2B">
              <w:t>0,8x40</w:t>
            </w:r>
          </w:p>
        </w:tc>
        <w:tc>
          <w:tcPr>
            <w:tcW w:w="709" w:type="dxa"/>
            <w:tcBorders>
              <w:bottom w:val="single" w:sz="4" w:space="0" w:color="auto"/>
            </w:tcBorders>
            <w:shd w:val="clear" w:color="auto" w:fill="auto"/>
            <w:vAlign w:val="center"/>
          </w:tcPr>
          <w:p w:rsidR="002D4F2B" w:rsidRPr="002D4F2B" w:rsidRDefault="002D4F2B" w:rsidP="00441610">
            <w:pPr>
              <w:jc w:val="center"/>
            </w:pPr>
            <w:r w:rsidRPr="002D4F2B">
              <w:rPr>
                <w:lang w:val="sr-Cyrl-RS"/>
              </w:rPr>
              <w:t>ком.</w:t>
            </w:r>
          </w:p>
        </w:tc>
        <w:tc>
          <w:tcPr>
            <w:tcW w:w="992" w:type="dxa"/>
            <w:tcBorders>
              <w:bottom w:val="single" w:sz="4" w:space="0" w:color="auto"/>
            </w:tcBorders>
            <w:shd w:val="clear" w:color="auto" w:fill="auto"/>
            <w:vAlign w:val="center"/>
          </w:tcPr>
          <w:p w:rsidR="002D4F2B" w:rsidRPr="002D4F2B" w:rsidRDefault="002D4F2B">
            <w:pPr>
              <w:jc w:val="center"/>
            </w:pPr>
            <w:r w:rsidRPr="002D4F2B">
              <w:t>330000</w:t>
            </w: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843"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D4F2B" w:rsidRPr="00DB024A" w:rsidRDefault="002D4F2B"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D4F2B" w:rsidRPr="00DB024A" w:rsidRDefault="002D4F2B" w:rsidP="001E0E8D">
            <w:pPr>
              <w:pStyle w:val="BodyText"/>
              <w:jc w:val="center"/>
              <w:rPr>
                <w:noProof/>
                <w:sz w:val="22"/>
                <w:szCs w:val="22"/>
                <w:lang w:val="sr-Cyrl-CS"/>
              </w:rPr>
            </w:pPr>
          </w:p>
        </w:tc>
      </w:tr>
      <w:tr w:rsidR="002D4F2B" w:rsidRPr="00DB024A" w:rsidTr="002D4F2B">
        <w:trPr>
          <w:trHeight w:val="454"/>
        </w:trPr>
        <w:tc>
          <w:tcPr>
            <w:tcW w:w="709" w:type="dxa"/>
            <w:tcBorders>
              <w:bottom w:val="single" w:sz="4" w:space="0" w:color="auto"/>
            </w:tcBorders>
            <w:vAlign w:val="center"/>
          </w:tcPr>
          <w:p w:rsidR="002D4F2B" w:rsidRDefault="002D4F2B" w:rsidP="00441610">
            <w:pPr>
              <w:jc w:val="center"/>
              <w:rPr>
                <w:color w:val="000000"/>
                <w:sz w:val="20"/>
                <w:szCs w:val="20"/>
                <w:lang w:val="sr-Cyrl-RS"/>
              </w:rPr>
            </w:pPr>
            <w:r>
              <w:rPr>
                <w:color w:val="000000"/>
                <w:sz w:val="20"/>
                <w:szCs w:val="20"/>
                <w:lang w:val="sr-Cyrl-RS"/>
              </w:rPr>
              <w:t>6</w:t>
            </w:r>
          </w:p>
        </w:tc>
        <w:tc>
          <w:tcPr>
            <w:tcW w:w="2977" w:type="dxa"/>
            <w:tcBorders>
              <w:top w:val="nil"/>
              <w:left w:val="nil"/>
              <w:bottom w:val="single" w:sz="4" w:space="0" w:color="auto"/>
              <w:right w:val="nil"/>
            </w:tcBorders>
            <w:shd w:val="clear" w:color="auto" w:fill="auto"/>
            <w:vAlign w:val="center"/>
          </w:tcPr>
          <w:p w:rsidR="002D4F2B" w:rsidRPr="002D4F2B" w:rsidRDefault="002D4F2B" w:rsidP="002D4F2B">
            <w:pPr>
              <w:ind w:firstLineChars="100" w:firstLine="240"/>
            </w:pPr>
            <w:r w:rsidRPr="002D4F2B">
              <w:rPr>
                <w:noProof/>
                <w:lang w:val="sr-Cyrl-CS"/>
              </w:rPr>
              <w:t>пвц игле</w:t>
            </w:r>
            <w:r w:rsidRPr="002D4F2B">
              <w:rPr>
                <w:lang w:val="sr-Cyrl-CS"/>
              </w:rPr>
              <w:t xml:space="preserve"> </w:t>
            </w:r>
            <w:r w:rsidRPr="002D4F2B">
              <w:t>0,9x40</w:t>
            </w:r>
          </w:p>
        </w:tc>
        <w:tc>
          <w:tcPr>
            <w:tcW w:w="709" w:type="dxa"/>
            <w:tcBorders>
              <w:bottom w:val="single" w:sz="4" w:space="0" w:color="auto"/>
            </w:tcBorders>
            <w:shd w:val="clear" w:color="auto" w:fill="auto"/>
            <w:vAlign w:val="center"/>
          </w:tcPr>
          <w:p w:rsidR="002D4F2B" w:rsidRPr="002D4F2B" w:rsidRDefault="002D4F2B" w:rsidP="00441610">
            <w:pPr>
              <w:jc w:val="center"/>
            </w:pPr>
            <w:r w:rsidRPr="002D4F2B">
              <w:rPr>
                <w:lang w:val="sr-Cyrl-RS"/>
              </w:rPr>
              <w:t>ком.</w:t>
            </w:r>
          </w:p>
        </w:tc>
        <w:tc>
          <w:tcPr>
            <w:tcW w:w="992" w:type="dxa"/>
            <w:tcBorders>
              <w:bottom w:val="single" w:sz="4" w:space="0" w:color="auto"/>
            </w:tcBorders>
            <w:shd w:val="clear" w:color="auto" w:fill="auto"/>
            <w:vAlign w:val="center"/>
          </w:tcPr>
          <w:p w:rsidR="002D4F2B" w:rsidRPr="002D4F2B" w:rsidRDefault="002D4F2B">
            <w:pPr>
              <w:jc w:val="center"/>
            </w:pPr>
            <w:r w:rsidRPr="002D4F2B">
              <w:t>250000</w:t>
            </w: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843"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D4F2B" w:rsidRPr="00DB024A" w:rsidRDefault="002D4F2B"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D4F2B" w:rsidRPr="00DB024A" w:rsidRDefault="002D4F2B" w:rsidP="001E0E8D">
            <w:pPr>
              <w:pStyle w:val="BodyText"/>
              <w:jc w:val="center"/>
              <w:rPr>
                <w:noProof/>
                <w:sz w:val="22"/>
                <w:szCs w:val="22"/>
                <w:lang w:val="sr-Cyrl-CS"/>
              </w:rPr>
            </w:pPr>
          </w:p>
        </w:tc>
      </w:tr>
      <w:tr w:rsidR="002D4F2B" w:rsidRPr="00DB024A" w:rsidTr="002D4F2B">
        <w:trPr>
          <w:trHeight w:val="454"/>
        </w:trPr>
        <w:tc>
          <w:tcPr>
            <w:tcW w:w="709" w:type="dxa"/>
            <w:tcBorders>
              <w:bottom w:val="single" w:sz="4" w:space="0" w:color="auto"/>
            </w:tcBorders>
            <w:vAlign w:val="center"/>
          </w:tcPr>
          <w:p w:rsidR="002D4F2B" w:rsidRDefault="002D4F2B" w:rsidP="00441610">
            <w:pPr>
              <w:jc w:val="center"/>
              <w:rPr>
                <w:color w:val="000000"/>
                <w:sz w:val="20"/>
                <w:szCs w:val="20"/>
                <w:lang w:val="sr-Cyrl-RS"/>
              </w:rPr>
            </w:pPr>
            <w:r>
              <w:rPr>
                <w:color w:val="000000"/>
                <w:sz w:val="20"/>
                <w:szCs w:val="20"/>
                <w:lang w:val="sr-Cyrl-RS"/>
              </w:rPr>
              <w:t>7</w:t>
            </w:r>
          </w:p>
        </w:tc>
        <w:tc>
          <w:tcPr>
            <w:tcW w:w="2977" w:type="dxa"/>
            <w:tcBorders>
              <w:top w:val="nil"/>
              <w:left w:val="nil"/>
              <w:bottom w:val="single" w:sz="4" w:space="0" w:color="auto"/>
              <w:right w:val="nil"/>
            </w:tcBorders>
            <w:shd w:val="clear" w:color="auto" w:fill="auto"/>
            <w:vAlign w:val="center"/>
          </w:tcPr>
          <w:p w:rsidR="002D4F2B" w:rsidRPr="002D4F2B" w:rsidRDefault="002D4F2B" w:rsidP="002D4F2B">
            <w:pPr>
              <w:ind w:firstLineChars="100" w:firstLine="240"/>
            </w:pPr>
            <w:r w:rsidRPr="002D4F2B">
              <w:rPr>
                <w:noProof/>
                <w:lang w:val="sr-Cyrl-CS"/>
              </w:rPr>
              <w:t>пвц игле</w:t>
            </w:r>
            <w:r w:rsidRPr="002D4F2B">
              <w:rPr>
                <w:lang w:val="sr-Cyrl-CS"/>
              </w:rPr>
              <w:t xml:space="preserve"> </w:t>
            </w:r>
            <w:r w:rsidRPr="002D4F2B">
              <w:t>1,2x40</w:t>
            </w:r>
          </w:p>
        </w:tc>
        <w:tc>
          <w:tcPr>
            <w:tcW w:w="709" w:type="dxa"/>
            <w:tcBorders>
              <w:bottom w:val="single" w:sz="4" w:space="0" w:color="auto"/>
            </w:tcBorders>
            <w:shd w:val="clear" w:color="auto" w:fill="auto"/>
            <w:vAlign w:val="center"/>
          </w:tcPr>
          <w:p w:rsidR="002D4F2B" w:rsidRPr="002D4F2B" w:rsidRDefault="002D4F2B" w:rsidP="00441610">
            <w:pPr>
              <w:jc w:val="center"/>
            </w:pPr>
            <w:r w:rsidRPr="002D4F2B">
              <w:rPr>
                <w:lang w:val="sr-Cyrl-RS"/>
              </w:rPr>
              <w:t>ком.</w:t>
            </w:r>
          </w:p>
        </w:tc>
        <w:tc>
          <w:tcPr>
            <w:tcW w:w="992" w:type="dxa"/>
            <w:tcBorders>
              <w:bottom w:val="single" w:sz="4" w:space="0" w:color="auto"/>
            </w:tcBorders>
            <w:shd w:val="clear" w:color="auto" w:fill="auto"/>
            <w:vAlign w:val="center"/>
          </w:tcPr>
          <w:p w:rsidR="002D4F2B" w:rsidRPr="002D4F2B" w:rsidRDefault="002D4F2B">
            <w:pPr>
              <w:jc w:val="center"/>
            </w:pPr>
            <w:r w:rsidRPr="002D4F2B">
              <w:t>780000</w:t>
            </w: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843"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tcPr>
          <w:p w:rsidR="002D4F2B" w:rsidRPr="00DB024A" w:rsidRDefault="002D4F2B" w:rsidP="001E0E8D">
            <w:pPr>
              <w:pStyle w:val="BodyText"/>
              <w:jc w:val="center"/>
              <w:rPr>
                <w:noProof/>
                <w:sz w:val="22"/>
                <w:szCs w:val="22"/>
                <w:lang w:val="sr-Cyrl-CS"/>
              </w:rPr>
            </w:pPr>
          </w:p>
        </w:tc>
        <w:tc>
          <w:tcPr>
            <w:tcW w:w="1276"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7" w:type="dxa"/>
            <w:tcBorders>
              <w:bottom w:val="single" w:sz="4" w:space="0" w:color="auto"/>
            </w:tcBorders>
            <w:vAlign w:val="center"/>
          </w:tcPr>
          <w:p w:rsidR="002D4F2B" w:rsidRPr="00DB024A" w:rsidRDefault="002D4F2B"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D4F2B" w:rsidRPr="00DB024A" w:rsidRDefault="002D4F2B"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D4F2B" w:rsidRPr="00DB024A" w:rsidRDefault="002D4F2B" w:rsidP="001E0E8D">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5C29F5" w:rsidRPr="002D4F2B" w:rsidRDefault="005C29F5" w:rsidP="002279C3">
      <w:pPr>
        <w:pStyle w:val="BodyText"/>
        <w:rPr>
          <w:b/>
          <w:noProof/>
          <w:szCs w:val="24"/>
          <w:lang w:val="sr-Cyrl-RS"/>
        </w:rPr>
      </w:pPr>
    </w:p>
    <w:p w:rsidR="00FE1643" w:rsidRDefault="00FE1643" w:rsidP="002279C3">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943E8B" w:rsidRPr="001D780E" w:rsidRDefault="002279C3" w:rsidP="00943E8B">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00943E8B">
        <w:rPr>
          <w:noProof/>
        </w:rPr>
        <w:t>86/2015.</w:t>
      </w:r>
      <w:r w:rsidR="00943E8B">
        <w:rPr>
          <w:rFonts w:eastAsia="TimesNewRomanPSMT"/>
        </w:rPr>
        <w:t xml:space="preserve"> и 41/2019)</w:t>
      </w:r>
    </w:p>
    <w:p w:rsidR="002279C3" w:rsidRPr="00C50D87" w:rsidRDefault="002279C3" w:rsidP="002279C3">
      <w:pPr>
        <w:pStyle w:val="BodyText"/>
        <w:rPr>
          <w:noProof/>
          <w:szCs w:val="24"/>
        </w:rPr>
      </w:pPr>
      <w:bookmarkStart w:id="173" w:name="_GoBack"/>
      <w:bookmarkEnd w:id="173"/>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184B5E">
      <w:pPr>
        <w:pStyle w:val="BodyText"/>
        <w:numPr>
          <w:ilvl w:val="0"/>
          <w:numId w:val="10"/>
        </w:numPr>
        <w:rPr>
          <w:noProof/>
          <w:szCs w:val="24"/>
        </w:rPr>
      </w:pPr>
      <w:r w:rsidRPr="0079325F">
        <w:rPr>
          <w:noProof/>
          <w:szCs w:val="24"/>
        </w:rPr>
        <w:t>Самостално</w:t>
      </w:r>
      <w:r w:rsidR="00DD2D94">
        <w:rPr>
          <w:noProof/>
          <w:szCs w:val="24"/>
        </w:rPr>
        <w:t xml:space="preserve">  </w:t>
      </w:r>
    </w:p>
    <w:p w:rsidR="002279C3" w:rsidRPr="0079325F" w:rsidRDefault="002279C3" w:rsidP="00184B5E">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184B5E">
      <w:pPr>
        <w:pStyle w:val="BodyText"/>
        <w:numPr>
          <w:ilvl w:val="0"/>
          <w:numId w:val="10"/>
        </w:numPr>
        <w:rPr>
          <w:noProof/>
          <w:szCs w:val="24"/>
        </w:rPr>
      </w:pPr>
      <w:r w:rsidRPr="0079325F">
        <w:rPr>
          <w:noProof/>
          <w:szCs w:val="24"/>
        </w:rPr>
        <w:t>Понуда са подизвођачима (навести ко су подизвођачи):__________________</w:t>
      </w:r>
      <w:r w:rsidR="00441610">
        <w:rPr>
          <w:noProof/>
          <w:szCs w:val="24"/>
        </w:rPr>
        <w:t>___________________________</w:t>
      </w:r>
      <w:r w:rsidRPr="0079325F">
        <w:rPr>
          <w:noProof/>
          <w:szCs w:val="24"/>
        </w:rPr>
        <w:tab/>
      </w:r>
    </w:p>
    <w:p w:rsidR="00FE1643" w:rsidRDefault="00FE1643" w:rsidP="002279C3">
      <w:pPr>
        <w:pStyle w:val="BodyText"/>
        <w:rPr>
          <w:noProof/>
          <w:szCs w:val="24"/>
          <w:lang w:val="sr-Cyrl-CS"/>
        </w:rPr>
      </w:pPr>
    </w:p>
    <w:p w:rsidR="00441610" w:rsidRPr="0079325F" w:rsidRDefault="00441610"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sidR="00441610">
        <w:rPr>
          <w:noProof/>
          <w:szCs w:val="24"/>
        </w:rPr>
        <w:t xml:space="preserve">            </w:t>
      </w:r>
      <w:r w:rsidR="005A1326">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8D7AEE" w:rsidRDefault="008D7AEE" w:rsidP="00063B77">
      <w:pPr>
        <w:pStyle w:val="BodyText"/>
        <w:rPr>
          <w:noProof/>
          <w:sz w:val="22"/>
          <w:szCs w:val="22"/>
        </w:rPr>
      </w:pPr>
    </w:p>
    <w:p w:rsidR="008D7AEE" w:rsidRPr="008D7AEE" w:rsidRDefault="008D7AEE"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B12EF9" w:rsidRDefault="00B12EF9" w:rsidP="00354E0B">
      <w:pPr>
        <w:pStyle w:val="BodyText"/>
        <w:rPr>
          <w:noProof/>
          <w:sz w:val="20"/>
        </w:rPr>
      </w:pPr>
    </w:p>
    <w:p w:rsidR="00A062D6" w:rsidRPr="00A062D6" w:rsidRDefault="00A062D6" w:rsidP="00354E0B">
      <w:pPr>
        <w:pStyle w:val="BodyText"/>
        <w:rPr>
          <w:noProof/>
          <w:sz w:val="20"/>
        </w:rPr>
      </w:pPr>
    </w:p>
    <w:p w:rsidR="00441610" w:rsidRDefault="00441610" w:rsidP="00354E0B">
      <w:pPr>
        <w:pStyle w:val="BodyText"/>
        <w:rPr>
          <w:noProof/>
          <w:sz w:val="20"/>
        </w:rPr>
      </w:pPr>
    </w:p>
    <w:p w:rsidR="005C29F5" w:rsidRDefault="005C29F5" w:rsidP="00354E0B">
      <w:pPr>
        <w:pStyle w:val="BodyText"/>
        <w:rPr>
          <w:noProof/>
          <w:sz w:val="20"/>
        </w:rPr>
      </w:pPr>
    </w:p>
    <w:p w:rsidR="005C29F5" w:rsidRPr="00D35D73" w:rsidRDefault="005C29F5" w:rsidP="00354E0B">
      <w:pPr>
        <w:pStyle w:val="BodyText"/>
        <w:rPr>
          <w:noProof/>
          <w:sz w:val="20"/>
          <w:lang w:val="sr-Cyrl-RS"/>
        </w:rPr>
      </w:pPr>
    </w:p>
    <w:p w:rsidR="0067045E" w:rsidRPr="00863DB0" w:rsidRDefault="0067045E" w:rsidP="0067045E">
      <w:pPr>
        <w:pStyle w:val="Footer"/>
        <w:tabs>
          <w:tab w:val="left" w:pos="2410"/>
          <w:tab w:val="left" w:pos="2977"/>
          <w:tab w:val="left" w:pos="13750"/>
        </w:tabs>
        <w:jc w:val="center"/>
        <w:rPr>
          <w:b/>
        </w:rPr>
      </w:pPr>
      <w:proofErr w:type="gramStart"/>
      <w:r w:rsidRPr="00863DB0">
        <w:rPr>
          <w:b/>
          <w:noProof/>
        </w:rPr>
        <w:lastRenderedPageBreak/>
        <w:t xml:space="preserve">Понуда број __________ - </w:t>
      </w:r>
      <w:r w:rsidR="002D4F2B">
        <w:rPr>
          <w:b/>
          <w:lang w:val="sr-Cyrl-CS"/>
        </w:rPr>
        <w:t>Набавка</w:t>
      </w:r>
      <w:r w:rsidR="002D4F2B">
        <w:rPr>
          <w:b/>
        </w:rPr>
        <w:t xml:space="preserve"> </w:t>
      </w:r>
      <w:r w:rsidR="002D4F2B">
        <w:rPr>
          <w:b/>
          <w:lang w:val="sr-Cyrl-RS"/>
        </w:rPr>
        <w:t xml:space="preserve">убодног медицинског материјала </w:t>
      </w:r>
      <w:r w:rsidR="002D4F2B">
        <w:rPr>
          <w:b/>
        </w:rPr>
        <w:t xml:space="preserve">за потребе </w:t>
      </w:r>
      <w:r w:rsidR="002D4F2B" w:rsidRPr="00A978FC">
        <w:rPr>
          <w:b/>
          <w:noProof/>
        </w:rPr>
        <w:t>Клиничког центра Војводине</w:t>
      </w:r>
      <w:r w:rsidR="002D4F2B" w:rsidRPr="00863DB0">
        <w:rPr>
          <w:b/>
          <w:noProof/>
        </w:rPr>
        <w:t xml:space="preserve"> </w:t>
      </w:r>
      <w:r w:rsidRPr="00863DB0">
        <w:rPr>
          <w:b/>
          <w:noProof/>
        </w:rPr>
        <w:t xml:space="preserve">- ЈН </w:t>
      </w:r>
      <w:r w:rsidR="002D4F2B">
        <w:rPr>
          <w:b/>
          <w:noProof/>
        </w:rPr>
        <w:t>бр.</w:t>
      </w:r>
      <w:proofErr w:type="gramEnd"/>
      <w:r w:rsidR="002D4F2B">
        <w:rPr>
          <w:b/>
          <w:noProof/>
        </w:rPr>
        <w:t xml:space="preserve"> 2</w:t>
      </w:r>
      <w:r w:rsidR="002D4F2B">
        <w:rPr>
          <w:b/>
          <w:noProof/>
          <w:lang w:val="sr-Cyrl-RS"/>
        </w:rPr>
        <w:t>49</w:t>
      </w:r>
      <w:r w:rsidRPr="00863DB0">
        <w:rPr>
          <w:b/>
          <w:noProof/>
        </w:rPr>
        <w:t>-19-О</w:t>
      </w:r>
    </w:p>
    <w:p w:rsidR="00863DB0" w:rsidRDefault="00863DB0" w:rsidP="00863DB0">
      <w:pPr>
        <w:pStyle w:val="BodyText"/>
        <w:tabs>
          <w:tab w:val="left" w:pos="13750"/>
        </w:tabs>
        <w:jc w:val="left"/>
        <w:rPr>
          <w:noProof/>
          <w:sz w:val="22"/>
          <w:szCs w:val="22"/>
        </w:rPr>
      </w:pPr>
    </w:p>
    <w:p w:rsidR="005A1326" w:rsidRPr="00A062D6" w:rsidRDefault="00863DB0" w:rsidP="00863DB0">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863DB0" w:rsidP="00863DB0">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863DB0" w:rsidP="00863DB0">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863DB0" w:rsidP="00863DB0">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863DB0" w:rsidP="00863DB0">
      <w:pPr>
        <w:pStyle w:val="BodyText"/>
        <w:jc w:val="left"/>
        <w:rPr>
          <w:noProof/>
          <w:szCs w:val="24"/>
        </w:rPr>
      </w:pPr>
      <w:r w:rsidRPr="00636A58">
        <w:rPr>
          <w:noProof/>
          <w:szCs w:val="24"/>
        </w:rPr>
        <w:t>Контакт особа:___________________________________                   Жиро-рачун:__________________________________</w:t>
      </w:r>
    </w:p>
    <w:p w:rsidR="00863DB0" w:rsidRDefault="00863DB0" w:rsidP="00863DB0">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A062D6" w:rsidRDefault="005A1326" w:rsidP="00863DB0">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2D4F2B" w:rsidRDefault="00441610" w:rsidP="001E0E8D">
            <w:pPr>
              <w:jc w:val="center"/>
              <w:rPr>
                <w:b/>
                <w:noProof/>
              </w:rPr>
            </w:pPr>
            <w:r w:rsidRPr="002D4F2B">
              <w:rPr>
                <w:b/>
                <w:noProof/>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863DB0" w:rsidRDefault="00441610" w:rsidP="002D4F2B">
            <w:pPr>
              <w:rPr>
                <w:b/>
                <w:noProof/>
                <w:sz w:val="22"/>
                <w:szCs w:val="22"/>
              </w:rPr>
            </w:pPr>
            <w:r w:rsidRPr="00863DB0">
              <w:rPr>
                <w:b/>
                <w:noProof/>
                <w:lang w:val="sr-Cyrl-CS"/>
              </w:rPr>
              <w:t xml:space="preserve">Партије бр. 2 - </w:t>
            </w:r>
            <w:r w:rsidR="002D4F2B" w:rsidRPr="002D4F2B">
              <w:rPr>
                <w:b/>
                <w:noProof/>
                <w:lang w:val="sr-Cyrl-CS"/>
              </w:rPr>
              <w:t>Хируршки скалпели</w:t>
            </w:r>
          </w:p>
        </w:tc>
      </w:tr>
      <w:tr w:rsidR="00A062D6" w:rsidRPr="00DB024A" w:rsidTr="00441610">
        <w:trPr>
          <w:trHeight w:val="824"/>
        </w:trPr>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062D6" w:rsidRDefault="00A062D6" w:rsidP="00120ADE">
            <w:pPr>
              <w:pStyle w:val="BodyText"/>
              <w:jc w:val="center"/>
              <w:rPr>
                <w:b/>
                <w:noProof/>
                <w:sz w:val="22"/>
                <w:szCs w:val="22"/>
              </w:rPr>
            </w:pPr>
            <w:r>
              <w:rPr>
                <w:b/>
                <w:noProof/>
                <w:sz w:val="22"/>
                <w:szCs w:val="22"/>
              </w:rPr>
              <w:t>Укупна вредност</w:t>
            </w:r>
          </w:p>
          <w:p w:rsidR="00A062D6" w:rsidRPr="00DB024A" w:rsidRDefault="00A062D6"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062D6" w:rsidRPr="00441610" w:rsidRDefault="00A062D6"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062D6" w:rsidRPr="00DB024A" w:rsidRDefault="00A062D6"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062D6" w:rsidRPr="00DB024A" w:rsidRDefault="00A062D6"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062D6" w:rsidRPr="00DB024A" w:rsidRDefault="00A062D6"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062D6" w:rsidRPr="00DB024A" w:rsidRDefault="00A062D6" w:rsidP="00441610">
            <w:pPr>
              <w:pStyle w:val="BodyText"/>
              <w:jc w:val="center"/>
              <w:rPr>
                <w:b/>
                <w:noProof/>
                <w:sz w:val="22"/>
                <w:szCs w:val="22"/>
                <w:lang w:val="sr-Cyrl-CS"/>
              </w:rPr>
            </w:pPr>
            <w:r w:rsidRPr="00DB024A">
              <w:rPr>
                <w:b/>
                <w:sz w:val="22"/>
                <w:szCs w:val="22"/>
                <w:lang w:val="sr-Cyrl-CS"/>
              </w:rPr>
              <w:t>Каталошки број</w:t>
            </w:r>
          </w:p>
        </w:tc>
      </w:tr>
      <w:tr w:rsidR="00A062D6" w:rsidRPr="00DB024A" w:rsidTr="00441610">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062D6" w:rsidRPr="00A062D6" w:rsidRDefault="00A062D6"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062D6" w:rsidRPr="00441610" w:rsidRDefault="00A062D6" w:rsidP="00441610">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11</w:t>
            </w:r>
          </w:p>
        </w:tc>
      </w:tr>
      <w:tr w:rsidR="005C29F5" w:rsidRPr="00DB024A" w:rsidTr="002D4F2B">
        <w:trPr>
          <w:trHeight w:val="454"/>
        </w:trPr>
        <w:tc>
          <w:tcPr>
            <w:tcW w:w="709" w:type="dxa"/>
            <w:tcBorders>
              <w:bottom w:val="single" w:sz="4" w:space="0" w:color="auto"/>
            </w:tcBorders>
            <w:vAlign w:val="center"/>
          </w:tcPr>
          <w:p w:rsidR="005C29F5" w:rsidRDefault="005C29F5" w:rsidP="001428D2">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2D4F2B" w:rsidRPr="002D4F2B" w:rsidRDefault="002D4F2B" w:rsidP="001428D2">
            <w:pPr>
              <w:jc w:val="center"/>
              <w:rPr>
                <w:color w:val="000000"/>
                <w:lang w:val="sr-Cyrl-CS"/>
              </w:rPr>
            </w:pPr>
            <w:r w:rsidRPr="002D4F2B">
              <w:rPr>
                <w:noProof/>
                <w:color w:val="000000"/>
                <w:lang w:val="sr-Cyrl-CS"/>
              </w:rPr>
              <w:t>склалпел хир бр</w:t>
            </w:r>
            <w:r w:rsidRPr="002D4F2B">
              <w:rPr>
                <w:color w:val="000000"/>
                <w:lang w:val="sr-Cyrl-CS"/>
              </w:rPr>
              <w:t>.</w:t>
            </w:r>
          </w:p>
          <w:p w:rsidR="005C29F5" w:rsidRPr="002D4F2B" w:rsidRDefault="002D4F2B" w:rsidP="001428D2">
            <w:pPr>
              <w:jc w:val="center"/>
              <w:rPr>
                <w:color w:val="000000"/>
              </w:rPr>
            </w:pPr>
            <w:r w:rsidRPr="002D4F2B">
              <w:rPr>
                <w:color w:val="000000"/>
              </w:rPr>
              <w:t>10, 11, 12, 15, 20, 21, 22, 23</w:t>
            </w:r>
          </w:p>
        </w:tc>
        <w:tc>
          <w:tcPr>
            <w:tcW w:w="709" w:type="dxa"/>
            <w:tcBorders>
              <w:bottom w:val="single" w:sz="4" w:space="0" w:color="auto"/>
            </w:tcBorders>
            <w:shd w:val="clear" w:color="auto" w:fill="auto"/>
            <w:vAlign w:val="center"/>
          </w:tcPr>
          <w:p w:rsidR="005C29F5" w:rsidRPr="002D4F2B" w:rsidRDefault="002D4F2B" w:rsidP="001428D2">
            <w:pPr>
              <w:jc w:val="center"/>
              <w:rPr>
                <w:color w:val="000000"/>
              </w:rPr>
            </w:pPr>
            <w:r w:rsidRPr="002D4F2B">
              <w:rPr>
                <w:lang w:val="sr-Cyrl-RS"/>
              </w:rPr>
              <w:t>ком.</w:t>
            </w:r>
          </w:p>
        </w:tc>
        <w:tc>
          <w:tcPr>
            <w:tcW w:w="850" w:type="dxa"/>
            <w:tcBorders>
              <w:bottom w:val="single" w:sz="4" w:space="0" w:color="auto"/>
            </w:tcBorders>
            <w:shd w:val="clear" w:color="auto" w:fill="auto"/>
            <w:vAlign w:val="center"/>
          </w:tcPr>
          <w:p w:rsidR="005C29F5" w:rsidRPr="002D4F2B" w:rsidRDefault="002D4F2B" w:rsidP="001428D2">
            <w:pPr>
              <w:jc w:val="center"/>
            </w:pPr>
            <w:r w:rsidRPr="002D4F2B">
              <w:t>70000</w:t>
            </w:r>
          </w:p>
        </w:tc>
        <w:tc>
          <w:tcPr>
            <w:tcW w:w="1505" w:type="dxa"/>
            <w:tcBorders>
              <w:bottom w:val="single" w:sz="4" w:space="0" w:color="auto"/>
            </w:tcBorders>
            <w:vAlign w:val="center"/>
          </w:tcPr>
          <w:p w:rsidR="005C29F5" w:rsidRPr="00DB024A" w:rsidRDefault="005C29F5" w:rsidP="00863DB0">
            <w:pPr>
              <w:pStyle w:val="BodyText"/>
              <w:jc w:val="center"/>
              <w:rPr>
                <w:noProof/>
                <w:sz w:val="22"/>
                <w:szCs w:val="22"/>
                <w:lang w:val="sr-Cyrl-CS"/>
              </w:rPr>
            </w:pPr>
          </w:p>
        </w:tc>
        <w:tc>
          <w:tcPr>
            <w:tcW w:w="1897" w:type="dxa"/>
            <w:tcBorders>
              <w:bottom w:val="single" w:sz="4" w:space="0" w:color="auto"/>
            </w:tcBorders>
            <w:vAlign w:val="center"/>
          </w:tcPr>
          <w:p w:rsidR="005C29F5" w:rsidRPr="00DB024A" w:rsidRDefault="005C29F5" w:rsidP="00863DB0">
            <w:pPr>
              <w:pStyle w:val="BodyText"/>
              <w:jc w:val="center"/>
              <w:rPr>
                <w:noProof/>
                <w:sz w:val="22"/>
                <w:szCs w:val="22"/>
                <w:lang w:val="sr-Cyrl-CS"/>
              </w:rPr>
            </w:pPr>
          </w:p>
        </w:tc>
        <w:tc>
          <w:tcPr>
            <w:tcW w:w="1276" w:type="dxa"/>
            <w:tcBorders>
              <w:bottom w:val="single" w:sz="4" w:space="0" w:color="auto"/>
            </w:tcBorders>
          </w:tcPr>
          <w:p w:rsidR="005C29F5" w:rsidRPr="00DB024A" w:rsidRDefault="005C29F5" w:rsidP="00863DB0">
            <w:pPr>
              <w:pStyle w:val="BodyText"/>
              <w:jc w:val="center"/>
              <w:rPr>
                <w:noProof/>
                <w:sz w:val="22"/>
                <w:szCs w:val="22"/>
                <w:lang w:val="sr-Cyrl-CS"/>
              </w:rPr>
            </w:pPr>
          </w:p>
        </w:tc>
        <w:tc>
          <w:tcPr>
            <w:tcW w:w="1276" w:type="dxa"/>
            <w:tcBorders>
              <w:bottom w:val="single" w:sz="4" w:space="0" w:color="auto"/>
            </w:tcBorders>
            <w:vAlign w:val="center"/>
          </w:tcPr>
          <w:p w:rsidR="005C29F5" w:rsidRPr="00DB024A" w:rsidRDefault="005C29F5" w:rsidP="00863DB0">
            <w:pPr>
              <w:pStyle w:val="BodyText"/>
              <w:jc w:val="center"/>
              <w:rPr>
                <w:noProof/>
                <w:sz w:val="22"/>
                <w:szCs w:val="22"/>
                <w:lang w:val="sr-Cyrl-CS"/>
              </w:rPr>
            </w:pPr>
          </w:p>
        </w:tc>
        <w:tc>
          <w:tcPr>
            <w:tcW w:w="1417" w:type="dxa"/>
            <w:tcBorders>
              <w:bottom w:val="single" w:sz="4" w:space="0" w:color="auto"/>
            </w:tcBorders>
            <w:vAlign w:val="center"/>
          </w:tcPr>
          <w:p w:rsidR="005C29F5" w:rsidRPr="00DB024A" w:rsidRDefault="005C29F5"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5C29F5" w:rsidRPr="00DB024A" w:rsidRDefault="005C29F5"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5C29F5" w:rsidRPr="00DB024A" w:rsidRDefault="005C29F5" w:rsidP="00863DB0">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2D4F2B" w:rsidRDefault="00852DB9" w:rsidP="001E0E8D">
            <w:pPr>
              <w:pStyle w:val="BodyText"/>
              <w:jc w:val="center"/>
              <w:rPr>
                <w:b/>
                <w:noProof/>
                <w:szCs w:val="24"/>
              </w:rPr>
            </w:pPr>
            <w:r w:rsidRPr="002D4F2B">
              <w:rPr>
                <w:b/>
                <w:noProof/>
                <w:szCs w:val="24"/>
              </w:rPr>
              <w:t>II</w:t>
            </w:r>
          </w:p>
        </w:tc>
        <w:tc>
          <w:tcPr>
            <w:tcW w:w="6041" w:type="dxa"/>
            <w:gridSpan w:val="4"/>
            <w:tcBorders>
              <w:top w:val="single" w:sz="4" w:space="0" w:color="auto"/>
            </w:tcBorders>
            <w:vAlign w:val="center"/>
          </w:tcPr>
          <w:p w:rsidR="00852DB9" w:rsidRPr="002D4F2B" w:rsidRDefault="00852DB9" w:rsidP="001E0E8D">
            <w:pPr>
              <w:pStyle w:val="BodyText"/>
              <w:jc w:val="right"/>
              <w:rPr>
                <w:b/>
                <w:noProof/>
                <w:szCs w:val="24"/>
              </w:rPr>
            </w:pPr>
            <w:r w:rsidRPr="002D4F2B">
              <w:rPr>
                <w:b/>
                <w:noProof/>
                <w:szCs w:val="24"/>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2D4F2B" w:rsidRDefault="00852DB9" w:rsidP="001E0E8D">
            <w:pPr>
              <w:pStyle w:val="BodyText"/>
              <w:jc w:val="center"/>
              <w:rPr>
                <w:noProof/>
                <w:szCs w:val="24"/>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2D4F2B" w:rsidRDefault="00852DB9" w:rsidP="001E0E8D">
            <w:pPr>
              <w:pStyle w:val="BodyText"/>
              <w:jc w:val="center"/>
              <w:rPr>
                <w:b/>
                <w:noProof/>
                <w:szCs w:val="24"/>
              </w:rPr>
            </w:pPr>
            <w:r w:rsidRPr="002D4F2B">
              <w:rPr>
                <w:b/>
                <w:noProof/>
                <w:szCs w:val="24"/>
              </w:rPr>
              <w:t>III</w:t>
            </w:r>
          </w:p>
        </w:tc>
        <w:tc>
          <w:tcPr>
            <w:tcW w:w="6041" w:type="dxa"/>
            <w:gridSpan w:val="4"/>
            <w:tcBorders>
              <w:bottom w:val="single" w:sz="4" w:space="0" w:color="auto"/>
            </w:tcBorders>
            <w:vAlign w:val="center"/>
          </w:tcPr>
          <w:p w:rsidR="00852DB9" w:rsidRPr="002D4F2B" w:rsidRDefault="00852DB9" w:rsidP="001E0E8D">
            <w:pPr>
              <w:pStyle w:val="BodyText"/>
              <w:jc w:val="right"/>
              <w:rPr>
                <w:b/>
                <w:noProof/>
                <w:szCs w:val="24"/>
                <w:lang w:val="en-US"/>
              </w:rPr>
            </w:pPr>
            <w:r w:rsidRPr="002D4F2B">
              <w:rPr>
                <w:b/>
                <w:noProof/>
                <w:szCs w:val="24"/>
              </w:rPr>
              <w:t>ПДВ</w:t>
            </w:r>
            <w:r w:rsidRPr="002D4F2B">
              <w:rPr>
                <w:b/>
                <w:noProof/>
                <w:szCs w:val="24"/>
                <w:lang w:val="en-US"/>
              </w:rPr>
              <w:t>:</w:t>
            </w:r>
          </w:p>
        </w:tc>
        <w:tc>
          <w:tcPr>
            <w:tcW w:w="1897" w:type="dxa"/>
            <w:tcBorders>
              <w:bottom w:val="single" w:sz="4" w:space="0" w:color="auto"/>
              <w:right w:val="single" w:sz="4" w:space="0" w:color="auto"/>
            </w:tcBorders>
            <w:vAlign w:val="center"/>
          </w:tcPr>
          <w:p w:rsidR="00852DB9" w:rsidRPr="002D4F2B" w:rsidRDefault="00852DB9" w:rsidP="001E0E8D">
            <w:pPr>
              <w:pStyle w:val="BodyText"/>
              <w:jc w:val="center"/>
              <w:rPr>
                <w:noProof/>
                <w:szCs w:val="24"/>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2D4F2B" w:rsidRDefault="00852DB9" w:rsidP="001E0E8D">
            <w:pPr>
              <w:pStyle w:val="BodyText"/>
              <w:jc w:val="center"/>
              <w:rPr>
                <w:b/>
                <w:noProof/>
                <w:szCs w:val="24"/>
              </w:rPr>
            </w:pPr>
            <w:r w:rsidRPr="002D4F2B">
              <w:rPr>
                <w:b/>
                <w:noProof/>
                <w:szCs w:val="24"/>
              </w:rPr>
              <w:t>IV</w:t>
            </w:r>
          </w:p>
        </w:tc>
        <w:tc>
          <w:tcPr>
            <w:tcW w:w="6041" w:type="dxa"/>
            <w:gridSpan w:val="4"/>
            <w:tcBorders>
              <w:bottom w:val="single" w:sz="4" w:space="0" w:color="auto"/>
            </w:tcBorders>
            <w:vAlign w:val="center"/>
          </w:tcPr>
          <w:p w:rsidR="00852DB9" w:rsidRPr="002D4F2B" w:rsidRDefault="00852DB9" w:rsidP="001E0E8D">
            <w:pPr>
              <w:pStyle w:val="BodyText"/>
              <w:jc w:val="right"/>
              <w:rPr>
                <w:b/>
                <w:noProof/>
                <w:szCs w:val="24"/>
              </w:rPr>
            </w:pPr>
            <w:r w:rsidRPr="002D4F2B">
              <w:rPr>
                <w:b/>
                <w:noProof/>
                <w:szCs w:val="24"/>
              </w:rPr>
              <w:t>Укупна цена понуде са ПДВ:</w:t>
            </w:r>
          </w:p>
        </w:tc>
        <w:tc>
          <w:tcPr>
            <w:tcW w:w="1897" w:type="dxa"/>
            <w:tcBorders>
              <w:bottom w:val="single" w:sz="4" w:space="0" w:color="auto"/>
              <w:right w:val="single" w:sz="4" w:space="0" w:color="auto"/>
            </w:tcBorders>
            <w:vAlign w:val="center"/>
          </w:tcPr>
          <w:p w:rsidR="00852DB9" w:rsidRPr="002D4F2B" w:rsidRDefault="00852DB9" w:rsidP="001E0E8D">
            <w:pPr>
              <w:pStyle w:val="BodyText"/>
              <w:jc w:val="center"/>
              <w:rPr>
                <w:noProof/>
                <w:szCs w:val="24"/>
              </w:rPr>
            </w:pPr>
          </w:p>
        </w:tc>
      </w:tr>
    </w:tbl>
    <w:p w:rsidR="00863DB0" w:rsidRPr="001428D2" w:rsidRDefault="00863DB0" w:rsidP="00863DB0">
      <w:pPr>
        <w:pStyle w:val="BodyText"/>
        <w:rPr>
          <w:b/>
          <w:noProof/>
          <w:szCs w:val="24"/>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863DB0">
      <w:pPr>
        <w:pStyle w:val="BodyText"/>
        <w:rPr>
          <w:b/>
          <w:noProof/>
          <w:szCs w:val="24"/>
          <w:lang w:val="sr-Cyrl-RS"/>
        </w:rPr>
      </w:pPr>
    </w:p>
    <w:p w:rsidR="002D597C" w:rsidRDefault="002D597C" w:rsidP="002D597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2D597C" w:rsidRDefault="002D597C" w:rsidP="00863DB0">
      <w:pPr>
        <w:pStyle w:val="BodyText"/>
        <w:rPr>
          <w:b/>
          <w:noProof/>
          <w:szCs w:val="24"/>
          <w:lang w:val="sr-Cyrl-RS"/>
        </w:rPr>
      </w:pPr>
    </w:p>
    <w:p w:rsidR="00863DB0" w:rsidRPr="001D780E" w:rsidRDefault="00863DB0" w:rsidP="00863DB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00CE3DF7">
        <w:rPr>
          <w:noProof/>
        </w:rPr>
        <w:t>86/2015.</w:t>
      </w:r>
      <w:r w:rsidR="00CE3DF7">
        <w:rPr>
          <w:rFonts w:eastAsia="TimesNewRomanPSMT"/>
        </w:rPr>
        <w:t xml:space="preserve"> и 41/2019)</w:t>
      </w:r>
    </w:p>
    <w:p w:rsidR="00863DB0" w:rsidRPr="00C50D87"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863DB0" w:rsidRPr="0079325F" w:rsidRDefault="00863DB0" w:rsidP="00863DB0">
      <w:pPr>
        <w:pStyle w:val="BodyText"/>
        <w:rPr>
          <w:noProof/>
          <w:szCs w:val="24"/>
        </w:rPr>
      </w:pPr>
    </w:p>
    <w:p w:rsidR="00863DB0" w:rsidRPr="0079325F" w:rsidRDefault="00863DB0" w:rsidP="00184B5E">
      <w:pPr>
        <w:pStyle w:val="BodyText"/>
        <w:numPr>
          <w:ilvl w:val="0"/>
          <w:numId w:val="20"/>
        </w:numPr>
        <w:rPr>
          <w:noProof/>
          <w:szCs w:val="24"/>
        </w:rPr>
      </w:pPr>
      <w:r w:rsidRPr="0079325F">
        <w:rPr>
          <w:noProof/>
          <w:szCs w:val="24"/>
        </w:rPr>
        <w:t>Самостално</w:t>
      </w:r>
      <w:r>
        <w:rPr>
          <w:noProof/>
          <w:szCs w:val="24"/>
        </w:rPr>
        <w:t xml:space="preserve">  </w:t>
      </w:r>
    </w:p>
    <w:p w:rsidR="00863DB0" w:rsidRPr="0079325F" w:rsidRDefault="00863DB0" w:rsidP="00184B5E">
      <w:pPr>
        <w:pStyle w:val="BodyText"/>
        <w:numPr>
          <w:ilvl w:val="0"/>
          <w:numId w:val="20"/>
        </w:numPr>
        <w:rPr>
          <w:noProof/>
          <w:szCs w:val="24"/>
        </w:rPr>
      </w:pPr>
      <w:r w:rsidRPr="0079325F">
        <w:rPr>
          <w:noProof/>
          <w:szCs w:val="24"/>
        </w:rPr>
        <w:t>Заједничка понуда (навести ко су учесници у заједничкој понуди):___________________________________</w:t>
      </w:r>
    </w:p>
    <w:p w:rsidR="00863DB0" w:rsidRPr="000241FA" w:rsidRDefault="00863DB0" w:rsidP="00184B5E">
      <w:pPr>
        <w:pStyle w:val="BodyText"/>
        <w:numPr>
          <w:ilvl w:val="0"/>
          <w:numId w:val="20"/>
        </w:numPr>
        <w:rPr>
          <w:noProof/>
          <w:szCs w:val="24"/>
        </w:rPr>
      </w:pPr>
      <w:r w:rsidRPr="0079325F">
        <w:rPr>
          <w:noProof/>
          <w:szCs w:val="24"/>
        </w:rPr>
        <w:t>Понуда са подизвођачима (навести ко су подизвођачи):_____________________________________________</w:t>
      </w:r>
      <w:r w:rsidRPr="0079325F">
        <w:rPr>
          <w:noProof/>
          <w:szCs w:val="24"/>
        </w:rPr>
        <w:tab/>
      </w:r>
    </w:p>
    <w:p w:rsidR="00863DB0" w:rsidRDefault="00863DB0" w:rsidP="00863DB0">
      <w:pPr>
        <w:pStyle w:val="BodyText"/>
        <w:rPr>
          <w:noProof/>
          <w:szCs w:val="24"/>
          <w:lang w:val="sr-Cyrl-CS"/>
        </w:rPr>
      </w:pPr>
    </w:p>
    <w:p w:rsidR="00863DB0" w:rsidRDefault="00863DB0" w:rsidP="00863DB0">
      <w:pPr>
        <w:pStyle w:val="BodyText"/>
        <w:rPr>
          <w:noProof/>
          <w:szCs w:val="24"/>
          <w:lang w:val="sr-Cyrl-CS"/>
        </w:rPr>
      </w:pPr>
    </w:p>
    <w:p w:rsidR="00863DB0" w:rsidRPr="0079325F" w:rsidRDefault="00863DB0" w:rsidP="00863DB0">
      <w:pPr>
        <w:pStyle w:val="BodyText"/>
        <w:rPr>
          <w:noProof/>
          <w:szCs w:val="24"/>
          <w:lang w:val="sr-Cyrl-CS"/>
        </w:rPr>
      </w:pPr>
    </w:p>
    <w:p w:rsidR="00863DB0" w:rsidRPr="0079325F" w:rsidRDefault="00863DB0" w:rsidP="00863DB0">
      <w:pPr>
        <w:pStyle w:val="BodyText"/>
        <w:rPr>
          <w:noProof/>
          <w:szCs w:val="24"/>
        </w:rPr>
      </w:pPr>
      <w:r w:rsidRPr="0079325F">
        <w:rPr>
          <w:noProof/>
          <w:szCs w:val="24"/>
        </w:rPr>
        <w:t xml:space="preserve">Рок испоруке:____________________________          </w:t>
      </w:r>
      <w:r w:rsidR="00441610">
        <w:rPr>
          <w:noProof/>
          <w:szCs w:val="24"/>
        </w:rPr>
        <w:t xml:space="preserve">                         </w:t>
      </w:r>
      <w:r w:rsidR="005A1326">
        <w:rPr>
          <w:noProof/>
          <w:szCs w:val="24"/>
        </w:rPr>
        <w:t xml:space="preserve">   </w:t>
      </w:r>
      <w:r w:rsidR="00441610">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Друго: __________________________________</w:t>
      </w:r>
    </w:p>
    <w:p w:rsidR="00863DB0" w:rsidRDefault="00863DB0" w:rsidP="00863DB0">
      <w:pPr>
        <w:pStyle w:val="BodyText"/>
        <w:rPr>
          <w:noProof/>
          <w:sz w:val="22"/>
          <w:szCs w:val="22"/>
        </w:rPr>
      </w:pPr>
    </w:p>
    <w:p w:rsidR="00863DB0" w:rsidRDefault="00863DB0" w:rsidP="00354E0B">
      <w:pPr>
        <w:pStyle w:val="BodyText"/>
        <w:rPr>
          <w:noProof/>
          <w:sz w:val="20"/>
        </w:rPr>
      </w:pPr>
    </w:p>
    <w:p w:rsidR="00863DB0" w:rsidRDefault="00863DB0" w:rsidP="00354E0B">
      <w:pPr>
        <w:pStyle w:val="BodyText"/>
        <w:rPr>
          <w:noProof/>
          <w:sz w:val="20"/>
        </w:rPr>
      </w:pPr>
    </w:p>
    <w:p w:rsidR="00120ADE" w:rsidRDefault="00120ADE" w:rsidP="00354E0B">
      <w:pPr>
        <w:pStyle w:val="BodyText"/>
        <w:rPr>
          <w:noProof/>
          <w:sz w:val="20"/>
          <w:lang w:val="sr-Cyrl-RS"/>
        </w:rPr>
      </w:pPr>
    </w:p>
    <w:p w:rsidR="002D597C" w:rsidRDefault="002D597C" w:rsidP="00354E0B">
      <w:pPr>
        <w:pStyle w:val="BodyText"/>
        <w:rPr>
          <w:noProof/>
          <w:sz w:val="20"/>
          <w:lang w:val="sr-Cyrl-RS"/>
        </w:rPr>
      </w:pPr>
    </w:p>
    <w:p w:rsidR="002D597C" w:rsidRDefault="002D597C" w:rsidP="00354E0B">
      <w:pPr>
        <w:pStyle w:val="BodyText"/>
        <w:rPr>
          <w:noProof/>
          <w:sz w:val="20"/>
          <w:lang w:val="sr-Cyrl-RS"/>
        </w:rPr>
      </w:pPr>
    </w:p>
    <w:p w:rsidR="002D597C" w:rsidRDefault="002D597C" w:rsidP="00354E0B">
      <w:pPr>
        <w:pStyle w:val="BodyText"/>
        <w:rPr>
          <w:noProof/>
          <w:sz w:val="20"/>
          <w:lang w:val="sr-Cyrl-RS"/>
        </w:rPr>
      </w:pPr>
    </w:p>
    <w:p w:rsidR="00D35D73" w:rsidRDefault="00D35D73" w:rsidP="00354E0B">
      <w:pPr>
        <w:pStyle w:val="BodyText"/>
        <w:rPr>
          <w:noProof/>
          <w:sz w:val="20"/>
          <w:lang w:val="sr-Cyrl-RS"/>
        </w:rPr>
      </w:pPr>
    </w:p>
    <w:p w:rsidR="002D597C" w:rsidRDefault="002D597C" w:rsidP="00354E0B">
      <w:pPr>
        <w:pStyle w:val="BodyText"/>
        <w:rPr>
          <w:noProof/>
          <w:sz w:val="20"/>
          <w:lang w:val="sr-Cyrl-RS"/>
        </w:rPr>
      </w:pPr>
    </w:p>
    <w:p w:rsidR="002D597C" w:rsidRDefault="002D597C" w:rsidP="00354E0B">
      <w:pPr>
        <w:pStyle w:val="BodyText"/>
        <w:rPr>
          <w:noProof/>
          <w:sz w:val="20"/>
          <w:lang w:val="sr-Cyrl-RS"/>
        </w:rPr>
      </w:pPr>
    </w:p>
    <w:p w:rsidR="002D597C" w:rsidRDefault="002D597C" w:rsidP="00354E0B">
      <w:pPr>
        <w:pStyle w:val="BodyText"/>
        <w:rPr>
          <w:noProof/>
          <w:sz w:val="20"/>
          <w:lang w:val="sr-Cyrl-RS"/>
        </w:rPr>
      </w:pPr>
    </w:p>
    <w:p w:rsidR="002D597C" w:rsidRDefault="002D597C" w:rsidP="00354E0B">
      <w:pPr>
        <w:pStyle w:val="BodyText"/>
        <w:rPr>
          <w:noProof/>
          <w:sz w:val="20"/>
          <w:lang w:val="sr-Cyrl-RS"/>
        </w:rPr>
      </w:pPr>
    </w:p>
    <w:p w:rsidR="002D597C" w:rsidRDefault="002D597C" w:rsidP="00354E0B">
      <w:pPr>
        <w:pStyle w:val="BodyText"/>
        <w:rPr>
          <w:noProof/>
          <w:sz w:val="20"/>
          <w:lang w:val="sr-Cyrl-RS"/>
        </w:rPr>
      </w:pPr>
    </w:p>
    <w:p w:rsidR="002D597C" w:rsidRPr="002D597C" w:rsidRDefault="002D597C" w:rsidP="00354E0B">
      <w:pPr>
        <w:pStyle w:val="BodyText"/>
        <w:rPr>
          <w:noProof/>
          <w:sz w:val="20"/>
          <w:lang w:val="sr-Cyrl-RS"/>
        </w:rPr>
      </w:pPr>
    </w:p>
    <w:p w:rsidR="00863DB0" w:rsidRPr="001428D2" w:rsidRDefault="00863DB0" w:rsidP="00354E0B">
      <w:pPr>
        <w:pStyle w:val="BodyText"/>
        <w:rPr>
          <w:noProof/>
          <w:sz w:val="20"/>
        </w:rPr>
      </w:pPr>
    </w:p>
    <w:p w:rsidR="0067045E" w:rsidRPr="00863DB0" w:rsidRDefault="0067045E" w:rsidP="0067045E">
      <w:pPr>
        <w:pStyle w:val="Footer"/>
        <w:tabs>
          <w:tab w:val="left" w:pos="2410"/>
          <w:tab w:val="left" w:pos="2977"/>
          <w:tab w:val="left" w:pos="13750"/>
        </w:tabs>
        <w:jc w:val="center"/>
        <w:rPr>
          <w:b/>
        </w:rPr>
      </w:pPr>
      <w:proofErr w:type="gramStart"/>
      <w:r w:rsidRPr="00863DB0">
        <w:rPr>
          <w:b/>
          <w:noProof/>
        </w:rPr>
        <w:lastRenderedPageBreak/>
        <w:t xml:space="preserve">Понуда број __________ - </w:t>
      </w:r>
      <w:r w:rsidR="00EC3FA7">
        <w:rPr>
          <w:b/>
          <w:lang w:val="sr-Cyrl-CS"/>
        </w:rPr>
        <w:t>Набавка</w:t>
      </w:r>
      <w:r w:rsidR="00EC3FA7">
        <w:rPr>
          <w:b/>
        </w:rPr>
        <w:t xml:space="preserve"> </w:t>
      </w:r>
      <w:r w:rsidR="00EC3FA7">
        <w:rPr>
          <w:b/>
          <w:lang w:val="sr-Cyrl-RS"/>
        </w:rPr>
        <w:t xml:space="preserve">убодног медицинског материјала </w:t>
      </w:r>
      <w:r w:rsidR="00EC3FA7">
        <w:rPr>
          <w:b/>
        </w:rPr>
        <w:t xml:space="preserve">за потребе </w:t>
      </w:r>
      <w:r w:rsidR="00EC3FA7" w:rsidRPr="00A978FC">
        <w:rPr>
          <w:b/>
          <w:noProof/>
        </w:rPr>
        <w:t>Клиничког центра Војводине</w:t>
      </w:r>
      <w:r w:rsidR="002D4F2B">
        <w:rPr>
          <w:b/>
          <w:lang w:val="sr-Cyrl-RS"/>
        </w:rPr>
        <w:t xml:space="preserve"> </w:t>
      </w:r>
      <w:r w:rsidRPr="00863DB0">
        <w:rPr>
          <w:b/>
          <w:noProof/>
        </w:rPr>
        <w:t xml:space="preserve">- ЈН </w:t>
      </w:r>
      <w:r w:rsidR="00EC3FA7">
        <w:rPr>
          <w:b/>
          <w:noProof/>
        </w:rPr>
        <w:t>бр.</w:t>
      </w:r>
      <w:proofErr w:type="gramEnd"/>
      <w:r w:rsidR="00EC3FA7">
        <w:rPr>
          <w:b/>
          <w:noProof/>
        </w:rPr>
        <w:t xml:space="preserve"> 2</w:t>
      </w:r>
      <w:r w:rsidR="00EC3FA7">
        <w:rPr>
          <w:b/>
          <w:noProof/>
          <w:lang w:val="sr-Cyrl-RS"/>
        </w:rPr>
        <w:t>49</w:t>
      </w:r>
      <w:r w:rsidRPr="00863DB0">
        <w:rPr>
          <w:b/>
          <w:noProof/>
        </w:rPr>
        <w:t>-19-О</w:t>
      </w:r>
    </w:p>
    <w:p w:rsidR="00120ADE" w:rsidRDefault="00120ADE" w:rsidP="00120ADE">
      <w:pPr>
        <w:pStyle w:val="Footer"/>
        <w:tabs>
          <w:tab w:val="left" w:pos="2410"/>
          <w:tab w:val="left" w:pos="2977"/>
          <w:tab w:val="left" w:pos="13750"/>
        </w:tabs>
        <w:jc w:val="center"/>
        <w:rPr>
          <w:noProof/>
          <w:sz w:val="22"/>
          <w:szCs w:val="22"/>
        </w:rPr>
      </w:pPr>
    </w:p>
    <w:p w:rsidR="00120ADE" w:rsidRPr="00A062D6" w:rsidRDefault="00120ADE" w:rsidP="00120ADE">
      <w:pPr>
        <w:pStyle w:val="BodyText"/>
        <w:jc w:val="left"/>
        <w:rPr>
          <w:noProof/>
          <w:szCs w:val="24"/>
        </w:rPr>
      </w:pPr>
      <w:r w:rsidRPr="00636A58">
        <w:rPr>
          <w:noProof/>
          <w:szCs w:val="24"/>
        </w:rPr>
        <w:t>Понуђач:________________________________________                   Матични број:________________________________</w:t>
      </w:r>
    </w:p>
    <w:p w:rsidR="00120ADE" w:rsidRPr="00A062D6" w:rsidRDefault="00120ADE" w:rsidP="00120ADE">
      <w:pPr>
        <w:pStyle w:val="BodyText"/>
        <w:jc w:val="left"/>
        <w:rPr>
          <w:noProof/>
          <w:szCs w:val="24"/>
        </w:rPr>
      </w:pPr>
      <w:r w:rsidRPr="00636A58">
        <w:rPr>
          <w:noProof/>
          <w:szCs w:val="24"/>
        </w:rPr>
        <w:t>Адреса, град, општина:____________________________                   Регистарски број:______________________________</w:t>
      </w:r>
    </w:p>
    <w:p w:rsidR="00120ADE" w:rsidRPr="00A062D6" w:rsidRDefault="00120ADE" w:rsidP="00120ADE">
      <w:pPr>
        <w:pStyle w:val="BodyText"/>
        <w:jc w:val="left"/>
        <w:rPr>
          <w:noProof/>
          <w:szCs w:val="24"/>
        </w:rPr>
      </w:pPr>
      <w:r w:rsidRPr="00636A58">
        <w:rPr>
          <w:noProof/>
          <w:szCs w:val="24"/>
        </w:rPr>
        <w:t>Телефон:________________ Фах:____________________                  Шифра делатности:____________________________</w:t>
      </w:r>
    </w:p>
    <w:p w:rsidR="00120ADE" w:rsidRPr="00A062D6" w:rsidRDefault="00120ADE" w:rsidP="00120ADE">
      <w:pPr>
        <w:pStyle w:val="BodyText"/>
        <w:jc w:val="left"/>
        <w:rPr>
          <w:noProof/>
          <w:szCs w:val="24"/>
        </w:rPr>
      </w:pPr>
      <w:r w:rsidRPr="00636A58">
        <w:rPr>
          <w:noProof/>
          <w:szCs w:val="24"/>
        </w:rPr>
        <w:t>Е-маил:_________________________________________                    Пиб:_________________________________________</w:t>
      </w:r>
    </w:p>
    <w:p w:rsidR="00120ADE" w:rsidRPr="00A062D6" w:rsidRDefault="00120ADE" w:rsidP="00120ADE">
      <w:pPr>
        <w:pStyle w:val="BodyText"/>
        <w:jc w:val="left"/>
        <w:rPr>
          <w:noProof/>
          <w:szCs w:val="24"/>
        </w:rPr>
      </w:pPr>
      <w:r w:rsidRPr="00636A58">
        <w:rPr>
          <w:noProof/>
          <w:szCs w:val="24"/>
        </w:rPr>
        <w:t>Контакт особа:___________________________________                   Жиро-рачун:__________________________________</w:t>
      </w:r>
    </w:p>
    <w:p w:rsidR="00120ADE" w:rsidRDefault="00120ADE" w:rsidP="00120ADE">
      <w:pPr>
        <w:pStyle w:val="BodyText"/>
        <w:jc w:val="left"/>
        <w:rPr>
          <w:noProof/>
          <w:szCs w:val="24"/>
        </w:rPr>
      </w:pPr>
      <w:r w:rsidRPr="00636A58">
        <w:rPr>
          <w:noProof/>
          <w:szCs w:val="24"/>
        </w:rPr>
        <w:t>Овлашћено лице:_________________________________                   код Пословне банке:____________________________</w:t>
      </w:r>
    </w:p>
    <w:p w:rsidR="00120ADE" w:rsidRDefault="00120ADE" w:rsidP="00120ADE">
      <w:pPr>
        <w:pStyle w:val="BodyText"/>
        <w:jc w:val="left"/>
        <w:rPr>
          <w:noProof/>
          <w:sz w:val="20"/>
        </w:rPr>
      </w:pPr>
    </w:p>
    <w:p w:rsidR="00F85EA4" w:rsidRPr="00A062D6" w:rsidRDefault="00F85EA4" w:rsidP="00120AD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120ADE" w:rsidRPr="00DB024A" w:rsidTr="00120ADE">
        <w:trPr>
          <w:trHeight w:val="315"/>
        </w:trPr>
        <w:tc>
          <w:tcPr>
            <w:tcW w:w="15026" w:type="dxa"/>
            <w:gridSpan w:val="11"/>
            <w:tcBorders>
              <w:bottom w:val="single" w:sz="4" w:space="0" w:color="auto"/>
              <w:right w:val="single" w:sz="4" w:space="0" w:color="auto"/>
            </w:tcBorders>
          </w:tcPr>
          <w:p w:rsidR="00120ADE" w:rsidRPr="00DB024A" w:rsidRDefault="00120ADE" w:rsidP="00120ADE">
            <w:pPr>
              <w:jc w:val="center"/>
              <w:rPr>
                <w:b/>
                <w:noProof/>
                <w:sz w:val="22"/>
                <w:szCs w:val="22"/>
              </w:rPr>
            </w:pPr>
            <w:r w:rsidRPr="00DB024A">
              <w:rPr>
                <w:b/>
                <w:noProof/>
                <w:sz w:val="22"/>
                <w:szCs w:val="22"/>
              </w:rPr>
              <w:t>КЛИНИЧКИ ЦЕНТАР ВОЈВОДИНЕ</w:t>
            </w:r>
          </w:p>
        </w:tc>
      </w:tr>
      <w:tr w:rsidR="00120ADE" w:rsidRPr="00DB024A" w:rsidTr="00120ADE">
        <w:tc>
          <w:tcPr>
            <w:tcW w:w="15026" w:type="dxa"/>
            <w:gridSpan w:val="11"/>
            <w:tcBorders>
              <w:bottom w:val="single" w:sz="4" w:space="0" w:color="auto"/>
              <w:right w:val="single" w:sz="4" w:space="0" w:color="auto"/>
            </w:tcBorders>
          </w:tcPr>
          <w:p w:rsidR="00120ADE" w:rsidRPr="001E0E8D" w:rsidRDefault="00120ADE" w:rsidP="00EC3FA7">
            <w:r>
              <w:rPr>
                <w:b/>
                <w:noProof/>
                <w:lang w:val="sr-Cyrl-CS"/>
              </w:rPr>
              <w:t xml:space="preserve">Партије бр. </w:t>
            </w:r>
            <w:r>
              <w:rPr>
                <w:b/>
                <w:noProof/>
              </w:rPr>
              <w:t>3</w:t>
            </w:r>
            <w:r w:rsidRPr="00863DB0">
              <w:rPr>
                <w:b/>
                <w:noProof/>
                <w:lang w:val="sr-Cyrl-CS"/>
              </w:rPr>
              <w:t xml:space="preserve"> - </w:t>
            </w:r>
            <w:r w:rsidR="00EC3FA7" w:rsidRPr="00EC3FA7">
              <w:rPr>
                <w:b/>
                <w:noProof/>
                <w:lang w:val="sr-Cyrl-CS"/>
              </w:rPr>
              <w:t>Игле ПВЦ 0,6x30</w:t>
            </w:r>
          </w:p>
        </w:tc>
      </w:tr>
      <w:tr w:rsidR="00120ADE" w:rsidRPr="00DB024A" w:rsidTr="00120ADE">
        <w:trPr>
          <w:trHeight w:val="824"/>
        </w:trPr>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120ADE" w:rsidRDefault="00120ADE" w:rsidP="00120ADE">
            <w:pPr>
              <w:pStyle w:val="BodyText"/>
              <w:jc w:val="center"/>
              <w:rPr>
                <w:b/>
                <w:noProof/>
                <w:sz w:val="22"/>
                <w:szCs w:val="22"/>
              </w:rPr>
            </w:pPr>
            <w:r>
              <w:rPr>
                <w:b/>
                <w:noProof/>
                <w:sz w:val="22"/>
                <w:szCs w:val="22"/>
              </w:rPr>
              <w:t>Укупна вредност</w:t>
            </w:r>
          </w:p>
          <w:p w:rsidR="00120ADE" w:rsidRPr="00DB024A" w:rsidRDefault="00120ADE"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120ADE" w:rsidRPr="00441610" w:rsidRDefault="00120ADE" w:rsidP="00120ADE">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120ADE" w:rsidRPr="00DB024A" w:rsidRDefault="00120ADE" w:rsidP="00120AD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120ADE" w:rsidRPr="00DB024A" w:rsidRDefault="00120ADE" w:rsidP="00120AD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120ADE" w:rsidRPr="00DB024A" w:rsidRDefault="00120ADE" w:rsidP="00120ADE">
            <w:pPr>
              <w:pStyle w:val="BodyText"/>
              <w:jc w:val="center"/>
              <w:rPr>
                <w:b/>
                <w:noProof/>
                <w:sz w:val="22"/>
                <w:szCs w:val="22"/>
                <w:lang w:val="sr-Cyrl-CS"/>
              </w:rPr>
            </w:pPr>
            <w:r w:rsidRPr="00DB024A">
              <w:rPr>
                <w:b/>
                <w:sz w:val="22"/>
                <w:szCs w:val="22"/>
                <w:lang w:val="sr-Cyrl-CS"/>
              </w:rPr>
              <w:t>Каталошки број</w:t>
            </w:r>
          </w:p>
        </w:tc>
      </w:tr>
      <w:tr w:rsidR="00120ADE" w:rsidRPr="00DB024A" w:rsidTr="00120ADE">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120ADE" w:rsidRPr="00A062D6" w:rsidRDefault="00120ADE"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120ADE" w:rsidRPr="00441610" w:rsidRDefault="00120ADE" w:rsidP="00120ADE">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11</w:t>
            </w:r>
          </w:p>
        </w:tc>
      </w:tr>
      <w:tr w:rsidR="00120ADE" w:rsidRPr="00DB024A" w:rsidTr="00EC3FA7">
        <w:trPr>
          <w:trHeight w:val="454"/>
        </w:trPr>
        <w:tc>
          <w:tcPr>
            <w:tcW w:w="709" w:type="dxa"/>
            <w:tcBorders>
              <w:bottom w:val="single" w:sz="4" w:space="0" w:color="auto"/>
            </w:tcBorders>
            <w:vAlign w:val="center"/>
          </w:tcPr>
          <w:p w:rsidR="00120ADE" w:rsidRPr="00441610" w:rsidRDefault="00120ADE" w:rsidP="00120ADE">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120ADE" w:rsidRPr="00EC3FA7" w:rsidRDefault="00EC3FA7" w:rsidP="00EC3FA7">
            <w:pPr>
              <w:ind w:firstLineChars="100" w:firstLine="240"/>
              <w:jc w:val="center"/>
            </w:pPr>
            <w:r w:rsidRPr="00EC3FA7">
              <w:rPr>
                <w:noProof/>
                <w:lang w:val="sr-Cyrl-CS"/>
              </w:rPr>
              <w:t>пвц игле</w:t>
            </w:r>
            <w:r w:rsidRPr="00EC3FA7">
              <w:rPr>
                <w:lang w:val="sr-Cyrl-CS"/>
              </w:rPr>
              <w:t xml:space="preserve"> </w:t>
            </w:r>
            <w:r w:rsidRPr="00EC3FA7">
              <w:t>0,60x30</w:t>
            </w:r>
          </w:p>
        </w:tc>
        <w:tc>
          <w:tcPr>
            <w:tcW w:w="709" w:type="dxa"/>
            <w:tcBorders>
              <w:bottom w:val="single" w:sz="4" w:space="0" w:color="auto"/>
            </w:tcBorders>
            <w:shd w:val="clear" w:color="auto" w:fill="auto"/>
            <w:vAlign w:val="center"/>
          </w:tcPr>
          <w:p w:rsidR="00120ADE" w:rsidRPr="00EC3FA7" w:rsidRDefault="00EC3FA7" w:rsidP="00120ADE">
            <w:pPr>
              <w:jc w:val="center"/>
            </w:pPr>
            <w:r w:rsidRPr="00EC3FA7">
              <w:rPr>
                <w:lang w:val="sr-Cyrl-RS"/>
              </w:rPr>
              <w:t>ком.</w:t>
            </w:r>
          </w:p>
        </w:tc>
        <w:tc>
          <w:tcPr>
            <w:tcW w:w="850" w:type="dxa"/>
            <w:tcBorders>
              <w:bottom w:val="single" w:sz="4" w:space="0" w:color="auto"/>
            </w:tcBorders>
            <w:shd w:val="clear" w:color="auto" w:fill="auto"/>
            <w:vAlign w:val="center"/>
          </w:tcPr>
          <w:p w:rsidR="00120ADE" w:rsidRPr="00EC3FA7" w:rsidRDefault="00EC3FA7" w:rsidP="00120ADE">
            <w:pPr>
              <w:jc w:val="center"/>
            </w:pPr>
            <w:r w:rsidRPr="00EC3FA7">
              <w:t>10000</w:t>
            </w:r>
          </w:p>
        </w:tc>
        <w:tc>
          <w:tcPr>
            <w:tcW w:w="1505" w:type="dxa"/>
            <w:tcBorders>
              <w:bottom w:val="single" w:sz="4" w:space="0" w:color="auto"/>
            </w:tcBorders>
            <w:vAlign w:val="center"/>
          </w:tcPr>
          <w:p w:rsidR="00120ADE" w:rsidRPr="00DB024A" w:rsidRDefault="00120ADE" w:rsidP="00120ADE">
            <w:pPr>
              <w:pStyle w:val="BodyText"/>
              <w:jc w:val="center"/>
              <w:rPr>
                <w:noProof/>
                <w:sz w:val="22"/>
                <w:szCs w:val="22"/>
                <w:lang w:val="sr-Cyrl-CS"/>
              </w:rPr>
            </w:pPr>
          </w:p>
        </w:tc>
        <w:tc>
          <w:tcPr>
            <w:tcW w:w="1897" w:type="dxa"/>
            <w:tcBorders>
              <w:bottom w:val="single" w:sz="4" w:space="0" w:color="auto"/>
            </w:tcBorders>
            <w:vAlign w:val="center"/>
          </w:tcPr>
          <w:p w:rsidR="00120ADE" w:rsidRPr="00DB024A" w:rsidRDefault="00120ADE" w:rsidP="00120ADE">
            <w:pPr>
              <w:pStyle w:val="BodyText"/>
              <w:jc w:val="center"/>
              <w:rPr>
                <w:noProof/>
                <w:sz w:val="22"/>
                <w:szCs w:val="22"/>
                <w:lang w:val="sr-Cyrl-CS"/>
              </w:rPr>
            </w:pPr>
          </w:p>
        </w:tc>
        <w:tc>
          <w:tcPr>
            <w:tcW w:w="1276" w:type="dxa"/>
            <w:tcBorders>
              <w:bottom w:val="single" w:sz="4" w:space="0" w:color="auto"/>
            </w:tcBorders>
          </w:tcPr>
          <w:p w:rsidR="00120ADE" w:rsidRPr="00DB024A" w:rsidRDefault="00120ADE" w:rsidP="00120ADE">
            <w:pPr>
              <w:pStyle w:val="BodyText"/>
              <w:jc w:val="center"/>
              <w:rPr>
                <w:noProof/>
                <w:sz w:val="22"/>
                <w:szCs w:val="22"/>
                <w:lang w:val="sr-Cyrl-CS"/>
              </w:rPr>
            </w:pPr>
          </w:p>
        </w:tc>
        <w:tc>
          <w:tcPr>
            <w:tcW w:w="1276" w:type="dxa"/>
            <w:tcBorders>
              <w:bottom w:val="single" w:sz="4" w:space="0" w:color="auto"/>
            </w:tcBorders>
            <w:vAlign w:val="center"/>
          </w:tcPr>
          <w:p w:rsidR="00120ADE" w:rsidRPr="00DB024A" w:rsidRDefault="00120ADE" w:rsidP="00120ADE">
            <w:pPr>
              <w:pStyle w:val="BodyText"/>
              <w:jc w:val="center"/>
              <w:rPr>
                <w:noProof/>
                <w:sz w:val="22"/>
                <w:szCs w:val="22"/>
                <w:lang w:val="sr-Cyrl-CS"/>
              </w:rPr>
            </w:pPr>
          </w:p>
        </w:tc>
        <w:tc>
          <w:tcPr>
            <w:tcW w:w="1417" w:type="dxa"/>
            <w:tcBorders>
              <w:bottom w:val="single" w:sz="4" w:space="0" w:color="auto"/>
            </w:tcBorders>
            <w:vAlign w:val="center"/>
          </w:tcPr>
          <w:p w:rsidR="00120ADE" w:rsidRPr="00DB024A" w:rsidRDefault="00120ADE"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0ADE" w:rsidRPr="00DB024A" w:rsidRDefault="00120ADE"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0ADE" w:rsidRPr="00DB024A" w:rsidRDefault="00120ADE" w:rsidP="00120ADE">
            <w:pPr>
              <w:pStyle w:val="BodyText"/>
              <w:jc w:val="center"/>
              <w:rPr>
                <w:noProof/>
                <w:sz w:val="22"/>
                <w:szCs w:val="22"/>
                <w:lang w:val="sr-Cyrl-CS"/>
              </w:rPr>
            </w:pPr>
          </w:p>
        </w:tc>
      </w:tr>
      <w:tr w:rsidR="00852DB9" w:rsidRPr="00DB024A" w:rsidTr="00120ADE">
        <w:trPr>
          <w:gridAfter w:val="5"/>
          <w:wAfter w:w="6379" w:type="dxa"/>
          <w:trHeight w:val="420"/>
        </w:trPr>
        <w:tc>
          <w:tcPr>
            <w:tcW w:w="709" w:type="dxa"/>
            <w:tcBorders>
              <w:top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2"/>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9"/>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bl>
    <w:p w:rsidR="00120ADE" w:rsidRPr="00A062D6" w:rsidRDefault="00120ADE" w:rsidP="00120ADE">
      <w:pPr>
        <w:pStyle w:val="BodyText"/>
        <w:rPr>
          <w:b/>
          <w:noProof/>
          <w:szCs w:val="24"/>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20ADE" w:rsidRDefault="00120ADE" w:rsidP="00120AD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120ADE" w:rsidRDefault="00120ADE" w:rsidP="00120ADE">
      <w:pPr>
        <w:pStyle w:val="BodyText"/>
        <w:rPr>
          <w:b/>
          <w:noProof/>
          <w:sz w:val="22"/>
          <w:szCs w:val="22"/>
        </w:rPr>
      </w:pPr>
    </w:p>
    <w:p w:rsidR="00120ADE" w:rsidRPr="00FE1643" w:rsidRDefault="00120ADE" w:rsidP="00120ADE">
      <w:pPr>
        <w:pStyle w:val="BodyText"/>
        <w:rPr>
          <w:b/>
          <w:noProof/>
          <w:szCs w:val="24"/>
        </w:rPr>
      </w:pPr>
    </w:p>
    <w:p w:rsidR="00120ADE" w:rsidRPr="001D780E" w:rsidRDefault="00120ADE" w:rsidP="00120AD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00CE3DF7">
        <w:rPr>
          <w:noProof/>
        </w:rPr>
        <w:t>86/2015.</w:t>
      </w:r>
      <w:r w:rsidR="00CE3DF7">
        <w:rPr>
          <w:rFonts w:eastAsia="TimesNewRomanPSMT"/>
        </w:rPr>
        <w:t xml:space="preserve"> и 41/2019</w:t>
      </w:r>
      <w:r w:rsidRPr="0079325F">
        <w:rPr>
          <w:noProof/>
          <w:szCs w:val="24"/>
        </w:rPr>
        <w:t>.</w:t>
      </w:r>
      <w:r>
        <w:rPr>
          <w:noProof/>
          <w:szCs w:val="24"/>
        </w:rPr>
        <w:t>)</w:t>
      </w:r>
    </w:p>
    <w:p w:rsidR="00120ADE" w:rsidRPr="00C50D87"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20ADE" w:rsidRPr="0079325F" w:rsidRDefault="00120ADE" w:rsidP="00120ADE">
      <w:pPr>
        <w:pStyle w:val="BodyText"/>
        <w:rPr>
          <w:noProof/>
          <w:szCs w:val="24"/>
        </w:rPr>
      </w:pPr>
    </w:p>
    <w:p w:rsidR="00120ADE" w:rsidRPr="0079325F" w:rsidRDefault="00120ADE" w:rsidP="00BA37F9">
      <w:pPr>
        <w:pStyle w:val="BodyText"/>
        <w:numPr>
          <w:ilvl w:val="0"/>
          <w:numId w:val="22"/>
        </w:numPr>
        <w:rPr>
          <w:noProof/>
          <w:szCs w:val="24"/>
        </w:rPr>
      </w:pPr>
      <w:r w:rsidRPr="0079325F">
        <w:rPr>
          <w:noProof/>
          <w:szCs w:val="24"/>
        </w:rPr>
        <w:t>Самостално</w:t>
      </w:r>
      <w:r>
        <w:rPr>
          <w:noProof/>
          <w:szCs w:val="24"/>
        </w:rPr>
        <w:t xml:space="preserve">  </w:t>
      </w:r>
    </w:p>
    <w:p w:rsidR="00120ADE" w:rsidRPr="0079325F" w:rsidRDefault="00120ADE" w:rsidP="00BA37F9">
      <w:pPr>
        <w:pStyle w:val="BodyText"/>
        <w:numPr>
          <w:ilvl w:val="0"/>
          <w:numId w:val="22"/>
        </w:numPr>
        <w:rPr>
          <w:noProof/>
          <w:szCs w:val="24"/>
        </w:rPr>
      </w:pPr>
      <w:r w:rsidRPr="0079325F">
        <w:rPr>
          <w:noProof/>
          <w:szCs w:val="24"/>
        </w:rPr>
        <w:t>Заједничка понуда (навести ко су учесници у заједничкој понуди):___________________________________</w:t>
      </w:r>
    </w:p>
    <w:p w:rsidR="00120ADE" w:rsidRPr="000241FA" w:rsidRDefault="00120ADE" w:rsidP="00BA37F9">
      <w:pPr>
        <w:pStyle w:val="BodyText"/>
        <w:numPr>
          <w:ilvl w:val="0"/>
          <w:numId w:val="2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120ADE" w:rsidRDefault="00120ADE" w:rsidP="00120ADE">
      <w:pPr>
        <w:pStyle w:val="BodyText"/>
        <w:rPr>
          <w:noProof/>
          <w:szCs w:val="24"/>
          <w:lang w:val="sr-Cyrl-CS"/>
        </w:rPr>
      </w:pPr>
    </w:p>
    <w:p w:rsidR="00120ADE" w:rsidRDefault="00120ADE" w:rsidP="00120ADE">
      <w:pPr>
        <w:pStyle w:val="BodyText"/>
        <w:rPr>
          <w:noProof/>
          <w:szCs w:val="24"/>
          <w:lang w:val="sr-Cyrl-CS"/>
        </w:rPr>
      </w:pPr>
    </w:p>
    <w:p w:rsidR="00120ADE" w:rsidRPr="0079325F" w:rsidRDefault="00120ADE" w:rsidP="00120ADE">
      <w:pPr>
        <w:pStyle w:val="BodyText"/>
        <w:rPr>
          <w:noProof/>
          <w:szCs w:val="24"/>
          <w:lang w:val="sr-Cyrl-CS"/>
        </w:rPr>
      </w:pPr>
    </w:p>
    <w:p w:rsidR="00120ADE" w:rsidRPr="0079325F" w:rsidRDefault="00120ADE" w:rsidP="00120AD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Друго: __________________________________</w:t>
      </w:r>
    </w:p>
    <w:p w:rsidR="00863DB0" w:rsidRDefault="00863DB0" w:rsidP="00354E0B">
      <w:pPr>
        <w:pStyle w:val="BodyText"/>
        <w:rPr>
          <w:noProof/>
          <w:sz w:val="20"/>
        </w:rPr>
      </w:pPr>
    </w:p>
    <w:p w:rsidR="00863DB0" w:rsidRDefault="00863DB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120ADE" w:rsidRDefault="00120ADE" w:rsidP="00354E0B">
      <w:pPr>
        <w:pStyle w:val="BodyText"/>
        <w:rPr>
          <w:noProof/>
          <w:sz w:val="20"/>
        </w:rPr>
      </w:pPr>
    </w:p>
    <w:p w:rsidR="001428D2" w:rsidRDefault="001428D2" w:rsidP="00354E0B">
      <w:pPr>
        <w:pStyle w:val="BodyText"/>
        <w:rPr>
          <w:noProof/>
          <w:sz w:val="20"/>
        </w:rPr>
      </w:pPr>
    </w:p>
    <w:p w:rsidR="001428D2" w:rsidRDefault="001428D2" w:rsidP="00354E0B">
      <w:pPr>
        <w:pStyle w:val="BodyText"/>
        <w:rPr>
          <w:noProof/>
          <w:sz w:val="20"/>
        </w:rPr>
      </w:pPr>
    </w:p>
    <w:p w:rsidR="001428D2" w:rsidRPr="001428D2" w:rsidRDefault="001428D2" w:rsidP="00354E0B">
      <w:pPr>
        <w:pStyle w:val="BodyText"/>
        <w:rPr>
          <w:noProof/>
          <w:sz w:val="20"/>
        </w:rPr>
      </w:pPr>
    </w:p>
    <w:p w:rsidR="00120ADE" w:rsidRDefault="00120ADE" w:rsidP="00354E0B">
      <w:pPr>
        <w:pStyle w:val="BodyText"/>
        <w:rPr>
          <w:noProof/>
          <w:sz w:val="20"/>
        </w:rPr>
      </w:pPr>
    </w:p>
    <w:p w:rsidR="00120ADE" w:rsidRPr="00120ADE" w:rsidRDefault="00120ADE" w:rsidP="00354E0B">
      <w:pPr>
        <w:pStyle w:val="BodyText"/>
        <w:rPr>
          <w:noProof/>
          <w:sz w:val="20"/>
        </w:rPr>
      </w:pPr>
    </w:p>
    <w:p w:rsidR="00A062D6" w:rsidRPr="0067045E" w:rsidRDefault="001E0E8D" w:rsidP="00C87194">
      <w:pPr>
        <w:pStyle w:val="Footer"/>
        <w:tabs>
          <w:tab w:val="left" w:pos="2410"/>
          <w:tab w:val="left" w:pos="2977"/>
          <w:tab w:val="left" w:pos="13750"/>
        </w:tabs>
        <w:rPr>
          <w:b/>
        </w:rPr>
      </w:pPr>
      <w:r w:rsidRPr="00863DB0">
        <w:rPr>
          <w:b/>
          <w:noProof/>
        </w:rPr>
        <w:lastRenderedPageBreak/>
        <w:t xml:space="preserve"> </w:t>
      </w:r>
      <w:proofErr w:type="gramStart"/>
      <w:r w:rsidR="0067045E" w:rsidRPr="00863DB0">
        <w:rPr>
          <w:b/>
          <w:noProof/>
        </w:rPr>
        <w:t xml:space="preserve">Понуда број __________ - </w:t>
      </w:r>
      <w:r w:rsidR="00EA3194">
        <w:rPr>
          <w:b/>
          <w:lang w:val="sr-Cyrl-CS"/>
        </w:rPr>
        <w:t>Набавка</w:t>
      </w:r>
      <w:r w:rsidR="00EA3194">
        <w:rPr>
          <w:b/>
        </w:rPr>
        <w:t xml:space="preserve"> </w:t>
      </w:r>
      <w:r w:rsidR="00EA3194">
        <w:rPr>
          <w:b/>
          <w:lang w:val="sr-Cyrl-RS"/>
        </w:rPr>
        <w:t xml:space="preserve">убодног медицинског материјала </w:t>
      </w:r>
      <w:r w:rsidR="00EA3194">
        <w:rPr>
          <w:b/>
        </w:rPr>
        <w:t xml:space="preserve">за потребе </w:t>
      </w:r>
      <w:r w:rsidR="00EA3194" w:rsidRPr="00A978FC">
        <w:rPr>
          <w:b/>
          <w:noProof/>
        </w:rPr>
        <w:t>Клиничког центра Војводине</w:t>
      </w:r>
      <w:r w:rsidR="0067045E" w:rsidRPr="00863DB0">
        <w:rPr>
          <w:b/>
          <w:noProof/>
        </w:rPr>
        <w:t xml:space="preserve"> - ЈН </w:t>
      </w:r>
      <w:r w:rsidR="00EA3194">
        <w:rPr>
          <w:b/>
          <w:noProof/>
        </w:rPr>
        <w:t>бр.</w:t>
      </w:r>
      <w:proofErr w:type="gramEnd"/>
      <w:r w:rsidR="00EA3194">
        <w:rPr>
          <w:b/>
          <w:noProof/>
        </w:rPr>
        <w:t xml:space="preserve"> 2</w:t>
      </w:r>
      <w:r w:rsidR="00EA3194">
        <w:rPr>
          <w:b/>
          <w:noProof/>
          <w:lang w:val="sr-Cyrl-RS"/>
        </w:rPr>
        <w:t>49</w:t>
      </w:r>
      <w:r w:rsidR="0067045E" w:rsidRPr="00863DB0">
        <w:rPr>
          <w:b/>
          <w:noProof/>
        </w:rPr>
        <w:t>-19-О</w:t>
      </w:r>
    </w:p>
    <w:p w:rsidR="001E0E8D" w:rsidRDefault="001E0E8D" w:rsidP="00A062D6">
      <w:pPr>
        <w:pStyle w:val="Footer"/>
        <w:tabs>
          <w:tab w:val="left" w:pos="2410"/>
          <w:tab w:val="left" w:pos="2977"/>
          <w:tab w:val="left" w:pos="13750"/>
        </w:tabs>
        <w:jc w:val="center"/>
        <w:rPr>
          <w:noProof/>
          <w:sz w:val="22"/>
          <w:szCs w:val="22"/>
        </w:rPr>
      </w:pPr>
    </w:p>
    <w:p w:rsidR="005A1326" w:rsidRPr="00A062D6" w:rsidRDefault="001E0E8D" w:rsidP="001E0E8D">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1E0E8D" w:rsidP="001E0E8D">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1E0E8D" w:rsidP="001E0E8D">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1E0E8D" w:rsidP="001E0E8D">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1E0E8D" w:rsidP="001E0E8D">
      <w:pPr>
        <w:pStyle w:val="BodyText"/>
        <w:jc w:val="left"/>
        <w:rPr>
          <w:noProof/>
          <w:szCs w:val="24"/>
        </w:rPr>
      </w:pPr>
      <w:r w:rsidRPr="00636A58">
        <w:rPr>
          <w:noProof/>
          <w:szCs w:val="24"/>
        </w:rPr>
        <w:t>Контакт особа:___________________________________                   Жиро-рачун:__________________________________</w:t>
      </w:r>
    </w:p>
    <w:p w:rsidR="001E0E8D" w:rsidRDefault="001E0E8D" w:rsidP="001E0E8D">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A062D6" w:rsidRDefault="005A1326" w:rsidP="001E0E8D">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992"/>
        <w:gridCol w:w="1363"/>
        <w:gridCol w:w="1897"/>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1E0E8D" w:rsidRDefault="00441610" w:rsidP="00EA3194">
            <w:r>
              <w:rPr>
                <w:b/>
                <w:noProof/>
                <w:lang w:val="sr-Cyrl-CS"/>
              </w:rPr>
              <w:t xml:space="preserve">Партије бр. </w:t>
            </w:r>
            <w:r w:rsidR="00120ADE">
              <w:rPr>
                <w:b/>
                <w:noProof/>
              </w:rPr>
              <w:t>4</w:t>
            </w:r>
            <w:r w:rsidRPr="00863DB0">
              <w:rPr>
                <w:b/>
                <w:noProof/>
                <w:lang w:val="sr-Cyrl-CS"/>
              </w:rPr>
              <w:t xml:space="preserve"> - </w:t>
            </w:r>
            <w:r w:rsidR="00EA3194" w:rsidRPr="00EA3194">
              <w:rPr>
                <w:b/>
                <w:noProof/>
                <w:lang w:val="sr-Cyrl-CS"/>
              </w:rPr>
              <w:t>Шприцеви дводелни</w:t>
            </w:r>
          </w:p>
        </w:tc>
      </w:tr>
      <w:tr w:rsidR="00A062D6" w:rsidRPr="00DB024A" w:rsidTr="00EF6FDA">
        <w:trPr>
          <w:trHeight w:val="824"/>
        </w:trPr>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992"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Кол.</w:t>
            </w:r>
          </w:p>
        </w:tc>
        <w:tc>
          <w:tcPr>
            <w:tcW w:w="1363"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062D6" w:rsidRDefault="00A062D6" w:rsidP="00120ADE">
            <w:pPr>
              <w:pStyle w:val="BodyText"/>
              <w:jc w:val="center"/>
              <w:rPr>
                <w:b/>
                <w:noProof/>
                <w:sz w:val="22"/>
                <w:szCs w:val="22"/>
              </w:rPr>
            </w:pPr>
            <w:r>
              <w:rPr>
                <w:b/>
                <w:noProof/>
                <w:sz w:val="22"/>
                <w:szCs w:val="22"/>
              </w:rPr>
              <w:t>Укупна вредност</w:t>
            </w:r>
          </w:p>
          <w:p w:rsidR="00A062D6" w:rsidRPr="00DB024A" w:rsidRDefault="00A062D6"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062D6" w:rsidRPr="00441610" w:rsidRDefault="00A062D6"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062D6" w:rsidRPr="00DB024A" w:rsidRDefault="00A062D6"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062D6" w:rsidRPr="00DB024A" w:rsidRDefault="00A062D6"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062D6" w:rsidRPr="00DB024A" w:rsidRDefault="00A062D6"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062D6" w:rsidRPr="00DB024A" w:rsidRDefault="00A062D6" w:rsidP="00441610">
            <w:pPr>
              <w:pStyle w:val="BodyText"/>
              <w:jc w:val="center"/>
              <w:rPr>
                <w:b/>
                <w:noProof/>
                <w:sz w:val="22"/>
                <w:szCs w:val="22"/>
                <w:lang w:val="sr-Cyrl-CS"/>
              </w:rPr>
            </w:pPr>
            <w:r w:rsidRPr="00DB024A">
              <w:rPr>
                <w:b/>
                <w:sz w:val="22"/>
                <w:szCs w:val="22"/>
                <w:lang w:val="sr-Cyrl-CS"/>
              </w:rPr>
              <w:t>Каталошки број</w:t>
            </w:r>
          </w:p>
        </w:tc>
      </w:tr>
      <w:tr w:rsidR="00A062D6" w:rsidRPr="00DB024A" w:rsidTr="00EF6FDA">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3</w:t>
            </w:r>
          </w:p>
        </w:tc>
        <w:tc>
          <w:tcPr>
            <w:tcW w:w="992"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4</w:t>
            </w:r>
          </w:p>
        </w:tc>
        <w:tc>
          <w:tcPr>
            <w:tcW w:w="1363"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062D6" w:rsidRPr="00A062D6" w:rsidRDefault="00A062D6"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062D6" w:rsidRPr="00441610" w:rsidRDefault="00A062D6" w:rsidP="00441610">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11</w:t>
            </w: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F6FDA" w:rsidRPr="00EF6FDA" w:rsidRDefault="00EF6FDA" w:rsidP="00CF55A6">
            <w:pPr>
              <w:jc w:val="center"/>
            </w:pPr>
            <w:r w:rsidRPr="00187D75">
              <w:rPr>
                <w:noProof/>
                <w:lang w:val="sr-Cyrl-CS"/>
              </w:rPr>
              <w:t>шпри</w:t>
            </w:r>
            <w:r w:rsidRPr="00187D75">
              <w:rPr>
                <w:lang w:val="sr-Cyrl-CS"/>
              </w:rPr>
              <w:t>ц</w:t>
            </w:r>
            <w:r w:rsidRPr="00187D75">
              <w:t xml:space="preserve">  2ml</w:t>
            </w:r>
            <w:r w:rsidRPr="00EF6FDA">
              <w:t xml:space="preserve">, </w:t>
            </w:r>
            <w:r w:rsidRPr="00EF6FDA">
              <w:rPr>
                <w:noProof/>
                <w:lang w:val="sr-Cyrl-CS"/>
              </w:rPr>
              <w:t>дводелни без игле, са подеоцима на миниму</w:t>
            </w:r>
            <w:r w:rsidRPr="00EF6FDA">
              <w:rPr>
                <w:lang w:val="sr-Cyrl-CS"/>
              </w:rPr>
              <w:t>м</w:t>
            </w:r>
            <w:r w:rsidRPr="00EF6FDA">
              <w:t xml:space="preserve"> 0,1ml</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400000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EF6FDA" w:rsidRPr="00EF6FDA" w:rsidRDefault="00EF6FDA" w:rsidP="00CF55A6">
            <w:pPr>
              <w:ind w:firstLineChars="100" w:firstLine="240"/>
              <w:jc w:val="center"/>
            </w:pPr>
            <w:r w:rsidRPr="00EF6FDA">
              <w:rPr>
                <w:noProof/>
                <w:lang w:val="sr-Cyrl-CS"/>
              </w:rPr>
              <w:t>шпри</w:t>
            </w:r>
            <w:r w:rsidRPr="00EF6FDA">
              <w:rPr>
                <w:lang w:val="sr-Cyrl-CS"/>
              </w:rPr>
              <w:t>ц</w:t>
            </w:r>
            <w:r w:rsidRPr="00EF6FDA">
              <w:t xml:space="preserve">  5ml, </w:t>
            </w:r>
            <w:r w:rsidRPr="00EF6FDA">
              <w:rPr>
                <w:noProof/>
                <w:lang w:val="sr-Cyrl-CS"/>
              </w:rPr>
              <w:t>дводелни без игле, са подеоцима на минимум</w:t>
            </w:r>
            <w:r w:rsidRPr="00EF6FDA">
              <w:rPr>
                <w:lang w:val="sr-Cyrl-CS"/>
              </w:rPr>
              <w:t xml:space="preserve"> </w:t>
            </w:r>
            <w:r w:rsidRPr="00EF6FDA">
              <w:t>0,2ml</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415000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EF6FDA" w:rsidRPr="00EF6FDA" w:rsidRDefault="00EF6FDA" w:rsidP="00CF55A6">
            <w:pPr>
              <w:ind w:firstLineChars="100" w:firstLine="240"/>
              <w:jc w:val="center"/>
            </w:pPr>
            <w:r w:rsidRPr="00EF6FDA">
              <w:rPr>
                <w:noProof/>
                <w:lang w:val="sr-Cyrl-CS"/>
              </w:rPr>
              <w:t>шпри</w:t>
            </w:r>
            <w:r w:rsidRPr="00EF6FDA">
              <w:rPr>
                <w:lang w:val="sr-Cyrl-CS"/>
              </w:rPr>
              <w:t>ц</w:t>
            </w:r>
            <w:r w:rsidRPr="00EF6FDA">
              <w:t xml:space="preserve"> 10ml, </w:t>
            </w:r>
            <w:r w:rsidRPr="00EF6FDA">
              <w:rPr>
                <w:noProof/>
                <w:lang w:val="sr-Cyrl-CS"/>
              </w:rPr>
              <w:t>дводелни без игле, са подеоцима на минимум</w:t>
            </w:r>
            <w:r w:rsidRPr="00EF6FDA">
              <w:rPr>
                <w:lang w:val="sr-Cyrl-CS"/>
              </w:rPr>
              <w:t xml:space="preserve"> </w:t>
            </w:r>
            <w:r w:rsidRPr="00EF6FDA">
              <w:t>0,5ml</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410000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center"/>
          </w:tcPr>
          <w:p w:rsidR="00EF6FDA" w:rsidRPr="00EF6FDA" w:rsidRDefault="00EF6FDA" w:rsidP="00CF55A6">
            <w:pPr>
              <w:ind w:firstLineChars="100" w:firstLine="240"/>
              <w:jc w:val="center"/>
            </w:pPr>
            <w:r w:rsidRPr="00EF6FDA">
              <w:rPr>
                <w:noProof/>
                <w:lang w:val="sr-Cyrl-CS"/>
              </w:rPr>
              <w:t>шприц</w:t>
            </w:r>
            <w:r w:rsidRPr="00EF6FDA">
              <w:rPr>
                <w:lang w:val="sr-Cyrl-CS"/>
              </w:rPr>
              <w:t xml:space="preserve"> </w:t>
            </w:r>
            <w:r w:rsidRPr="00EF6FDA">
              <w:t xml:space="preserve"> 20ml, </w:t>
            </w:r>
            <w:r w:rsidRPr="00EF6FDA">
              <w:rPr>
                <w:noProof/>
                <w:lang w:val="sr-Cyrl-CS"/>
              </w:rPr>
              <w:t>дводелни без игле, са подеоцима на минимум</w:t>
            </w:r>
            <w:r w:rsidRPr="00EF6FDA">
              <w:rPr>
                <w:lang w:val="sr-Cyrl-CS"/>
              </w:rPr>
              <w:t xml:space="preserve"> </w:t>
            </w:r>
            <w:r w:rsidRPr="00EF6FDA">
              <w:t>1ml</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430000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rPr>
            </w:pPr>
            <w:r>
              <w:rPr>
                <w:sz w:val="20"/>
                <w:szCs w:val="20"/>
              </w:rPr>
              <w:t>5.</w:t>
            </w:r>
          </w:p>
        </w:tc>
        <w:tc>
          <w:tcPr>
            <w:tcW w:w="2977" w:type="dxa"/>
            <w:tcBorders>
              <w:top w:val="nil"/>
              <w:left w:val="nil"/>
              <w:bottom w:val="single" w:sz="4" w:space="0" w:color="auto"/>
              <w:right w:val="nil"/>
            </w:tcBorders>
            <w:shd w:val="clear" w:color="auto" w:fill="auto"/>
            <w:vAlign w:val="center"/>
          </w:tcPr>
          <w:p w:rsidR="00EF6FDA" w:rsidRPr="00EF6FDA" w:rsidRDefault="00EF6FDA" w:rsidP="00CF55A6">
            <w:pPr>
              <w:ind w:firstLineChars="100" w:firstLine="240"/>
              <w:jc w:val="center"/>
            </w:pPr>
            <w:r w:rsidRPr="00EF6FDA">
              <w:rPr>
                <w:noProof/>
                <w:lang w:val="sr-Cyrl-CS"/>
              </w:rPr>
              <w:t>шпри</w:t>
            </w:r>
            <w:r w:rsidRPr="00EF6FDA">
              <w:rPr>
                <w:lang w:val="sr-Cyrl-CS"/>
              </w:rPr>
              <w:t>ц</w:t>
            </w:r>
            <w:r w:rsidRPr="00EF6FDA">
              <w:t xml:space="preserve"> </w:t>
            </w:r>
            <w:r w:rsidRPr="00EF6FDA">
              <w:rPr>
                <w:noProof/>
                <w:lang w:val="sr-Cyrl-CS"/>
              </w:rPr>
              <w:t>ПВ</w:t>
            </w:r>
            <w:r w:rsidRPr="00EF6FDA">
              <w:rPr>
                <w:lang w:val="sr-Cyrl-CS"/>
              </w:rPr>
              <w:t>Ц</w:t>
            </w:r>
            <w:r w:rsidRPr="00EF6FDA">
              <w:t xml:space="preserve"> 50ml</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5000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rPr>
            </w:pPr>
            <w:r>
              <w:rPr>
                <w:sz w:val="20"/>
                <w:szCs w:val="20"/>
              </w:rPr>
              <w:t>6.</w:t>
            </w:r>
          </w:p>
        </w:tc>
        <w:tc>
          <w:tcPr>
            <w:tcW w:w="2977" w:type="dxa"/>
            <w:tcBorders>
              <w:top w:val="nil"/>
              <w:left w:val="nil"/>
              <w:bottom w:val="single" w:sz="4" w:space="0" w:color="auto"/>
              <w:right w:val="nil"/>
            </w:tcBorders>
            <w:shd w:val="clear" w:color="auto" w:fill="auto"/>
            <w:vAlign w:val="center"/>
          </w:tcPr>
          <w:p w:rsidR="00EF6FDA" w:rsidRPr="00EF6FDA" w:rsidRDefault="00EF6FDA" w:rsidP="00D35D73">
            <w:pPr>
              <w:ind w:firstLineChars="100" w:firstLine="240"/>
              <w:jc w:val="center"/>
            </w:pPr>
            <w:r w:rsidRPr="00EF6FDA">
              <w:rPr>
                <w:noProof/>
                <w:lang w:val="sr-Cyrl-CS"/>
              </w:rPr>
              <w:t>шприц ПВЦ</w:t>
            </w:r>
            <w:r w:rsidRPr="00EF6FDA">
              <w:rPr>
                <w:lang w:val="sr-Cyrl-CS"/>
              </w:rPr>
              <w:t xml:space="preserve"> </w:t>
            </w:r>
            <w:r w:rsidRPr="00EF6FDA">
              <w:t xml:space="preserve">50ml </w:t>
            </w:r>
            <w:r w:rsidRPr="00187D75">
              <w:t xml:space="preserve">luer lock </w:t>
            </w:r>
            <w:r w:rsidRPr="00187D75">
              <w:rPr>
                <w:noProof/>
                <w:lang w:val="sr-Cyrl-CS"/>
              </w:rPr>
              <w:t>без игле за инфузи</w:t>
            </w:r>
            <w:r w:rsidRPr="00EF6FDA">
              <w:rPr>
                <w:noProof/>
                <w:lang w:val="sr-Cyrl-CS"/>
              </w:rPr>
              <w:t xml:space="preserve">оне пумпе </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10000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rPr>
            </w:pPr>
            <w:r>
              <w:rPr>
                <w:sz w:val="20"/>
                <w:szCs w:val="20"/>
              </w:rPr>
              <w:t>7.</w:t>
            </w:r>
          </w:p>
        </w:tc>
        <w:tc>
          <w:tcPr>
            <w:tcW w:w="2977" w:type="dxa"/>
            <w:tcBorders>
              <w:top w:val="nil"/>
              <w:left w:val="nil"/>
              <w:bottom w:val="single" w:sz="4" w:space="0" w:color="auto"/>
              <w:right w:val="nil"/>
            </w:tcBorders>
            <w:shd w:val="clear" w:color="auto" w:fill="auto"/>
            <w:vAlign w:val="center"/>
          </w:tcPr>
          <w:p w:rsidR="00EF6FDA" w:rsidRPr="00EF6FDA" w:rsidRDefault="00EF6FDA" w:rsidP="00B60C6B">
            <w:pPr>
              <w:ind w:firstLineChars="100" w:firstLine="240"/>
              <w:jc w:val="center"/>
            </w:pPr>
            <w:r w:rsidRPr="00EF6FDA">
              <w:rPr>
                <w:noProof/>
                <w:lang w:val="sr-Cyrl-CS"/>
              </w:rPr>
              <w:t>шприц ПВЦ</w:t>
            </w:r>
            <w:r w:rsidRPr="00EF6FDA">
              <w:rPr>
                <w:lang w:val="sr-Cyrl-CS"/>
              </w:rPr>
              <w:t xml:space="preserve"> </w:t>
            </w:r>
            <w:r w:rsidRPr="00EF6FDA">
              <w:t xml:space="preserve">50ml </w:t>
            </w:r>
            <w:r w:rsidRPr="00EF6FDA">
              <w:rPr>
                <w:noProof/>
                <w:lang w:val="sr-Cyrl-CS"/>
              </w:rPr>
              <w:t>са кљуно</w:t>
            </w:r>
            <w:r w:rsidRPr="00EF6FDA">
              <w:rPr>
                <w:lang w:val="sr-Cyrl-CS"/>
              </w:rPr>
              <w:t>м</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17000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rPr>
            </w:pPr>
            <w:r>
              <w:rPr>
                <w:sz w:val="20"/>
                <w:szCs w:val="20"/>
              </w:rPr>
              <w:lastRenderedPageBreak/>
              <w:t>8.</w:t>
            </w:r>
          </w:p>
        </w:tc>
        <w:tc>
          <w:tcPr>
            <w:tcW w:w="2977" w:type="dxa"/>
            <w:tcBorders>
              <w:top w:val="nil"/>
              <w:left w:val="nil"/>
              <w:bottom w:val="single" w:sz="4" w:space="0" w:color="auto"/>
              <w:right w:val="nil"/>
            </w:tcBorders>
            <w:shd w:val="clear" w:color="auto" w:fill="auto"/>
            <w:vAlign w:val="center"/>
          </w:tcPr>
          <w:p w:rsidR="00EF6FDA" w:rsidRPr="00EF6FDA" w:rsidRDefault="00EF6FDA" w:rsidP="00CF55A6">
            <w:pPr>
              <w:ind w:firstLineChars="100" w:firstLine="240"/>
            </w:pPr>
            <w:r w:rsidRPr="00EF6FDA">
              <w:rPr>
                <w:noProof/>
                <w:lang w:val="sr-Cyrl-CS"/>
              </w:rPr>
              <w:t>шприц инсулински</w:t>
            </w:r>
            <w:r w:rsidRPr="00EF6FDA">
              <w:rPr>
                <w:lang w:val="sr-Cyrl-CS"/>
              </w:rPr>
              <w:t xml:space="preserve"> </w:t>
            </w:r>
            <w:r w:rsidRPr="00EF6FDA">
              <w:t>1 ml</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15000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Pr="00EA3194" w:rsidRDefault="00EF6FDA" w:rsidP="00673507">
            <w:pPr>
              <w:jc w:val="center"/>
              <w:rPr>
                <w:sz w:val="20"/>
                <w:szCs w:val="20"/>
                <w:lang w:val="sr-Cyrl-RS"/>
              </w:rPr>
            </w:pPr>
            <w:r>
              <w:rPr>
                <w:sz w:val="20"/>
                <w:szCs w:val="20"/>
                <w:lang w:val="sr-Cyrl-RS"/>
              </w:rPr>
              <w:t>9</w:t>
            </w:r>
          </w:p>
        </w:tc>
        <w:tc>
          <w:tcPr>
            <w:tcW w:w="2977" w:type="dxa"/>
            <w:tcBorders>
              <w:top w:val="nil"/>
              <w:left w:val="nil"/>
              <w:bottom w:val="single" w:sz="4" w:space="0" w:color="auto"/>
              <w:right w:val="nil"/>
            </w:tcBorders>
            <w:shd w:val="clear" w:color="auto" w:fill="auto"/>
            <w:vAlign w:val="center"/>
          </w:tcPr>
          <w:p w:rsidR="00EF6FDA" w:rsidRPr="00EF6FDA" w:rsidRDefault="00EF6FDA" w:rsidP="00B60C6B">
            <w:pPr>
              <w:ind w:firstLineChars="100" w:firstLine="240"/>
              <w:jc w:val="center"/>
            </w:pPr>
            <w:r w:rsidRPr="00EF6FDA">
              <w:rPr>
                <w:noProof/>
                <w:lang w:val="sr-Cyrl-CS"/>
              </w:rPr>
              <w:t>игл</w:t>
            </w:r>
            <w:r w:rsidRPr="00EF6FDA">
              <w:rPr>
                <w:lang w:val="sr-Cyrl-CS"/>
              </w:rPr>
              <w:t>а</w:t>
            </w:r>
            <w:r w:rsidRPr="00EF6FDA">
              <w:t xml:space="preserve"> 0,45</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15000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lang w:val="sr-Cyrl-RS"/>
              </w:rPr>
            </w:pPr>
            <w:r>
              <w:rPr>
                <w:sz w:val="20"/>
                <w:szCs w:val="20"/>
                <w:lang w:val="sr-Cyrl-RS"/>
              </w:rPr>
              <w:t>10</w:t>
            </w:r>
          </w:p>
        </w:tc>
        <w:tc>
          <w:tcPr>
            <w:tcW w:w="2977" w:type="dxa"/>
            <w:tcBorders>
              <w:top w:val="nil"/>
              <w:left w:val="nil"/>
              <w:bottom w:val="single" w:sz="4" w:space="0" w:color="auto"/>
              <w:right w:val="nil"/>
            </w:tcBorders>
            <w:shd w:val="clear" w:color="auto" w:fill="auto"/>
            <w:vAlign w:val="center"/>
          </w:tcPr>
          <w:p w:rsidR="00EF6FDA" w:rsidRPr="00EF6FDA" w:rsidRDefault="00EF6FDA" w:rsidP="00B60C6B">
            <w:pPr>
              <w:ind w:firstLineChars="100" w:firstLine="240"/>
              <w:jc w:val="center"/>
            </w:pPr>
            <w:r w:rsidRPr="00187D75">
              <w:rPr>
                <w:noProof/>
                <w:lang w:val="sr-Cyrl-CS"/>
              </w:rPr>
              <w:t>шприц инсулински</w:t>
            </w:r>
            <w:r w:rsidRPr="00187D75">
              <w:rPr>
                <w:lang w:val="sr-Cyrl-CS"/>
              </w:rPr>
              <w:t xml:space="preserve"> </w:t>
            </w:r>
            <w:r w:rsidRPr="00187D75">
              <w:t>tuberculin 1ml</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11000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673507">
            <w:pPr>
              <w:jc w:val="center"/>
              <w:rPr>
                <w:sz w:val="20"/>
                <w:szCs w:val="20"/>
                <w:lang w:val="sr-Cyrl-RS"/>
              </w:rPr>
            </w:pPr>
            <w:r>
              <w:rPr>
                <w:sz w:val="20"/>
                <w:szCs w:val="20"/>
                <w:lang w:val="sr-Cyrl-RS"/>
              </w:rPr>
              <w:t>11</w:t>
            </w:r>
          </w:p>
        </w:tc>
        <w:tc>
          <w:tcPr>
            <w:tcW w:w="2977" w:type="dxa"/>
            <w:tcBorders>
              <w:top w:val="nil"/>
              <w:left w:val="nil"/>
              <w:bottom w:val="single" w:sz="4" w:space="0" w:color="auto"/>
              <w:right w:val="nil"/>
            </w:tcBorders>
            <w:shd w:val="clear" w:color="auto" w:fill="auto"/>
            <w:vAlign w:val="center"/>
          </w:tcPr>
          <w:p w:rsidR="00EF6FDA" w:rsidRPr="00EF6FDA" w:rsidRDefault="00EF6FDA" w:rsidP="00B60C6B">
            <w:pPr>
              <w:ind w:firstLineChars="100" w:firstLine="240"/>
              <w:jc w:val="center"/>
            </w:pPr>
            <w:r w:rsidRPr="00EF6FDA">
              <w:rPr>
                <w:noProof/>
                <w:lang w:val="sr-Cyrl-CS"/>
              </w:rPr>
              <w:t>шприц пвц</w:t>
            </w:r>
            <w:r w:rsidRPr="00EF6FDA">
              <w:rPr>
                <w:lang w:val="sr-Cyrl-CS"/>
              </w:rPr>
              <w:t xml:space="preserve"> </w:t>
            </w:r>
            <w:r w:rsidRPr="00EF6FDA">
              <w:t xml:space="preserve">3ml, </w:t>
            </w:r>
            <w:r w:rsidRPr="00187D75">
              <w:t>luer lock</w:t>
            </w:r>
          </w:p>
        </w:tc>
        <w:tc>
          <w:tcPr>
            <w:tcW w:w="709" w:type="dxa"/>
            <w:tcBorders>
              <w:bottom w:val="single" w:sz="4" w:space="0" w:color="auto"/>
            </w:tcBorders>
            <w:shd w:val="clear" w:color="auto" w:fill="auto"/>
            <w:vAlign w:val="center"/>
          </w:tcPr>
          <w:p w:rsidR="00EF6FDA" w:rsidRPr="00EF6FDA" w:rsidRDefault="00EF6FDA" w:rsidP="00673507">
            <w:pPr>
              <w:jc w:val="center"/>
            </w:pPr>
            <w:r w:rsidRPr="00EF6FDA">
              <w:rPr>
                <w:lang w:val="sr-Cyrl-RS"/>
              </w:rPr>
              <w:t>ком.</w:t>
            </w:r>
          </w:p>
        </w:tc>
        <w:tc>
          <w:tcPr>
            <w:tcW w:w="992" w:type="dxa"/>
            <w:tcBorders>
              <w:bottom w:val="single" w:sz="4" w:space="0" w:color="auto"/>
            </w:tcBorders>
            <w:shd w:val="clear" w:color="auto" w:fill="auto"/>
            <w:vAlign w:val="center"/>
          </w:tcPr>
          <w:p w:rsidR="00EF6FDA" w:rsidRPr="00EF6FDA" w:rsidRDefault="00EF6FDA">
            <w:pPr>
              <w:jc w:val="center"/>
            </w:pPr>
            <w:r w:rsidRPr="00EF6FDA">
              <w:t>100</w:t>
            </w:r>
          </w:p>
        </w:tc>
        <w:tc>
          <w:tcPr>
            <w:tcW w:w="1363"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89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E0E8D">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E0E8D">
            <w:pPr>
              <w:pStyle w:val="BodyText"/>
              <w:jc w:val="center"/>
              <w:rPr>
                <w:noProof/>
                <w:sz w:val="22"/>
                <w:szCs w:val="22"/>
                <w:lang w:val="sr-Cyrl-CS"/>
              </w:rPr>
            </w:pPr>
          </w:p>
        </w:tc>
      </w:tr>
      <w:tr w:rsidR="00852DB9" w:rsidRPr="00DB024A" w:rsidTr="00CF55A6">
        <w:trPr>
          <w:gridAfter w:val="5"/>
          <w:wAfter w:w="6379" w:type="dxa"/>
          <w:trHeight w:val="454"/>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CF55A6">
        <w:trPr>
          <w:gridAfter w:val="5"/>
          <w:wAfter w:w="6379" w:type="dxa"/>
          <w:trHeight w:val="454"/>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CF55A6">
        <w:trPr>
          <w:gridAfter w:val="5"/>
          <w:wAfter w:w="6379" w:type="dxa"/>
          <w:trHeight w:val="454"/>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1E0E8D" w:rsidRPr="002D597C" w:rsidRDefault="001E0E8D" w:rsidP="001E0E8D">
      <w:pPr>
        <w:pStyle w:val="BodyText"/>
        <w:rPr>
          <w:b/>
          <w:noProof/>
          <w:szCs w:val="24"/>
          <w:lang w:val="sr-Cyrl-RS"/>
        </w:rPr>
      </w:pPr>
    </w:p>
    <w:p w:rsidR="00CE3DF7" w:rsidRPr="001D780E" w:rsidRDefault="001E0E8D" w:rsidP="00CE3DF7">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00CE3DF7">
        <w:rPr>
          <w:noProof/>
        </w:rPr>
        <w:t>86/2015.</w:t>
      </w:r>
      <w:r w:rsidR="00CE3DF7">
        <w:rPr>
          <w:rFonts w:eastAsia="TimesNewRomanPSMT"/>
        </w:rPr>
        <w:t xml:space="preserve"> и 41/2019</w:t>
      </w:r>
      <w:r w:rsidR="00CE3DF7" w:rsidRPr="0079325F">
        <w:rPr>
          <w:noProof/>
          <w:szCs w:val="24"/>
        </w:rPr>
        <w:t>.</w:t>
      </w:r>
      <w:r w:rsidR="00CE3DF7">
        <w:rPr>
          <w:noProof/>
          <w:szCs w:val="24"/>
        </w:rPr>
        <w:t>)</w:t>
      </w:r>
    </w:p>
    <w:p w:rsidR="001E0E8D" w:rsidRPr="00C50D87"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E0E8D" w:rsidRPr="0079325F" w:rsidRDefault="001E0E8D" w:rsidP="001E0E8D">
      <w:pPr>
        <w:pStyle w:val="BodyText"/>
        <w:rPr>
          <w:noProof/>
          <w:szCs w:val="24"/>
        </w:rPr>
      </w:pPr>
    </w:p>
    <w:p w:rsidR="001E0E8D" w:rsidRPr="0079325F" w:rsidRDefault="001E0E8D" w:rsidP="00184B5E">
      <w:pPr>
        <w:pStyle w:val="BodyText"/>
        <w:numPr>
          <w:ilvl w:val="0"/>
          <w:numId w:val="21"/>
        </w:numPr>
        <w:rPr>
          <w:noProof/>
          <w:szCs w:val="24"/>
        </w:rPr>
      </w:pPr>
      <w:r w:rsidRPr="0079325F">
        <w:rPr>
          <w:noProof/>
          <w:szCs w:val="24"/>
        </w:rPr>
        <w:t>Самостално</w:t>
      </w:r>
      <w:r>
        <w:rPr>
          <w:noProof/>
          <w:szCs w:val="24"/>
        </w:rPr>
        <w:t xml:space="preserve">  </w:t>
      </w:r>
    </w:p>
    <w:p w:rsidR="001E0E8D" w:rsidRPr="0079325F" w:rsidRDefault="001E0E8D" w:rsidP="00184B5E">
      <w:pPr>
        <w:pStyle w:val="BodyText"/>
        <w:numPr>
          <w:ilvl w:val="0"/>
          <w:numId w:val="21"/>
        </w:numPr>
        <w:rPr>
          <w:noProof/>
          <w:szCs w:val="24"/>
        </w:rPr>
      </w:pPr>
      <w:r w:rsidRPr="0079325F">
        <w:rPr>
          <w:noProof/>
          <w:szCs w:val="24"/>
        </w:rPr>
        <w:t>Заједничка понуда (навести ко су учесници у заједничкој понуди):___________________________________</w:t>
      </w:r>
    </w:p>
    <w:p w:rsidR="001E0E8D" w:rsidRPr="000241FA" w:rsidRDefault="001E0E8D" w:rsidP="00184B5E">
      <w:pPr>
        <w:pStyle w:val="BodyText"/>
        <w:numPr>
          <w:ilvl w:val="0"/>
          <w:numId w:val="21"/>
        </w:numPr>
        <w:rPr>
          <w:noProof/>
          <w:szCs w:val="24"/>
        </w:rPr>
      </w:pPr>
      <w:r w:rsidRPr="0079325F">
        <w:rPr>
          <w:noProof/>
          <w:szCs w:val="24"/>
        </w:rPr>
        <w:t>Понуда са подизвођачима (навести ко су подизвођачи):_________________</w:t>
      </w:r>
      <w:r w:rsidR="005A1326">
        <w:rPr>
          <w:noProof/>
          <w:szCs w:val="24"/>
        </w:rPr>
        <w:t>___________________________</w:t>
      </w:r>
      <w:r w:rsidRPr="0079325F">
        <w:rPr>
          <w:noProof/>
          <w:szCs w:val="24"/>
        </w:rPr>
        <w:t>_</w:t>
      </w:r>
      <w:r w:rsidRPr="0079325F">
        <w:rPr>
          <w:noProof/>
          <w:szCs w:val="24"/>
        </w:rPr>
        <w:tab/>
      </w:r>
    </w:p>
    <w:p w:rsidR="001E0E8D" w:rsidRDefault="001E0E8D" w:rsidP="001E0E8D">
      <w:pPr>
        <w:pStyle w:val="BodyText"/>
        <w:rPr>
          <w:noProof/>
          <w:szCs w:val="24"/>
          <w:lang w:val="sr-Cyrl-CS"/>
        </w:rPr>
      </w:pPr>
    </w:p>
    <w:p w:rsidR="005A1326" w:rsidRPr="0079325F" w:rsidRDefault="005A1326" w:rsidP="001E0E8D">
      <w:pPr>
        <w:pStyle w:val="BodyText"/>
        <w:rPr>
          <w:noProof/>
          <w:szCs w:val="24"/>
          <w:lang w:val="sr-Cyrl-CS"/>
        </w:rPr>
      </w:pPr>
    </w:p>
    <w:p w:rsidR="001E0E8D" w:rsidRPr="0079325F" w:rsidRDefault="001E0E8D" w:rsidP="001E0E8D">
      <w:pPr>
        <w:pStyle w:val="BodyText"/>
        <w:rPr>
          <w:noProof/>
          <w:szCs w:val="24"/>
        </w:rPr>
      </w:pPr>
      <w:r w:rsidRPr="0079325F">
        <w:rPr>
          <w:noProof/>
          <w:szCs w:val="24"/>
        </w:rPr>
        <w:t xml:space="preserve">Рок испоруке:____________________________          </w:t>
      </w:r>
      <w:r>
        <w:rPr>
          <w:noProof/>
          <w:szCs w:val="24"/>
        </w:rPr>
        <w:t xml:space="preserve">                   </w:t>
      </w:r>
      <w:r w:rsidR="005A1326">
        <w:rPr>
          <w:noProof/>
          <w:szCs w:val="24"/>
        </w:rPr>
        <w:t xml:space="preserve">    </w:t>
      </w:r>
      <w:r>
        <w:rPr>
          <w:noProof/>
          <w:szCs w:val="24"/>
        </w:rPr>
        <w:t xml:space="preserve">   </w:t>
      </w:r>
      <w:r w:rsidR="00441610">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Друго: __________________________________</w:t>
      </w:r>
    </w:p>
    <w:p w:rsidR="00863DB0" w:rsidRPr="00A83737" w:rsidRDefault="00863DB0" w:rsidP="00354E0B">
      <w:pPr>
        <w:pStyle w:val="BodyText"/>
        <w:rPr>
          <w:noProof/>
          <w:sz w:val="20"/>
          <w:lang w:val="sr-Cyrl-RS"/>
        </w:rPr>
      </w:pPr>
    </w:p>
    <w:p w:rsidR="002D597C" w:rsidRDefault="0067045E" w:rsidP="00D35D73">
      <w:pPr>
        <w:pStyle w:val="Footer"/>
        <w:tabs>
          <w:tab w:val="left" w:pos="2410"/>
          <w:tab w:val="left" w:pos="2977"/>
          <w:tab w:val="left" w:pos="13750"/>
        </w:tabs>
        <w:jc w:val="center"/>
        <w:rPr>
          <w:b/>
          <w:noProof/>
          <w:lang w:val="sr-Cyrl-RS"/>
        </w:rPr>
      </w:pPr>
      <w:r>
        <w:rPr>
          <w:b/>
          <w:noProof/>
        </w:rPr>
        <w:t xml:space="preserve"> </w:t>
      </w:r>
    </w:p>
    <w:p w:rsidR="002D597C" w:rsidRDefault="002D597C" w:rsidP="00D35D73">
      <w:pPr>
        <w:pStyle w:val="Footer"/>
        <w:tabs>
          <w:tab w:val="left" w:pos="2410"/>
          <w:tab w:val="left" w:pos="2977"/>
          <w:tab w:val="left" w:pos="13750"/>
        </w:tabs>
        <w:rPr>
          <w:b/>
          <w:noProof/>
          <w:lang w:val="sr-Cyrl-RS"/>
        </w:rPr>
      </w:pPr>
    </w:p>
    <w:p w:rsidR="0067045E" w:rsidRPr="00863DB0" w:rsidRDefault="0067045E" w:rsidP="0067045E">
      <w:pPr>
        <w:pStyle w:val="Footer"/>
        <w:tabs>
          <w:tab w:val="left" w:pos="2410"/>
          <w:tab w:val="left" w:pos="2977"/>
          <w:tab w:val="left" w:pos="13750"/>
        </w:tabs>
        <w:jc w:val="center"/>
        <w:rPr>
          <w:b/>
        </w:rPr>
      </w:pPr>
      <w:r>
        <w:rPr>
          <w:b/>
          <w:noProof/>
        </w:rPr>
        <w:lastRenderedPageBreak/>
        <w:t xml:space="preserve">  </w:t>
      </w:r>
      <w:proofErr w:type="gramStart"/>
      <w:r w:rsidRPr="00863DB0">
        <w:rPr>
          <w:b/>
          <w:noProof/>
        </w:rPr>
        <w:t xml:space="preserve">Понуда број __________ - </w:t>
      </w:r>
      <w:r w:rsidR="00B60C6B">
        <w:rPr>
          <w:b/>
          <w:lang w:val="sr-Cyrl-CS"/>
        </w:rPr>
        <w:t>Набавка</w:t>
      </w:r>
      <w:r w:rsidR="00B60C6B">
        <w:rPr>
          <w:b/>
        </w:rPr>
        <w:t xml:space="preserve"> </w:t>
      </w:r>
      <w:r w:rsidR="00B60C6B">
        <w:rPr>
          <w:b/>
          <w:lang w:val="sr-Cyrl-RS"/>
        </w:rPr>
        <w:t xml:space="preserve">убодног медицинског материјала </w:t>
      </w:r>
      <w:r w:rsidR="00B60C6B">
        <w:rPr>
          <w:b/>
        </w:rPr>
        <w:t xml:space="preserve">за потребе </w:t>
      </w:r>
      <w:r w:rsidR="00B60C6B" w:rsidRPr="00A978FC">
        <w:rPr>
          <w:b/>
          <w:noProof/>
        </w:rPr>
        <w:t>Клиничког центра Војводине</w:t>
      </w:r>
      <w:r w:rsidRPr="00863DB0">
        <w:rPr>
          <w:b/>
          <w:noProof/>
        </w:rPr>
        <w:t xml:space="preserve"> - ЈН </w:t>
      </w:r>
      <w:r w:rsidR="00B60C6B">
        <w:rPr>
          <w:b/>
          <w:noProof/>
        </w:rPr>
        <w:t>бр.</w:t>
      </w:r>
      <w:proofErr w:type="gramEnd"/>
      <w:r w:rsidR="00B60C6B">
        <w:rPr>
          <w:b/>
          <w:noProof/>
        </w:rPr>
        <w:t xml:space="preserve"> 2</w:t>
      </w:r>
      <w:r w:rsidR="00B60C6B">
        <w:rPr>
          <w:b/>
          <w:noProof/>
          <w:lang w:val="sr-Cyrl-RS"/>
        </w:rPr>
        <w:t>49</w:t>
      </w:r>
      <w:r w:rsidRPr="00863DB0">
        <w:rPr>
          <w:b/>
          <w:noProof/>
        </w:rPr>
        <w:t>-19-О</w:t>
      </w:r>
    </w:p>
    <w:p w:rsidR="00120ADE" w:rsidRPr="00166668" w:rsidRDefault="00120ADE" w:rsidP="00166668">
      <w:pPr>
        <w:pStyle w:val="Footer"/>
        <w:tabs>
          <w:tab w:val="left" w:pos="2410"/>
          <w:tab w:val="left" w:pos="2977"/>
          <w:tab w:val="left" w:pos="13750"/>
        </w:tabs>
        <w:rPr>
          <w:noProof/>
          <w:sz w:val="22"/>
          <w:szCs w:val="22"/>
        </w:rPr>
      </w:pPr>
    </w:p>
    <w:p w:rsidR="00120ADE" w:rsidRPr="00A062D6" w:rsidRDefault="00120ADE" w:rsidP="00120ADE">
      <w:pPr>
        <w:pStyle w:val="BodyText"/>
        <w:jc w:val="left"/>
        <w:rPr>
          <w:noProof/>
          <w:szCs w:val="24"/>
        </w:rPr>
      </w:pPr>
      <w:r w:rsidRPr="00636A58">
        <w:rPr>
          <w:noProof/>
          <w:szCs w:val="24"/>
        </w:rPr>
        <w:t>Понуђач:________________________________________                   Матични број:________________________________</w:t>
      </w:r>
    </w:p>
    <w:p w:rsidR="00120ADE" w:rsidRPr="00A062D6" w:rsidRDefault="00120ADE" w:rsidP="00120ADE">
      <w:pPr>
        <w:pStyle w:val="BodyText"/>
        <w:jc w:val="left"/>
        <w:rPr>
          <w:noProof/>
          <w:szCs w:val="24"/>
        </w:rPr>
      </w:pPr>
      <w:r w:rsidRPr="00636A58">
        <w:rPr>
          <w:noProof/>
          <w:szCs w:val="24"/>
        </w:rPr>
        <w:t>Адреса, град, општина:____________________________                   Регистарски број:______________________________</w:t>
      </w:r>
    </w:p>
    <w:p w:rsidR="00120ADE" w:rsidRPr="00A062D6" w:rsidRDefault="00120ADE" w:rsidP="00120ADE">
      <w:pPr>
        <w:pStyle w:val="BodyText"/>
        <w:jc w:val="left"/>
        <w:rPr>
          <w:noProof/>
          <w:szCs w:val="24"/>
        </w:rPr>
      </w:pPr>
      <w:r w:rsidRPr="00636A58">
        <w:rPr>
          <w:noProof/>
          <w:szCs w:val="24"/>
        </w:rPr>
        <w:t>Телефон:________________ Фах:____________________                  Шифра делатности:____________________________</w:t>
      </w:r>
    </w:p>
    <w:p w:rsidR="00120ADE" w:rsidRPr="00A062D6" w:rsidRDefault="00120ADE" w:rsidP="00120ADE">
      <w:pPr>
        <w:pStyle w:val="BodyText"/>
        <w:jc w:val="left"/>
        <w:rPr>
          <w:noProof/>
          <w:szCs w:val="24"/>
        </w:rPr>
      </w:pPr>
      <w:r w:rsidRPr="00636A58">
        <w:rPr>
          <w:noProof/>
          <w:szCs w:val="24"/>
        </w:rPr>
        <w:t>Е-маил:_________________________________________                    Пиб:_________________________________________</w:t>
      </w:r>
    </w:p>
    <w:p w:rsidR="00120ADE" w:rsidRPr="00A062D6" w:rsidRDefault="00120ADE" w:rsidP="00120ADE">
      <w:pPr>
        <w:pStyle w:val="BodyText"/>
        <w:jc w:val="left"/>
        <w:rPr>
          <w:noProof/>
          <w:szCs w:val="24"/>
        </w:rPr>
      </w:pPr>
      <w:r w:rsidRPr="00636A58">
        <w:rPr>
          <w:noProof/>
          <w:szCs w:val="24"/>
        </w:rPr>
        <w:t>Контакт особа:___________________________________                   Жиро-рачун:__________________________________</w:t>
      </w:r>
    </w:p>
    <w:p w:rsidR="00120ADE" w:rsidRDefault="00120ADE" w:rsidP="00120ADE">
      <w:pPr>
        <w:pStyle w:val="BodyText"/>
        <w:jc w:val="left"/>
        <w:rPr>
          <w:noProof/>
          <w:szCs w:val="24"/>
        </w:rPr>
      </w:pPr>
      <w:r w:rsidRPr="00636A58">
        <w:rPr>
          <w:noProof/>
          <w:szCs w:val="24"/>
        </w:rPr>
        <w:t>Овлашћено лице:_________________________________                   код Пословне банке:____________________________</w:t>
      </w:r>
    </w:p>
    <w:p w:rsidR="00120ADE" w:rsidRDefault="00120ADE" w:rsidP="00120AD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120ADE" w:rsidRPr="00DB024A" w:rsidTr="00120ADE">
        <w:trPr>
          <w:trHeight w:val="315"/>
        </w:trPr>
        <w:tc>
          <w:tcPr>
            <w:tcW w:w="15026" w:type="dxa"/>
            <w:gridSpan w:val="11"/>
            <w:tcBorders>
              <w:bottom w:val="single" w:sz="4" w:space="0" w:color="auto"/>
              <w:right w:val="single" w:sz="4" w:space="0" w:color="auto"/>
            </w:tcBorders>
          </w:tcPr>
          <w:p w:rsidR="00120ADE" w:rsidRPr="00DB024A" w:rsidRDefault="00120ADE" w:rsidP="00120ADE">
            <w:pPr>
              <w:jc w:val="center"/>
              <w:rPr>
                <w:b/>
                <w:noProof/>
                <w:sz w:val="22"/>
                <w:szCs w:val="22"/>
              </w:rPr>
            </w:pPr>
            <w:r w:rsidRPr="00DB024A">
              <w:rPr>
                <w:b/>
                <w:noProof/>
                <w:sz w:val="22"/>
                <w:szCs w:val="22"/>
              </w:rPr>
              <w:t>КЛИНИЧКИ ЦЕНТАР ВОЈВОДИНЕ</w:t>
            </w:r>
          </w:p>
        </w:tc>
      </w:tr>
      <w:tr w:rsidR="00120ADE" w:rsidRPr="00DB024A" w:rsidTr="00120ADE">
        <w:tc>
          <w:tcPr>
            <w:tcW w:w="15026" w:type="dxa"/>
            <w:gridSpan w:val="11"/>
            <w:tcBorders>
              <w:bottom w:val="single" w:sz="4" w:space="0" w:color="auto"/>
              <w:right w:val="single" w:sz="4" w:space="0" w:color="auto"/>
            </w:tcBorders>
          </w:tcPr>
          <w:p w:rsidR="00120ADE" w:rsidRPr="001E0E8D" w:rsidRDefault="00120ADE" w:rsidP="00B60C6B">
            <w:r>
              <w:rPr>
                <w:b/>
                <w:noProof/>
                <w:lang w:val="sr-Cyrl-CS"/>
              </w:rPr>
              <w:t xml:space="preserve">Партије бр. </w:t>
            </w:r>
            <w:r>
              <w:rPr>
                <w:b/>
                <w:noProof/>
              </w:rPr>
              <w:t>5</w:t>
            </w:r>
            <w:r w:rsidRPr="00863DB0">
              <w:rPr>
                <w:b/>
                <w:noProof/>
                <w:lang w:val="sr-Cyrl-CS"/>
              </w:rPr>
              <w:t xml:space="preserve"> - </w:t>
            </w:r>
            <w:r w:rsidR="00EF6FDA" w:rsidRPr="00EF6FDA">
              <w:rPr>
                <w:b/>
                <w:noProof/>
                <w:lang w:val="sr-Cyrl-CS"/>
              </w:rPr>
              <w:t>ЕМГ</w:t>
            </w:r>
            <w:r w:rsidR="00EF6FDA" w:rsidRPr="00EF6FDA">
              <w:rPr>
                <w:b/>
                <w:noProof/>
                <w:lang w:val="sr-Latn-RS"/>
              </w:rPr>
              <w:t xml:space="preserve"> </w:t>
            </w:r>
            <w:r w:rsidR="00EF6FDA" w:rsidRPr="00EF6FDA">
              <w:rPr>
                <w:b/>
                <w:noProof/>
                <w:lang w:val="sr-Cyrl-RS"/>
              </w:rPr>
              <w:t>иглене</w:t>
            </w:r>
            <w:r w:rsidR="00EF6FDA" w:rsidRPr="00EF6FDA">
              <w:rPr>
                <w:b/>
                <w:noProof/>
                <w:lang w:val="sr-Cyrl-CS"/>
              </w:rPr>
              <w:t xml:space="preserve"> електроде</w:t>
            </w:r>
          </w:p>
        </w:tc>
      </w:tr>
      <w:tr w:rsidR="00120ADE" w:rsidRPr="00DB024A" w:rsidTr="00120ADE">
        <w:trPr>
          <w:trHeight w:val="824"/>
        </w:trPr>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120ADE" w:rsidRDefault="00120ADE" w:rsidP="00120ADE">
            <w:pPr>
              <w:pStyle w:val="BodyText"/>
              <w:jc w:val="center"/>
              <w:rPr>
                <w:b/>
                <w:noProof/>
                <w:sz w:val="22"/>
                <w:szCs w:val="22"/>
              </w:rPr>
            </w:pPr>
            <w:r>
              <w:rPr>
                <w:b/>
                <w:noProof/>
                <w:sz w:val="22"/>
                <w:szCs w:val="22"/>
              </w:rPr>
              <w:t>Укупна вредност</w:t>
            </w:r>
          </w:p>
          <w:p w:rsidR="00120ADE" w:rsidRPr="00DB024A" w:rsidRDefault="00120ADE"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120ADE" w:rsidRPr="00441610" w:rsidRDefault="00120ADE" w:rsidP="00120ADE">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120ADE" w:rsidRPr="00DB024A" w:rsidRDefault="00120ADE" w:rsidP="00120AD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120ADE" w:rsidRPr="00DB024A" w:rsidRDefault="00120ADE" w:rsidP="00120AD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120ADE" w:rsidRPr="00DB024A" w:rsidRDefault="00120ADE" w:rsidP="00120ADE">
            <w:pPr>
              <w:pStyle w:val="BodyText"/>
              <w:jc w:val="center"/>
              <w:rPr>
                <w:b/>
                <w:noProof/>
                <w:sz w:val="22"/>
                <w:szCs w:val="22"/>
                <w:lang w:val="sr-Cyrl-CS"/>
              </w:rPr>
            </w:pPr>
            <w:r w:rsidRPr="00DB024A">
              <w:rPr>
                <w:b/>
                <w:sz w:val="22"/>
                <w:szCs w:val="22"/>
                <w:lang w:val="sr-Cyrl-CS"/>
              </w:rPr>
              <w:t>Каталошки број</w:t>
            </w:r>
          </w:p>
        </w:tc>
      </w:tr>
      <w:tr w:rsidR="00120ADE" w:rsidRPr="00DB024A" w:rsidTr="00120ADE">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120ADE" w:rsidRPr="00A062D6" w:rsidRDefault="00120ADE"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120ADE" w:rsidRPr="00441610" w:rsidRDefault="00120ADE" w:rsidP="00120ADE">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11</w:t>
            </w:r>
          </w:p>
        </w:tc>
      </w:tr>
      <w:tr w:rsidR="00EF6FDA" w:rsidRPr="00DB024A" w:rsidTr="00EF6FDA">
        <w:trPr>
          <w:trHeight w:val="454"/>
        </w:trPr>
        <w:tc>
          <w:tcPr>
            <w:tcW w:w="709" w:type="dxa"/>
            <w:tcBorders>
              <w:bottom w:val="single" w:sz="4" w:space="0" w:color="auto"/>
            </w:tcBorders>
            <w:vAlign w:val="center"/>
          </w:tcPr>
          <w:p w:rsidR="00EF6FDA" w:rsidRPr="00441610" w:rsidRDefault="00EF6FDA" w:rsidP="00120ADE">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bottom"/>
          </w:tcPr>
          <w:p w:rsidR="00EF6FDA" w:rsidRPr="00EF6FDA" w:rsidRDefault="00EF6FDA" w:rsidP="00EF6FDA">
            <w:pPr>
              <w:jc w:val="center"/>
              <w:rPr>
                <w:sz w:val="22"/>
                <w:szCs w:val="22"/>
              </w:rPr>
            </w:pPr>
            <w:r w:rsidRPr="00EF6FDA">
              <w:rPr>
                <w:noProof/>
                <w:sz w:val="22"/>
                <w:szCs w:val="22"/>
                <w:lang w:val="sr-Cyrl-CS"/>
              </w:rPr>
              <w:t>ЕМГ концентричне иглене електрод</w:t>
            </w:r>
            <w:r w:rsidRPr="00EF6FDA">
              <w:rPr>
                <w:sz w:val="22"/>
                <w:szCs w:val="22"/>
                <w:lang w:val="sr-Cyrl-CS"/>
              </w:rPr>
              <w:t>е</w:t>
            </w:r>
            <w:r w:rsidRPr="00EF6FDA">
              <w:rPr>
                <w:sz w:val="22"/>
                <w:szCs w:val="22"/>
              </w:rPr>
              <w:t>, 37mm x 0,46mm</w:t>
            </w:r>
          </w:p>
        </w:tc>
        <w:tc>
          <w:tcPr>
            <w:tcW w:w="709" w:type="dxa"/>
            <w:tcBorders>
              <w:bottom w:val="single" w:sz="4" w:space="0" w:color="auto"/>
            </w:tcBorders>
            <w:shd w:val="clear" w:color="auto" w:fill="auto"/>
            <w:vAlign w:val="center"/>
          </w:tcPr>
          <w:p w:rsidR="00EF6FDA" w:rsidRPr="00EF6FDA" w:rsidRDefault="00EF6FDA">
            <w:pPr>
              <w:jc w:val="center"/>
              <w:rPr>
                <w:sz w:val="22"/>
                <w:szCs w:val="22"/>
              </w:rPr>
            </w:pPr>
            <w:r w:rsidRPr="00EF6FDA">
              <w:rPr>
                <w:sz w:val="22"/>
                <w:szCs w:val="22"/>
                <w:lang w:val="sr-Cyrl-RS"/>
              </w:rPr>
              <w:t>ком.</w:t>
            </w:r>
          </w:p>
        </w:tc>
        <w:tc>
          <w:tcPr>
            <w:tcW w:w="850" w:type="dxa"/>
            <w:tcBorders>
              <w:bottom w:val="single" w:sz="4" w:space="0" w:color="auto"/>
            </w:tcBorders>
            <w:shd w:val="clear" w:color="auto" w:fill="auto"/>
            <w:vAlign w:val="center"/>
          </w:tcPr>
          <w:p w:rsidR="00EF6FDA" w:rsidRPr="00EF6FDA" w:rsidRDefault="00EF6FDA">
            <w:pPr>
              <w:jc w:val="center"/>
              <w:rPr>
                <w:sz w:val="22"/>
                <w:szCs w:val="22"/>
              </w:rPr>
            </w:pPr>
            <w:r w:rsidRPr="00EF6FDA">
              <w:rPr>
                <w:sz w:val="22"/>
                <w:szCs w:val="22"/>
              </w:rPr>
              <w:t>50</w:t>
            </w:r>
          </w:p>
        </w:tc>
        <w:tc>
          <w:tcPr>
            <w:tcW w:w="1505" w:type="dxa"/>
            <w:tcBorders>
              <w:bottom w:val="single" w:sz="4" w:space="0" w:color="auto"/>
            </w:tcBorders>
            <w:vAlign w:val="center"/>
          </w:tcPr>
          <w:p w:rsidR="00EF6FDA" w:rsidRDefault="00EF6FDA">
            <w:pPr>
              <w:jc w:val="center"/>
              <w:rPr>
                <w:sz w:val="20"/>
                <w:szCs w:val="20"/>
              </w:rPr>
            </w:pPr>
          </w:p>
        </w:tc>
        <w:tc>
          <w:tcPr>
            <w:tcW w:w="1897" w:type="dxa"/>
            <w:tcBorders>
              <w:bottom w:val="single" w:sz="4" w:space="0" w:color="auto"/>
            </w:tcBorders>
            <w:vAlign w:val="center"/>
          </w:tcPr>
          <w:p w:rsidR="00EF6FDA" w:rsidRPr="00DB024A" w:rsidRDefault="00EF6FDA" w:rsidP="00120ADE">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20ADE">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20ADE">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20ADE">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Pr="00120ADE" w:rsidRDefault="00EF6FDA" w:rsidP="00120ADE">
            <w:pPr>
              <w:jc w:val="center"/>
              <w:rPr>
                <w:color w:val="000000"/>
                <w:sz w:val="20"/>
                <w:szCs w:val="20"/>
              </w:rPr>
            </w:pPr>
            <w:r>
              <w:rPr>
                <w:color w:val="000000"/>
                <w:sz w:val="20"/>
                <w:szCs w:val="20"/>
              </w:rPr>
              <w:t>2</w:t>
            </w:r>
          </w:p>
        </w:tc>
        <w:tc>
          <w:tcPr>
            <w:tcW w:w="2977" w:type="dxa"/>
            <w:tcBorders>
              <w:top w:val="nil"/>
              <w:left w:val="nil"/>
              <w:bottom w:val="single" w:sz="4" w:space="0" w:color="auto"/>
              <w:right w:val="nil"/>
            </w:tcBorders>
            <w:shd w:val="clear" w:color="auto" w:fill="auto"/>
            <w:vAlign w:val="bottom"/>
          </w:tcPr>
          <w:p w:rsidR="00EF6FDA" w:rsidRPr="00EF6FDA" w:rsidRDefault="00EF6FDA" w:rsidP="00EF6FDA">
            <w:pPr>
              <w:jc w:val="center"/>
              <w:rPr>
                <w:sz w:val="22"/>
                <w:szCs w:val="22"/>
              </w:rPr>
            </w:pPr>
            <w:r w:rsidRPr="00EF6FDA">
              <w:rPr>
                <w:noProof/>
                <w:sz w:val="22"/>
                <w:szCs w:val="22"/>
                <w:lang w:val="sr-Cyrl-CS"/>
              </w:rPr>
              <w:t>ЕМГ концентричне иглене електроде</w:t>
            </w:r>
            <w:r w:rsidRPr="00EF6FDA">
              <w:rPr>
                <w:sz w:val="22"/>
                <w:szCs w:val="22"/>
                <w:lang w:val="sr-Cyrl-CS"/>
              </w:rPr>
              <w:t>,</w:t>
            </w:r>
            <w:r w:rsidRPr="00EF6FDA">
              <w:rPr>
                <w:sz w:val="22"/>
                <w:szCs w:val="22"/>
              </w:rPr>
              <w:t xml:space="preserve"> 50mm x 0,46mm</w:t>
            </w:r>
          </w:p>
        </w:tc>
        <w:tc>
          <w:tcPr>
            <w:tcW w:w="709" w:type="dxa"/>
            <w:tcBorders>
              <w:bottom w:val="single" w:sz="4" w:space="0" w:color="auto"/>
            </w:tcBorders>
            <w:shd w:val="clear" w:color="auto" w:fill="auto"/>
            <w:vAlign w:val="center"/>
          </w:tcPr>
          <w:p w:rsidR="00EF6FDA" w:rsidRPr="00EF6FDA" w:rsidRDefault="00EF6FDA">
            <w:pPr>
              <w:jc w:val="center"/>
              <w:rPr>
                <w:sz w:val="22"/>
                <w:szCs w:val="22"/>
              </w:rPr>
            </w:pPr>
            <w:r w:rsidRPr="00EF6FDA">
              <w:rPr>
                <w:sz w:val="22"/>
                <w:szCs w:val="22"/>
                <w:lang w:val="sr-Cyrl-RS"/>
              </w:rPr>
              <w:t>ком.</w:t>
            </w:r>
          </w:p>
        </w:tc>
        <w:tc>
          <w:tcPr>
            <w:tcW w:w="850" w:type="dxa"/>
            <w:tcBorders>
              <w:bottom w:val="single" w:sz="4" w:space="0" w:color="auto"/>
            </w:tcBorders>
            <w:shd w:val="clear" w:color="auto" w:fill="auto"/>
            <w:vAlign w:val="center"/>
          </w:tcPr>
          <w:p w:rsidR="00EF6FDA" w:rsidRPr="00EF6FDA" w:rsidRDefault="00EF6FDA">
            <w:pPr>
              <w:jc w:val="center"/>
              <w:rPr>
                <w:sz w:val="22"/>
                <w:szCs w:val="22"/>
              </w:rPr>
            </w:pPr>
            <w:r w:rsidRPr="00EF6FDA">
              <w:rPr>
                <w:sz w:val="22"/>
                <w:szCs w:val="22"/>
              </w:rPr>
              <w:t>3000</w:t>
            </w:r>
          </w:p>
        </w:tc>
        <w:tc>
          <w:tcPr>
            <w:tcW w:w="1505" w:type="dxa"/>
            <w:tcBorders>
              <w:bottom w:val="single" w:sz="4" w:space="0" w:color="auto"/>
            </w:tcBorders>
            <w:vAlign w:val="center"/>
          </w:tcPr>
          <w:p w:rsidR="00EF6FDA" w:rsidRDefault="00EF6FDA">
            <w:pPr>
              <w:jc w:val="center"/>
              <w:rPr>
                <w:sz w:val="20"/>
                <w:szCs w:val="20"/>
              </w:rPr>
            </w:pPr>
          </w:p>
        </w:tc>
        <w:tc>
          <w:tcPr>
            <w:tcW w:w="1897" w:type="dxa"/>
            <w:tcBorders>
              <w:bottom w:val="single" w:sz="4" w:space="0" w:color="auto"/>
            </w:tcBorders>
            <w:vAlign w:val="center"/>
          </w:tcPr>
          <w:p w:rsidR="00EF6FDA" w:rsidRPr="00DB024A" w:rsidRDefault="00EF6FDA" w:rsidP="00120ADE">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20ADE">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20ADE">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20ADE">
            <w:pPr>
              <w:pStyle w:val="BodyText"/>
              <w:jc w:val="center"/>
              <w:rPr>
                <w:noProof/>
                <w:sz w:val="22"/>
                <w:szCs w:val="22"/>
                <w:lang w:val="sr-Cyrl-CS"/>
              </w:rPr>
            </w:pPr>
          </w:p>
        </w:tc>
      </w:tr>
      <w:tr w:rsidR="00EF6FDA" w:rsidRPr="00DB024A" w:rsidTr="00EF6FDA">
        <w:trPr>
          <w:trHeight w:val="454"/>
        </w:trPr>
        <w:tc>
          <w:tcPr>
            <w:tcW w:w="709" w:type="dxa"/>
            <w:tcBorders>
              <w:bottom w:val="single" w:sz="4" w:space="0" w:color="auto"/>
            </w:tcBorders>
            <w:vAlign w:val="center"/>
          </w:tcPr>
          <w:p w:rsidR="00EF6FDA" w:rsidRDefault="00EF6FDA" w:rsidP="00120ADE">
            <w:pPr>
              <w:jc w:val="center"/>
              <w:rPr>
                <w:color w:val="000000"/>
                <w:sz w:val="20"/>
                <w:szCs w:val="20"/>
              </w:rPr>
            </w:pPr>
            <w:r>
              <w:rPr>
                <w:color w:val="000000"/>
                <w:sz w:val="20"/>
                <w:szCs w:val="20"/>
              </w:rPr>
              <w:t>3</w:t>
            </w:r>
          </w:p>
        </w:tc>
        <w:tc>
          <w:tcPr>
            <w:tcW w:w="2977" w:type="dxa"/>
            <w:tcBorders>
              <w:top w:val="nil"/>
              <w:left w:val="nil"/>
              <w:bottom w:val="single" w:sz="4" w:space="0" w:color="auto"/>
              <w:right w:val="nil"/>
            </w:tcBorders>
            <w:shd w:val="clear" w:color="auto" w:fill="auto"/>
            <w:vAlign w:val="bottom"/>
          </w:tcPr>
          <w:p w:rsidR="00EF6FDA" w:rsidRPr="00EF6FDA" w:rsidRDefault="00EF6FDA" w:rsidP="00EF6FDA">
            <w:pPr>
              <w:jc w:val="center"/>
              <w:rPr>
                <w:sz w:val="22"/>
                <w:szCs w:val="22"/>
              </w:rPr>
            </w:pPr>
            <w:r w:rsidRPr="00EF6FDA">
              <w:rPr>
                <w:noProof/>
                <w:sz w:val="22"/>
                <w:szCs w:val="22"/>
                <w:lang w:val="sr-Cyrl-CS"/>
              </w:rPr>
              <w:t>ЕМГ концентричне иглене електрод</w:t>
            </w:r>
            <w:r w:rsidRPr="00EF6FDA">
              <w:rPr>
                <w:sz w:val="22"/>
                <w:szCs w:val="22"/>
                <w:lang w:val="sr-Cyrl-CS"/>
              </w:rPr>
              <w:t>е</w:t>
            </w:r>
            <w:r w:rsidRPr="00EF6FDA">
              <w:rPr>
                <w:sz w:val="22"/>
                <w:szCs w:val="22"/>
              </w:rPr>
              <w:t>, 75mm x 0,64mm</w:t>
            </w:r>
          </w:p>
        </w:tc>
        <w:tc>
          <w:tcPr>
            <w:tcW w:w="709" w:type="dxa"/>
            <w:tcBorders>
              <w:bottom w:val="single" w:sz="4" w:space="0" w:color="auto"/>
            </w:tcBorders>
            <w:shd w:val="clear" w:color="auto" w:fill="auto"/>
            <w:vAlign w:val="center"/>
          </w:tcPr>
          <w:p w:rsidR="00EF6FDA" w:rsidRPr="00EF6FDA" w:rsidRDefault="00EF6FDA">
            <w:pPr>
              <w:jc w:val="center"/>
              <w:rPr>
                <w:sz w:val="22"/>
                <w:szCs w:val="22"/>
              </w:rPr>
            </w:pPr>
            <w:r w:rsidRPr="00EF6FDA">
              <w:rPr>
                <w:sz w:val="22"/>
                <w:szCs w:val="22"/>
                <w:lang w:val="sr-Cyrl-RS"/>
              </w:rPr>
              <w:t>ком.</w:t>
            </w:r>
          </w:p>
        </w:tc>
        <w:tc>
          <w:tcPr>
            <w:tcW w:w="850" w:type="dxa"/>
            <w:tcBorders>
              <w:bottom w:val="single" w:sz="4" w:space="0" w:color="auto"/>
            </w:tcBorders>
            <w:shd w:val="clear" w:color="auto" w:fill="auto"/>
            <w:vAlign w:val="center"/>
          </w:tcPr>
          <w:p w:rsidR="00EF6FDA" w:rsidRPr="00EF6FDA" w:rsidRDefault="00EF6FDA">
            <w:pPr>
              <w:jc w:val="center"/>
              <w:rPr>
                <w:sz w:val="22"/>
                <w:szCs w:val="22"/>
              </w:rPr>
            </w:pPr>
            <w:r w:rsidRPr="00EF6FDA">
              <w:rPr>
                <w:sz w:val="22"/>
                <w:szCs w:val="22"/>
              </w:rPr>
              <w:t>50</w:t>
            </w:r>
          </w:p>
        </w:tc>
        <w:tc>
          <w:tcPr>
            <w:tcW w:w="1505" w:type="dxa"/>
            <w:tcBorders>
              <w:bottom w:val="single" w:sz="4" w:space="0" w:color="auto"/>
            </w:tcBorders>
            <w:vAlign w:val="center"/>
          </w:tcPr>
          <w:p w:rsidR="00EF6FDA" w:rsidRDefault="00EF6FDA">
            <w:pPr>
              <w:jc w:val="center"/>
              <w:rPr>
                <w:sz w:val="20"/>
                <w:szCs w:val="20"/>
              </w:rPr>
            </w:pPr>
          </w:p>
        </w:tc>
        <w:tc>
          <w:tcPr>
            <w:tcW w:w="1897" w:type="dxa"/>
            <w:tcBorders>
              <w:bottom w:val="single" w:sz="4" w:space="0" w:color="auto"/>
            </w:tcBorders>
            <w:vAlign w:val="center"/>
          </w:tcPr>
          <w:p w:rsidR="00EF6FDA" w:rsidRPr="00DB024A" w:rsidRDefault="00EF6FDA" w:rsidP="00120ADE">
            <w:pPr>
              <w:pStyle w:val="BodyText"/>
              <w:jc w:val="center"/>
              <w:rPr>
                <w:noProof/>
                <w:sz w:val="22"/>
                <w:szCs w:val="22"/>
                <w:lang w:val="sr-Cyrl-CS"/>
              </w:rPr>
            </w:pPr>
          </w:p>
        </w:tc>
        <w:tc>
          <w:tcPr>
            <w:tcW w:w="1276" w:type="dxa"/>
            <w:tcBorders>
              <w:bottom w:val="single" w:sz="4" w:space="0" w:color="auto"/>
            </w:tcBorders>
          </w:tcPr>
          <w:p w:rsidR="00EF6FDA" w:rsidRPr="00DB024A" w:rsidRDefault="00EF6FDA" w:rsidP="00120ADE">
            <w:pPr>
              <w:pStyle w:val="BodyText"/>
              <w:jc w:val="center"/>
              <w:rPr>
                <w:noProof/>
                <w:sz w:val="22"/>
                <w:szCs w:val="22"/>
                <w:lang w:val="sr-Cyrl-CS"/>
              </w:rPr>
            </w:pPr>
          </w:p>
        </w:tc>
        <w:tc>
          <w:tcPr>
            <w:tcW w:w="1276" w:type="dxa"/>
            <w:tcBorders>
              <w:bottom w:val="single" w:sz="4" w:space="0" w:color="auto"/>
            </w:tcBorders>
            <w:vAlign w:val="center"/>
          </w:tcPr>
          <w:p w:rsidR="00EF6FDA" w:rsidRPr="00DB024A" w:rsidRDefault="00EF6FDA" w:rsidP="00120ADE">
            <w:pPr>
              <w:pStyle w:val="BodyText"/>
              <w:jc w:val="center"/>
              <w:rPr>
                <w:noProof/>
                <w:sz w:val="22"/>
                <w:szCs w:val="22"/>
                <w:lang w:val="sr-Cyrl-CS"/>
              </w:rPr>
            </w:pPr>
          </w:p>
        </w:tc>
        <w:tc>
          <w:tcPr>
            <w:tcW w:w="1417" w:type="dxa"/>
            <w:tcBorders>
              <w:bottom w:val="single" w:sz="4" w:space="0" w:color="auto"/>
            </w:tcBorders>
            <w:vAlign w:val="center"/>
          </w:tcPr>
          <w:p w:rsidR="00EF6FDA" w:rsidRPr="00DB024A" w:rsidRDefault="00EF6FDA"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F6FDA" w:rsidRPr="00DB024A" w:rsidRDefault="00EF6FDA"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F6FDA" w:rsidRPr="00DB024A" w:rsidRDefault="00EF6FDA" w:rsidP="00120ADE">
            <w:pPr>
              <w:pStyle w:val="BodyText"/>
              <w:jc w:val="center"/>
              <w:rPr>
                <w:noProof/>
                <w:sz w:val="22"/>
                <w:szCs w:val="22"/>
                <w:lang w:val="sr-Cyrl-CS"/>
              </w:rPr>
            </w:pPr>
          </w:p>
        </w:tc>
      </w:tr>
      <w:tr w:rsidR="00852DB9" w:rsidRPr="00DB024A" w:rsidTr="00120ADE">
        <w:trPr>
          <w:gridAfter w:val="5"/>
          <w:wAfter w:w="6379" w:type="dxa"/>
          <w:trHeight w:val="420"/>
        </w:trPr>
        <w:tc>
          <w:tcPr>
            <w:tcW w:w="709" w:type="dxa"/>
            <w:tcBorders>
              <w:top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2"/>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9"/>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bl>
    <w:p w:rsidR="00120ADE" w:rsidRDefault="00120ADE" w:rsidP="00120ADE">
      <w:pPr>
        <w:pStyle w:val="BodyText"/>
        <w:rPr>
          <w:b/>
          <w:noProof/>
          <w:szCs w:val="24"/>
          <w:lang w:val="sr-Cyrl-RS"/>
        </w:rPr>
      </w:pPr>
    </w:p>
    <w:p w:rsidR="00A83737" w:rsidRDefault="00A83737" w:rsidP="00120ADE">
      <w:pPr>
        <w:pStyle w:val="BodyText"/>
        <w:rPr>
          <w:b/>
          <w:noProof/>
          <w:szCs w:val="24"/>
          <w:lang w:val="sr-Cyrl-RS"/>
        </w:rPr>
      </w:pPr>
    </w:p>
    <w:p w:rsidR="00A83737" w:rsidRDefault="00A83737" w:rsidP="00120ADE">
      <w:pPr>
        <w:pStyle w:val="BodyText"/>
        <w:rPr>
          <w:b/>
          <w:noProof/>
          <w:szCs w:val="24"/>
          <w:lang w:val="sr-Cyrl-RS"/>
        </w:rPr>
      </w:pPr>
    </w:p>
    <w:p w:rsidR="00A83737" w:rsidRDefault="00A83737" w:rsidP="00120ADE">
      <w:pPr>
        <w:pStyle w:val="BodyText"/>
        <w:rPr>
          <w:b/>
          <w:noProof/>
          <w:szCs w:val="24"/>
          <w:lang w:val="sr-Cyrl-RS"/>
        </w:rPr>
      </w:pPr>
    </w:p>
    <w:p w:rsidR="00A83737" w:rsidRDefault="00A83737" w:rsidP="00120ADE">
      <w:pPr>
        <w:pStyle w:val="BodyText"/>
        <w:rPr>
          <w:b/>
          <w:noProof/>
          <w:szCs w:val="24"/>
          <w:lang w:val="sr-Cyrl-RS"/>
        </w:rPr>
      </w:pPr>
    </w:p>
    <w:p w:rsidR="00A83737" w:rsidRDefault="00A83737" w:rsidP="00120ADE">
      <w:pPr>
        <w:pStyle w:val="BodyText"/>
        <w:rPr>
          <w:b/>
          <w:noProof/>
          <w:szCs w:val="24"/>
          <w:lang w:val="sr-Cyrl-RS"/>
        </w:rPr>
      </w:pPr>
    </w:p>
    <w:p w:rsidR="00A83737" w:rsidRDefault="00A83737" w:rsidP="00120ADE">
      <w:pPr>
        <w:pStyle w:val="BodyText"/>
        <w:rPr>
          <w:b/>
          <w:noProof/>
          <w:szCs w:val="24"/>
          <w:lang w:val="sr-Cyrl-RS"/>
        </w:rPr>
      </w:pPr>
    </w:p>
    <w:p w:rsidR="00A83737" w:rsidRDefault="00A83737" w:rsidP="00120ADE">
      <w:pPr>
        <w:pStyle w:val="BodyText"/>
        <w:rPr>
          <w:b/>
          <w:noProof/>
          <w:szCs w:val="24"/>
          <w:lang w:val="sr-Cyrl-RS"/>
        </w:rPr>
      </w:pPr>
    </w:p>
    <w:p w:rsidR="00A83737" w:rsidRPr="00A83737" w:rsidRDefault="00A83737" w:rsidP="00120ADE">
      <w:pPr>
        <w:pStyle w:val="BodyText"/>
        <w:rPr>
          <w:b/>
          <w:noProof/>
          <w:szCs w:val="24"/>
          <w:lang w:val="sr-Cyrl-RS"/>
        </w:rPr>
      </w:pPr>
    </w:p>
    <w:p w:rsidR="00120ADE" w:rsidRDefault="00120ADE" w:rsidP="00120AD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2D597C">
        <w:rPr>
          <w:b/>
          <w:noProof/>
          <w:sz w:val="22"/>
          <w:szCs w:val="22"/>
        </w:rPr>
        <w:t xml:space="preserve"> страна број </w:t>
      </w:r>
      <w:r w:rsidR="002D597C">
        <w:rPr>
          <w:b/>
          <w:noProof/>
          <w:sz w:val="22"/>
          <w:szCs w:val="22"/>
          <w:lang w:val="sr-Cyrl-RS"/>
        </w:rPr>
        <w:t>2</w:t>
      </w:r>
      <w:r>
        <w:rPr>
          <w:b/>
          <w:noProof/>
          <w:sz w:val="22"/>
          <w:szCs w:val="22"/>
        </w:rPr>
        <w:t>.</w:t>
      </w:r>
    </w:p>
    <w:p w:rsidR="00120ADE" w:rsidRDefault="00120ADE" w:rsidP="00120ADE">
      <w:pPr>
        <w:pStyle w:val="BodyText"/>
        <w:rPr>
          <w:b/>
          <w:noProof/>
          <w:sz w:val="22"/>
          <w:szCs w:val="22"/>
        </w:rPr>
      </w:pPr>
    </w:p>
    <w:p w:rsidR="00120ADE" w:rsidRPr="00FE1643" w:rsidRDefault="00120ADE" w:rsidP="00120ADE">
      <w:pPr>
        <w:pStyle w:val="BodyText"/>
        <w:rPr>
          <w:b/>
          <w:noProof/>
          <w:szCs w:val="24"/>
        </w:rPr>
      </w:pPr>
    </w:p>
    <w:p w:rsidR="00CE3DF7" w:rsidRPr="001D780E" w:rsidRDefault="00120ADE" w:rsidP="00CE3DF7">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00CE3DF7">
        <w:rPr>
          <w:noProof/>
        </w:rPr>
        <w:t>86/2015.</w:t>
      </w:r>
      <w:r w:rsidR="00CE3DF7">
        <w:rPr>
          <w:rFonts w:eastAsia="TimesNewRomanPSMT"/>
        </w:rPr>
        <w:t xml:space="preserve"> и 41/2019</w:t>
      </w:r>
      <w:r w:rsidR="00CE3DF7" w:rsidRPr="0079325F">
        <w:rPr>
          <w:noProof/>
          <w:szCs w:val="24"/>
        </w:rPr>
        <w:t>.</w:t>
      </w:r>
      <w:r w:rsidR="00CE3DF7">
        <w:rPr>
          <w:noProof/>
          <w:szCs w:val="24"/>
        </w:rPr>
        <w:t>)</w:t>
      </w:r>
    </w:p>
    <w:p w:rsidR="00120ADE" w:rsidRPr="00C50D87"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20ADE" w:rsidRPr="0079325F" w:rsidRDefault="00120ADE" w:rsidP="00120ADE">
      <w:pPr>
        <w:pStyle w:val="BodyText"/>
        <w:rPr>
          <w:noProof/>
          <w:szCs w:val="24"/>
        </w:rPr>
      </w:pPr>
    </w:p>
    <w:p w:rsidR="00120ADE" w:rsidRPr="0079325F" w:rsidRDefault="00120ADE" w:rsidP="00BA37F9">
      <w:pPr>
        <w:pStyle w:val="BodyText"/>
        <w:numPr>
          <w:ilvl w:val="0"/>
          <w:numId w:val="23"/>
        </w:numPr>
        <w:rPr>
          <w:noProof/>
          <w:szCs w:val="24"/>
        </w:rPr>
      </w:pPr>
      <w:r w:rsidRPr="0079325F">
        <w:rPr>
          <w:noProof/>
          <w:szCs w:val="24"/>
        </w:rPr>
        <w:t>Самостално</w:t>
      </w:r>
      <w:r>
        <w:rPr>
          <w:noProof/>
          <w:szCs w:val="24"/>
        </w:rPr>
        <w:t xml:space="preserve">  </w:t>
      </w:r>
    </w:p>
    <w:p w:rsidR="00120ADE" w:rsidRPr="0079325F" w:rsidRDefault="00120ADE" w:rsidP="00BA37F9">
      <w:pPr>
        <w:pStyle w:val="BodyText"/>
        <w:numPr>
          <w:ilvl w:val="0"/>
          <w:numId w:val="23"/>
        </w:numPr>
        <w:rPr>
          <w:noProof/>
          <w:szCs w:val="24"/>
        </w:rPr>
      </w:pPr>
      <w:r w:rsidRPr="0079325F">
        <w:rPr>
          <w:noProof/>
          <w:szCs w:val="24"/>
        </w:rPr>
        <w:t>Заједничка понуда (навести ко су учесници у заједничкој понуди):___________________________________</w:t>
      </w:r>
    </w:p>
    <w:p w:rsidR="00120ADE" w:rsidRPr="000241FA" w:rsidRDefault="00120ADE" w:rsidP="00BA37F9">
      <w:pPr>
        <w:pStyle w:val="BodyText"/>
        <w:numPr>
          <w:ilvl w:val="0"/>
          <w:numId w:val="2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120ADE" w:rsidRDefault="00120ADE" w:rsidP="00120ADE">
      <w:pPr>
        <w:pStyle w:val="BodyText"/>
        <w:rPr>
          <w:noProof/>
          <w:szCs w:val="24"/>
          <w:lang w:val="sr-Cyrl-CS"/>
        </w:rPr>
      </w:pPr>
    </w:p>
    <w:p w:rsidR="00120ADE" w:rsidRDefault="00120ADE" w:rsidP="00120ADE">
      <w:pPr>
        <w:pStyle w:val="BodyText"/>
        <w:rPr>
          <w:noProof/>
          <w:szCs w:val="24"/>
          <w:lang w:val="sr-Cyrl-CS"/>
        </w:rPr>
      </w:pPr>
    </w:p>
    <w:p w:rsidR="00120ADE" w:rsidRPr="0079325F" w:rsidRDefault="00120ADE" w:rsidP="00120ADE">
      <w:pPr>
        <w:pStyle w:val="BodyText"/>
        <w:rPr>
          <w:noProof/>
          <w:szCs w:val="24"/>
          <w:lang w:val="sr-Cyrl-CS"/>
        </w:rPr>
      </w:pPr>
    </w:p>
    <w:p w:rsidR="00120ADE" w:rsidRPr="0079325F" w:rsidRDefault="00120ADE" w:rsidP="00120AD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Друго: __________________________________</w:t>
      </w:r>
    </w:p>
    <w:p w:rsidR="00120ADE" w:rsidRDefault="00120ADE" w:rsidP="00354E0B">
      <w:pPr>
        <w:pStyle w:val="BodyText"/>
        <w:rPr>
          <w:noProof/>
          <w:sz w:val="20"/>
        </w:rPr>
      </w:pPr>
    </w:p>
    <w:p w:rsidR="00120ADE" w:rsidRPr="0079325F" w:rsidRDefault="00120ADE" w:rsidP="00120ADE">
      <w:pPr>
        <w:pStyle w:val="Footer"/>
        <w:tabs>
          <w:tab w:val="left" w:pos="2410"/>
          <w:tab w:val="left" w:pos="2977"/>
          <w:tab w:val="left" w:pos="13750"/>
        </w:tabs>
        <w:jc w:val="center"/>
        <w:rPr>
          <w:noProof/>
        </w:rPr>
      </w:pPr>
      <w:r w:rsidRPr="00863DB0">
        <w:rPr>
          <w:b/>
          <w:noProof/>
        </w:rPr>
        <w:t xml:space="preserve">             </w:t>
      </w:r>
    </w:p>
    <w:p w:rsidR="00120ADE" w:rsidRDefault="00120ADE"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lang w:val="sr-Cyrl-RS"/>
        </w:rPr>
      </w:pPr>
    </w:p>
    <w:p w:rsidR="00A83737" w:rsidRDefault="00A83737" w:rsidP="00354E0B">
      <w:pPr>
        <w:pStyle w:val="BodyText"/>
        <w:rPr>
          <w:noProof/>
          <w:sz w:val="20"/>
          <w:lang w:val="sr-Cyrl-RS"/>
        </w:rPr>
      </w:pPr>
    </w:p>
    <w:p w:rsidR="00A83737" w:rsidRDefault="00A83737" w:rsidP="00354E0B">
      <w:pPr>
        <w:pStyle w:val="BodyText"/>
        <w:rPr>
          <w:noProof/>
          <w:sz w:val="20"/>
          <w:lang w:val="sr-Cyrl-RS"/>
        </w:rPr>
      </w:pPr>
    </w:p>
    <w:p w:rsidR="00A83737" w:rsidRDefault="00A83737" w:rsidP="00354E0B">
      <w:pPr>
        <w:pStyle w:val="BodyText"/>
        <w:rPr>
          <w:noProof/>
          <w:sz w:val="20"/>
          <w:lang w:val="sr-Cyrl-RS"/>
        </w:rPr>
      </w:pPr>
    </w:p>
    <w:p w:rsidR="00A83737" w:rsidRPr="00A83737" w:rsidRDefault="00A83737" w:rsidP="00354E0B">
      <w:pPr>
        <w:pStyle w:val="BodyText"/>
        <w:rPr>
          <w:noProof/>
          <w:sz w:val="20"/>
          <w:lang w:val="sr-Cyrl-RS"/>
        </w:rPr>
      </w:pPr>
    </w:p>
    <w:p w:rsidR="00EA4D9F" w:rsidRDefault="00EA4D9F" w:rsidP="00354E0B">
      <w:pPr>
        <w:pStyle w:val="BodyText"/>
        <w:rPr>
          <w:noProof/>
          <w:sz w:val="20"/>
        </w:rPr>
      </w:pPr>
    </w:p>
    <w:p w:rsidR="00EA4D9F" w:rsidRPr="00A83737" w:rsidRDefault="00EA4D9F" w:rsidP="00354E0B">
      <w:pPr>
        <w:pStyle w:val="BodyText"/>
        <w:rPr>
          <w:noProof/>
          <w:sz w:val="20"/>
          <w:lang w:val="sr-Cyrl-RS"/>
        </w:rPr>
      </w:pPr>
    </w:p>
    <w:p w:rsidR="005C29F5" w:rsidRPr="00863DB0" w:rsidRDefault="005C29F5" w:rsidP="00D35D73">
      <w:pPr>
        <w:pStyle w:val="Footer"/>
        <w:tabs>
          <w:tab w:val="left" w:pos="2410"/>
          <w:tab w:val="left" w:pos="2977"/>
          <w:tab w:val="left" w:pos="13750"/>
        </w:tabs>
        <w:rPr>
          <w:b/>
        </w:rPr>
      </w:pPr>
      <w:r>
        <w:rPr>
          <w:b/>
          <w:noProof/>
        </w:rPr>
        <w:lastRenderedPageBreak/>
        <w:t xml:space="preserve"> </w:t>
      </w:r>
      <w:r w:rsidR="00EA4D9F" w:rsidRPr="00863DB0">
        <w:rPr>
          <w:b/>
          <w:noProof/>
        </w:rPr>
        <w:t xml:space="preserve"> </w:t>
      </w:r>
      <w:proofErr w:type="gramStart"/>
      <w:r w:rsidRPr="00863DB0">
        <w:rPr>
          <w:b/>
          <w:noProof/>
        </w:rPr>
        <w:t xml:space="preserve">Понуда број __________ - </w:t>
      </w:r>
      <w:r w:rsidR="00DA3961">
        <w:rPr>
          <w:b/>
          <w:lang w:val="sr-Cyrl-CS"/>
        </w:rPr>
        <w:t>Набавка</w:t>
      </w:r>
      <w:r w:rsidR="00DA3961">
        <w:rPr>
          <w:b/>
        </w:rPr>
        <w:t xml:space="preserve"> </w:t>
      </w:r>
      <w:r w:rsidR="00DA3961">
        <w:rPr>
          <w:b/>
          <w:lang w:val="sr-Cyrl-RS"/>
        </w:rPr>
        <w:t xml:space="preserve">убодног медицинског материјала </w:t>
      </w:r>
      <w:r w:rsidR="00DA3961">
        <w:rPr>
          <w:b/>
        </w:rPr>
        <w:t xml:space="preserve">за потребе </w:t>
      </w:r>
      <w:r w:rsidR="00DA3961" w:rsidRPr="00A978FC">
        <w:rPr>
          <w:b/>
          <w:noProof/>
        </w:rPr>
        <w:t>Клиничког центра Војводине</w:t>
      </w:r>
      <w:r w:rsidRPr="00863DB0">
        <w:rPr>
          <w:b/>
          <w:noProof/>
        </w:rPr>
        <w:t xml:space="preserve"> - ЈН </w:t>
      </w:r>
      <w:r w:rsidR="00DA3961">
        <w:rPr>
          <w:b/>
          <w:noProof/>
        </w:rPr>
        <w:t>бр.</w:t>
      </w:r>
      <w:proofErr w:type="gramEnd"/>
      <w:r w:rsidR="00DA3961">
        <w:rPr>
          <w:b/>
          <w:noProof/>
        </w:rPr>
        <w:t xml:space="preserve"> 2</w:t>
      </w:r>
      <w:r w:rsidR="00DA3961">
        <w:rPr>
          <w:b/>
          <w:noProof/>
          <w:lang w:val="sr-Cyrl-RS"/>
        </w:rPr>
        <w:t>49</w:t>
      </w:r>
      <w:r w:rsidRPr="00863DB0">
        <w:rPr>
          <w:b/>
          <w:noProof/>
        </w:rPr>
        <w:t>-19-О</w:t>
      </w:r>
    </w:p>
    <w:p w:rsidR="00EA4D9F" w:rsidRPr="00863DB0" w:rsidRDefault="00EA4D9F" w:rsidP="00EA4D9F">
      <w:pPr>
        <w:pStyle w:val="Footer"/>
        <w:tabs>
          <w:tab w:val="left" w:pos="2410"/>
          <w:tab w:val="left" w:pos="2977"/>
          <w:tab w:val="left" w:pos="13750"/>
        </w:tabs>
        <w:jc w:val="center"/>
        <w:rPr>
          <w:b/>
        </w:rPr>
      </w:pPr>
    </w:p>
    <w:p w:rsidR="00EA4D9F" w:rsidRDefault="00EA4D9F" w:rsidP="00EA4D9F">
      <w:pPr>
        <w:pStyle w:val="Footer"/>
        <w:tabs>
          <w:tab w:val="left" w:pos="2410"/>
          <w:tab w:val="left" w:pos="2977"/>
          <w:tab w:val="left" w:pos="13750"/>
        </w:tabs>
        <w:jc w:val="center"/>
        <w:rPr>
          <w:noProof/>
          <w:sz w:val="22"/>
          <w:szCs w:val="22"/>
        </w:rPr>
      </w:pPr>
    </w:p>
    <w:p w:rsidR="00EA4D9F" w:rsidRPr="00A062D6" w:rsidRDefault="00EA4D9F" w:rsidP="00EA4D9F">
      <w:pPr>
        <w:pStyle w:val="BodyText"/>
        <w:jc w:val="left"/>
        <w:rPr>
          <w:noProof/>
          <w:szCs w:val="24"/>
        </w:rPr>
      </w:pPr>
      <w:r w:rsidRPr="00636A58">
        <w:rPr>
          <w:noProof/>
          <w:szCs w:val="24"/>
        </w:rPr>
        <w:t>Понуђач:________________________________________                   Матични број:________________________________</w:t>
      </w:r>
    </w:p>
    <w:p w:rsidR="00EA4D9F" w:rsidRPr="00A062D6" w:rsidRDefault="00EA4D9F" w:rsidP="00EA4D9F">
      <w:pPr>
        <w:pStyle w:val="BodyText"/>
        <w:jc w:val="left"/>
        <w:rPr>
          <w:noProof/>
          <w:szCs w:val="24"/>
        </w:rPr>
      </w:pPr>
      <w:r w:rsidRPr="00636A58">
        <w:rPr>
          <w:noProof/>
          <w:szCs w:val="24"/>
        </w:rPr>
        <w:t>Адреса, град, општина:____________________________                   Регистарски број:______________________________</w:t>
      </w:r>
    </w:p>
    <w:p w:rsidR="00EA4D9F" w:rsidRPr="00A062D6" w:rsidRDefault="00EA4D9F" w:rsidP="00EA4D9F">
      <w:pPr>
        <w:pStyle w:val="BodyText"/>
        <w:jc w:val="left"/>
        <w:rPr>
          <w:noProof/>
          <w:szCs w:val="24"/>
        </w:rPr>
      </w:pPr>
      <w:r w:rsidRPr="00636A58">
        <w:rPr>
          <w:noProof/>
          <w:szCs w:val="24"/>
        </w:rPr>
        <w:t>Телефон:________________ Фах:____________________                  Шифра делатности:____________________________</w:t>
      </w:r>
    </w:p>
    <w:p w:rsidR="00EA4D9F" w:rsidRPr="00A062D6" w:rsidRDefault="00EA4D9F" w:rsidP="00EA4D9F">
      <w:pPr>
        <w:pStyle w:val="BodyText"/>
        <w:jc w:val="left"/>
        <w:rPr>
          <w:noProof/>
          <w:szCs w:val="24"/>
        </w:rPr>
      </w:pPr>
      <w:r w:rsidRPr="00636A58">
        <w:rPr>
          <w:noProof/>
          <w:szCs w:val="24"/>
        </w:rPr>
        <w:t>Е-маил:_________________________________________                    Пиб:_________________________________________</w:t>
      </w:r>
    </w:p>
    <w:p w:rsidR="00EA4D9F" w:rsidRPr="00A062D6" w:rsidRDefault="00EA4D9F" w:rsidP="00EA4D9F">
      <w:pPr>
        <w:pStyle w:val="BodyText"/>
        <w:jc w:val="left"/>
        <w:rPr>
          <w:noProof/>
          <w:szCs w:val="24"/>
        </w:rPr>
      </w:pPr>
      <w:r w:rsidRPr="00636A58">
        <w:rPr>
          <w:noProof/>
          <w:szCs w:val="24"/>
        </w:rPr>
        <w:t>Контакт особа:___________________________________                   Жиро-рачун:__________________________________</w:t>
      </w:r>
    </w:p>
    <w:p w:rsidR="00EA4D9F" w:rsidRDefault="00EA4D9F" w:rsidP="00EA4D9F">
      <w:pPr>
        <w:pStyle w:val="BodyText"/>
        <w:jc w:val="left"/>
        <w:rPr>
          <w:noProof/>
          <w:szCs w:val="24"/>
        </w:rPr>
      </w:pPr>
      <w:r w:rsidRPr="00636A58">
        <w:rPr>
          <w:noProof/>
          <w:szCs w:val="24"/>
        </w:rPr>
        <w:t>Овлашћено лице:_________________________________                   код Пословне банке:____________________________</w:t>
      </w:r>
    </w:p>
    <w:p w:rsidR="00EA4D9F" w:rsidRDefault="00EA4D9F" w:rsidP="00EA4D9F">
      <w:pPr>
        <w:pStyle w:val="BodyText"/>
        <w:jc w:val="left"/>
        <w:rPr>
          <w:noProof/>
          <w:sz w:val="20"/>
        </w:rPr>
      </w:pPr>
    </w:p>
    <w:p w:rsidR="00F85EA4" w:rsidRPr="00A062D6" w:rsidRDefault="00F85EA4" w:rsidP="00EA4D9F">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EA4D9F" w:rsidRPr="00DB024A" w:rsidTr="00EA4D9F">
        <w:trPr>
          <w:trHeight w:val="315"/>
        </w:trPr>
        <w:tc>
          <w:tcPr>
            <w:tcW w:w="15026" w:type="dxa"/>
            <w:gridSpan w:val="11"/>
            <w:tcBorders>
              <w:bottom w:val="single" w:sz="4" w:space="0" w:color="auto"/>
              <w:right w:val="single" w:sz="4" w:space="0" w:color="auto"/>
            </w:tcBorders>
          </w:tcPr>
          <w:p w:rsidR="00EA4D9F" w:rsidRPr="00DB024A" w:rsidRDefault="00EA4D9F" w:rsidP="00EA4D9F">
            <w:pPr>
              <w:jc w:val="center"/>
              <w:rPr>
                <w:b/>
                <w:noProof/>
                <w:sz w:val="22"/>
                <w:szCs w:val="22"/>
              </w:rPr>
            </w:pPr>
            <w:r w:rsidRPr="00DB024A">
              <w:rPr>
                <w:b/>
                <w:noProof/>
                <w:sz w:val="22"/>
                <w:szCs w:val="22"/>
              </w:rPr>
              <w:t>КЛИНИЧКИ ЦЕНТАР ВОЈВОДИНЕ</w:t>
            </w:r>
          </w:p>
        </w:tc>
      </w:tr>
      <w:tr w:rsidR="00EA4D9F" w:rsidRPr="00DB024A" w:rsidTr="00EA4D9F">
        <w:tc>
          <w:tcPr>
            <w:tcW w:w="15026" w:type="dxa"/>
            <w:gridSpan w:val="11"/>
            <w:tcBorders>
              <w:bottom w:val="single" w:sz="4" w:space="0" w:color="auto"/>
              <w:right w:val="single" w:sz="4" w:space="0" w:color="auto"/>
            </w:tcBorders>
          </w:tcPr>
          <w:p w:rsidR="00EA4D9F" w:rsidRPr="001E0E8D" w:rsidRDefault="00EA4D9F" w:rsidP="00DA3961">
            <w:r>
              <w:rPr>
                <w:b/>
                <w:noProof/>
                <w:lang w:val="sr-Cyrl-CS"/>
              </w:rPr>
              <w:t xml:space="preserve">Партије бр. </w:t>
            </w:r>
            <w:r>
              <w:rPr>
                <w:b/>
                <w:noProof/>
              </w:rPr>
              <w:t>6</w:t>
            </w:r>
            <w:r w:rsidRPr="00863DB0">
              <w:rPr>
                <w:b/>
                <w:noProof/>
                <w:lang w:val="sr-Cyrl-CS"/>
              </w:rPr>
              <w:t xml:space="preserve"> - </w:t>
            </w:r>
            <w:r w:rsidR="00DA3961" w:rsidRPr="00DA3961">
              <w:rPr>
                <w:b/>
                <w:noProof/>
                <w:lang w:val="sr-Cyrl-CS"/>
              </w:rPr>
              <w:t>Шприц за хепаринску пумпу</w:t>
            </w:r>
          </w:p>
        </w:tc>
      </w:tr>
      <w:tr w:rsidR="00EA4D9F" w:rsidRPr="00DB024A" w:rsidTr="00EA4D9F">
        <w:trPr>
          <w:trHeight w:val="824"/>
        </w:trPr>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A4D9F" w:rsidRDefault="00EA4D9F" w:rsidP="00EA4D9F">
            <w:pPr>
              <w:pStyle w:val="BodyText"/>
              <w:jc w:val="center"/>
              <w:rPr>
                <w:b/>
                <w:noProof/>
                <w:sz w:val="22"/>
                <w:szCs w:val="22"/>
              </w:rPr>
            </w:pPr>
            <w:r>
              <w:rPr>
                <w:b/>
                <w:noProof/>
                <w:sz w:val="22"/>
                <w:szCs w:val="22"/>
              </w:rPr>
              <w:t>Укупна вредност</w:t>
            </w:r>
          </w:p>
          <w:p w:rsidR="00EA4D9F" w:rsidRPr="00DB024A" w:rsidRDefault="00EA4D9F" w:rsidP="00EA4D9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A4D9F" w:rsidRPr="00441610" w:rsidRDefault="00EA4D9F" w:rsidP="00EA4D9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A4D9F" w:rsidRPr="00DB024A" w:rsidRDefault="00EA4D9F" w:rsidP="00EA4D9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A4D9F" w:rsidRPr="00DB024A" w:rsidRDefault="00EA4D9F" w:rsidP="00EA4D9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A4D9F" w:rsidRPr="00DB024A" w:rsidRDefault="00EA4D9F" w:rsidP="00EA4D9F">
            <w:pPr>
              <w:pStyle w:val="BodyText"/>
              <w:jc w:val="center"/>
              <w:rPr>
                <w:b/>
                <w:noProof/>
                <w:sz w:val="22"/>
                <w:szCs w:val="22"/>
                <w:lang w:val="sr-Cyrl-CS"/>
              </w:rPr>
            </w:pPr>
            <w:r w:rsidRPr="00DB024A">
              <w:rPr>
                <w:b/>
                <w:sz w:val="22"/>
                <w:szCs w:val="22"/>
                <w:lang w:val="sr-Cyrl-CS"/>
              </w:rPr>
              <w:t>Каталошки број</w:t>
            </w:r>
          </w:p>
        </w:tc>
      </w:tr>
      <w:tr w:rsidR="00EA4D9F" w:rsidRPr="00DB024A" w:rsidTr="00EA4D9F">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A4D9F" w:rsidRPr="00A062D6" w:rsidRDefault="00EA4D9F" w:rsidP="00EA4D9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A4D9F" w:rsidRPr="00441610" w:rsidRDefault="00EA4D9F" w:rsidP="00EA4D9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11</w:t>
            </w:r>
          </w:p>
        </w:tc>
      </w:tr>
      <w:tr w:rsidR="00EA4D9F" w:rsidRPr="00DB024A" w:rsidTr="00A83737">
        <w:trPr>
          <w:trHeight w:val="454"/>
        </w:trPr>
        <w:tc>
          <w:tcPr>
            <w:tcW w:w="709" w:type="dxa"/>
            <w:tcBorders>
              <w:bottom w:val="single" w:sz="4" w:space="0" w:color="auto"/>
            </w:tcBorders>
            <w:vAlign w:val="center"/>
          </w:tcPr>
          <w:p w:rsidR="00EA4D9F" w:rsidRPr="00441610" w:rsidRDefault="00EA4D9F" w:rsidP="00EA4D9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EA4D9F" w:rsidRPr="003B3E5D" w:rsidRDefault="003B3E5D" w:rsidP="003B3E5D">
            <w:pPr>
              <w:jc w:val="center"/>
              <w:rPr>
                <w:lang w:val="sr-Cyrl-CS"/>
              </w:rPr>
            </w:pPr>
            <w:r w:rsidRPr="003B3E5D">
              <w:rPr>
                <w:noProof/>
                <w:lang w:val="sr-Cyrl-CS"/>
              </w:rPr>
              <w:t>Шприц</w:t>
            </w:r>
            <w:r w:rsidR="00DA3961" w:rsidRPr="003B3E5D">
              <w:rPr>
                <w:noProof/>
                <w:lang w:val="sr-Cyrl-CS"/>
              </w:rPr>
              <w:t xml:space="preserve"> </w:t>
            </w:r>
            <w:r w:rsidRPr="003B3E5D">
              <w:rPr>
                <w:noProof/>
                <w:lang w:val="sr-Cyrl-CS"/>
              </w:rPr>
              <w:t>дводелни</w:t>
            </w:r>
            <w:r w:rsidR="00DA3961" w:rsidRPr="003B3E5D">
              <w:rPr>
                <w:lang w:val="sr-Cyrl-CS"/>
              </w:rPr>
              <w:t xml:space="preserve"> </w:t>
            </w:r>
            <w:r w:rsidR="00DA3961" w:rsidRPr="003B3E5D">
              <w:t xml:space="preserve">20 ml </w:t>
            </w:r>
            <w:r w:rsidRPr="003B3E5D">
              <w:rPr>
                <w:noProof/>
                <w:lang w:val="sr-Cyrl-CS"/>
              </w:rPr>
              <w:t>за</w:t>
            </w:r>
            <w:r w:rsidR="00DA3961" w:rsidRPr="003B3E5D">
              <w:rPr>
                <w:noProof/>
                <w:lang w:val="sr-Cyrl-CS"/>
              </w:rPr>
              <w:t xml:space="preserve"> </w:t>
            </w:r>
            <w:r w:rsidRPr="003B3E5D">
              <w:rPr>
                <w:noProof/>
                <w:lang w:val="sr-Cyrl-CS"/>
              </w:rPr>
              <w:t>хепаринску</w:t>
            </w:r>
            <w:r w:rsidR="00DA3961" w:rsidRPr="003B3E5D">
              <w:rPr>
                <w:noProof/>
                <w:lang w:val="sr-Cyrl-CS"/>
              </w:rPr>
              <w:t xml:space="preserve"> </w:t>
            </w:r>
            <w:r w:rsidRPr="003B3E5D">
              <w:rPr>
                <w:noProof/>
                <w:lang w:val="sr-Cyrl-CS"/>
              </w:rPr>
              <w:t>пумпу</w:t>
            </w:r>
          </w:p>
        </w:tc>
        <w:tc>
          <w:tcPr>
            <w:tcW w:w="709" w:type="dxa"/>
            <w:tcBorders>
              <w:bottom w:val="single" w:sz="4" w:space="0" w:color="auto"/>
            </w:tcBorders>
            <w:shd w:val="clear" w:color="auto" w:fill="auto"/>
            <w:vAlign w:val="center"/>
          </w:tcPr>
          <w:p w:rsidR="00EA4D9F" w:rsidRPr="003B3E5D" w:rsidRDefault="003B3E5D" w:rsidP="00EA4D9F">
            <w:pPr>
              <w:jc w:val="center"/>
            </w:pPr>
            <w:r w:rsidRPr="003B3E5D">
              <w:rPr>
                <w:noProof/>
                <w:lang w:val="sr-Cyrl-CS"/>
              </w:rPr>
              <w:t>ко</w:t>
            </w:r>
            <w:r w:rsidRPr="003B3E5D">
              <w:rPr>
                <w:lang w:val="sr-Cyrl-CS"/>
              </w:rPr>
              <w:t>м</w:t>
            </w:r>
          </w:p>
        </w:tc>
        <w:tc>
          <w:tcPr>
            <w:tcW w:w="850" w:type="dxa"/>
            <w:tcBorders>
              <w:bottom w:val="single" w:sz="4" w:space="0" w:color="auto"/>
            </w:tcBorders>
            <w:shd w:val="clear" w:color="auto" w:fill="auto"/>
            <w:vAlign w:val="center"/>
          </w:tcPr>
          <w:p w:rsidR="003B3E5D" w:rsidRDefault="003B3E5D" w:rsidP="00DA3961">
            <w:pPr>
              <w:jc w:val="center"/>
              <w:rPr>
                <w:lang w:val="sr-Cyrl-RS"/>
              </w:rPr>
            </w:pPr>
          </w:p>
          <w:p w:rsidR="00DA3961" w:rsidRPr="003B3E5D" w:rsidRDefault="00DA3961" w:rsidP="00DA3961">
            <w:pPr>
              <w:jc w:val="center"/>
            </w:pPr>
            <w:r w:rsidRPr="003B3E5D">
              <w:t>80000</w:t>
            </w:r>
          </w:p>
          <w:p w:rsidR="00EA4D9F" w:rsidRPr="003B3E5D" w:rsidRDefault="00EA4D9F" w:rsidP="00EA4D9F">
            <w:pPr>
              <w:jc w:val="center"/>
            </w:pPr>
          </w:p>
        </w:tc>
        <w:tc>
          <w:tcPr>
            <w:tcW w:w="1505" w:type="dxa"/>
            <w:tcBorders>
              <w:bottom w:val="single" w:sz="4" w:space="0" w:color="auto"/>
            </w:tcBorders>
            <w:vAlign w:val="center"/>
          </w:tcPr>
          <w:p w:rsidR="00EA4D9F" w:rsidRPr="003B3E5D" w:rsidRDefault="00EA4D9F" w:rsidP="00EA4D9F">
            <w:pPr>
              <w:pStyle w:val="BodyText"/>
              <w:jc w:val="center"/>
              <w:rPr>
                <w:noProof/>
                <w:szCs w:val="24"/>
                <w:lang w:val="sr-Cyrl-CS"/>
              </w:rPr>
            </w:pPr>
          </w:p>
        </w:tc>
        <w:tc>
          <w:tcPr>
            <w:tcW w:w="1897" w:type="dxa"/>
            <w:tcBorders>
              <w:bottom w:val="single" w:sz="4" w:space="0" w:color="auto"/>
            </w:tcBorders>
            <w:vAlign w:val="center"/>
          </w:tcPr>
          <w:p w:rsidR="00EA4D9F" w:rsidRPr="00DB024A" w:rsidRDefault="00EA4D9F" w:rsidP="00EA4D9F">
            <w:pPr>
              <w:pStyle w:val="BodyText"/>
              <w:jc w:val="center"/>
              <w:rPr>
                <w:noProof/>
                <w:sz w:val="22"/>
                <w:szCs w:val="22"/>
                <w:lang w:val="sr-Cyrl-CS"/>
              </w:rPr>
            </w:pPr>
          </w:p>
        </w:tc>
        <w:tc>
          <w:tcPr>
            <w:tcW w:w="1276" w:type="dxa"/>
            <w:tcBorders>
              <w:bottom w:val="single" w:sz="4" w:space="0" w:color="auto"/>
            </w:tcBorders>
          </w:tcPr>
          <w:p w:rsidR="00EA4D9F" w:rsidRPr="00DB024A" w:rsidRDefault="00EA4D9F" w:rsidP="00EA4D9F">
            <w:pPr>
              <w:pStyle w:val="BodyText"/>
              <w:jc w:val="center"/>
              <w:rPr>
                <w:noProof/>
                <w:sz w:val="22"/>
                <w:szCs w:val="22"/>
                <w:lang w:val="sr-Cyrl-CS"/>
              </w:rPr>
            </w:pPr>
          </w:p>
        </w:tc>
        <w:tc>
          <w:tcPr>
            <w:tcW w:w="1276" w:type="dxa"/>
            <w:tcBorders>
              <w:bottom w:val="single" w:sz="4" w:space="0" w:color="auto"/>
            </w:tcBorders>
            <w:vAlign w:val="center"/>
          </w:tcPr>
          <w:p w:rsidR="00EA4D9F" w:rsidRPr="00DB024A" w:rsidRDefault="00EA4D9F" w:rsidP="00EA4D9F">
            <w:pPr>
              <w:pStyle w:val="BodyText"/>
              <w:jc w:val="center"/>
              <w:rPr>
                <w:noProof/>
                <w:sz w:val="22"/>
                <w:szCs w:val="22"/>
                <w:lang w:val="sr-Cyrl-CS"/>
              </w:rPr>
            </w:pPr>
          </w:p>
        </w:tc>
        <w:tc>
          <w:tcPr>
            <w:tcW w:w="1417" w:type="dxa"/>
            <w:tcBorders>
              <w:bottom w:val="single" w:sz="4" w:space="0" w:color="auto"/>
            </w:tcBorders>
            <w:vAlign w:val="center"/>
          </w:tcPr>
          <w:p w:rsidR="00EA4D9F" w:rsidRPr="00DB024A" w:rsidRDefault="00EA4D9F"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A4D9F" w:rsidRPr="00DB024A" w:rsidRDefault="00EA4D9F"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A4D9F" w:rsidRPr="00DB024A" w:rsidRDefault="00EA4D9F" w:rsidP="00EA4D9F">
            <w:pPr>
              <w:pStyle w:val="BodyText"/>
              <w:jc w:val="center"/>
              <w:rPr>
                <w:noProof/>
                <w:sz w:val="22"/>
                <w:szCs w:val="22"/>
                <w:lang w:val="sr-Cyrl-CS"/>
              </w:rPr>
            </w:pPr>
          </w:p>
        </w:tc>
      </w:tr>
      <w:tr w:rsidR="00BE6F0D" w:rsidRPr="00DB024A" w:rsidTr="00EA4D9F">
        <w:trPr>
          <w:gridAfter w:val="5"/>
          <w:wAfter w:w="6379" w:type="dxa"/>
          <w:trHeight w:val="420"/>
        </w:trPr>
        <w:tc>
          <w:tcPr>
            <w:tcW w:w="709" w:type="dxa"/>
            <w:tcBorders>
              <w:top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2"/>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9"/>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bl>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lang w:val="sr-Cyrl-RS"/>
        </w:rPr>
      </w:pPr>
    </w:p>
    <w:p w:rsidR="00A83737" w:rsidRDefault="00A83737" w:rsidP="00EA4D9F">
      <w:pPr>
        <w:pStyle w:val="BodyText"/>
        <w:rPr>
          <w:b/>
          <w:noProof/>
          <w:szCs w:val="24"/>
          <w:lang w:val="sr-Cyrl-RS"/>
        </w:rPr>
      </w:pPr>
    </w:p>
    <w:p w:rsidR="00A83737" w:rsidRDefault="00A83737" w:rsidP="00EA4D9F">
      <w:pPr>
        <w:pStyle w:val="BodyText"/>
        <w:rPr>
          <w:b/>
          <w:noProof/>
          <w:szCs w:val="24"/>
          <w:lang w:val="sr-Cyrl-RS"/>
        </w:rPr>
      </w:pPr>
    </w:p>
    <w:p w:rsidR="00D35D73" w:rsidRPr="00A83737" w:rsidRDefault="00D35D73" w:rsidP="00EA4D9F">
      <w:pPr>
        <w:pStyle w:val="BodyText"/>
        <w:rPr>
          <w:b/>
          <w:noProof/>
          <w:szCs w:val="24"/>
          <w:lang w:val="sr-Cyrl-RS"/>
        </w:rPr>
      </w:pPr>
    </w:p>
    <w:p w:rsidR="00EA4D9F" w:rsidRPr="00A83737" w:rsidRDefault="00EA4D9F" w:rsidP="00EA4D9F">
      <w:pPr>
        <w:pStyle w:val="BodyText"/>
        <w:rPr>
          <w:b/>
          <w:noProof/>
          <w:szCs w:val="24"/>
          <w:lang w:val="sr-Cyrl-RS"/>
        </w:rPr>
      </w:pPr>
    </w:p>
    <w:p w:rsidR="00EA4D9F" w:rsidRDefault="00EA4D9F" w:rsidP="00EA4D9F">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A4D9F" w:rsidRDefault="00EA4D9F" w:rsidP="00EA4D9F">
      <w:pPr>
        <w:pStyle w:val="BodyText"/>
        <w:rPr>
          <w:b/>
          <w:noProof/>
          <w:sz w:val="22"/>
          <w:szCs w:val="22"/>
        </w:rPr>
      </w:pPr>
    </w:p>
    <w:p w:rsidR="00EA4D9F" w:rsidRPr="00D35D73" w:rsidRDefault="00EA4D9F" w:rsidP="00EA4D9F">
      <w:pPr>
        <w:pStyle w:val="BodyText"/>
        <w:rPr>
          <w:b/>
          <w:noProof/>
          <w:szCs w:val="24"/>
          <w:lang w:val="sr-Cyrl-RS"/>
        </w:rPr>
      </w:pPr>
    </w:p>
    <w:p w:rsidR="00CE3DF7" w:rsidRPr="001D780E" w:rsidRDefault="00EA4D9F" w:rsidP="00CE3DF7">
      <w:pPr>
        <w:pStyle w:val="BodyText"/>
        <w:rPr>
          <w:noProof/>
          <w:szCs w:val="24"/>
        </w:rPr>
      </w:pPr>
      <w:r w:rsidRPr="00187D75">
        <w:rPr>
          <w:b/>
          <w:noProof/>
          <w:szCs w:val="24"/>
        </w:rPr>
        <w:t>Напомена:</w:t>
      </w:r>
      <w:r w:rsidRPr="00187D75">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00CE3DF7">
        <w:rPr>
          <w:noProof/>
        </w:rPr>
        <w:t>86/2015.</w:t>
      </w:r>
      <w:r w:rsidR="00CE3DF7">
        <w:rPr>
          <w:rFonts w:eastAsia="TimesNewRomanPSMT"/>
        </w:rPr>
        <w:t xml:space="preserve"> и 41/2019</w:t>
      </w:r>
      <w:r w:rsidR="00CE3DF7" w:rsidRPr="0079325F">
        <w:rPr>
          <w:noProof/>
          <w:szCs w:val="24"/>
        </w:rPr>
        <w:t>.</w:t>
      </w:r>
      <w:r w:rsidR="00CE3DF7">
        <w:rPr>
          <w:noProof/>
          <w:szCs w:val="24"/>
        </w:rPr>
        <w:t>)</w:t>
      </w:r>
    </w:p>
    <w:p w:rsidR="00EA4D9F" w:rsidRPr="00187D75" w:rsidRDefault="00EA4D9F" w:rsidP="00EA4D9F">
      <w:pPr>
        <w:pStyle w:val="BodyText"/>
        <w:rPr>
          <w:noProof/>
          <w:szCs w:val="24"/>
        </w:rPr>
      </w:pPr>
    </w:p>
    <w:p w:rsidR="00EA4D9F" w:rsidRPr="00187D75" w:rsidRDefault="00EA4D9F" w:rsidP="00EA4D9F">
      <w:pPr>
        <w:pStyle w:val="BodyText"/>
        <w:rPr>
          <w:noProof/>
          <w:szCs w:val="24"/>
        </w:rPr>
      </w:pPr>
      <w:r w:rsidRPr="00187D75">
        <w:rPr>
          <w:noProof/>
          <w:szCs w:val="24"/>
        </w:rPr>
        <w:t>Обавезе из своје понуде ћу извршити (заокружити начин како ће се обавезе из понуде извршити):</w:t>
      </w:r>
    </w:p>
    <w:p w:rsidR="00EA4D9F" w:rsidRPr="00187D75" w:rsidRDefault="00EA4D9F" w:rsidP="00EA4D9F">
      <w:pPr>
        <w:pStyle w:val="BodyText"/>
        <w:rPr>
          <w:noProof/>
          <w:szCs w:val="24"/>
        </w:rPr>
      </w:pPr>
    </w:p>
    <w:p w:rsidR="00EA4D9F" w:rsidRPr="00187D75" w:rsidRDefault="00EA4D9F" w:rsidP="00BA37F9">
      <w:pPr>
        <w:pStyle w:val="BodyText"/>
        <w:numPr>
          <w:ilvl w:val="0"/>
          <w:numId w:val="24"/>
        </w:numPr>
        <w:rPr>
          <w:noProof/>
          <w:szCs w:val="24"/>
        </w:rPr>
      </w:pPr>
      <w:r w:rsidRPr="00187D75">
        <w:rPr>
          <w:noProof/>
          <w:szCs w:val="24"/>
        </w:rPr>
        <w:t xml:space="preserve">Самостално  </w:t>
      </w:r>
    </w:p>
    <w:p w:rsidR="00EA4D9F" w:rsidRPr="00187D75" w:rsidRDefault="00EA4D9F" w:rsidP="00BA37F9">
      <w:pPr>
        <w:pStyle w:val="BodyText"/>
        <w:numPr>
          <w:ilvl w:val="0"/>
          <w:numId w:val="24"/>
        </w:numPr>
        <w:rPr>
          <w:noProof/>
          <w:szCs w:val="24"/>
        </w:rPr>
      </w:pPr>
      <w:r w:rsidRPr="00187D75">
        <w:rPr>
          <w:noProof/>
          <w:szCs w:val="24"/>
        </w:rPr>
        <w:t>Заједничка понуда (навести ко су учесници у заједничкој понуди):___________________________________</w:t>
      </w:r>
    </w:p>
    <w:p w:rsidR="00EA4D9F" w:rsidRPr="00187D75" w:rsidRDefault="00EA4D9F" w:rsidP="00BA37F9">
      <w:pPr>
        <w:pStyle w:val="BodyText"/>
        <w:numPr>
          <w:ilvl w:val="0"/>
          <w:numId w:val="24"/>
        </w:numPr>
        <w:rPr>
          <w:noProof/>
          <w:szCs w:val="24"/>
        </w:rPr>
      </w:pPr>
      <w:r w:rsidRPr="00187D75">
        <w:rPr>
          <w:noProof/>
          <w:szCs w:val="24"/>
        </w:rPr>
        <w:t>Понуда са подизвођачима (навести ко су подизвођачи):_____________________________________________</w:t>
      </w:r>
      <w:r w:rsidRPr="00187D75">
        <w:rPr>
          <w:noProof/>
          <w:szCs w:val="24"/>
        </w:rPr>
        <w:tab/>
      </w:r>
    </w:p>
    <w:p w:rsidR="00EA4D9F" w:rsidRPr="00187D75" w:rsidRDefault="00EA4D9F" w:rsidP="00EA4D9F">
      <w:pPr>
        <w:pStyle w:val="BodyText"/>
        <w:rPr>
          <w:noProof/>
          <w:szCs w:val="24"/>
          <w:lang w:val="sr-Cyrl-CS"/>
        </w:rPr>
      </w:pPr>
    </w:p>
    <w:p w:rsidR="00EA4D9F" w:rsidRPr="00187D75" w:rsidRDefault="00EA4D9F" w:rsidP="00EA4D9F">
      <w:pPr>
        <w:pStyle w:val="BodyText"/>
        <w:rPr>
          <w:noProof/>
          <w:szCs w:val="24"/>
          <w:lang w:val="sr-Cyrl-CS"/>
        </w:rPr>
      </w:pPr>
    </w:p>
    <w:p w:rsidR="00EA4D9F" w:rsidRPr="00187D75" w:rsidRDefault="00EA4D9F" w:rsidP="00EA4D9F">
      <w:pPr>
        <w:pStyle w:val="BodyText"/>
        <w:rPr>
          <w:noProof/>
          <w:szCs w:val="24"/>
          <w:lang w:val="sr-Cyrl-CS"/>
        </w:rPr>
      </w:pPr>
    </w:p>
    <w:p w:rsidR="00EA4D9F" w:rsidRPr="00187D75" w:rsidRDefault="00EA4D9F" w:rsidP="00EA4D9F">
      <w:pPr>
        <w:pStyle w:val="BodyText"/>
        <w:rPr>
          <w:noProof/>
          <w:szCs w:val="24"/>
        </w:rPr>
      </w:pPr>
      <w:r w:rsidRPr="00187D75">
        <w:rPr>
          <w:noProof/>
          <w:szCs w:val="24"/>
        </w:rPr>
        <w:t>Рок испоруке:____________________________                                        Рок важе</w:t>
      </w:r>
      <w:r w:rsidRPr="00187D75">
        <w:rPr>
          <w:noProof/>
          <w:szCs w:val="24"/>
          <w:lang w:val="sr-Cyrl-CS"/>
        </w:rPr>
        <w:t xml:space="preserve">ња </w:t>
      </w:r>
      <w:r w:rsidRPr="00187D75">
        <w:rPr>
          <w:noProof/>
          <w:szCs w:val="24"/>
        </w:rPr>
        <w:t>понуде:______________________</w:t>
      </w:r>
    </w:p>
    <w:p w:rsidR="00EA4D9F" w:rsidRPr="00187D75" w:rsidRDefault="00EA4D9F" w:rsidP="00EA4D9F">
      <w:pPr>
        <w:pStyle w:val="BodyText"/>
        <w:rPr>
          <w:noProof/>
          <w:szCs w:val="24"/>
        </w:rPr>
      </w:pPr>
    </w:p>
    <w:p w:rsidR="00EA4D9F" w:rsidRPr="00187D75" w:rsidRDefault="00EA4D9F" w:rsidP="00EA4D9F">
      <w:pPr>
        <w:pStyle w:val="BodyText"/>
        <w:rPr>
          <w:noProof/>
          <w:szCs w:val="24"/>
        </w:rPr>
      </w:pPr>
      <w:r w:rsidRPr="00187D75">
        <w:rPr>
          <w:noProof/>
          <w:szCs w:val="24"/>
        </w:rPr>
        <w:t>Начин и услови плаћања:___________________</w:t>
      </w:r>
      <w:r w:rsidRPr="00187D75">
        <w:rPr>
          <w:noProof/>
          <w:szCs w:val="24"/>
        </w:rPr>
        <w:tab/>
        <w:t xml:space="preserve">                      М.П.  </w:t>
      </w:r>
      <w:r w:rsidRPr="00187D75">
        <w:rPr>
          <w:noProof/>
          <w:szCs w:val="24"/>
        </w:rPr>
        <w:tab/>
        <w:t>Датум:_________________________________</w:t>
      </w:r>
    </w:p>
    <w:p w:rsidR="00EA4D9F" w:rsidRPr="00187D75" w:rsidRDefault="00EA4D9F" w:rsidP="00EA4D9F">
      <w:pPr>
        <w:pStyle w:val="BodyText"/>
        <w:rPr>
          <w:noProof/>
          <w:szCs w:val="24"/>
        </w:rPr>
      </w:pPr>
    </w:p>
    <w:p w:rsidR="00EA4D9F" w:rsidRPr="00187D75" w:rsidRDefault="00EA4D9F" w:rsidP="00EA4D9F">
      <w:pPr>
        <w:pStyle w:val="BodyText"/>
        <w:rPr>
          <w:noProof/>
          <w:szCs w:val="24"/>
        </w:rPr>
      </w:pPr>
      <w:r w:rsidRPr="00187D75">
        <w:rPr>
          <w:noProof/>
          <w:szCs w:val="24"/>
        </w:rPr>
        <w:t>Посебне напомене:________________________</w:t>
      </w:r>
      <w:r w:rsidRPr="00187D75">
        <w:rPr>
          <w:noProof/>
          <w:szCs w:val="24"/>
        </w:rPr>
        <w:tab/>
      </w:r>
      <w:r w:rsidRPr="00187D75">
        <w:rPr>
          <w:noProof/>
          <w:szCs w:val="24"/>
        </w:rPr>
        <w:tab/>
        <w:t xml:space="preserve">            </w:t>
      </w:r>
      <w:r w:rsidRPr="00187D75">
        <w:rPr>
          <w:noProof/>
          <w:szCs w:val="24"/>
        </w:rPr>
        <w:tab/>
        <w:t>Потпис:________________________________</w:t>
      </w:r>
    </w:p>
    <w:p w:rsidR="00EA4D9F" w:rsidRPr="00187D75" w:rsidRDefault="00EA4D9F" w:rsidP="00EA4D9F">
      <w:pPr>
        <w:pStyle w:val="BodyText"/>
        <w:rPr>
          <w:noProof/>
          <w:szCs w:val="24"/>
        </w:rPr>
      </w:pPr>
    </w:p>
    <w:p w:rsidR="00EA4D9F" w:rsidRPr="00187D75" w:rsidRDefault="00EA4D9F" w:rsidP="00EA4D9F">
      <w:pPr>
        <w:pStyle w:val="BodyText"/>
        <w:rPr>
          <w:noProof/>
          <w:szCs w:val="24"/>
        </w:rPr>
      </w:pPr>
      <w:r w:rsidRPr="00187D75">
        <w:rPr>
          <w:noProof/>
          <w:szCs w:val="24"/>
        </w:rPr>
        <w:t>Друго: __________________________________</w:t>
      </w:r>
    </w:p>
    <w:p w:rsidR="00EA4D9F" w:rsidRPr="00D35D73" w:rsidRDefault="00EA4D9F" w:rsidP="00354E0B">
      <w:pPr>
        <w:pStyle w:val="BodyText"/>
        <w:rPr>
          <w:noProof/>
          <w:sz w:val="20"/>
        </w:rPr>
      </w:pPr>
    </w:p>
    <w:p w:rsidR="00354E0B" w:rsidRDefault="00354E0B"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991375" w:rsidRDefault="00991375" w:rsidP="00354E0B">
      <w:pPr>
        <w:pStyle w:val="BodyText"/>
        <w:rPr>
          <w:noProof/>
          <w:sz w:val="20"/>
        </w:rPr>
      </w:pPr>
    </w:p>
    <w:p w:rsidR="00991375" w:rsidRDefault="00991375" w:rsidP="00354E0B">
      <w:pPr>
        <w:pStyle w:val="BodyText"/>
        <w:rPr>
          <w:noProof/>
          <w:sz w:val="20"/>
        </w:rPr>
      </w:pPr>
    </w:p>
    <w:p w:rsidR="00991375" w:rsidRDefault="00991375" w:rsidP="00354E0B">
      <w:pPr>
        <w:pStyle w:val="BodyText"/>
        <w:rPr>
          <w:noProof/>
          <w:sz w:val="20"/>
        </w:rPr>
      </w:pPr>
    </w:p>
    <w:p w:rsidR="00991375" w:rsidRDefault="00991375" w:rsidP="00354E0B">
      <w:pPr>
        <w:pStyle w:val="BodyText"/>
        <w:rPr>
          <w:noProof/>
          <w:sz w:val="20"/>
        </w:rPr>
      </w:pPr>
    </w:p>
    <w:p w:rsidR="00EA4D9F" w:rsidRDefault="00EA4D9F" w:rsidP="00354E0B">
      <w:pPr>
        <w:pStyle w:val="BodyText"/>
        <w:rPr>
          <w:noProof/>
          <w:sz w:val="20"/>
          <w:lang w:val="sr-Cyrl-RS"/>
        </w:rPr>
      </w:pPr>
    </w:p>
    <w:p w:rsidR="00A83737" w:rsidRPr="00A83737" w:rsidRDefault="00A83737" w:rsidP="00354E0B">
      <w:pPr>
        <w:pStyle w:val="BodyText"/>
        <w:rPr>
          <w:noProof/>
          <w:sz w:val="20"/>
          <w:lang w:val="sr-Cyrl-RS"/>
        </w:rPr>
      </w:pPr>
    </w:p>
    <w:p w:rsidR="00EA4D9F" w:rsidRDefault="00EA4D9F" w:rsidP="00354E0B">
      <w:pPr>
        <w:pStyle w:val="BodyText"/>
        <w:rPr>
          <w:noProof/>
          <w:sz w:val="20"/>
        </w:rPr>
      </w:pPr>
    </w:p>
    <w:p w:rsidR="00A97B2E" w:rsidRPr="003B3E5D" w:rsidRDefault="00A97B2E" w:rsidP="00354E0B">
      <w:pPr>
        <w:pStyle w:val="BodyText"/>
        <w:rPr>
          <w:noProof/>
          <w:sz w:val="20"/>
          <w:lang w:val="sr-Cyrl-RS"/>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41610">
            <w:pPr>
              <w:pStyle w:val="Heading2"/>
              <w:numPr>
                <w:ilvl w:val="0"/>
                <w:numId w:val="5"/>
              </w:numPr>
              <w:rPr>
                <w:noProof/>
              </w:rPr>
            </w:pPr>
            <w:r w:rsidRPr="002D5B2C">
              <w:rPr>
                <w:noProof/>
              </w:rPr>
              <w:br w:type="page"/>
            </w:r>
            <w:bookmarkStart w:id="174" w:name="_Toc364158554"/>
            <w:bookmarkStart w:id="175" w:name="_Toc2843326"/>
            <w:r w:rsidR="005A1326">
              <w:rPr>
                <w:noProof/>
              </w:rPr>
              <w:t xml:space="preserve"> </w:t>
            </w:r>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41610">
            <w:pPr>
              <w:pStyle w:val="Heading2"/>
              <w:numPr>
                <w:ilvl w:val="0"/>
                <w:numId w:val="5"/>
              </w:numPr>
              <w:rPr>
                <w:noProof/>
              </w:rPr>
            </w:pPr>
            <w:r w:rsidRPr="008B7475">
              <w:rPr>
                <w:noProof/>
              </w:rPr>
              <w:lastRenderedPageBreak/>
              <w:br w:type="page"/>
            </w:r>
            <w:bookmarkStart w:id="176" w:name="_Toc364158555"/>
            <w:bookmarkStart w:id="177" w:name="_Toc2843327"/>
            <w:r w:rsidR="005A1326">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7A780B" w:rsidRDefault="007A780B" w:rsidP="007A780B">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A780B" w:rsidRPr="00877792" w:rsidRDefault="007A780B" w:rsidP="007A780B">
      <w:pPr>
        <w:ind w:firstLine="720"/>
        <w:rPr>
          <w:sz w:val="10"/>
          <w:szCs w:val="10"/>
          <w:lang w:val="sr-Cyrl-CS"/>
        </w:rPr>
      </w:pPr>
    </w:p>
    <w:p w:rsidR="007A780B" w:rsidRPr="0002002A" w:rsidRDefault="007A780B" w:rsidP="007A780B">
      <w:pPr>
        <w:ind w:firstLine="720"/>
        <w:rPr>
          <w:sz w:val="16"/>
          <w:szCs w:val="16"/>
          <w:lang w:val="sr-Cyrl-CS"/>
        </w:rPr>
      </w:pPr>
    </w:p>
    <w:tbl>
      <w:tblPr>
        <w:tblW w:w="0" w:type="auto"/>
        <w:tblLook w:val="01E0" w:firstRow="1" w:lastRow="1" w:firstColumn="1" w:lastColumn="1" w:noHBand="0" w:noVBand="0"/>
      </w:tblPr>
      <w:tblGrid>
        <w:gridCol w:w="1242"/>
        <w:gridCol w:w="8024"/>
      </w:tblGrid>
      <w:tr w:rsidR="007A780B" w:rsidRPr="002D35C8" w:rsidTr="007A780B">
        <w:tc>
          <w:tcPr>
            <w:tcW w:w="1242" w:type="dxa"/>
            <w:shd w:val="clear" w:color="auto" w:fill="auto"/>
          </w:tcPr>
          <w:p w:rsidR="007A780B" w:rsidRPr="002D35C8" w:rsidRDefault="007A780B" w:rsidP="007A780B">
            <w:pPr>
              <w:rPr>
                <w:b/>
                <w:sz w:val="20"/>
                <w:szCs w:val="20"/>
                <w:lang w:val="sr-Cyrl-CS"/>
              </w:rPr>
            </w:pPr>
            <w:r w:rsidRPr="002D35C8">
              <w:rPr>
                <w:b/>
                <w:sz w:val="20"/>
                <w:szCs w:val="20"/>
                <w:lang w:val="sr-Cyrl-CS"/>
              </w:rPr>
              <w:t>ДУЖНИК:</w:t>
            </w:r>
          </w:p>
        </w:tc>
        <w:tc>
          <w:tcPr>
            <w:tcW w:w="8024" w:type="dxa"/>
            <w:shd w:val="clear" w:color="auto" w:fill="auto"/>
          </w:tcPr>
          <w:p w:rsidR="007A780B" w:rsidRDefault="007A780B" w:rsidP="007A780B">
            <w:pPr>
              <w:rPr>
                <w:b/>
                <w:sz w:val="22"/>
                <w:szCs w:val="22"/>
                <w:lang w:val="sr-Cyrl-CS"/>
              </w:rPr>
            </w:pPr>
            <w:r w:rsidRPr="002D35C8">
              <w:rPr>
                <w:b/>
                <w:sz w:val="22"/>
                <w:szCs w:val="22"/>
                <w:lang w:val="sr-Cyrl-CS"/>
              </w:rPr>
              <w:t>Пун назив и седиште:__________________________________________________</w:t>
            </w:r>
          </w:p>
          <w:p w:rsidR="007A780B" w:rsidRPr="002D35C8" w:rsidRDefault="007A780B" w:rsidP="007A780B">
            <w:pPr>
              <w:rPr>
                <w:b/>
                <w:sz w:val="22"/>
                <w:szCs w:val="22"/>
                <w:lang w:val="sr-Cyrl-CS"/>
              </w:rPr>
            </w:pPr>
          </w:p>
          <w:p w:rsidR="007A780B" w:rsidRDefault="007A780B" w:rsidP="007A780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A780B" w:rsidRPr="002D35C8" w:rsidRDefault="007A780B" w:rsidP="007A780B">
            <w:pPr>
              <w:rPr>
                <w:b/>
                <w:sz w:val="22"/>
                <w:szCs w:val="22"/>
                <w:lang w:val="sr-Cyrl-CS"/>
              </w:rPr>
            </w:pPr>
          </w:p>
          <w:p w:rsidR="007A780B" w:rsidRPr="002D35C8" w:rsidRDefault="007A780B" w:rsidP="007A780B">
            <w:pPr>
              <w:rPr>
                <w:b/>
                <w:sz w:val="22"/>
                <w:szCs w:val="22"/>
                <w:lang w:val="sr-Cyrl-CS"/>
              </w:rPr>
            </w:pPr>
            <w:r w:rsidRPr="002D35C8">
              <w:rPr>
                <w:b/>
                <w:sz w:val="22"/>
                <w:szCs w:val="22"/>
                <w:lang w:val="sr-Cyrl-CS"/>
              </w:rPr>
              <w:t>Текући рачун:____________________код: ____________________(назив банке),</w:t>
            </w:r>
          </w:p>
          <w:p w:rsidR="007A780B" w:rsidRPr="002D35C8" w:rsidRDefault="007A780B" w:rsidP="007A780B">
            <w:pPr>
              <w:rPr>
                <w:b/>
                <w:sz w:val="10"/>
                <w:szCs w:val="10"/>
                <w:lang w:val="sr-Cyrl-CS"/>
              </w:rPr>
            </w:pPr>
          </w:p>
        </w:tc>
      </w:tr>
      <w:tr w:rsidR="007A780B" w:rsidRPr="002D35C8" w:rsidTr="007A780B">
        <w:tc>
          <w:tcPr>
            <w:tcW w:w="9266" w:type="dxa"/>
            <w:gridSpan w:val="2"/>
            <w:shd w:val="clear" w:color="auto" w:fill="auto"/>
          </w:tcPr>
          <w:p w:rsidR="007A780B" w:rsidRPr="002D35C8" w:rsidRDefault="007A780B" w:rsidP="007A780B">
            <w:pPr>
              <w:jc w:val="center"/>
              <w:rPr>
                <w:b/>
                <w:sz w:val="8"/>
                <w:szCs w:val="8"/>
                <w:lang w:val="sr-Cyrl-CS"/>
              </w:rPr>
            </w:pPr>
          </w:p>
          <w:p w:rsidR="007A780B" w:rsidRDefault="007A780B" w:rsidP="007A780B">
            <w:pPr>
              <w:jc w:val="center"/>
              <w:rPr>
                <w:b/>
                <w:lang w:val="sr-Cyrl-CS"/>
              </w:rPr>
            </w:pPr>
          </w:p>
          <w:p w:rsidR="007A780B" w:rsidRPr="002D35C8" w:rsidRDefault="007A780B" w:rsidP="007A780B">
            <w:pPr>
              <w:jc w:val="center"/>
              <w:rPr>
                <w:b/>
                <w:lang w:val="sr-Cyrl-CS"/>
              </w:rPr>
            </w:pPr>
            <w:r w:rsidRPr="002D35C8">
              <w:rPr>
                <w:b/>
                <w:lang w:val="sr-Cyrl-CS"/>
              </w:rPr>
              <w:t>И з д а ј е</w:t>
            </w:r>
          </w:p>
        </w:tc>
      </w:tr>
    </w:tbl>
    <w:p w:rsidR="007A780B" w:rsidRDefault="007A780B" w:rsidP="007A780B">
      <w:pPr>
        <w:rPr>
          <w:b/>
          <w:sz w:val="16"/>
          <w:szCs w:val="16"/>
          <w:lang w:val="sr-Cyrl-CS"/>
        </w:rPr>
      </w:pPr>
    </w:p>
    <w:p w:rsidR="007A780B" w:rsidRPr="00877792" w:rsidRDefault="007A780B" w:rsidP="007A780B">
      <w:pPr>
        <w:rPr>
          <w:b/>
          <w:sz w:val="10"/>
          <w:szCs w:val="10"/>
          <w:lang w:val="sr-Cyrl-CS"/>
        </w:rPr>
      </w:pPr>
    </w:p>
    <w:p w:rsidR="007A780B" w:rsidRPr="008C4A9D" w:rsidRDefault="007A780B" w:rsidP="007A780B">
      <w:pPr>
        <w:jc w:val="center"/>
        <w:rPr>
          <w:b/>
          <w:sz w:val="28"/>
          <w:szCs w:val="28"/>
          <w:lang w:val="sr-Cyrl-CS"/>
        </w:rPr>
      </w:pPr>
      <w:r w:rsidRPr="008C4A9D">
        <w:rPr>
          <w:b/>
          <w:sz w:val="28"/>
          <w:szCs w:val="28"/>
          <w:lang w:val="sr-Cyrl-CS"/>
        </w:rPr>
        <w:t>МЕНИЧНО ПИСМО – ОВЛАШЋЕЊЕ</w:t>
      </w:r>
    </w:p>
    <w:p w:rsidR="007A780B" w:rsidRPr="0070075A" w:rsidRDefault="007A780B" w:rsidP="007A780B">
      <w:pPr>
        <w:jc w:val="center"/>
        <w:rPr>
          <w:b/>
          <w:sz w:val="20"/>
          <w:szCs w:val="20"/>
          <w:lang w:val="sr-Cyrl-CS"/>
        </w:rPr>
      </w:pPr>
      <w:r w:rsidRPr="0070075A">
        <w:rPr>
          <w:b/>
          <w:sz w:val="20"/>
          <w:szCs w:val="20"/>
          <w:lang w:val="sr-Cyrl-CS"/>
        </w:rPr>
        <w:t>ЗА КОРИСНИКА БЛАНКО СОЛО МЕНИЦЕ</w:t>
      </w:r>
    </w:p>
    <w:p w:rsidR="007A780B" w:rsidRPr="000E7C1B" w:rsidRDefault="007A780B" w:rsidP="007A780B">
      <w:pPr>
        <w:rPr>
          <w:b/>
          <w:sz w:val="22"/>
          <w:szCs w:val="22"/>
          <w:lang w:val="sr-Cyrl-CS"/>
        </w:rPr>
      </w:pPr>
    </w:p>
    <w:tbl>
      <w:tblPr>
        <w:tblW w:w="0" w:type="auto"/>
        <w:tblLook w:val="01E0" w:firstRow="1" w:lastRow="1" w:firstColumn="1" w:lastColumn="1" w:noHBand="0" w:noVBand="0"/>
      </w:tblPr>
      <w:tblGrid>
        <w:gridCol w:w="1543"/>
        <w:gridCol w:w="7723"/>
      </w:tblGrid>
      <w:tr w:rsidR="007A780B" w:rsidRPr="002D35C8" w:rsidTr="007A780B">
        <w:tc>
          <w:tcPr>
            <w:tcW w:w="1543" w:type="dxa"/>
            <w:shd w:val="clear" w:color="auto" w:fill="auto"/>
          </w:tcPr>
          <w:p w:rsidR="007A780B" w:rsidRPr="002D35C8" w:rsidRDefault="007A780B" w:rsidP="007A780B">
            <w:pPr>
              <w:rPr>
                <w:b/>
                <w:sz w:val="20"/>
                <w:szCs w:val="20"/>
                <w:lang w:val="sr-Cyrl-CS"/>
              </w:rPr>
            </w:pPr>
            <w:r w:rsidRPr="002D35C8">
              <w:rPr>
                <w:b/>
                <w:sz w:val="20"/>
                <w:szCs w:val="20"/>
                <w:lang w:val="sr-Cyrl-CS"/>
              </w:rPr>
              <w:t>КОРИСНИК:</w:t>
            </w:r>
          </w:p>
          <w:p w:rsidR="007A780B" w:rsidRPr="002D35C8" w:rsidRDefault="007A780B" w:rsidP="007A780B">
            <w:pPr>
              <w:rPr>
                <w:b/>
                <w:sz w:val="20"/>
                <w:szCs w:val="20"/>
                <w:lang w:val="sr-Cyrl-CS"/>
              </w:rPr>
            </w:pPr>
            <w:r w:rsidRPr="002D35C8">
              <w:rPr>
                <w:b/>
                <w:sz w:val="20"/>
                <w:szCs w:val="20"/>
                <w:lang w:val="sr-Cyrl-CS"/>
              </w:rPr>
              <w:t>(поверилац)</w:t>
            </w:r>
          </w:p>
        </w:tc>
        <w:tc>
          <w:tcPr>
            <w:tcW w:w="7723" w:type="dxa"/>
            <w:shd w:val="clear" w:color="auto" w:fill="auto"/>
          </w:tcPr>
          <w:p w:rsidR="007A780B" w:rsidRDefault="007A780B" w:rsidP="007A780B">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A780B" w:rsidRPr="00DE7B37" w:rsidRDefault="007A780B" w:rsidP="007A780B">
            <w:pPr>
              <w:jc w:val="both"/>
              <w:rPr>
                <w:sz w:val="22"/>
                <w:szCs w:val="22"/>
                <w:lang w:val="sr-Cyrl-CS"/>
              </w:rPr>
            </w:pPr>
            <w:r w:rsidRPr="00DE7B37">
              <w:rPr>
                <w:sz w:val="22"/>
                <w:szCs w:val="22"/>
                <w:lang w:val="sr-Cyrl-CS"/>
              </w:rPr>
              <w:t>ул. Хајдук Вељкова бр. 1, Нови Сад</w:t>
            </w:r>
          </w:p>
          <w:p w:rsidR="007A780B" w:rsidRPr="002D35C8" w:rsidRDefault="007A780B" w:rsidP="007A780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A780B" w:rsidRPr="002D35C8" w:rsidRDefault="007A780B" w:rsidP="007A780B">
            <w:pPr>
              <w:jc w:val="both"/>
              <w:rPr>
                <w:b/>
                <w:sz w:val="10"/>
                <w:szCs w:val="10"/>
                <w:lang w:val="sr-Cyrl-CS"/>
              </w:rPr>
            </w:pPr>
            <w:r w:rsidRPr="002D35C8">
              <w:rPr>
                <w:b/>
                <w:sz w:val="22"/>
                <w:szCs w:val="22"/>
                <w:lang w:val="sr-Cyrl-CS"/>
              </w:rPr>
              <w:t>Т</w:t>
            </w:r>
            <w:r>
              <w:rPr>
                <w:b/>
                <w:sz w:val="22"/>
                <w:szCs w:val="22"/>
                <w:lang w:val="sr-Cyrl-CS"/>
              </w:rPr>
              <w:t>.Р.</w:t>
            </w:r>
            <w:r w:rsidRPr="002D35C8">
              <w:rPr>
                <w:b/>
                <w:sz w:val="22"/>
                <w:szCs w:val="22"/>
                <w:lang w:val="sr-Cyrl-CS"/>
              </w:rPr>
              <w:t>:</w:t>
            </w:r>
            <w:r>
              <w:rPr>
                <w:b/>
                <w:sz w:val="22"/>
                <w:szCs w:val="22"/>
                <w:lang w:val="sr-Cyrl-CS"/>
              </w:rPr>
              <w:t xml:space="preserve"> </w:t>
            </w:r>
            <w:r w:rsidRPr="00DE7B37">
              <w:rPr>
                <w:sz w:val="22"/>
                <w:szCs w:val="22"/>
                <w:lang w:val="sr-Cyrl-CS"/>
              </w:rPr>
              <w:t>840-577661-50</w:t>
            </w:r>
            <w:r>
              <w:rPr>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Министарство финансија</w:t>
            </w:r>
          </w:p>
        </w:tc>
      </w:tr>
    </w:tbl>
    <w:p w:rsidR="007A780B" w:rsidRPr="0002002A" w:rsidRDefault="007A780B" w:rsidP="007A780B">
      <w:pPr>
        <w:rPr>
          <w:b/>
          <w:sz w:val="10"/>
          <w:szCs w:val="10"/>
          <w:lang w:val="sr-Cyrl-CS"/>
        </w:rPr>
      </w:pPr>
    </w:p>
    <w:p w:rsidR="007A780B" w:rsidRDefault="007A780B" w:rsidP="007A780B">
      <w:pPr>
        <w:jc w:val="both"/>
        <w:rPr>
          <w:sz w:val="22"/>
          <w:szCs w:val="22"/>
          <w:lang w:val="sr-Cyrl-CS"/>
        </w:rPr>
      </w:pPr>
    </w:p>
    <w:p w:rsidR="007A780B" w:rsidRPr="00FF74CE" w:rsidRDefault="007A780B" w:rsidP="007A780B">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w:t>
      </w:r>
      <w:r>
        <w:rPr>
          <w:lang w:val="sr-Cyrl-CS"/>
        </w:rPr>
        <w:t>у и оверену бланко соло меницу</w:t>
      </w:r>
      <w:r w:rsidRPr="004341CB">
        <w:rPr>
          <w:lang w:val="sr-Cyrl-CS"/>
        </w:rPr>
        <w:t xml:space="preserve"> серијског броја _____________________ као </w:t>
      </w:r>
      <w:r w:rsidRPr="00A95FED">
        <w:rPr>
          <w:b/>
          <w:lang w:val="sr-Cyrl-CS"/>
        </w:rPr>
        <w:t>средство финансијског обезбеђења</w:t>
      </w:r>
      <w:r w:rsidRPr="004341CB">
        <w:rPr>
          <w:lang w:val="sr-Cyrl-CS"/>
        </w:rPr>
        <w:t xml:space="preserve"> </w:t>
      </w:r>
      <w:r>
        <w:rPr>
          <w:b/>
          <w:lang w:val="sr-Cyrl-CS"/>
        </w:rPr>
        <w:t>за озбиљност понуде</w:t>
      </w:r>
      <w:r w:rsidRPr="004341CB">
        <w:rPr>
          <w:b/>
          <w:lang w:val="sr-Cyrl-CS"/>
        </w:rPr>
        <w:t xml:space="preserve"> </w:t>
      </w:r>
      <w:r w:rsidRPr="00A95FED">
        <w:rPr>
          <w:lang w:val="sr-Cyrl-CS"/>
        </w:rPr>
        <w:t>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249-19-O </w:t>
      </w:r>
      <w:r>
        <w:rPr>
          <w:lang w:val="sr-Cyrl-CS"/>
        </w:rPr>
        <w:t xml:space="preserve">- </w:t>
      </w:r>
      <w:r>
        <w:rPr>
          <w:b/>
          <w:lang w:val="sr-Cyrl-CS"/>
        </w:rPr>
        <w:t>Набавка</w:t>
      </w:r>
      <w:r>
        <w:rPr>
          <w:b/>
        </w:rPr>
        <w:t xml:space="preserve"> </w:t>
      </w:r>
      <w:r>
        <w:rPr>
          <w:b/>
          <w:lang w:val="sr-Cyrl-RS"/>
        </w:rPr>
        <w:t xml:space="preserve">убодног медицинског материјала </w:t>
      </w:r>
      <w:r>
        <w:rPr>
          <w:b/>
        </w:rPr>
        <w:t xml:space="preserve">за потребе </w:t>
      </w:r>
      <w:r w:rsidRPr="00A978FC">
        <w:rPr>
          <w:b/>
          <w:noProof/>
        </w:rPr>
        <w:t>Клиничког центра Војводине</w:t>
      </w:r>
      <w:r w:rsidRPr="004341CB">
        <w:t>,</w:t>
      </w:r>
      <w:r w:rsidRPr="004341CB">
        <w:rPr>
          <w:lang w:val="sr-Cyrl-CS"/>
        </w:rPr>
        <w:t xml:space="preserve"> </w:t>
      </w:r>
      <w:r w:rsidR="00D23E74">
        <w:rPr>
          <w:b/>
          <w:lang w:val="sr-Cyrl-CS"/>
        </w:rPr>
        <w:t>за партију</w:t>
      </w:r>
      <w:r w:rsidR="00D23E74">
        <w:rPr>
          <w:b/>
        </w:rPr>
        <w:t>/e</w:t>
      </w:r>
      <w:r w:rsidR="00D23E74">
        <w:rPr>
          <w:b/>
          <w:lang w:val="sr-Cyrl-CS"/>
        </w:rPr>
        <w:t xml:space="preserve"> бр.___</w:t>
      </w:r>
      <w:r w:rsidR="00D23E74" w:rsidRPr="00780E2D">
        <w:t>,</w:t>
      </w:r>
      <w:r w:rsidR="00D23E74" w:rsidRPr="00780E2D">
        <w:rPr>
          <w:lang w:val="sr-Cyrl-CS"/>
        </w:rPr>
        <w:t xml:space="preserve"> </w:t>
      </w:r>
      <w:r w:rsidRPr="004341CB">
        <w:rPr>
          <w:lang w:val="sr-Cyrl-CS"/>
        </w:rPr>
        <w:t xml:space="preserve">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w:t>
      </w:r>
    </w:p>
    <w:p w:rsidR="007A780B" w:rsidRDefault="007A780B" w:rsidP="007A780B">
      <w:pPr>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A780B" w:rsidRPr="004341CB" w:rsidRDefault="007A780B" w:rsidP="007A780B">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A780B" w:rsidRPr="004341CB" w:rsidRDefault="007A780B" w:rsidP="007A780B">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A780B" w:rsidRPr="00E052EA" w:rsidRDefault="007A780B" w:rsidP="007A780B">
      <w:pPr>
        <w:jc w:val="both"/>
        <w:rPr>
          <w:color w:val="FF0000"/>
          <w:sz w:val="16"/>
          <w:szCs w:val="16"/>
          <w:lang w:val="sr-Cyrl-CS"/>
        </w:rPr>
      </w:pPr>
    </w:p>
    <w:p w:rsidR="007A780B" w:rsidRPr="00F563E8" w:rsidRDefault="007A780B" w:rsidP="007A780B">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7A780B" w:rsidRPr="00F563E8" w:rsidRDefault="007A780B" w:rsidP="007A780B">
      <w:pPr>
        <w:jc w:val="both"/>
        <w:rPr>
          <w:b/>
          <w:sz w:val="22"/>
          <w:szCs w:val="22"/>
          <w:lang w:val="sr-Cyrl-CS"/>
        </w:rPr>
      </w:pPr>
      <w:r w:rsidRPr="00F563E8">
        <w:rPr>
          <w:b/>
          <w:sz w:val="22"/>
          <w:szCs w:val="22"/>
          <w:lang w:val="sr-Cyrl-CS"/>
        </w:rPr>
        <w:t xml:space="preserve">              - картон депонованих потписа</w:t>
      </w:r>
    </w:p>
    <w:p w:rsidR="007A780B" w:rsidRPr="00F563E8" w:rsidRDefault="007A780B" w:rsidP="007A780B">
      <w:pPr>
        <w:jc w:val="both"/>
        <w:rPr>
          <w:b/>
          <w:sz w:val="22"/>
          <w:szCs w:val="22"/>
          <w:lang w:val="sr-Cyrl-CS"/>
        </w:rPr>
      </w:pPr>
      <w:r w:rsidRPr="00F563E8">
        <w:rPr>
          <w:b/>
          <w:sz w:val="22"/>
          <w:szCs w:val="22"/>
          <w:lang w:val="sr-Cyrl-CS"/>
        </w:rPr>
        <w:t xml:space="preserve">              - оверени потиси лица овлашћених за заступање</w:t>
      </w:r>
    </w:p>
    <w:p w:rsidR="007A780B" w:rsidRPr="00F563E8" w:rsidRDefault="007A780B" w:rsidP="007A780B">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A780B" w:rsidRPr="002D35C8" w:rsidTr="007A780B">
        <w:trPr>
          <w:gridAfter w:val="3"/>
          <w:wAfter w:w="5688" w:type="dxa"/>
        </w:trPr>
        <w:tc>
          <w:tcPr>
            <w:tcW w:w="4140" w:type="dxa"/>
            <w:shd w:val="clear" w:color="auto" w:fill="auto"/>
          </w:tcPr>
          <w:p w:rsidR="007A780B" w:rsidRPr="002D35C8" w:rsidRDefault="007A780B" w:rsidP="007A780B">
            <w:pPr>
              <w:rPr>
                <w:b/>
                <w:lang w:val="sr-Cyrl-CS"/>
              </w:rPr>
            </w:pPr>
          </w:p>
        </w:tc>
      </w:tr>
      <w:tr w:rsidR="007A780B" w:rsidRPr="002D35C8" w:rsidTr="007A780B">
        <w:tc>
          <w:tcPr>
            <w:tcW w:w="4428" w:type="dxa"/>
            <w:gridSpan w:val="2"/>
            <w:shd w:val="clear" w:color="auto" w:fill="auto"/>
          </w:tcPr>
          <w:p w:rsidR="007A780B" w:rsidRPr="002D35C8" w:rsidRDefault="007A780B" w:rsidP="007A780B">
            <w:pPr>
              <w:jc w:val="both"/>
              <w:rPr>
                <w:b/>
                <w:sz w:val="10"/>
                <w:szCs w:val="10"/>
                <w:lang w:val="sr-Cyrl-CS"/>
              </w:rPr>
            </w:pPr>
          </w:p>
        </w:tc>
        <w:tc>
          <w:tcPr>
            <w:tcW w:w="1260" w:type="dxa"/>
            <w:shd w:val="clear" w:color="auto" w:fill="auto"/>
          </w:tcPr>
          <w:p w:rsidR="007A780B" w:rsidRPr="002D35C8" w:rsidRDefault="007A780B" w:rsidP="007A780B">
            <w:pPr>
              <w:jc w:val="both"/>
              <w:rPr>
                <w:b/>
                <w:sz w:val="10"/>
                <w:szCs w:val="10"/>
                <w:lang w:val="sr-Cyrl-CS"/>
              </w:rPr>
            </w:pPr>
          </w:p>
        </w:tc>
        <w:tc>
          <w:tcPr>
            <w:tcW w:w="4140" w:type="dxa"/>
            <w:shd w:val="clear" w:color="auto" w:fill="auto"/>
          </w:tcPr>
          <w:p w:rsidR="007A780B" w:rsidRPr="002D35C8" w:rsidRDefault="007A780B" w:rsidP="007A780B">
            <w:pPr>
              <w:jc w:val="center"/>
              <w:rPr>
                <w:b/>
                <w:sz w:val="10"/>
                <w:szCs w:val="10"/>
                <w:lang w:val="sr-Cyrl-CS"/>
              </w:rPr>
            </w:pPr>
          </w:p>
        </w:tc>
      </w:tr>
      <w:tr w:rsidR="007A780B" w:rsidRPr="002D35C8" w:rsidTr="007A780B">
        <w:trPr>
          <w:trHeight w:val="212"/>
        </w:trPr>
        <w:tc>
          <w:tcPr>
            <w:tcW w:w="4428" w:type="dxa"/>
            <w:gridSpan w:val="2"/>
            <w:shd w:val="clear" w:color="auto" w:fill="auto"/>
          </w:tcPr>
          <w:p w:rsidR="007A780B" w:rsidRPr="002D35C8" w:rsidRDefault="007A780B" w:rsidP="007A780B">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7A780B" w:rsidRPr="002D35C8" w:rsidRDefault="007A780B" w:rsidP="007A780B">
            <w:pPr>
              <w:jc w:val="both"/>
              <w:rPr>
                <w:b/>
                <w:lang w:val="sr-Cyrl-CS"/>
              </w:rPr>
            </w:pPr>
          </w:p>
        </w:tc>
        <w:tc>
          <w:tcPr>
            <w:tcW w:w="4140" w:type="dxa"/>
            <w:shd w:val="clear" w:color="auto" w:fill="auto"/>
          </w:tcPr>
          <w:p w:rsidR="007A780B" w:rsidRPr="002D35C8" w:rsidRDefault="007A780B" w:rsidP="007A780B">
            <w:pPr>
              <w:jc w:val="center"/>
              <w:rPr>
                <w:b/>
                <w:lang w:val="sr-Cyrl-CS"/>
              </w:rPr>
            </w:pPr>
          </w:p>
        </w:tc>
      </w:tr>
      <w:tr w:rsidR="007A780B" w:rsidRPr="002D35C8" w:rsidTr="007A780B">
        <w:tc>
          <w:tcPr>
            <w:tcW w:w="4428" w:type="dxa"/>
            <w:gridSpan w:val="2"/>
            <w:tcBorders>
              <w:bottom w:val="single" w:sz="4" w:space="0" w:color="auto"/>
            </w:tcBorders>
            <w:shd w:val="clear" w:color="auto" w:fill="auto"/>
          </w:tcPr>
          <w:p w:rsidR="007A780B" w:rsidRPr="00E052EA" w:rsidRDefault="007A780B" w:rsidP="007A780B">
            <w:pPr>
              <w:rPr>
                <w:sz w:val="16"/>
                <w:szCs w:val="16"/>
                <w:lang w:val="sr-Cyrl-CS"/>
              </w:rPr>
            </w:pPr>
          </w:p>
        </w:tc>
        <w:tc>
          <w:tcPr>
            <w:tcW w:w="1260" w:type="dxa"/>
            <w:shd w:val="clear" w:color="auto" w:fill="auto"/>
          </w:tcPr>
          <w:p w:rsidR="007A780B" w:rsidRPr="002D35C8" w:rsidRDefault="007A780B" w:rsidP="007A780B">
            <w:pPr>
              <w:jc w:val="both"/>
              <w:rPr>
                <w:b/>
                <w:lang w:val="sr-Cyrl-CS"/>
              </w:rPr>
            </w:pPr>
          </w:p>
        </w:tc>
        <w:tc>
          <w:tcPr>
            <w:tcW w:w="4140" w:type="dxa"/>
            <w:shd w:val="clear" w:color="auto" w:fill="auto"/>
          </w:tcPr>
          <w:p w:rsidR="007A780B" w:rsidRPr="00F27C88" w:rsidRDefault="007A780B" w:rsidP="007A780B">
            <w:pPr>
              <w:rPr>
                <w:b/>
                <w:sz w:val="22"/>
                <w:szCs w:val="22"/>
                <w:lang w:val="sr-Cyrl-CS"/>
              </w:rPr>
            </w:pPr>
          </w:p>
          <w:p w:rsidR="007A780B" w:rsidRPr="00F27C88" w:rsidRDefault="007A780B" w:rsidP="007A780B">
            <w:pPr>
              <w:rPr>
                <w:b/>
                <w:sz w:val="22"/>
                <w:szCs w:val="22"/>
                <w:lang w:val="sr-Cyrl-CS"/>
              </w:rPr>
            </w:pPr>
            <w:r w:rsidRPr="00F27C88">
              <w:rPr>
                <w:b/>
                <w:sz w:val="22"/>
                <w:szCs w:val="22"/>
                <w:lang w:val="sr-Cyrl-CS"/>
              </w:rPr>
              <w:t>ДУЖНИК – ИЗДАВАЛАЦ МЕНИЦЕ</w:t>
            </w:r>
          </w:p>
        </w:tc>
      </w:tr>
      <w:tr w:rsidR="007A780B" w:rsidRPr="002D35C8" w:rsidTr="007A780B">
        <w:tc>
          <w:tcPr>
            <w:tcW w:w="4428" w:type="dxa"/>
            <w:gridSpan w:val="2"/>
            <w:tcBorders>
              <w:top w:val="single" w:sz="4" w:space="0" w:color="auto"/>
            </w:tcBorders>
            <w:shd w:val="clear" w:color="auto" w:fill="auto"/>
          </w:tcPr>
          <w:p w:rsidR="007A780B" w:rsidRPr="002D35C8" w:rsidRDefault="007A780B" w:rsidP="007A780B">
            <w:pPr>
              <w:jc w:val="both"/>
              <w:rPr>
                <w:b/>
                <w:lang w:val="sr-Cyrl-CS"/>
              </w:rPr>
            </w:pPr>
          </w:p>
        </w:tc>
        <w:tc>
          <w:tcPr>
            <w:tcW w:w="1260" w:type="dxa"/>
            <w:shd w:val="clear" w:color="auto" w:fill="auto"/>
          </w:tcPr>
          <w:p w:rsidR="007A780B" w:rsidRDefault="007A780B" w:rsidP="007A780B">
            <w:pPr>
              <w:jc w:val="right"/>
              <w:rPr>
                <w:sz w:val="20"/>
                <w:szCs w:val="20"/>
                <w:lang w:val="sr-Cyrl-CS"/>
              </w:rPr>
            </w:pPr>
          </w:p>
          <w:p w:rsidR="007A780B" w:rsidRPr="002D35C8" w:rsidRDefault="007A780B" w:rsidP="007A780B">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7A780B" w:rsidRPr="00F27C88" w:rsidRDefault="007A780B" w:rsidP="007A780B">
            <w:pPr>
              <w:jc w:val="center"/>
              <w:rPr>
                <w:b/>
                <w:sz w:val="22"/>
                <w:szCs w:val="22"/>
                <w:lang w:val="sr-Cyrl-CS"/>
              </w:rPr>
            </w:pPr>
          </w:p>
        </w:tc>
      </w:tr>
      <w:tr w:rsidR="007A780B" w:rsidRPr="002D35C8" w:rsidTr="007A780B">
        <w:tc>
          <w:tcPr>
            <w:tcW w:w="4428" w:type="dxa"/>
            <w:gridSpan w:val="2"/>
            <w:shd w:val="clear" w:color="auto" w:fill="auto"/>
          </w:tcPr>
          <w:p w:rsidR="007A780B" w:rsidRPr="002D35C8" w:rsidRDefault="007A780B" w:rsidP="007A780B">
            <w:pPr>
              <w:jc w:val="both"/>
              <w:rPr>
                <w:b/>
                <w:lang w:val="sr-Cyrl-CS"/>
              </w:rPr>
            </w:pPr>
          </w:p>
        </w:tc>
        <w:tc>
          <w:tcPr>
            <w:tcW w:w="1260" w:type="dxa"/>
            <w:shd w:val="clear" w:color="auto" w:fill="auto"/>
          </w:tcPr>
          <w:p w:rsidR="007A780B" w:rsidRPr="002D35C8" w:rsidRDefault="007A780B" w:rsidP="007A780B">
            <w:pPr>
              <w:jc w:val="both"/>
              <w:rPr>
                <w:b/>
                <w:lang w:val="sr-Cyrl-CS"/>
              </w:rPr>
            </w:pPr>
          </w:p>
        </w:tc>
        <w:tc>
          <w:tcPr>
            <w:tcW w:w="4140" w:type="dxa"/>
            <w:tcBorders>
              <w:top w:val="single" w:sz="4" w:space="0" w:color="auto"/>
            </w:tcBorders>
            <w:shd w:val="clear" w:color="auto" w:fill="auto"/>
          </w:tcPr>
          <w:p w:rsidR="007A780B" w:rsidRPr="00F27C88" w:rsidRDefault="007A780B" w:rsidP="007A780B">
            <w:pPr>
              <w:jc w:val="center"/>
              <w:rPr>
                <w:sz w:val="22"/>
                <w:szCs w:val="22"/>
                <w:lang w:val="sr-Cyrl-CS"/>
              </w:rPr>
            </w:pPr>
            <w:r w:rsidRPr="00F27C88">
              <w:rPr>
                <w:sz w:val="22"/>
                <w:szCs w:val="22"/>
                <w:lang w:val="sr-Cyrl-CS"/>
              </w:rPr>
              <w:t>Потпис овлашћеног лица</w:t>
            </w:r>
          </w:p>
        </w:tc>
      </w:tr>
    </w:tbl>
    <w:p w:rsidR="007A780B" w:rsidRDefault="007A780B" w:rsidP="007A780B">
      <w:pPr>
        <w:ind w:right="-427"/>
      </w:pPr>
    </w:p>
    <w:p w:rsidR="00D5677C" w:rsidRDefault="00D5677C" w:rsidP="00AB7D25">
      <w:pPr>
        <w:ind w:firstLine="720"/>
        <w:rPr>
          <w:lang w:val="sr-Cyrl-RS"/>
        </w:rPr>
      </w:pPr>
    </w:p>
    <w:p w:rsidR="007A780B" w:rsidRDefault="007A780B" w:rsidP="00AB7D25">
      <w:pPr>
        <w:ind w:firstLine="720"/>
        <w:rPr>
          <w:lang w:val="sr-Cyrl-RS"/>
        </w:rPr>
      </w:pPr>
    </w:p>
    <w:p w:rsidR="007A780B" w:rsidRPr="007A780B" w:rsidRDefault="007A780B" w:rsidP="007A780B">
      <w:pPr>
        <w:rPr>
          <w:lang w:val="sr-Cyrl-RS"/>
        </w:rPr>
      </w:pPr>
    </w:p>
    <w:p w:rsidR="00AB7D25" w:rsidRDefault="00AB7D25" w:rsidP="00AB7D25">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AB7D25" w:rsidRPr="0002002A" w:rsidRDefault="00AB7D25"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0020782C">
        <w:rPr>
          <w:b/>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A83737">
        <w:rPr>
          <w:b/>
        </w:rPr>
        <w:t>2</w:t>
      </w:r>
      <w:r w:rsidR="00A83737">
        <w:rPr>
          <w:b/>
          <w:lang w:val="sr-Cyrl-RS"/>
        </w:rPr>
        <w:t>49</w:t>
      </w:r>
      <w:r>
        <w:rPr>
          <w:b/>
        </w:rPr>
        <w:t>-19-O</w:t>
      </w:r>
      <w:r w:rsidR="00453DB8">
        <w:rPr>
          <w:lang w:val="sr-Cyrl-CS"/>
        </w:rPr>
        <w:t xml:space="preserve"> - </w:t>
      </w:r>
      <w:r w:rsidR="00A83737">
        <w:rPr>
          <w:b/>
          <w:lang w:val="sr-Cyrl-CS"/>
        </w:rPr>
        <w:t>Набавка</w:t>
      </w:r>
      <w:r w:rsidR="00A83737">
        <w:rPr>
          <w:b/>
        </w:rPr>
        <w:t xml:space="preserve"> </w:t>
      </w:r>
      <w:r w:rsidR="00A83737">
        <w:rPr>
          <w:b/>
          <w:lang w:val="sr-Cyrl-RS"/>
        </w:rPr>
        <w:t xml:space="preserve">убодног медицинског материјала </w:t>
      </w:r>
      <w:r w:rsidR="00A83737">
        <w:rPr>
          <w:b/>
        </w:rPr>
        <w:t xml:space="preserve">за потребе </w:t>
      </w:r>
      <w:r w:rsidR="00A83737" w:rsidRPr="00A978FC">
        <w:rPr>
          <w:b/>
          <w:noProof/>
        </w:rPr>
        <w:t>Клиничког центра Војводине</w:t>
      </w:r>
      <w:r w:rsidRPr="007E7607">
        <w:t>,</w:t>
      </w:r>
      <w:r w:rsidR="0032111A">
        <w:t xml:space="preserve"> за партију</w:t>
      </w:r>
      <w:r w:rsidR="0020782C">
        <w:t>/e</w:t>
      </w:r>
      <w:r w:rsidR="0032111A">
        <w:t xml:space="preserve"> број</w:t>
      </w:r>
      <w:r w:rsidR="00F85EA4">
        <w:t xml:space="preserve"> </w:t>
      </w:r>
      <w:r w:rsidR="0032111A" w:rsidRPr="0032111A">
        <w:t>______________</w:t>
      </w:r>
      <w:r w:rsidR="00F85EA4">
        <w:t xml:space="preserve"> </w:t>
      </w:r>
      <w:r w:rsidR="0032111A" w:rsidRPr="0032111A">
        <w:t>(</w:t>
      </w:r>
      <w:r w:rsidR="0032111A" w:rsidRPr="0032111A">
        <w:rPr>
          <w:i/>
        </w:rPr>
        <w:t>уписати само број партије</w:t>
      </w:r>
      <w:r w:rsidR="0020782C">
        <w:rPr>
          <w:i/>
        </w:rPr>
        <w:t>-a</w:t>
      </w:r>
      <w:r w:rsidR="0032111A" w:rsidRPr="0032111A">
        <w:t>),</w:t>
      </w:r>
      <w:r w:rsidRPr="007403E1">
        <w:rPr>
          <w:lang w:val="sr-Cyrl-CS"/>
        </w:rPr>
        <w:t xml:space="preserve"> уколико као дужник не изврши уговорене обавезе у предвиђеном року.</w:t>
      </w:r>
    </w:p>
    <w:p w:rsidR="00AB7D25" w:rsidRDefault="00AB7D25" w:rsidP="00AB7D25">
      <w:pPr>
        <w:ind w:firstLine="720"/>
        <w:jc w:val="both"/>
      </w:pPr>
    </w:p>
    <w:p w:rsidR="00AB7D25" w:rsidRPr="000C2030" w:rsidRDefault="00AB7D25" w:rsidP="000C2030">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240507" w:rsidRPr="000C2030" w:rsidRDefault="00240507" w:rsidP="004C212D"/>
    <w:sectPr w:rsidR="00240507" w:rsidRPr="000C2030"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94" w:rsidRDefault="00B64F94">
      <w:r>
        <w:separator/>
      </w:r>
    </w:p>
  </w:endnote>
  <w:endnote w:type="continuationSeparator" w:id="0">
    <w:p w:rsidR="00B64F94" w:rsidRDefault="00B6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B64F94" w:rsidRPr="00F9120C" w:rsidRDefault="00B64F94" w:rsidP="00F9120C">
            <w:pPr>
              <w:pStyle w:val="Footer"/>
              <w:jc w:val="right"/>
            </w:pPr>
            <w:r>
              <w:rPr>
                <w:b/>
                <w:bCs/>
              </w:rPr>
              <w:fldChar w:fldCharType="begin"/>
            </w:r>
            <w:r>
              <w:rPr>
                <w:b/>
                <w:bCs/>
              </w:rPr>
              <w:instrText xml:space="preserve"> PAGE </w:instrText>
            </w:r>
            <w:r>
              <w:rPr>
                <w:b/>
                <w:bCs/>
              </w:rPr>
              <w:fldChar w:fldCharType="separate"/>
            </w:r>
            <w:r w:rsidR="00943E8B">
              <w:rPr>
                <w:b/>
                <w:bCs/>
                <w:noProof/>
              </w:rPr>
              <w:t>29</w:t>
            </w:r>
            <w:r>
              <w:rPr>
                <w:b/>
                <w:bCs/>
              </w:rPr>
              <w:fldChar w:fldCharType="end"/>
            </w:r>
            <w:r>
              <w:t xml:space="preserve"> / </w:t>
            </w:r>
            <w:r>
              <w:rPr>
                <w:b/>
                <w:bCs/>
              </w:rPr>
              <w:fldChar w:fldCharType="begin"/>
            </w:r>
            <w:r>
              <w:rPr>
                <w:b/>
                <w:bCs/>
              </w:rPr>
              <w:instrText xml:space="preserve"> NUMPAGES  </w:instrText>
            </w:r>
            <w:r>
              <w:rPr>
                <w:b/>
                <w:bCs/>
              </w:rPr>
              <w:fldChar w:fldCharType="separate"/>
            </w:r>
            <w:r w:rsidR="00943E8B">
              <w:rPr>
                <w:b/>
                <w:bCs/>
                <w:noProof/>
              </w:rPr>
              <w:t>45</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94" w:rsidRDefault="00B64F9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4F94" w:rsidRDefault="00B64F94"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B64F94" w:rsidRDefault="00B64F94">
            <w:pPr>
              <w:pStyle w:val="Footer"/>
              <w:jc w:val="right"/>
            </w:pPr>
            <w:r>
              <w:rPr>
                <w:b/>
                <w:bCs/>
              </w:rPr>
              <w:fldChar w:fldCharType="begin"/>
            </w:r>
            <w:r>
              <w:rPr>
                <w:b/>
                <w:bCs/>
              </w:rPr>
              <w:instrText xml:space="preserve"> PAGE </w:instrText>
            </w:r>
            <w:r>
              <w:rPr>
                <w:b/>
                <w:bCs/>
              </w:rPr>
              <w:fldChar w:fldCharType="separate"/>
            </w:r>
            <w:r w:rsidR="00943E8B">
              <w:rPr>
                <w:b/>
                <w:bCs/>
                <w:noProof/>
              </w:rPr>
              <w:t>41</w:t>
            </w:r>
            <w:r>
              <w:rPr>
                <w:b/>
                <w:bCs/>
              </w:rPr>
              <w:fldChar w:fldCharType="end"/>
            </w:r>
            <w:r>
              <w:t xml:space="preserve"> / </w:t>
            </w:r>
            <w:r>
              <w:rPr>
                <w:b/>
                <w:bCs/>
              </w:rPr>
              <w:fldChar w:fldCharType="begin"/>
            </w:r>
            <w:r>
              <w:rPr>
                <w:b/>
                <w:bCs/>
              </w:rPr>
              <w:instrText xml:space="preserve"> NUMPAGES  </w:instrText>
            </w:r>
            <w:r>
              <w:rPr>
                <w:b/>
                <w:bCs/>
              </w:rPr>
              <w:fldChar w:fldCharType="separate"/>
            </w:r>
            <w:r w:rsidR="00943E8B">
              <w:rPr>
                <w:b/>
                <w:bCs/>
                <w:noProof/>
              </w:rPr>
              <w:t>45</w:t>
            </w:r>
            <w:r>
              <w:rPr>
                <w:b/>
                <w:bCs/>
              </w:rPr>
              <w:fldChar w:fldCharType="end"/>
            </w:r>
          </w:p>
        </w:sdtContent>
      </w:sdt>
    </w:sdtContent>
  </w:sdt>
  <w:p w:rsidR="00B64F94" w:rsidRPr="00CF2211" w:rsidRDefault="00B64F94"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94" w:rsidRDefault="00B64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94" w:rsidRDefault="00B64F94">
      <w:r>
        <w:separator/>
      </w:r>
    </w:p>
  </w:footnote>
  <w:footnote w:type="continuationSeparator" w:id="0">
    <w:p w:rsidR="00B64F94" w:rsidRDefault="00B64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94" w:rsidRDefault="00B64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94" w:rsidRPr="00884492" w:rsidRDefault="00B64F9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94" w:rsidRDefault="00B64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7142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986F5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0F826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392DA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669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D1741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B8D725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12C1A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3D115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E03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831B1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D4D742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45F17F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69D47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79011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4C714B7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1962B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608A2AEA"/>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A0671C"/>
    <w:multiLevelType w:val="hybridMultilevel"/>
    <w:tmpl w:val="E8F4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6864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F3D397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06F234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1441A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A530BC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2"/>
  </w:num>
  <w:num w:numId="3">
    <w:abstractNumId w:val="1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
  </w:num>
  <w:num w:numId="7">
    <w:abstractNumId w:val="15"/>
  </w:num>
  <w:num w:numId="8">
    <w:abstractNumId w:val="37"/>
  </w:num>
  <w:num w:numId="9">
    <w:abstractNumId w:val="10"/>
  </w:num>
  <w:num w:numId="10">
    <w:abstractNumId w:val="6"/>
  </w:num>
  <w:num w:numId="11">
    <w:abstractNumId w:val="7"/>
  </w:num>
  <w:num w:numId="12">
    <w:abstractNumId w:val="11"/>
  </w:num>
  <w:num w:numId="13">
    <w:abstractNumId w:val="32"/>
  </w:num>
  <w:num w:numId="14">
    <w:abstractNumId w:val="28"/>
  </w:num>
  <w:num w:numId="15">
    <w:abstractNumId w:val="8"/>
  </w:num>
  <w:num w:numId="16">
    <w:abstractNumId w:val="21"/>
  </w:num>
  <w:num w:numId="17">
    <w:abstractNumId w:val="23"/>
  </w:num>
  <w:num w:numId="18">
    <w:abstractNumId w:val="36"/>
  </w:num>
  <w:num w:numId="19">
    <w:abstractNumId w:val="12"/>
  </w:num>
  <w:num w:numId="20">
    <w:abstractNumId w:val="43"/>
  </w:num>
  <w:num w:numId="21">
    <w:abstractNumId w:val="26"/>
  </w:num>
  <w:num w:numId="22">
    <w:abstractNumId w:val="14"/>
  </w:num>
  <w:num w:numId="23">
    <w:abstractNumId w:val="40"/>
  </w:num>
  <w:num w:numId="24">
    <w:abstractNumId w:val="4"/>
  </w:num>
  <w:num w:numId="25">
    <w:abstractNumId w:val="19"/>
  </w:num>
  <w:num w:numId="26">
    <w:abstractNumId w:val="31"/>
  </w:num>
  <w:num w:numId="27">
    <w:abstractNumId w:val="34"/>
  </w:num>
  <w:num w:numId="28">
    <w:abstractNumId w:val="22"/>
  </w:num>
  <w:num w:numId="29">
    <w:abstractNumId w:val="30"/>
  </w:num>
  <w:num w:numId="30">
    <w:abstractNumId w:val="38"/>
  </w:num>
  <w:num w:numId="31">
    <w:abstractNumId w:val="13"/>
  </w:num>
  <w:num w:numId="32">
    <w:abstractNumId w:val="39"/>
  </w:num>
  <w:num w:numId="33">
    <w:abstractNumId w:val="41"/>
  </w:num>
  <w:num w:numId="34">
    <w:abstractNumId w:val="33"/>
  </w:num>
  <w:num w:numId="35">
    <w:abstractNumId w:val="20"/>
  </w:num>
  <w:num w:numId="36">
    <w:abstractNumId w:val="5"/>
  </w:num>
  <w:num w:numId="37">
    <w:abstractNumId w:val="18"/>
  </w:num>
  <w:num w:numId="38">
    <w:abstractNumId w:val="25"/>
  </w:num>
  <w:num w:numId="39">
    <w:abstractNumId w:val="44"/>
  </w:num>
  <w:num w:numId="40">
    <w:abstractNumId w:val="24"/>
  </w:num>
  <w:num w:numId="41">
    <w:abstractNumId w:val="16"/>
  </w:num>
  <w:num w:numId="42">
    <w:abstractNumId w:val="29"/>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905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4769"/>
    <w:rsid w:val="00016094"/>
    <w:rsid w:val="000209CB"/>
    <w:rsid w:val="00021588"/>
    <w:rsid w:val="00022015"/>
    <w:rsid w:val="00022193"/>
    <w:rsid w:val="00023F04"/>
    <w:rsid w:val="00024A8D"/>
    <w:rsid w:val="0002624C"/>
    <w:rsid w:val="00026332"/>
    <w:rsid w:val="00026357"/>
    <w:rsid w:val="0002681F"/>
    <w:rsid w:val="00032804"/>
    <w:rsid w:val="00034280"/>
    <w:rsid w:val="00035680"/>
    <w:rsid w:val="000364F9"/>
    <w:rsid w:val="0004035E"/>
    <w:rsid w:val="00044764"/>
    <w:rsid w:val="000459ED"/>
    <w:rsid w:val="00047CF4"/>
    <w:rsid w:val="00047DDD"/>
    <w:rsid w:val="00050E3E"/>
    <w:rsid w:val="000512A3"/>
    <w:rsid w:val="000518CF"/>
    <w:rsid w:val="00051AF8"/>
    <w:rsid w:val="00052B0E"/>
    <w:rsid w:val="00055978"/>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12C7"/>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030"/>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37F1"/>
    <w:rsid w:val="000E4C13"/>
    <w:rsid w:val="000E51FD"/>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AD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28D2"/>
    <w:rsid w:val="0014389F"/>
    <w:rsid w:val="001439B7"/>
    <w:rsid w:val="001444EE"/>
    <w:rsid w:val="00145944"/>
    <w:rsid w:val="0014662C"/>
    <w:rsid w:val="0014694F"/>
    <w:rsid w:val="00147577"/>
    <w:rsid w:val="00147B96"/>
    <w:rsid w:val="00150683"/>
    <w:rsid w:val="0015341C"/>
    <w:rsid w:val="00153C79"/>
    <w:rsid w:val="00154736"/>
    <w:rsid w:val="00154CEC"/>
    <w:rsid w:val="00155036"/>
    <w:rsid w:val="0015518B"/>
    <w:rsid w:val="00155EA2"/>
    <w:rsid w:val="00156973"/>
    <w:rsid w:val="00157997"/>
    <w:rsid w:val="00161469"/>
    <w:rsid w:val="00161D95"/>
    <w:rsid w:val="00163A12"/>
    <w:rsid w:val="00164FEC"/>
    <w:rsid w:val="00166668"/>
    <w:rsid w:val="0016776A"/>
    <w:rsid w:val="00167B3F"/>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75"/>
    <w:rsid w:val="00187DFD"/>
    <w:rsid w:val="00190756"/>
    <w:rsid w:val="00190DA3"/>
    <w:rsid w:val="0019170F"/>
    <w:rsid w:val="00191EBE"/>
    <w:rsid w:val="00193003"/>
    <w:rsid w:val="00193C2F"/>
    <w:rsid w:val="00195076"/>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4F2B"/>
    <w:rsid w:val="002D512F"/>
    <w:rsid w:val="002D597C"/>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9CC"/>
    <w:rsid w:val="00361A55"/>
    <w:rsid w:val="00362650"/>
    <w:rsid w:val="003656E4"/>
    <w:rsid w:val="0036575E"/>
    <w:rsid w:val="0037117C"/>
    <w:rsid w:val="00371C8A"/>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3E5D"/>
    <w:rsid w:val="003B5315"/>
    <w:rsid w:val="003B5E0B"/>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19CC"/>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1610"/>
    <w:rsid w:val="0044445F"/>
    <w:rsid w:val="00444D7B"/>
    <w:rsid w:val="004457B5"/>
    <w:rsid w:val="004458C7"/>
    <w:rsid w:val="00445FF7"/>
    <w:rsid w:val="00446EBD"/>
    <w:rsid w:val="00446F11"/>
    <w:rsid w:val="00447278"/>
    <w:rsid w:val="004473CE"/>
    <w:rsid w:val="00450CB5"/>
    <w:rsid w:val="0045110F"/>
    <w:rsid w:val="004516EB"/>
    <w:rsid w:val="00453DB8"/>
    <w:rsid w:val="00454C6D"/>
    <w:rsid w:val="00455C1A"/>
    <w:rsid w:val="00457FF5"/>
    <w:rsid w:val="004605A5"/>
    <w:rsid w:val="00461559"/>
    <w:rsid w:val="004635BA"/>
    <w:rsid w:val="00464EB7"/>
    <w:rsid w:val="00466D2B"/>
    <w:rsid w:val="00466DD6"/>
    <w:rsid w:val="00466DF7"/>
    <w:rsid w:val="0046703F"/>
    <w:rsid w:val="00467214"/>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24"/>
    <w:rsid w:val="004E6C40"/>
    <w:rsid w:val="004E782E"/>
    <w:rsid w:val="004F1942"/>
    <w:rsid w:val="004F2370"/>
    <w:rsid w:val="004F2BAB"/>
    <w:rsid w:val="004F5744"/>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326"/>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F5"/>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145"/>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045E"/>
    <w:rsid w:val="00671ED8"/>
    <w:rsid w:val="00672DE3"/>
    <w:rsid w:val="00673507"/>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054B"/>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52E4"/>
    <w:rsid w:val="00705425"/>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EB2"/>
    <w:rsid w:val="00761F79"/>
    <w:rsid w:val="00762DD5"/>
    <w:rsid w:val="00762EFC"/>
    <w:rsid w:val="0076337F"/>
    <w:rsid w:val="00765E76"/>
    <w:rsid w:val="00766385"/>
    <w:rsid w:val="00767449"/>
    <w:rsid w:val="00767F7F"/>
    <w:rsid w:val="007703A9"/>
    <w:rsid w:val="00770491"/>
    <w:rsid w:val="00771C28"/>
    <w:rsid w:val="00772126"/>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A780B"/>
    <w:rsid w:val="007B0302"/>
    <w:rsid w:val="007B0459"/>
    <w:rsid w:val="007B0529"/>
    <w:rsid w:val="007B247F"/>
    <w:rsid w:val="007B286E"/>
    <w:rsid w:val="007B2CD5"/>
    <w:rsid w:val="007B3C20"/>
    <w:rsid w:val="007B3DBD"/>
    <w:rsid w:val="007B40BF"/>
    <w:rsid w:val="007B61A3"/>
    <w:rsid w:val="007C044D"/>
    <w:rsid w:val="007C049E"/>
    <w:rsid w:val="007C0D7F"/>
    <w:rsid w:val="007C1080"/>
    <w:rsid w:val="007C1157"/>
    <w:rsid w:val="007C2261"/>
    <w:rsid w:val="007C2292"/>
    <w:rsid w:val="007C2906"/>
    <w:rsid w:val="007C298F"/>
    <w:rsid w:val="007C3FF3"/>
    <w:rsid w:val="007C4820"/>
    <w:rsid w:val="007C5A21"/>
    <w:rsid w:val="007C63B3"/>
    <w:rsid w:val="007C70BD"/>
    <w:rsid w:val="007D0076"/>
    <w:rsid w:val="007D07BC"/>
    <w:rsid w:val="007D13A1"/>
    <w:rsid w:val="007D6C16"/>
    <w:rsid w:val="007D6DC8"/>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4E0"/>
    <w:rsid w:val="0081571D"/>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2DB9"/>
    <w:rsid w:val="00853139"/>
    <w:rsid w:val="00853A88"/>
    <w:rsid w:val="00855716"/>
    <w:rsid w:val="00855918"/>
    <w:rsid w:val="00857C5F"/>
    <w:rsid w:val="008600C9"/>
    <w:rsid w:val="00860F3A"/>
    <w:rsid w:val="00861224"/>
    <w:rsid w:val="00862360"/>
    <w:rsid w:val="00862AD1"/>
    <w:rsid w:val="00862C2E"/>
    <w:rsid w:val="00862D69"/>
    <w:rsid w:val="00863193"/>
    <w:rsid w:val="00863674"/>
    <w:rsid w:val="00863CE3"/>
    <w:rsid w:val="00863DB0"/>
    <w:rsid w:val="00864239"/>
    <w:rsid w:val="008646EA"/>
    <w:rsid w:val="00864B1A"/>
    <w:rsid w:val="00864C0D"/>
    <w:rsid w:val="00865C62"/>
    <w:rsid w:val="0087077E"/>
    <w:rsid w:val="008707BC"/>
    <w:rsid w:val="008718B8"/>
    <w:rsid w:val="00871D6F"/>
    <w:rsid w:val="00872260"/>
    <w:rsid w:val="00873A47"/>
    <w:rsid w:val="00875ABC"/>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97928"/>
    <w:rsid w:val="008A04ED"/>
    <w:rsid w:val="008A08E4"/>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3AF"/>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8F7352"/>
    <w:rsid w:val="009003A8"/>
    <w:rsid w:val="009003B1"/>
    <w:rsid w:val="0090137A"/>
    <w:rsid w:val="00901E56"/>
    <w:rsid w:val="00902BCD"/>
    <w:rsid w:val="00902BFB"/>
    <w:rsid w:val="0090372E"/>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552E"/>
    <w:rsid w:val="009355BF"/>
    <w:rsid w:val="00935703"/>
    <w:rsid w:val="0093662C"/>
    <w:rsid w:val="00937994"/>
    <w:rsid w:val="00940D27"/>
    <w:rsid w:val="00940E13"/>
    <w:rsid w:val="00941B65"/>
    <w:rsid w:val="00941D3D"/>
    <w:rsid w:val="00942F0E"/>
    <w:rsid w:val="00943E8B"/>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375"/>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A72B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587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62D6"/>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6FE6"/>
    <w:rsid w:val="00A2735F"/>
    <w:rsid w:val="00A275B6"/>
    <w:rsid w:val="00A2761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737"/>
    <w:rsid w:val="00A83ACC"/>
    <w:rsid w:val="00A83FDE"/>
    <w:rsid w:val="00A8411C"/>
    <w:rsid w:val="00A84AF9"/>
    <w:rsid w:val="00A878F3"/>
    <w:rsid w:val="00A90F8F"/>
    <w:rsid w:val="00A91757"/>
    <w:rsid w:val="00A93456"/>
    <w:rsid w:val="00A946B0"/>
    <w:rsid w:val="00A9587C"/>
    <w:rsid w:val="00A97095"/>
    <w:rsid w:val="00A9751C"/>
    <w:rsid w:val="00A976FA"/>
    <w:rsid w:val="00A97B2E"/>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1A15"/>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300C"/>
    <w:rsid w:val="00B53BCA"/>
    <w:rsid w:val="00B54601"/>
    <w:rsid w:val="00B54FAA"/>
    <w:rsid w:val="00B557A6"/>
    <w:rsid w:val="00B56791"/>
    <w:rsid w:val="00B56EDC"/>
    <w:rsid w:val="00B5755D"/>
    <w:rsid w:val="00B579EA"/>
    <w:rsid w:val="00B57D85"/>
    <w:rsid w:val="00B60424"/>
    <w:rsid w:val="00B60BCA"/>
    <w:rsid w:val="00B60C6B"/>
    <w:rsid w:val="00B62605"/>
    <w:rsid w:val="00B64933"/>
    <w:rsid w:val="00B64F94"/>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976F3"/>
    <w:rsid w:val="00BA0293"/>
    <w:rsid w:val="00BA23E5"/>
    <w:rsid w:val="00BA31B3"/>
    <w:rsid w:val="00BA37F9"/>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6F0D"/>
    <w:rsid w:val="00BE7F7A"/>
    <w:rsid w:val="00BF1E5F"/>
    <w:rsid w:val="00BF224A"/>
    <w:rsid w:val="00BF228A"/>
    <w:rsid w:val="00BF38F8"/>
    <w:rsid w:val="00BF4AF8"/>
    <w:rsid w:val="00BF4B1B"/>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52E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5785B"/>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87004"/>
    <w:rsid w:val="00C87194"/>
    <w:rsid w:val="00C9313A"/>
    <w:rsid w:val="00C934EB"/>
    <w:rsid w:val="00C96438"/>
    <w:rsid w:val="00C971A9"/>
    <w:rsid w:val="00CA0B3D"/>
    <w:rsid w:val="00CA0FE1"/>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3DF7"/>
    <w:rsid w:val="00CE503A"/>
    <w:rsid w:val="00CE546F"/>
    <w:rsid w:val="00CE68C3"/>
    <w:rsid w:val="00CF0757"/>
    <w:rsid w:val="00CF0F2D"/>
    <w:rsid w:val="00CF110C"/>
    <w:rsid w:val="00CF2211"/>
    <w:rsid w:val="00CF37F8"/>
    <w:rsid w:val="00CF512A"/>
    <w:rsid w:val="00CF55A6"/>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3E74"/>
    <w:rsid w:val="00D2510E"/>
    <w:rsid w:val="00D2531A"/>
    <w:rsid w:val="00D27204"/>
    <w:rsid w:val="00D273B0"/>
    <w:rsid w:val="00D27BFE"/>
    <w:rsid w:val="00D27E53"/>
    <w:rsid w:val="00D33B5F"/>
    <w:rsid w:val="00D34530"/>
    <w:rsid w:val="00D34EF0"/>
    <w:rsid w:val="00D35180"/>
    <w:rsid w:val="00D35D73"/>
    <w:rsid w:val="00D361EF"/>
    <w:rsid w:val="00D36688"/>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77C"/>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961"/>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A36"/>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10ED"/>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EDD"/>
    <w:rsid w:val="00E20CCB"/>
    <w:rsid w:val="00E215C1"/>
    <w:rsid w:val="00E22841"/>
    <w:rsid w:val="00E23684"/>
    <w:rsid w:val="00E23933"/>
    <w:rsid w:val="00E2620F"/>
    <w:rsid w:val="00E27C89"/>
    <w:rsid w:val="00E30F17"/>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191"/>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CD6"/>
    <w:rsid w:val="00E77F32"/>
    <w:rsid w:val="00E83F51"/>
    <w:rsid w:val="00E846E5"/>
    <w:rsid w:val="00E864CC"/>
    <w:rsid w:val="00E90232"/>
    <w:rsid w:val="00E902C3"/>
    <w:rsid w:val="00E90706"/>
    <w:rsid w:val="00E91B76"/>
    <w:rsid w:val="00E91BE4"/>
    <w:rsid w:val="00E920B5"/>
    <w:rsid w:val="00E94176"/>
    <w:rsid w:val="00E94CF4"/>
    <w:rsid w:val="00E9534E"/>
    <w:rsid w:val="00E9554A"/>
    <w:rsid w:val="00E96C35"/>
    <w:rsid w:val="00E973A1"/>
    <w:rsid w:val="00EA0DD3"/>
    <w:rsid w:val="00EA0ED1"/>
    <w:rsid w:val="00EA189C"/>
    <w:rsid w:val="00EA1AE8"/>
    <w:rsid w:val="00EA1DE8"/>
    <w:rsid w:val="00EA2E7D"/>
    <w:rsid w:val="00EA3083"/>
    <w:rsid w:val="00EA3194"/>
    <w:rsid w:val="00EA33BA"/>
    <w:rsid w:val="00EA3B4E"/>
    <w:rsid w:val="00EA471B"/>
    <w:rsid w:val="00EA4D9F"/>
    <w:rsid w:val="00EA4F40"/>
    <w:rsid w:val="00EA5B5E"/>
    <w:rsid w:val="00EA6306"/>
    <w:rsid w:val="00EA63AA"/>
    <w:rsid w:val="00EA647C"/>
    <w:rsid w:val="00EB03EC"/>
    <w:rsid w:val="00EB1FD4"/>
    <w:rsid w:val="00EB23DB"/>
    <w:rsid w:val="00EB31B7"/>
    <w:rsid w:val="00EB31F4"/>
    <w:rsid w:val="00EB32EC"/>
    <w:rsid w:val="00EB33A1"/>
    <w:rsid w:val="00EB5B72"/>
    <w:rsid w:val="00EB6634"/>
    <w:rsid w:val="00EB69DE"/>
    <w:rsid w:val="00EB6B13"/>
    <w:rsid w:val="00EC12C4"/>
    <w:rsid w:val="00EC29EE"/>
    <w:rsid w:val="00EC399F"/>
    <w:rsid w:val="00EC3FA7"/>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4270"/>
    <w:rsid w:val="00EF5517"/>
    <w:rsid w:val="00EF55A8"/>
    <w:rsid w:val="00EF6816"/>
    <w:rsid w:val="00EF6B58"/>
    <w:rsid w:val="00EF6B5E"/>
    <w:rsid w:val="00EF6FDA"/>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31421"/>
    <w:rsid w:val="00F32A7F"/>
    <w:rsid w:val="00F33B01"/>
    <w:rsid w:val="00F36BF0"/>
    <w:rsid w:val="00F37E17"/>
    <w:rsid w:val="00F40284"/>
    <w:rsid w:val="00F409C4"/>
    <w:rsid w:val="00F41267"/>
    <w:rsid w:val="00F436AB"/>
    <w:rsid w:val="00F4446D"/>
    <w:rsid w:val="00F4524E"/>
    <w:rsid w:val="00F45E63"/>
    <w:rsid w:val="00F47767"/>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267D"/>
    <w:rsid w:val="00F733FB"/>
    <w:rsid w:val="00F80EF4"/>
    <w:rsid w:val="00F81467"/>
    <w:rsid w:val="00F82F30"/>
    <w:rsid w:val="00F83E2A"/>
    <w:rsid w:val="00F85070"/>
    <w:rsid w:val="00F857A8"/>
    <w:rsid w:val="00F85EA4"/>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9057"/>
    <o:shapelayout v:ext="edit">
      <o:idmap v:ext="edit" data="1"/>
      <o:rules v:ext="edit">
        <o:r id="V:Rule5" type="connector" idref="#Straight Arrow Connector 3"/>
        <o:r id="V:Rule6" type="connector" idref="#_x0000_s1029"/>
        <o:r id="V:Rule7" type="connector" idref="#_x0000_s1030"/>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2821768">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456293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24128924">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A825-4F8F-434A-A188-2860A39F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45</Pages>
  <Words>10625</Words>
  <Characters>67583</Characters>
  <Application>Microsoft Office Word</Application>
  <DocSecurity>0</DocSecurity>
  <Lines>563</Lines>
  <Paragraphs>156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78052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100</cp:revision>
  <cp:lastPrinted>2019-09-24T11:02:00Z</cp:lastPrinted>
  <dcterms:created xsi:type="dcterms:W3CDTF">2017-06-23T07:48:00Z</dcterms:created>
  <dcterms:modified xsi:type="dcterms:W3CDTF">2019-09-24T12:18:00Z</dcterms:modified>
</cp:coreProperties>
</file>