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082AE8">
        <w:rPr>
          <w:rFonts w:eastAsiaTheme="minorHAnsi"/>
          <w:lang w:val="sr-Latn-RS"/>
        </w:rPr>
        <w:t>13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82AE8" w:rsidRPr="00082AE8">
        <w:t>283.100,00</w:t>
      </w:r>
      <w:r w:rsidR="00082AE8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82AE8" w:rsidRPr="00082AE8">
        <w:t xml:space="preserve">339.720,00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47E0C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82AE8" w:rsidRPr="00082AE8">
        <w:t>297.000,00</w:t>
      </w:r>
      <w:r w:rsidR="00082AE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82AE8" w:rsidRPr="00082AE8">
        <w:t>283.100,00</w:t>
      </w:r>
      <w:r w:rsidR="00082AE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82AE8" w:rsidRPr="00082AE8">
        <w:t>297.000,00</w:t>
      </w:r>
      <w:r w:rsidR="00082AE8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82AE8" w:rsidRPr="00082AE8">
        <w:t>283.100,00</w:t>
      </w:r>
      <w:r w:rsidR="00082AE8">
        <w:t xml:space="preserve">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7D3F51" w:rsidRDefault="007D3F51" w:rsidP="007D3F5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B336C" w:rsidRDefault="00C653B4" w:rsidP="00D26AF4">
      <w:pPr>
        <w:jc w:val="both"/>
        <w:rPr>
          <w:b/>
          <w:bCs/>
        </w:rPr>
      </w:pPr>
      <w:r w:rsidRPr="00C653B4">
        <w:rPr>
          <w:b/>
          <w:bCs/>
        </w:rPr>
        <w:t>„</w:t>
      </w:r>
      <w:proofErr w:type="spellStart"/>
      <w:r w:rsidRPr="00C653B4">
        <w:rPr>
          <w:b/>
          <w:bCs/>
        </w:rPr>
        <w:t>Medipro</w:t>
      </w:r>
      <w:proofErr w:type="spellEnd"/>
      <w:r w:rsidRPr="00C653B4">
        <w:rPr>
          <w:b/>
          <w:bCs/>
        </w:rPr>
        <w:t xml:space="preserve"> MPM</w:t>
      </w:r>
      <w:proofErr w:type="gramStart"/>
      <w:r w:rsidRPr="00C653B4">
        <w:rPr>
          <w:b/>
          <w:bCs/>
        </w:rPr>
        <w:t xml:space="preserve">“ </w:t>
      </w:r>
      <w:proofErr w:type="spellStart"/>
      <w:r w:rsidRPr="00C653B4">
        <w:rPr>
          <w:b/>
          <w:bCs/>
        </w:rPr>
        <w:t>д.о.о</w:t>
      </w:r>
      <w:proofErr w:type="spellEnd"/>
      <w:proofErr w:type="gramEnd"/>
      <w:r w:rsidRPr="00C653B4">
        <w:rPr>
          <w:b/>
          <w:bCs/>
        </w:rPr>
        <w:t xml:space="preserve">. С. </w:t>
      </w:r>
      <w:proofErr w:type="spellStart"/>
      <w:r w:rsidRPr="00C653B4">
        <w:rPr>
          <w:b/>
          <w:bCs/>
        </w:rPr>
        <w:t>Хрепевник</w:t>
      </w:r>
      <w:proofErr w:type="spellEnd"/>
      <w:r w:rsidRPr="00C653B4">
        <w:rPr>
          <w:b/>
          <w:bCs/>
        </w:rPr>
        <w:t xml:space="preserve"> 32, </w:t>
      </w:r>
      <w:proofErr w:type="spellStart"/>
      <w:r w:rsidRPr="00C653B4">
        <w:rPr>
          <w:b/>
          <w:bCs/>
        </w:rPr>
        <w:t>Београд</w:t>
      </w:r>
      <w:proofErr w:type="spellEnd"/>
    </w:p>
    <w:p w:rsidR="00C653B4" w:rsidRPr="00A4334F" w:rsidRDefault="00C653B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D3F51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79</cp:revision>
  <dcterms:created xsi:type="dcterms:W3CDTF">2016-11-21T10:46:00Z</dcterms:created>
  <dcterms:modified xsi:type="dcterms:W3CDTF">2019-11-06T12:03:00Z</dcterms:modified>
</cp:coreProperties>
</file>