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F4EEE19" w:rsidR="00626F2A" w:rsidRPr="00626F2A" w:rsidRDefault="00626F2A" w:rsidP="006C7F1C">
      <w:pPr>
        <w:pStyle w:val="Heading2"/>
        <w:jc w:val="left"/>
        <w:rPr>
          <w:lang w:val="sr-Cyrl-RS"/>
        </w:rPr>
      </w:pPr>
      <w:r w:rsidRPr="006154C4">
        <w:rPr>
          <w:lang w:val="sr-Cyrl-RS"/>
        </w:rPr>
        <w:t xml:space="preserve">Број: </w:t>
      </w:r>
      <w:r w:rsidR="006154C4" w:rsidRPr="006154C4">
        <w:rPr>
          <w:lang w:val="sr-Cyrl-RS"/>
        </w:rPr>
        <w:t>247</w:t>
      </w:r>
      <w:r w:rsidRPr="006154C4">
        <w:rPr>
          <w:lang w:val="sr-Cyrl-RS"/>
        </w:rPr>
        <w:t>-1</w:t>
      </w:r>
      <w:r w:rsidR="00960739" w:rsidRPr="006154C4">
        <w:rPr>
          <w:lang w:val="en-GB"/>
        </w:rPr>
        <w:t>9</w:t>
      </w:r>
      <w:r w:rsidRPr="006154C4">
        <w:rPr>
          <w:lang w:val="sr-Cyrl-RS"/>
        </w:rPr>
        <w:t>-О/12</w:t>
      </w:r>
    </w:p>
    <w:p w14:paraId="1D297297" w14:textId="6C84D4BC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6154C4">
        <w:rPr>
          <w:lang w:val="sr-Cyrl-CS"/>
        </w:rPr>
        <w:t xml:space="preserve"> 30.10.2019.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149BE4D3" w14:textId="6BB42354" w:rsidR="006154C4" w:rsidRDefault="006154C4" w:rsidP="001F2953">
      <w:pPr>
        <w:autoSpaceDE w:val="0"/>
        <w:autoSpaceDN w:val="0"/>
        <w:adjustRightInd w:val="0"/>
        <w:jc w:val="both"/>
      </w:pPr>
      <w:r w:rsidRPr="00F66989">
        <w:rPr>
          <w:lang w:val="sr-Cyrl-RS"/>
        </w:rPr>
        <w:t>247</w:t>
      </w:r>
      <w:r w:rsidRPr="00F66989">
        <w:t>-1</w:t>
      </w:r>
      <w:r w:rsidRPr="00F66989">
        <w:rPr>
          <w:lang w:val="sr-Cyrl-RS"/>
        </w:rPr>
        <w:t>9</w:t>
      </w:r>
      <w:r w:rsidRPr="00F66989">
        <w:t>-O</w:t>
      </w:r>
      <w:r>
        <w:rPr>
          <w:lang w:val="sr-Cyrl-CS"/>
        </w:rPr>
        <w:t xml:space="preserve"> -</w:t>
      </w:r>
      <w:r w:rsidRPr="00F66989">
        <w:rPr>
          <w:i/>
          <w:iCs/>
        </w:rPr>
        <w:t xml:space="preserve"> </w:t>
      </w:r>
      <w:r w:rsidRPr="00F66989">
        <w:t>Сервис и одржавање медицинске опреме произвођача „Nihon Kohden“, „Codan Argus“, „Schmitz“, „Huntleigh Healthcare“, „Hamilton Medical“, „Dr. Mach“, „Carl Zeiss“, „Ca-Mi“, „Nouvag“</w:t>
      </w:r>
    </w:p>
    <w:p w14:paraId="78BC349D" w14:textId="02BC1F4E" w:rsidR="006154C4" w:rsidRDefault="006154C4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F58CF">
        <w:t>50421000 Услуге поправке и одржавања медицинске опреме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713F34D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6154C4">
        <w:rPr>
          <w:rFonts w:eastAsiaTheme="minorHAnsi"/>
          <w:b/>
          <w:lang w:val="en-US"/>
        </w:rPr>
        <w:t xml:space="preserve"> </w:t>
      </w:r>
      <w:r w:rsidR="006154C4">
        <w:rPr>
          <w:lang w:val="sr-Cyrl-CS"/>
        </w:rPr>
        <w:t>3.500.000,00</w:t>
      </w:r>
      <w:r w:rsidR="006154C4" w:rsidRPr="00ED249A">
        <w:rPr>
          <w:lang w:val="sr-Cyrl-CS"/>
        </w:rPr>
        <w:t xml:space="preserve"> </w:t>
      </w:r>
      <w:r w:rsidR="006154C4"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14:paraId="12B18078" w14:textId="150F243B" w:rsidR="001F2953" w:rsidRDefault="006154C4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3D5FF2">
        <w:rPr>
          <w:lang w:val="sr-Cyrl-RS"/>
        </w:rPr>
        <w:t xml:space="preserve">Наручилац </w:t>
      </w:r>
      <w:r w:rsidRPr="003D5FF2">
        <w:rPr>
          <w:bCs/>
          <w:lang w:val="hr-HR"/>
        </w:rPr>
        <w:t xml:space="preserve">није </w:t>
      </w:r>
      <w:r>
        <w:rPr>
          <w:bCs/>
          <w:lang w:val="sr-Cyrl-RS"/>
        </w:rPr>
        <w:t>примио ниједну понуду</w:t>
      </w:r>
      <w:r w:rsidRPr="003D5FF2">
        <w:rPr>
          <w:bCs/>
          <w:lang w:val="sr-Cyrl-RS"/>
        </w:rPr>
        <w:t>.</w:t>
      </w:r>
    </w:p>
    <w:p w14:paraId="16528976" w14:textId="77777777" w:rsidR="006154C4" w:rsidRDefault="006154C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14:paraId="3B37E0C8" w14:textId="2102EBE4" w:rsidR="00852576" w:rsidRDefault="006154C4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4611E">
        <w:rPr>
          <w:lang w:val="sl-SI"/>
        </w:rPr>
        <w:t xml:space="preserve">Наручилац у предметном поступку јавне набавке није примио ниједну понуду, те из тог разлога нису испуњени услови за доделу </w:t>
      </w:r>
      <w:r w:rsidRPr="0094611E">
        <w:rPr>
          <w:lang w:val="sr-Cyrl-RS"/>
        </w:rPr>
        <w:t>у</w:t>
      </w:r>
      <w:r w:rsidRPr="0094611E">
        <w:rPr>
          <w:lang w:val="sl-SI"/>
        </w:rPr>
        <w:t>говора</w:t>
      </w:r>
      <w:r w:rsidRPr="0094611E">
        <w:rPr>
          <w:lang w:val="sr-Cyrl-RS"/>
        </w:rPr>
        <w:t>.</w:t>
      </w:r>
    </w:p>
    <w:p w14:paraId="082056A2" w14:textId="77777777" w:rsidR="006154C4" w:rsidRPr="00C36B50" w:rsidRDefault="006154C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bookmarkStart w:id="0" w:name="_GoBack"/>
      <w:bookmarkEnd w:id="0"/>
    </w:p>
    <w:p w14:paraId="38BF42A9" w14:textId="1C6D181A" w:rsidR="006154C4" w:rsidRPr="006154C4" w:rsidRDefault="006154C4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4611E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94611E">
        <w:rPr>
          <w:lang w:val="sr-Cyrl-RS"/>
        </w:rPr>
        <w:t>.</w:t>
      </w:r>
    </w:p>
    <w:sectPr w:rsidR="006154C4" w:rsidRPr="006154C4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6154C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94731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6154C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5DA176DC" w:rsidR="00996BE4" w:rsidRPr="00435FB2" w:rsidRDefault="006154C4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3628FDE8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154C4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2019-10-30T12:29:00Z</dcterms:created>
  <dcterms:modified xsi:type="dcterms:W3CDTF">2019-10-30T12:29:00Z</dcterms:modified>
</cp:coreProperties>
</file>