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F3A8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14F1D">
        <w:rPr>
          <w:rFonts w:eastAsiaTheme="minorHAnsi"/>
          <w:lang/>
        </w:rPr>
        <w:t>269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8714FC">
        <w:rPr>
          <w:rFonts w:eastAsiaTheme="minorHAnsi"/>
        </w:rPr>
        <w:t>1</w:t>
      </w:r>
      <w:r w:rsidR="00014F1D">
        <w:rPr>
          <w:rFonts w:eastAsiaTheme="minorHAnsi"/>
          <w:lang/>
        </w:rPr>
        <w:t xml:space="preserve"> и 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14FC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14F1D" w:rsidRPr="00014F1D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014F1D" w:rsidRDefault="00014F1D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Уговорена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вредност</w:t>
      </w:r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r w:rsidR="00CC7409" w:rsidRPr="00392073">
        <w:t>без ПДВ-а</w:t>
      </w:r>
      <w:r w:rsidR="004E12E0" w:rsidRPr="00392073">
        <w:t xml:space="preserve"> </w:t>
      </w:r>
      <w:r w:rsidR="00392073" w:rsidRPr="00392073">
        <w:t>882.560,00</w:t>
      </w:r>
      <w:r w:rsidR="008714FC" w:rsidRPr="00392073">
        <w:rPr>
          <w:lang/>
        </w:rPr>
        <w:t xml:space="preserve"> </w:t>
      </w:r>
      <w:r w:rsidR="003E7BF4" w:rsidRPr="00392073">
        <w:t>динара, односно</w:t>
      </w:r>
      <w:r w:rsidR="004E12E0" w:rsidRPr="00392073">
        <w:t xml:space="preserve"> </w:t>
      </w:r>
      <w:r w:rsidR="00392073" w:rsidRPr="00392073">
        <w:t>970.816,00</w:t>
      </w:r>
      <w:r w:rsidR="008714FC" w:rsidRPr="00392073">
        <w:t xml:space="preserve"> </w:t>
      </w:r>
      <w:r w:rsidR="003E7BF4" w:rsidRPr="00392073">
        <w:rPr>
          <w:lang w:val="sr-Cyrl-CS"/>
        </w:rPr>
        <w:t>д</w:t>
      </w:r>
      <w:r w:rsidR="003E7BF4" w:rsidRPr="00392073">
        <w:t>инара са ПДВ-ом</w:t>
      </w:r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r w:rsidRPr="00392073">
        <w:rPr>
          <w:rFonts w:eastAsiaTheme="minorHAnsi"/>
          <w:b/>
          <w:lang w:val="en-US"/>
        </w:rPr>
        <w:t>Критеријум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за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доделу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уговора</w:t>
      </w:r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 понуђена цена</w:t>
      </w:r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392073">
        <w:rPr>
          <w:rFonts w:eastAsiaTheme="minorHAnsi"/>
          <w:b/>
          <w:lang w:val="en-US"/>
        </w:rPr>
        <w:t>Број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примљених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392073" w:rsidRPr="00392073">
        <w:rPr>
          <w:rFonts w:eastAsiaTheme="minorHAnsi"/>
          <w:b/>
          <w:lang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r w:rsidRPr="00392073">
        <w:rPr>
          <w:rFonts w:eastAsiaTheme="minorHAnsi"/>
          <w:lang w:val="en-US"/>
        </w:rPr>
        <w:t>Највиша:</w:t>
      </w:r>
      <w:r w:rsidR="00F124F6" w:rsidRPr="00392073">
        <w:t xml:space="preserve"> </w:t>
      </w:r>
      <w:r w:rsidR="00392073" w:rsidRPr="00392073">
        <w:t xml:space="preserve">882.560,00 </w:t>
      </w:r>
      <w:r w:rsidR="00B962CE" w:rsidRPr="00392073">
        <w:t>динара</w:t>
      </w:r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92073">
        <w:rPr>
          <w:rFonts w:eastAsiaTheme="minorHAnsi"/>
          <w:lang w:val="en-US"/>
        </w:rPr>
        <w:t>Најнижа:</w:t>
      </w:r>
      <w:r w:rsidR="00803893" w:rsidRPr="00392073">
        <w:t xml:space="preserve"> </w:t>
      </w:r>
      <w:r w:rsidR="00392073" w:rsidRPr="00392073">
        <w:t xml:space="preserve">882.560,00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код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прихваљивих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r w:rsidRPr="00392073">
        <w:rPr>
          <w:rFonts w:eastAsiaTheme="minorHAnsi"/>
          <w:lang w:val="en-US"/>
        </w:rPr>
        <w:t>Највиша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92073" w:rsidRPr="00392073">
        <w:t xml:space="preserve">882.560,00 </w:t>
      </w:r>
      <w:r w:rsidR="00B962CE" w:rsidRPr="00392073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392073">
        <w:rPr>
          <w:rFonts w:eastAsiaTheme="minorHAnsi"/>
          <w:lang w:val="en-US"/>
        </w:rPr>
        <w:t>Најнижа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392073" w:rsidRPr="00392073">
        <w:t xml:space="preserve">882.560,00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Датум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доношења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одлуке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о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додели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уговора</w:t>
      </w:r>
      <w:r w:rsidR="00CC7921" w:rsidRPr="00392073">
        <w:rPr>
          <w:rFonts w:eastAsiaTheme="minorHAnsi"/>
          <w:b/>
          <w:lang w:val="en-US"/>
        </w:rPr>
        <w:t>:</w:t>
      </w:r>
      <w:r w:rsidR="00FA2360" w:rsidRPr="00392073">
        <w:rPr>
          <w:rFonts w:eastAsiaTheme="minorHAnsi"/>
          <w:b/>
          <w:lang w:val="en-US"/>
        </w:rPr>
        <w:t xml:space="preserve"> </w:t>
      </w:r>
      <w:r w:rsidR="00392073" w:rsidRPr="00392073">
        <w:rPr>
          <w:rFonts w:eastAsiaTheme="minorHAnsi"/>
          <w:b/>
        </w:rPr>
        <w:t>29</w:t>
      </w:r>
      <w:r w:rsidR="00014F1D" w:rsidRPr="00392073">
        <w:rPr>
          <w:rFonts w:eastAsiaTheme="minorHAnsi"/>
          <w:b/>
        </w:rPr>
        <w:t>.</w:t>
      </w:r>
      <w:r w:rsidR="00014F1D" w:rsidRPr="00392073">
        <w:rPr>
          <w:rFonts w:eastAsiaTheme="minorHAnsi"/>
          <w:b/>
          <w:lang/>
        </w:rPr>
        <w:t>10</w:t>
      </w:r>
      <w:r w:rsidR="006B0FD5" w:rsidRPr="00392073">
        <w:rPr>
          <w:rFonts w:eastAsiaTheme="minorHAnsi"/>
          <w:b/>
        </w:rPr>
        <w:t>.2019.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Датум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закључења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уговора</w:t>
      </w:r>
      <w:r w:rsidR="00CC7921" w:rsidRPr="00392073">
        <w:rPr>
          <w:rFonts w:eastAsiaTheme="minorHAnsi"/>
          <w:b/>
          <w:lang w:val="en-US"/>
        </w:rPr>
        <w:t>:</w:t>
      </w:r>
      <w:r w:rsidR="00FA2360" w:rsidRPr="00392073">
        <w:rPr>
          <w:rFonts w:eastAsiaTheme="minorHAnsi"/>
          <w:b/>
          <w:lang w:val="en-US"/>
        </w:rPr>
        <w:t xml:space="preserve"> </w:t>
      </w:r>
      <w:r w:rsidR="0048648C">
        <w:rPr>
          <w:rFonts w:eastAsiaTheme="minorHAnsi"/>
          <w:b/>
        </w:rPr>
        <w:t>19</w:t>
      </w:r>
      <w:r w:rsidR="00014F1D" w:rsidRPr="00392073">
        <w:rPr>
          <w:rFonts w:eastAsiaTheme="minorHAnsi"/>
          <w:b/>
        </w:rPr>
        <w:t>.</w:t>
      </w:r>
      <w:r w:rsidR="00014F1D" w:rsidRPr="00392073">
        <w:rPr>
          <w:rFonts w:eastAsiaTheme="minorHAnsi"/>
          <w:b/>
          <w:lang/>
        </w:rPr>
        <w:t>11</w:t>
      </w:r>
      <w:r w:rsidR="006B0FD5" w:rsidRPr="00392073">
        <w:rPr>
          <w:rFonts w:eastAsiaTheme="minorHAnsi"/>
          <w:b/>
        </w:rPr>
        <w:t>.2019.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8714FC" w:rsidRPr="00392073" w:rsidRDefault="00014F1D" w:rsidP="00B962CE">
      <w:pPr>
        <w:jc w:val="both"/>
        <w:rPr>
          <w:b/>
          <w:noProof/>
          <w:color w:val="000000" w:themeColor="text1"/>
          <w:lang/>
        </w:rPr>
      </w:pPr>
      <w:r w:rsidRPr="00392073">
        <w:rPr>
          <w:b/>
          <w:noProof/>
          <w:color w:val="000000" w:themeColor="text1"/>
        </w:rPr>
        <w:t>„Ino-pharm“ д.о.о. ул. Милошев Кладенац бр. 9В, Београд</w:t>
      </w:r>
    </w:p>
    <w:p w:rsidR="00014F1D" w:rsidRPr="00392073" w:rsidRDefault="00014F1D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  <w:lang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  <w:lang/>
        </w:rPr>
        <w:t>годину дана</w:t>
      </w:r>
      <w:r w:rsidR="00805158">
        <w:rPr>
          <w:noProof/>
          <w:color w:val="000000" w:themeColor="text1"/>
          <w:lang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62</cp:revision>
  <dcterms:created xsi:type="dcterms:W3CDTF">2016-11-21T10:46:00Z</dcterms:created>
  <dcterms:modified xsi:type="dcterms:W3CDTF">2019-11-21T11:12:00Z</dcterms:modified>
</cp:coreProperties>
</file>