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5325746"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0314F7"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84BA139" w:rsidR="00E27C53" w:rsidRPr="003D4B44" w:rsidRDefault="00E27C53" w:rsidP="00E27C53">
      <w:pPr>
        <w:pStyle w:val="Footer"/>
        <w:tabs>
          <w:tab w:val="left" w:pos="720"/>
        </w:tabs>
        <w:rPr>
          <w:b/>
          <w:noProof/>
          <w:lang w:val="sr-Cyrl-RS"/>
        </w:rPr>
      </w:pPr>
      <w:r w:rsidRPr="0010779B">
        <w:rPr>
          <w:b/>
          <w:noProof/>
          <w:lang w:val="sr-Cyrl-RS"/>
        </w:rPr>
        <w:t xml:space="preserve">Број: </w:t>
      </w:r>
      <w:r w:rsidR="0010779B" w:rsidRPr="003D4B44">
        <w:rPr>
          <w:b/>
          <w:noProof/>
          <w:lang w:val="sr-Latn-RS"/>
        </w:rPr>
        <w:t>293</w:t>
      </w:r>
      <w:r w:rsidRPr="003D4B44">
        <w:rPr>
          <w:b/>
          <w:noProof/>
          <w:lang w:val="sr-Cyrl-RS"/>
        </w:rPr>
        <w:t>-1</w:t>
      </w:r>
      <w:r w:rsidR="00CA1E39" w:rsidRPr="003D4B44">
        <w:rPr>
          <w:b/>
          <w:noProof/>
        </w:rPr>
        <w:t>9</w:t>
      </w:r>
      <w:r w:rsidRPr="003D4B44">
        <w:rPr>
          <w:b/>
          <w:noProof/>
          <w:lang w:val="sr-Cyrl-RS"/>
        </w:rPr>
        <w:t>-</w:t>
      </w:r>
      <w:r w:rsidR="0010779B" w:rsidRPr="003D4B44">
        <w:rPr>
          <w:b/>
          <w:noProof/>
          <w:lang w:val="sr-Latn-RS"/>
        </w:rPr>
        <w:t>M</w:t>
      </w:r>
      <w:r w:rsidRPr="003D4B44">
        <w:rPr>
          <w:b/>
          <w:noProof/>
          <w:lang w:val="sr-Cyrl-RS"/>
        </w:rPr>
        <w:t>/1</w:t>
      </w:r>
    </w:p>
    <w:p w14:paraId="2B96A50E" w14:textId="36A4041C" w:rsidR="00E27C53" w:rsidRPr="005A2A7D" w:rsidRDefault="00E27C53" w:rsidP="00E27C53">
      <w:pPr>
        <w:pStyle w:val="Footer"/>
        <w:tabs>
          <w:tab w:val="left" w:pos="720"/>
        </w:tabs>
        <w:rPr>
          <w:b/>
          <w:noProof/>
          <w:lang w:val="sr-Cyrl-RS"/>
        </w:rPr>
      </w:pPr>
      <w:r w:rsidRPr="003D4B44">
        <w:rPr>
          <w:b/>
          <w:noProof/>
          <w:lang w:val="sr-Cyrl-RS"/>
        </w:rPr>
        <w:t xml:space="preserve">Дана: </w:t>
      </w:r>
      <w:r w:rsidR="000314F7" w:rsidRPr="003D4B44">
        <w:rPr>
          <w:b/>
          <w:noProof/>
          <w:lang w:val="sr-Cyrl-RS"/>
        </w:rPr>
        <w:t>15.11</w:t>
      </w:r>
      <w:r w:rsidR="003D4B44" w:rsidRPr="003D4B44">
        <w:rPr>
          <w:b/>
          <w:noProof/>
          <w:lang w:val="sr-Cyrl-RS"/>
        </w:rPr>
        <w:t>.</w:t>
      </w:r>
      <w:r w:rsidR="000314F7" w:rsidRPr="003D4B44">
        <w:rPr>
          <w:b/>
          <w:noProof/>
          <w:lang w:val="sr-Cyrl-RS"/>
        </w:rPr>
        <w:t>2019. године</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5DBDB2DF" w:rsidR="00E27C53" w:rsidRPr="0010779B" w:rsidRDefault="0010779B" w:rsidP="00E27C53">
      <w:pPr>
        <w:pStyle w:val="Footer"/>
        <w:jc w:val="center"/>
        <w:rPr>
          <w:b/>
          <w:lang w:val="sr-Cyrl-RS"/>
        </w:rPr>
      </w:pPr>
      <w:r w:rsidRPr="0010779B">
        <w:rPr>
          <w:b/>
          <w:lang w:val="sr-Cyrl-RS"/>
        </w:rPr>
        <w:t>Сервис и одржавање инсталација медицинских и техничких гасова на објектима Клиничког центра Војводине.</w:t>
      </w:r>
    </w:p>
    <w:p w14:paraId="762717A1" w14:textId="77777777" w:rsidR="00E27C53" w:rsidRPr="0010779B" w:rsidRDefault="00E27C53" w:rsidP="00E27C53">
      <w:pPr>
        <w:pStyle w:val="Footer"/>
        <w:jc w:val="center"/>
        <w:rPr>
          <w:b/>
          <w:noProof/>
        </w:rPr>
      </w:pPr>
    </w:p>
    <w:p w14:paraId="54C26822" w14:textId="4CD699B9" w:rsidR="00E27C53" w:rsidRPr="0010779B" w:rsidRDefault="000314F7"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0779B" w:rsidRPr="0010779B">
            <w:rPr>
              <w:b/>
            </w:rPr>
            <w:t>Поступак јавне набавке мале вредности</w:t>
          </w:r>
        </w:sdtContent>
      </w:sdt>
      <w:r w:rsidR="00E27C53" w:rsidRPr="0010779B">
        <w:rPr>
          <w:b/>
          <w:noProof/>
        </w:rPr>
        <w:t xml:space="preserve"> </w:t>
      </w:r>
    </w:p>
    <w:p w14:paraId="4121C8E0" w14:textId="77777777" w:rsidR="00E27C53" w:rsidRPr="0010779B" w:rsidRDefault="00E27C53" w:rsidP="00E27C53">
      <w:pPr>
        <w:pStyle w:val="Footer"/>
        <w:tabs>
          <w:tab w:val="left" w:pos="720"/>
        </w:tabs>
        <w:jc w:val="center"/>
        <w:rPr>
          <w:b/>
          <w:noProof/>
        </w:rPr>
      </w:pPr>
    </w:p>
    <w:p w14:paraId="48242220" w14:textId="1147C2EE" w:rsidR="00E27C53" w:rsidRPr="0010779B" w:rsidRDefault="0010779B" w:rsidP="00E27C53">
      <w:pPr>
        <w:pStyle w:val="Footer"/>
        <w:tabs>
          <w:tab w:val="left" w:pos="720"/>
        </w:tabs>
        <w:jc w:val="center"/>
        <w:rPr>
          <w:b/>
          <w:noProof/>
          <w:lang w:val="sr-Cyrl-RS"/>
        </w:rPr>
      </w:pPr>
      <w:r w:rsidRPr="0010779B">
        <w:rPr>
          <w:b/>
          <w:noProof/>
          <w:lang w:val="sr-Cyrl-RS"/>
        </w:rPr>
        <w:t>293-19-М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Default="00E27C53" w:rsidP="00E27C53">
      <w:pPr>
        <w:pStyle w:val="Footer"/>
        <w:tabs>
          <w:tab w:val="left" w:pos="720"/>
        </w:tabs>
        <w:jc w:val="center"/>
        <w:rPr>
          <w:b/>
          <w:noProof/>
          <w:lang w:val="sr-Cyrl-RS"/>
        </w:rPr>
      </w:pPr>
    </w:p>
    <w:p w14:paraId="24C04B39" w14:textId="77777777" w:rsidR="00A82019" w:rsidRPr="00A82019" w:rsidRDefault="00A82019" w:rsidP="00E27C53">
      <w:pPr>
        <w:pStyle w:val="Footer"/>
        <w:tabs>
          <w:tab w:val="left" w:pos="720"/>
        </w:tabs>
        <w:jc w:val="center"/>
        <w:rPr>
          <w:b/>
          <w:noProof/>
          <w:lang w:val="sr-Cyrl-RS"/>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816929">
        <w:rPr>
          <w:b/>
          <w:noProof/>
          <w:lang w:val="sr-Cyrl-CS"/>
        </w:rPr>
        <w:t>Нови Сад, 201</w:t>
      </w:r>
      <w:r w:rsidR="00CA1E39" w:rsidRPr="00816929">
        <w:rPr>
          <w:b/>
          <w:noProof/>
        </w:rPr>
        <w:t>9</w:t>
      </w:r>
      <w:r w:rsidRPr="00816929">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9C2291" w:rsidRDefault="00E27C53" w:rsidP="00E27C53">
      <w:pPr>
        <w:jc w:val="center"/>
        <w:rPr>
          <w:b/>
          <w:noProof/>
          <w:lang w:val="sr-Cyrl-RS"/>
        </w:rPr>
      </w:pPr>
    </w:p>
    <w:p w14:paraId="3E261905" w14:textId="3B43AE61" w:rsidR="00E27C53" w:rsidRPr="0010779B" w:rsidRDefault="000314F7"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9C2291">
            <w:rPr>
              <w:b/>
              <w:noProof/>
            </w:rPr>
            <w:t>у поступку јавне набавке мале вредности</w:t>
          </w:r>
        </w:sdtContent>
      </w:sdt>
      <w:r w:rsidR="00E27C53" w:rsidRPr="0010779B">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10779B" w:rsidRPr="0010779B">
            <w:rPr>
              <w:b/>
              <w:noProof/>
            </w:rPr>
            <w:t>услуга</w:t>
          </w:r>
        </w:sdtContent>
      </w:sdt>
      <w:r w:rsidR="00E27C53" w:rsidRPr="0010779B">
        <w:rPr>
          <w:b/>
          <w:noProof/>
        </w:rPr>
        <w:t xml:space="preserve"> бр. </w:t>
      </w:r>
      <w:r w:rsidR="0010779B" w:rsidRPr="0010779B">
        <w:rPr>
          <w:b/>
          <w:noProof/>
          <w:lang w:val="sr-Cyrl-RS"/>
        </w:rPr>
        <w:t>293-19-М</w:t>
      </w:r>
      <w:r w:rsidR="00E27C53" w:rsidRPr="0010779B">
        <w:rPr>
          <w:b/>
          <w:noProof/>
        </w:rPr>
        <w:t xml:space="preserve"> -</w:t>
      </w:r>
      <w:r w:rsidR="0010779B" w:rsidRPr="0010779B">
        <w:rPr>
          <w:b/>
          <w:noProof/>
          <w:lang w:val="sr-Cyrl-RS"/>
        </w:rPr>
        <w:t xml:space="preserve"> </w:t>
      </w:r>
      <w:r w:rsidR="0010779B" w:rsidRPr="0010779B">
        <w:rPr>
          <w:b/>
          <w:lang w:val="sr-Cyrl-RS"/>
        </w:rPr>
        <w:t>Сервис и одржавање инсталација медицинских и техничких гасова на објектима Клиничког центра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2999F1D2" w14:textId="77777777" w:rsidR="00E1245D"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E1245D">
        <w:t>1.</w:t>
      </w:r>
      <w:r w:rsidR="00E1245D">
        <w:rPr>
          <w:rFonts w:asciiTheme="minorHAnsi" w:eastAsiaTheme="minorEastAsia" w:hAnsiTheme="minorHAnsi" w:cstheme="minorBidi"/>
          <w:sz w:val="22"/>
          <w:szCs w:val="22"/>
          <w:lang w:val="en-US"/>
        </w:rPr>
        <w:tab/>
      </w:r>
      <w:r w:rsidR="00E1245D">
        <w:t>ОПШТИ ПОДАЦИ О НАБАВЦИ</w:t>
      </w:r>
      <w:r w:rsidR="00E1245D">
        <w:tab/>
      </w:r>
      <w:r w:rsidR="00E1245D">
        <w:fldChar w:fldCharType="begin"/>
      </w:r>
      <w:r w:rsidR="00E1245D">
        <w:instrText xml:space="preserve"> PAGEREF _Toc24712970 \h </w:instrText>
      </w:r>
      <w:r w:rsidR="00E1245D">
        <w:fldChar w:fldCharType="separate"/>
      </w:r>
      <w:r w:rsidR="00E1245D">
        <w:t>3</w:t>
      </w:r>
      <w:r w:rsidR="00E1245D">
        <w:fldChar w:fldCharType="end"/>
      </w:r>
    </w:p>
    <w:p w14:paraId="11DEDBD6" w14:textId="77777777" w:rsidR="00E1245D" w:rsidRDefault="00E1245D">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_Toc24712971 \h </w:instrText>
      </w:r>
      <w:r>
        <w:fldChar w:fldCharType="separate"/>
      </w:r>
      <w:r>
        <w:t>4</w:t>
      </w:r>
      <w:r>
        <w:fldChar w:fldCharType="end"/>
      </w:r>
    </w:p>
    <w:p w14:paraId="2DA44C5A" w14:textId="77777777" w:rsidR="00E1245D" w:rsidRDefault="00E1245D">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_Toc24712972 \h </w:instrText>
      </w:r>
      <w:r>
        <w:fldChar w:fldCharType="separate"/>
      </w:r>
      <w:r>
        <w:t>5</w:t>
      </w:r>
      <w:r>
        <w:fldChar w:fldCharType="end"/>
      </w:r>
    </w:p>
    <w:p w14:paraId="1311E799" w14:textId="77777777" w:rsidR="00E1245D" w:rsidRDefault="00E1245D">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_Toc24712973 \h </w:instrText>
      </w:r>
      <w:r>
        <w:fldChar w:fldCharType="separate"/>
      </w:r>
      <w:r>
        <w:t>11</w:t>
      </w:r>
      <w:r>
        <w:fldChar w:fldCharType="end"/>
      </w:r>
    </w:p>
    <w:p w14:paraId="30EE9653" w14:textId="77777777" w:rsidR="00E1245D" w:rsidRDefault="00E1245D">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_Toc24712974 \h </w:instrText>
      </w:r>
      <w:r>
        <w:fldChar w:fldCharType="separate"/>
      </w:r>
      <w:r>
        <w:t>23</w:t>
      </w:r>
      <w:r>
        <w:fldChar w:fldCharType="end"/>
      </w:r>
    </w:p>
    <w:p w14:paraId="4C09BB67" w14:textId="77777777" w:rsidR="00E1245D" w:rsidRDefault="00E1245D">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_Toc24712975 \h </w:instrText>
      </w:r>
      <w:r>
        <w:fldChar w:fldCharType="separate"/>
      </w:r>
      <w:r>
        <w:t>24</w:t>
      </w:r>
      <w:r>
        <w:fldChar w:fldCharType="end"/>
      </w:r>
    </w:p>
    <w:p w14:paraId="7CA8E941" w14:textId="77777777" w:rsidR="00E1245D" w:rsidRDefault="00E1245D">
      <w:pPr>
        <w:pStyle w:val="TOC1"/>
        <w:tabs>
          <w:tab w:val="left" w:pos="480"/>
        </w:tabs>
        <w:rPr>
          <w:rFonts w:asciiTheme="minorHAnsi" w:eastAsiaTheme="minorEastAsia" w:hAnsiTheme="minorHAnsi" w:cstheme="minorBidi"/>
          <w:sz w:val="22"/>
          <w:szCs w:val="22"/>
          <w:lang w:val="en-US"/>
        </w:rPr>
      </w:pPr>
      <w:bookmarkStart w:id="18" w:name="_GoBack"/>
      <w:bookmarkEnd w:id="18"/>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_Toc24712992 \h </w:instrText>
      </w:r>
      <w:r>
        <w:fldChar w:fldCharType="separate"/>
      </w:r>
      <w:r>
        <w:t>29</w:t>
      </w:r>
      <w:r>
        <w:fldChar w:fldCharType="end"/>
      </w:r>
    </w:p>
    <w:p w14:paraId="7709606A" w14:textId="77777777" w:rsidR="00E1245D" w:rsidRDefault="00E1245D">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_Toc24712993 \h </w:instrText>
      </w:r>
      <w:r>
        <w:fldChar w:fldCharType="separate"/>
      </w:r>
      <w:r>
        <w:t>30</w:t>
      </w:r>
      <w:r>
        <w:fldChar w:fldCharType="end"/>
      </w:r>
    </w:p>
    <w:p w14:paraId="3DC4C1D0" w14:textId="77777777" w:rsidR="00E1245D" w:rsidRDefault="00E1245D">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_Toc24712994 \h </w:instrText>
      </w:r>
      <w:r>
        <w:fldChar w:fldCharType="separate"/>
      </w:r>
      <w:r>
        <w:t>31</w:t>
      </w:r>
      <w:r>
        <w:fldChar w:fldCharType="end"/>
      </w:r>
    </w:p>
    <w:p w14:paraId="404C136B" w14:textId="77777777" w:rsidR="00E1245D" w:rsidRDefault="00E1245D">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_Toc24712995 \h </w:instrText>
      </w:r>
      <w:r>
        <w:fldChar w:fldCharType="separate"/>
      </w:r>
      <w:r>
        <w:t>32</w:t>
      </w:r>
      <w:r>
        <w:fldChar w:fldCharType="end"/>
      </w:r>
    </w:p>
    <w:p w14:paraId="4191B4F5" w14:textId="77777777" w:rsidR="00E1245D" w:rsidRDefault="00E1245D">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_Toc24712996 \h </w:instrText>
      </w:r>
      <w:r>
        <w:fldChar w:fldCharType="separate"/>
      </w:r>
      <w:r>
        <w:t>33</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24712970"/>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10779B" w:rsidRDefault="00E27C53" w:rsidP="005B3304">
            <w:pPr>
              <w:rPr>
                <w:b/>
                <w:noProof/>
              </w:rPr>
            </w:pPr>
            <w:r w:rsidRPr="0010779B">
              <w:rPr>
                <w:b/>
                <w:noProof/>
              </w:rPr>
              <w:t>Предмет јавне набавке</w:t>
            </w:r>
          </w:p>
        </w:tc>
        <w:tc>
          <w:tcPr>
            <w:tcW w:w="4643" w:type="dxa"/>
          </w:tcPr>
          <w:p w14:paraId="4CC21F24" w14:textId="4A10C09D" w:rsidR="00E27C53" w:rsidRPr="00DA0553" w:rsidRDefault="000314F7"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10779B" w:rsidRPr="0010779B">
                  <w:rPr>
                    <w:noProof/>
                  </w:rPr>
                  <w:t>Услуге</w:t>
                </w:r>
              </w:sdtContent>
            </w:sdt>
            <w:r w:rsidR="00E27C53" w:rsidRPr="0010779B">
              <w:t xml:space="preserve"> бр</w:t>
            </w:r>
            <w:r w:rsidR="00E27C53" w:rsidRPr="0010779B">
              <w:rPr>
                <w:lang w:val="ru-RU"/>
              </w:rPr>
              <w:t>.</w:t>
            </w:r>
            <w:r w:rsidR="00E27C53" w:rsidRPr="0010779B">
              <w:t xml:space="preserve"> </w:t>
            </w:r>
            <w:r w:rsidR="0010779B" w:rsidRPr="0010779B">
              <w:t>293-19-М - Сервис и одржавање инсталација медицинских и техничких гасова на објектима Клиничког центра Војводине</w:t>
            </w:r>
          </w:p>
        </w:tc>
      </w:tr>
      <w:tr w:rsidR="00E27C53" w:rsidRPr="00DA0553" w14:paraId="7C3699FF" w14:textId="77777777" w:rsidTr="005B3304">
        <w:tc>
          <w:tcPr>
            <w:tcW w:w="4643" w:type="dxa"/>
          </w:tcPr>
          <w:p w14:paraId="5ECD2976" w14:textId="77777777" w:rsidR="00E27C53" w:rsidRPr="0010779B" w:rsidRDefault="00E27C53" w:rsidP="005B3304">
            <w:pPr>
              <w:rPr>
                <w:b/>
                <w:noProof/>
              </w:rPr>
            </w:pPr>
            <w:r w:rsidRPr="0010779B">
              <w:rPr>
                <w:b/>
                <w:noProof/>
              </w:rPr>
              <w:t>Врста поступка</w:t>
            </w:r>
          </w:p>
        </w:tc>
        <w:tc>
          <w:tcPr>
            <w:tcW w:w="4643" w:type="dxa"/>
          </w:tcPr>
          <w:p w14:paraId="7FBC7738" w14:textId="6E6329ED" w:rsidR="00E27C53" w:rsidRPr="00115B82" w:rsidRDefault="000314F7"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0779B" w:rsidRPr="0010779B">
                  <w:t>Поступак јавне набавке мале вредности</w:t>
                </w:r>
              </w:sdtContent>
            </w:sdt>
            <w:r w:rsidR="00E27C53" w:rsidRPr="00115B82">
              <w:rPr>
                <w:noProof/>
              </w:rPr>
              <w:t xml:space="preserve"> </w:t>
            </w:r>
          </w:p>
        </w:tc>
      </w:tr>
      <w:tr w:rsidR="00E27C53" w:rsidRPr="00DA0553" w14:paraId="7A81D416" w14:textId="77777777" w:rsidTr="005B3304">
        <w:tc>
          <w:tcPr>
            <w:tcW w:w="4643" w:type="dxa"/>
          </w:tcPr>
          <w:p w14:paraId="55BED92D" w14:textId="77777777" w:rsidR="00E27C53" w:rsidRPr="0010779B" w:rsidRDefault="00E27C53" w:rsidP="005B3304">
            <w:pPr>
              <w:rPr>
                <w:noProof/>
              </w:rPr>
            </w:pPr>
            <w:r w:rsidRPr="0010779B">
              <w:rPr>
                <w:b/>
                <w:bCs/>
                <w:lang w:val="sr-Cyrl-CS"/>
              </w:rPr>
              <w:t>Циљ поступка</w:t>
            </w:r>
          </w:p>
        </w:tc>
        <w:tc>
          <w:tcPr>
            <w:tcW w:w="4643" w:type="dxa"/>
          </w:tcPr>
          <w:p w14:paraId="159E71D6" w14:textId="77777777" w:rsidR="00E27C53" w:rsidRPr="0010779B" w:rsidRDefault="00E27C53" w:rsidP="005B3304">
            <w:pPr>
              <w:jc w:val="both"/>
              <w:rPr>
                <w:i/>
                <w:iCs/>
              </w:rPr>
            </w:pPr>
            <w:r w:rsidRPr="0010779B">
              <w:rPr>
                <w:lang w:val="sr-Cyrl-CS"/>
              </w:rPr>
              <w:t>Поступак јавне набавке се спроводи ради закључења</w:t>
            </w:r>
            <w:r w:rsidRPr="0010779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10779B">
                  <w:t>уговора о јавној набавци</w:t>
                </w:r>
              </w:sdtContent>
            </w:sdt>
          </w:p>
        </w:tc>
      </w:tr>
      <w:tr w:rsidR="00E27C53" w:rsidRPr="00A27215" w14:paraId="5D90CBA2" w14:textId="77777777" w:rsidTr="005B3304">
        <w:tc>
          <w:tcPr>
            <w:tcW w:w="4643" w:type="dxa"/>
          </w:tcPr>
          <w:p w14:paraId="61B25CC8" w14:textId="77777777" w:rsidR="00E27C53" w:rsidRPr="0010779B" w:rsidRDefault="00E27C53" w:rsidP="005B3304">
            <w:pPr>
              <w:rPr>
                <w:b/>
                <w:noProof/>
              </w:rPr>
            </w:pPr>
            <w:r w:rsidRPr="0010779B">
              <w:rPr>
                <w:b/>
                <w:lang w:val="hr-HR"/>
              </w:rPr>
              <w:t xml:space="preserve">Процењена вредност </w:t>
            </w:r>
            <w:r w:rsidRPr="0010779B">
              <w:rPr>
                <w:b/>
                <w:lang w:val="sr-Cyrl-RS"/>
              </w:rPr>
              <w:t>јавне</w:t>
            </w:r>
            <w:r w:rsidRPr="0010779B">
              <w:rPr>
                <w:b/>
                <w:lang w:val="hr-HR"/>
              </w:rPr>
              <w:t xml:space="preserve"> набавке</w:t>
            </w:r>
          </w:p>
        </w:tc>
        <w:tc>
          <w:tcPr>
            <w:tcW w:w="4643" w:type="dxa"/>
          </w:tcPr>
          <w:p w14:paraId="129E4A30" w14:textId="2493D9B9" w:rsidR="00E27C53" w:rsidRPr="00A27215" w:rsidRDefault="0010779B" w:rsidP="005B3304">
            <w:pPr>
              <w:pStyle w:val="Footer"/>
              <w:tabs>
                <w:tab w:val="left" w:pos="720"/>
              </w:tabs>
            </w:pPr>
            <w:r w:rsidRPr="0010779B">
              <w:rPr>
                <w:lang w:val="sr-Cyrl-RS"/>
              </w:rPr>
              <w:t>400</w:t>
            </w:r>
            <w:r w:rsidR="00E27C53" w:rsidRPr="0010779B">
              <w:rPr>
                <w:lang w:val="hr-HR"/>
              </w:rPr>
              <w:t>.000,00</w:t>
            </w:r>
            <w:r w:rsidR="00E27C53" w:rsidRPr="0010779B">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175BB3">
        <w:rPr>
          <w:b/>
          <w:noProof/>
        </w:rPr>
        <w:t xml:space="preserve">Предмет јавне набавке </w:t>
      </w:r>
      <w:r w:rsidR="00E075A8" w:rsidRPr="00175BB3">
        <w:rPr>
          <w:b/>
          <w:noProof/>
          <w:lang w:val="sr-Cyrl-RS"/>
        </w:rPr>
        <w:t>ни</w:t>
      </w:r>
      <w:r w:rsidRPr="00175BB3">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24712971"/>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6967C112" w14:textId="683C19BA" w:rsidR="00E27C53" w:rsidRPr="003E768A" w:rsidRDefault="00E27C53" w:rsidP="00816929">
      <w:pPr>
        <w:jc w:val="both"/>
        <w:rPr>
          <w:bCs/>
          <w:iCs/>
          <w:lang w:val="sr-Cyrl-RS"/>
        </w:rPr>
      </w:pPr>
      <w:r w:rsidRPr="003E768A">
        <w:rPr>
          <w:noProof/>
          <w:lang w:val="sr-Cyrl-CS"/>
        </w:rPr>
        <w:t xml:space="preserve">Услуга подразумева </w:t>
      </w:r>
      <w:r w:rsidR="003E768A" w:rsidRPr="003E768A">
        <w:rPr>
          <w:noProof/>
          <w:lang w:val="sr-Cyrl-CS"/>
        </w:rPr>
        <w:t>сервис и одржавање инсталација медицинских и техничких гасова на објектима Клиничког центра Војводине</w:t>
      </w:r>
      <w:r w:rsidRPr="003E768A">
        <w:rPr>
          <w:bCs/>
          <w:iCs/>
          <w:lang w:val="sr-Cyrl-RS"/>
        </w:rPr>
        <w:t>.</w:t>
      </w:r>
    </w:p>
    <w:p w14:paraId="4C66CD45" w14:textId="77777777" w:rsidR="00E27C53" w:rsidRDefault="00E27C53" w:rsidP="00816929">
      <w:pPr>
        <w:jc w:val="both"/>
        <w:rPr>
          <w:bCs/>
          <w:iCs/>
          <w:highlight w:val="yellow"/>
          <w:u w:val="single"/>
          <w:lang w:val="sr-Latn-RS"/>
        </w:rPr>
      </w:pPr>
    </w:p>
    <w:p w14:paraId="74D6740F" w14:textId="49FA70F8" w:rsidR="0097133B" w:rsidRPr="002A05FC" w:rsidRDefault="0097133B" w:rsidP="00816929">
      <w:pPr>
        <w:jc w:val="both"/>
        <w:rPr>
          <w:bCs/>
          <w:iCs/>
          <w:u w:val="single"/>
          <w:lang w:val="sr-Latn-RS"/>
        </w:rPr>
      </w:pPr>
      <w:r w:rsidRPr="002A05FC">
        <w:rPr>
          <w:noProof/>
        </w:rPr>
        <w:t>Опис, количина и техничке карактеристике предмета јавне набавке су дати у поглављу 1</w:t>
      </w:r>
      <w:r w:rsidR="00816929">
        <w:rPr>
          <w:noProof/>
        </w:rPr>
        <w:t>0</w:t>
      </w:r>
      <w:r w:rsidRPr="002A05FC">
        <w:rPr>
          <w:noProof/>
        </w:rPr>
        <w:t>. Образац понуде ове конкурсне документације.</w:t>
      </w:r>
    </w:p>
    <w:p w14:paraId="622F6154" w14:textId="77777777" w:rsidR="0097133B" w:rsidRDefault="0097133B" w:rsidP="00816929">
      <w:pPr>
        <w:jc w:val="both"/>
        <w:rPr>
          <w:bCs/>
          <w:iCs/>
          <w:highlight w:val="yellow"/>
          <w:u w:val="single"/>
          <w:lang w:val="sr-Latn-RS"/>
        </w:rPr>
      </w:pPr>
    </w:p>
    <w:p w14:paraId="4A71A184" w14:textId="4231583D" w:rsidR="0097133B" w:rsidRDefault="0097133B" w:rsidP="00816929">
      <w:pPr>
        <w:jc w:val="both"/>
        <w:rPr>
          <w:bCs/>
          <w:iCs/>
          <w:highlight w:val="yellow"/>
          <w:u w:val="single"/>
          <w:lang w:val="sr-Latn-RS"/>
        </w:rPr>
      </w:pPr>
      <w:r w:rsidRPr="00731833">
        <w:rPr>
          <w:noProof/>
        </w:rPr>
        <w:t>Место извршења је Клинички центар Војводине, Хајдук Вељкова 1, Нови Сад.</w:t>
      </w:r>
    </w:p>
    <w:p w14:paraId="044E12BC" w14:textId="77777777" w:rsidR="0097133B" w:rsidRDefault="0097133B" w:rsidP="00816929">
      <w:pPr>
        <w:jc w:val="both"/>
        <w:rPr>
          <w:bCs/>
          <w:iCs/>
          <w:highlight w:val="yellow"/>
          <w:u w:val="single"/>
          <w:lang w:val="sr-Latn-RS"/>
        </w:rPr>
      </w:pPr>
    </w:p>
    <w:p w14:paraId="4A5E8087" w14:textId="77777777" w:rsidR="0097133B" w:rsidRDefault="0097133B" w:rsidP="00816929">
      <w:pPr>
        <w:jc w:val="both"/>
        <w:rPr>
          <w:bCs/>
          <w:iCs/>
        </w:rPr>
      </w:pPr>
      <w:r w:rsidRPr="00607F6D">
        <w:rPr>
          <w:bCs/>
          <w:iCs/>
        </w:rPr>
        <w:t>Уговор се закључује на износ процењене вредности за време трајања уговора, на период од годину дана од дана закључења уговора, односно до истека финансијских средстава, по ценама из Обрасца понуде и ценовника резервних делова и потрошног материјала понуђача.</w:t>
      </w:r>
    </w:p>
    <w:p w14:paraId="2675884C" w14:textId="77777777" w:rsidR="0097133B" w:rsidRDefault="0097133B" w:rsidP="00816929">
      <w:pPr>
        <w:pStyle w:val="Footer"/>
        <w:jc w:val="both"/>
        <w:rPr>
          <w:noProof/>
        </w:rPr>
      </w:pPr>
    </w:p>
    <w:p w14:paraId="05FA8981" w14:textId="77777777" w:rsidR="0097133B" w:rsidRPr="00AB6B1A" w:rsidRDefault="0097133B" w:rsidP="00816929">
      <w:pPr>
        <w:jc w:val="both"/>
      </w:pPr>
      <w:r w:rsidRPr="00AB6B1A">
        <w:t>Понуђене цене се односе искључиво на нове, оригиналне резервне делове.</w:t>
      </w:r>
    </w:p>
    <w:p w14:paraId="7779CEAF" w14:textId="77777777" w:rsidR="0097133B" w:rsidRPr="00AB6B1A" w:rsidRDefault="0097133B" w:rsidP="00816929">
      <w:pPr>
        <w:jc w:val="both"/>
      </w:pPr>
    </w:p>
    <w:p w14:paraId="0AEEBC04" w14:textId="16FB11F4" w:rsidR="0097133B" w:rsidRDefault="0097133B" w:rsidP="00816929">
      <w:pPr>
        <w:jc w:val="both"/>
        <w:rPr>
          <w:bCs/>
          <w:iCs/>
          <w:highlight w:val="yellow"/>
          <w:u w:val="single"/>
          <w:lang w:val="sr-Latn-RS"/>
        </w:rPr>
      </w:pPr>
      <w:r w:rsidRPr="00AB6B1A">
        <w:t>Наручилац захтева од понуђача да за наведене резервне делове који су наведени у поглављу 10. Образац понуде има обавезан лагер са наведеним минималним количинама које понуђач мора да поседује. Наведене количине су наведене у колони 7. Обрасца понуде.</w:t>
      </w:r>
    </w:p>
    <w:p w14:paraId="03AF902B" w14:textId="77777777" w:rsidR="0097133B" w:rsidRDefault="0097133B" w:rsidP="00816929">
      <w:pPr>
        <w:jc w:val="both"/>
        <w:rPr>
          <w:bCs/>
          <w:iCs/>
          <w:highlight w:val="yellow"/>
          <w:u w:val="single"/>
          <w:lang w:val="sr-Latn-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37B6DE2" w:rsidR="00E27C53" w:rsidRPr="00AE1407" w:rsidRDefault="0097133B" w:rsidP="00816929">
            <w:pPr>
              <w:jc w:val="both"/>
            </w:pPr>
            <w:r>
              <w:rPr>
                <w:bCs/>
                <w:iCs/>
                <w:highlight w:val="yellow"/>
                <w:u w:val="single"/>
                <w:lang w:val="sr-Latn-RS"/>
              </w:rPr>
              <w:br w:type="page"/>
            </w:r>
          </w:p>
        </w:tc>
      </w:tr>
    </w:tbl>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60C2AA85" w14:textId="77777777" w:rsidR="00E27C53" w:rsidRDefault="00E27C53" w:rsidP="0097133B">
      <w:pPr>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24712972"/>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23CC63AE" w14:textId="77777777" w:rsidR="00E27C53" w:rsidRDefault="00E27C53" w:rsidP="00E27C53">
      <w:pPr>
        <w:rPr>
          <w:lang w:val="sr-Latn-CS"/>
        </w:rPr>
      </w:pPr>
    </w:p>
    <w:p w14:paraId="7318C57B" w14:textId="77777777" w:rsidR="00E27C53" w:rsidRPr="009937B8" w:rsidRDefault="00E27C53" w:rsidP="00E27C53">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82"/>
        <w:gridCol w:w="142"/>
        <w:gridCol w:w="3260"/>
        <w:gridCol w:w="142"/>
        <w:gridCol w:w="4111"/>
        <w:gridCol w:w="1381"/>
      </w:tblGrid>
      <w:tr w:rsidR="00E27C53" w:rsidRPr="00AE1407" w14:paraId="13EA95B3" w14:textId="77777777" w:rsidTr="00745C21">
        <w:trPr>
          <w:trHeight w:val="972"/>
        </w:trPr>
        <w:tc>
          <w:tcPr>
            <w:tcW w:w="582" w:type="dxa"/>
            <w:vAlign w:val="center"/>
          </w:tcPr>
          <w:p w14:paraId="185CE42A" w14:textId="77777777" w:rsidR="00E27C53" w:rsidRPr="00AE1407" w:rsidRDefault="00E27C53" w:rsidP="005B3304">
            <w:pPr>
              <w:jc w:val="center"/>
              <w:rPr>
                <w:noProof/>
              </w:rPr>
            </w:pPr>
            <w:r w:rsidRPr="00AE1407">
              <w:rPr>
                <w:noProof/>
              </w:rPr>
              <w:t>Бр.</w:t>
            </w:r>
          </w:p>
        </w:tc>
        <w:tc>
          <w:tcPr>
            <w:tcW w:w="3402" w:type="dxa"/>
            <w:gridSpan w:val="2"/>
            <w:vAlign w:val="center"/>
          </w:tcPr>
          <w:p w14:paraId="3EA9E910" w14:textId="77777777" w:rsidR="00E27C53" w:rsidRPr="00AE1407" w:rsidRDefault="00E27C53" w:rsidP="005B3304">
            <w:pPr>
              <w:jc w:val="center"/>
              <w:rPr>
                <w:noProof/>
              </w:rPr>
            </w:pPr>
            <w:r w:rsidRPr="00AE1407">
              <w:rPr>
                <w:noProof/>
              </w:rPr>
              <w:t>УСЛОВИ</w:t>
            </w:r>
          </w:p>
        </w:tc>
        <w:tc>
          <w:tcPr>
            <w:tcW w:w="4253" w:type="dxa"/>
            <w:gridSpan w:val="2"/>
            <w:vAlign w:val="center"/>
          </w:tcPr>
          <w:p w14:paraId="175EE16F" w14:textId="77777777" w:rsidR="00E27C53" w:rsidRPr="00AE1407" w:rsidRDefault="00E27C53" w:rsidP="005B3304">
            <w:pPr>
              <w:jc w:val="center"/>
              <w:rPr>
                <w:noProof/>
              </w:rPr>
            </w:pPr>
            <w:r w:rsidRPr="00AE1407">
              <w:rPr>
                <w:noProof/>
              </w:rPr>
              <w:t>ДОКАЗИ</w:t>
            </w:r>
          </w:p>
        </w:tc>
        <w:tc>
          <w:tcPr>
            <w:tcW w:w="1381" w:type="dxa"/>
          </w:tcPr>
          <w:p w14:paraId="2DFB11E7" w14:textId="77777777" w:rsidR="00E27C53" w:rsidRPr="005B07C0" w:rsidRDefault="00E27C53" w:rsidP="005B3304">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745C21">
        <w:trPr>
          <w:trHeight w:val="505"/>
        </w:trPr>
        <w:tc>
          <w:tcPr>
            <w:tcW w:w="8237" w:type="dxa"/>
            <w:gridSpan w:val="5"/>
          </w:tcPr>
          <w:p w14:paraId="297DB225" w14:textId="77777777" w:rsidR="00E27C53" w:rsidRPr="00AE1407" w:rsidRDefault="00E27C53" w:rsidP="005B3304">
            <w:pPr>
              <w:jc w:val="center"/>
              <w:rPr>
                <w:b/>
                <w:noProof/>
              </w:rPr>
            </w:pPr>
            <w:r w:rsidRPr="00AE1407">
              <w:rPr>
                <w:b/>
                <w:noProof/>
              </w:rPr>
              <w:t>ОБАВЕЗНИ УСЛОВИ ЗА УЧЕШЋЕ У ПОСТУПКУ ЈАВНЕ НАБАВКЕ ИЗ ЧЛАНА 75. ЗАКОНА</w:t>
            </w:r>
          </w:p>
        </w:tc>
        <w:tc>
          <w:tcPr>
            <w:tcW w:w="1381" w:type="dxa"/>
          </w:tcPr>
          <w:p w14:paraId="5627FF2B" w14:textId="77777777" w:rsidR="00E27C53" w:rsidRPr="00C87537" w:rsidRDefault="00E27C53" w:rsidP="005B3304">
            <w:pPr>
              <w:rPr>
                <w:b/>
                <w:noProof/>
                <w:lang w:val="sr-Cyrl-CS"/>
              </w:rPr>
            </w:pPr>
          </w:p>
        </w:tc>
      </w:tr>
      <w:tr w:rsidR="00E27C53" w:rsidRPr="00AE1407" w14:paraId="113FD09F" w14:textId="77777777" w:rsidTr="00745C21">
        <w:trPr>
          <w:trHeight w:val="505"/>
        </w:trPr>
        <w:tc>
          <w:tcPr>
            <w:tcW w:w="582" w:type="dxa"/>
            <w:vAlign w:val="center"/>
          </w:tcPr>
          <w:p w14:paraId="4025C5EA" w14:textId="77777777" w:rsidR="00E27C53" w:rsidRPr="00AE1407" w:rsidRDefault="00E27C53" w:rsidP="002576AA">
            <w:pPr>
              <w:pStyle w:val="ListParagraph"/>
              <w:numPr>
                <w:ilvl w:val="0"/>
                <w:numId w:val="11"/>
              </w:numPr>
              <w:rPr>
                <w:noProof/>
              </w:rPr>
            </w:pPr>
          </w:p>
        </w:tc>
        <w:tc>
          <w:tcPr>
            <w:tcW w:w="3402" w:type="dxa"/>
            <w:gridSpan w:val="2"/>
          </w:tcPr>
          <w:p w14:paraId="04266C6A" w14:textId="77777777" w:rsidR="00E27C53" w:rsidRPr="00AE1407" w:rsidRDefault="00E27C53"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3" w:type="dxa"/>
            <w:gridSpan w:val="2"/>
          </w:tcPr>
          <w:p w14:paraId="5119E025" w14:textId="77777777" w:rsidR="00E27C53" w:rsidRDefault="00E27C53"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381" w:type="dxa"/>
          </w:tcPr>
          <w:p w14:paraId="7C24222B" w14:textId="77777777" w:rsidR="00E27C53" w:rsidRPr="00AE1407" w:rsidRDefault="00E27C53" w:rsidP="005B3304">
            <w:pPr>
              <w:jc w:val="both"/>
              <w:rPr>
                <w:noProof/>
              </w:rPr>
            </w:pPr>
          </w:p>
        </w:tc>
      </w:tr>
      <w:tr w:rsidR="00E27C53" w:rsidRPr="00AE1407" w14:paraId="4FD9DAA7" w14:textId="77777777" w:rsidTr="00745C21">
        <w:trPr>
          <w:trHeight w:val="458"/>
        </w:trPr>
        <w:tc>
          <w:tcPr>
            <w:tcW w:w="582" w:type="dxa"/>
            <w:vAlign w:val="center"/>
          </w:tcPr>
          <w:p w14:paraId="5833271F" w14:textId="77777777" w:rsidR="00E27C53" w:rsidRPr="00AE1407" w:rsidRDefault="00E27C53" w:rsidP="002576AA">
            <w:pPr>
              <w:pStyle w:val="ListParagraph"/>
              <w:numPr>
                <w:ilvl w:val="0"/>
                <w:numId w:val="11"/>
              </w:numPr>
              <w:rPr>
                <w:noProof/>
              </w:rPr>
            </w:pPr>
          </w:p>
        </w:tc>
        <w:tc>
          <w:tcPr>
            <w:tcW w:w="3402" w:type="dxa"/>
            <w:gridSpan w:val="2"/>
          </w:tcPr>
          <w:p w14:paraId="3D70B56A" w14:textId="77777777" w:rsidR="00E27C53" w:rsidRPr="00AE1407" w:rsidRDefault="00E27C53"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gridSpan w:val="2"/>
          </w:tcPr>
          <w:p w14:paraId="27EC8597" w14:textId="77777777" w:rsidR="00E27C53" w:rsidRPr="009937B8" w:rsidRDefault="00E27C53"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w:t>
            </w:r>
            <w:r w:rsidRPr="000738FF">
              <w:rPr>
                <w:rFonts w:ascii="Times New Roman" w:hAnsi="Times New Roman" w:cs="Times New Roman"/>
                <w:color w:val="auto"/>
              </w:rPr>
              <w:lastRenderedPageBreak/>
              <w:t>мита</w:t>
            </w:r>
            <w:r>
              <w:rPr>
                <w:rFonts w:ascii="Times New Roman" w:hAnsi="Times New Roman" w:cs="Times New Roman"/>
                <w:color w:val="auto"/>
                <w:lang w:val="sr-Cyrl-RS"/>
              </w:rPr>
              <w:t>.</w:t>
            </w:r>
          </w:p>
          <w:p w14:paraId="6BB62CB9" w14:textId="77777777" w:rsidR="00E27C53" w:rsidRPr="00AE1407" w:rsidRDefault="00E27C53"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381" w:type="dxa"/>
          </w:tcPr>
          <w:p w14:paraId="0277FAB6" w14:textId="77777777" w:rsidR="00E27C53" w:rsidRPr="00AE1407" w:rsidRDefault="00E27C53" w:rsidP="005B3304">
            <w:pPr>
              <w:pStyle w:val="Default"/>
              <w:jc w:val="both"/>
              <w:rPr>
                <w:rFonts w:ascii="Times New Roman" w:hAnsi="Times New Roman" w:cs="Times New Roman"/>
                <w:iCs/>
                <w:color w:val="auto"/>
              </w:rPr>
            </w:pPr>
          </w:p>
        </w:tc>
      </w:tr>
      <w:tr w:rsidR="00E27C53" w:rsidRPr="00AE1407" w14:paraId="6CF4DF9E" w14:textId="77777777" w:rsidTr="00745C21">
        <w:trPr>
          <w:trHeight w:val="789"/>
        </w:trPr>
        <w:tc>
          <w:tcPr>
            <w:tcW w:w="582" w:type="dxa"/>
            <w:vAlign w:val="center"/>
          </w:tcPr>
          <w:p w14:paraId="73A61DE5" w14:textId="77777777" w:rsidR="00E27C53" w:rsidRPr="00AE1407" w:rsidRDefault="00E27C53" w:rsidP="002576AA">
            <w:pPr>
              <w:pStyle w:val="ListParagraph"/>
              <w:numPr>
                <w:ilvl w:val="0"/>
                <w:numId w:val="11"/>
              </w:numPr>
              <w:rPr>
                <w:noProof/>
              </w:rPr>
            </w:pPr>
          </w:p>
        </w:tc>
        <w:tc>
          <w:tcPr>
            <w:tcW w:w="3402" w:type="dxa"/>
            <w:gridSpan w:val="2"/>
          </w:tcPr>
          <w:p w14:paraId="46D5DA3E" w14:textId="77777777" w:rsidR="00E27C53" w:rsidRPr="00AE1407" w:rsidRDefault="00E27C53"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gridSpan w:val="2"/>
          </w:tcPr>
          <w:p w14:paraId="152266B3" w14:textId="77777777" w:rsidR="00E27C53" w:rsidRPr="00AE1407" w:rsidRDefault="00E27C53"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381" w:type="dxa"/>
          </w:tcPr>
          <w:p w14:paraId="6FE6310E" w14:textId="77777777" w:rsidR="00E27C53" w:rsidRPr="00AE1407" w:rsidRDefault="00E27C53" w:rsidP="005B3304">
            <w:pPr>
              <w:pStyle w:val="Default"/>
              <w:rPr>
                <w:rFonts w:ascii="Times New Roman" w:hAnsi="Times New Roman" w:cs="Times New Roman"/>
                <w:iCs/>
                <w:color w:val="auto"/>
              </w:rPr>
            </w:pPr>
          </w:p>
        </w:tc>
      </w:tr>
      <w:tr w:rsidR="00E27C53" w:rsidRPr="00AE1407" w14:paraId="239070FE" w14:textId="77777777" w:rsidTr="00745C21">
        <w:trPr>
          <w:trHeight w:val="848"/>
        </w:trPr>
        <w:tc>
          <w:tcPr>
            <w:tcW w:w="8237" w:type="dxa"/>
            <w:gridSpan w:val="5"/>
            <w:vAlign w:val="center"/>
          </w:tcPr>
          <w:p w14:paraId="65B46B97" w14:textId="77777777" w:rsidR="00E27C53" w:rsidRPr="001E45F1" w:rsidRDefault="00E27C53" w:rsidP="005B3304">
            <w:pPr>
              <w:jc w:val="center"/>
              <w:rPr>
                <w:b/>
                <w:noProof/>
              </w:rPr>
            </w:pPr>
            <w:r w:rsidRPr="00745C21">
              <w:rPr>
                <w:b/>
                <w:noProof/>
              </w:rPr>
              <w:lastRenderedPageBreak/>
              <w:t>ДОДАТНИ УСЛОВИ ЗА УЧЕШЋЕ У ПОСТУПКУ ЈАВНЕ НАБАВКЕ ИЗ ЧЛАНА 76. ЗАКОНА</w:t>
            </w:r>
          </w:p>
        </w:tc>
        <w:tc>
          <w:tcPr>
            <w:tcW w:w="1381" w:type="dxa"/>
            <w:vAlign w:val="center"/>
          </w:tcPr>
          <w:p w14:paraId="55908022" w14:textId="77777777" w:rsidR="00E27C53" w:rsidRPr="001E45F1" w:rsidRDefault="00E27C53" w:rsidP="005B3304">
            <w:pPr>
              <w:jc w:val="center"/>
              <w:rPr>
                <w:b/>
                <w:noProof/>
              </w:rPr>
            </w:pPr>
          </w:p>
        </w:tc>
      </w:tr>
      <w:tr w:rsidR="00E27C53" w:rsidRPr="00AE1407" w14:paraId="332B4CC3" w14:textId="77777777" w:rsidTr="00745C21">
        <w:trPr>
          <w:trHeight w:val="848"/>
        </w:trPr>
        <w:tc>
          <w:tcPr>
            <w:tcW w:w="724" w:type="dxa"/>
            <w:gridSpan w:val="2"/>
            <w:shd w:val="clear" w:color="auto" w:fill="auto"/>
            <w:vAlign w:val="center"/>
          </w:tcPr>
          <w:p w14:paraId="774B958A" w14:textId="77777777" w:rsidR="00E27C53" w:rsidRPr="003C74A1" w:rsidRDefault="00E27C53" w:rsidP="002576AA">
            <w:pPr>
              <w:pStyle w:val="ListParagraph"/>
              <w:numPr>
                <w:ilvl w:val="0"/>
                <w:numId w:val="13"/>
              </w:numPr>
              <w:rPr>
                <w:noProof/>
              </w:rPr>
            </w:pPr>
          </w:p>
        </w:tc>
        <w:tc>
          <w:tcPr>
            <w:tcW w:w="3402" w:type="dxa"/>
            <w:gridSpan w:val="2"/>
            <w:shd w:val="clear" w:color="auto" w:fill="auto"/>
          </w:tcPr>
          <w:p w14:paraId="1A6608CD" w14:textId="6C333C0C" w:rsidR="00816929" w:rsidRDefault="003C74A1" w:rsidP="00816929">
            <w:pPr>
              <w:jc w:val="both"/>
              <w:rPr>
                <w:noProof/>
                <w:lang w:val="sr-Cyrl-RS"/>
              </w:rPr>
            </w:pPr>
            <w:r w:rsidRPr="003C74A1">
              <w:rPr>
                <w:noProof/>
                <w:lang w:val="sr-Cyrl-RS"/>
              </w:rPr>
              <w:t>Понуђач је у претходне три године, од дана објављивања позива за подношење понуда, склопио уговор</w:t>
            </w:r>
            <w:r w:rsidR="00816929">
              <w:rPr>
                <w:noProof/>
              </w:rPr>
              <w:t xml:space="preserve"> </w:t>
            </w:r>
            <w:r w:rsidR="00816929">
              <w:rPr>
                <w:noProof/>
                <w:lang w:val="sr-Cyrl-RS"/>
              </w:rPr>
              <w:t xml:space="preserve">или </w:t>
            </w:r>
            <w:r w:rsidRPr="003C74A1">
              <w:rPr>
                <w:noProof/>
                <w:lang w:val="sr-Cyrl-RS"/>
              </w:rPr>
              <w:t>уговоре о одржавању система медицинских гасова са установама у Републици Србији и реализовао услуге по уговорима о одржавању система медицинских гасова у укупном износу не мањем од</w:t>
            </w:r>
          </w:p>
          <w:p w14:paraId="29B4C419" w14:textId="2B5D4C96" w:rsidR="00E27C53" w:rsidRPr="003C74A1" w:rsidRDefault="00816929" w:rsidP="00816929">
            <w:pPr>
              <w:jc w:val="both"/>
              <w:rPr>
                <w:noProof/>
                <w:lang w:val="sr-Cyrl-RS"/>
              </w:rPr>
            </w:pPr>
            <w:r>
              <w:rPr>
                <w:noProof/>
              </w:rPr>
              <w:t xml:space="preserve"> 8</w:t>
            </w:r>
            <w:r w:rsidR="003C74A1" w:rsidRPr="003C74A1">
              <w:rPr>
                <w:noProof/>
                <w:lang w:val="sr-Cyrl-RS"/>
              </w:rPr>
              <w:t>00.000,00 динара</w:t>
            </w:r>
          </w:p>
        </w:tc>
        <w:tc>
          <w:tcPr>
            <w:tcW w:w="4111" w:type="dxa"/>
            <w:shd w:val="clear" w:color="auto" w:fill="auto"/>
          </w:tcPr>
          <w:p w14:paraId="16D3BB64" w14:textId="77777777" w:rsidR="00E27C53" w:rsidRPr="003C74A1" w:rsidRDefault="00E27C53" w:rsidP="005B3304">
            <w:pPr>
              <w:pStyle w:val="Default"/>
              <w:jc w:val="both"/>
              <w:rPr>
                <w:rFonts w:ascii="Times New Roman" w:hAnsi="Times New Roman" w:cs="Times New Roman"/>
                <w:b/>
                <w:iCs/>
                <w:color w:val="auto"/>
              </w:rPr>
            </w:pPr>
            <w:r w:rsidRPr="003C74A1">
              <w:rPr>
                <w:rFonts w:ascii="Times New Roman" w:hAnsi="Times New Roman" w:cs="Times New Roman"/>
                <w:iCs/>
                <w:color w:val="auto"/>
              </w:rPr>
              <w:t xml:space="preserve">Доказ за </w:t>
            </w:r>
            <w:r w:rsidRPr="003C74A1">
              <w:rPr>
                <w:rFonts w:ascii="Times New Roman" w:hAnsi="Times New Roman" w:cs="Times New Roman"/>
                <w:b/>
                <w:iCs/>
                <w:color w:val="auto"/>
              </w:rPr>
              <w:t>правна лица / предузетнике / физичка лица:</w:t>
            </w:r>
          </w:p>
          <w:p w14:paraId="53C8A9AB" w14:textId="3B3A5302" w:rsidR="00E27C53" w:rsidRPr="003C74A1" w:rsidRDefault="003C74A1" w:rsidP="005B3304">
            <w:pPr>
              <w:pStyle w:val="Default"/>
              <w:jc w:val="both"/>
              <w:rPr>
                <w:rFonts w:ascii="Times New Roman" w:hAnsi="Times New Roman" w:cs="Times New Roman"/>
                <w:noProof/>
                <w:lang w:val="sr-Cyrl-RS"/>
              </w:rPr>
            </w:pPr>
            <w:r w:rsidRPr="003C74A1">
              <w:rPr>
                <w:rFonts w:ascii="Times New Roman" w:hAnsi="Times New Roman" w:cs="Times New Roman"/>
                <w:noProof/>
                <w:lang w:val="sr-Cyrl-RS"/>
              </w:rPr>
              <w:t>Копија уговора са Наручиоцем на основу којих су издати рачуни који се достављају као доказ извођења радова који су предмет јавне набавке</w:t>
            </w:r>
          </w:p>
        </w:tc>
        <w:tc>
          <w:tcPr>
            <w:tcW w:w="1381" w:type="dxa"/>
          </w:tcPr>
          <w:p w14:paraId="5421E3C1" w14:textId="77777777" w:rsidR="00E27C53" w:rsidRPr="003C74A1" w:rsidRDefault="00E27C53" w:rsidP="005B3304">
            <w:pPr>
              <w:jc w:val="both"/>
              <w:rPr>
                <w:b/>
                <w:noProof/>
              </w:rPr>
            </w:pPr>
          </w:p>
        </w:tc>
      </w:tr>
      <w:tr w:rsidR="00816929" w:rsidRPr="00AE1407" w14:paraId="2D418A6E" w14:textId="77777777" w:rsidTr="00C201EC">
        <w:trPr>
          <w:trHeight w:val="848"/>
        </w:trPr>
        <w:tc>
          <w:tcPr>
            <w:tcW w:w="724" w:type="dxa"/>
            <w:gridSpan w:val="2"/>
            <w:shd w:val="clear" w:color="auto" w:fill="auto"/>
            <w:vAlign w:val="center"/>
          </w:tcPr>
          <w:p w14:paraId="5135CB42" w14:textId="77777777" w:rsidR="00816929" w:rsidRPr="003C74A1" w:rsidRDefault="00816929" w:rsidP="00816929">
            <w:pPr>
              <w:pStyle w:val="ListParagraph"/>
              <w:numPr>
                <w:ilvl w:val="0"/>
                <w:numId w:val="13"/>
              </w:numPr>
              <w:rPr>
                <w:noProof/>
              </w:rPr>
            </w:pPr>
          </w:p>
        </w:tc>
        <w:tc>
          <w:tcPr>
            <w:tcW w:w="3402" w:type="dxa"/>
            <w:gridSpan w:val="2"/>
            <w:shd w:val="clear" w:color="auto" w:fill="auto"/>
          </w:tcPr>
          <w:p w14:paraId="65DC401F" w14:textId="77777777" w:rsidR="00816929" w:rsidRPr="00816929" w:rsidRDefault="00816929" w:rsidP="00816929">
            <w:pPr>
              <w:jc w:val="both"/>
              <w:rPr>
                <w:noProof/>
              </w:rPr>
            </w:pPr>
            <w:r w:rsidRPr="00816929">
              <w:rPr>
                <w:noProof/>
              </w:rPr>
              <w:t>Понуђач располаже неопходним кадровским капацитетом за учешће у поступку предметне јавне набавке, што подразумева да располаже са најмање:</w:t>
            </w:r>
          </w:p>
          <w:p w14:paraId="4D94E384" w14:textId="77777777" w:rsidR="00816929" w:rsidRPr="00816929" w:rsidRDefault="00816929" w:rsidP="00816929">
            <w:pPr>
              <w:jc w:val="both"/>
              <w:rPr>
                <w:noProof/>
              </w:rPr>
            </w:pPr>
          </w:p>
          <w:p w14:paraId="63E91B43" w14:textId="77777777" w:rsidR="00816929" w:rsidRPr="00816929" w:rsidRDefault="00816929" w:rsidP="00816929">
            <w:pPr>
              <w:jc w:val="both"/>
              <w:rPr>
                <w:lang w:val="sr-Latn-CS"/>
              </w:rPr>
            </w:pPr>
          </w:p>
          <w:p w14:paraId="00C7D128" w14:textId="77777777" w:rsidR="00816929" w:rsidRPr="00816929" w:rsidRDefault="00816929" w:rsidP="00816929">
            <w:r w:rsidRPr="00816929">
              <w:rPr>
                <w:lang w:val="sr-Latn-CS"/>
              </w:rPr>
              <w:t xml:space="preserve">а) </w:t>
            </w:r>
            <w:r w:rsidRPr="00816929">
              <w:t xml:space="preserve">1 (једног) дипломирани машински инжењер 430  који мора да има важећу лиценцу одговорног извођача радова за термотехничке,  термоенергетске, процесне, гасне технике </w:t>
            </w:r>
          </w:p>
          <w:p w14:paraId="0CAF89A8" w14:textId="77777777" w:rsidR="00816929" w:rsidRPr="00816929" w:rsidRDefault="00816929" w:rsidP="00816929">
            <w:pPr>
              <w:jc w:val="both"/>
            </w:pPr>
          </w:p>
          <w:p w14:paraId="4540A642" w14:textId="77777777" w:rsidR="00816929" w:rsidRPr="00816929" w:rsidRDefault="00816929" w:rsidP="00816929">
            <w:pPr>
              <w:jc w:val="both"/>
            </w:pPr>
            <w:r w:rsidRPr="00816929">
              <w:rPr>
                <w:lang w:val="sr-Latn-CS"/>
              </w:rPr>
              <w:t>б)2</w:t>
            </w:r>
            <w:r w:rsidRPr="00816929">
              <w:t xml:space="preserve">(два) </w:t>
            </w:r>
            <w:r w:rsidRPr="00816929">
              <w:rPr>
                <w:lang w:val="sr-Latn-CS"/>
              </w:rPr>
              <w:t>сертификована лемиоца</w:t>
            </w:r>
            <w:r w:rsidRPr="00816929">
              <w:t xml:space="preserve"> за тврдо лемљење бакарних цеви</w:t>
            </w:r>
          </w:p>
          <w:p w14:paraId="5C37081B" w14:textId="77777777" w:rsidR="00816929" w:rsidRPr="00816929" w:rsidRDefault="00816929" w:rsidP="00816929">
            <w:pPr>
              <w:jc w:val="both"/>
            </w:pPr>
          </w:p>
          <w:p w14:paraId="463ED8F6" w14:textId="77777777" w:rsidR="00816929" w:rsidRPr="00816929" w:rsidRDefault="00816929" w:rsidP="00816929">
            <w:pPr>
              <w:jc w:val="both"/>
            </w:pPr>
            <w:r w:rsidRPr="00816929">
              <w:rPr>
                <w:lang w:val="sr-Latn-CS"/>
              </w:rPr>
              <w:t>ц)1</w:t>
            </w:r>
            <w:r w:rsidRPr="00816929">
              <w:t>(један)</w:t>
            </w:r>
            <w:r w:rsidRPr="00816929">
              <w:rPr>
                <w:lang w:val="sr-Latn-CS"/>
              </w:rPr>
              <w:t xml:space="preserve">сервисер </w:t>
            </w:r>
            <w:r w:rsidRPr="00816929">
              <w:t>обучен</w:t>
            </w:r>
            <w:r w:rsidRPr="00816929">
              <w:rPr>
                <w:lang w:val="sr-Latn-CS"/>
              </w:rPr>
              <w:t xml:space="preserve"> за </w:t>
            </w:r>
            <w:r w:rsidRPr="00816929">
              <w:t xml:space="preserve"> сервисирање и </w:t>
            </w:r>
            <w:r w:rsidRPr="00816929">
              <w:rPr>
                <w:lang w:val="sr-Latn-CS"/>
              </w:rPr>
              <w:t xml:space="preserve">монтажу склопова, делова, елемената система медицинских гасова код произвођача наведеног у понуди </w:t>
            </w:r>
          </w:p>
          <w:p w14:paraId="74163772" w14:textId="77777777" w:rsidR="00816929" w:rsidRPr="00816929" w:rsidRDefault="00816929" w:rsidP="00816929">
            <w:pPr>
              <w:jc w:val="both"/>
            </w:pPr>
            <w:r w:rsidRPr="00816929">
              <w:t>д) 1 (један) сертификовани сервисер обучен за завршно испитивање предметне опреме и исталације за медицинске гасове по стандарду ИСО 7396</w:t>
            </w:r>
          </w:p>
          <w:p w14:paraId="17C3910D" w14:textId="77777777" w:rsidR="00816929" w:rsidRPr="00816929" w:rsidRDefault="00816929" w:rsidP="00816929">
            <w:pPr>
              <w:jc w:val="both"/>
              <w:rPr>
                <w:noProof/>
                <w:lang w:val="sr-Cyrl-RS"/>
              </w:rPr>
            </w:pPr>
          </w:p>
        </w:tc>
        <w:tc>
          <w:tcPr>
            <w:tcW w:w="4111" w:type="dxa"/>
            <w:shd w:val="clear" w:color="auto" w:fill="auto"/>
            <w:vAlign w:val="center"/>
          </w:tcPr>
          <w:p w14:paraId="135A07B4" w14:textId="77777777" w:rsidR="00816929" w:rsidRPr="00816929" w:rsidRDefault="00816929" w:rsidP="00816929">
            <w:pPr>
              <w:pStyle w:val="Default"/>
              <w:jc w:val="both"/>
              <w:rPr>
                <w:rFonts w:ascii="Times New Roman" w:hAnsi="Times New Roman" w:cs="Times New Roman"/>
                <w:b/>
                <w:iCs/>
                <w:color w:val="auto"/>
              </w:rPr>
            </w:pPr>
            <w:r w:rsidRPr="00816929">
              <w:rPr>
                <w:rFonts w:ascii="Times New Roman" w:hAnsi="Times New Roman" w:cs="Times New Roman"/>
                <w:iCs/>
                <w:color w:val="auto"/>
              </w:rPr>
              <w:t xml:space="preserve">Доказ за </w:t>
            </w:r>
            <w:r w:rsidRPr="00816929">
              <w:rPr>
                <w:rFonts w:ascii="Times New Roman" w:hAnsi="Times New Roman" w:cs="Times New Roman"/>
                <w:b/>
                <w:iCs/>
                <w:color w:val="auto"/>
              </w:rPr>
              <w:t>правна лица / предузетнике / физичка лица:</w:t>
            </w:r>
          </w:p>
          <w:p w14:paraId="7FE63E75" w14:textId="77777777" w:rsidR="00816929" w:rsidRPr="00816929" w:rsidRDefault="00816929" w:rsidP="00816929">
            <w:pPr>
              <w:pStyle w:val="Default"/>
              <w:rPr>
                <w:rFonts w:ascii="Times New Roman" w:hAnsi="Times New Roman" w:cs="Times New Roman"/>
                <w:b/>
                <w:iCs/>
                <w:color w:val="auto"/>
                <w:u w:val="single"/>
              </w:rPr>
            </w:pPr>
            <w:r w:rsidRPr="00816929">
              <w:rPr>
                <w:rFonts w:ascii="Times New Roman" w:hAnsi="Times New Roman" w:cs="Times New Roman"/>
                <w:b/>
                <w:iCs/>
                <w:color w:val="auto"/>
                <w:u w:val="single"/>
              </w:rPr>
              <w:t>За све запослене:</w:t>
            </w:r>
          </w:p>
          <w:p w14:paraId="3EF705F1" w14:textId="77777777" w:rsidR="00816929" w:rsidRPr="00816929" w:rsidRDefault="00816929" w:rsidP="00816929">
            <w:pPr>
              <w:jc w:val="both"/>
              <w:rPr>
                <w:noProof/>
              </w:rPr>
            </w:pPr>
            <w:r w:rsidRPr="00816929">
              <w:rPr>
                <w:noProof/>
              </w:rPr>
              <w:t>фотокопију радних књижица запослених, фотокопију уговора о раду и фотокопија М-А (стари М2) образаца пријаве запослених на обавезно социјално осигурање.</w:t>
            </w:r>
          </w:p>
          <w:p w14:paraId="25ABB6B5" w14:textId="77777777" w:rsidR="00816929" w:rsidRPr="00816929" w:rsidRDefault="00816929" w:rsidP="00816929">
            <w:pPr>
              <w:jc w:val="both"/>
              <w:rPr>
                <w:noProof/>
              </w:rPr>
            </w:pPr>
            <w:r w:rsidRPr="00816929">
              <w:rPr>
                <w:b/>
                <w:noProof/>
                <w:u w:val="single"/>
              </w:rPr>
              <w:t>За радника који није запослен код понуђача</w:t>
            </w:r>
            <w:r w:rsidRPr="00816929">
              <w:rPr>
                <w:noProof/>
              </w:rPr>
              <w:t>: фотокопују уговора о обављању привремених и повремених послова или други уговор о радном ангажовању на извођењу радова који су предмет јавне набавке.</w:t>
            </w:r>
          </w:p>
          <w:p w14:paraId="478D1485" w14:textId="77777777" w:rsidR="00816929" w:rsidRPr="00816929" w:rsidRDefault="00816929" w:rsidP="00816929">
            <w:pPr>
              <w:pStyle w:val="Default"/>
              <w:rPr>
                <w:rFonts w:ascii="Times New Roman" w:hAnsi="Times New Roman" w:cs="Times New Roman"/>
                <w:b/>
                <w:iCs/>
                <w:color w:val="auto"/>
                <w:u w:val="single"/>
              </w:rPr>
            </w:pPr>
          </w:p>
          <w:p w14:paraId="0A591932" w14:textId="77777777" w:rsidR="00816929" w:rsidRPr="00816929" w:rsidRDefault="00816929" w:rsidP="00816929">
            <w:pPr>
              <w:pStyle w:val="Default"/>
              <w:rPr>
                <w:rFonts w:ascii="Times New Roman" w:hAnsi="Times New Roman" w:cs="Times New Roman"/>
                <w:b/>
                <w:iCs/>
                <w:color w:val="auto"/>
                <w:u w:val="single"/>
              </w:rPr>
            </w:pPr>
          </w:p>
          <w:p w14:paraId="172855B4" w14:textId="77777777" w:rsidR="00816929" w:rsidRPr="00816929" w:rsidRDefault="00816929" w:rsidP="00816929">
            <w:pPr>
              <w:jc w:val="both"/>
              <w:rPr>
                <w:noProof/>
              </w:rPr>
            </w:pPr>
            <w:r w:rsidRPr="00816929">
              <w:rPr>
                <w:b/>
                <w:noProof/>
                <w:u w:val="single"/>
              </w:rPr>
              <w:t>За инжењере доставити</w:t>
            </w:r>
            <w:r w:rsidRPr="00816929">
              <w:rPr>
                <w:b/>
                <w:noProof/>
              </w:rPr>
              <w:t>:</w:t>
            </w:r>
          </w:p>
          <w:p w14:paraId="016C9942" w14:textId="77777777" w:rsidR="00816929" w:rsidRPr="00816929" w:rsidRDefault="00816929" w:rsidP="00816929">
            <w:pPr>
              <w:jc w:val="both"/>
              <w:rPr>
                <w:noProof/>
              </w:rPr>
            </w:pPr>
            <w:r w:rsidRPr="00816929">
              <w:rPr>
                <w:noProof/>
              </w:rPr>
              <w:t xml:space="preserve">-фотокопију  важеће лиценце, за одговорног пројектанта и </w:t>
            </w:r>
          </w:p>
          <w:p w14:paraId="3E403BAA" w14:textId="77777777" w:rsidR="00816929" w:rsidRPr="00816929" w:rsidRDefault="00816929" w:rsidP="00816929">
            <w:pPr>
              <w:jc w:val="both"/>
              <w:rPr>
                <w:noProof/>
              </w:rPr>
            </w:pPr>
            <w:r w:rsidRPr="00816929">
              <w:rPr>
                <w:noProof/>
              </w:rPr>
              <w:t xml:space="preserve">-фотокопију важећих потврда издатих од Инжењерске коморе Србије која потврђује да су лиценце инжењера важеће. </w:t>
            </w:r>
          </w:p>
          <w:p w14:paraId="413DB590" w14:textId="77777777" w:rsidR="00816929" w:rsidRPr="00816929" w:rsidRDefault="00816929" w:rsidP="00816929">
            <w:pPr>
              <w:pStyle w:val="Default"/>
              <w:jc w:val="both"/>
              <w:rPr>
                <w:rFonts w:ascii="Times New Roman" w:hAnsi="Times New Roman" w:cs="Times New Roman"/>
                <w:iCs/>
                <w:color w:val="auto"/>
              </w:rPr>
            </w:pPr>
          </w:p>
          <w:p w14:paraId="776B1B38" w14:textId="77777777" w:rsidR="00816929" w:rsidRPr="00816929" w:rsidRDefault="00816929" w:rsidP="00816929">
            <w:pPr>
              <w:pStyle w:val="Default"/>
              <w:jc w:val="both"/>
              <w:rPr>
                <w:rFonts w:ascii="Times New Roman" w:hAnsi="Times New Roman" w:cs="Times New Roman"/>
                <w:b/>
                <w:iCs/>
                <w:color w:val="auto"/>
                <w:u w:val="single"/>
              </w:rPr>
            </w:pPr>
            <w:r w:rsidRPr="00816929">
              <w:rPr>
                <w:rFonts w:ascii="Times New Roman" w:hAnsi="Times New Roman" w:cs="Times New Roman"/>
                <w:b/>
                <w:iCs/>
                <w:color w:val="auto"/>
                <w:u w:val="single"/>
              </w:rPr>
              <w:t>За лемиоца:</w:t>
            </w:r>
          </w:p>
          <w:p w14:paraId="63001F3D" w14:textId="77777777" w:rsidR="00816929" w:rsidRPr="00816929" w:rsidRDefault="00816929" w:rsidP="00816929">
            <w:pPr>
              <w:pStyle w:val="ListParagraph"/>
              <w:numPr>
                <w:ilvl w:val="0"/>
                <w:numId w:val="26"/>
              </w:numPr>
              <w:jc w:val="both"/>
              <w:rPr>
                <w:noProof/>
                <w:lang w:val="sr-Latn-CS" w:eastAsia="hr-HR"/>
              </w:rPr>
            </w:pPr>
            <w:r w:rsidRPr="00816929">
              <w:rPr>
                <w:noProof/>
                <w:lang w:val="sr-Latn-CS" w:eastAsia="hr-HR"/>
              </w:rPr>
              <w:t>копијасертификатазалемиоцепоСРПСЕНИСО 13585:2013</w:t>
            </w:r>
          </w:p>
          <w:p w14:paraId="16BB5695" w14:textId="77777777" w:rsidR="00816929" w:rsidRPr="00816929" w:rsidRDefault="00816929" w:rsidP="00816929">
            <w:pPr>
              <w:pStyle w:val="ListParagraph"/>
              <w:rPr>
                <w:noProof/>
                <w:lang w:val="sr-Latn-CS" w:eastAsia="hr-HR"/>
              </w:rPr>
            </w:pPr>
          </w:p>
          <w:p w14:paraId="2BF5496D" w14:textId="77777777" w:rsidR="00816929" w:rsidRPr="00816929" w:rsidRDefault="00816929" w:rsidP="00816929">
            <w:pPr>
              <w:rPr>
                <w:b/>
                <w:u w:val="single"/>
              </w:rPr>
            </w:pPr>
            <w:r w:rsidRPr="00816929">
              <w:rPr>
                <w:b/>
                <w:u w:val="single"/>
              </w:rPr>
              <w:t>За сертификоване сервисере:</w:t>
            </w:r>
          </w:p>
          <w:p w14:paraId="7C0EB662" w14:textId="77777777" w:rsidR="00816929" w:rsidRPr="00816929" w:rsidRDefault="00816929" w:rsidP="00816929">
            <w:pPr>
              <w:pStyle w:val="ListParagraph"/>
              <w:numPr>
                <w:ilvl w:val="0"/>
                <w:numId w:val="26"/>
              </w:numPr>
              <w:jc w:val="both"/>
              <w:rPr>
                <w:noProof/>
                <w:lang w:val="sr-Latn-CS" w:eastAsia="hr-HR"/>
              </w:rPr>
            </w:pPr>
            <w:r w:rsidRPr="00816929">
              <w:rPr>
                <w:noProof/>
                <w:lang w:val="sr-Latn-CS" w:eastAsia="hr-HR"/>
              </w:rPr>
              <w:t>копијесертификатасервисера</w:t>
            </w:r>
          </w:p>
          <w:p w14:paraId="44A04CAE" w14:textId="77777777" w:rsidR="00816929" w:rsidRPr="00816929" w:rsidRDefault="00816929" w:rsidP="00816929">
            <w:pPr>
              <w:pStyle w:val="Default"/>
              <w:jc w:val="both"/>
              <w:rPr>
                <w:rFonts w:ascii="Times New Roman" w:hAnsi="Times New Roman" w:cs="Times New Roman"/>
                <w:iCs/>
                <w:color w:val="auto"/>
              </w:rPr>
            </w:pPr>
          </w:p>
        </w:tc>
        <w:tc>
          <w:tcPr>
            <w:tcW w:w="1381" w:type="dxa"/>
          </w:tcPr>
          <w:p w14:paraId="54AA8873" w14:textId="77777777" w:rsidR="00816929" w:rsidRPr="003C74A1" w:rsidRDefault="00816929" w:rsidP="00816929">
            <w:pPr>
              <w:jc w:val="both"/>
              <w:rPr>
                <w:b/>
                <w:noProof/>
              </w:rPr>
            </w:pPr>
          </w:p>
        </w:tc>
      </w:tr>
      <w:tr w:rsidR="00816929" w:rsidRPr="00AE1407" w14:paraId="67CA101E" w14:textId="77777777" w:rsidTr="00C201EC">
        <w:trPr>
          <w:trHeight w:val="848"/>
        </w:trPr>
        <w:tc>
          <w:tcPr>
            <w:tcW w:w="724" w:type="dxa"/>
            <w:gridSpan w:val="2"/>
            <w:shd w:val="clear" w:color="auto" w:fill="auto"/>
            <w:vAlign w:val="center"/>
          </w:tcPr>
          <w:p w14:paraId="36EFF948" w14:textId="77777777" w:rsidR="00816929" w:rsidRPr="003C74A1" w:rsidRDefault="00816929" w:rsidP="00816929">
            <w:pPr>
              <w:pStyle w:val="ListParagraph"/>
              <w:numPr>
                <w:ilvl w:val="0"/>
                <w:numId w:val="13"/>
              </w:numPr>
              <w:rPr>
                <w:noProof/>
              </w:rPr>
            </w:pPr>
          </w:p>
        </w:tc>
        <w:tc>
          <w:tcPr>
            <w:tcW w:w="3402" w:type="dxa"/>
            <w:gridSpan w:val="2"/>
            <w:shd w:val="clear" w:color="auto" w:fill="auto"/>
          </w:tcPr>
          <w:p w14:paraId="5B77BAFF" w14:textId="77777777" w:rsidR="00816929" w:rsidRPr="00816929" w:rsidRDefault="00816929" w:rsidP="00816929">
            <w:pPr>
              <w:jc w:val="both"/>
              <w:rPr>
                <w:lang w:val="sr-Latn-CS"/>
              </w:rPr>
            </w:pPr>
            <w:r w:rsidRPr="00816929">
              <w:rPr>
                <w:lang w:val="sr-Latn-CS"/>
              </w:rPr>
              <w:t>Постојање система квалитета (тј. сагласност са IEC стандардима) за:</w:t>
            </w:r>
          </w:p>
          <w:p w14:paraId="1B4DA9F9" w14:textId="77777777" w:rsidR="00816929" w:rsidRPr="00816929" w:rsidRDefault="00816929" w:rsidP="00816929">
            <w:pPr>
              <w:jc w:val="both"/>
              <w:rPr>
                <w:lang w:val="sr-Latn-CS"/>
              </w:rPr>
            </w:pPr>
          </w:p>
          <w:p w14:paraId="0D7E6710" w14:textId="77777777" w:rsidR="00816929" w:rsidRPr="00816929" w:rsidRDefault="00816929" w:rsidP="00816929">
            <w:pPr>
              <w:jc w:val="both"/>
              <w:rPr>
                <w:lang w:val="sr-Latn-CS"/>
              </w:rPr>
            </w:pPr>
            <w:r w:rsidRPr="00816929">
              <w:t>-</w:t>
            </w:r>
            <w:r w:rsidRPr="00816929">
              <w:rPr>
                <w:lang w:val="sr-Latn-CS"/>
              </w:rPr>
              <w:t xml:space="preserve">  ISO 9001 за одржавање система медицинских гасова</w:t>
            </w:r>
          </w:p>
          <w:p w14:paraId="2F3B0717" w14:textId="45448DBB" w:rsidR="00816929" w:rsidRPr="00816929" w:rsidRDefault="00816929" w:rsidP="00816929">
            <w:pPr>
              <w:jc w:val="both"/>
              <w:rPr>
                <w:noProof/>
                <w:lang w:val="sr-Cyrl-RS"/>
              </w:rPr>
            </w:pPr>
            <w:r w:rsidRPr="00816929">
              <w:t xml:space="preserve">- </w:t>
            </w:r>
            <w:r w:rsidRPr="00816929">
              <w:rPr>
                <w:lang w:val="sr-Latn-CS"/>
              </w:rPr>
              <w:t>ISO 13485 за одржавање система медицинских гасова</w:t>
            </w:r>
          </w:p>
        </w:tc>
        <w:tc>
          <w:tcPr>
            <w:tcW w:w="4111" w:type="dxa"/>
            <w:shd w:val="clear" w:color="auto" w:fill="auto"/>
            <w:vAlign w:val="center"/>
          </w:tcPr>
          <w:p w14:paraId="71FE0C42" w14:textId="77777777" w:rsidR="00816929" w:rsidRPr="00816929" w:rsidRDefault="00816929" w:rsidP="00816929">
            <w:pPr>
              <w:pStyle w:val="Default"/>
              <w:jc w:val="both"/>
              <w:rPr>
                <w:rFonts w:ascii="Times New Roman" w:hAnsi="Times New Roman" w:cs="Times New Roman"/>
                <w:b/>
                <w:iCs/>
                <w:color w:val="auto"/>
              </w:rPr>
            </w:pPr>
            <w:r w:rsidRPr="00816929">
              <w:rPr>
                <w:rFonts w:ascii="Times New Roman" w:hAnsi="Times New Roman" w:cs="Times New Roman"/>
                <w:iCs/>
                <w:color w:val="auto"/>
              </w:rPr>
              <w:lastRenderedPageBreak/>
              <w:t xml:space="preserve">Доказ за </w:t>
            </w:r>
            <w:r w:rsidRPr="00816929">
              <w:rPr>
                <w:rFonts w:ascii="Times New Roman" w:hAnsi="Times New Roman" w:cs="Times New Roman"/>
                <w:b/>
                <w:iCs/>
                <w:color w:val="auto"/>
              </w:rPr>
              <w:t>правна лица / предузетнике / физичка лица:</w:t>
            </w:r>
          </w:p>
          <w:p w14:paraId="068BBF39" w14:textId="3A292B33" w:rsidR="00816929" w:rsidRPr="00816929" w:rsidRDefault="00816929" w:rsidP="00816929">
            <w:pPr>
              <w:pStyle w:val="Default"/>
              <w:jc w:val="both"/>
              <w:rPr>
                <w:rFonts w:ascii="Times New Roman" w:hAnsi="Times New Roman" w:cs="Times New Roman"/>
                <w:iCs/>
                <w:color w:val="auto"/>
              </w:rPr>
            </w:pPr>
            <w:r w:rsidRPr="00816929">
              <w:rPr>
                <w:rFonts w:ascii="Times New Roman" w:hAnsi="Times New Roman" w:cs="Times New Roman"/>
                <w:lang w:val="sr-Latn-CS"/>
              </w:rPr>
              <w:t>-  Доставити фотокопију сертификата</w:t>
            </w:r>
          </w:p>
        </w:tc>
        <w:tc>
          <w:tcPr>
            <w:tcW w:w="1381" w:type="dxa"/>
          </w:tcPr>
          <w:p w14:paraId="3A339439" w14:textId="77777777" w:rsidR="00816929" w:rsidRPr="003C74A1" w:rsidRDefault="00816929" w:rsidP="00816929">
            <w:pPr>
              <w:jc w:val="both"/>
              <w:rPr>
                <w:b/>
                <w:noProof/>
              </w:rPr>
            </w:pPr>
          </w:p>
        </w:tc>
      </w:tr>
      <w:tr w:rsidR="00816929" w:rsidRPr="00AE1407" w14:paraId="0D0A9DCC" w14:textId="77777777" w:rsidTr="00C201EC">
        <w:trPr>
          <w:trHeight w:val="848"/>
        </w:trPr>
        <w:tc>
          <w:tcPr>
            <w:tcW w:w="724" w:type="dxa"/>
            <w:gridSpan w:val="2"/>
            <w:shd w:val="clear" w:color="auto" w:fill="auto"/>
            <w:vAlign w:val="center"/>
          </w:tcPr>
          <w:p w14:paraId="52391B1D" w14:textId="77777777" w:rsidR="00816929" w:rsidRPr="003C74A1" w:rsidRDefault="00816929" w:rsidP="00816929">
            <w:pPr>
              <w:pStyle w:val="ListParagraph"/>
              <w:numPr>
                <w:ilvl w:val="0"/>
                <w:numId w:val="13"/>
              </w:numPr>
              <w:rPr>
                <w:noProof/>
              </w:rPr>
            </w:pPr>
          </w:p>
        </w:tc>
        <w:tc>
          <w:tcPr>
            <w:tcW w:w="3402" w:type="dxa"/>
            <w:gridSpan w:val="2"/>
            <w:shd w:val="clear" w:color="auto" w:fill="auto"/>
          </w:tcPr>
          <w:p w14:paraId="586B1AAB" w14:textId="77777777" w:rsidR="00816929" w:rsidRPr="00816929" w:rsidRDefault="00816929" w:rsidP="00816929">
            <w:pPr>
              <w:rPr>
                <w:lang w:val="sr-Latn-CS"/>
              </w:rPr>
            </w:pPr>
            <w:r w:rsidRPr="00816929">
              <w:t>Да je понуђач овлашћени сервисер на територији Републике Србије који може да врши услугу сервиса и уградњу резервних делова за предмет јавне набваке и то:</w:t>
            </w:r>
          </w:p>
          <w:p w14:paraId="73D20B90" w14:textId="1FEAF57A" w:rsidR="00816929" w:rsidRPr="00816929" w:rsidRDefault="00816929" w:rsidP="00816929">
            <w:pPr>
              <w:jc w:val="both"/>
              <w:rPr>
                <w:noProof/>
                <w:lang w:val="sr-Cyrl-RS"/>
              </w:rPr>
            </w:pPr>
            <w:r w:rsidRPr="00816929">
              <w:rPr>
                <w:lang w:val="sr-Latn-CS"/>
              </w:rPr>
              <w:t>произво</w:t>
            </w:r>
            <w:r w:rsidRPr="00816929">
              <w:t>ђ</w:t>
            </w:r>
            <w:r w:rsidRPr="00816929">
              <w:rPr>
                <w:lang w:val="sr-Latn-CS"/>
              </w:rPr>
              <w:t>а</w:t>
            </w:r>
            <w:r w:rsidRPr="00816929">
              <w:t>ч</w:t>
            </w:r>
            <w:r w:rsidRPr="00816929">
              <w:rPr>
                <w:lang w:val="sr-Latn-CS"/>
              </w:rPr>
              <w:t>а</w:t>
            </w:r>
            <w:r w:rsidRPr="00816929">
              <w:t xml:space="preserve"> „</w:t>
            </w:r>
            <w:r w:rsidRPr="00816929">
              <w:rPr>
                <w:lang w:val="sr-Latn-CS"/>
              </w:rPr>
              <w:t>Drager</w:t>
            </w:r>
            <w:r w:rsidRPr="00816929">
              <w:t>“</w:t>
            </w:r>
          </w:p>
        </w:tc>
        <w:tc>
          <w:tcPr>
            <w:tcW w:w="4111" w:type="dxa"/>
            <w:shd w:val="clear" w:color="auto" w:fill="auto"/>
            <w:vAlign w:val="center"/>
          </w:tcPr>
          <w:p w14:paraId="13D81D9E" w14:textId="77777777" w:rsidR="00816929" w:rsidRPr="00816929" w:rsidRDefault="00816929" w:rsidP="00816929">
            <w:pPr>
              <w:pStyle w:val="Default"/>
              <w:jc w:val="both"/>
              <w:rPr>
                <w:rFonts w:ascii="Times New Roman" w:hAnsi="Times New Roman" w:cs="Times New Roman"/>
                <w:b/>
                <w:iCs/>
                <w:color w:val="auto"/>
              </w:rPr>
            </w:pPr>
            <w:r w:rsidRPr="00816929">
              <w:rPr>
                <w:rFonts w:ascii="Times New Roman" w:hAnsi="Times New Roman" w:cs="Times New Roman"/>
                <w:iCs/>
                <w:color w:val="auto"/>
              </w:rPr>
              <w:t xml:space="preserve">Доказ за </w:t>
            </w:r>
            <w:r w:rsidRPr="00816929">
              <w:rPr>
                <w:rFonts w:ascii="Times New Roman" w:hAnsi="Times New Roman" w:cs="Times New Roman"/>
                <w:b/>
                <w:iCs/>
                <w:color w:val="auto"/>
              </w:rPr>
              <w:t>правна лица / предузетнике / физичка лица:</w:t>
            </w:r>
          </w:p>
          <w:p w14:paraId="64F4F722" w14:textId="77777777" w:rsidR="00816929" w:rsidRPr="00816929" w:rsidRDefault="00816929" w:rsidP="00816929">
            <w:pPr>
              <w:rPr>
                <w:noProof/>
                <w:lang w:val="sr-Latn-CS" w:eastAsia="hr-HR"/>
              </w:rPr>
            </w:pPr>
          </w:p>
          <w:p w14:paraId="24B9D128" w14:textId="77777777" w:rsidR="00816929" w:rsidRPr="00816929" w:rsidRDefault="00816929" w:rsidP="00816929">
            <w:r w:rsidRPr="00816929">
              <w:t>Доставити фотокопију важећег овлашћења које ће доказати да је понуђач овлашћен за сервис и уградњу резервних делова предмета јавне набавке.</w:t>
            </w:r>
          </w:p>
          <w:p w14:paraId="0799C466" w14:textId="77777777" w:rsidR="00816929" w:rsidRPr="00816929" w:rsidRDefault="00816929" w:rsidP="00816929">
            <w:pPr>
              <w:rPr>
                <w:u w:val="single"/>
              </w:rPr>
            </w:pPr>
            <w:r w:rsidRPr="00816929">
              <w:rPr>
                <w:u w:val="single"/>
              </w:rPr>
              <w:t xml:space="preserve">или </w:t>
            </w:r>
          </w:p>
          <w:p w14:paraId="311040DE" w14:textId="77777777" w:rsidR="00816929" w:rsidRPr="00816929" w:rsidRDefault="00816929" w:rsidP="00816929"/>
          <w:p w14:paraId="579546E2" w14:textId="77777777" w:rsidR="00816929" w:rsidRPr="00816929" w:rsidRDefault="00816929" w:rsidP="00816929">
            <w:r w:rsidRPr="00816929">
              <w:rPr>
                <w:noProof/>
              </w:rPr>
              <w:t>Изјава понуђача дата под пуном материјалном и кривичном одговорношћу, печатирана и потписана од стране одговорног лица понуђача</w:t>
            </w:r>
            <w:r w:rsidRPr="00816929">
              <w:t xml:space="preserve">  да  може да врши сервис и уградњу резервних делова за предмет јавне набавке и то опреме: </w:t>
            </w:r>
          </w:p>
          <w:p w14:paraId="14CD3BD3" w14:textId="77777777" w:rsidR="00816929" w:rsidRPr="00816929" w:rsidRDefault="00816929" w:rsidP="00816929">
            <w:pPr>
              <w:rPr>
                <w:noProof/>
                <w:lang w:val="sr-Latn-CS" w:eastAsia="hr-HR"/>
              </w:rPr>
            </w:pPr>
            <w:r w:rsidRPr="00816929">
              <w:rPr>
                <w:noProof/>
                <w:lang w:val="sr-Latn-CS" w:eastAsia="hr-HR"/>
              </w:rPr>
              <w:t>Уговор</w:t>
            </w:r>
            <w:r w:rsidRPr="00816929">
              <w:rPr>
                <w:noProof/>
                <w:lang w:eastAsia="hr-HR"/>
              </w:rPr>
              <w:t xml:space="preserve"> или </w:t>
            </w:r>
            <w:r w:rsidRPr="00816929">
              <w:rPr>
                <w:noProof/>
                <w:lang w:val="sr-Latn-CS" w:eastAsia="hr-HR"/>
              </w:rPr>
              <w:t>ауторизација са произво</w:t>
            </w:r>
            <w:r w:rsidRPr="00816929">
              <w:rPr>
                <w:noProof/>
                <w:lang w:eastAsia="hr-HR"/>
              </w:rPr>
              <w:t>ђ</w:t>
            </w:r>
            <w:r w:rsidRPr="00816929">
              <w:rPr>
                <w:noProof/>
                <w:lang w:val="sr-Latn-CS" w:eastAsia="hr-HR"/>
              </w:rPr>
              <w:t>а</w:t>
            </w:r>
            <w:r w:rsidRPr="00816929">
              <w:rPr>
                <w:noProof/>
                <w:lang w:eastAsia="hr-HR"/>
              </w:rPr>
              <w:t>ч</w:t>
            </w:r>
            <w:r w:rsidRPr="00816929">
              <w:rPr>
                <w:noProof/>
                <w:lang w:val="sr-Latn-CS" w:eastAsia="hr-HR"/>
              </w:rPr>
              <w:t>ем делова Drager, или  са њиховим овла</w:t>
            </w:r>
            <w:r w:rsidRPr="00816929">
              <w:rPr>
                <w:noProof/>
                <w:lang w:eastAsia="hr-HR"/>
              </w:rPr>
              <w:t>шћ</w:t>
            </w:r>
            <w:r w:rsidRPr="00816929">
              <w:rPr>
                <w:noProof/>
                <w:lang w:val="sr-Latn-CS" w:eastAsia="hr-HR"/>
              </w:rPr>
              <w:t>еним дистрибутерима делова. У слу</w:t>
            </w:r>
            <w:r w:rsidRPr="00816929">
              <w:rPr>
                <w:noProof/>
                <w:lang w:eastAsia="hr-HR"/>
              </w:rPr>
              <w:t>ч</w:t>
            </w:r>
            <w:r w:rsidRPr="00816929">
              <w:rPr>
                <w:noProof/>
                <w:lang w:val="sr-Latn-CS" w:eastAsia="hr-HR"/>
              </w:rPr>
              <w:t>ају да се подноси уговор са овла</w:t>
            </w:r>
            <w:r w:rsidRPr="00816929">
              <w:rPr>
                <w:noProof/>
                <w:lang w:eastAsia="hr-HR"/>
              </w:rPr>
              <w:t>шћ</w:t>
            </w:r>
            <w:r w:rsidRPr="00816929">
              <w:rPr>
                <w:noProof/>
                <w:lang w:val="sr-Latn-CS" w:eastAsia="hr-HR"/>
              </w:rPr>
              <w:t>еним дистрибутером доставити доказ да је дистрибутер овла</w:t>
            </w:r>
            <w:r w:rsidRPr="00816929">
              <w:rPr>
                <w:noProof/>
                <w:lang w:eastAsia="hr-HR"/>
              </w:rPr>
              <w:t>шћ</w:t>
            </w:r>
            <w:r w:rsidRPr="00816929">
              <w:rPr>
                <w:noProof/>
                <w:lang w:val="sr-Latn-CS" w:eastAsia="hr-HR"/>
              </w:rPr>
              <w:t>ен представник произво</w:t>
            </w:r>
            <w:r w:rsidRPr="00816929">
              <w:rPr>
                <w:noProof/>
                <w:lang w:eastAsia="hr-HR"/>
              </w:rPr>
              <w:t>ђ</w:t>
            </w:r>
            <w:r w:rsidRPr="00816929">
              <w:rPr>
                <w:noProof/>
                <w:lang w:val="sr-Latn-CS" w:eastAsia="hr-HR"/>
              </w:rPr>
              <w:t>а</w:t>
            </w:r>
            <w:r w:rsidRPr="00816929">
              <w:rPr>
                <w:noProof/>
                <w:lang w:eastAsia="hr-HR"/>
              </w:rPr>
              <w:t>ч</w:t>
            </w:r>
            <w:r w:rsidRPr="00816929">
              <w:rPr>
                <w:noProof/>
                <w:lang w:val="sr-Latn-CS" w:eastAsia="hr-HR"/>
              </w:rPr>
              <w:t>а.</w:t>
            </w:r>
          </w:p>
          <w:p w14:paraId="5C127FF5" w14:textId="77777777" w:rsidR="00816929" w:rsidRPr="00816929" w:rsidRDefault="00816929" w:rsidP="00816929">
            <w:pPr>
              <w:pStyle w:val="Default"/>
              <w:jc w:val="both"/>
              <w:rPr>
                <w:rFonts w:ascii="Times New Roman" w:hAnsi="Times New Roman" w:cs="Times New Roman"/>
                <w:iCs/>
                <w:color w:val="auto"/>
              </w:rPr>
            </w:pPr>
          </w:p>
        </w:tc>
        <w:tc>
          <w:tcPr>
            <w:tcW w:w="1381" w:type="dxa"/>
          </w:tcPr>
          <w:p w14:paraId="4CC3C287" w14:textId="77777777" w:rsidR="00816929" w:rsidRPr="003C74A1" w:rsidRDefault="00816929" w:rsidP="00816929">
            <w:pPr>
              <w:jc w:val="both"/>
              <w:rPr>
                <w:b/>
                <w:noProof/>
              </w:rPr>
            </w:pPr>
          </w:p>
        </w:tc>
      </w:tr>
      <w:tr w:rsidR="00816929" w:rsidRPr="00AE1407" w14:paraId="502E3BA2" w14:textId="77777777" w:rsidTr="00C201EC">
        <w:trPr>
          <w:trHeight w:val="848"/>
        </w:trPr>
        <w:tc>
          <w:tcPr>
            <w:tcW w:w="724" w:type="dxa"/>
            <w:gridSpan w:val="2"/>
            <w:shd w:val="clear" w:color="auto" w:fill="auto"/>
            <w:vAlign w:val="center"/>
          </w:tcPr>
          <w:p w14:paraId="782A369C" w14:textId="77777777" w:rsidR="00816929" w:rsidRPr="003C74A1" w:rsidRDefault="00816929" w:rsidP="00816929">
            <w:pPr>
              <w:pStyle w:val="ListParagraph"/>
              <w:numPr>
                <w:ilvl w:val="0"/>
                <w:numId w:val="13"/>
              </w:numPr>
              <w:rPr>
                <w:noProof/>
              </w:rPr>
            </w:pPr>
          </w:p>
        </w:tc>
        <w:tc>
          <w:tcPr>
            <w:tcW w:w="3402" w:type="dxa"/>
            <w:gridSpan w:val="2"/>
            <w:shd w:val="clear" w:color="auto" w:fill="auto"/>
          </w:tcPr>
          <w:p w14:paraId="067DFB0F" w14:textId="207CBA76" w:rsidR="00816929" w:rsidRPr="00816929" w:rsidRDefault="00816929" w:rsidP="00816929">
            <w:pPr>
              <w:jc w:val="both"/>
              <w:rPr>
                <w:noProof/>
                <w:lang w:val="sr-Cyrl-RS"/>
              </w:rPr>
            </w:pPr>
            <w:r w:rsidRPr="00816929">
              <w:t>Понуђач има за све наведене резервне делове из Обрасца „Цене резервних делова“,који се налазе у оквиру редног броја 2, 4, 5 и 6,  решење од АЛИМС-а за стављање у промет.</w:t>
            </w:r>
          </w:p>
        </w:tc>
        <w:tc>
          <w:tcPr>
            <w:tcW w:w="4111" w:type="dxa"/>
            <w:shd w:val="clear" w:color="auto" w:fill="auto"/>
            <w:vAlign w:val="center"/>
          </w:tcPr>
          <w:p w14:paraId="6C0A0C2B" w14:textId="77777777" w:rsidR="00816929" w:rsidRPr="00816929" w:rsidRDefault="00816929" w:rsidP="00816929">
            <w:pPr>
              <w:pStyle w:val="Default"/>
              <w:jc w:val="both"/>
              <w:rPr>
                <w:rFonts w:ascii="Times New Roman" w:hAnsi="Times New Roman" w:cs="Times New Roman"/>
                <w:b/>
                <w:iCs/>
                <w:color w:val="auto"/>
              </w:rPr>
            </w:pPr>
            <w:r w:rsidRPr="00816929">
              <w:rPr>
                <w:rFonts w:ascii="Times New Roman" w:hAnsi="Times New Roman" w:cs="Times New Roman"/>
                <w:iCs/>
                <w:color w:val="auto"/>
              </w:rPr>
              <w:t xml:space="preserve">Доказ за </w:t>
            </w:r>
            <w:r w:rsidRPr="00816929">
              <w:rPr>
                <w:rFonts w:ascii="Times New Roman" w:hAnsi="Times New Roman" w:cs="Times New Roman"/>
                <w:b/>
                <w:iCs/>
                <w:color w:val="auto"/>
              </w:rPr>
              <w:t>правна лица / предузетнике / физичка лица:</w:t>
            </w:r>
          </w:p>
          <w:p w14:paraId="5881BC84" w14:textId="77777777" w:rsidR="00816929" w:rsidRPr="00816929" w:rsidRDefault="00816929" w:rsidP="00816929">
            <w:pPr>
              <w:rPr>
                <w:noProof/>
                <w:lang w:eastAsia="hr-HR"/>
              </w:rPr>
            </w:pPr>
          </w:p>
          <w:p w14:paraId="2A150FA5" w14:textId="0429E734" w:rsidR="00816929" w:rsidRPr="00816929" w:rsidRDefault="00816929" w:rsidP="00816929">
            <w:pPr>
              <w:pStyle w:val="Default"/>
              <w:jc w:val="both"/>
              <w:rPr>
                <w:rFonts w:ascii="Times New Roman" w:hAnsi="Times New Roman" w:cs="Times New Roman"/>
                <w:iCs/>
                <w:color w:val="auto"/>
              </w:rPr>
            </w:pPr>
            <w:r w:rsidRPr="00816929">
              <w:rPr>
                <w:rFonts w:ascii="Times New Roman" w:hAnsi="Times New Roman" w:cs="Times New Roman"/>
              </w:rPr>
              <w:t xml:space="preserve">Доставити допију важећег решења Агенције за лекове и медицинска средстваза стављање у промет за све наведене ставке </w:t>
            </w:r>
            <w:r w:rsidRPr="00816929">
              <w:rPr>
                <w:rFonts w:ascii="Times New Roman" w:hAnsi="Times New Roman" w:cs="Times New Roman"/>
                <w:noProof/>
                <w:lang w:eastAsia="hr-HR"/>
              </w:rPr>
              <w:t xml:space="preserve">из Обрасца </w:t>
            </w:r>
            <w:r w:rsidRPr="00816929">
              <w:rPr>
                <w:rFonts w:ascii="Times New Roman" w:hAnsi="Times New Roman" w:cs="Times New Roman"/>
              </w:rPr>
              <w:t>„Цене резервних делова“</w:t>
            </w:r>
          </w:p>
        </w:tc>
        <w:tc>
          <w:tcPr>
            <w:tcW w:w="1381" w:type="dxa"/>
          </w:tcPr>
          <w:p w14:paraId="0505F254" w14:textId="77777777" w:rsidR="00816929" w:rsidRPr="003C74A1" w:rsidRDefault="00816929" w:rsidP="00816929">
            <w:pPr>
              <w:jc w:val="both"/>
              <w:rPr>
                <w:b/>
                <w:noProof/>
              </w:rPr>
            </w:pPr>
          </w:p>
        </w:tc>
      </w:tr>
      <w:tr w:rsidR="00816929" w:rsidRPr="00AE1407" w14:paraId="558FBFEE" w14:textId="77777777" w:rsidTr="00745C21">
        <w:trPr>
          <w:trHeight w:val="848"/>
        </w:trPr>
        <w:tc>
          <w:tcPr>
            <w:tcW w:w="724" w:type="dxa"/>
            <w:gridSpan w:val="2"/>
            <w:shd w:val="clear" w:color="auto" w:fill="auto"/>
            <w:vAlign w:val="center"/>
          </w:tcPr>
          <w:p w14:paraId="33B3479C" w14:textId="77777777" w:rsidR="00816929" w:rsidRPr="003C74A1" w:rsidRDefault="00816929" w:rsidP="00816929">
            <w:pPr>
              <w:pStyle w:val="ListParagraph"/>
              <w:numPr>
                <w:ilvl w:val="0"/>
                <w:numId w:val="13"/>
              </w:numPr>
              <w:rPr>
                <w:noProof/>
              </w:rPr>
            </w:pPr>
          </w:p>
        </w:tc>
        <w:tc>
          <w:tcPr>
            <w:tcW w:w="3402" w:type="dxa"/>
            <w:gridSpan w:val="2"/>
            <w:shd w:val="clear" w:color="auto" w:fill="auto"/>
          </w:tcPr>
          <w:p w14:paraId="569761CC" w14:textId="77777777" w:rsidR="00816929" w:rsidRPr="00816929" w:rsidRDefault="00816929" w:rsidP="00816929">
            <w:pPr>
              <w:jc w:val="both"/>
            </w:pPr>
            <w:r w:rsidRPr="00816929">
              <w:rPr>
                <w:lang w:val="sr-Latn-CS"/>
              </w:rPr>
              <w:t>Понуђач има</w:t>
            </w:r>
            <w:r w:rsidRPr="00816929">
              <w:t>:</w:t>
            </w:r>
          </w:p>
          <w:p w14:paraId="088FB9E3" w14:textId="77777777" w:rsidR="00816929" w:rsidRPr="00816929" w:rsidRDefault="00816929" w:rsidP="00816929">
            <w:r w:rsidRPr="00816929">
              <w:t>- лагер листу резервних делова за оне ставке за које је навео као минималне колчине наведеним у поглављу 10. Обрасцу понуде ове конкурсне документације</w:t>
            </w:r>
          </w:p>
          <w:p w14:paraId="7FCF0BCD" w14:textId="77777777" w:rsidR="00816929" w:rsidRPr="00816929" w:rsidRDefault="00816929" w:rsidP="00816929">
            <w:pPr>
              <w:jc w:val="both"/>
              <w:rPr>
                <w:noProof/>
                <w:lang w:val="sr-Cyrl-RS"/>
              </w:rPr>
            </w:pPr>
          </w:p>
        </w:tc>
        <w:tc>
          <w:tcPr>
            <w:tcW w:w="4111" w:type="dxa"/>
            <w:shd w:val="clear" w:color="auto" w:fill="auto"/>
          </w:tcPr>
          <w:p w14:paraId="0CDAE6BA" w14:textId="77777777" w:rsidR="00816929" w:rsidRPr="00816929" w:rsidRDefault="00816929" w:rsidP="00816929">
            <w:pPr>
              <w:pStyle w:val="Default"/>
              <w:rPr>
                <w:rFonts w:ascii="Times New Roman" w:hAnsi="Times New Roman" w:cs="Times New Roman"/>
                <w:b/>
                <w:iCs/>
                <w:color w:val="auto"/>
              </w:rPr>
            </w:pPr>
            <w:r w:rsidRPr="00816929">
              <w:rPr>
                <w:rFonts w:ascii="Times New Roman" w:hAnsi="Times New Roman" w:cs="Times New Roman"/>
                <w:iCs/>
                <w:color w:val="auto"/>
              </w:rPr>
              <w:t xml:space="preserve">Доказ за </w:t>
            </w:r>
            <w:r w:rsidRPr="00816929">
              <w:rPr>
                <w:rFonts w:ascii="Times New Roman" w:hAnsi="Times New Roman" w:cs="Times New Roman"/>
                <w:b/>
                <w:iCs/>
                <w:color w:val="auto"/>
              </w:rPr>
              <w:t>правна лица / предузетнике / физичка лица:</w:t>
            </w:r>
          </w:p>
          <w:p w14:paraId="44D215F5" w14:textId="77777777" w:rsidR="00816929" w:rsidRPr="00816929" w:rsidRDefault="00816929" w:rsidP="00816929">
            <w:pPr>
              <w:pStyle w:val="Default"/>
              <w:rPr>
                <w:rFonts w:ascii="Times New Roman" w:hAnsi="Times New Roman" w:cs="Times New Roman"/>
              </w:rPr>
            </w:pPr>
            <w:r w:rsidRPr="00816929">
              <w:rPr>
                <w:rFonts w:ascii="Times New Roman" w:hAnsi="Times New Roman" w:cs="Times New Roman"/>
                <w:iCs/>
                <w:color w:val="auto"/>
              </w:rPr>
              <w:t xml:space="preserve">Лагер листа понуђача са јасно обележеним резервним деловима за које је наведено </w:t>
            </w:r>
            <w:r w:rsidRPr="00816929">
              <w:rPr>
                <w:rFonts w:ascii="Times New Roman" w:hAnsi="Times New Roman" w:cs="Times New Roman"/>
              </w:rPr>
              <w:t>у поглављу 10. Обрасцу понуде ове конкурсне документације</w:t>
            </w:r>
          </w:p>
          <w:p w14:paraId="4AA12E2C" w14:textId="77777777" w:rsidR="00816929" w:rsidRPr="00816929" w:rsidRDefault="00816929" w:rsidP="00816929">
            <w:pPr>
              <w:pStyle w:val="Default"/>
              <w:rPr>
                <w:rFonts w:ascii="Times New Roman" w:hAnsi="Times New Roman" w:cs="Times New Roman"/>
                <w:b/>
                <w:iCs/>
                <w:color w:val="auto"/>
              </w:rPr>
            </w:pPr>
            <w:r w:rsidRPr="00816929">
              <w:rPr>
                <w:rFonts w:ascii="Times New Roman" w:hAnsi="Times New Roman" w:cs="Times New Roman"/>
                <w:b/>
              </w:rPr>
              <w:t>или</w:t>
            </w:r>
          </w:p>
          <w:p w14:paraId="2475237B" w14:textId="77777777" w:rsidR="00816929" w:rsidRPr="00816929" w:rsidRDefault="00816929" w:rsidP="00816929">
            <w:pPr>
              <w:pStyle w:val="ListParagraph"/>
              <w:ind w:left="360"/>
              <w:jc w:val="both"/>
            </w:pPr>
          </w:p>
          <w:p w14:paraId="4504B966" w14:textId="3CDEE2D3" w:rsidR="00816929" w:rsidRPr="00816929" w:rsidRDefault="00816929" w:rsidP="00816929">
            <w:pPr>
              <w:pStyle w:val="Default"/>
              <w:jc w:val="both"/>
              <w:rPr>
                <w:rFonts w:ascii="Times New Roman" w:hAnsi="Times New Roman" w:cs="Times New Roman"/>
                <w:iCs/>
                <w:color w:val="auto"/>
              </w:rPr>
            </w:pPr>
            <w:r w:rsidRPr="00816929">
              <w:rPr>
                <w:rFonts w:ascii="Times New Roman" w:hAnsi="Times New Roman" w:cs="Times New Roman"/>
                <w:bCs/>
                <w:noProof/>
                <w:lang w:val="sr-Latn-CS" w:eastAsia="hr-HR"/>
              </w:rPr>
              <w:t xml:space="preserve">изјавом понуђача, датом под пуном материјалном и кривичном </w:t>
            </w:r>
            <w:r w:rsidRPr="00816929">
              <w:rPr>
                <w:rFonts w:ascii="Times New Roman" w:hAnsi="Times New Roman" w:cs="Times New Roman"/>
                <w:bCs/>
                <w:noProof/>
                <w:lang w:val="sr-Latn-CS" w:eastAsia="hr-HR"/>
              </w:rPr>
              <w:lastRenderedPageBreak/>
              <w:t>одговорношћу, са назначеном тачном адресом магацина на којој се налазе потребне количине.</w:t>
            </w:r>
          </w:p>
        </w:tc>
        <w:tc>
          <w:tcPr>
            <w:tcW w:w="1381" w:type="dxa"/>
          </w:tcPr>
          <w:p w14:paraId="614956B1" w14:textId="77777777" w:rsidR="00816929" w:rsidRPr="003C74A1" w:rsidRDefault="00816929" w:rsidP="00816929">
            <w:pPr>
              <w:jc w:val="both"/>
              <w:rPr>
                <w:b/>
                <w:noProof/>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6E8A5A3B" w14:textId="77777777" w:rsidR="00F54481" w:rsidRPr="00F54481" w:rsidRDefault="00E27C53" w:rsidP="00F54481">
      <w:pPr>
        <w:pStyle w:val="ListParagraph"/>
        <w:numPr>
          <w:ilvl w:val="0"/>
          <w:numId w:val="1"/>
        </w:numPr>
        <w:ind w:left="405"/>
        <w:jc w:val="both"/>
        <w:rPr>
          <w:noProof/>
          <w:lang w:val="sr-Cyrl-CS"/>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14:paraId="402E9C25" w14:textId="77777777" w:rsidR="00F54481" w:rsidRPr="00F54481" w:rsidRDefault="00F54481" w:rsidP="00F54481">
      <w:pPr>
        <w:pStyle w:val="ListParagraph"/>
        <w:ind w:left="405"/>
        <w:jc w:val="both"/>
        <w:rPr>
          <w:noProof/>
          <w:lang w:val="sr-Cyrl-CS"/>
        </w:rPr>
      </w:pPr>
    </w:p>
    <w:p w14:paraId="4F62FAD8" w14:textId="3C18CF19" w:rsidR="00E27C53" w:rsidRPr="00F54481" w:rsidRDefault="00E27C53" w:rsidP="00F54481">
      <w:pPr>
        <w:pStyle w:val="ListParagraph"/>
        <w:ind w:left="405"/>
        <w:jc w:val="both"/>
        <w:rPr>
          <w:noProof/>
          <w:lang w:val="sr-Cyrl-CS"/>
        </w:rPr>
      </w:pPr>
      <w:r w:rsidRPr="00F54481">
        <w:rPr>
          <w:noProof/>
          <w:lang w:val="sr-Cyrl-CS"/>
        </w:rPr>
        <w:t>Испуњеност услова</w:t>
      </w:r>
      <w:r w:rsidRPr="00F54481">
        <w:rPr>
          <w:noProof/>
        </w:rPr>
        <w:t xml:space="preserve"> потврђује законски заступник понуђача потписаном  ОВОМ ИЗЈАВОМ.</w:t>
      </w:r>
    </w:p>
    <w:p w14:paraId="233E2283" w14:textId="77777777" w:rsidR="00E27C53" w:rsidRPr="00F54481" w:rsidRDefault="00E27C53" w:rsidP="00E27C53">
      <w:pPr>
        <w:pStyle w:val="ListParagraph"/>
        <w:ind w:left="405"/>
        <w:jc w:val="both"/>
        <w:rPr>
          <w:noProof/>
          <w:lang w:val="sr-Cyrl-CS"/>
        </w:rPr>
      </w:pPr>
    </w:p>
    <w:p w14:paraId="12703E62" w14:textId="5729066A" w:rsidR="00E27C53" w:rsidRPr="00F54481" w:rsidRDefault="00E27C53" w:rsidP="00F54481">
      <w:pPr>
        <w:pStyle w:val="ListParagraph"/>
        <w:numPr>
          <w:ilvl w:val="0"/>
          <w:numId w:val="1"/>
        </w:numPr>
        <w:ind w:left="405"/>
        <w:jc w:val="both"/>
        <w:rPr>
          <w:noProof/>
          <w:lang w:val="sr-Cyrl-CS"/>
        </w:rPr>
      </w:pPr>
      <w:r w:rsidRPr="00F54481">
        <w:rPr>
          <w:noProof/>
        </w:rPr>
        <w:t xml:space="preserve">ДОДАТНИ УСЛОВИ ЗА УЧЕШЋЕ У ПОСТУПКУ ЈАВНЕ НАБАВКЕ ИЗ ЧЛАНА 76. ЗАКОНА о ЈН: </w:t>
      </w:r>
    </w:p>
    <w:p w14:paraId="5BE7FB94" w14:textId="77777777" w:rsidR="00F54481" w:rsidRPr="00F54481" w:rsidRDefault="00F54481" w:rsidP="00F54481">
      <w:pPr>
        <w:pStyle w:val="ListParagraph"/>
        <w:ind w:left="405"/>
        <w:jc w:val="both"/>
        <w:rPr>
          <w:noProof/>
          <w:lang w:val="sr-Cyrl-CS"/>
        </w:rPr>
      </w:pPr>
    </w:p>
    <w:p w14:paraId="7715EEEB" w14:textId="6DAB4C42" w:rsidR="00E27C53" w:rsidRPr="00F54481" w:rsidRDefault="00E27C53" w:rsidP="00E27C53">
      <w:pPr>
        <w:pStyle w:val="ListParagraph"/>
        <w:ind w:left="405"/>
        <w:jc w:val="both"/>
        <w:rPr>
          <w:noProof/>
        </w:rPr>
      </w:pPr>
      <w:r w:rsidRPr="00F54481">
        <w:rPr>
          <w:noProof/>
          <w:lang w:val="sr-Cyrl-CS"/>
        </w:rPr>
        <w:t>Испуњеност услова</w:t>
      </w:r>
      <w:r w:rsidRPr="00F54481">
        <w:rPr>
          <w:noProof/>
        </w:rPr>
        <w:t xml:space="preserve"> потврђује законски </w:t>
      </w:r>
      <w:r w:rsidR="008C3222" w:rsidRPr="00F54481">
        <w:rPr>
          <w:noProof/>
        </w:rPr>
        <w:t xml:space="preserve">заступник понуђача потписаном </w:t>
      </w:r>
      <w:r w:rsidRPr="00F54481">
        <w:rPr>
          <w:noProof/>
        </w:rPr>
        <w:t xml:space="preserve">ОВОМ ИЗЈАВОМ. </w:t>
      </w:r>
    </w:p>
    <w:p w14:paraId="1F7BABDA" w14:textId="77777777" w:rsidR="00E27C53" w:rsidRPr="00C15D3D" w:rsidRDefault="00E27C53" w:rsidP="00E27C53">
      <w:pPr>
        <w:pStyle w:val="ListParagraph"/>
        <w:ind w:left="405"/>
        <w:jc w:val="both"/>
        <w:rPr>
          <w:noProof/>
          <w:highlight w:val="yellow"/>
        </w:rPr>
      </w:pPr>
    </w:p>
    <w:p w14:paraId="667C950C" w14:textId="580F2EAA"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546DF6CE" w:rsidR="00E27C53" w:rsidRPr="00F54481"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93E88AC" w14:textId="77777777" w:rsidR="00F54481" w:rsidRPr="004E5B58" w:rsidRDefault="00F54481" w:rsidP="00F54481">
      <w:pPr>
        <w:pStyle w:val="ListParagraph"/>
        <w:tabs>
          <w:tab w:val="left" w:pos="680"/>
        </w:tabs>
        <w:ind w:left="405"/>
        <w:jc w:val="both"/>
        <w:rPr>
          <w:bCs/>
          <w:lang w:val="sr-Cyrl-CS"/>
        </w:rPr>
      </w:pPr>
    </w:p>
    <w:p w14:paraId="7E70280C" w14:textId="19A20FA2"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4315EF5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w:t>
      </w:r>
      <w:r w:rsidR="00F54481">
        <w:rPr>
          <w:bCs/>
          <w:iCs/>
          <w:lang w:val="sr-Cyrl-CS"/>
        </w:rPr>
        <w:t>члана 75. став 1. тач. 1) до 3)</w:t>
      </w:r>
      <w:r w:rsidR="00F54481">
        <w:rPr>
          <w:bCs/>
          <w:iCs/>
          <w:lang w:val="sr-Latn-RS"/>
        </w:rPr>
        <w:t xml:space="preserve"> </w:t>
      </w:r>
      <w:r w:rsidR="00F54481">
        <w:rPr>
          <w:bCs/>
          <w:iCs/>
          <w:lang w:val="sr-Cyrl-RS"/>
        </w:rPr>
        <w:t>Закона</w:t>
      </w:r>
      <w:r w:rsidRPr="009F696A">
        <w:rPr>
          <w:bCs/>
          <w:iCs/>
          <w:lang w:val="sr-Cyrl-CS"/>
        </w:rPr>
        <w:t>.</w:t>
      </w:r>
    </w:p>
    <w:p w14:paraId="481AED0F" w14:textId="1AD8D651"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772E93FA"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F54481">
        <w:rPr>
          <w:bCs/>
          <w:iCs/>
          <w:lang w:val="sr-Cyrl-CS"/>
        </w:rPr>
        <w:t>.</w:t>
      </w:r>
      <w:r w:rsidRPr="009F696A">
        <w:rPr>
          <w:bCs/>
          <w:iCs/>
          <w:lang w:val="sr-Cyrl-CS"/>
        </w:rPr>
        <w:t xml:space="preserve"> </w:t>
      </w:r>
    </w:p>
    <w:p w14:paraId="4736D688" w14:textId="77777777" w:rsidR="00E27C53" w:rsidRPr="00AB0322" w:rsidRDefault="00E27C53" w:rsidP="00E27C53">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5B3304">
        <w:tc>
          <w:tcPr>
            <w:tcW w:w="3095" w:type="dxa"/>
            <w:tcBorders>
              <w:bottom w:val="single" w:sz="4" w:space="0" w:color="auto"/>
            </w:tcBorders>
          </w:tcPr>
          <w:p w14:paraId="1DD0F307" w14:textId="77777777" w:rsidR="00E27C53" w:rsidRPr="00CF619E" w:rsidRDefault="00E27C53" w:rsidP="005B3304">
            <w:pPr>
              <w:rPr>
                <w:bCs/>
                <w:iCs/>
                <w:noProof/>
                <w:lang w:val="sr-Cyrl-CS"/>
              </w:rPr>
            </w:pPr>
          </w:p>
        </w:tc>
        <w:tc>
          <w:tcPr>
            <w:tcW w:w="3095" w:type="dxa"/>
          </w:tcPr>
          <w:p w14:paraId="7408224A" w14:textId="77777777" w:rsidR="00E27C53" w:rsidRPr="00CF619E" w:rsidRDefault="00E27C53" w:rsidP="005B3304">
            <w:pPr>
              <w:rPr>
                <w:bCs/>
                <w:iCs/>
                <w:noProof/>
                <w:lang w:val="sr-Cyrl-CS"/>
              </w:rPr>
            </w:pPr>
          </w:p>
        </w:tc>
        <w:tc>
          <w:tcPr>
            <w:tcW w:w="3096" w:type="dxa"/>
            <w:tcBorders>
              <w:bottom w:val="single" w:sz="4" w:space="0" w:color="auto"/>
            </w:tcBorders>
          </w:tcPr>
          <w:p w14:paraId="77186D69" w14:textId="77777777" w:rsidR="00E27C53" w:rsidRPr="00CF619E" w:rsidRDefault="00E27C53" w:rsidP="005B3304">
            <w:pPr>
              <w:rPr>
                <w:bCs/>
                <w:iCs/>
                <w:noProof/>
                <w:lang w:val="sr-Cyrl-CS"/>
              </w:rPr>
            </w:pPr>
          </w:p>
        </w:tc>
      </w:tr>
      <w:tr w:rsidR="00E27C53" w:rsidRPr="00CF619E" w14:paraId="283E68CA" w14:textId="77777777" w:rsidTr="005B3304">
        <w:tc>
          <w:tcPr>
            <w:tcW w:w="3095" w:type="dxa"/>
            <w:tcBorders>
              <w:top w:val="single" w:sz="4" w:space="0" w:color="auto"/>
            </w:tcBorders>
          </w:tcPr>
          <w:p w14:paraId="15781053"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60A81B1F" w14:textId="77777777" w:rsidTr="005B3304">
        <w:tc>
          <w:tcPr>
            <w:tcW w:w="3095" w:type="dxa"/>
          </w:tcPr>
          <w:p w14:paraId="7D46D935" w14:textId="77777777" w:rsidR="00E27C53" w:rsidRPr="00CF619E" w:rsidRDefault="00E27C53" w:rsidP="005B3304">
            <w:pPr>
              <w:rPr>
                <w:bCs/>
                <w:iCs/>
                <w:noProof/>
                <w:lang w:val="hr-HR"/>
              </w:rPr>
            </w:pPr>
          </w:p>
        </w:tc>
        <w:tc>
          <w:tcPr>
            <w:tcW w:w="3095" w:type="dxa"/>
          </w:tcPr>
          <w:p w14:paraId="2207BF91" w14:textId="77777777" w:rsidR="00E27C53" w:rsidRPr="00CF619E" w:rsidRDefault="00E27C53" w:rsidP="005B3304">
            <w:pPr>
              <w:rPr>
                <w:bCs/>
                <w:iCs/>
                <w:noProof/>
                <w:lang w:val="hr-HR"/>
              </w:rPr>
            </w:pPr>
          </w:p>
        </w:tc>
        <w:tc>
          <w:tcPr>
            <w:tcW w:w="3096" w:type="dxa"/>
            <w:tcBorders>
              <w:bottom w:val="single" w:sz="4" w:space="0" w:color="auto"/>
            </w:tcBorders>
          </w:tcPr>
          <w:p w14:paraId="1E4CD427" w14:textId="77777777" w:rsidR="00E27C53" w:rsidRPr="00CF619E" w:rsidRDefault="00E27C53" w:rsidP="005B3304">
            <w:pPr>
              <w:rPr>
                <w:bCs/>
                <w:iCs/>
                <w:noProof/>
                <w:lang w:val="sr-Cyrl-CS"/>
              </w:rPr>
            </w:pPr>
          </w:p>
          <w:p w14:paraId="047391AC" w14:textId="77777777" w:rsidR="00E27C53" w:rsidRPr="00CF619E" w:rsidRDefault="00E27C53" w:rsidP="005B3304">
            <w:pPr>
              <w:rPr>
                <w:bCs/>
                <w:iCs/>
                <w:noProof/>
                <w:lang w:val="sr-Cyrl-CS"/>
              </w:rPr>
            </w:pPr>
          </w:p>
        </w:tc>
      </w:tr>
      <w:tr w:rsidR="00E27C53" w:rsidRPr="00CF619E" w14:paraId="03C42B3D" w14:textId="77777777" w:rsidTr="005B3304">
        <w:tc>
          <w:tcPr>
            <w:tcW w:w="3095" w:type="dxa"/>
          </w:tcPr>
          <w:p w14:paraId="2C255179" w14:textId="77777777" w:rsidR="00E27C53" w:rsidRPr="00CF619E" w:rsidRDefault="00E27C53" w:rsidP="005B3304">
            <w:pPr>
              <w:rPr>
                <w:bCs/>
                <w:iCs/>
                <w:noProof/>
                <w:lang w:val="hr-HR"/>
              </w:rPr>
            </w:pPr>
          </w:p>
        </w:tc>
        <w:tc>
          <w:tcPr>
            <w:tcW w:w="3095" w:type="dxa"/>
          </w:tcPr>
          <w:p w14:paraId="2EB3674D" w14:textId="77777777" w:rsidR="00E27C53" w:rsidRPr="00CF619E" w:rsidRDefault="00E27C53" w:rsidP="005B3304">
            <w:pPr>
              <w:rPr>
                <w:bCs/>
                <w:iCs/>
                <w:noProof/>
                <w:lang w:val="hr-HR"/>
              </w:rPr>
            </w:pPr>
          </w:p>
        </w:tc>
        <w:tc>
          <w:tcPr>
            <w:tcW w:w="3096" w:type="dxa"/>
            <w:tcBorders>
              <w:top w:val="single" w:sz="4" w:space="0" w:color="auto"/>
            </w:tcBorders>
          </w:tcPr>
          <w:p w14:paraId="338EAE5E" w14:textId="77777777" w:rsidR="00E27C53" w:rsidRPr="00CF619E" w:rsidRDefault="00E27C53" w:rsidP="005B3304">
            <w:pPr>
              <w:jc w:val="center"/>
              <w:rPr>
                <w:bCs/>
                <w:iCs/>
                <w:noProof/>
                <w:lang w:val="sr-Cyrl-CS"/>
              </w:rPr>
            </w:pPr>
            <w:r w:rsidRPr="00CF619E">
              <w:rPr>
                <w:bCs/>
                <w:iCs/>
                <w:noProof/>
              </w:rPr>
              <w:t>ПОТПИС</w:t>
            </w:r>
          </w:p>
        </w:tc>
      </w:tr>
    </w:tbl>
    <w:p w14:paraId="6065F5A2" w14:textId="77777777" w:rsidR="00816929" w:rsidRDefault="00816929" w:rsidP="00816929">
      <w:pPr>
        <w:pStyle w:val="Heading1"/>
        <w:ind w:left="360"/>
        <w:jc w:val="center"/>
      </w:pPr>
      <w:bookmarkStart w:id="37" w:name="_Toc375826007"/>
      <w:bookmarkStart w:id="38" w:name="_Toc389030814"/>
      <w:bookmarkStart w:id="39" w:name="_Toc448222238"/>
      <w:bookmarkStart w:id="40" w:name="_Toc477327710"/>
      <w:bookmarkStart w:id="41" w:name="_Toc477327993"/>
      <w:bookmarkStart w:id="42" w:name="_Toc477328722"/>
      <w:bookmarkStart w:id="43" w:name="_Toc477329193"/>
    </w:p>
    <w:p w14:paraId="428D3F36" w14:textId="77777777" w:rsidR="00816929" w:rsidRDefault="00816929" w:rsidP="00816929">
      <w:pPr>
        <w:rPr>
          <w:lang w:val="hr-HR"/>
        </w:rPr>
      </w:pPr>
    </w:p>
    <w:p w14:paraId="3FBEE205" w14:textId="77777777" w:rsidR="00816929" w:rsidRDefault="00816929" w:rsidP="00816929">
      <w:pPr>
        <w:rPr>
          <w:lang w:val="hr-HR"/>
        </w:rPr>
      </w:pPr>
    </w:p>
    <w:p w14:paraId="18F1A6C5" w14:textId="77777777" w:rsidR="00816929" w:rsidRDefault="00816929" w:rsidP="00816929">
      <w:pPr>
        <w:rPr>
          <w:lang w:val="hr-HR"/>
        </w:rPr>
      </w:pPr>
    </w:p>
    <w:p w14:paraId="09979BF3" w14:textId="77777777" w:rsidR="00816929" w:rsidRDefault="00816929" w:rsidP="00816929">
      <w:pPr>
        <w:rPr>
          <w:lang w:val="hr-HR"/>
        </w:rPr>
      </w:pPr>
    </w:p>
    <w:p w14:paraId="18467E97" w14:textId="77777777" w:rsidR="00816929" w:rsidRDefault="00816929" w:rsidP="00816929">
      <w:pPr>
        <w:rPr>
          <w:lang w:val="hr-HR"/>
        </w:rPr>
      </w:pPr>
    </w:p>
    <w:p w14:paraId="63731B01" w14:textId="77777777" w:rsidR="00816929" w:rsidRDefault="00816929" w:rsidP="00816929">
      <w:pPr>
        <w:rPr>
          <w:lang w:val="hr-HR"/>
        </w:rPr>
      </w:pPr>
    </w:p>
    <w:p w14:paraId="51DFDF63" w14:textId="77777777" w:rsidR="00816929" w:rsidRDefault="00816929" w:rsidP="00816929">
      <w:pPr>
        <w:rPr>
          <w:lang w:val="hr-HR"/>
        </w:rPr>
      </w:pPr>
    </w:p>
    <w:p w14:paraId="1489B3A2" w14:textId="77777777" w:rsidR="00816929" w:rsidRDefault="00816929" w:rsidP="00816929">
      <w:pPr>
        <w:rPr>
          <w:lang w:val="hr-HR"/>
        </w:rPr>
      </w:pPr>
    </w:p>
    <w:p w14:paraId="01BCF917" w14:textId="77777777" w:rsidR="00816929" w:rsidRDefault="00816929" w:rsidP="00816929">
      <w:pPr>
        <w:rPr>
          <w:lang w:val="hr-HR"/>
        </w:rPr>
      </w:pPr>
    </w:p>
    <w:p w14:paraId="49AC936A" w14:textId="77777777" w:rsidR="00816929" w:rsidRDefault="00816929" w:rsidP="00816929">
      <w:pPr>
        <w:rPr>
          <w:lang w:val="hr-HR"/>
        </w:rPr>
      </w:pPr>
    </w:p>
    <w:p w14:paraId="7CA01BDA" w14:textId="77777777" w:rsidR="00816929" w:rsidRDefault="00816929" w:rsidP="00816929">
      <w:pPr>
        <w:rPr>
          <w:lang w:val="hr-HR"/>
        </w:rPr>
      </w:pPr>
    </w:p>
    <w:p w14:paraId="255982F1" w14:textId="77777777" w:rsidR="00816929" w:rsidRDefault="00816929" w:rsidP="00816929">
      <w:pPr>
        <w:rPr>
          <w:lang w:val="hr-HR"/>
        </w:rPr>
      </w:pPr>
    </w:p>
    <w:p w14:paraId="08E0709A" w14:textId="77777777" w:rsidR="00816929" w:rsidRDefault="00816929" w:rsidP="00816929">
      <w:pPr>
        <w:rPr>
          <w:lang w:val="hr-HR"/>
        </w:rPr>
      </w:pPr>
    </w:p>
    <w:p w14:paraId="254C7E3E" w14:textId="77777777" w:rsidR="00816929" w:rsidRPr="00816929" w:rsidRDefault="00816929" w:rsidP="00816929">
      <w:pPr>
        <w:rPr>
          <w:lang w:val="hr-HR"/>
        </w:rPr>
      </w:pPr>
    </w:p>
    <w:p w14:paraId="0AE61DDE" w14:textId="77777777" w:rsidR="00E27C53" w:rsidRPr="00CC366C" w:rsidRDefault="00E27C53" w:rsidP="002576AA">
      <w:pPr>
        <w:pStyle w:val="Heading1"/>
        <w:numPr>
          <w:ilvl w:val="0"/>
          <w:numId w:val="15"/>
        </w:numPr>
        <w:jc w:val="center"/>
      </w:pPr>
      <w:bookmarkStart w:id="44" w:name="_Toc24712973"/>
      <w:r w:rsidRPr="00CC366C">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192EAB82" w:rsidR="00E27C53" w:rsidRPr="007F6F85" w:rsidRDefault="00E27C53" w:rsidP="00F54481">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706E5756" w:rsidR="00E27C53" w:rsidRPr="00AE1407" w:rsidRDefault="00E27C53" w:rsidP="00E27C53">
      <w:pPr>
        <w:rPr>
          <w:noProof/>
        </w:rPr>
      </w:pPr>
      <w:r w:rsidRPr="00F54481">
        <w:rPr>
          <w:noProof/>
        </w:rPr>
        <w:t>Предмет јавне набавке није обликован по партијама.</w:t>
      </w:r>
    </w:p>
    <w:p w14:paraId="20E2A1DA" w14:textId="77777777" w:rsidR="00E27C53" w:rsidRPr="00B676A6" w:rsidRDefault="00E27C53" w:rsidP="00E27C53">
      <w:pPr>
        <w:jc w:val="both"/>
        <w:rPr>
          <w:rFonts w:eastAsia="TimesNewRomanPSMT"/>
          <w:bCs/>
          <w:highlight w:val="red"/>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F54481" w:rsidRDefault="00E27C53" w:rsidP="00E27C53">
      <w:pPr>
        <w:jc w:val="both"/>
        <w:rPr>
          <w:b/>
          <w:bCs/>
          <w:i/>
          <w:iCs/>
        </w:rPr>
      </w:pPr>
      <w:r w:rsidRPr="00F54481">
        <w:rPr>
          <w:bCs/>
          <w:iCs/>
        </w:rPr>
        <w:t xml:space="preserve">Подношење понуде са варијантама </w:t>
      </w:r>
      <w:r w:rsidRPr="00F54481">
        <w:rPr>
          <w:bCs/>
          <w:iCs/>
          <w:lang w:val="sr-Cyrl-RS"/>
        </w:rPr>
        <w:t>ни</w:t>
      </w:r>
      <w:r w:rsidRPr="00F54481">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71372B9B"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0B45F027" w:rsidR="00E27C53" w:rsidRPr="00AE1407" w:rsidRDefault="00E27C53" w:rsidP="00E27C53">
      <w:pPr>
        <w:jc w:val="both"/>
        <w:rPr>
          <w:iCs/>
        </w:rPr>
      </w:pPr>
      <w:r w:rsidRPr="00651D05">
        <w:rPr>
          <w:bCs/>
          <w:iCs/>
        </w:rPr>
        <w:t xml:space="preserve">Понуђач је дужан да за подизвођаче достави доказе о испуњености услова који су </w:t>
      </w:r>
      <w:r w:rsidRPr="00F54481">
        <w:rPr>
          <w:bCs/>
          <w:iCs/>
        </w:rPr>
        <w:t xml:space="preserve">наведени у </w:t>
      </w:r>
      <w:r w:rsidRPr="00F54481">
        <w:rPr>
          <w:bCs/>
          <w:iCs/>
          <w:lang w:val="sr-Cyrl-CS"/>
        </w:rPr>
        <w:t>поглављу</w:t>
      </w:r>
      <w:r w:rsidRPr="00F54481">
        <w:rPr>
          <w:bCs/>
          <w:iCs/>
        </w:rPr>
        <w:t xml:space="preserve"> </w:t>
      </w:r>
      <w:r w:rsidR="00F54481" w:rsidRPr="00F54481">
        <w:rPr>
          <w:bCs/>
          <w:iCs/>
          <w:lang w:val="sr-Cyrl-RS"/>
        </w:rPr>
        <w:t>3</w:t>
      </w:r>
      <w:r w:rsidRPr="00F54481">
        <w:rPr>
          <w:bCs/>
          <w:iCs/>
        </w:rPr>
        <w:t>. конкурсне документације, у складу са упутством како се доказује испуњеност услова.</w:t>
      </w:r>
    </w:p>
    <w:p w14:paraId="4AF5918A"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F54481" w:rsidRDefault="00E27C53" w:rsidP="00E27C53">
      <w:pPr>
        <w:jc w:val="both"/>
        <w:rPr>
          <w:iCs/>
        </w:rPr>
      </w:pPr>
      <w:r w:rsidRPr="00AE1407">
        <w:rPr>
          <w:iCs/>
        </w:rPr>
        <w:t xml:space="preserve">Понуђач у потпуности одговара наручиоцу за извршење обавеза из поступка јавне </w:t>
      </w:r>
      <w:r w:rsidRPr="00F54481">
        <w:rPr>
          <w:iCs/>
        </w:rPr>
        <w:t xml:space="preserve">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F54481">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40BC96A9" w:rsidR="00E27C53" w:rsidRPr="00F54481" w:rsidRDefault="00E27C53" w:rsidP="00E27C53">
      <w:pPr>
        <w:jc w:val="both"/>
      </w:pPr>
      <w:r w:rsidRPr="00F54481">
        <w:rPr>
          <w:rFonts w:eastAsia="TimesNewRomanPSMT"/>
          <w:bCs/>
        </w:rPr>
        <w:t xml:space="preserve">Група понуђача је дужна да достави све доказе о испуњености услова који су наведени у </w:t>
      </w:r>
      <w:r w:rsidRPr="00F54481">
        <w:rPr>
          <w:rFonts w:eastAsia="TimesNewRomanPSMT"/>
          <w:bCs/>
          <w:lang w:val="sr-Cyrl-CS"/>
        </w:rPr>
        <w:t>поглављу</w:t>
      </w:r>
      <w:r w:rsidRPr="00F54481">
        <w:rPr>
          <w:rFonts w:eastAsia="TimesNewRomanPSMT"/>
          <w:bCs/>
        </w:rPr>
        <w:t xml:space="preserve"> </w:t>
      </w:r>
      <w:r w:rsidR="00F54481" w:rsidRPr="00F54481">
        <w:rPr>
          <w:rFonts w:eastAsia="TimesNewRomanPSMT"/>
          <w:bCs/>
          <w:lang w:val="sr-Cyrl-RS"/>
        </w:rPr>
        <w:t>3</w:t>
      </w:r>
      <w:r w:rsidRPr="00F54481">
        <w:rPr>
          <w:rFonts w:eastAsia="TimesNewRomanPSMT"/>
          <w:bCs/>
        </w:rPr>
        <w:t>.</w:t>
      </w:r>
      <w:r w:rsidRPr="00F54481">
        <w:rPr>
          <w:rFonts w:eastAsia="TimesNewRomanPSMT"/>
          <w:bCs/>
          <w:lang w:val="ru-RU"/>
        </w:rPr>
        <w:t xml:space="preserve"> </w:t>
      </w:r>
      <w:r w:rsidRPr="00F54481">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185483B2" w14:textId="302D4D68" w:rsidR="005B3304" w:rsidRPr="0070171B" w:rsidRDefault="00E27C53" w:rsidP="0070171B">
      <w:pPr>
        <w:pStyle w:val="ListParagraph"/>
        <w:numPr>
          <w:ilvl w:val="1"/>
          <w:numId w:val="9"/>
        </w:numPr>
        <w:rPr>
          <w:b/>
          <w:u w:val="single"/>
        </w:rPr>
      </w:pPr>
      <w:r w:rsidRPr="0068551F">
        <w:rPr>
          <w:b/>
          <w:u w:val="single"/>
        </w:rPr>
        <w:t>Захтеви у погледу начина, рока и услова плаћања</w:t>
      </w:r>
    </w:p>
    <w:p w14:paraId="47CD9B67" w14:textId="77777777" w:rsidR="0070171B" w:rsidRPr="005C064D" w:rsidRDefault="0070171B" w:rsidP="00816929">
      <w:pPr>
        <w:jc w:val="both"/>
      </w:pPr>
      <w:r w:rsidRPr="005C064D">
        <w:t xml:space="preserve">Наручилац захтева да </w:t>
      </w:r>
      <w:r w:rsidRPr="00612C14">
        <w:rPr>
          <w:lang w:val="sr-Cyrl-RS"/>
        </w:rPr>
        <w:t xml:space="preserve">рок плаћања буде </w:t>
      </w:r>
      <w:r w:rsidRPr="005C064D">
        <w:t>9</w:t>
      </w:r>
      <w:r w:rsidRPr="00612C14">
        <w:rPr>
          <w:lang w:val="sr-Cyrl-CS"/>
        </w:rPr>
        <w:t>0 дана</w:t>
      </w:r>
      <w:r w:rsidRPr="005C064D">
        <w:t xml:space="preserve"> </w:t>
      </w:r>
      <w:r w:rsidRPr="00612C14">
        <w:rPr>
          <w:lang w:val="sr-Cyrl-CS"/>
        </w:rPr>
        <w:t>од дана доставе исправног рачуна.</w:t>
      </w:r>
    </w:p>
    <w:p w14:paraId="35CF9B54" w14:textId="77777777" w:rsidR="0070171B" w:rsidRPr="009718AF" w:rsidRDefault="0070171B" w:rsidP="00816929">
      <w:pPr>
        <w:jc w:val="both"/>
      </w:pPr>
      <w:r w:rsidRPr="005C064D">
        <w:t xml:space="preserve">Рачун за извршене услуге и </w:t>
      </w:r>
      <w:r w:rsidRPr="00612C14">
        <w:rPr>
          <w:lang w:val="sr-Cyrl-RS"/>
        </w:rPr>
        <w:t xml:space="preserve">уграђене </w:t>
      </w:r>
      <w:r>
        <w:rPr>
          <w:lang w:val="sr-Cyrl-RS"/>
        </w:rPr>
        <w:t xml:space="preserve">нове </w:t>
      </w:r>
      <w:r w:rsidRPr="00612C14">
        <w:rPr>
          <w:lang w:val="sr-Cyrl-RS"/>
        </w:rPr>
        <w:t>оригиналне</w:t>
      </w:r>
      <w:r w:rsidRPr="005C064D">
        <w:t xml:space="preserve"> резервне делове испоставља се на основу </w:t>
      </w:r>
      <w:r w:rsidRPr="009200B4">
        <w:t xml:space="preserve">потписаног документа-радног налога од стране овлашћеног лица </w:t>
      </w:r>
      <w:r w:rsidRPr="00612C14">
        <w:rPr>
          <w:bCs/>
          <w:noProof/>
        </w:rPr>
        <w:t>за техничк</w:t>
      </w:r>
      <w:r w:rsidRPr="00612C14">
        <w:rPr>
          <w:bCs/>
          <w:noProof/>
          <w:lang w:val="sr-Cyrl-RS"/>
        </w:rPr>
        <w:t xml:space="preserve">у </w:t>
      </w:r>
      <w:r w:rsidRPr="00612C14">
        <w:rPr>
          <w:bCs/>
          <w:noProof/>
        </w:rPr>
        <w:t>реализациј</w:t>
      </w:r>
      <w:r w:rsidRPr="00612C14">
        <w:rPr>
          <w:bCs/>
          <w:noProof/>
          <w:lang w:val="sr-Cyrl-RS"/>
        </w:rPr>
        <w:t xml:space="preserve">у </w:t>
      </w:r>
      <w:r w:rsidRPr="00612C14">
        <w:rPr>
          <w:lang w:val="sr-Cyrl-RS"/>
        </w:rPr>
        <w:t>уговора</w:t>
      </w:r>
      <w:r w:rsidRPr="009200B4">
        <w:t xml:space="preserve"> којим се верификује квалитет извршених услуга</w:t>
      </w:r>
      <w:r w:rsidRPr="00612C14">
        <w:rPr>
          <w:lang w:val="sr-Cyrl-RS"/>
        </w:rPr>
        <w:t>,</w:t>
      </w:r>
      <w:r w:rsidRPr="009200B4">
        <w:t xml:space="preserve"> односно </w:t>
      </w:r>
      <w:r w:rsidRPr="00612C14">
        <w:rPr>
          <w:lang w:val="sr-Cyrl-RS"/>
        </w:rPr>
        <w:t xml:space="preserve">уградња </w:t>
      </w:r>
      <w:r w:rsidRPr="009718AF">
        <w:rPr>
          <w:lang w:val="sr-Cyrl-RS"/>
        </w:rPr>
        <w:t>оригиналног</w:t>
      </w:r>
      <w:r w:rsidRPr="009718AF">
        <w:t xml:space="preserve"> резервног дела</w:t>
      </w:r>
      <w:r w:rsidRPr="009718AF">
        <w:rPr>
          <w:noProof/>
          <w:lang w:val="sr-Cyrl-CS"/>
        </w:rPr>
        <w:t xml:space="preserve">. </w:t>
      </w:r>
    </w:p>
    <w:p w14:paraId="7886C858" w14:textId="77777777" w:rsidR="0070171B" w:rsidRPr="009718AF" w:rsidRDefault="0070171B" w:rsidP="00816929">
      <w:pPr>
        <w:jc w:val="both"/>
      </w:pPr>
      <w:r w:rsidRPr="009718AF">
        <w:t>Плаћање се врши уплатом на рачун понуђача.</w:t>
      </w:r>
    </w:p>
    <w:p w14:paraId="65C0C836" w14:textId="77777777" w:rsidR="0070171B" w:rsidRPr="009718AF" w:rsidRDefault="0070171B" w:rsidP="00816929">
      <w:pPr>
        <w:jc w:val="both"/>
      </w:pPr>
      <w:r w:rsidRPr="009718AF">
        <w:t>Понуђачу није дозвољено да захтева аванс.</w:t>
      </w:r>
    </w:p>
    <w:p w14:paraId="25B5BAD7" w14:textId="77777777" w:rsidR="0070171B" w:rsidRPr="0070171B" w:rsidRDefault="0070171B" w:rsidP="005B3304">
      <w:pPr>
        <w:jc w:val="both"/>
        <w:rPr>
          <w:iCs/>
          <w:highlight w:val="green"/>
          <w:lang w:val="sr-Cyrl-RS"/>
        </w:rPr>
      </w:pPr>
    </w:p>
    <w:p w14:paraId="36E70282" w14:textId="72138FB3" w:rsidR="00E27C53" w:rsidRPr="0070171B" w:rsidRDefault="00E27C53" w:rsidP="0070171B">
      <w:pPr>
        <w:pStyle w:val="ListParagraph"/>
        <w:numPr>
          <w:ilvl w:val="1"/>
          <w:numId w:val="9"/>
        </w:numPr>
        <w:rPr>
          <w:b/>
          <w:u w:val="single"/>
        </w:rPr>
      </w:pPr>
      <w:r w:rsidRPr="0068551F">
        <w:rPr>
          <w:b/>
          <w:u w:val="single"/>
        </w:rPr>
        <w:t>Захтеви у погледу гарантног рока</w:t>
      </w:r>
    </w:p>
    <w:p w14:paraId="541334B2" w14:textId="77777777" w:rsidR="0070171B" w:rsidRPr="009718AF" w:rsidRDefault="0070171B" w:rsidP="0070171B">
      <w:pPr>
        <w:jc w:val="both"/>
        <w:rPr>
          <w:b/>
          <w:u w:val="single"/>
          <w:lang w:val="en-US"/>
        </w:rPr>
      </w:pPr>
      <w:r w:rsidRPr="009718AF">
        <w:t xml:space="preserve">Наручилац захтева да гарантни рок на </w:t>
      </w:r>
      <w:r w:rsidRPr="009718AF">
        <w:rPr>
          <w:lang w:val="sr-Cyrl-RS"/>
        </w:rPr>
        <w:t>услугу буде годину дана, а на оригиналне резервне делове по препоруци произвођача</w:t>
      </w:r>
      <w:r w:rsidRPr="009718AF">
        <w:rPr>
          <w:lang w:val="en-US"/>
        </w:rPr>
        <w:t>.</w:t>
      </w:r>
    </w:p>
    <w:p w14:paraId="2CE4796E" w14:textId="77777777" w:rsidR="0070171B" w:rsidRPr="0070171B" w:rsidRDefault="0070171B" w:rsidP="00E27C53">
      <w:pPr>
        <w:jc w:val="both"/>
        <w:rPr>
          <w:iCs/>
          <w:highlight w:val="yellow"/>
          <w:lang w:val="sr-Cyrl-RS"/>
        </w:rPr>
      </w:pPr>
    </w:p>
    <w:p w14:paraId="5757FCDB" w14:textId="65EF9A97" w:rsidR="00E27C53" w:rsidRPr="0070171B" w:rsidRDefault="00FC4FE3" w:rsidP="002576AA">
      <w:pPr>
        <w:pStyle w:val="ListParagraph"/>
        <w:numPr>
          <w:ilvl w:val="1"/>
          <w:numId w:val="9"/>
        </w:numPr>
        <w:rPr>
          <w:b/>
          <w:u w:val="single"/>
        </w:rPr>
      </w:pPr>
      <w:r>
        <w:rPr>
          <w:b/>
          <w:u w:val="single"/>
        </w:rPr>
        <w:t>Захтев у погледу рока извршења услуге</w:t>
      </w:r>
    </w:p>
    <w:p w14:paraId="01895681" w14:textId="77777777" w:rsidR="009C2291" w:rsidRPr="00FC4FE3" w:rsidRDefault="00816929" w:rsidP="00816929">
      <w:pPr>
        <w:jc w:val="both"/>
        <w:rPr>
          <w:bCs/>
          <w:lang w:val="sr-Latn-CS"/>
        </w:rPr>
      </w:pPr>
      <w:r w:rsidRPr="00391933">
        <w:rPr>
          <w:bCs/>
          <w:lang w:val="sr-Latn-CS"/>
        </w:rPr>
        <w:t>Наручилац захтева да рок одзива ради извршења хитне сервисне интервеницје  не буде дужи од 8 часова</w:t>
      </w:r>
      <w:r w:rsidRPr="00391933">
        <w:rPr>
          <w:bCs/>
        </w:rPr>
        <w:t xml:space="preserve"> од пријема писаног захтева наручиоца</w:t>
      </w:r>
      <w:r w:rsidRPr="00391933">
        <w:rPr>
          <w:bCs/>
          <w:lang w:val="sr-Latn-CS"/>
        </w:rPr>
        <w:t>, а рок извршења сервисне интервенције</w:t>
      </w:r>
      <w:r w:rsidRPr="00391933">
        <w:rPr>
          <w:bCs/>
          <w:lang w:val="sr-Cyrl-RS"/>
        </w:rPr>
        <w:t xml:space="preserve"> </w:t>
      </w:r>
      <w:r w:rsidRPr="00FC4FE3">
        <w:rPr>
          <w:bCs/>
        </w:rPr>
        <w:t>мањег обима</w:t>
      </w:r>
      <w:r w:rsidR="009C2291" w:rsidRPr="00FC4FE3">
        <w:rPr>
          <w:bCs/>
          <w:lang w:val="sr-Cyrl-RS"/>
        </w:rPr>
        <w:t>,</w:t>
      </w:r>
      <w:r w:rsidRPr="00FC4FE3">
        <w:rPr>
          <w:bCs/>
        </w:rPr>
        <w:t xml:space="preserve"> хитне </w:t>
      </w:r>
      <w:r w:rsidR="009C2291" w:rsidRPr="00FC4FE3">
        <w:rPr>
          <w:bCs/>
          <w:lang w:val="sr-Cyrl-RS"/>
        </w:rPr>
        <w:t xml:space="preserve">и све остале </w:t>
      </w:r>
      <w:r w:rsidRPr="00FC4FE3">
        <w:rPr>
          <w:bCs/>
        </w:rPr>
        <w:t>сервисне интервенције,</w:t>
      </w:r>
      <w:r w:rsidRPr="00FC4FE3">
        <w:rPr>
          <w:bCs/>
          <w:lang w:val="sr-Latn-CS"/>
        </w:rPr>
        <w:t xml:space="preserve"> не буде дужи од 24 часа од тренутка одзива</w:t>
      </w:r>
      <w:r w:rsidR="009C2291" w:rsidRPr="00FC4FE3">
        <w:rPr>
          <w:bCs/>
          <w:lang w:val="sr-Cyrl-RS"/>
        </w:rPr>
        <w:t xml:space="preserve"> односно пријема писаног захтева наручиоца</w:t>
      </w:r>
      <w:r w:rsidRPr="00FC4FE3">
        <w:rPr>
          <w:bCs/>
          <w:lang w:val="sr-Latn-CS"/>
        </w:rPr>
        <w:t xml:space="preserve">. </w:t>
      </w:r>
    </w:p>
    <w:p w14:paraId="25B1D786" w14:textId="4A34E721" w:rsidR="00816929" w:rsidRPr="00FC4FE3" w:rsidRDefault="00816929" w:rsidP="00816929">
      <w:pPr>
        <w:jc w:val="both"/>
        <w:rPr>
          <w:bCs/>
          <w:lang w:val="sr-Latn-CS"/>
        </w:rPr>
      </w:pPr>
      <w:r w:rsidRPr="00FC4FE3">
        <w:rPr>
          <w:bCs/>
        </w:rPr>
        <w:t>Наручилац захтева да рок испоруке резервног дела не буде дуж</w:t>
      </w:r>
      <w:r w:rsidR="00F54162" w:rsidRPr="00FC4FE3">
        <w:rPr>
          <w:bCs/>
          <w:lang w:val="sr-Cyrl-RS"/>
        </w:rPr>
        <w:t>и</w:t>
      </w:r>
      <w:r w:rsidRPr="00FC4FE3">
        <w:rPr>
          <w:bCs/>
        </w:rPr>
        <w:t xml:space="preserve"> од 14 дана од дана одзива понуђача а </w:t>
      </w:r>
      <w:r w:rsidRPr="00FC4FE3">
        <w:rPr>
          <w:bCs/>
          <w:lang w:val="sr-Latn-CS"/>
        </w:rPr>
        <w:t>отклањањ</w:t>
      </w:r>
      <w:r w:rsidRPr="00FC4FE3">
        <w:rPr>
          <w:bCs/>
        </w:rPr>
        <w:t>е</w:t>
      </w:r>
      <w:r w:rsidRPr="00FC4FE3">
        <w:rPr>
          <w:bCs/>
          <w:lang w:val="sr-Latn-CS"/>
        </w:rPr>
        <w:t xml:space="preserve"> квара са заменом  дела, којег понуђач нема на лагеру рок извршења </w:t>
      </w:r>
      <w:r w:rsidRPr="00FC4FE3">
        <w:rPr>
          <w:bCs/>
        </w:rPr>
        <w:t>не може бити</w:t>
      </w:r>
      <w:r w:rsidRPr="00FC4FE3">
        <w:rPr>
          <w:bCs/>
          <w:lang w:val="sr-Latn-CS"/>
        </w:rPr>
        <w:t xml:space="preserve"> дужи од 15 дана</w:t>
      </w:r>
      <w:r w:rsidRPr="00FC4FE3">
        <w:rPr>
          <w:bCs/>
        </w:rPr>
        <w:t xml:space="preserve"> од пријама писаног захтева. Наручилац захтева да време извршења дефектаже буде најдуже до 24 часа од </w:t>
      </w:r>
      <w:r w:rsidRPr="00FC4FE3">
        <w:rPr>
          <w:bCs/>
          <w:lang w:val="sr-Cyrl-RS"/>
        </w:rPr>
        <w:t xml:space="preserve"> пријема позива.</w:t>
      </w:r>
    </w:p>
    <w:p w14:paraId="32A5F763" w14:textId="77777777" w:rsidR="00816929" w:rsidRPr="00FC4FE3" w:rsidRDefault="00816929" w:rsidP="00816929">
      <w:pPr>
        <w:jc w:val="both"/>
        <w:rPr>
          <w:bCs/>
          <w:lang w:val="sr-Latn-CS"/>
        </w:rPr>
      </w:pPr>
      <w:r w:rsidRPr="00FC4FE3">
        <w:rPr>
          <w:bCs/>
          <w:lang w:val="sr-Latn-CS"/>
        </w:rPr>
        <w:t xml:space="preserve">Уколико је позив упућен </w:t>
      </w:r>
      <w:r w:rsidRPr="00FC4FE3">
        <w:rPr>
          <w:bCs/>
        </w:rPr>
        <w:t xml:space="preserve">од стране наручиоца у току </w:t>
      </w:r>
      <w:r w:rsidRPr="00FC4FE3">
        <w:rPr>
          <w:bCs/>
          <w:lang w:val="sr-Cyrl-RS"/>
        </w:rPr>
        <w:t xml:space="preserve">сваког </w:t>
      </w:r>
      <w:r w:rsidRPr="00FC4FE3">
        <w:rPr>
          <w:bCs/>
        </w:rPr>
        <w:t xml:space="preserve"> дана </w:t>
      </w:r>
      <w:r w:rsidRPr="00FC4FE3">
        <w:rPr>
          <w:bCs/>
          <w:lang w:val="sr-Cyrl-RS"/>
        </w:rPr>
        <w:t xml:space="preserve">било да се ради о радном </w:t>
      </w:r>
      <w:r w:rsidRPr="00FC4FE3">
        <w:rPr>
          <w:bCs/>
        </w:rPr>
        <w:t xml:space="preserve">(понедељак- петак) </w:t>
      </w:r>
      <w:r w:rsidRPr="00FC4FE3">
        <w:rPr>
          <w:bCs/>
          <w:lang w:val="sr-Cyrl-RS"/>
        </w:rPr>
        <w:t xml:space="preserve">дану или суботом и недељом </w:t>
      </w:r>
      <w:r w:rsidRPr="00FC4FE3">
        <w:rPr>
          <w:bCs/>
          <w:lang w:val="sr-Latn-CS"/>
        </w:rPr>
        <w:t xml:space="preserve">до 10,00 часова, </w:t>
      </w:r>
      <w:r w:rsidRPr="00FC4FE3">
        <w:rPr>
          <w:bCs/>
        </w:rPr>
        <w:t xml:space="preserve">понуђач је у обавези да </w:t>
      </w:r>
      <w:r w:rsidRPr="00FC4FE3">
        <w:rPr>
          <w:bCs/>
          <w:lang w:val="sr-Latn-CS"/>
        </w:rPr>
        <w:t>из</w:t>
      </w:r>
      <w:r w:rsidRPr="00FC4FE3">
        <w:rPr>
          <w:bCs/>
        </w:rPr>
        <w:t xml:space="preserve">ађе </w:t>
      </w:r>
      <w:r w:rsidRPr="00FC4FE3">
        <w:rPr>
          <w:bCs/>
          <w:lang w:val="sr-Latn-CS"/>
        </w:rPr>
        <w:t>на терен је истог дана.</w:t>
      </w:r>
    </w:p>
    <w:p w14:paraId="2410644A" w14:textId="77777777" w:rsidR="00816929" w:rsidRDefault="00816929" w:rsidP="00816929">
      <w:pPr>
        <w:jc w:val="both"/>
        <w:rPr>
          <w:bCs/>
          <w:lang w:val="sr-Latn-CS"/>
        </w:rPr>
      </w:pPr>
      <w:r w:rsidRPr="00FC4FE3">
        <w:rPr>
          <w:bCs/>
          <w:lang w:val="sr-Latn-CS"/>
        </w:rPr>
        <w:t>Наручилац упућује позив на контакте које</w:t>
      </w:r>
      <w:r w:rsidRPr="004B2DAF">
        <w:rPr>
          <w:bCs/>
          <w:lang w:val="sr-Latn-CS"/>
        </w:rPr>
        <w:t xml:space="preserve"> понуђач достави у својој понуд</w:t>
      </w:r>
      <w:r w:rsidRPr="00391933">
        <w:rPr>
          <w:bCs/>
          <w:lang w:val="sr-Latn-CS"/>
        </w:rPr>
        <w:t>и.</w:t>
      </w:r>
    </w:p>
    <w:p w14:paraId="23E41DC3" w14:textId="77777777" w:rsidR="00816929" w:rsidRPr="00C42B97" w:rsidRDefault="00816929" w:rsidP="00816929">
      <w:pPr>
        <w:ind w:firstLine="720"/>
        <w:jc w:val="both"/>
        <w:rPr>
          <w:noProof/>
          <w:lang w:val="sr-Cyrl-CS"/>
        </w:rPr>
      </w:pPr>
      <w:r w:rsidRPr="00C42B97">
        <w:rPr>
          <w:noProof/>
          <w:lang w:val="sr-Cyrl-CS"/>
        </w:rPr>
        <w:t>Наручилац захтева од изабраног понуђача да након завршетка с</w:t>
      </w:r>
      <w:r>
        <w:rPr>
          <w:noProof/>
          <w:lang w:val="sr-Cyrl-CS"/>
        </w:rPr>
        <w:t xml:space="preserve">ваке услуге </w:t>
      </w:r>
      <w:r w:rsidRPr="00C42B97">
        <w:rPr>
          <w:noProof/>
          <w:lang w:val="sr-Cyrl-CS"/>
        </w:rPr>
        <w:t xml:space="preserve"> преда лицу за праћење техничке реализације </w:t>
      </w:r>
      <w:r>
        <w:rPr>
          <w:noProof/>
          <w:lang w:val="sr-Cyrl-CS"/>
        </w:rPr>
        <w:t>услуга</w:t>
      </w:r>
      <w:r w:rsidRPr="00C42B97">
        <w:rPr>
          <w:noProof/>
          <w:lang w:val="sr-Cyrl-CS"/>
        </w:rPr>
        <w:t xml:space="preserve"> који су предмет ове јавне набавке следеће:</w:t>
      </w:r>
    </w:p>
    <w:p w14:paraId="1211F5EE" w14:textId="71D4F93F" w:rsidR="005B3304" w:rsidRPr="00FC4FE3" w:rsidRDefault="00816929" w:rsidP="005B3304">
      <w:pPr>
        <w:pStyle w:val="ListParagraph"/>
        <w:numPr>
          <w:ilvl w:val="0"/>
          <w:numId w:val="27"/>
        </w:numPr>
        <w:jc w:val="both"/>
        <w:rPr>
          <w:bCs/>
          <w:lang w:val="sr-Latn-CS"/>
        </w:rPr>
      </w:pPr>
      <w:r>
        <w:rPr>
          <w:noProof/>
        </w:rPr>
        <w:lastRenderedPageBreak/>
        <w:t>атест за цеви-издату</w:t>
      </w:r>
      <w:r w:rsidRPr="004B2DAF">
        <w:rPr>
          <w:noProof/>
          <w:lang w:val="sr-Cyrl-RS"/>
        </w:rPr>
        <w:t xml:space="preserve"> </w:t>
      </w:r>
      <w:r>
        <w:rPr>
          <w:noProof/>
        </w:rPr>
        <w:t>од</w:t>
      </w:r>
      <w:r w:rsidRPr="004B2DAF">
        <w:rPr>
          <w:noProof/>
          <w:lang w:val="sr-Cyrl-RS"/>
        </w:rPr>
        <w:t xml:space="preserve"> </w:t>
      </w:r>
      <w:r>
        <w:rPr>
          <w:noProof/>
        </w:rPr>
        <w:t>стране</w:t>
      </w:r>
      <w:r w:rsidRPr="004B2DAF">
        <w:rPr>
          <w:noProof/>
          <w:lang w:val="sr-Cyrl-RS"/>
        </w:rPr>
        <w:t xml:space="preserve"> </w:t>
      </w:r>
      <w:r>
        <w:rPr>
          <w:noProof/>
        </w:rPr>
        <w:t>овлашћене</w:t>
      </w:r>
      <w:r w:rsidRPr="004B2DAF">
        <w:rPr>
          <w:noProof/>
          <w:lang w:val="sr-Cyrl-RS"/>
        </w:rPr>
        <w:t xml:space="preserve"> </w:t>
      </w:r>
      <w:r>
        <w:rPr>
          <w:noProof/>
        </w:rPr>
        <w:t>институције</w:t>
      </w:r>
      <w:r>
        <w:rPr>
          <w:noProof/>
          <w:lang w:val="sr-Cyrl-RS"/>
        </w:rPr>
        <w:t>, а за остала наведена до</w:t>
      </w:r>
      <w:r w:rsidR="00FC4FE3">
        <w:rPr>
          <w:noProof/>
          <w:lang w:val="sr-Cyrl-RS"/>
        </w:rPr>
        <w:t>бра у Обрасцу понуде само атест</w:t>
      </w:r>
    </w:p>
    <w:p w14:paraId="64950641" w14:textId="77777777" w:rsidR="00E27C53" w:rsidRPr="0070171B" w:rsidRDefault="00E27C53" w:rsidP="00E27C53">
      <w:pPr>
        <w:jc w:val="both"/>
        <w:rPr>
          <w:iCs/>
          <w:highlight w:val="yellow"/>
          <w:lang w:val="sr-Cyrl-RS"/>
        </w:rPr>
      </w:pPr>
    </w:p>
    <w:p w14:paraId="441DD530" w14:textId="77777777" w:rsidR="00E27C53" w:rsidRPr="00C43DE4" w:rsidRDefault="00E27C53" w:rsidP="002576AA">
      <w:pPr>
        <w:pStyle w:val="ListParagraph"/>
        <w:numPr>
          <w:ilvl w:val="1"/>
          <w:numId w:val="9"/>
        </w:numPr>
        <w:rPr>
          <w:b/>
          <w:u w:val="single"/>
        </w:rPr>
      </w:pPr>
      <w:r w:rsidRPr="00C43DE4">
        <w:rPr>
          <w:b/>
          <w:u w:val="single"/>
        </w:rPr>
        <w:t>Захтев у погледу рока важења понуде</w:t>
      </w:r>
    </w:p>
    <w:p w14:paraId="4907162A" w14:textId="77777777" w:rsidR="00C43DE4" w:rsidRPr="00C43DE4" w:rsidRDefault="00C43DE4" w:rsidP="00C43DE4">
      <w:pPr>
        <w:jc w:val="both"/>
        <w:rPr>
          <w:iCs/>
        </w:rPr>
      </w:pPr>
      <w:r w:rsidRPr="00C43DE4">
        <w:rPr>
          <w:iCs/>
        </w:rPr>
        <w:t>Наручилац захтева да рок важења понуде буде најмање 60 дана од дана отварања понуда.</w:t>
      </w:r>
    </w:p>
    <w:p w14:paraId="2FEA22A6" w14:textId="77777777" w:rsidR="00C43DE4" w:rsidRPr="00C43DE4" w:rsidRDefault="00C43DE4" w:rsidP="00C43DE4">
      <w:pPr>
        <w:jc w:val="both"/>
        <w:rPr>
          <w:iCs/>
        </w:rPr>
      </w:pPr>
      <w:r w:rsidRPr="00C43DE4">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44400888" w:rsidR="00E27C53" w:rsidRPr="002A52DF" w:rsidRDefault="00C43DE4" w:rsidP="00C43DE4">
      <w:pPr>
        <w:jc w:val="both"/>
        <w:rPr>
          <w:iCs/>
        </w:rPr>
      </w:pPr>
      <w:r w:rsidRPr="00C43DE4">
        <w:rPr>
          <w:iCs/>
        </w:rPr>
        <w:t>Понуђач који прихвати захтев за продужење рока важења понуде на може мењати понуду.</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9D3CA68" w14:textId="77777777" w:rsidR="00E27C53" w:rsidRPr="00D31C76" w:rsidRDefault="00E27C53" w:rsidP="00E27C53">
      <w:pPr>
        <w:rPr>
          <w:iCs/>
          <w:noProof/>
          <w:lang w:val="sr-Cyrl-RS"/>
        </w:rPr>
      </w:pPr>
      <w:r w:rsidRPr="00111A74">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Pr="00183E8D" w:rsidRDefault="00E27C53" w:rsidP="00E27C53">
      <w:pPr>
        <w:ind w:left="87"/>
        <w:jc w:val="both"/>
        <w:rPr>
          <w:noProof/>
        </w:rPr>
      </w:pPr>
    </w:p>
    <w:p w14:paraId="7678E006" w14:textId="3E161D4B" w:rsidR="00E27C53" w:rsidRPr="00183E8D" w:rsidRDefault="00E27C53" w:rsidP="00E27C53">
      <w:pPr>
        <w:jc w:val="both"/>
        <w:rPr>
          <w:noProof/>
        </w:rPr>
      </w:pPr>
      <w:r w:rsidRPr="00183E8D">
        <w:rPr>
          <w:noProof/>
        </w:rPr>
        <w:t>Понуђач који је изабран као најповољнији је дужан да, приликом потписивања уговора, достави:</w:t>
      </w:r>
    </w:p>
    <w:p w14:paraId="5F8BA6D4" w14:textId="77777777" w:rsidR="00E27C53" w:rsidRPr="00183E8D" w:rsidRDefault="00E27C53" w:rsidP="002576AA">
      <w:pPr>
        <w:pStyle w:val="ListParagraph"/>
        <w:numPr>
          <w:ilvl w:val="0"/>
          <w:numId w:val="5"/>
        </w:numPr>
        <w:jc w:val="both"/>
        <w:rPr>
          <w:noProof/>
        </w:rPr>
      </w:pPr>
      <w:r w:rsidRPr="00183E8D">
        <w:rPr>
          <w:b/>
        </w:rPr>
        <w:t>регистровану бланко меницу и менично овлашћење</w:t>
      </w:r>
      <w:r w:rsidRPr="00183E8D">
        <w:rPr>
          <w:b/>
          <w:noProof/>
        </w:rPr>
        <w:t xml:space="preserve"> за извршење уговорне обавезе</w:t>
      </w:r>
      <w:r w:rsidRPr="00183E8D">
        <w:rPr>
          <w:noProof/>
        </w:rPr>
        <w:t>, попуњено на износ од 10% од укупне вредности уговора</w:t>
      </w:r>
      <w:r w:rsidRPr="00183E8D">
        <w:rPr>
          <w:noProof/>
          <w:lang w:val="sr-Cyrl-RS"/>
        </w:rPr>
        <w:t xml:space="preserve"> без ПДВ-а</w:t>
      </w:r>
      <w:r w:rsidRPr="00183E8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183E8D" w:rsidRDefault="00E27C53" w:rsidP="002576AA">
      <w:pPr>
        <w:pStyle w:val="ListParagraph"/>
        <w:numPr>
          <w:ilvl w:val="0"/>
          <w:numId w:val="5"/>
        </w:numPr>
        <w:jc w:val="both"/>
        <w:rPr>
          <w:noProof/>
        </w:rPr>
      </w:pPr>
      <w:r w:rsidRPr="00183E8D">
        <w:rPr>
          <w:b/>
        </w:rPr>
        <w:t>регистровану бланко меницу и менично овлашћење</w:t>
      </w:r>
      <w:r w:rsidRPr="00183E8D">
        <w:rPr>
          <w:b/>
          <w:noProof/>
        </w:rPr>
        <w:t xml:space="preserve"> за отклањање недостатака у гарантном року</w:t>
      </w:r>
      <w:r w:rsidRPr="00183E8D">
        <w:rPr>
          <w:noProof/>
        </w:rPr>
        <w:t>,</w:t>
      </w:r>
      <w:r w:rsidRPr="00183E8D">
        <w:rPr>
          <w:noProof/>
          <w:lang w:val="sr-Cyrl-RS"/>
        </w:rPr>
        <w:t xml:space="preserve"> </w:t>
      </w:r>
      <w:r w:rsidRPr="00183E8D">
        <w:rPr>
          <w:noProof/>
        </w:rPr>
        <w:t>попуњено на износ од 10% од укупне вредности уговора</w:t>
      </w:r>
      <w:r w:rsidRPr="00183E8D">
        <w:rPr>
          <w:noProof/>
          <w:lang w:val="sr-Cyrl-RS"/>
        </w:rPr>
        <w:t xml:space="preserve"> без ПДВ-а,</w:t>
      </w:r>
      <w:r w:rsidRPr="00183E8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183E8D" w:rsidRDefault="00E27C53" w:rsidP="00E27C53">
      <w:pPr>
        <w:jc w:val="both"/>
        <w:rPr>
          <w:noProof/>
        </w:rPr>
      </w:pPr>
    </w:p>
    <w:p w14:paraId="04E68D54" w14:textId="77777777" w:rsidR="00E27C53" w:rsidRPr="00183E8D" w:rsidRDefault="00E27C53" w:rsidP="00E27C53">
      <w:pPr>
        <w:jc w:val="both"/>
        <w:rPr>
          <w:rFonts w:eastAsia="TimesNewRomanPSMT"/>
          <w:bCs/>
          <w:iCs/>
          <w:lang w:val="sr-Cyrl-CS"/>
        </w:rPr>
      </w:pPr>
      <w:r w:rsidRPr="00183E8D">
        <w:rPr>
          <w:rFonts w:eastAsia="TimesNewRomanPSMT"/>
          <w:bCs/>
          <w:iCs/>
          <w:lang w:val="sr-Cyrl-CS"/>
        </w:rPr>
        <w:t xml:space="preserve">Меница мора бити </w:t>
      </w:r>
      <w:r w:rsidRPr="00183E8D">
        <w:rPr>
          <w:rFonts w:eastAsia="TimesNewRomanPSMT"/>
          <w:b/>
          <w:bCs/>
          <w:iCs/>
          <w:lang w:val="sr-Cyrl-CS"/>
        </w:rPr>
        <w:t>оверена печатом и потписана</w:t>
      </w:r>
      <w:r w:rsidRPr="00183E8D">
        <w:rPr>
          <w:rFonts w:eastAsia="TimesNewRomanPSMT"/>
          <w:bCs/>
          <w:iCs/>
          <w:lang w:val="sr-Cyrl-CS"/>
        </w:rPr>
        <w:t xml:space="preserve"> од стране лица овлашћеног за заступање, а уз исту мора бити достављено попуњено и оверено </w:t>
      </w:r>
      <w:r w:rsidRPr="00183E8D">
        <w:rPr>
          <w:rFonts w:eastAsia="TimesNewRomanPSMT"/>
          <w:b/>
          <w:bCs/>
          <w:iCs/>
          <w:lang w:val="sr-Cyrl-CS"/>
        </w:rPr>
        <w:t>менично овлашћење – писмо</w:t>
      </w:r>
      <w:r w:rsidRPr="00183E8D">
        <w:rPr>
          <w:rFonts w:eastAsia="TimesNewRomanPSMT"/>
          <w:bCs/>
          <w:iCs/>
          <w:lang w:val="sr-Cyrl-CS"/>
        </w:rPr>
        <w:t xml:space="preserve">, са назначеним износом, </w:t>
      </w:r>
      <w:r w:rsidRPr="00183E8D">
        <w:rPr>
          <w:rFonts w:eastAsia="TimesNewRomanPSMT"/>
          <w:b/>
          <w:bCs/>
          <w:iCs/>
          <w:lang w:val="sr-Cyrl-CS"/>
        </w:rPr>
        <w:t>копија картона депонованих потписа</w:t>
      </w:r>
      <w:r w:rsidRPr="00183E8D">
        <w:rPr>
          <w:rFonts w:eastAsia="TimesNewRomanPSMT"/>
          <w:bCs/>
          <w:iCs/>
          <w:lang w:val="sr-Cyrl-CS"/>
        </w:rPr>
        <w:t xml:space="preserve"> који је издат од стране пословне банке коју понуђач наводи у меничном овлашћењу – писму и </w:t>
      </w:r>
      <w:r w:rsidRPr="00183E8D">
        <w:rPr>
          <w:rFonts w:eastAsia="TimesNewRomanPSMT"/>
          <w:b/>
          <w:bCs/>
          <w:iCs/>
          <w:lang w:val="sr-Cyrl-CS"/>
        </w:rPr>
        <w:t>образац овере потписа лица овлашћених за заступање  - ОП образац</w:t>
      </w:r>
      <w:r w:rsidRPr="00183E8D">
        <w:rPr>
          <w:rFonts w:eastAsia="TimesNewRomanPSMT"/>
          <w:bCs/>
          <w:iCs/>
          <w:lang w:val="sr-Cyrl-CS"/>
        </w:rPr>
        <w:t>.</w:t>
      </w:r>
    </w:p>
    <w:p w14:paraId="5A75C3D1" w14:textId="412FBD55" w:rsidR="00E27C53" w:rsidRPr="00AE1407" w:rsidRDefault="00E27C53" w:rsidP="006D3B0E">
      <w:pPr>
        <w:jc w:val="both"/>
        <w:rPr>
          <w:noProof/>
        </w:rPr>
      </w:pPr>
      <w:r w:rsidRPr="00183E8D">
        <w:rPr>
          <w:noProof/>
        </w:rPr>
        <w:t xml:space="preserve">Понуђач је дужан да достави и </w:t>
      </w:r>
      <w:r w:rsidRPr="00183E8D">
        <w:rPr>
          <w:b/>
          <w:noProof/>
        </w:rPr>
        <w:t xml:space="preserve">копију извода из Регистра </w:t>
      </w:r>
      <w:r w:rsidRPr="00183E8D">
        <w:rPr>
          <w:noProof/>
        </w:rPr>
        <w:t xml:space="preserve"> </w:t>
      </w:r>
      <w:r w:rsidRPr="00183E8D">
        <w:rPr>
          <w:b/>
          <w:noProof/>
        </w:rPr>
        <w:t>меница и овлашћења</w:t>
      </w:r>
      <w:r w:rsidRPr="00183E8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w:t>
      </w:r>
    </w:p>
    <w:p w14:paraId="72E5FD24" w14:textId="77777777" w:rsidR="00E27C53" w:rsidRPr="002C4BE3" w:rsidRDefault="00E27C53" w:rsidP="00E27C53">
      <w:pPr>
        <w:jc w:val="both"/>
      </w:pPr>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6019189B" w14:textId="0E076DF6" w:rsidR="00E27C53" w:rsidRPr="006D3B0E" w:rsidRDefault="00E27C53" w:rsidP="006D3B0E">
      <w:pPr>
        <w:rPr>
          <w:sz w:val="22"/>
          <w:szCs w:val="22"/>
          <w:lang w:val="sr-Cyrl-CS"/>
        </w:rPr>
      </w:pPr>
      <w:r>
        <w:rPr>
          <w:lang w:val="sr-Cyrl-RS"/>
        </w:rPr>
        <w:br w:type="page"/>
      </w:r>
      <w:r w:rsidR="006D3B0E" w:rsidRPr="006D3B0E">
        <w:rPr>
          <w:sz w:val="22"/>
          <w:szCs w:val="22"/>
          <w:lang w:val="sr-Cyrl-CS"/>
        </w:rPr>
        <w:lastRenderedPageBreak/>
        <w:t xml:space="preserve"> </w:t>
      </w:r>
      <w:r w:rsidRPr="006D3B0E">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6D3B0E"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6D3B0E" w14:paraId="613EB526" w14:textId="77777777" w:rsidTr="005B3304">
        <w:tc>
          <w:tcPr>
            <w:tcW w:w="1548" w:type="dxa"/>
            <w:shd w:val="clear" w:color="auto" w:fill="auto"/>
          </w:tcPr>
          <w:p w14:paraId="36B0E709" w14:textId="77777777" w:rsidR="00E27C53" w:rsidRPr="006D3B0E" w:rsidRDefault="00E27C53" w:rsidP="005B3304">
            <w:pPr>
              <w:rPr>
                <w:b/>
                <w:sz w:val="22"/>
                <w:szCs w:val="22"/>
                <w:lang w:val="sr-Cyrl-CS"/>
              </w:rPr>
            </w:pPr>
            <w:r w:rsidRPr="006D3B0E">
              <w:rPr>
                <w:b/>
                <w:sz w:val="22"/>
                <w:szCs w:val="22"/>
                <w:lang w:val="sr-Cyrl-CS"/>
              </w:rPr>
              <w:t>ДУЖНИК:</w:t>
            </w:r>
          </w:p>
        </w:tc>
        <w:tc>
          <w:tcPr>
            <w:tcW w:w="8100" w:type="dxa"/>
            <w:shd w:val="clear" w:color="auto" w:fill="auto"/>
          </w:tcPr>
          <w:p w14:paraId="3B9C120C" w14:textId="77777777" w:rsidR="00E27C53" w:rsidRPr="006D3B0E" w:rsidRDefault="00E27C53" w:rsidP="005B3304">
            <w:pPr>
              <w:rPr>
                <w:b/>
                <w:sz w:val="22"/>
                <w:szCs w:val="22"/>
                <w:lang w:val="sr-Cyrl-CS"/>
              </w:rPr>
            </w:pPr>
            <w:r w:rsidRPr="006D3B0E">
              <w:rPr>
                <w:b/>
                <w:sz w:val="22"/>
                <w:szCs w:val="22"/>
                <w:lang w:val="sr-Cyrl-CS"/>
              </w:rPr>
              <w:t>Пун назив и седиште:__________________________________________________</w:t>
            </w:r>
          </w:p>
          <w:p w14:paraId="6D6D1EAA" w14:textId="77777777" w:rsidR="00E27C53" w:rsidRPr="006D3B0E" w:rsidRDefault="00E27C53" w:rsidP="005B3304">
            <w:pPr>
              <w:rPr>
                <w:b/>
                <w:sz w:val="22"/>
                <w:szCs w:val="22"/>
                <w:lang w:val="sr-Cyrl-CS"/>
              </w:rPr>
            </w:pPr>
            <w:r w:rsidRPr="006D3B0E">
              <w:rPr>
                <w:b/>
                <w:sz w:val="22"/>
                <w:szCs w:val="22"/>
                <w:lang w:val="sr-Cyrl-CS"/>
              </w:rPr>
              <w:t>ПИБ</w:t>
            </w:r>
            <w:r w:rsidRPr="006D3B0E">
              <w:rPr>
                <w:b/>
                <w:sz w:val="22"/>
                <w:szCs w:val="22"/>
                <w:lang w:val="sr-Latn-CS"/>
              </w:rPr>
              <w:t>:</w:t>
            </w:r>
            <w:r w:rsidRPr="006D3B0E">
              <w:rPr>
                <w:b/>
                <w:sz w:val="22"/>
                <w:szCs w:val="22"/>
                <w:lang w:val="sr-Cyrl-CS"/>
              </w:rPr>
              <w:t xml:space="preserve"> </w:t>
            </w:r>
            <w:r w:rsidRPr="006D3B0E">
              <w:rPr>
                <w:b/>
                <w:sz w:val="22"/>
                <w:szCs w:val="22"/>
                <w:lang w:val="sr-Latn-CS"/>
              </w:rPr>
              <w:t>_________________</w:t>
            </w:r>
            <w:r w:rsidRPr="006D3B0E">
              <w:rPr>
                <w:b/>
                <w:sz w:val="22"/>
                <w:szCs w:val="22"/>
                <w:lang w:val="sr-Cyrl-CS"/>
              </w:rPr>
              <w:t>______  Матични број:___________________________</w:t>
            </w:r>
          </w:p>
          <w:p w14:paraId="0E3E4477" w14:textId="77777777" w:rsidR="00E27C53" w:rsidRPr="006D3B0E" w:rsidRDefault="00E27C53" w:rsidP="005B3304">
            <w:pPr>
              <w:rPr>
                <w:b/>
                <w:sz w:val="22"/>
                <w:szCs w:val="22"/>
                <w:lang w:val="sr-Cyrl-CS"/>
              </w:rPr>
            </w:pPr>
            <w:r w:rsidRPr="006D3B0E">
              <w:rPr>
                <w:b/>
                <w:sz w:val="22"/>
                <w:szCs w:val="22"/>
                <w:lang w:val="sr-Cyrl-CS"/>
              </w:rPr>
              <w:t>Текући рачун:____________________код: _____________________(назив банке),</w:t>
            </w:r>
          </w:p>
          <w:p w14:paraId="05D54181" w14:textId="77777777" w:rsidR="00E27C53" w:rsidRPr="006D3B0E" w:rsidRDefault="00E27C53" w:rsidP="005B3304">
            <w:pPr>
              <w:rPr>
                <w:b/>
                <w:sz w:val="22"/>
                <w:szCs w:val="22"/>
                <w:lang w:val="sr-Cyrl-CS"/>
              </w:rPr>
            </w:pPr>
          </w:p>
        </w:tc>
      </w:tr>
      <w:tr w:rsidR="00E27C53" w:rsidRPr="006D3B0E" w14:paraId="6307E01C" w14:textId="77777777" w:rsidTr="005B3304">
        <w:tc>
          <w:tcPr>
            <w:tcW w:w="9648" w:type="dxa"/>
            <w:gridSpan w:val="2"/>
            <w:shd w:val="clear" w:color="auto" w:fill="auto"/>
          </w:tcPr>
          <w:p w14:paraId="3DB850FD" w14:textId="77777777" w:rsidR="00E27C53" w:rsidRPr="006D3B0E" w:rsidRDefault="00E27C53" w:rsidP="005B3304">
            <w:pPr>
              <w:jc w:val="center"/>
              <w:rPr>
                <w:b/>
                <w:sz w:val="22"/>
                <w:szCs w:val="22"/>
                <w:lang w:val="sr-Cyrl-CS"/>
              </w:rPr>
            </w:pPr>
            <w:r w:rsidRPr="006D3B0E">
              <w:rPr>
                <w:b/>
                <w:sz w:val="22"/>
                <w:szCs w:val="22"/>
                <w:lang w:val="sr-Cyrl-CS"/>
              </w:rPr>
              <w:t>И з д а ј е</w:t>
            </w:r>
          </w:p>
        </w:tc>
      </w:tr>
    </w:tbl>
    <w:p w14:paraId="402D8915" w14:textId="77777777" w:rsidR="00E27C53" w:rsidRPr="006D3B0E" w:rsidRDefault="00E27C53" w:rsidP="00E27C53">
      <w:pPr>
        <w:rPr>
          <w:b/>
          <w:sz w:val="22"/>
          <w:szCs w:val="22"/>
          <w:lang w:val="sr-Cyrl-CS"/>
        </w:rPr>
      </w:pPr>
    </w:p>
    <w:p w14:paraId="2DF0CE96" w14:textId="77777777" w:rsidR="00E27C53" w:rsidRPr="006D3B0E" w:rsidRDefault="00E27C53" w:rsidP="00E27C53">
      <w:pPr>
        <w:jc w:val="center"/>
        <w:rPr>
          <w:b/>
          <w:sz w:val="28"/>
          <w:szCs w:val="28"/>
          <w:lang w:val="sr-Cyrl-CS"/>
        </w:rPr>
      </w:pPr>
      <w:r w:rsidRPr="006D3B0E">
        <w:rPr>
          <w:b/>
          <w:sz w:val="28"/>
          <w:szCs w:val="28"/>
          <w:lang w:val="sr-Cyrl-CS"/>
        </w:rPr>
        <w:t>МЕНИЧНО ПИСМО – ОВЛАШЋЕЊЕ</w:t>
      </w:r>
    </w:p>
    <w:p w14:paraId="0A320FCF" w14:textId="77777777" w:rsidR="00E27C53" w:rsidRPr="006D3B0E" w:rsidRDefault="00E27C53" w:rsidP="00E27C53">
      <w:pPr>
        <w:jc w:val="center"/>
        <w:rPr>
          <w:b/>
          <w:sz w:val="22"/>
          <w:szCs w:val="22"/>
          <w:lang w:val="sr-Cyrl-CS"/>
        </w:rPr>
      </w:pPr>
      <w:r w:rsidRPr="006D3B0E">
        <w:rPr>
          <w:b/>
          <w:sz w:val="22"/>
          <w:szCs w:val="22"/>
          <w:lang w:val="sr-Cyrl-CS"/>
        </w:rPr>
        <w:t>ЗА КОРИСНИКА БЛАНКО СОЛО МЕНИЦЕ</w:t>
      </w:r>
    </w:p>
    <w:p w14:paraId="3D953E55" w14:textId="77777777" w:rsidR="00E27C53" w:rsidRPr="006D3B0E"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6D3B0E" w14:paraId="5A3B77A0" w14:textId="77777777" w:rsidTr="005B3304">
        <w:tc>
          <w:tcPr>
            <w:tcW w:w="1587" w:type="dxa"/>
            <w:shd w:val="clear" w:color="auto" w:fill="auto"/>
          </w:tcPr>
          <w:p w14:paraId="21851D52" w14:textId="77777777" w:rsidR="00E27C53" w:rsidRPr="006D3B0E" w:rsidRDefault="00E27C53" w:rsidP="005B3304">
            <w:pPr>
              <w:rPr>
                <w:b/>
                <w:sz w:val="22"/>
                <w:szCs w:val="22"/>
                <w:lang w:val="sr-Cyrl-CS"/>
              </w:rPr>
            </w:pPr>
            <w:r w:rsidRPr="006D3B0E">
              <w:rPr>
                <w:b/>
                <w:sz w:val="22"/>
                <w:szCs w:val="22"/>
                <w:lang w:val="sr-Cyrl-CS"/>
              </w:rPr>
              <w:t>КОРИСНИК:</w:t>
            </w:r>
          </w:p>
          <w:p w14:paraId="0AC28F7C" w14:textId="77777777" w:rsidR="00E27C53" w:rsidRPr="006D3B0E" w:rsidRDefault="00E27C53" w:rsidP="005B3304">
            <w:pPr>
              <w:rPr>
                <w:b/>
                <w:sz w:val="22"/>
                <w:szCs w:val="22"/>
                <w:lang w:val="sr-Cyrl-CS"/>
              </w:rPr>
            </w:pPr>
            <w:r w:rsidRPr="006D3B0E">
              <w:rPr>
                <w:b/>
                <w:sz w:val="22"/>
                <w:szCs w:val="22"/>
                <w:lang w:val="sr-Cyrl-CS"/>
              </w:rPr>
              <w:t>(поверилац)</w:t>
            </w:r>
          </w:p>
        </w:tc>
        <w:tc>
          <w:tcPr>
            <w:tcW w:w="7699" w:type="dxa"/>
            <w:shd w:val="clear" w:color="auto" w:fill="auto"/>
          </w:tcPr>
          <w:p w14:paraId="65074077" w14:textId="77777777" w:rsidR="00E27C53" w:rsidRPr="006D3B0E" w:rsidRDefault="00E27C53" w:rsidP="005B3304">
            <w:pPr>
              <w:jc w:val="both"/>
              <w:rPr>
                <w:sz w:val="22"/>
                <w:szCs w:val="22"/>
                <w:lang w:val="sr-Cyrl-CS"/>
              </w:rPr>
            </w:pPr>
            <w:r w:rsidRPr="006D3B0E">
              <w:rPr>
                <w:b/>
                <w:sz w:val="22"/>
                <w:szCs w:val="22"/>
                <w:lang w:val="sr-Cyrl-CS"/>
              </w:rPr>
              <w:t>Пун назив и седиште:</w:t>
            </w:r>
            <w:r w:rsidRPr="006D3B0E">
              <w:rPr>
                <w:sz w:val="22"/>
                <w:szCs w:val="22"/>
              </w:rPr>
              <w:t xml:space="preserve"> </w:t>
            </w:r>
            <w:r w:rsidRPr="006D3B0E">
              <w:rPr>
                <w:sz w:val="22"/>
                <w:szCs w:val="22"/>
                <w:lang w:val="sr-Cyrl-CS"/>
              </w:rPr>
              <w:t>КЛИНИЧКИ ЦЕНТАР ВОЈВОДИНЕ, ул. Хајдук Вељкова бр. 1, Нови Сад</w:t>
            </w:r>
          </w:p>
          <w:p w14:paraId="62410CD0" w14:textId="77777777" w:rsidR="00E27C53" w:rsidRPr="006D3B0E" w:rsidRDefault="00E27C53" w:rsidP="005B3304">
            <w:pPr>
              <w:jc w:val="both"/>
              <w:rPr>
                <w:b/>
                <w:sz w:val="22"/>
                <w:szCs w:val="22"/>
                <w:lang w:val="sr-Cyrl-CS"/>
              </w:rPr>
            </w:pPr>
            <w:r w:rsidRPr="006D3B0E">
              <w:rPr>
                <w:b/>
                <w:sz w:val="22"/>
                <w:szCs w:val="22"/>
                <w:lang w:val="sr-Cyrl-CS"/>
              </w:rPr>
              <w:t>ПИБ</w:t>
            </w:r>
            <w:r w:rsidRPr="006D3B0E">
              <w:rPr>
                <w:b/>
                <w:sz w:val="22"/>
                <w:szCs w:val="22"/>
                <w:lang w:val="sr-Latn-CS"/>
              </w:rPr>
              <w:t>:</w:t>
            </w:r>
            <w:r w:rsidRPr="006D3B0E">
              <w:rPr>
                <w:b/>
                <w:sz w:val="22"/>
                <w:szCs w:val="22"/>
                <w:lang w:val="sr-Cyrl-CS"/>
              </w:rPr>
              <w:t xml:space="preserve"> </w:t>
            </w:r>
            <w:r w:rsidRPr="006D3B0E">
              <w:rPr>
                <w:sz w:val="22"/>
                <w:szCs w:val="22"/>
                <w:lang w:val="sr-Latn-CS"/>
              </w:rPr>
              <w:t>101696893</w:t>
            </w:r>
            <w:r w:rsidRPr="006D3B0E">
              <w:rPr>
                <w:b/>
                <w:sz w:val="22"/>
                <w:szCs w:val="22"/>
                <w:lang w:val="sr-Cyrl-CS"/>
              </w:rPr>
              <w:t xml:space="preserve">  Матични број:</w:t>
            </w:r>
            <w:r w:rsidRPr="006D3B0E">
              <w:rPr>
                <w:sz w:val="22"/>
                <w:szCs w:val="22"/>
              </w:rPr>
              <w:t xml:space="preserve"> </w:t>
            </w:r>
            <w:r w:rsidRPr="006D3B0E">
              <w:rPr>
                <w:sz w:val="22"/>
                <w:szCs w:val="22"/>
                <w:lang w:val="sr-Cyrl-CS"/>
              </w:rPr>
              <w:t>08664161</w:t>
            </w:r>
          </w:p>
          <w:p w14:paraId="749583DE" w14:textId="77777777" w:rsidR="00E27C53" w:rsidRPr="006D3B0E" w:rsidRDefault="00E27C53" w:rsidP="005B3304">
            <w:pPr>
              <w:jc w:val="both"/>
              <w:rPr>
                <w:sz w:val="22"/>
                <w:szCs w:val="22"/>
                <w:lang w:val="sr-Cyrl-CS"/>
              </w:rPr>
            </w:pPr>
            <w:r w:rsidRPr="006D3B0E">
              <w:rPr>
                <w:b/>
                <w:sz w:val="22"/>
                <w:szCs w:val="22"/>
                <w:lang w:val="sr-Cyrl-CS"/>
              </w:rPr>
              <w:t xml:space="preserve">Текући рачун: </w:t>
            </w:r>
            <w:r w:rsidRPr="006D3B0E">
              <w:rPr>
                <w:sz w:val="22"/>
                <w:szCs w:val="22"/>
                <w:lang w:val="sr-Cyrl-CS"/>
              </w:rPr>
              <w:t>840-577661-50,</w:t>
            </w:r>
            <w:r w:rsidRPr="006D3B0E">
              <w:rPr>
                <w:b/>
                <w:sz w:val="22"/>
                <w:szCs w:val="22"/>
                <w:lang w:val="sr-Cyrl-CS"/>
              </w:rPr>
              <w:t xml:space="preserve">  код : </w:t>
            </w:r>
            <w:r w:rsidRPr="006D3B0E">
              <w:rPr>
                <w:sz w:val="22"/>
                <w:szCs w:val="22"/>
                <w:lang w:val="sr-Cyrl-CS"/>
              </w:rPr>
              <w:t>Управа за трезор –Република Србија,</w:t>
            </w:r>
          </w:p>
          <w:p w14:paraId="26F0C29A" w14:textId="77777777" w:rsidR="00E27C53" w:rsidRPr="006D3B0E" w:rsidRDefault="00E27C53" w:rsidP="005B3304">
            <w:pPr>
              <w:jc w:val="both"/>
              <w:rPr>
                <w:sz w:val="22"/>
                <w:szCs w:val="22"/>
                <w:lang w:val="sr-Cyrl-CS"/>
              </w:rPr>
            </w:pPr>
            <w:r w:rsidRPr="006D3B0E">
              <w:rPr>
                <w:sz w:val="22"/>
                <w:szCs w:val="22"/>
                <w:lang w:val="sr-Cyrl-CS"/>
              </w:rPr>
              <w:t xml:space="preserve">Министарство финансија, </w:t>
            </w:r>
          </w:p>
          <w:p w14:paraId="7D665799" w14:textId="77777777" w:rsidR="00E27C53" w:rsidRPr="006D3B0E" w:rsidRDefault="00E27C53" w:rsidP="005B3304">
            <w:pPr>
              <w:jc w:val="both"/>
              <w:rPr>
                <w:b/>
                <w:sz w:val="22"/>
                <w:szCs w:val="22"/>
                <w:lang w:val="sr-Cyrl-CS"/>
              </w:rPr>
            </w:pPr>
          </w:p>
        </w:tc>
      </w:tr>
    </w:tbl>
    <w:p w14:paraId="36691675" w14:textId="77777777" w:rsidR="00E27C53" w:rsidRPr="006D3B0E" w:rsidRDefault="00E27C53" w:rsidP="00E27C53">
      <w:pPr>
        <w:ind w:firstLine="720"/>
        <w:jc w:val="both"/>
        <w:rPr>
          <w:sz w:val="22"/>
          <w:szCs w:val="22"/>
          <w:lang w:val="sr-Cyrl-CS"/>
        </w:rPr>
      </w:pPr>
      <w:r w:rsidRPr="006D3B0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D3B0E">
        <w:rPr>
          <w:b/>
          <w:noProof/>
          <w:sz w:val="22"/>
          <w:szCs w:val="22"/>
        </w:rPr>
        <w:t>за извршење уговорне обавезе</w:t>
      </w:r>
      <w:r w:rsidRPr="006D3B0E">
        <w:rPr>
          <w:b/>
          <w:noProof/>
          <w:sz w:val="22"/>
          <w:szCs w:val="22"/>
          <w:lang w:val="sr-Cyrl-RS"/>
        </w:rPr>
        <w:t>,</w:t>
      </w:r>
      <w:r w:rsidRPr="006D3B0E">
        <w:rPr>
          <w:sz w:val="22"/>
          <w:szCs w:val="22"/>
          <w:lang w:val="sr-Cyrl-CS"/>
        </w:rPr>
        <w:t xml:space="preserve"> и овлашћује меничног повериоца да предату меницу може попунити </w:t>
      </w:r>
      <w:r w:rsidRPr="006D3B0E">
        <w:rPr>
          <w:b/>
          <w:sz w:val="22"/>
          <w:szCs w:val="22"/>
          <w:lang w:val="sr-Cyrl-CS"/>
        </w:rPr>
        <w:t xml:space="preserve">на износ од 10% од уговорене вредности без ПДВ-а </w:t>
      </w:r>
      <w:r w:rsidRPr="006D3B0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6D3B0E">
        <w:rPr>
          <w:sz w:val="22"/>
          <w:szCs w:val="22"/>
          <w:lang w:val="sr-Latn-RS"/>
        </w:rPr>
        <w:t xml:space="preserve">, </w:t>
      </w:r>
      <w:r w:rsidRPr="006D3B0E">
        <w:rPr>
          <w:sz w:val="22"/>
          <w:szCs w:val="22"/>
          <w:lang w:val="sr-Cyrl-CS"/>
        </w:rPr>
        <w:t>назив јавне набавке _________________________________________________</w:t>
      </w:r>
      <w:r w:rsidRPr="006D3B0E">
        <w:rPr>
          <w:sz w:val="22"/>
          <w:szCs w:val="22"/>
          <w:lang w:val="sr-Cyrl-RS"/>
        </w:rPr>
        <w:t xml:space="preserve"> </w:t>
      </w:r>
      <w:r w:rsidRPr="006D3B0E">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6D3B0E" w:rsidRDefault="00E27C53" w:rsidP="00E27C53">
      <w:pPr>
        <w:ind w:firstLine="720"/>
        <w:jc w:val="both"/>
        <w:rPr>
          <w:sz w:val="22"/>
          <w:szCs w:val="22"/>
          <w:lang w:val="sr-Cyrl-CS"/>
        </w:rPr>
      </w:pPr>
      <w:r w:rsidRPr="006D3B0E">
        <w:rPr>
          <w:sz w:val="22"/>
          <w:szCs w:val="22"/>
          <w:lang w:val="sr-Cyrl-CS"/>
        </w:rPr>
        <w:t xml:space="preserve">Рок важности менице и меничног овлашћења _________________ (најмање </w:t>
      </w:r>
      <w:r w:rsidRPr="006D3B0E">
        <w:rPr>
          <w:sz w:val="22"/>
          <w:szCs w:val="22"/>
        </w:rPr>
        <w:t>3</w:t>
      </w:r>
      <w:r w:rsidRPr="006D3B0E">
        <w:rPr>
          <w:sz w:val="22"/>
          <w:szCs w:val="22"/>
          <w:lang w:val="sr-Latn-RS"/>
        </w:rPr>
        <w:t>0</w:t>
      </w:r>
      <w:r w:rsidRPr="006D3B0E">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6D3B0E" w:rsidRDefault="00E27C53" w:rsidP="00E27C53">
      <w:pPr>
        <w:ind w:firstLine="720"/>
        <w:jc w:val="both"/>
        <w:rPr>
          <w:sz w:val="22"/>
          <w:szCs w:val="22"/>
          <w:lang w:val="sr-Cyrl-CS"/>
        </w:rPr>
      </w:pPr>
      <w:r w:rsidRPr="006D3B0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6D3B0E" w:rsidRDefault="00E27C53" w:rsidP="00E27C53">
      <w:pPr>
        <w:ind w:firstLine="720"/>
        <w:jc w:val="both"/>
        <w:rPr>
          <w:sz w:val="22"/>
          <w:szCs w:val="22"/>
          <w:lang w:val="ru-RU"/>
        </w:rPr>
      </w:pPr>
      <w:r w:rsidRPr="006D3B0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6D3B0E" w:rsidRDefault="00E27C53" w:rsidP="00E27C53">
      <w:pPr>
        <w:ind w:firstLine="720"/>
        <w:jc w:val="both"/>
        <w:rPr>
          <w:sz w:val="22"/>
          <w:szCs w:val="22"/>
          <w:lang w:val="ru-RU"/>
        </w:rPr>
      </w:pPr>
      <w:r w:rsidRPr="006D3B0E">
        <w:rPr>
          <w:sz w:val="22"/>
          <w:szCs w:val="22"/>
          <w:lang w:val="ru-RU"/>
        </w:rPr>
        <w:t>Ово менично писмо – овлашћење сачињено је у 2 (два) истоветна</w:t>
      </w:r>
      <w:r w:rsidRPr="006D3B0E">
        <w:rPr>
          <w:b/>
          <w:sz w:val="22"/>
          <w:szCs w:val="22"/>
          <w:lang w:val="ru-RU"/>
        </w:rPr>
        <w:t xml:space="preserve"> </w:t>
      </w:r>
      <w:r w:rsidRPr="006D3B0E">
        <w:rPr>
          <w:sz w:val="22"/>
          <w:szCs w:val="22"/>
          <w:lang w:val="ru-RU"/>
        </w:rPr>
        <w:t>примерка, од којих је 1 (један) примерак за Повериоца, а 1 (један) задржава Дужник.</w:t>
      </w:r>
    </w:p>
    <w:p w14:paraId="7CB6C034" w14:textId="77777777" w:rsidR="00E27C53" w:rsidRPr="006D3B0E" w:rsidRDefault="00E27C53" w:rsidP="00E27C53">
      <w:pPr>
        <w:jc w:val="both"/>
        <w:rPr>
          <w:sz w:val="22"/>
          <w:szCs w:val="22"/>
          <w:lang w:val="sr-Cyrl-CS"/>
        </w:rPr>
      </w:pPr>
    </w:p>
    <w:p w14:paraId="09F88E05" w14:textId="77777777" w:rsidR="00E27C53" w:rsidRPr="006D3B0E" w:rsidRDefault="00E27C53" w:rsidP="00E27C53">
      <w:pPr>
        <w:jc w:val="both"/>
        <w:rPr>
          <w:sz w:val="22"/>
          <w:szCs w:val="22"/>
          <w:lang w:val="sr-Cyrl-CS"/>
        </w:rPr>
      </w:pPr>
      <w:r w:rsidRPr="006D3B0E">
        <w:rPr>
          <w:sz w:val="22"/>
          <w:szCs w:val="22"/>
          <w:lang w:val="ru-RU"/>
        </w:rPr>
        <w:t xml:space="preserve">Прилог: - Меница серијски број </w:t>
      </w:r>
      <w:r w:rsidRPr="006D3B0E">
        <w:rPr>
          <w:sz w:val="22"/>
          <w:szCs w:val="22"/>
          <w:lang w:val="sr-Cyrl-CS"/>
        </w:rPr>
        <w:t xml:space="preserve">_____________________  </w:t>
      </w:r>
    </w:p>
    <w:p w14:paraId="1F6D0480" w14:textId="77777777" w:rsidR="00E27C53" w:rsidRPr="006D3B0E" w:rsidRDefault="00E27C53" w:rsidP="00E27C53">
      <w:pPr>
        <w:jc w:val="both"/>
        <w:rPr>
          <w:sz w:val="22"/>
          <w:szCs w:val="22"/>
          <w:lang w:val="sr-Cyrl-CS"/>
        </w:rPr>
      </w:pPr>
      <w:r w:rsidRPr="006D3B0E">
        <w:rPr>
          <w:sz w:val="22"/>
          <w:szCs w:val="22"/>
          <w:lang w:val="sr-Cyrl-CS"/>
        </w:rPr>
        <w:t xml:space="preserve">               - Копија картона депонованих потписа</w:t>
      </w:r>
    </w:p>
    <w:p w14:paraId="34525C32" w14:textId="77777777" w:rsidR="00E27C53" w:rsidRPr="006D3B0E" w:rsidRDefault="00E27C53" w:rsidP="00E27C53">
      <w:pPr>
        <w:jc w:val="both"/>
        <w:rPr>
          <w:sz w:val="22"/>
          <w:szCs w:val="22"/>
          <w:lang w:val="sr-Cyrl-CS"/>
        </w:rPr>
      </w:pPr>
      <w:r w:rsidRPr="006D3B0E">
        <w:rPr>
          <w:sz w:val="22"/>
          <w:szCs w:val="22"/>
          <w:lang w:val="sr-Cyrl-CS"/>
        </w:rPr>
        <w:t xml:space="preserve">               - </w:t>
      </w:r>
      <w:r w:rsidRPr="006D3B0E">
        <w:rPr>
          <w:rFonts w:eastAsia="TimesNewRomanPSMT"/>
          <w:bCs/>
          <w:iCs/>
          <w:sz w:val="22"/>
          <w:szCs w:val="22"/>
          <w:lang w:val="sr-Cyrl-CS"/>
        </w:rPr>
        <w:t>ОП образац</w:t>
      </w:r>
    </w:p>
    <w:p w14:paraId="56A7BEC2" w14:textId="77777777" w:rsidR="00E27C53" w:rsidRPr="006D3B0E" w:rsidRDefault="00E27C53" w:rsidP="00E27C53">
      <w:pPr>
        <w:jc w:val="both"/>
        <w:rPr>
          <w:sz w:val="22"/>
          <w:szCs w:val="22"/>
          <w:lang w:val="sr-Cyrl-CS"/>
        </w:rPr>
      </w:pPr>
      <w:r w:rsidRPr="006D3B0E">
        <w:rPr>
          <w:sz w:val="22"/>
          <w:szCs w:val="22"/>
          <w:lang w:val="sr-Cyrl-CS"/>
        </w:rPr>
        <w:t xml:space="preserve">               - </w:t>
      </w:r>
      <w:r w:rsidRPr="006D3B0E">
        <w:rPr>
          <w:noProof/>
          <w:sz w:val="22"/>
          <w:szCs w:val="22"/>
        </w:rPr>
        <w:t>Копија извода из Регистра  меница и овлашћења</w:t>
      </w:r>
    </w:p>
    <w:p w14:paraId="7C4DF516" w14:textId="77777777" w:rsidR="00E27C53" w:rsidRPr="006D3B0E" w:rsidRDefault="00E27C53" w:rsidP="00E27C53">
      <w:pPr>
        <w:ind w:firstLine="720"/>
        <w:jc w:val="both"/>
        <w:rPr>
          <w:sz w:val="22"/>
          <w:szCs w:val="22"/>
          <w:lang w:val="sr-Cyrl-CS"/>
        </w:rPr>
      </w:pPr>
      <w:r w:rsidRPr="006D3B0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6D3B0E" w14:paraId="669B445E" w14:textId="77777777" w:rsidTr="005B3304">
        <w:tc>
          <w:tcPr>
            <w:tcW w:w="4428" w:type="dxa"/>
            <w:shd w:val="clear" w:color="auto" w:fill="auto"/>
          </w:tcPr>
          <w:p w14:paraId="55C03A50" w14:textId="77777777" w:rsidR="00E27C53" w:rsidRPr="006D3B0E" w:rsidRDefault="00E27C53" w:rsidP="005B3304">
            <w:pPr>
              <w:jc w:val="both"/>
              <w:rPr>
                <w:b/>
                <w:sz w:val="22"/>
                <w:szCs w:val="22"/>
                <w:lang w:val="sr-Cyrl-CS"/>
              </w:rPr>
            </w:pPr>
          </w:p>
        </w:tc>
        <w:tc>
          <w:tcPr>
            <w:tcW w:w="1260" w:type="dxa"/>
            <w:shd w:val="clear" w:color="auto" w:fill="auto"/>
          </w:tcPr>
          <w:p w14:paraId="4A89E980" w14:textId="77777777" w:rsidR="00E27C53" w:rsidRPr="006D3B0E" w:rsidRDefault="00E27C53" w:rsidP="005B3304">
            <w:pPr>
              <w:jc w:val="both"/>
              <w:rPr>
                <w:b/>
                <w:sz w:val="22"/>
                <w:szCs w:val="22"/>
                <w:lang w:val="sr-Cyrl-CS"/>
              </w:rPr>
            </w:pPr>
          </w:p>
        </w:tc>
        <w:tc>
          <w:tcPr>
            <w:tcW w:w="4140" w:type="dxa"/>
            <w:shd w:val="clear" w:color="auto" w:fill="auto"/>
          </w:tcPr>
          <w:p w14:paraId="27CFB68F" w14:textId="77777777" w:rsidR="00E27C53" w:rsidRPr="006D3B0E" w:rsidRDefault="00E27C53" w:rsidP="005B3304">
            <w:pPr>
              <w:jc w:val="center"/>
              <w:rPr>
                <w:b/>
                <w:sz w:val="22"/>
                <w:szCs w:val="22"/>
                <w:lang w:val="sr-Cyrl-CS"/>
              </w:rPr>
            </w:pPr>
          </w:p>
        </w:tc>
      </w:tr>
      <w:tr w:rsidR="00E27C53" w:rsidRPr="006D3B0E" w14:paraId="3F6362A2" w14:textId="77777777" w:rsidTr="005B3304">
        <w:trPr>
          <w:trHeight w:val="212"/>
        </w:trPr>
        <w:tc>
          <w:tcPr>
            <w:tcW w:w="4428" w:type="dxa"/>
            <w:shd w:val="clear" w:color="auto" w:fill="auto"/>
          </w:tcPr>
          <w:p w14:paraId="6D9AC1BB" w14:textId="77777777" w:rsidR="00E27C53" w:rsidRPr="006D3B0E" w:rsidRDefault="00E27C53" w:rsidP="005B3304">
            <w:pPr>
              <w:jc w:val="center"/>
              <w:rPr>
                <w:b/>
                <w:sz w:val="22"/>
                <w:szCs w:val="22"/>
                <w:lang w:val="sr-Cyrl-CS"/>
              </w:rPr>
            </w:pPr>
            <w:r w:rsidRPr="006D3B0E">
              <w:rPr>
                <w:b/>
                <w:sz w:val="22"/>
                <w:szCs w:val="22"/>
                <w:lang w:val="sr-Cyrl-CS"/>
              </w:rPr>
              <w:t>Место и датум издавања Овлашћења:</w:t>
            </w:r>
          </w:p>
        </w:tc>
        <w:tc>
          <w:tcPr>
            <w:tcW w:w="1260" w:type="dxa"/>
            <w:shd w:val="clear" w:color="auto" w:fill="auto"/>
          </w:tcPr>
          <w:p w14:paraId="65071F3D" w14:textId="77777777" w:rsidR="00E27C53" w:rsidRPr="006D3B0E" w:rsidRDefault="00E27C53" w:rsidP="005B3304">
            <w:pPr>
              <w:jc w:val="both"/>
              <w:rPr>
                <w:b/>
                <w:sz w:val="22"/>
                <w:szCs w:val="22"/>
                <w:lang w:val="sr-Cyrl-CS"/>
              </w:rPr>
            </w:pPr>
          </w:p>
        </w:tc>
        <w:tc>
          <w:tcPr>
            <w:tcW w:w="4140" w:type="dxa"/>
            <w:shd w:val="clear" w:color="auto" w:fill="auto"/>
          </w:tcPr>
          <w:p w14:paraId="5D464E2F" w14:textId="77777777" w:rsidR="00E27C53" w:rsidRPr="006D3B0E" w:rsidRDefault="00E27C53" w:rsidP="005B3304">
            <w:pPr>
              <w:rPr>
                <w:b/>
                <w:sz w:val="22"/>
                <w:szCs w:val="22"/>
                <w:lang w:val="sr-Cyrl-CS"/>
              </w:rPr>
            </w:pPr>
            <w:r w:rsidRPr="006D3B0E">
              <w:rPr>
                <w:b/>
                <w:sz w:val="22"/>
                <w:szCs w:val="22"/>
                <w:lang w:val="sr-Cyrl-CS"/>
              </w:rPr>
              <w:t>ДУЖНИК – ИЗДАВАЛАЦ МЕНИЦЕ</w:t>
            </w:r>
          </w:p>
          <w:p w14:paraId="6D3257E8" w14:textId="77777777" w:rsidR="00E27C53" w:rsidRPr="006D3B0E" w:rsidRDefault="00E27C53" w:rsidP="005B3304">
            <w:pPr>
              <w:jc w:val="center"/>
              <w:rPr>
                <w:b/>
                <w:sz w:val="22"/>
                <w:szCs w:val="22"/>
                <w:lang w:val="sr-Cyrl-CS"/>
              </w:rPr>
            </w:pPr>
          </w:p>
        </w:tc>
      </w:tr>
      <w:tr w:rsidR="00E27C53" w:rsidRPr="006D3B0E" w14:paraId="430FCCA2" w14:textId="77777777" w:rsidTr="005B3304">
        <w:tc>
          <w:tcPr>
            <w:tcW w:w="4428" w:type="dxa"/>
            <w:tcBorders>
              <w:bottom w:val="single" w:sz="4" w:space="0" w:color="auto"/>
            </w:tcBorders>
            <w:shd w:val="clear" w:color="auto" w:fill="auto"/>
          </w:tcPr>
          <w:p w14:paraId="62CBA45C" w14:textId="77777777" w:rsidR="00E27C53" w:rsidRPr="006D3B0E" w:rsidRDefault="00E27C53" w:rsidP="005B3304">
            <w:pPr>
              <w:rPr>
                <w:sz w:val="22"/>
                <w:szCs w:val="22"/>
                <w:lang w:val="sr-Cyrl-CS"/>
              </w:rPr>
            </w:pPr>
          </w:p>
        </w:tc>
        <w:tc>
          <w:tcPr>
            <w:tcW w:w="1260" w:type="dxa"/>
            <w:shd w:val="clear" w:color="auto" w:fill="auto"/>
          </w:tcPr>
          <w:p w14:paraId="396D5083" w14:textId="77777777" w:rsidR="00E27C53" w:rsidRPr="006D3B0E" w:rsidRDefault="00E27C53" w:rsidP="005B3304">
            <w:pPr>
              <w:jc w:val="center"/>
              <w:rPr>
                <w:b/>
                <w:sz w:val="22"/>
                <w:szCs w:val="22"/>
                <w:lang w:val="sr-Cyrl-CS"/>
              </w:rPr>
            </w:pPr>
            <w:r w:rsidRPr="006D3B0E">
              <w:rPr>
                <w:sz w:val="22"/>
                <w:szCs w:val="22"/>
                <w:lang w:val="sr-Cyrl-CS"/>
              </w:rPr>
              <w:t>МП</w:t>
            </w:r>
          </w:p>
        </w:tc>
        <w:tc>
          <w:tcPr>
            <w:tcW w:w="4140" w:type="dxa"/>
            <w:tcBorders>
              <w:bottom w:val="single" w:sz="4" w:space="0" w:color="auto"/>
            </w:tcBorders>
            <w:shd w:val="clear" w:color="auto" w:fill="auto"/>
          </w:tcPr>
          <w:p w14:paraId="31B68B6E" w14:textId="77777777" w:rsidR="00E27C53" w:rsidRPr="006D3B0E"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6D3B0E" w:rsidRDefault="00E27C53" w:rsidP="005B3304">
            <w:pPr>
              <w:jc w:val="both"/>
              <w:rPr>
                <w:b/>
                <w:sz w:val="22"/>
                <w:szCs w:val="22"/>
                <w:lang w:val="sr-Cyrl-CS"/>
              </w:rPr>
            </w:pPr>
          </w:p>
        </w:tc>
        <w:tc>
          <w:tcPr>
            <w:tcW w:w="1260" w:type="dxa"/>
            <w:shd w:val="clear" w:color="auto" w:fill="auto"/>
          </w:tcPr>
          <w:p w14:paraId="7F55E4BF" w14:textId="77777777" w:rsidR="00E27C53" w:rsidRPr="006D3B0E" w:rsidRDefault="00E27C53" w:rsidP="005B3304">
            <w:pPr>
              <w:jc w:val="right"/>
              <w:rPr>
                <w:sz w:val="22"/>
                <w:szCs w:val="22"/>
                <w:lang w:val="sr-Cyrl-CS"/>
              </w:rPr>
            </w:pPr>
          </w:p>
          <w:p w14:paraId="1D356581" w14:textId="77777777" w:rsidR="00E27C53" w:rsidRPr="006D3B0E"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6D3B0E" w:rsidRDefault="00E27C53" w:rsidP="005B3304">
            <w:pPr>
              <w:jc w:val="center"/>
              <w:rPr>
                <w:b/>
                <w:sz w:val="22"/>
                <w:szCs w:val="22"/>
                <w:lang w:val="sr-Cyrl-CS"/>
              </w:rPr>
            </w:pPr>
            <w:r w:rsidRPr="006D3B0E">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6D3B0E" w14:paraId="7D48238A" w14:textId="77777777" w:rsidTr="005B3304">
        <w:tc>
          <w:tcPr>
            <w:tcW w:w="9286" w:type="dxa"/>
            <w:shd w:val="clear" w:color="auto" w:fill="auto"/>
          </w:tcPr>
          <w:p w14:paraId="060794E3" w14:textId="77777777" w:rsidR="00E27C53" w:rsidRPr="006D3B0E" w:rsidRDefault="00E27C53" w:rsidP="005B3304">
            <w:pPr>
              <w:ind w:firstLine="720"/>
              <w:jc w:val="both"/>
              <w:rPr>
                <w:sz w:val="22"/>
                <w:szCs w:val="22"/>
                <w:lang w:val="sr-Cyrl-CS"/>
              </w:rPr>
            </w:pPr>
            <w:r w:rsidRPr="006D3B0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6D3B0E" w:rsidRDefault="00E27C53" w:rsidP="005B330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6D3B0E" w14:paraId="27BA72D4" w14:textId="77777777" w:rsidTr="005B3304">
              <w:tc>
                <w:tcPr>
                  <w:tcW w:w="1548" w:type="dxa"/>
                  <w:shd w:val="clear" w:color="auto" w:fill="auto"/>
                </w:tcPr>
                <w:p w14:paraId="28D891C1" w14:textId="77777777" w:rsidR="00E27C53" w:rsidRPr="006D3B0E" w:rsidRDefault="00E27C53" w:rsidP="005B3304">
                  <w:pPr>
                    <w:rPr>
                      <w:b/>
                      <w:sz w:val="22"/>
                      <w:szCs w:val="22"/>
                      <w:lang w:val="sr-Cyrl-CS"/>
                    </w:rPr>
                  </w:pPr>
                  <w:r w:rsidRPr="006D3B0E">
                    <w:rPr>
                      <w:b/>
                      <w:sz w:val="22"/>
                      <w:szCs w:val="22"/>
                      <w:lang w:val="sr-Cyrl-CS"/>
                    </w:rPr>
                    <w:t>ДУЖНИК:</w:t>
                  </w:r>
                </w:p>
              </w:tc>
              <w:tc>
                <w:tcPr>
                  <w:tcW w:w="8100" w:type="dxa"/>
                  <w:shd w:val="clear" w:color="auto" w:fill="auto"/>
                </w:tcPr>
                <w:p w14:paraId="175C54AF" w14:textId="77777777" w:rsidR="00E27C53" w:rsidRPr="006D3B0E" w:rsidRDefault="00E27C53" w:rsidP="005B3304">
                  <w:pPr>
                    <w:rPr>
                      <w:b/>
                      <w:sz w:val="22"/>
                      <w:szCs w:val="22"/>
                      <w:lang w:val="sr-Cyrl-CS"/>
                    </w:rPr>
                  </w:pPr>
                  <w:r w:rsidRPr="006D3B0E">
                    <w:rPr>
                      <w:b/>
                      <w:sz w:val="22"/>
                      <w:szCs w:val="22"/>
                      <w:lang w:val="sr-Cyrl-CS"/>
                    </w:rPr>
                    <w:t>Пун назив и седиште:__________________________________________________</w:t>
                  </w:r>
                </w:p>
                <w:p w14:paraId="4C29808F" w14:textId="77777777" w:rsidR="00E27C53" w:rsidRPr="006D3B0E" w:rsidRDefault="00E27C53" w:rsidP="005B3304">
                  <w:pPr>
                    <w:rPr>
                      <w:b/>
                      <w:sz w:val="22"/>
                      <w:szCs w:val="22"/>
                      <w:lang w:val="sr-Cyrl-CS"/>
                    </w:rPr>
                  </w:pPr>
                  <w:r w:rsidRPr="006D3B0E">
                    <w:rPr>
                      <w:b/>
                      <w:sz w:val="22"/>
                      <w:szCs w:val="22"/>
                      <w:lang w:val="sr-Cyrl-CS"/>
                    </w:rPr>
                    <w:t>ПИБ</w:t>
                  </w:r>
                  <w:r w:rsidRPr="006D3B0E">
                    <w:rPr>
                      <w:b/>
                      <w:sz w:val="22"/>
                      <w:szCs w:val="22"/>
                      <w:lang w:val="sr-Latn-CS"/>
                    </w:rPr>
                    <w:t>:</w:t>
                  </w:r>
                  <w:r w:rsidRPr="006D3B0E">
                    <w:rPr>
                      <w:b/>
                      <w:sz w:val="22"/>
                      <w:szCs w:val="22"/>
                      <w:lang w:val="sr-Cyrl-CS"/>
                    </w:rPr>
                    <w:t xml:space="preserve"> </w:t>
                  </w:r>
                  <w:r w:rsidRPr="006D3B0E">
                    <w:rPr>
                      <w:b/>
                      <w:sz w:val="22"/>
                      <w:szCs w:val="22"/>
                      <w:lang w:val="sr-Latn-CS"/>
                    </w:rPr>
                    <w:t>_________________</w:t>
                  </w:r>
                  <w:r w:rsidRPr="006D3B0E">
                    <w:rPr>
                      <w:b/>
                      <w:sz w:val="22"/>
                      <w:szCs w:val="22"/>
                      <w:lang w:val="sr-Cyrl-CS"/>
                    </w:rPr>
                    <w:t>______  Матични број:___________________________</w:t>
                  </w:r>
                </w:p>
                <w:p w14:paraId="6F35D69F" w14:textId="77777777" w:rsidR="00E27C53" w:rsidRPr="006D3B0E" w:rsidRDefault="00E27C53" w:rsidP="005B3304">
                  <w:pPr>
                    <w:rPr>
                      <w:b/>
                      <w:sz w:val="22"/>
                      <w:szCs w:val="22"/>
                      <w:lang w:val="sr-Cyrl-CS"/>
                    </w:rPr>
                  </w:pPr>
                  <w:r w:rsidRPr="006D3B0E">
                    <w:rPr>
                      <w:b/>
                      <w:sz w:val="22"/>
                      <w:szCs w:val="22"/>
                      <w:lang w:val="sr-Cyrl-CS"/>
                    </w:rPr>
                    <w:t>Текући рачун:____________________код: _____________________(назив банке),</w:t>
                  </w:r>
                </w:p>
                <w:p w14:paraId="7F778872" w14:textId="77777777" w:rsidR="00E27C53" w:rsidRPr="006D3B0E" w:rsidRDefault="00E27C53" w:rsidP="005B3304">
                  <w:pPr>
                    <w:rPr>
                      <w:b/>
                      <w:sz w:val="22"/>
                      <w:szCs w:val="22"/>
                      <w:lang w:val="sr-Cyrl-CS"/>
                    </w:rPr>
                  </w:pPr>
                </w:p>
              </w:tc>
            </w:tr>
          </w:tbl>
          <w:p w14:paraId="36D3FAC5" w14:textId="77777777" w:rsidR="00E27C53" w:rsidRPr="006D3B0E" w:rsidRDefault="00E27C53" w:rsidP="005B3304">
            <w:pPr>
              <w:jc w:val="center"/>
              <w:rPr>
                <w:b/>
                <w:sz w:val="22"/>
                <w:szCs w:val="22"/>
                <w:lang w:val="sr-Cyrl-CS"/>
              </w:rPr>
            </w:pPr>
            <w:r w:rsidRPr="006D3B0E">
              <w:rPr>
                <w:b/>
                <w:sz w:val="22"/>
                <w:szCs w:val="22"/>
                <w:lang w:val="sr-Cyrl-CS"/>
              </w:rPr>
              <w:t>И з д а ј е</w:t>
            </w:r>
          </w:p>
        </w:tc>
      </w:tr>
    </w:tbl>
    <w:p w14:paraId="53886C61" w14:textId="77777777" w:rsidR="00E27C53" w:rsidRPr="006D3B0E" w:rsidRDefault="00E27C53" w:rsidP="00E27C53">
      <w:pPr>
        <w:rPr>
          <w:b/>
          <w:sz w:val="22"/>
          <w:szCs w:val="22"/>
          <w:lang w:val="sr-Cyrl-CS"/>
        </w:rPr>
      </w:pPr>
    </w:p>
    <w:p w14:paraId="33B299D5" w14:textId="77777777" w:rsidR="00E27C53" w:rsidRPr="006D3B0E" w:rsidRDefault="00E27C53" w:rsidP="00E27C53">
      <w:pPr>
        <w:jc w:val="center"/>
        <w:rPr>
          <w:b/>
          <w:sz w:val="28"/>
          <w:szCs w:val="28"/>
          <w:lang w:val="sr-Cyrl-CS"/>
        </w:rPr>
      </w:pPr>
      <w:r w:rsidRPr="006D3B0E">
        <w:rPr>
          <w:b/>
          <w:sz w:val="28"/>
          <w:szCs w:val="28"/>
          <w:lang w:val="sr-Cyrl-CS"/>
        </w:rPr>
        <w:t>МЕНИЧНО ПИСМО – ОВЛАШЋЕЊЕ</w:t>
      </w:r>
    </w:p>
    <w:p w14:paraId="65C45CFD" w14:textId="77777777" w:rsidR="00E27C53" w:rsidRPr="006D3B0E" w:rsidRDefault="00E27C53" w:rsidP="00E27C53">
      <w:pPr>
        <w:jc w:val="center"/>
        <w:rPr>
          <w:b/>
          <w:sz w:val="22"/>
          <w:szCs w:val="22"/>
          <w:lang w:val="sr-Cyrl-CS"/>
        </w:rPr>
      </w:pPr>
      <w:r w:rsidRPr="006D3B0E">
        <w:rPr>
          <w:b/>
          <w:sz w:val="22"/>
          <w:szCs w:val="22"/>
          <w:lang w:val="sr-Cyrl-CS"/>
        </w:rPr>
        <w:t>ЗА КОРИСНИКА БЛАНКО СОЛО МЕНИЦЕ</w:t>
      </w:r>
    </w:p>
    <w:p w14:paraId="3930433B" w14:textId="77777777" w:rsidR="00E27C53" w:rsidRPr="006D3B0E"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6D3B0E" w14:paraId="458BF83D" w14:textId="77777777" w:rsidTr="005B3304">
        <w:tc>
          <w:tcPr>
            <w:tcW w:w="1548" w:type="dxa"/>
            <w:shd w:val="clear" w:color="auto" w:fill="auto"/>
          </w:tcPr>
          <w:p w14:paraId="0B9008CD" w14:textId="77777777" w:rsidR="00E27C53" w:rsidRPr="006D3B0E" w:rsidRDefault="00E27C53" w:rsidP="005B3304">
            <w:pPr>
              <w:rPr>
                <w:b/>
                <w:sz w:val="22"/>
                <w:szCs w:val="22"/>
                <w:lang w:val="sr-Cyrl-CS"/>
              </w:rPr>
            </w:pPr>
            <w:r w:rsidRPr="006D3B0E">
              <w:rPr>
                <w:b/>
                <w:sz w:val="22"/>
                <w:szCs w:val="22"/>
                <w:lang w:val="sr-Cyrl-CS"/>
              </w:rPr>
              <w:t>КОРИСНИК:</w:t>
            </w:r>
          </w:p>
          <w:p w14:paraId="2FAE5633" w14:textId="77777777" w:rsidR="00E27C53" w:rsidRPr="006D3B0E" w:rsidRDefault="00E27C53" w:rsidP="005B3304">
            <w:pPr>
              <w:rPr>
                <w:b/>
                <w:sz w:val="22"/>
                <w:szCs w:val="22"/>
                <w:lang w:val="sr-Cyrl-CS"/>
              </w:rPr>
            </w:pPr>
            <w:r w:rsidRPr="006D3B0E">
              <w:rPr>
                <w:b/>
                <w:sz w:val="22"/>
                <w:szCs w:val="22"/>
                <w:lang w:val="sr-Cyrl-CS"/>
              </w:rPr>
              <w:t>(поверилац)</w:t>
            </w:r>
          </w:p>
        </w:tc>
        <w:tc>
          <w:tcPr>
            <w:tcW w:w="8100" w:type="dxa"/>
            <w:shd w:val="clear" w:color="auto" w:fill="auto"/>
          </w:tcPr>
          <w:p w14:paraId="4E2D9F12" w14:textId="77777777" w:rsidR="00E27C53" w:rsidRPr="006D3B0E" w:rsidRDefault="00E27C53" w:rsidP="005B3304">
            <w:pPr>
              <w:jc w:val="both"/>
              <w:rPr>
                <w:sz w:val="22"/>
                <w:szCs w:val="22"/>
                <w:lang w:val="sr-Cyrl-CS"/>
              </w:rPr>
            </w:pPr>
            <w:r w:rsidRPr="006D3B0E">
              <w:rPr>
                <w:b/>
                <w:sz w:val="22"/>
                <w:szCs w:val="22"/>
                <w:lang w:val="sr-Cyrl-CS"/>
              </w:rPr>
              <w:t>Пун назив и седиште:</w:t>
            </w:r>
            <w:r w:rsidRPr="006D3B0E">
              <w:rPr>
                <w:sz w:val="22"/>
                <w:szCs w:val="22"/>
              </w:rPr>
              <w:t xml:space="preserve"> </w:t>
            </w:r>
            <w:r w:rsidRPr="006D3B0E">
              <w:rPr>
                <w:sz w:val="22"/>
                <w:szCs w:val="22"/>
                <w:lang w:val="sr-Cyrl-CS"/>
              </w:rPr>
              <w:t>КЛИНИЧКИ ЦЕНТАР ВОЈВОДИНЕ, ул. Хајдук Вељкова бр. 1, Нови Сад</w:t>
            </w:r>
          </w:p>
          <w:p w14:paraId="473C4663" w14:textId="77777777" w:rsidR="00E27C53" w:rsidRPr="006D3B0E" w:rsidRDefault="00E27C53" w:rsidP="005B3304">
            <w:pPr>
              <w:jc w:val="both"/>
              <w:rPr>
                <w:b/>
                <w:sz w:val="22"/>
                <w:szCs w:val="22"/>
                <w:lang w:val="sr-Cyrl-CS"/>
              </w:rPr>
            </w:pPr>
            <w:r w:rsidRPr="006D3B0E">
              <w:rPr>
                <w:b/>
                <w:sz w:val="22"/>
                <w:szCs w:val="22"/>
                <w:lang w:val="sr-Cyrl-CS"/>
              </w:rPr>
              <w:t>ПИБ</w:t>
            </w:r>
            <w:r w:rsidRPr="006D3B0E">
              <w:rPr>
                <w:b/>
                <w:sz w:val="22"/>
                <w:szCs w:val="22"/>
                <w:lang w:val="sr-Latn-CS"/>
              </w:rPr>
              <w:t>:</w:t>
            </w:r>
            <w:r w:rsidRPr="006D3B0E">
              <w:rPr>
                <w:b/>
                <w:sz w:val="22"/>
                <w:szCs w:val="22"/>
                <w:lang w:val="sr-Cyrl-CS"/>
              </w:rPr>
              <w:t xml:space="preserve"> </w:t>
            </w:r>
            <w:r w:rsidRPr="006D3B0E">
              <w:rPr>
                <w:sz w:val="22"/>
                <w:szCs w:val="22"/>
                <w:lang w:val="sr-Latn-CS"/>
              </w:rPr>
              <w:t>101696893</w:t>
            </w:r>
            <w:r w:rsidRPr="006D3B0E">
              <w:rPr>
                <w:b/>
                <w:sz w:val="22"/>
                <w:szCs w:val="22"/>
                <w:lang w:val="sr-Cyrl-CS"/>
              </w:rPr>
              <w:t xml:space="preserve">  Матични број:</w:t>
            </w:r>
            <w:r w:rsidRPr="006D3B0E">
              <w:rPr>
                <w:sz w:val="22"/>
                <w:szCs w:val="22"/>
              </w:rPr>
              <w:t xml:space="preserve"> </w:t>
            </w:r>
            <w:r w:rsidRPr="006D3B0E">
              <w:rPr>
                <w:sz w:val="22"/>
                <w:szCs w:val="22"/>
                <w:lang w:val="sr-Cyrl-CS"/>
              </w:rPr>
              <w:t>08664161</w:t>
            </w:r>
          </w:p>
          <w:p w14:paraId="6E651D6D" w14:textId="77777777" w:rsidR="00E27C53" w:rsidRPr="006D3B0E" w:rsidRDefault="00E27C53" w:rsidP="005B3304">
            <w:pPr>
              <w:jc w:val="both"/>
              <w:rPr>
                <w:sz w:val="22"/>
                <w:szCs w:val="22"/>
                <w:lang w:val="sr-Cyrl-CS"/>
              </w:rPr>
            </w:pPr>
            <w:r w:rsidRPr="006D3B0E">
              <w:rPr>
                <w:b/>
                <w:sz w:val="22"/>
                <w:szCs w:val="22"/>
                <w:lang w:val="sr-Cyrl-CS"/>
              </w:rPr>
              <w:t xml:space="preserve">Текући рачун: </w:t>
            </w:r>
            <w:r w:rsidRPr="006D3B0E">
              <w:rPr>
                <w:sz w:val="22"/>
                <w:szCs w:val="22"/>
                <w:lang w:val="sr-Cyrl-CS"/>
              </w:rPr>
              <w:t>840-577661-50,</w:t>
            </w:r>
            <w:r w:rsidRPr="006D3B0E">
              <w:rPr>
                <w:b/>
                <w:sz w:val="22"/>
                <w:szCs w:val="22"/>
                <w:lang w:val="sr-Cyrl-CS"/>
              </w:rPr>
              <w:t xml:space="preserve">  код : </w:t>
            </w:r>
            <w:r w:rsidRPr="006D3B0E">
              <w:rPr>
                <w:sz w:val="22"/>
                <w:szCs w:val="22"/>
                <w:lang w:val="sr-Cyrl-CS"/>
              </w:rPr>
              <w:t>Управа за трезор –Република Србија,</w:t>
            </w:r>
          </w:p>
          <w:p w14:paraId="3826DA28" w14:textId="77777777" w:rsidR="00E27C53" w:rsidRPr="006D3B0E" w:rsidRDefault="00E27C53" w:rsidP="005B3304">
            <w:pPr>
              <w:jc w:val="both"/>
              <w:rPr>
                <w:b/>
                <w:sz w:val="22"/>
                <w:szCs w:val="22"/>
                <w:lang w:val="sr-Cyrl-CS"/>
              </w:rPr>
            </w:pPr>
            <w:r w:rsidRPr="006D3B0E">
              <w:rPr>
                <w:sz w:val="22"/>
                <w:szCs w:val="22"/>
                <w:lang w:val="sr-Cyrl-CS"/>
              </w:rPr>
              <w:t xml:space="preserve">Министарство финансија, </w:t>
            </w:r>
          </w:p>
        </w:tc>
      </w:tr>
    </w:tbl>
    <w:p w14:paraId="25BF0F7B" w14:textId="77777777" w:rsidR="00E27C53" w:rsidRPr="006D3B0E" w:rsidRDefault="00E27C53" w:rsidP="00E27C53">
      <w:pPr>
        <w:jc w:val="both"/>
        <w:rPr>
          <w:sz w:val="22"/>
          <w:szCs w:val="22"/>
          <w:lang w:val="sr-Cyrl-CS"/>
        </w:rPr>
      </w:pPr>
    </w:p>
    <w:p w14:paraId="2DC1BAED" w14:textId="77777777" w:rsidR="00E27C53" w:rsidRPr="006D3B0E" w:rsidRDefault="00E27C53" w:rsidP="00E27C53">
      <w:pPr>
        <w:ind w:firstLine="720"/>
        <w:jc w:val="both"/>
        <w:rPr>
          <w:sz w:val="22"/>
          <w:szCs w:val="22"/>
          <w:lang w:val="sr-Cyrl-CS"/>
        </w:rPr>
      </w:pPr>
      <w:r w:rsidRPr="006D3B0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D3B0E">
        <w:rPr>
          <w:b/>
          <w:noProof/>
          <w:sz w:val="22"/>
          <w:szCs w:val="22"/>
        </w:rPr>
        <w:t>за отклањање недостатака у гарантном року</w:t>
      </w:r>
      <w:r w:rsidRPr="006D3B0E">
        <w:rPr>
          <w:b/>
          <w:noProof/>
          <w:sz w:val="22"/>
          <w:szCs w:val="22"/>
          <w:lang w:val="sr-Cyrl-RS"/>
        </w:rPr>
        <w:t>,</w:t>
      </w:r>
      <w:r w:rsidRPr="006D3B0E">
        <w:rPr>
          <w:sz w:val="22"/>
          <w:szCs w:val="22"/>
          <w:lang w:val="sr-Cyrl-CS"/>
        </w:rPr>
        <w:t xml:space="preserve"> и овлашћује меничног повериоца да предату меницу може попунити </w:t>
      </w:r>
      <w:r w:rsidRPr="006D3B0E">
        <w:rPr>
          <w:b/>
          <w:sz w:val="22"/>
          <w:szCs w:val="22"/>
          <w:lang w:val="sr-Cyrl-CS"/>
        </w:rPr>
        <w:t xml:space="preserve">на износ од 10% од уговорене вредности без ПДВ-а </w:t>
      </w:r>
      <w:r w:rsidRPr="006D3B0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6D3B0E">
        <w:rPr>
          <w:sz w:val="22"/>
          <w:szCs w:val="22"/>
          <w:lang w:val="sr-Cyrl-RS"/>
        </w:rPr>
        <w:t xml:space="preserve"> </w:t>
      </w:r>
      <w:r w:rsidRPr="006D3B0E">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6D3B0E" w:rsidRDefault="00E27C53" w:rsidP="00E27C53">
      <w:pPr>
        <w:ind w:firstLine="720"/>
        <w:jc w:val="both"/>
        <w:rPr>
          <w:sz w:val="22"/>
          <w:szCs w:val="22"/>
          <w:lang w:val="sr-Cyrl-CS"/>
        </w:rPr>
      </w:pPr>
      <w:r w:rsidRPr="006D3B0E">
        <w:rPr>
          <w:sz w:val="22"/>
          <w:szCs w:val="22"/>
          <w:lang w:val="sr-Cyrl-CS"/>
        </w:rPr>
        <w:t xml:space="preserve">Рок важности менице и меничног овлашћења _________________ (најмање </w:t>
      </w:r>
      <w:r w:rsidRPr="006D3B0E">
        <w:rPr>
          <w:sz w:val="22"/>
          <w:szCs w:val="22"/>
          <w:lang w:val="sr-Latn-RS"/>
        </w:rPr>
        <w:t>30</w:t>
      </w:r>
      <w:r w:rsidRPr="006D3B0E">
        <w:rPr>
          <w:sz w:val="22"/>
          <w:szCs w:val="22"/>
          <w:lang w:val="sr-Cyrl-CS"/>
        </w:rPr>
        <w:t xml:space="preserve"> дана дужи од дана </w:t>
      </w:r>
      <w:r w:rsidR="007E73BB" w:rsidRPr="006D3B0E">
        <w:rPr>
          <w:sz w:val="22"/>
          <w:szCs w:val="22"/>
          <w:lang w:val="sr-Cyrl-CS"/>
        </w:rPr>
        <w:t>истека</w:t>
      </w:r>
      <w:r w:rsidR="00910BE9" w:rsidRPr="006D3B0E">
        <w:rPr>
          <w:sz w:val="22"/>
          <w:szCs w:val="22"/>
          <w:lang w:val="sr-Latn-RS"/>
        </w:rPr>
        <w:t xml:space="preserve"> </w:t>
      </w:r>
      <w:r w:rsidR="00910BE9" w:rsidRPr="006D3B0E">
        <w:rPr>
          <w:sz w:val="22"/>
          <w:szCs w:val="22"/>
          <w:lang w:val="sr-Cyrl-CS"/>
        </w:rPr>
        <w:t>датог</w:t>
      </w:r>
      <w:r w:rsidR="007E73BB" w:rsidRPr="006D3B0E">
        <w:rPr>
          <w:sz w:val="22"/>
          <w:szCs w:val="22"/>
          <w:lang w:val="sr-Cyrl-CS"/>
        </w:rPr>
        <w:t xml:space="preserve"> гарантног рока </w:t>
      </w:r>
      <w:r w:rsidRPr="006D3B0E">
        <w:rPr>
          <w:sz w:val="22"/>
          <w:szCs w:val="22"/>
          <w:lang w:val="sr-Cyrl-CS"/>
        </w:rPr>
        <w:t>за које се меница и менично овлашћење  издаје).</w:t>
      </w:r>
    </w:p>
    <w:p w14:paraId="5F2967F5" w14:textId="77777777" w:rsidR="00E27C53" w:rsidRPr="006D3B0E" w:rsidRDefault="00E27C53" w:rsidP="00E27C53">
      <w:pPr>
        <w:ind w:firstLine="720"/>
        <w:jc w:val="both"/>
        <w:rPr>
          <w:sz w:val="22"/>
          <w:szCs w:val="22"/>
          <w:lang w:val="sr-Cyrl-CS"/>
        </w:rPr>
      </w:pPr>
      <w:r w:rsidRPr="006D3B0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6D3B0E" w:rsidRDefault="00E27C53" w:rsidP="00E27C53">
      <w:pPr>
        <w:ind w:firstLine="720"/>
        <w:jc w:val="both"/>
        <w:rPr>
          <w:sz w:val="22"/>
          <w:szCs w:val="22"/>
          <w:lang w:val="ru-RU"/>
        </w:rPr>
      </w:pPr>
      <w:r w:rsidRPr="006D3B0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6D3B0E" w:rsidRDefault="00E27C53" w:rsidP="00E27C53">
      <w:pPr>
        <w:ind w:firstLine="720"/>
        <w:jc w:val="both"/>
        <w:rPr>
          <w:sz w:val="22"/>
          <w:szCs w:val="22"/>
          <w:lang w:val="ru-RU"/>
        </w:rPr>
      </w:pPr>
      <w:r w:rsidRPr="006D3B0E">
        <w:rPr>
          <w:sz w:val="22"/>
          <w:szCs w:val="22"/>
          <w:lang w:val="ru-RU"/>
        </w:rPr>
        <w:t>Ово менично писмо – овлашћење сачињено је у 2 (два) истоветна</w:t>
      </w:r>
      <w:r w:rsidRPr="006D3B0E">
        <w:rPr>
          <w:b/>
          <w:sz w:val="22"/>
          <w:szCs w:val="22"/>
          <w:lang w:val="ru-RU"/>
        </w:rPr>
        <w:t xml:space="preserve"> </w:t>
      </w:r>
      <w:r w:rsidRPr="006D3B0E">
        <w:rPr>
          <w:sz w:val="22"/>
          <w:szCs w:val="22"/>
          <w:lang w:val="ru-RU"/>
        </w:rPr>
        <w:t>примерка, од којих је 1 (један) примерак за Повериоца, а 1 (један) задржава Дужник.</w:t>
      </w:r>
    </w:p>
    <w:p w14:paraId="25954AB3" w14:textId="77777777" w:rsidR="00E27C53" w:rsidRPr="006D3B0E" w:rsidRDefault="00E27C53" w:rsidP="00E27C53">
      <w:pPr>
        <w:jc w:val="both"/>
        <w:rPr>
          <w:color w:val="FF0000"/>
          <w:sz w:val="22"/>
          <w:szCs w:val="22"/>
          <w:lang w:val="sr-Cyrl-CS"/>
        </w:rPr>
      </w:pPr>
    </w:p>
    <w:p w14:paraId="6B5F875F" w14:textId="77777777" w:rsidR="00E27C53" w:rsidRPr="006D3B0E" w:rsidRDefault="00E27C53" w:rsidP="00E27C53">
      <w:pPr>
        <w:jc w:val="both"/>
        <w:rPr>
          <w:sz w:val="22"/>
          <w:szCs w:val="22"/>
          <w:lang w:val="sr-Cyrl-CS"/>
        </w:rPr>
      </w:pPr>
      <w:r w:rsidRPr="006D3B0E">
        <w:rPr>
          <w:sz w:val="22"/>
          <w:szCs w:val="22"/>
          <w:lang w:val="ru-RU"/>
        </w:rPr>
        <w:t xml:space="preserve">Прилог: - Меница серијски број </w:t>
      </w:r>
      <w:r w:rsidRPr="006D3B0E">
        <w:rPr>
          <w:sz w:val="22"/>
          <w:szCs w:val="22"/>
          <w:lang w:val="sr-Cyrl-CS"/>
        </w:rPr>
        <w:t xml:space="preserve">_____________________  </w:t>
      </w:r>
    </w:p>
    <w:p w14:paraId="4AD93941" w14:textId="77777777" w:rsidR="00E27C53" w:rsidRPr="006D3B0E" w:rsidRDefault="00E27C53" w:rsidP="00E27C53">
      <w:pPr>
        <w:jc w:val="both"/>
        <w:rPr>
          <w:sz w:val="22"/>
          <w:szCs w:val="22"/>
          <w:lang w:val="sr-Cyrl-CS"/>
        </w:rPr>
      </w:pPr>
      <w:r w:rsidRPr="006D3B0E">
        <w:rPr>
          <w:sz w:val="22"/>
          <w:szCs w:val="22"/>
          <w:lang w:val="sr-Cyrl-CS"/>
        </w:rPr>
        <w:t xml:space="preserve">               - Копија картона депонованих потписа</w:t>
      </w:r>
    </w:p>
    <w:p w14:paraId="0A764244" w14:textId="77777777" w:rsidR="00E27C53" w:rsidRPr="006D3B0E" w:rsidRDefault="00E27C53" w:rsidP="00E27C53">
      <w:pPr>
        <w:jc w:val="both"/>
        <w:rPr>
          <w:sz w:val="22"/>
          <w:szCs w:val="22"/>
          <w:lang w:val="sr-Cyrl-CS"/>
        </w:rPr>
      </w:pPr>
      <w:r w:rsidRPr="006D3B0E">
        <w:rPr>
          <w:sz w:val="22"/>
          <w:szCs w:val="22"/>
          <w:lang w:val="sr-Cyrl-CS"/>
        </w:rPr>
        <w:t xml:space="preserve">               - </w:t>
      </w:r>
      <w:r w:rsidRPr="006D3B0E">
        <w:rPr>
          <w:rFonts w:eastAsia="TimesNewRomanPSMT"/>
          <w:bCs/>
          <w:iCs/>
          <w:sz w:val="22"/>
          <w:szCs w:val="22"/>
          <w:lang w:val="sr-Cyrl-CS"/>
        </w:rPr>
        <w:t>ОП образац</w:t>
      </w:r>
    </w:p>
    <w:p w14:paraId="75D8E166" w14:textId="77777777" w:rsidR="00E27C53" w:rsidRPr="006D3B0E" w:rsidRDefault="00E27C53" w:rsidP="00E27C53">
      <w:pPr>
        <w:jc w:val="both"/>
        <w:rPr>
          <w:sz w:val="22"/>
          <w:szCs w:val="22"/>
          <w:lang w:val="sr-Cyrl-CS"/>
        </w:rPr>
      </w:pPr>
      <w:r w:rsidRPr="006D3B0E">
        <w:rPr>
          <w:sz w:val="22"/>
          <w:szCs w:val="22"/>
          <w:lang w:val="sr-Cyrl-CS"/>
        </w:rPr>
        <w:t xml:space="preserve">               - </w:t>
      </w:r>
      <w:r w:rsidRPr="006D3B0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6D3B0E" w14:paraId="4FD0CB02" w14:textId="77777777" w:rsidTr="005B3304">
        <w:tc>
          <w:tcPr>
            <w:tcW w:w="4428" w:type="dxa"/>
            <w:shd w:val="clear" w:color="auto" w:fill="auto"/>
          </w:tcPr>
          <w:p w14:paraId="1C4BF6D3" w14:textId="77777777" w:rsidR="00E27C53" w:rsidRPr="006D3B0E" w:rsidRDefault="00E27C53" w:rsidP="005B3304">
            <w:pPr>
              <w:jc w:val="both"/>
              <w:rPr>
                <w:b/>
                <w:sz w:val="22"/>
                <w:szCs w:val="22"/>
                <w:lang w:val="sr-Cyrl-CS"/>
              </w:rPr>
            </w:pPr>
          </w:p>
        </w:tc>
        <w:tc>
          <w:tcPr>
            <w:tcW w:w="1260" w:type="dxa"/>
            <w:shd w:val="clear" w:color="auto" w:fill="auto"/>
          </w:tcPr>
          <w:p w14:paraId="2948BE5E" w14:textId="77777777" w:rsidR="00E27C53" w:rsidRPr="006D3B0E" w:rsidRDefault="00E27C53" w:rsidP="005B3304">
            <w:pPr>
              <w:jc w:val="both"/>
              <w:rPr>
                <w:b/>
                <w:sz w:val="22"/>
                <w:szCs w:val="22"/>
                <w:lang w:val="sr-Cyrl-CS"/>
              </w:rPr>
            </w:pPr>
          </w:p>
        </w:tc>
        <w:tc>
          <w:tcPr>
            <w:tcW w:w="4140" w:type="dxa"/>
            <w:shd w:val="clear" w:color="auto" w:fill="auto"/>
          </w:tcPr>
          <w:p w14:paraId="66BBDB16" w14:textId="77777777" w:rsidR="00E27C53" w:rsidRPr="006D3B0E" w:rsidRDefault="00E27C53" w:rsidP="005B3304">
            <w:pPr>
              <w:jc w:val="center"/>
              <w:rPr>
                <w:b/>
                <w:sz w:val="22"/>
                <w:szCs w:val="22"/>
                <w:lang w:val="sr-Cyrl-CS"/>
              </w:rPr>
            </w:pPr>
          </w:p>
        </w:tc>
      </w:tr>
      <w:tr w:rsidR="00E27C53" w:rsidRPr="006D3B0E" w14:paraId="3A632681" w14:textId="77777777" w:rsidTr="005B3304">
        <w:trPr>
          <w:trHeight w:val="212"/>
        </w:trPr>
        <w:tc>
          <w:tcPr>
            <w:tcW w:w="4428" w:type="dxa"/>
            <w:shd w:val="clear" w:color="auto" w:fill="auto"/>
          </w:tcPr>
          <w:p w14:paraId="1808FAC6" w14:textId="77777777" w:rsidR="00E27C53" w:rsidRPr="006D3B0E" w:rsidRDefault="00E27C53" w:rsidP="005B3304">
            <w:pPr>
              <w:jc w:val="center"/>
              <w:rPr>
                <w:b/>
                <w:sz w:val="22"/>
                <w:szCs w:val="22"/>
                <w:lang w:val="sr-Cyrl-CS"/>
              </w:rPr>
            </w:pPr>
            <w:r w:rsidRPr="006D3B0E">
              <w:rPr>
                <w:b/>
                <w:sz w:val="22"/>
                <w:szCs w:val="22"/>
                <w:lang w:val="sr-Cyrl-CS"/>
              </w:rPr>
              <w:t>Место и датум издавања Овлашћења:</w:t>
            </w:r>
          </w:p>
        </w:tc>
        <w:tc>
          <w:tcPr>
            <w:tcW w:w="1260" w:type="dxa"/>
            <w:shd w:val="clear" w:color="auto" w:fill="auto"/>
          </w:tcPr>
          <w:p w14:paraId="2B8938C0" w14:textId="77777777" w:rsidR="00E27C53" w:rsidRPr="006D3B0E" w:rsidRDefault="00E27C53" w:rsidP="005B3304">
            <w:pPr>
              <w:jc w:val="both"/>
              <w:rPr>
                <w:b/>
                <w:sz w:val="22"/>
                <w:szCs w:val="22"/>
                <w:lang w:val="sr-Cyrl-CS"/>
              </w:rPr>
            </w:pPr>
          </w:p>
        </w:tc>
        <w:tc>
          <w:tcPr>
            <w:tcW w:w="4140" w:type="dxa"/>
            <w:shd w:val="clear" w:color="auto" w:fill="auto"/>
          </w:tcPr>
          <w:p w14:paraId="4A52E7C7" w14:textId="77777777" w:rsidR="00E27C53" w:rsidRPr="006D3B0E" w:rsidRDefault="00E27C53" w:rsidP="005B3304">
            <w:pPr>
              <w:rPr>
                <w:b/>
                <w:sz w:val="22"/>
                <w:szCs w:val="22"/>
                <w:lang w:val="sr-Cyrl-CS"/>
              </w:rPr>
            </w:pPr>
            <w:r w:rsidRPr="006D3B0E">
              <w:rPr>
                <w:b/>
                <w:sz w:val="22"/>
                <w:szCs w:val="22"/>
                <w:lang w:val="sr-Cyrl-CS"/>
              </w:rPr>
              <w:t>ДУЖНИК – ИЗДАВАЛАЦ МЕНИЦЕ</w:t>
            </w:r>
          </w:p>
          <w:p w14:paraId="6992A8D0" w14:textId="77777777" w:rsidR="00E27C53" w:rsidRPr="006D3B0E" w:rsidRDefault="00E27C53" w:rsidP="005B3304">
            <w:pPr>
              <w:jc w:val="center"/>
              <w:rPr>
                <w:b/>
                <w:sz w:val="22"/>
                <w:szCs w:val="22"/>
                <w:lang w:val="sr-Cyrl-CS"/>
              </w:rPr>
            </w:pPr>
          </w:p>
        </w:tc>
      </w:tr>
      <w:tr w:rsidR="00E27C53" w:rsidRPr="006D3B0E" w14:paraId="5A708566" w14:textId="77777777" w:rsidTr="005B3304">
        <w:tc>
          <w:tcPr>
            <w:tcW w:w="4428" w:type="dxa"/>
            <w:tcBorders>
              <w:bottom w:val="single" w:sz="4" w:space="0" w:color="auto"/>
            </w:tcBorders>
            <w:shd w:val="clear" w:color="auto" w:fill="auto"/>
          </w:tcPr>
          <w:p w14:paraId="08C8EEC5" w14:textId="77777777" w:rsidR="00E27C53" w:rsidRPr="006D3B0E" w:rsidRDefault="00E27C53" w:rsidP="005B3304">
            <w:pPr>
              <w:rPr>
                <w:sz w:val="22"/>
                <w:szCs w:val="22"/>
                <w:lang w:val="sr-Cyrl-CS"/>
              </w:rPr>
            </w:pPr>
          </w:p>
        </w:tc>
        <w:tc>
          <w:tcPr>
            <w:tcW w:w="1260" w:type="dxa"/>
            <w:shd w:val="clear" w:color="auto" w:fill="auto"/>
          </w:tcPr>
          <w:p w14:paraId="1F7CAF1F" w14:textId="77777777" w:rsidR="00E27C53" w:rsidRPr="006D3B0E" w:rsidRDefault="00E27C53" w:rsidP="005B3304">
            <w:pPr>
              <w:jc w:val="center"/>
              <w:rPr>
                <w:b/>
                <w:sz w:val="22"/>
                <w:szCs w:val="22"/>
                <w:lang w:val="sr-Cyrl-CS"/>
              </w:rPr>
            </w:pPr>
            <w:r w:rsidRPr="006D3B0E">
              <w:rPr>
                <w:sz w:val="22"/>
                <w:szCs w:val="22"/>
                <w:lang w:val="sr-Cyrl-CS"/>
              </w:rPr>
              <w:t>МП</w:t>
            </w:r>
          </w:p>
        </w:tc>
        <w:tc>
          <w:tcPr>
            <w:tcW w:w="4140" w:type="dxa"/>
            <w:tcBorders>
              <w:bottom w:val="single" w:sz="4" w:space="0" w:color="auto"/>
            </w:tcBorders>
            <w:shd w:val="clear" w:color="auto" w:fill="auto"/>
          </w:tcPr>
          <w:p w14:paraId="0D56EA8B" w14:textId="77777777" w:rsidR="00E27C53" w:rsidRPr="006D3B0E" w:rsidRDefault="00E27C53" w:rsidP="005B3304">
            <w:pPr>
              <w:rPr>
                <w:b/>
                <w:sz w:val="22"/>
                <w:szCs w:val="22"/>
                <w:lang w:val="sr-Cyrl-CS"/>
              </w:rPr>
            </w:pPr>
          </w:p>
        </w:tc>
      </w:tr>
      <w:tr w:rsidR="00E27C53" w:rsidRPr="00252BAC" w14:paraId="7CC17B19" w14:textId="77777777" w:rsidTr="005B3304">
        <w:tc>
          <w:tcPr>
            <w:tcW w:w="4428" w:type="dxa"/>
            <w:tcBorders>
              <w:top w:val="single" w:sz="4" w:space="0" w:color="auto"/>
            </w:tcBorders>
            <w:shd w:val="clear" w:color="auto" w:fill="auto"/>
          </w:tcPr>
          <w:p w14:paraId="29BA8F05" w14:textId="77777777" w:rsidR="00E27C53" w:rsidRPr="006D3B0E" w:rsidRDefault="00E27C53" w:rsidP="005B3304">
            <w:pPr>
              <w:jc w:val="both"/>
              <w:rPr>
                <w:b/>
                <w:sz w:val="22"/>
                <w:szCs w:val="22"/>
                <w:lang w:val="sr-Cyrl-CS"/>
              </w:rPr>
            </w:pPr>
          </w:p>
        </w:tc>
        <w:tc>
          <w:tcPr>
            <w:tcW w:w="1260" w:type="dxa"/>
            <w:shd w:val="clear" w:color="auto" w:fill="auto"/>
          </w:tcPr>
          <w:p w14:paraId="750D7B0B" w14:textId="77777777" w:rsidR="00E27C53" w:rsidRPr="006D3B0E" w:rsidRDefault="00E27C53" w:rsidP="005B3304">
            <w:pPr>
              <w:jc w:val="right"/>
              <w:rPr>
                <w:sz w:val="22"/>
                <w:szCs w:val="22"/>
                <w:lang w:val="sr-Cyrl-CS"/>
              </w:rPr>
            </w:pPr>
          </w:p>
          <w:p w14:paraId="21365919" w14:textId="77777777" w:rsidR="00E27C53" w:rsidRPr="006D3B0E" w:rsidRDefault="00E27C53" w:rsidP="005B330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6D3B0E" w:rsidRDefault="00E27C53" w:rsidP="005B3304">
            <w:pPr>
              <w:jc w:val="center"/>
              <w:rPr>
                <w:b/>
                <w:sz w:val="22"/>
                <w:szCs w:val="22"/>
                <w:lang w:val="sr-Cyrl-CS"/>
              </w:rPr>
            </w:pPr>
            <w:r w:rsidRPr="006D3B0E">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6D3B0E"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w:t>
      </w:r>
      <w:r w:rsidRPr="006D3B0E">
        <w:rPr>
          <w:b/>
          <w:bCs/>
          <w:i/>
        </w:rPr>
        <w:t xml:space="preserve">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6D3B0E">
        <w:t>Предметна набавка не садржи поверљиве информације које наручилац ставља на располагање.</w:t>
      </w:r>
    </w:p>
    <w:p w14:paraId="2F7246B4" w14:textId="77777777" w:rsidR="00E27C53" w:rsidRPr="006D3B0E" w:rsidRDefault="00E27C53" w:rsidP="006D3B0E">
      <w:pPr>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50F3CF3E"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9967F4A" w:rsidR="00E27C53" w:rsidRDefault="00E27C53" w:rsidP="00E27C53">
      <w:pPr>
        <w:jc w:val="both"/>
        <w:rPr>
          <w:b/>
          <w:bCs/>
        </w:rPr>
      </w:pPr>
      <w:r w:rsidRPr="00613B3C">
        <w:t>Избор најповољније понуде ће се извршити применом критеријума</w:t>
      </w:r>
      <w:r w:rsidRPr="00613B3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613B3C" w:rsidRPr="00613B3C">
            <w:rPr>
              <w:b/>
            </w:rPr>
            <w:t xml:space="preserve">„економски најповољнија понуда“. </w:t>
          </w:r>
        </w:sdtContent>
      </w:sdt>
      <w:r w:rsidRPr="00613B3C">
        <w:rPr>
          <w:b/>
          <w:bCs/>
        </w:rPr>
        <w:t xml:space="preserve"> </w:t>
      </w:r>
    </w:p>
    <w:p w14:paraId="09551342" w14:textId="77777777" w:rsidR="002A05FC" w:rsidRPr="00613B3C" w:rsidRDefault="002A05FC" w:rsidP="00E27C53">
      <w:pPr>
        <w:jc w:val="both"/>
        <w:rPr>
          <w:b/>
          <w:bCs/>
          <w:i/>
          <w:iCs/>
        </w:rPr>
      </w:pPr>
    </w:p>
    <w:p w14:paraId="4B3A21A4" w14:textId="15521750" w:rsidR="00E27C53" w:rsidRPr="002A05FC" w:rsidRDefault="00E27C53" w:rsidP="00E27C53">
      <w:pPr>
        <w:jc w:val="both"/>
        <w:rPr>
          <w:rFonts w:eastAsia="TimesNewRomanPSMT"/>
          <w:bCs/>
        </w:rPr>
      </w:pPr>
      <w:r w:rsidRPr="002A05FC">
        <w:rPr>
          <w:bCs/>
          <w:iCs/>
        </w:rPr>
        <w:t xml:space="preserve">Разрада критеријума је </w:t>
      </w:r>
      <w:r w:rsidRPr="002A05FC">
        <w:rPr>
          <w:rFonts w:eastAsia="TimesNewRomanPSMT"/>
          <w:bCs/>
        </w:rPr>
        <w:t xml:space="preserve">у </w:t>
      </w:r>
      <w:r w:rsidRPr="002A05FC">
        <w:rPr>
          <w:rFonts w:eastAsia="TimesNewRomanPSMT"/>
          <w:bCs/>
          <w:lang w:val="sr-Cyrl-CS"/>
        </w:rPr>
        <w:t>поглављу</w:t>
      </w:r>
      <w:r w:rsidRPr="002A05FC">
        <w:rPr>
          <w:rFonts w:eastAsia="TimesNewRomanPSMT"/>
          <w:bCs/>
        </w:rPr>
        <w:t xml:space="preserve"> </w:t>
      </w:r>
      <w:r w:rsidR="002A05FC" w:rsidRPr="002A05FC">
        <w:rPr>
          <w:rFonts w:eastAsia="TimesNewRomanPSMT"/>
          <w:bCs/>
        </w:rPr>
        <w:t>5</w:t>
      </w:r>
      <w:r w:rsidRPr="002A05FC">
        <w:rPr>
          <w:rFonts w:eastAsia="TimesNewRomanPSMT"/>
          <w:bCs/>
        </w:rPr>
        <w:t>.</w:t>
      </w:r>
      <w:r w:rsidRPr="002A05FC">
        <w:rPr>
          <w:rFonts w:eastAsia="TimesNewRomanPSMT"/>
          <w:bCs/>
          <w:lang w:val="ru-RU"/>
        </w:rPr>
        <w:t xml:space="preserve"> </w:t>
      </w:r>
      <w:r w:rsidRPr="002A05FC">
        <w:rPr>
          <w:rFonts w:eastAsia="TimesNewRomanPSMT"/>
          <w:bCs/>
        </w:rPr>
        <w:t>конкурсне документације.</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53C1A11E" w:rsidR="00E27C53" w:rsidRDefault="00E27C53" w:rsidP="00E27C53">
      <w:pPr>
        <w:jc w:val="both"/>
        <w:rPr>
          <w:noProof/>
          <w:lang w:val="sr-Cyrl-RS"/>
        </w:rPr>
      </w:pPr>
      <w:r w:rsidRPr="00613B3C">
        <w:rPr>
          <w:iCs/>
        </w:rPr>
        <w:t>Уколико две или више понуда имају исти број пондера,</w:t>
      </w:r>
      <w:r w:rsidRPr="00613B3C">
        <w:rPr>
          <w:noProof/>
        </w:rPr>
        <w:t xml:space="preserve"> </w:t>
      </w:r>
      <w:r w:rsidRPr="00613B3C">
        <w:rPr>
          <w:iCs/>
        </w:rPr>
        <w:t xml:space="preserve">као најповољнија биће изабрана понуда оног понуђача </w:t>
      </w:r>
      <w:r w:rsidRPr="00613B3C">
        <w:rPr>
          <w:iCs/>
          <w:lang w:val="sr-Cyrl-RS"/>
        </w:rPr>
        <w:t xml:space="preserve">који </w:t>
      </w:r>
      <w:r w:rsidRPr="00613B3C">
        <w:rPr>
          <w:noProof/>
        </w:rPr>
        <w:t>понуди дужи гарантни рок</w:t>
      </w:r>
      <w:r w:rsidRPr="00613B3C">
        <w:rPr>
          <w:noProof/>
          <w:lang w:val="sr-Cyrl-RS"/>
        </w:rPr>
        <w:t xml:space="preserve"> на услугу</w:t>
      </w:r>
      <w:r w:rsidRPr="00613B3C">
        <w:rPr>
          <w:noProof/>
        </w:rPr>
        <w:t xml:space="preserve">; уколико је и то </w:t>
      </w:r>
      <w:r w:rsidRPr="00613B3C">
        <w:rPr>
          <w:noProof/>
          <w:lang w:val="sr-Cyrl-RS"/>
        </w:rPr>
        <w:t>исто</w:t>
      </w:r>
      <w:r w:rsidRPr="00613B3C">
        <w:rPr>
          <w:iCs/>
        </w:rPr>
        <w:t xml:space="preserve"> као најповољнија биће изабрана понуда оног понуђача </w:t>
      </w:r>
      <w:r w:rsidRPr="00613B3C">
        <w:rPr>
          <w:iCs/>
          <w:lang w:val="sr-Cyrl-RS"/>
        </w:rPr>
        <w:t xml:space="preserve">који </w:t>
      </w:r>
      <w:r w:rsidRPr="00613B3C">
        <w:rPr>
          <w:noProof/>
        </w:rPr>
        <w:t>понуди</w:t>
      </w:r>
      <w:r w:rsidRPr="00613B3C">
        <w:rPr>
          <w:noProof/>
          <w:lang w:val="sr-Cyrl-RS"/>
        </w:rPr>
        <w:t xml:space="preserve"> краћи рок извршења редовног сервиса; </w:t>
      </w:r>
      <w:r w:rsidRPr="00613B3C">
        <w:rPr>
          <w:noProof/>
        </w:rPr>
        <w:t xml:space="preserve">уколико је и то </w:t>
      </w:r>
      <w:r w:rsidRPr="00613B3C">
        <w:rPr>
          <w:noProof/>
          <w:lang w:val="sr-Cyrl-RS"/>
        </w:rPr>
        <w:t xml:space="preserve">исто </w:t>
      </w:r>
      <w:r w:rsidRPr="00613B3C">
        <w:rPr>
          <w:iCs/>
        </w:rPr>
        <w:t xml:space="preserve">најповољнија понуда биће изабрана </w:t>
      </w:r>
      <w:r w:rsidRPr="00613B3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613B3C">
      <w:pPr>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613B3C" w:rsidRDefault="00B97B8F" w:rsidP="00613B3C">
      <w:pPr>
        <w:jc w:val="both"/>
        <w:rPr>
          <w:lang w:val="sr-Latn-RS"/>
        </w:rPr>
      </w:pPr>
    </w:p>
    <w:p w14:paraId="38D5F3B3" w14:textId="77777777" w:rsidR="00B97B8F" w:rsidRPr="00613B3C" w:rsidRDefault="00B97B8F" w:rsidP="00B97B8F">
      <w:pPr>
        <w:pStyle w:val="ListParagraph"/>
        <w:numPr>
          <w:ilvl w:val="0"/>
          <w:numId w:val="10"/>
        </w:numPr>
        <w:jc w:val="both"/>
        <w:rPr>
          <w:b/>
          <w:lang w:val="sr-Cyrl-RS"/>
        </w:rPr>
      </w:pPr>
      <w:r w:rsidRPr="00613B3C">
        <w:rPr>
          <w:b/>
        </w:rPr>
        <w:t>КОРИШЋЕЊЕ ПЕЧАТА</w:t>
      </w:r>
    </w:p>
    <w:p w14:paraId="399A0A54" w14:textId="77777777" w:rsidR="00B97B8F" w:rsidRPr="00613B3C" w:rsidRDefault="00B97B8F" w:rsidP="00B97B8F">
      <w:pPr>
        <w:pStyle w:val="ListParagraph"/>
        <w:ind w:left="360"/>
        <w:jc w:val="both"/>
        <w:rPr>
          <w:b/>
          <w:lang w:val="sr-Cyrl-RS"/>
        </w:rPr>
      </w:pPr>
    </w:p>
    <w:p w14:paraId="2F66D3BA" w14:textId="02F2D9CC" w:rsidR="00B97B8F" w:rsidRDefault="00B97B8F" w:rsidP="00613B3C">
      <w:pPr>
        <w:jc w:val="both"/>
      </w:pPr>
      <w:r w:rsidRPr="00613B3C">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sr-Latn-RS"/>
        </w:rPr>
      </w:pPr>
    </w:p>
    <w:p w14:paraId="464EE001" w14:textId="77777777" w:rsidR="00613B3C" w:rsidRPr="00613B3C" w:rsidRDefault="00613B3C" w:rsidP="00B97B8F">
      <w:pPr>
        <w:pStyle w:val="ListParagraph"/>
        <w:ind w:left="360"/>
        <w:jc w:val="both"/>
        <w:rPr>
          <w:lang w:val="sr-Latn-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Default="00E27C53" w:rsidP="002576AA">
      <w:pPr>
        <w:pStyle w:val="Heading1"/>
        <w:numPr>
          <w:ilvl w:val="0"/>
          <w:numId w:val="15"/>
        </w:numPr>
        <w:jc w:val="center"/>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bookmarkStart w:id="57" w:name="_Toc24712974"/>
      <w:r w:rsidRPr="00613B3C">
        <w:lastRenderedPageBreak/>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50FED11C" w14:textId="77777777" w:rsidR="00C201EC" w:rsidRDefault="00C201EC" w:rsidP="00C201EC">
      <w:pPr>
        <w:rPr>
          <w:lang w:val="hr-HR"/>
        </w:rPr>
      </w:pPr>
    </w:p>
    <w:tbl>
      <w:tblPr>
        <w:tblStyle w:val="TableGrid"/>
        <w:tblW w:w="9480" w:type="dxa"/>
        <w:jc w:val="center"/>
        <w:tblLayout w:type="fixed"/>
        <w:tblLook w:val="04A0" w:firstRow="1" w:lastRow="0" w:firstColumn="1" w:lastColumn="0" w:noHBand="0" w:noVBand="1"/>
      </w:tblPr>
      <w:tblGrid>
        <w:gridCol w:w="549"/>
        <w:gridCol w:w="3403"/>
        <w:gridCol w:w="1782"/>
        <w:gridCol w:w="3726"/>
        <w:gridCol w:w="20"/>
      </w:tblGrid>
      <w:tr w:rsidR="00C201EC" w:rsidRPr="004B2DAF" w14:paraId="68CE9910" w14:textId="77777777" w:rsidTr="00C201EC">
        <w:trPr>
          <w:gridAfter w:val="1"/>
          <w:wAfter w:w="20" w:type="dxa"/>
          <w:trHeight w:val="1076"/>
          <w:jc w:val="center"/>
        </w:trPr>
        <w:tc>
          <w:tcPr>
            <w:tcW w:w="549" w:type="dxa"/>
            <w:vAlign w:val="center"/>
          </w:tcPr>
          <w:p w14:paraId="2148A40A" w14:textId="77777777" w:rsidR="00C201EC" w:rsidRPr="004B2DAF" w:rsidRDefault="00C201EC" w:rsidP="00C201EC">
            <w:pPr>
              <w:rPr>
                <w:b/>
                <w:sz w:val="22"/>
                <w:szCs w:val="22"/>
              </w:rPr>
            </w:pPr>
            <w:r w:rsidRPr="004B2DAF">
              <w:rPr>
                <w:b/>
                <w:sz w:val="22"/>
                <w:szCs w:val="22"/>
              </w:rPr>
              <w:t>РБ</w:t>
            </w:r>
          </w:p>
        </w:tc>
        <w:tc>
          <w:tcPr>
            <w:tcW w:w="3403" w:type="dxa"/>
            <w:vAlign w:val="center"/>
          </w:tcPr>
          <w:p w14:paraId="7AC9C4DC" w14:textId="77777777" w:rsidR="00C201EC" w:rsidRPr="004B2DAF" w:rsidRDefault="00C201EC" w:rsidP="00C201EC">
            <w:pPr>
              <w:jc w:val="center"/>
              <w:rPr>
                <w:b/>
                <w:sz w:val="22"/>
                <w:szCs w:val="22"/>
              </w:rPr>
            </w:pPr>
            <w:r w:rsidRPr="004B2DAF">
              <w:rPr>
                <w:b/>
                <w:sz w:val="22"/>
                <w:szCs w:val="22"/>
              </w:rPr>
              <w:t>КРИТЕРИЈУМ</w:t>
            </w:r>
          </w:p>
        </w:tc>
        <w:tc>
          <w:tcPr>
            <w:tcW w:w="1782" w:type="dxa"/>
            <w:shd w:val="clear" w:color="auto" w:fill="auto"/>
            <w:vAlign w:val="center"/>
          </w:tcPr>
          <w:p w14:paraId="299212BA" w14:textId="77777777" w:rsidR="00C201EC" w:rsidRPr="004B2DAF" w:rsidRDefault="00C201EC" w:rsidP="00C201EC">
            <w:pPr>
              <w:jc w:val="center"/>
              <w:rPr>
                <w:b/>
                <w:sz w:val="22"/>
                <w:szCs w:val="22"/>
              </w:rPr>
            </w:pPr>
            <w:r w:rsidRPr="004B2DAF">
              <w:rPr>
                <w:b/>
                <w:sz w:val="22"/>
                <w:szCs w:val="22"/>
              </w:rPr>
              <w:t>МАКС. БР. ПОНДЕРА</w:t>
            </w:r>
          </w:p>
        </w:tc>
        <w:tc>
          <w:tcPr>
            <w:tcW w:w="3726" w:type="dxa"/>
            <w:shd w:val="clear" w:color="auto" w:fill="auto"/>
            <w:vAlign w:val="center"/>
          </w:tcPr>
          <w:p w14:paraId="63E52523" w14:textId="77777777" w:rsidR="00C201EC" w:rsidRPr="004B2DAF" w:rsidRDefault="00C201EC" w:rsidP="00C201EC">
            <w:pPr>
              <w:jc w:val="center"/>
              <w:rPr>
                <w:b/>
                <w:sz w:val="22"/>
                <w:szCs w:val="22"/>
              </w:rPr>
            </w:pPr>
            <w:r w:rsidRPr="004B2DAF">
              <w:rPr>
                <w:b/>
                <w:sz w:val="22"/>
                <w:szCs w:val="22"/>
              </w:rPr>
              <w:t>ФОРМУЛА</w:t>
            </w:r>
          </w:p>
        </w:tc>
      </w:tr>
      <w:tr w:rsidR="00C201EC" w:rsidRPr="004B2DAF" w14:paraId="28C9AF40" w14:textId="77777777" w:rsidTr="00C201EC">
        <w:trPr>
          <w:gridAfter w:val="1"/>
          <w:wAfter w:w="20" w:type="dxa"/>
          <w:trHeight w:val="731"/>
          <w:jc w:val="center"/>
        </w:trPr>
        <w:tc>
          <w:tcPr>
            <w:tcW w:w="549" w:type="dxa"/>
            <w:vAlign w:val="center"/>
          </w:tcPr>
          <w:p w14:paraId="58D2E37C" w14:textId="77777777" w:rsidR="00C201EC" w:rsidRPr="004B2DAF" w:rsidRDefault="00C201EC" w:rsidP="00C201EC">
            <w:pPr>
              <w:pStyle w:val="ListParagraph"/>
              <w:numPr>
                <w:ilvl w:val="0"/>
                <w:numId w:val="12"/>
              </w:numPr>
              <w:jc w:val="center"/>
              <w:rPr>
                <w:b/>
                <w:noProof/>
                <w:sz w:val="22"/>
                <w:szCs w:val="22"/>
              </w:rPr>
            </w:pPr>
          </w:p>
        </w:tc>
        <w:tc>
          <w:tcPr>
            <w:tcW w:w="3403" w:type="dxa"/>
            <w:vAlign w:val="center"/>
          </w:tcPr>
          <w:p w14:paraId="2D6E02BC" w14:textId="77777777" w:rsidR="00C201EC" w:rsidRPr="004B2DAF" w:rsidRDefault="00C201EC" w:rsidP="00C201EC">
            <w:pPr>
              <w:pStyle w:val="ListParagraph"/>
              <w:ind w:left="0"/>
              <w:jc w:val="both"/>
              <w:rPr>
                <w:b/>
                <w:noProof/>
                <w:sz w:val="22"/>
                <w:szCs w:val="22"/>
                <w:lang w:val="sr-Cyrl-RS"/>
              </w:rPr>
            </w:pPr>
            <w:r w:rsidRPr="004B2DAF">
              <w:rPr>
                <w:b/>
                <w:noProof/>
                <w:sz w:val="22"/>
                <w:szCs w:val="22"/>
              </w:rPr>
              <w:t>Цена сервисног радног сата</w:t>
            </w:r>
            <w:r w:rsidRPr="004B2DAF">
              <w:rPr>
                <w:b/>
                <w:noProof/>
                <w:sz w:val="22"/>
                <w:szCs w:val="22"/>
                <w:lang w:val="sr-Cyrl-RS"/>
              </w:rPr>
              <w:t xml:space="preserve"> у току радног времена</w:t>
            </w:r>
          </w:p>
        </w:tc>
        <w:tc>
          <w:tcPr>
            <w:tcW w:w="1782" w:type="dxa"/>
            <w:shd w:val="clear" w:color="auto" w:fill="auto"/>
            <w:vAlign w:val="center"/>
          </w:tcPr>
          <w:p w14:paraId="706BB558" w14:textId="77777777" w:rsidR="00C201EC" w:rsidRPr="004B2DAF" w:rsidRDefault="00C201EC" w:rsidP="00C201EC">
            <w:pPr>
              <w:jc w:val="center"/>
              <w:rPr>
                <w:sz w:val="22"/>
                <w:szCs w:val="22"/>
              </w:rPr>
            </w:pPr>
            <w:r w:rsidRPr="004B2DAF">
              <w:rPr>
                <w:sz w:val="22"/>
                <w:szCs w:val="22"/>
              </w:rPr>
              <w:t>50</w:t>
            </w:r>
          </w:p>
        </w:tc>
        <w:tc>
          <w:tcPr>
            <w:tcW w:w="3726" w:type="dxa"/>
            <w:shd w:val="clear" w:color="auto" w:fill="auto"/>
            <w:vAlign w:val="center"/>
          </w:tcPr>
          <w:p w14:paraId="6F18E302" w14:textId="77777777" w:rsidR="00C201EC" w:rsidRPr="004B2DAF" w:rsidRDefault="000314F7" w:rsidP="00C201E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*50</m:t>
                </m:r>
              </m:oMath>
            </m:oMathPara>
          </w:p>
        </w:tc>
      </w:tr>
      <w:tr w:rsidR="00C201EC" w:rsidRPr="004B2DAF" w14:paraId="5E2DD588" w14:textId="77777777" w:rsidTr="00C201EC">
        <w:trPr>
          <w:gridAfter w:val="1"/>
          <w:wAfter w:w="20" w:type="dxa"/>
          <w:trHeight w:val="731"/>
          <w:jc w:val="center"/>
        </w:trPr>
        <w:tc>
          <w:tcPr>
            <w:tcW w:w="549" w:type="dxa"/>
            <w:vAlign w:val="center"/>
          </w:tcPr>
          <w:p w14:paraId="5C54F6E6" w14:textId="77777777" w:rsidR="00C201EC" w:rsidRPr="004B2DAF" w:rsidRDefault="00C201EC" w:rsidP="00C201EC">
            <w:pPr>
              <w:pStyle w:val="ListParagraph"/>
              <w:numPr>
                <w:ilvl w:val="0"/>
                <w:numId w:val="12"/>
              </w:numPr>
              <w:jc w:val="center"/>
              <w:rPr>
                <w:b/>
                <w:noProof/>
                <w:sz w:val="22"/>
                <w:szCs w:val="22"/>
              </w:rPr>
            </w:pPr>
          </w:p>
        </w:tc>
        <w:tc>
          <w:tcPr>
            <w:tcW w:w="3403" w:type="dxa"/>
            <w:vAlign w:val="center"/>
          </w:tcPr>
          <w:p w14:paraId="4290CECA" w14:textId="77777777" w:rsidR="00C201EC" w:rsidRPr="004B2DAF" w:rsidRDefault="00C201EC" w:rsidP="00C201EC">
            <w:pPr>
              <w:jc w:val="both"/>
              <w:rPr>
                <w:sz w:val="22"/>
                <w:szCs w:val="22"/>
              </w:rPr>
            </w:pPr>
            <w:r w:rsidRPr="004B2DAF">
              <w:rPr>
                <w:b/>
                <w:noProof/>
              </w:rPr>
              <w:t>Цена сервисних интервенција</w:t>
            </w:r>
          </w:p>
        </w:tc>
        <w:tc>
          <w:tcPr>
            <w:tcW w:w="1782" w:type="dxa"/>
            <w:shd w:val="clear" w:color="auto" w:fill="auto"/>
            <w:vAlign w:val="center"/>
          </w:tcPr>
          <w:p w14:paraId="4859F12D" w14:textId="77777777" w:rsidR="00C201EC" w:rsidRPr="004B2DAF" w:rsidRDefault="00C201EC" w:rsidP="00C201EC">
            <w:pPr>
              <w:jc w:val="center"/>
              <w:rPr>
                <w:sz w:val="22"/>
                <w:szCs w:val="22"/>
              </w:rPr>
            </w:pPr>
            <w:r w:rsidRPr="004B2DAF">
              <w:rPr>
                <w:sz w:val="22"/>
                <w:szCs w:val="22"/>
              </w:rPr>
              <w:t>25</w:t>
            </w:r>
          </w:p>
        </w:tc>
        <w:tc>
          <w:tcPr>
            <w:tcW w:w="3726" w:type="dxa"/>
            <w:shd w:val="clear" w:color="auto" w:fill="auto"/>
            <w:vAlign w:val="center"/>
          </w:tcPr>
          <w:p w14:paraId="3D86245D" w14:textId="77777777" w:rsidR="00C201EC" w:rsidRPr="004B2DAF" w:rsidRDefault="000314F7" w:rsidP="00C201E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C201EC" w:rsidRPr="00FC4FE3" w14:paraId="742F683B" w14:textId="77777777" w:rsidTr="00C201EC">
        <w:trPr>
          <w:gridAfter w:val="1"/>
          <w:wAfter w:w="20" w:type="dxa"/>
          <w:trHeight w:val="731"/>
          <w:jc w:val="center"/>
        </w:trPr>
        <w:tc>
          <w:tcPr>
            <w:tcW w:w="549" w:type="dxa"/>
            <w:vAlign w:val="center"/>
          </w:tcPr>
          <w:p w14:paraId="1F65A2C4" w14:textId="77777777" w:rsidR="00C201EC" w:rsidRPr="004B2DAF" w:rsidRDefault="00C201EC" w:rsidP="00C201EC">
            <w:pPr>
              <w:pStyle w:val="ListParagraph"/>
              <w:numPr>
                <w:ilvl w:val="0"/>
                <w:numId w:val="12"/>
              </w:numPr>
              <w:jc w:val="center"/>
              <w:rPr>
                <w:b/>
                <w:noProof/>
                <w:sz w:val="22"/>
                <w:szCs w:val="22"/>
              </w:rPr>
            </w:pPr>
          </w:p>
        </w:tc>
        <w:tc>
          <w:tcPr>
            <w:tcW w:w="3403" w:type="dxa"/>
            <w:vAlign w:val="center"/>
          </w:tcPr>
          <w:p w14:paraId="1922034F" w14:textId="61E28DD5" w:rsidR="00C201EC" w:rsidRPr="00C201EC" w:rsidRDefault="00FC4FE3" w:rsidP="00C201EC">
            <w:pPr>
              <w:jc w:val="both"/>
              <w:rPr>
                <w:b/>
                <w:noProof/>
                <w:highlight w:val="yellow"/>
              </w:rPr>
            </w:pPr>
            <w:r w:rsidRPr="00613B3C">
              <w:rPr>
                <w:b/>
                <w:noProof/>
                <w:lang w:val="sr-Cyrl-RS"/>
              </w:rPr>
              <w:t>Укупна вредност ценовника оригиналних резервних делова</w:t>
            </w:r>
          </w:p>
        </w:tc>
        <w:tc>
          <w:tcPr>
            <w:tcW w:w="1782" w:type="dxa"/>
            <w:shd w:val="clear" w:color="auto" w:fill="auto"/>
            <w:vAlign w:val="center"/>
          </w:tcPr>
          <w:p w14:paraId="48E5B9D3" w14:textId="77777777" w:rsidR="00C201EC" w:rsidRPr="00C201EC" w:rsidRDefault="00C201EC" w:rsidP="00C201EC">
            <w:pPr>
              <w:jc w:val="center"/>
              <w:rPr>
                <w:sz w:val="22"/>
                <w:szCs w:val="22"/>
                <w:highlight w:val="yellow"/>
              </w:rPr>
            </w:pPr>
            <w:r w:rsidRPr="00FC4FE3">
              <w:rPr>
                <w:sz w:val="22"/>
                <w:szCs w:val="22"/>
              </w:rPr>
              <w:t>25</w:t>
            </w:r>
          </w:p>
        </w:tc>
        <w:tc>
          <w:tcPr>
            <w:tcW w:w="3726" w:type="dxa"/>
            <w:shd w:val="clear" w:color="auto" w:fill="auto"/>
            <w:vAlign w:val="center"/>
          </w:tcPr>
          <w:p w14:paraId="3016C279" w14:textId="77777777" w:rsidR="00C201EC" w:rsidRPr="00FC4FE3" w:rsidRDefault="000314F7" w:rsidP="00C201E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C201EC" w:rsidRPr="00FC4FE3" w14:paraId="1186B25A" w14:textId="77777777" w:rsidTr="00C201EC">
        <w:trPr>
          <w:trHeight w:val="332"/>
          <w:jc w:val="center"/>
        </w:trPr>
        <w:tc>
          <w:tcPr>
            <w:tcW w:w="3952" w:type="dxa"/>
            <w:gridSpan w:val="2"/>
            <w:vAlign w:val="center"/>
          </w:tcPr>
          <w:p w14:paraId="59BE9C30" w14:textId="77777777" w:rsidR="00C201EC" w:rsidRPr="004B2DAF" w:rsidRDefault="00C201EC" w:rsidP="00C201EC">
            <w:pPr>
              <w:pStyle w:val="ListParagraph"/>
              <w:ind w:left="0"/>
              <w:jc w:val="center"/>
              <w:rPr>
                <w:b/>
                <w:noProof/>
                <w:sz w:val="22"/>
                <w:szCs w:val="22"/>
              </w:rPr>
            </w:pPr>
            <w:r w:rsidRPr="004B2DAF">
              <w:rPr>
                <w:b/>
                <w:noProof/>
                <w:sz w:val="22"/>
                <w:szCs w:val="22"/>
              </w:rPr>
              <w:t>УКУПНО</w:t>
            </w:r>
          </w:p>
        </w:tc>
        <w:tc>
          <w:tcPr>
            <w:tcW w:w="1782" w:type="dxa"/>
            <w:shd w:val="clear" w:color="auto" w:fill="auto"/>
            <w:vAlign w:val="center"/>
          </w:tcPr>
          <w:p w14:paraId="007AC7EA" w14:textId="77777777" w:rsidR="00C201EC" w:rsidRPr="004B2DAF" w:rsidRDefault="00C201EC" w:rsidP="00C201EC">
            <w:pPr>
              <w:jc w:val="center"/>
              <w:rPr>
                <w:b/>
                <w:sz w:val="22"/>
                <w:szCs w:val="22"/>
              </w:rPr>
            </w:pPr>
            <w:r w:rsidRPr="004B2DAF">
              <w:rPr>
                <w:b/>
                <w:sz w:val="22"/>
                <w:szCs w:val="22"/>
              </w:rPr>
              <w:t>УК</w:t>
            </w:r>
          </w:p>
        </w:tc>
        <w:tc>
          <w:tcPr>
            <w:tcW w:w="3746" w:type="dxa"/>
            <w:gridSpan w:val="2"/>
            <w:shd w:val="clear" w:color="auto" w:fill="auto"/>
            <w:vAlign w:val="center"/>
          </w:tcPr>
          <w:p w14:paraId="015413C2" w14:textId="77777777" w:rsidR="00C201EC" w:rsidRPr="00FC4FE3" w:rsidRDefault="00C201EC" w:rsidP="00C201EC">
            <w:pPr>
              <w:jc w:val="center"/>
              <w:rPr>
                <w:b/>
                <w:sz w:val="22"/>
                <w:szCs w:val="22"/>
              </w:rPr>
            </w:pPr>
            <w:r w:rsidRPr="00FC4FE3">
              <w:rPr>
                <w:b/>
                <w:sz w:val="22"/>
                <w:szCs w:val="22"/>
              </w:rPr>
              <w:t>100</w:t>
            </w:r>
          </w:p>
        </w:tc>
      </w:tr>
    </w:tbl>
    <w:p w14:paraId="7774E07F" w14:textId="77777777" w:rsidR="00C201EC" w:rsidRPr="004B2DAF" w:rsidRDefault="00C201EC" w:rsidP="00C201EC">
      <w:pPr>
        <w:rPr>
          <w:lang w:val="hr-HR"/>
        </w:rPr>
      </w:pPr>
    </w:p>
    <w:p w14:paraId="5AA90599" w14:textId="77777777" w:rsidR="00C201EC" w:rsidRPr="00C201EC" w:rsidRDefault="00C201EC" w:rsidP="00C201EC">
      <w:pPr>
        <w:rPr>
          <w:lang w:val="hr-HR"/>
        </w:rPr>
      </w:pPr>
    </w:p>
    <w:p w14:paraId="471976D1" w14:textId="77777777" w:rsidR="00E27C53" w:rsidRDefault="00E27C53" w:rsidP="00E27C53">
      <w:pPr>
        <w:rPr>
          <w:highlight w:val="yellow"/>
          <w:lang w:val="hr-HR"/>
        </w:rPr>
      </w:pPr>
    </w:p>
    <w:p w14:paraId="6B45D0EC" w14:textId="77777777" w:rsidR="00C201EC" w:rsidRDefault="00C201EC" w:rsidP="00E27C53">
      <w:pPr>
        <w:rPr>
          <w:highlight w:val="yellow"/>
          <w:lang w:val="hr-HR"/>
        </w:rPr>
      </w:pPr>
    </w:p>
    <w:p w14:paraId="706CCB18" w14:textId="77777777" w:rsidR="00C201EC" w:rsidRDefault="00C201EC" w:rsidP="00E27C53">
      <w:pPr>
        <w:rPr>
          <w:highlight w:val="yellow"/>
          <w:lang w:val="hr-HR"/>
        </w:rPr>
      </w:pPr>
    </w:p>
    <w:p w14:paraId="18B83E26" w14:textId="77777777" w:rsidR="00C201EC" w:rsidRDefault="00C201EC" w:rsidP="00E27C53">
      <w:pPr>
        <w:rPr>
          <w:highlight w:val="yellow"/>
          <w:lang w:val="hr-HR"/>
        </w:rPr>
      </w:pPr>
    </w:p>
    <w:p w14:paraId="6F34F6F7" w14:textId="77777777" w:rsidR="00C201EC" w:rsidRDefault="00C201EC" w:rsidP="00E27C53">
      <w:pPr>
        <w:rPr>
          <w:highlight w:val="yellow"/>
          <w:lang w:val="hr-HR"/>
        </w:rPr>
      </w:pPr>
    </w:p>
    <w:p w14:paraId="5DF366A7" w14:textId="77777777" w:rsidR="00C201EC" w:rsidRDefault="00C201EC" w:rsidP="00E27C53">
      <w:pPr>
        <w:rPr>
          <w:highlight w:val="yellow"/>
          <w:lang w:val="hr-HR"/>
        </w:rPr>
      </w:pPr>
    </w:p>
    <w:p w14:paraId="5DB5F77F" w14:textId="77777777" w:rsidR="00C201EC" w:rsidRDefault="00C201EC" w:rsidP="00E27C53">
      <w:pPr>
        <w:rPr>
          <w:highlight w:val="yellow"/>
          <w:lang w:val="hr-HR"/>
        </w:rPr>
      </w:pPr>
    </w:p>
    <w:p w14:paraId="28E4B362" w14:textId="77777777" w:rsidR="00C201EC" w:rsidRDefault="00C201EC" w:rsidP="00E27C53">
      <w:pPr>
        <w:rPr>
          <w:highlight w:val="yellow"/>
          <w:lang w:val="hr-HR"/>
        </w:rPr>
      </w:pPr>
    </w:p>
    <w:p w14:paraId="68C26DD2" w14:textId="77777777" w:rsidR="00C201EC" w:rsidRDefault="00C201EC" w:rsidP="00E27C53">
      <w:pPr>
        <w:rPr>
          <w:highlight w:val="yellow"/>
          <w:lang w:val="hr-HR"/>
        </w:rPr>
      </w:pPr>
    </w:p>
    <w:p w14:paraId="05FC0C7A" w14:textId="77777777" w:rsidR="00C201EC" w:rsidRDefault="00C201EC" w:rsidP="00E27C53">
      <w:pPr>
        <w:rPr>
          <w:highlight w:val="yellow"/>
          <w:lang w:val="hr-HR"/>
        </w:rPr>
      </w:pPr>
    </w:p>
    <w:p w14:paraId="3177491C" w14:textId="77777777" w:rsidR="00C201EC" w:rsidRDefault="00C201EC" w:rsidP="00E27C53">
      <w:pPr>
        <w:rPr>
          <w:highlight w:val="yellow"/>
          <w:lang w:val="hr-HR"/>
        </w:rPr>
      </w:pPr>
    </w:p>
    <w:p w14:paraId="483C9821" w14:textId="77777777" w:rsidR="00C201EC" w:rsidRDefault="00C201EC" w:rsidP="00E27C53">
      <w:pPr>
        <w:rPr>
          <w:highlight w:val="yellow"/>
          <w:lang w:val="hr-HR"/>
        </w:rPr>
      </w:pPr>
    </w:p>
    <w:p w14:paraId="57A50579" w14:textId="77777777" w:rsidR="00C201EC" w:rsidRDefault="00C201EC" w:rsidP="00E27C53">
      <w:pPr>
        <w:rPr>
          <w:highlight w:val="yellow"/>
          <w:lang w:val="hr-HR"/>
        </w:rPr>
      </w:pPr>
    </w:p>
    <w:p w14:paraId="70CFEAD7" w14:textId="77777777" w:rsidR="00C201EC" w:rsidRDefault="00C201EC" w:rsidP="00E27C53">
      <w:pPr>
        <w:rPr>
          <w:highlight w:val="yellow"/>
          <w:lang w:val="hr-HR"/>
        </w:rPr>
      </w:pPr>
    </w:p>
    <w:p w14:paraId="73712BEB" w14:textId="77777777" w:rsidR="00C201EC" w:rsidRDefault="00C201EC" w:rsidP="00E27C53">
      <w:pPr>
        <w:rPr>
          <w:highlight w:val="yellow"/>
          <w:lang w:val="hr-HR"/>
        </w:rPr>
      </w:pPr>
    </w:p>
    <w:p w14:paraId="57AED347" w14:textId="77777777" w:rsidR="00C201EC" w:rsidRDefault="00C201EC" w:rsidP="00E27C53">
      <w:pPr>
        <w:rPr>
          <w:highlight w:val="yellow"/>
          <w:lang w:val="hr-HR"/>
        </w:rPr>
      </w:pPr>
    </w:p>
    <w:p w14:paraId="68EC1CD6" w14:textId="77777777" w:rsidR="00C201EC" w:rsidRDefault="00C201EC" w:rsidP="00E27C53">
      <w:pPr>
        <w:rPr>
          <w:highlight w:val="yellow"/>
          <w:lang w:val="hr-HR"/>
        </w:rPr>
      </w:pPr>
    </w:p>
    <w:p w14:paraId="451B39F9" w14:textId="77777777" w:rsidR="00C201EC" w:rsidRDefault="00C201EC" w:rsidP="00E27C53">
      <w:pPr>
        <w:rPr>
          <w:highlight w:val="yellow"/>
          <w:lang w:val="hr-HR"/>
        </w:rPr>
      </w:pPr>
    </w:p>
    <w:p w14:paraId="408BE571" w14:textId="77777777" w:rsidR="00C201EC" w:rsidRDefault="00C201EC" w:rsidP="00E27C53">
      <w:pPr>
        <w:rPr>
          <w:highlight w:val="yellow"/>
          <w:lang w:val="hr-HR"/>
        </w:rPr>
      </w:pPr>
    </w:p>
    <w:p w14:paraId="51EDEDAD" w14:textId="77777777" w:rsidR="00C201EC" w:rsidRDefault="00C201EC" w:rsidP="00E27C53">
      <w:pPr>
        <w:rPr>
          <w:highlight w:val="yellow"/>
          <w:lang w:val="hr-HR"/>
        </w:rPr>
      </w:pPr>
    </w:p>
    <w:p w14:paraId="2FC3E695" w14:textId="77777777" w:rsidR="00C201EC" w:rsidRDefault="00C201EC" w:rsidP="00E27C53">
      <w:pPr>
        <w:rPr>
          <w:highlight w:val="yellow"/>
          <w:lang w:val="hr-HR"/>
        </w:rPr>
      </w:pPr>
    </w:p>
    <w:p w14:paraId="0971A8B7" w14:textId="77777777" w:rsidR="00C201EC" w:rsidRDefault="00C201EC" w:rsidP="00E27C53">
      <w:pPr>
        <w:rPr>
          <w:highlight w:val="yellow"/>
          <w:lang w:val="hr-HR"/>
        </w:rPr>
      </w:pPr>
    </w:p>
    <w:p w14:paraId="68622C00" w14:textId="77777777" w:rsidR="00C201EC" w:rsidRDefault="00C201EC" w:rsidP="00E27C53">
      <w:pPr>
        <w:rPr>
          <w:highlight w:val="yellow"/>
          <w:lang w:val="hr-HR"/>
        </w:rPr>
      </w:pPr>
    </w:p>
    <w:p w14:paraId="193EECB2" w14:textId="77777777" w:rsidR="00C201EC" w:rsidRDefault="00C201EC" w:rsidP="00E27C53">
      <w:pPr>
        <w:rPr>
          <w:highlight w:val="yellow"/>
          <w:lang w:val="hr-HR"/>
        </w:rPr>
      </w:pPr>
    </w:p>
    <w:p w14:paraId="1E0B2356" w14:textId="77777777" w:rsidR="00C201EC" w:rsidRDefault="00C201EC" w:rsidP="00E27C53">
      <w:pPr>
        <w:rPr>
          <w:highlight w:val="yellow"/>
          <w:lang w:val="hr-HR"/>
        </w:rPr>
      </w:pPr>
    </w:p>
    <w:p w14:paraId="2C575656" w14:textId="77777777" w:rsidR="00C201EC" w:rsidRDefault="00C201EC" w:rsidP="00E27C53">
      <w:pPr>
        <w:rPr>
          <w:highlight w:val="yellow"/>
          <w:lang w:val="hr-HR"/>
        </w:rPr>
      </w:pPr>
    </w:p>
    <w:p w14:paraId="2D97EEA5" w14:textId="77777777" w:rsidR="00C201EC" w:rsidRDefault="00C201EC" w:rsidP="00E27C53">
      <w:pPr>
        <w:rPr>
          <w:highlight w:val="yellow"/>
          <w:lang w:val="hr-HR"/>
        </w:rPr>
      </w:pPr>
    </w:p>
    <w:p w14:paraId="38AAFBC5" w14:textId="77777777" w:rsidR="00C201EC" w:rsidRDefault="00C201EC" w:rsidP="00E27C53">
      <w:pPr>
        <w:rPr>
          <w:highlight w:val="yellow"/>
          <w:lang w:val="hr-HR"/>
        </w:rPr>
      </w:pPr>
    </w:p>
    <w:p w14:paraId="12898784" w14:textId="77777777" w:rsidR="00C201EC" w:rsidRDefault="00C201EC" w:rsidP="00E27C53">
      <w:pPr>
        <w:rPr>
          <w:highlight w:val="yellow"/>
          <w:lang w:val="hr-HR"/>
        </w:rPr>
      </w:pPr>
    </w:p>
    <w:p w14:paraId="4120895A" w14:textId="77777777" w:rsidR="00C201EC" w:rsidRDefault="00C201EC" w:rsidP="00E27C53">
      <w:pPr>
        <w:rPr>
          <w:highlight w:val="yellow"/>
          <w:lang w:val="hr-HR"/>
        </w:rPr>
      </w:pPr>
    </w:p>
    <w:p w14:paraId="18421698" w14:textId="77777777" w:rsidR="00C201EC" w:rsidRDefault="00C201EC" w:rsidP="00E27C53">
      <w:pPr>
        <w:rPr>
          <w:highlight w:val="yellow"/>
          <w:lang w:val="hr-HR"/>
        </w:rPr>
      </w:pPr>
    </w:p>
    <w:p w14:paraId="5F896257" w14:textId="77777777" w:rsidR="00C201EC" w:rsidRPr="000314F7" w:rsidRDefault="00C201EC" w:rsidP="00E27C53">
      <w:pPr>
        <w:rPr>
          <w:highlight w:val="yellow"/>
          <w:lang w:val="sr-Cyrl-RS"/>
        </w:rPr>
      </w:pPr>
    </w:p>
    <w:p w14:paraId="348E8EC1" w14:textId="77777777" w:rsidR="00C201EC" w:rsidRDefault="00C201EC" w:rsidP="00E27C53">
      <w:pPr>
        <w:rPr>
          <w:highlight w:val="yellow"/>
          <w:lang w:val="hr-HR"/>
        </w:rPr>
      </w:pPr>
    </w:p>
    <w:p w14:paraId="6C70C04E" w14:textId="59D569B9" w:rsidR="00E27C53" w:rsidRPr="00613B3C" w:rsidRDefault="00E27C53" w:rsidP="00E27C53">
      <w:pPr>
        <w:rPr>
          <w:highlight w:val="yellow"/>
          <w:lang w:val="sr-Cyrl-RS"/>
        </w:rPr>
      </w:pPr>
    </w:p>
    <w:p w14:paraId="5E3A42CC" w14:textId="77777777" w:rsidR="00E27C53" w:rsidRPr="00CC366C" w:rsidRDefault="00E27C53" w:rsidP="002576AA">
      <w:pPr>
        <w:pStyle w:val="Heading1"/>
        <w:numPr>
          <w:ilvl w:val="0"/>
          <w:numId w:val="15"/>
        </w:numPr>
        <w:jc w:val="center"/>
      </w:pPr>
      <w:bookmarkStart w:id="58" w:name="_Toc375826009"/>
      <w:bookmarkStart w:id="59" w:name="_Toc389030816"/>
      <w:bookmarkStart w:id="60" w:name="_Toc448222240"/>
      <w:bookmarkStart w:id="61" w:name="_Toc477327712"/>
      <w:bookmarkStart w:id="62" w:name="_Toc477327995"/>
      <w:bookmarkStart w:id="63" w:name="_Toc477328724"/>
      <w:bookmarkStart w:id="64" w:name="_Toc477329195"/>
      <w:bookmarkStart w:id="65" w:name="_Toc24712975"/>
      <w:r w:rsidRPr="00CC366C">
        <w:t>МОДЕЛ УГОВОРА</w:t>
      </w:r>
      <w:bookmarkEnd w:id="58"/>
      <w:bookmarkEnd w:id="59"/>
      <w:bookmarkEnd w:id="60"/>
      <w:bookmarkEnd w:id="61"/>
      <w:bookmarkEnd w:id="62"/>
      <w:bookmarkEnd w:id="63"/>
      <w:bookmarkEnd w:id="64"/>
      <w:bookmarkEnd w:id="65"/>
      <w:r w:rsidRPr="00CC366C">
        <w:t xml:space="preserve"> </w:t>
      </w:r>
    </w:p>
    <w:p w14:paraId="1A4F71C6" w14:textId="77777777" w:rsidR="00FC4FE3" w:rsidRPr="004711D3" w:rsidRDefault="00FC4FE3" w:rsidP="00FC4FE3">
      <w:pPr>
        <w:spacing w:before="100" w:beforeAutospacing="1" w:line="210" w:lineRule="atLeast"/>
        <w:ind w:firstLine="720"/>
        <w:contextualSpacing/>
        <w:jc w:val="both"/>
        <w:rPr>
          <w:b/>
          <w:noProof/>
          <w:lang w:val="sr-Cyrl-RS"/>
        </w:rPr>
      </w:pPr>
      <w:bookmarkStart w:id="66" w:name="_Toc375826010"/>
      <w:bookmarkStart w:id="67" w:name="_Toc389030817"/>
      <w:r w:rsidRPr="004711D3">
        <w:rPr>
          <w:noProof/>
        </w:rPr>
        <w:t>На основу члана 112. Закона о јавним набавкама („Службени гласник Републике Србије” бр. 124/12</w:t>
      </w:r>
      <w:r w:rsidRPr="004711D3">
        <w:rPr>
          <w:noProof/>
          <w:lang w:val="sr-Cyrl-RS"/>
        </w:rPr>
        <w:t>, 14/15 и 68/15</w:t>
      </w:r>
      <w:r w:rsidRPr="004711D3">
        <w:rPr>
          <w:noProof/>
        </w:rPr>
        <w:t>), а у складу са извештајем Комисије за јавну набавку и Одлуком о додели уговора, дана _______ године закључује се следећи</w:t>
      </w:r>
      <w:r w:rsidRPr="004711D3">
        <w:rPr>
          <w:noProof/>
          <w:lang w:val="sr-Cyrl-RS"/>
        </w:rPr>
        <w:t>:</w:t>
      </w:r>
    </w:p>
    <w:p w14:paraId="74CC86A1" w14:textId="77777777" w:rsidR="00FC4FE3" w:rsidRPr="004711D3" w:rsidRDefault="00FC4FE3" w:rsidP="00FC4FE3">
      <w:pPr>
        <w:jc w:val="center"/>
        <w:rPr>
          <w:noProof/>
        </w:rPr>
      </w:pPr>
    </w:p>
    <w:p w14:paraId="6555B630" w14:textId="77777777" w:rsidR="00FC4FE3" w:rsidRPr="004711D3" w:rsidRDefault="00FC4FE3" w:rsidP="00FC4FE3">
      <w:pPr>
        <w:jc w:val="center"/>
        <w:rPr>
          <w:b/>
          <w:noProof/>
        </w:rPr>
      </w:pPr>
      <w:r w:rsidRPr="004711D3">
        <w:rPr>
          <w:b/>
          <w:noProof/>
        </w:rPr>
        <w:t>УГОВОР</w:t>
      </w:r>
    </w:p>
    <w:p w14:paraId="243B3844" w14:textId="77777777" w:rsidR="00FC4FE3" w:rsidRPr="00BF0B35" w:rsidRDefault="00FC4FE3" w:rsidP="00FC4FE3">
      <w:pPr>
        <w:tabs>
          <w:tab w:val="left" w:pos="720"/>
          <w:tab w:val="center" w:pos="4320"/>
          <w:tab w:val="right" w:pos="8640"/>
        </w:tabs>
        <w:jc w:val="center"/>
        <w:rPr>
          <w:b/>
          <w:noProof/>
          <w:lang w:val="sr-Cyrl-RS"/>
        </w:rPr>
      </w:pPr>
      <w:r w:rsidRPr="004711D3">
        <w:rPr>
          <w:b/>
          <w:noProof/>
        </w:rPr>
        <w:t xml:space="preserve"> О ЈАВНОЈ НАБАВЦИ БРОЈ </w:t>
      </w:r>
      <w:r>
        <w:rPr>
          <w:b/>
          <w:noProof/>
          <w:lang w:val="sr-Cyrl-RS"/>
        </w:rPr>
        <w:t>293</w:t>
      </w:r>
      <w:r w:rsidRPr="004711D3">
        <w:rPr>
          <w:b/>
          <w:noProof/>
          <w:lang w:val="en-US"/>
        </w:rPr>
        <w:t>-19</w:t>
      </w:r>
      <w:r>
        <w:rPr>
          <w:b/>
          <w:noProof/>
          <w:lang w:val="sr-Latn-RS"/>
        </w:rPr>
        <w:t>-</w:t>
      </w:r>
      <w:r>
        <w:rPr>
          <w:b/>
          <w:noProof/>
          <w:lang w:val="sr-Cyrl-RS"/>
        </w:rPr>
        <w:t>М</w:t>
      </w:r>
    </w:p>
    <w:p w14:paraId="0EEA409A" w14:textId="77777777" w:rsidR="00FC4FE3" w:rsidRPr="004711D3" w:rsidRDefault="00FC4FE3" w:rsidP="00FC4FE3">
      <w:pPr>
        <w:rPr>
          <w:noProof/>
        </w:rPr>
      </w:pPr>
    </w:p>
    <w:p w14:paraId="4BBD1AC1" w14:textId="77777777" w:rsidR="00FC4FE3" w:rsidRPr="004711D3" w:rsidRDefault="00FC4FE3" w:rsidP="00FC4FE3">
      <w:pPr>
        <w:rPr>
          <w:noProof/>
        </w:rPr>
      </w:pPr>
      <w:r w:rsidRPr="004711D3">
        <w:rPr>
          <w:noProof/>
        </w:rPr>
        <w:t xml:space="preserve">Уговорне стране: </w:t>
      </w:r>
    </w:p>
    <w:p w14:paraId="30B82A8B" w14:textId="77777777" w:rsidR="00FC4FE3" w:rsidRPr="004711D3" w:rsidRDefault="00FC4FE3" w:rsidP="00FC4FE3">
      <w:pPr>
        <w:rPr>
          <w:noProof/>
        </w:rPr>
      </w:pPr>
    </w:p>
    <w:p w14:paraId="2444D477" w14:textId="77777777" w:rsidR="00FC4FE3" w:rsidRPr="004711D3" w:rsidRDefault="00FC4FE3" w:rsidP="00FC4FE3">
      <w:pPr>
        <w:numPr>
          <w:ilvl w:val="0"/>
          <w:numId w:val="28"/>
        </w:numPr>
        <w:jc w:val="both"/>
        <w:rPr>
          <w:noProof/>
        </w:rPr>
      </w:pPr>
      <w:r w:rsidRPr="004711D3">
        <w:rPr>
          <w:b/>
          <w:noProof/>
        </w:rPr>
        <w:t>КЛИНИЧКИ ЦЕНТАР ВОЈВОДИНЕ</w:t>
      </w:r>
      <w:r w:rsidRPr="004711D3">
        <w:rPr>
          <w:noProof/>
        </w:rPr>
        <w:t xml:space="preserve">,  ул. Хајдук Вељкова бр. 1, Нови Сад, </w:t>
      </w:r>
    </w:p>
    <w:p w14:paraId="7F979505" w14:textId="77777777" w:rsidR="00FC4FE3" w:rsidRPr="004711D3" w:rsidRDefault="00FC4FE3" w:rsidP="00FC4FE3">
      <w:pPr>
        <w:ind w:left="720"/>
        <w:jc w:val="both"/>
        <w:rPr>
          <w:noProof/>
        </w:rPr>
      </w:pPr>
      <w:r w:rsidRPr="004711D3">
        <w:rPr>
          <w:noProof/>
        </w:rPr>
        <w:t>ПИБ: 101696893 Матични број: 08664161,</w:t>
      </w:r>
    </w:p>
    <w:p w14:paraId="753CDF11" w14:textId="77777777" w:rsidR="00FC4FE3" w:rsidRPr="004711D3" w:rsidRDefault="00FC4FE3" w:rsidP="00FC4FE3">
      <w:pPr>
        <w:ind w:left="720"/>
        <w:jc w:val="both"/>
        <w:rPr>
          <w:noProof/>
        </w:rPr>
      </w:pPr>
      <w:r w:rsidRPr="004711D3">
        <w:rPr>
          <w:noProof/>
        </w:rPr>
        <w:t xml:space="preserve">Број рачуна: 840-577661-50, </w:t>
      </w:r>
      <w:r w:rsidRPr="004711D3">
        <w:rPr>
          <w:noProof/>
          <w:lang w:val="sr-Cyrl-CS"/>
        </w:rPr>
        <w:t>Управа за трезор - Република Србија Министарство финансија</w:t>
      </w:r>
      <w:r w:rsidRPr="004711D3">
        <w:rPr>
          <w:noProof/>
        </w:rPr>
        <w:t>,</w:t>
      </w:r>
      <w:r w:rsidRPr="004711D3">
        <w:rPr>
          <w:noProof/>
          <w:lang w:val="sr-Cyrl-CS"/>
        </w:rPr>
        <w:t xml:space="preserve"> </w:t>
      </w:r>
      <w:r w:rsidRPr="004711D3">
        <w:rPr>
          <w:noProof/>
        </w:rPr>
        <w:t>Телефон: 021/484-3-484,</w:t>
      </w:r>
    </w:p>
    <w:p w14:paraId="3B4691ED" w14:textId="77777777" w:rsidR="00FC4FE3" w:rsidRPr="004711D3" w:rsidRDefault="00FC4FE3" w:rsidP="00FC4FE3">
      <w:pPr>
        <w:ind w:left="720"/>
        <w:jc w:val="both"/>
        <w:rPr>
          <w:noProof/>
        </w:rPr>
      </w:pPr>
      <w:r w:rsidRPr="004711D3">
        <w:rPr>
          <w:noProof/>
        </w:rPr>
        <w:t xml:space="preserve">(у даљем тексту: наручилац), кога заступа </w:t>
      </w:r>
      <w:r w:rsidRPr="004711D3">
        <w:rPr>
          <w:noProof/>
          <w:lang w:val="sr-Cyrl-RS"/>
        </w:rPr>
        <w:t>в.д. директор проф. др Едита Стокић</w:t>
      </w:r>
      <w:r w:rsidRPr="004711D3">
        <w:rPr>
          <w:noProof/>
        </w:rPr>
        <w:t>.</w:t>
      </w:r>
    </w:p>
    <w:p w14:paraId="1D590997" w14:textId="77777777" w:rsidR="00FC4FE3" w:rsidRPr="004711D3" w:rsidRDefault="00FC4FE3" w:rsidP="00FC4FE3">
      <w:pPr>
        <w:jc w:val="both"/>
        <w:rPr>
          <w:noProof/>
        </w:rPr>
      </w:pPr>
    </w:p>
    <w:p w14:paraId="7BD1AD2F" w14:textId="77777777" w:rsidR="00FC4FE3" w:rsidRPr="004711D3" w:rsidRDefault="00FC4FE3" w:rsidP="00FC4FE3">
      <w:pPr>
        <w:numPr>
          <w:ilvl w:val="0"/>
          <w:numId w:val="28"/>
        </w:numPr>
        <w:jc w:val="both"/>
        <w:rPr>
          <w:noProof/>
        </w:rPr>
      </w:pPr>
      <w:r w:rsidRPr="004711D3">
        <w:rPr>
          <w:noProof/>
        </w:rPr>
        <w:t>____________________________________________________________________,</w:t>
      </w:r>
    </w:p>
    <w:p w14:paraId="35EDE148" w14:textId="77777777" w:rsidR="00FC4FE3" w:rsidRPr="004711D3" w:rsidRDefault="00FC4FE3" w:rsidP="00FC4FE3">
      <w:pPr>
        <w:jc w:val="center"/>
      </w:pPr>
      <w:r w:rsidRPr="004711D3">
        <w:rPr>
          <w:noProof/>
        </w:rPr>
        <w:t>(</w:t>
      </w:r>
      <w:r w:rsidRPr="004711D3">
        <w:rPr>
          <w:i/>
          <w:noProof/>
        </w:rPr>
        <w:t>назив и адреса)</w:t>
      </w:r>
    </w:p>
    <w:p w14:paraId="01E84EB8" w14:textId="77777777" w:rsidR="00FC4FE3" w:rsidRPr="004711D3" w:rsidRDefault="00FC4FE3" w:rsidP="00FC4FE3">
      <w:pPr>
        <w:ind w:left="720"/>
        <w:jc w:val="both"/>
        <w:rPr>
          <w:noProof/>
        </w:rPr>
      </w:pPr>
      <w:r w:rsidRPr="004711D3">
        <w:rPr>
          <w:noProof/>
        </w:rPr>
        <w:t>ПИБ:.......................... Матични број: ........................................,</w:t>
      </w:r>
    </w:p>
    <w:p w14:paraId="482087DD" w14:textId="77777777" w:rsidR="00FC4FE3" w:rsidRPr="004711D3" w:rsidRDefault="00FC4FE3" w:rsidP="00FC4FE3">
      <w:pPr>
        <w:ind w:left="720"/>
        <w:jc w:val="both"/>
        <w:rPr>
          <w:noProof/>
        </w:rPr>
      </w:pPr>
      <w:r w:rsidRPr="004711D3">
        <w:rPr>
          <w:noProof/>
        </w:rPr>
        <w:t>Број рачуна: ............................................ Назив банке:......................................,</w:t>
      </w:r>
    </w:p>
    <w:p w14:paraId="23090AC5" w14:textId="77777777" w:rsidR="00FC4FE3" w:rsidRPr="004711D3" w:rsidRDefault="00FC4FE3" w:rsidP="00FC4FE3">
      <w:pPr>
        <w:ind w:left="720"/>
        <w:jc w:val="both"/>
        <w:rPr>
          <w:noProof/>
        </w:rPr>
      </w:pPr>
      <w:r w:rsidRPr="004711D3">
        <w:rPr>
          <w:noProof/>
        </w:rPr>
        <w:t>Телефон:............................Телефакс:......................................</w:t>
      </w:r>
    </w:p>
    <w:p w14:paraId="2CEEFE1C" w14:textId="77777777" w:rsidR="00FC4FE3" w:rsidRPr="004711D3" w:rsidRDefault="00FC4FE3" w:rsidP="00FC4FE3">
      <w:pPr>
        <w:ind w:left="720"/>
        <w:jc w:val="both"/>
        <w:rPr>
          <w:noProof/>
        </w:rPr>
      </w:pPr>
      <w:r w:rsidRPr="004711D3">
        <w:rPr>
          <w:noProof/>
        </w:rPr>
        <w:t>(у даљем тексту: добављач), кога заступа ________________________________ .</w:t>
      </w:r>
    </w:p>
    <w:p w14:paraId="67974A24" w14:textId="77777777" w:rsidR="00FC4FE3" w:rsidRPr="004711D3" w:rsidRDefault="00FC4FE3" w:rsidP="00FC4FE3">
      <w:pPr>
        <w:jc w:val="both"/>
        <w:rPr>
          <w:noProof/>
          <w:lang w:val="sr-Cyrl-RS"/>
        </w:rPr>
      </w:pPr>
    </w:p>
    <w:p w14:paraId="32043C58" w14:textId="77777777" w:rsidR="00FC4FE3" w:rsidRPr="004711D3" w:rsidRDefault="00FC4FE3" w:rsidP="00FC4FE3">
      <w:pPr>
        <w:jc w:val="center"/>
        <w:outlineLvl w:val="0"/>
        <w:rPr>
          <w:noProof/>
        </w:rPr>
      </w:pPr>
      <w:bookmarkStart w:id="68" w:name="_Toc24712976"/>
      <w:r w:rsidRPr="004711D3">
        <w:rPr>
          <w:b/>
          <w:noProof/>
        </w:rPr>
        <w:t>Члан 1.</w:t>
      </w:r>
      <w:bookmarkEnd w:id="68"/>
    </w:p>
    <w:p w14:paraId="678BB9B5" w14:textId="77777777" w:rsidR="00FC4FE3" w:rsidRPr="004A6CE7" w:rsidRDefault="00FC4FE3" w:rsidP="00FC4FE3">
      <w:pPr>
        <w:pStyle w:val="Footer"/>
        <w:jc w:val="both"/>
        <w:rPr>
          <w:b/>
          <w:lang w:val="sr-Latn-RS"/>
        </w:rPr>
      </w:pPr>
      <w:r w:rsidRPr="004711D3">
        <w:rPr>
          <w:noProof/>
          <w:lang w:val="sr-Latn-CS"/>
        </w:rPr>
        <w:tab/>
        <w:t xml:space="preserve">         Предмет овог уговора је</w:t>
      </w:r>
      <w:r w:rsidRPr="004711D3">
        <w:rPr>
          <w:noProof/>
          <w:lang w:val="sr-Cyrl-CS"/>
        </w:rPr>
        <w:t xml:space="preserve"> </w:t>
      </w:r>
      <w:r w:rsidRPr="004711D3">
        <w:rPr>
          <w:noProof/>
        </w:rPr>
        <w:t xml:space="preserve">набавка </w:t>
      </w:r>
      <w:r w:rsidRPr="004711D3">
        <w:rPr>
          <w:noProof/>
          <w:lang w:val="sr-Cyrl-RS"/>
        </w:rPr>
        <w:t>услуга</w:t>
      </w:r>
      <w:r w:rsidRPr="004711D3">
        <w:rPr>
          <w:b/>
          <w:noProof/>
        </w:rPr>
        <w:t xml:space="preserve"> - </w:t>
      </w:r>
      <w:r w:rsidRPr="0010779B">
        <w:rPr>
          <w:b/>
          <w:lang w:val="sr-Cyrl-RS"/>
        </w:rPr>
        <w:t>Сервис и одржавање инсталација медицинских и техничких гасова на објектима Клиничког центра Војводине</w:t>
      </w:r>
      <w:r w:rsidRPr="004711D3">
        <w:rPr>
          <w:noProof/>
        </w:rPr>
        <w:t xml:space="preserve"> –</w:t>
      </w:r>
      <w:r w:rsidRPr="004711D3">
        <w:rPr>
          <w:noProof/>
          <w:lang w:val="sr-Cyrl-CS"/>
        </w:rPr>
        <w:t xml:space="preserve"> </w:t>
      </w:r>
      <w:r w:rsidRPr="004711D3">
        <w:rPr>
          <w:lang w:val="sr-Latn-CS"/>
        </w:rPr>
        <w:t>кој</w:t>
      </w:r>
      <w:r w:rsidRPr="004711D3">
        <w:t>а</w:t>
      </w:r>
      <w:r w:rsidRPr="004711D3">
        <w:rPr>
          <w:lang w:val="sr-Latn-CS"/>
        </w:rPr>
        <w:t xml:space="preserve"> је тражен</w:t>
      </w:r>
      <w:r w:rsidRPr="004711D3">
        <w:t>а</w:t>
      </w:r>
      <w:r w:rsidRPr="004711D3">
        <w:rPr>
          <w:lang w:val="sr-Latn-CS"/>
        </w:rPr>
        <w:t xml:space="preserve"> у позиву за</w:t>
      </w:r>
      <w:r w:rsidRPr="004711D3">
        <w:t xml:space="preserve"> подношење понуда у </w:t>
      </w:r>
      <w:r w:rsidRPr="004711D3">
        <w:rPr>
          <w:lang w:val="sr-Cyrl-RS"/>
        </w:rPr>
        <w:t xml:space="preserve"> </w:t>
      </w:r>
      <w:r w:rsidRPr="004711D3">
        <w:rPr>
          <w:lang w:val="sr-Latn-CS"/>
        </w:rPr>
        <w:t>поступ</w:t>
      </w:r>
      <w:r w:rsidRPr="004711D3">
        <w:t>ку</w:t>
      </w:r>
      <w:r w:rsidRPr="004711D3">
        <w:rPr>
          <w:lang w:val="sr-Latn-CS"/>
        </w:rPr>
        <w:t xml:space="preserve"> јавне набавке</w:t>
      </w:r>
      <w:r w:rsidRPr="004711D3">
        <w:rPr>
          <w:lang w:val="sr-Cyrl-RS"/>
        </w:rPr>
        <w:t xml:space="preserve"> </w:t>
      </w:r>
      <w:r>
        <w:rPr>
          <w:lang w:val="sr-Cyrl-RS"/>
        </w:rPr>
        <w:t xml:space="preserve">мале вредности </w:t>
      </w:r>
      <w:r w:rsidRPr="004711D3">
        <w:rPr>
          <w:lang w:val="sr-Latn-CS"/>
        </w:rPr>
        <w:t xml:space="preserve">број </w:t>
      </w:r>
      <w:r w:rsidRPr="004711D3">
        <w:rPr>
          <w:noProof/>
          <w:lang w:val="sr-Cyrl-RS"/>
        </w:rPr>
        <w:t>2</w:t>
      </w:r>
      <w:r>
        <w:rPr>
          <w:noProof/>
          <w:lang w:val="sr-Cyrl-RS"/>
        </w:rPr>
        <w:t>93</w:t>
      </w:r>
      <w:r w:rsidRPr="004711D3">
        <w:rPr>
          <w:noProof/>
          <w:lang w:val="sr-Cyrl-RS"/>
        </w:rPr>
        <w:t>-19</w:t>
      </w:r>
      <w:r w:rsidRPr="004711D3">
        <w:rPr>
          <w:noProof/>
          <w:lang w:val="sr-Latn-RS"/>
        </w:rPr>
        <w:t>-</w:t>
      </w:r>
      <w:r>
        <w:rPr>
          <w:lang w:val="sr-Cyrl-RS"/>
        </w:rPr>
        <w:t>М</w:t>
      </w:r>
      <w:r w:rsidRPr="004711D3">
        <w:t xml:space="preserve">, </w:t>
      </w:r>
      <w:r w:rsidRPr="004711D3">
        <w:rPr>
          <w:lang w:val="sr-Cyrl-RS"/>
        </w:rPr>
        <w:t>од дана ___________ године.</w:t>
      </w:r>
    </w:p>
    <w:p w14:paraId="7660485E" w14:textId="77777777" w:rsidR="00FC4FE3" w:rsidRPr="004711D3" w:rsidRDefault="00FC4FE3" w:rsidP="00FC4FE3">
      <w:pPr>
        <w:ind w:firstLine="720"/>
        <w:jc w:val="both"/>
        <w:rPr>
          <w:noProof/>
          <w:lang w:val="sr-Cyrl-RS"/>
        </w:rPr>
      </w:pPr>
    </w:p>
    <w:p w14:paraId="66C52267" w14:textId="77777777" w:rsidR="00FC4FE3" w:rsidRPr="004711D3" w:rsidRDefault="00FC4FE3" w:rsidP="00FC4FE3">
      <w:pPr>
        <w:jc w:val="center"/>
        <w:outlineLvl w:val="0"/>
        <w:rPr>
          <w:b/>
          <w:noProof/>
        </w:rPr>
      </w:pPr>
      <w:bookmarkStart w:id="69" w:name="_Toc24712977"/>
      <w:r w:rsidRPr="004711D3">
        <w:rPr>
          <w:b/>
          <w:noProof/>
        </w:rPr>
        <w:t>Члан 2.</w:t>
      </w:r>
      <w:bookmarkEnd w:id="69"/>
    </w:p>
    <w:p w14:paraId="33C5A49B" w14:textId="77777777" w:rsidR="00FC4FE3" w:rsidRPr="004711D3" w:rsidRDefault="00FC4FE3" w:rsidP="00FC4FE3">
      <w:pPr>
        <w:pStyle w:val="BodyTextIndent"/>
        <w:ind w:left="0" w:firstLine="720"/>
        <w:jc w:val="both"/>
        <w:rPr>
          <w:b w:val="0"/>
          <w:noProof/>
        </w:rPr>
      </w:pPr>
      <w:r w:rsidRPr="004711D3">
        <w:rPr>
          <w:b w:val="0"/>
        </w:rPr>
        <w:t>Добављач се обавезује да услугу која је предмет овог уговора изврши у свему према својој понуди број</w:t>
      </w:r>
      <w:r w:rsidRPr="004711D3">
        <w:t xml:space="preserve"> </w:t>
      </w:r>
      <w:r w:rsidRPr="004711D3">
        <w:rPr>
          <w:b w:val="0"/>
          <w:noProof/>
        </w:rPr>
        <w:t>__________ од ___________ године која је саставни део овог уговора.</w:t>
      </w:r>
    </w:p>
    <w:p w14:paraId="4048AA52" w14:textId="77777777" w:rsidR="00FC4FE3" w:rsidRPr="004711D3" w:rsidRDefault="00FC4FE3" w:rsidP="00FC4FE3">
      <w:pPr>
        <w:pStyle w:val="BodyTextIndent"/>
        <w:ind w:left="0" w:firstLine="708"/>
        <w:jc w:val="both"/>
        <w:rPr>
          <w:lang w:val="sr-Cyrl-RS"/>
        </w:rPr>
      </w:pPr>
      <w:r w:rsidRPr="004711D3">
        <w:rPr>
          <w:b w:val="0"/>
          <w:bCs w:val="0"/>
        </w:rPr>
        <w:t xml:space="preserve">Цена </w:t>
      </w:r>
      <w:r w:rsidRPr="004711D3">
        <w:rPr>
          <w:b w:val="0"/>
          <w:bCs w:val="0"/>
          <w:lang w:val="sr-Cyrl-RS"/>
        </w:rPr>
        <w:t xml:space="preserve">услуге </w:t>
      </w:r>
      <w:r w:rsidRPr="004711D3">
        <w:rPr>
          <w:b w:val="0"/>
          <w:bCs w:val="0"/>
        </w:rPr>
        <w:t xml:space="preserve">из члана 1. овог уговора без пореза на додату вредност износи </w:t>
      </w:r>
      <w:r w:rsidRPr="004711D3">
        <w:rPr>
          <w:b w:val="0"/>
        </w:rPr>
        <w:t>___________</w:t>
      </w:r>
      <w:r w:rsidRPr="004711D3">
        <w:rPr>
          <w:b w:val="0"/>
          <w:bCs w:val="0"/>
        </w:rPr>
        <w:t xml:space="preserve"> (словима: ___________________) </w:t>
      </w:r>
      <w:r w:rsidRPr="004711D3">
        <w:rPr>
          <w:bCs w:val="0"/>
          <w:lang w:val="sr-Cyrl-RS"/>
        </w:rPr>
        <w:t>(попуњава наручилац)</w:t>
      </w:r>
      <w:r w:rsidRPr="004711D3">
        <w:rPr>
          <w:b w:val="0"/>
          <w:bCs w:val="0"/>
        </w:rPr>
        <w:t xml:space="preserve">, односно са порезом на додату вредност износи </w:t>
      </w:r>
      <w:r w:rsidRPr="004711D3">
        <w:rPr>
          <w:b w:val="0"/>
        </w:rPr>
        <w:t>______________________</w:t>
      </w:r>
      <w:r w:rsidRPr="004711D3">
        <w:rPr>
          <w:b w:val="0"/>
          <w:bCs w:val="0"/>
        </w:rPr>
        <w:t xml:space="preserve"> (словима: __________________________)</w:t>
      </w:r>
      <w:r w:rsidRPr="004711D3">
        <w:rPr>
          <w:b w:val="0"/>
          <w:bCs w:val="0"/>
          <w:lang w:val="sr-Cyrl-RS"/>
        </w:rPr>
        <w:t xml:space="preserve"> </w:t>
      </w:r>
      <w:r w:rsidRPr="004711D3">
        <w:rPr>
          <w:bCs w:val="0"/>
          <w:lang w:val="sr-Cyrl-RS"/>
        </w:rPr>
        <w:t>(попуњава наручилац ).</w:t>
      </w:r>
    </w:p>
    <w:p w14:paraId="3EBAE7BA" w14:textId="77777777" w:rsidR="00FC4FE3" w:rsidRPr="004711D3" w:rsidRDefault="00FC4FE3" w:rsidP="00FC4FE3">
      <w:pPr>
        <w:ind w:firstLine="720"/>
        <w:jc w:val="both"/>
        <w:rPr>
          <w:bCs/>
          <w:noProof/>
        </w:rPr>
      </w:pPr>
      <w:proofErr w:type="gramStart"/>
      <w:r w:rsidRPr="004711D3">
        <w:t>Овако уговорена цена се сматра фиксном за време трајања уговора.</w:t>
      </w:r>
      <w:proofErr w:type="gramEnd"/>
      <w:r w:rsidRPr="004711D3">
        <w:rPr>
          <w:bCs/>
          <w:noProof/>
        </w:rPr>
        <w:t xml:space="preserve"> </w:t>
      </w:r>
    </w:p>
    <w:p w14:paraId="23589F8B" w14:textId="77777777" w:rsidR="00FC4FE3" w:rsidRPr="004711D3" w:rsidRDefault="00FC4FE3" w:rsidP="00FC4FE3">
      <w:pPr>
        <w:rPr>
          <w:noProof/>
          <w:lang w:val="sr-Cyrl-RS"/>
        </w:rPr>
      </w:pPr>
    </w:p>
    <w:p w14:paraId="19ED4A3A" w14:textId="77777777" w:rsidR="00FC4FE3" w:rsidRPr="004711D3" w:rsidRDefault="00FC4FE3" w:rsidP="00FC4FE3">
      <w:pPr>
        <w:jc w:val="center"/>
        <w:outlineLvl w:val="0"/>
        <w:rPr>
          <w:b/>
          <w:noProof/>
          <w:lang w:val="sr-Cyrl-RS"/>
        </w:rPr>
      </w:pPr>
      <w:bookmarkStart w:id="70" w:name="_Toc24712978"/>
      <w:r w:rsidRPr="004711D3">
        <w:rPr>
          <w:b/>
          <w:noProof/>
        </w:rPr>
        <w:t>Члан 3.</w:t>
      </w:r>
      <w:bookmarkEnd w:id="70"/>
    </w:p>
    <w:p w14:paraId="3F45456C" w14:textId="77777777" w:rsidR="00FC4FE3" w:rsidRPr="00BF0B35" w:rsidRDefault="00FC4FE3" w:rsidP="00FC4FE3">
      <w:pPr>
        <w:pStyle w:val="Footer"/>
        <w:jc w:val="both"/>
        <w:rPr>
          <w:noProof/>
          <w:lang w:val="sr-Cyrl-RS"/>
        </w:rPr>
      </w:pPr>
      <w:r w:rsidRPr="004711D3">
        <w:rPr>
          <w:noProof/>
          <w:lang w:val="sr-Cyrl-RS"/>
        </w:rPr>
        <w:t xml:space="preserve"> </w:t>
      </w:r>
      <w:r w:rsidRPr="004711D3">
        <w:rPr>
          <w:noProof/>
          <w:lang w:val="en-US"/>
        </w:rPr>
        <w:tab/>
        <w:t xml:space="preserve">           </w:t>
      </w:r>
      <w:r w:rsidRPr="00391933">
        <w:rPr>
          <w:noProof/>
          <w:lang w:val="sr-Cyrl-RS"/>
        </w:rPr>
        <w:t>Добављач се</w:t>
      </w:r>
      <w:r w:rsidRPr="00391933">
        <w:rPr>
          <w:noProof/>
        </w:rPr>
        <w:t xml:space="preserve"> </w:t>
      </w:r>
      <w:r w:rsidRPr="00BF0B35">
        <w:rPr>
          <w:noProof/>
          <w:lang w:val="sr-Cyrl-RS"/>
        </w:rPr>
        <w:t xml:space="preserve">обавезује да </w:t>
      </w:r>
      <w:r w:rsidRPr="00BF0B35">
        <w:rPr>
          <w:noProof/>
        </w:rPr>
        <w:t xml:space="preserve">изврши </w:t>
      </w:r>
      <w:r w:rsidRPr="00BF0B35">
        <w:rPr>
          <w:noProof/>
          <w:lang w:val="sr-Cyrl-RS"/>
        </w:rPr>
        <w:t xml:space="preserve">услугу </w:t>
      </w:r>
      <w:r w:rsidRPr="00BF0B35">
        <w:rPr>
          <w:noProof/>
        </w:rPr>
        <w:t xml:space="preserve">одржавањa </w:t>
      </w:r>
      <w:r w:rsidRPr="00BF0B35">
        <w:rPr>
          <w:noProof/>
          <w:lang w:val="sr-Cyrl-RS"/>
        </w:rPr>
        <w:t>и сервисирањ</w:t>
      </w:r>
      <w:r w:rsidRPr="00BF0B35">
        <w:rPr>
          <w:noProof/>
          <w:lang w:val="sr-Latn-RS"/>
        </w:rPr>
        <w:t>a</w:t>
      </w:r>
      <w:r w:rsidRPr="00BF0B35">
        <w:rPr>
          <w:noProof/>
          <w:lang w:val="sr-Cyrl-RS"/>
        </w:rPr>
        <w:t xml:space="preserve"> </w:t>
      </w:r>
      <w:r w:rsidRPr="00BF0B35">
        <w:t xml:space="preserve">инсталација медицинских и техничких гасова </w:t>
      </w:r>
      <w:r w:rsidRPr="00BF0B35">
        <w:rPr>
          <w:noProof/>
          <w:lang w:val="sr-Cyrl-RS"/>
        </w:rPr>
        <w:t xml:space="preserve"> (у даљем тексту: услуга)</w:t>
      </w:r>
      <w:r w:rsidRPr="00BF0B35">
        <w:rPr>
          <w:bCs/>
          <w:iCs/>
          <w:lang w:val="sr-Cyrl-RS"/>
        </w:rPr>
        <w:t xml:space="preserve">, </w:t>
      </w:r>
      <w:r w:rsidRPr="00BF0B35">
        <w:rPr>
          <w:noProof/>
          <w:lang w:val="sr-Cyrl-RS"/>
        </w:rPr>
        <w:t xml:space="preserve">а </w:t>
      </w:r>
      <w:r w:rsidRPr="00BF0B35">
        <w:rPr>
          <w:noProof/>
        </w:rPr>
        <w:t xml:space="preserve">у свему према захтевима наручиоца </w:t>
      </w:r>
      <w:r w:rsidRPr="00BF0B35">
        <w:rPr>
          <w:noProof/>
          <w:lang w:val="sr-Cyrl-RS"/>
        </w:rPr>
        <w:t xml:space="preserve">и </w:t>
      </w:r>
      <w:r w:rsidRPr="00BF0B35">
        <w:rPr>
          <w:noProof/>
        </w:rPr>
        <w:t>техничк</w:t>
      </w:r>
      <w:r w:rsidRPr="00BF0B35">
        <w:rPr>
          <w:noProof/>
          <w:lang w:val="sr-Cyrl-RS"/>
        </w:rPr>
        <w:t>им</w:t>
      </w:r>
      <w:r w:rsidRPr="00BF0B35">
        <w:rPr>
          <w:noProof/>
        </w:rPr>
        <w:t xml:space="preserve"> карактеристик</w:t>
      </w:r>
      <w:r w:rsidRPr="00BF0B35">
        <w:rPr>
          <w:noProof/>
          <w:lang w:val="sr-Cyrl-RS"/>
        </w:rPr>
        <w:t>ама</w:t>
      </w:r>
      <w:r w:rsidRPr="00BF0B35">
        <w:rPr>
          <w:noProof/>
        </w:rPr>
        <w:t xml:space="preserve"> из конкурсне документације</w:t>
      </w:r>
      <w:r w:rsidRPr="00BF0B35">
        <w:rPr>
          <w:noProof/>
          <w:lang w:val="en-US"/>
        </w:rPr>
        <w:t>.</w:t>
      </w:r>
    </w:p>
    <w:p w14:paraId="5F851C78" w14:textId="77777777" w:rsidR="00FC4FE3" w:rsidRPr="00BF0B35" w:rsidRDefault="00FC4FE3" w:rsidP="00FC4FE3">
      <w:pPr>
        <w:ind w:firstLine="708"/>
        <w:jc w:val="both"/>
        <w:rPr>
          <w:bCs/>
          <w:lang w:val="sr-Cyrl-RS"/>
        </w:rPr>
      </w:pPr>
      <w:r w:rsidRPr="00BF0B35">
        <w:rPr>
          <w:noProof/>
        </w:rPr>
        <w:t xml:space="preserve">Добављач се обавезује да </w:t>
      </w:r>
      <w:r w:rsidRPr="00BF0B35">
        <w:rPr>
          <w:bCs/>
          <w:lang w:val="sr-Cyrl-RS"/>
        </w:rPr>
        <w:t>се</w:t>
      </w:r>
      <w:r w:rsidRPr="00BF0B35">
        <w:rPr>
          <w:bCs/>
          <w:lang w:val="sr-Latn-CS"/>
        </w:rPr>
        <w:t xml:space="preserve"> ради извршења хитне сервисне интервеницје  </w:t>
      </w:r>
      <w:r w:rsidRPr="00BF0B35">
        <w:rPr>
          <w:bCs/>
          <w:lang w:val="sr-Cyrl-RS"/>
        </w:rPr>
        <w:t>одазове у року од ____(</w:t>
      </w:r>
      <w:r w:rsidRPr="00BF0B35">
        <w:rPr>
          <w:bCs/>
          <w:i/>
          <w:lang w:val="sr-Cyrl-RS"/>
        </w:rPr>
        <w:t xml:space="preserve">најдуже </w:t>
      </w:r>
      <w:r w:rsidRPr="00BF0B35">
        <w:rPr>
          <w:bCs/>
          <w:i/>
          <w:lang w:val="sr-Latn-CS"/>
        </w:rPr>
        <w:t>8 часова</w:t>
      </w:r>
      <w:r w:rsidRPr="00BF0B35">
        <w:rPr>
          <w:bCs/>
          <w:lang w:val="sr-Cyrl-RS"/>
        </w:rPr>
        <w:t>)</w:t>
      </w:r>
      <w:r w:rsidRPr="00BF0B35">
        <w:rPr>
          <w:bCs/>
        </w:rPr>
        <w:t xml:space="preserve"> од пријема писаног захтева наручиоца</w:t>
      </w:r>
      <w:r w:rsidRPr="00BF0B35">
        <w:rPr>
          <w:bCs/>
          <w:lang w:val="sr-Latn-CS"/>
        </w:rPr>
        <w:t xml:space="preserve">, </w:t>
      </w:r>
      <w:r w:rsidRPr="00BF0B35">
        <w:rPr>
          <w:bCs/>
          <w:lang w:val="sr-Cyrl-RS"/>
        </w:rPr>
        <w:t xml:space="preserve">док  </w:t>
      </w:r>
      <w:r w:rsidRPr="00BF0B35">
        <w:rPr>
          <w:bCs/>
          <w:lang w:val="sr-Latn-CS"/>
        </w:rPr>
        <w:t xml:space="preserve"> рок извршења сервисне интервенције</w:t>
      </w:r>
      <w:r w:rsidRPr="00BF0B35">
        <w:rPr>
          <w:bCs/>
          <w:lang w:val="sr-Cyrl-RS"/>
        </w:rPr>
        <w:t xml:space="preserve"> </w:t>
      </w:r>
      <w:r w:rsidRPr="00BF0B35">
        <w:rPr>
          <w:bCs/>
        </w:rPr>
        <w:t>мањег обима и хитне сервисне интервенције</w:t>
      </w:r>
      <w:r w:rsidRPr="00BF0B35">
        <w:rPr>
          <w:bCs/>
          <w:lang w:val="sr-Cyrl-RS"/>
        </w:rPr>
        <w:t xml:space="preserve"> мора да изврши у року ____(</w:t>
      </w:r>
      <w:r w:rsidRPr="00BF0B35">
        <w:rPr>
          <w:bCs/>
          <w:i/>
          <w:lang w:val="sr-Cyrl-RS"/>
        </w:rPr>
        <w:t>најдуже 24</w:t>
      </w:r>
      <w:r w:rsidRPr="00BF0B35">
        <w:rPr>
          <w:bCs/>
          <w:i/>
          <w:lang w:val="sr-Latn-CS"/>
        </w:rPr>
        <w:t xml:space="preserve"> часа</w:t>
      </w:r>
      <w:r w:rsidRPr="00BF0B35">
        <w:rPr>
          <w:bCs/>
          <w:lang w:val="sr-Cyrl-RS"/>
        </w:rPr>
        <w:t xml:space="preserve">) </w:t>
      </w:r>
      <w:r w:rsidRPr="00BF0B35">
        <w:rPr>
          <w:bCs/>
          <w:lang w:val="sr-Latn-CS"/>
        </w:rPr>
        <w:t xml:space="preserve">од тренутка одзива. </w:t>
      </w:r>
    </w:p>
    <w:p w14:paraId="10A21870" w14:textId="77777777" w:rsidR="00FC4FE3" w:rsidRPr="00BF0B35" w:rsidRDefault="00FC4FE3" w:rsidP="00FC4FE3">
      <w:pPr>
        <w:ind w:firstLine="708"/>
        <w:jc w:val="both"/>
        <w:rPr>
          <w:bCs/>
          <w:lang w:val="sr-Cyrl-RS"/>
        </w:rPr>
      </w:pPr>
      <w:r w:rsidRPr="00BF0B35">
        <w:rPr>
          <w:noProof/>
        </w:rPr>
        <w:t>Добављач се обавезује да</w:t>
      </w:r>
      <w:r w:rsidRPr="00BF0B35">
        <w:rPr>
          <w:noProof/>
          <w:lang w:val="sr-Cyrl-RS"/>
        </w:rPr>
        <w:t xml:space="preserve"> се ради извршења</w:t>
      </w:r>
      <w:r w:rsidRPr="00BF0B35">
        <w:rPr>
          <w:bCs/>
          <w:lang w:val="sr-Latn-CS"/>
        </w:rPr>
        <w:t xml:space="preserve"> остал</w:t>
      </w:r>
      <w:r w:rsidRPr="00BF0B35">
        <w:rPr>
          <w:bCs/>
          <w:lang w:val="sr-Cyrl-RS"/>
        </w:rPr>
        <w:t>их</w:t>
      </w:r>
      <w:r w:rsidRPr="00BF0B35">
        <w:rPr>
          <w:bCs/>
          <w:lang w:val="sr-Latn-CS"/>
        </w:rPr>
        <w:t xml:space="preserve"> сервисн</w:t>
      </w:r>
      <w:r w:rsidRPr="00BF0B35">
        <w:rPr>
          <w:bCs/>
          <w:lang w:val="sr-Cyrl-RS"/>
        </w:rPr>
        <w:t>их</w:t>
      </w:r>
      <w:r w:rsidRPr="00BF0B35">
        <w:rPr>
          <w:bCs/>
          <w:lang w:val="sr-Latn-CS"/>
        </w:rPr>
        <w:t xml:space="preserve"> интервенциј</w:t>
      </w:r>
      <w:r w:rsidRPr="00BF0B35">
        <w:rPr>
          <w:bCs/>
          <w:lang w:val="sr-Cyrl-RS"/>
        </w:rPr>
        <w:t>а одазове у року од___</w:t>
      </w:r>
      <w:proofErr w:type="gramStart"/>
      <w:r w:rsidRPr="00BF0B35">
        <w:rPr>
          <w:bCs/>
          <w:lang w:val="sr-Cyrl-RS"/>
        </w:rPr>
        <w:t>_(</w:t>
      </w:r>
      <w:proofErr w:type="gramEnd"/>
      <w:r w:rsidRPr="00BF0B35">
        <w:rPr>
          <w:bCs/>
          <w:i/>
          <w:lang w:val="sr-Cyrl-RS"/>
        </w:rPr>
        <w:t xml:space="preserve">најдуже 24 </w:t>
      </w:r>
      <w:r w:rsidRPr="00BF0B35">
        <w:rPr>
          <w:bCs/>
          <w:i/>
          <w:lang w:val="sr-Latn-CS"/>
        </w:rPr>
        <w:t>часа</w:t>
      </w:r>
      <w:r w:rsidRPr="00BF0B35">
        <w:rPr>
          <w:bCs/>
          <w:lang w:val="sr-Cyrl-RS"/>
        </w:rPr>
        <w:t xml:space="preserve">) </w:t>
      </w:r>
      <w:r w:rsidRPr="00BF0B35">
        <w:rPr>
          <w:bCs/>
        </w:rPr>
        <w:t xml:space="preserve">од пријема писаног захтева наручиоца. </w:t>
      </w:r>
    </w:p>
    <w:p w14:paraId="3590494B" w14:textId="77777777" w:rsidR="00FC4FE3" w:rsidRPr="00BF0B35" w:rsidRDefault="00FC4FE3" w:rsidP="00FC4FE3">
      <w:pPr>
        <w:ind w:firstLine="708"/>
        <w:jc w:val="both"/>
        <w:rPr>
          <w:bCs/>
          <w:lang w:val="sr-Cyrl-RS"/>
        </w:rPr>
      </w:pPr>
      <w:r w:rsidRPr="00BF0B35">
        <w:rPr>
          <w:noProof/>
        </w:rPr>
        <w:lastRenderedPageBreak/>
        <w:t xml:space="preserve">Добављач се обавезује </w:t>
      </w:r>
      <w:r w:rsidRPr="00BF0B35">
        <w:rPr>
          <w:bCs/>
        </w:rPr>
        <w:t>да резервн</w:t>
      </w:r>
      <w:r w:rsidRPr="00BF0B35">
        <w:rPr>
          <w:bCs/>
          <w:lang w:val="sr-Cyrl-RS"/>
        </w:rPr>
        <w:t>и</w:t>
      </w:r>
      <w:r w:rsidRPr="00BF0B35">
        <w:rPr>
          <w:bCs/>
        </w:rPr>
        <w:t xml:space="preserve"> дел</w:t>
      </w:r>
      <w:r w:rsidRPr="00BF0B35">
        <w:rPr>
          <w:bCs/>
          <w:lang w:val="sr-Cyrl-RS"/>
        </w:rPr>
        <w:t>о испоручи у року од ____(</w:t>
      </w:r>
      <w:r w:rsidRPr="00BF0B35">
        <w:rPr>
          <w:bCs/>
          <w:i/>
          <w:lang w:val="sr-Cyrl-RS"/>
        </w:rPr>
        <w:t>најдуже</w:t>
      </w:r>
      <w:r w:rsidRPr="00BF0B35">
        <w:rPr>
          <w:bCs/>
          <w:i/>
        </w:rPr>
        <w:t xml:space="preserve"> 14 дана</w:t>
      </w:r>
      <w:r w:rsidRPr="00BF0B35">
        <w:rPr>
          <w:bCs/>
          <w:lang w:val="sr-Cyrl-RS"/>
        </w:rPr>
        <w:t>)</w:t>
      </w:r>
      <w:r w:rsidRPr="00BF0B35">
        <w:rPr>
          <w:bCs/>
        </w:rPr>
        <w:t xml:space="preserve"> од дана одзива</w:t>
      </w:r>
      <w:r w:rsidRPr="00BF0B35">
        <w:rPr>
          <w:bCs/>
          <w:lang w:val="sr-Cyrl-RS"/>
        </w:rPr>
        <w:t xml:space="preserve">, </w:t>
      </w:r>
      <w:r w:rsidRPr="00BF0B35">
        <w:rPr>
          <w:bCs/>
        </w:rPr>
        <w:t xml:space="preserve">а </w:t>
      </w:r>
      <w:r w:rsidRPr="00BF0B35">
        <w:rPr>
          <w:bCs/>
          <w:lang w:val="sr-Latn-CS"/>
        </w:rPr>
        <w:t>отклањањ</w:t>
      </w:r>
      <w:r w:rsidRPr="00BF0B35">
        <w:rPr>
          <w:bCs/>
        </w:rPr>
        <w:t>е</w:t>
      </w:r>
      <w:r w:rsidRPr="00BF0B35">
        <w:rPr>
          <w:bCs/>
          <w:lang w:val="sr-Latn-CS"/>
        </w:rPr>
        <w:t xml:space="preserve"> квара са заменом  дела</w:t>
      </w:r>
      <w:r w:rsidRPr="00BF0B35">
        <w:rPr>
          <w:bCs/>
          <w:lang w:val="sr-Cyrl-RS"/>
        </w:rPr>
        <w:t xml:space="preserve"> </w:t>
      </w:r>
      <w:r w:rsidRPr="00BF0B35">
        <w:rPr>
          <w:bCs/>
          <w:lang w:val="sr-Latn-CS"/>
        </w:rPr>
        <w:t xml:space="preserve">којег нема на лагеру </w:t>
      </w:r>
      <w:r w:rsidRPr="00BF0B35">
        <w:rPr>
          <w:bCs/>
          <w:lang w:val="sr-Cyrl-RS"/>
        </w:rPr>
        <w:t>изврши у року од ____(</w:t>
      </w:r>
      <w:r w:rsidRPr="00BF0B35">
        <w:rPr>
          <w:bCs/>
          <w:i/>
          <w:lang w:val="sr-Cyrl-RS"/>
        </w:rPr>
        <w:t xml:space="preserve">надуже </w:t>
      </w:r>
      <w:r w:rsidRPr="00BF0B35">
        <w:rPr>
          <w:bCs/>
          <w:i/>
          <w:lang w:val="sr-Latn-CS"/>
        </w:rPr>
        <w:t>15 дана</w:t>
      </w:r>
      <w:r w:rsidRPr="00BF0B35">
        <w:rPr>
          <w:bCs/>
          <w:lang w:val="sr-Cyrl-RS"/>
        </w:rPr>
        <w:t>)</w:t>
      </w:r>
      <w:r w:rsidRPr="00BF0B35">
        <w:rPr>
          <w:bCs/>
        </w:rPr>
        <w:t xml:space="preserve"> од пријама писаног захтева. </w:t>
      </w:r>
    </w:p>
    <w:p w14:paraId="7B589C75" w14:textId="77777777" w:rsidR="00FC4FE3" w:rsidRPr="00391933" w:rsidRDefault="00FC4FE3" w:rsidP="00FC4FE3">
      <w:pPr>
        <w:ind w:firstLine="708"/>
        <w:jc w:val="both"/>
        <w:rPr>
          <w:bCs/>
          <w:lang w:val="sr-Cyrl-RS"/>
        </w:rPr>
      </w:pPr>
      <w:r w:rsidRPr="00BF0B35">
        <w:rPr>
          <w:noProof/>
        </w:rPr>
        <w:t xml:space="preserve">Добављач се обавезује </w:t>
      </w:r>
      <w:r w:rsidRPr="00BF0B35">
        <w:rPr>
          <w:bCs/>
        </w:rPr>
        <w:t>да извршењ</w:t>
      </w:r>
      <w:r w:rsidRPr="00BF0B35">
        <w:rPr>
          <w:bCs/>
          <w:lang w:val="sr-Cyrl-RS"/>
        </w:rPr>
        <w:t>е</w:t>
      </w:r>
      <w:r w:rsidRPr="00BF0B35">
        <w:rPr>
          <w:bCs/>
        </w:rPr>
        <w:t xml:space="preserve"> дефектаже </w:t>
      </w:r>
      <w:r w:rsidRPr="00BF0B35">
        <w:rPr>
          <w:bCs/>
          <w:lang w:val="sr-Cyrl-RS"/>
        </w:rPr>
        <w:t>изврши</w:t>
      </w:r>
      <w:r w:rsidRPr="00BF0B35">
        <w:rPr>
          <w:bCs/>
        </w:rPr>
        <w:t xml:space="preserve"> најдуже до 24 часа </w:t>
      </w:r>
      <w:proofErr w:type="gramStart"/>
      <w:r w:rsidRPr="00BF0B35">
        <w:rPr>
          <w:bCs/>
        </w:rPr>
        <w:t xml:space="preserve">од </w:t>
      </w:r>
      <w:r w:rsidRPr="00BF0B35">
        <w:rPr>
          <w:bCs/>
          <w:lang w:val="sr-Cyrl-RS"/>
        </w:rPr>
        <w:t xml:space="preserve"> пријема</w:t>
      </w:r>
      <w:proofErr w:type="gramEnd"/>
      <w:r w:rsidRPr="00BF0B35">
        <w:rPr>
          <w:bCs/>
          <w:lang w:val="sr-Cyrl-RS"/>
        </w:rPr>
        <w:t xml:space="preserve"> позива. (</w:t>
      </w:r>
      <w:r w:rsidRPr="00BF0B35">
        <w:rPr>
          <w:bCs/>
          <w:lang w:val="sr-Latn-CS"/>
        </w:rPr>
        <w:t xml:space="preserve">Уколико је позив упућен </w:t>
      </w:r>
      <w:r w:rsidRPr="00BF0B35">
        <w:rPr>
          <w:bCs/>
        </w:rPr>
        <w:t xml:space="preserve">од стране наручиоца у току </w:t>
      </w:r>
      <w:r w:rsidRPr="00BF0B35">
        <w:rPr>
          <w:bCs/>
          <w:lang w:val="sr-Cyrl-RS"/>
        </w:rPr>
        <w:t xml:space="preserve">сваког </w:t>
      </w:r>
      <w:r w:rsidRPr="00BF0B35">
        <w:rPr>
          <w:bCs/>
        </w:rPr>
        <w:t xml:space="preserve"> дана </w:t>
      </w:r>
      <w:r w:rsidRPr="00BF0B35">
        <w:rPr>
          <w:bCs/>
          <w:lang w:val="sr-Cyrl-RS"/>
        </w:rPr>
        <w:t>било</w:t>
      </w:r>
      <w:r w:rsidRPr="00391933">
        <w:rPr>
          <w:bCs/>
          <w:lang w:val="sr-Cyrl-RS"/>
        </w:rPr>
        <w:t xml:space="preserve"> да се ради о радном </w:t>
      </w:r>
      <w:r w:rsidRPr="00391933">
        <w:rPr>
          <w:bCs/>
        </w:rPr>
        <w:t xml:space="preserve">(понедељак- петак) </w:t>
      </w:r>
      <w:r w:rsidRPr="00391933">
        <w:rPr>
          <w:bCs/>
          <w:lang w:val="sr-Cyrl-RS"/>
        </w:rPr>
        <w:t xml:space="preserve">дану или суботом и недељом </w:t>
      </w:r>
      <w:r w:rsidRPr="00391933">
        <w:rPr>
          <w:bCs/>
          <w:lang w:val="sr-Latn-CS"/>
        </w:rPr>
        <w:t xml:space="preserve">до 10,00 часова, </w:t>
      </w:r>
      <w:r w:rsidRPr="00391933">
        <w:rPr>
          <w:bCs/>
          <w:lang w:val="sr-Cyrl-RS"/>
        </w:rPr>
        <w:t xml:space="preserve">собављач </w:t>
      </w:r>
      <w:r w:rsidRPr="00391933">
        <w:rPr>
          <w:bCs/>
        </w:rPr>
        <w:t xml:space="preserve">је у обавези да </w:t>
      </w:r>
      <w:r w:rsidRPr="00391933">
        <w:rPr>
          <w:bCs/>
          <w:lang w:val="sr-Latn-CS"/>
        </w:rPr>
        <w:t>из</w:t>
      </w:r>
      <w:r w:rsidRPr="00391933">
        <w:rPr>
          <w:bCs/>
        </w:rPr>
        <w:t xml:space="preserve">ађе </w:t>
      </w:r>
      <w:r w:rsidRPr="00391933">
        <w:rPr>
          <w:bCs/>
          <w:lang w:val="sr-Latn-CS"/>
        </w:rPr>
        <w:t>на терен је истог дана.</w:t>
      </w:r>
      <w:r w:rsidRPr="00391933">
        <w:rPr>
          <w:bCs/>
          <w:lang w:val="sr-Cyrl-RS"/>
        </w:rPr>
        <w:t>)</w:t>
      </w:r>
    </w:p>
    <w:p w14:paraId="11772905" w14:textId="77777777" w:rsidR="00FC4FE3" w:rsidRPr="00391933" w:rsidRDefault="00FC4FE3" w:rsidP="00FC4FE3">
      <w:pPr>
        <w:ind w:firstLine="708"/>
        <w:jc w:val="both"/>
        <w:rPr>
          <w:bCs/>
          <w:lang w:val="sr-Cyrl-RS"/>
        </w:rPr>
      </w:pPr>
    </w:p>
    <w:p w14:paraId="236D69AD" w14:textId="77777777" w:rsidR="00FC4FE3" w:rsidRPr="00391933" w:rsidRDefault="00FC4FE3" w:rsidP="00FC4FE3">
      <w:pPr>
        <w:ind w:firstLine="720"/>
        <w:jc w:val="both"/>
        <w:rPr>
          <w:bCs/>
          <w:noProof/>
          <w:lang w:val="sr-Cyrl-RS"/>
        </w:rPr>
      </w:pPr>
      <w:proofErr w:type="gramStart"/>
      <w:r w:rsidRPr="00391933">
        <w:rPr>
          <w:noProof/>
        </w:rPr>
        <w:t xml:space="preserve">Добављач се обавезује </w:t>
      </w:r>
      <w:r w:rsidRPr="00391933">
        <w:rPr>
          <w:bCs/>
        </w:rPr>
        <w:t xml:space="preserve">да </w:t>
      </w:r>
      <w:r w:rsidRPr="00391933">
        <w:rPr>
          <w:noProof/>
          <w:lang w:val="sr-Cyrl-CS"/>
        </w:rPr>
        <w:t xml:space="preserve">након завршетка сваке услуге преда </w:t>
      </w:r>
      <w:r w:rsidRPr="00391933">
        <w:rPr>
          <w:bCs/>
          <w:noProof/>
          <w:lang w:val="sr-Cyrl-RS"/>
        </w:rPr>
        <w:t xml:space="preserve">овлашћеном лицу </w:t>
      </w:r>
      <w:r w:rsidRPr="00391933">
        <w:rPr>
          <w:bCs/>
          <w:noProof/>
        </w:rPr>
        <w:t>за техничк</w:t>
      </w:r>
      <w:r w:rsidRPr="00391933">
        <w:rPr>
          <w:bCs/>
          <w:noProof/>
          <w:lang w:val="sr-Cyrl-RS"/>
        </w:rPr>
        <w:t xml:space="preserve">у </w:t>
      </w:r>
      <w:r w:rsidRPr="00391933">
        <w:rPr>
          <w:bCs/>
          <w:noProof/>
        </w:rPr>
        <w:t>реализациј</w:t>
      </w:r>
      <w:r w:rsidRPr="00391933">
        <w:rPr>
          <w:bCs/>
          <w:noProof/>
          <w:lang w:val="sr-Cyrl-RS"/>
        </w:rPr>
        <w:t>у из члана 11.</w:t>
      </w:r>
      <w:proofErr w:type="gramEnd"/>
      <w:r w:rsidRPr="00391933">
        <w:rPr>
          <w:bCs/>
          <w:noProof/>
          <w:lang w:val="sr-Cyrl-RS"/>
        </w:rPr>
        <w:t xml:space="preserve"> овог уговора:</w:t>
      </w:r>
    </w:p>
    <w:p w14:paraId="377BE8EA" w14:textId="77777777" w:rsidR="00FC4FE3" w:rsidRPr="00391933" w:rsidRDefault="00FC4FE3" w:rsidP="00FC4FE3">
      <w:pPr>
        <w:jc w:val="both"/>
        <w:rPr>
          <w:b/>
          <w:noProof/>
          <w:lang w:val="sr-Cyrl-RS"/>
        </w:rPr>
      </w:pPr>
    </w:p>
    <w:p w14:paraId="27A33565" w14:textId="77777777" w:rsidR="00FC4FE3" w:rsidRPr="00391933" w:rsidRDefault="00FC4FE3" w:rsidP="00FC4FE3">
      <w:pPr>
        <w:pStyle w:val="ListParagraph"/>
        <w:numPr>
          <w:ilvl w:val="0"/>
          <w:numId w:val="27"/>
        </w:numPr>
        <w:jc w:val="both"/>
        <w:rPr>
          <w:bCs/>
          <w:lang w:val="sr-Latn-CS"/>
        </w:rPr>
      </w:pPr>
      <w:r w:rsidRPr="00391933">
        <w:rPr>
          <w:noProof/>
        </w:rPr>
        <w:t>атест за цеви-издату</w:t>
      </w:r>
      <w:r w:rsidRPr="00391933">
        <w:rPr>
          <w:noProof/>
          <w:lang w:val="sr-Cyrl-RS"/>
        </w:rPr>
        <w:t xml:space="preserve"> </w:t>
      </w:r>
      <w:r w:rsidRPr="00391933">
        <w:rPr>
          <w:noProof/>
        </w:rPr>
        <w:t>од</w:t>
      </w:r>
      <w:r w:rsidRPr="00391933">
        <w:rPr>
          <w:noProof/>
          <w:lang w:val="sr-Cyrl-RS"/>
        </w:rPr>
        <w:t xml:space="preserve"> </w:t>
      </w:r>
      <w:r w:rsidRPr="00391933">
        <w:rPr>
          <w:noProof/>
        </w:rPr>
        <w:t>стране</w:t>
      </w:r>
      <w:r w:rsidRPr="00391933">
        <w:rPr>
          <w:noProof/>
          <w:lang w:val="sr-Cyrl-RS"/>
        </w:rPr>
        <w:t xml:space="preserve"> </w:t>
      </w:r>
      <w:r w:rsidRPr="00391933">
        <w:rPr>
          <w:noProof/>
        </w:rPr>
        <w:t>овлашћене</w:t>
      </w:r>
      <w:r w:rsidRPr="00391933">
        <w:rPr>
          <w:noProof/>
          <w:lang w:val="sr-Cyrl-RS"/>
        </w:rPr>
        <w:t xml:space="preserve"> </w:t>
      </w:r>
      <w:r w:rsidRPr="00391933">
        <w:rPr>
          <w:noProof/>
        </w:rPr>
        <w:t>институције</w:t>
      </w:r>
      <w:r w:rsidRPr="00391933">
        <w:rPr>
          <w:noProof/>
          <w:lang w:val="sr-Cyrl-RS"/>
        </w:rPr>
        <w:t>, а за остела наведена добра у Обрасцу понуде само атест.</w:t>
      </w:r>
    </w:p>
    <w:p w14:paraId="3B443C1B" w14:textId="77777777" w:rsidR="00FC4FE3" w:rsidRPr="00391933" w:rsidRDefault="00FC4FE3" w:rsidP="00FC4FE3">
      <w:pPr>
        <w:jc w:val="both"/>
        <w:rPr>
          <w:bCs/>
          <w:lang w:val="sr-Cyrl-RS"/>
        </w:rPr>
      </w:pPr>
    </w:p>
    <w:p w14:paraId="43C2BE89" w14:textId="77777777" w:rsidR="00FC4FE3" w:rsidRPr="00391933" w:rsidRDefault="00FC4FE3" w:rsidP="00FC4FE3">
      <w:pPr>
        <w:ind w:firstLine="360"/>
        <w:jc w:val="both"/>
        <w:rPr>
          <w:noProof/>
          <w:lang w:val="sr-Cyrl-RS"/>
        </w:rPr>
      </w:pPr>
      <w:r w:rsidRPr="00391933">
        <w:rPr>
          <w:noProof/>
        </w:rPr>
        <w:t xml:space="preserve">Добављач се обавезује да </w:t>
      </w:r>
      <w:r w:rsidRPr="00391933">
        <w:rPr>
          <w:noProof/>
          <w:lang w:val="sr-Cyrl-RS"/>
        </w:rPr>
        <w:t>услугу која је предмет овог уговора изврши</w:t>
      </w:r>
      <w:r w:rsidRPr="00391933">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11468BC" w14:textId="77777777" w:rsidR="00FC4FE3" w:rsidRPr="00391933" w:rsidRDefault="00FC4FE3" w:rsidP="00FC4FE3">
      <w:pPr>
        <w:ind w:firstLine="708"/>
        <w:jc w:val="both"/>
        <w:rPr>
          <w:iCs/>
          <w:lang w:val="sr-Cyrl-RS"/>
        </w:rPr>
      </w:pPr>
      <w:r w:rsidRPr="00391933">
        <w:rPr>
          <w:noProof/>
        </w:rPr>
        <w:t xml:space="preserve">Добављач </w:t>
      </w:r>
      <w:r w:rsidRPr="00391933">
        <w:rPr>
          <w:noProof/>
          <w:lang w:val="sr-Cyrl-RS"/>
        </w:rPr>
        <w:t>даје</w:t>
      </w:r>
      <w:r w:rsidRPr="00391933">
        <w:rPr>
          <w:noProof/>
        </w:rPr>
        <w:t xml:space="preserve"> гарантни рок на </w:t>
      </w:r>
      <w:r w:rsidRPr="00391933">
        <w:rPr>
          <w:iCs/>
          <w:lang w:val="sr-Cyrl-RS"/>
        </w:rPr>
        <w:t xml:space="preserve">извршену услугу </w:t>
      </w:r>
      <w:r w:rsidRPr="00391933">
        <w:rPr>
          <w:i/>
          <w:iCs/>
          <w:lang w:val="sr-Cyrl-RS"/>
        </w:rPr>
        <w:t>____</w:t>
      </w:r>
      <w:proofErr w:type="gramStart"/>
      <w:r w:rsidRPr="00391933">
        <w:rPr>
          <w:i/>
          <w:iCs/>
          <w:lang w:val="sr-Cyrl-RS"/>
        </w:rPr>
        <w:t>_(</w:t>
      </w:r>
      <w:proofErr w:type="gramEnd"/>
      <w:r w:rsidRPr="00391933">
        <w:rPr>
          <w:i/>
          <w:iCs/>
          <w:lang w:val="sr-Cyrl-RS"/>
        </w:rPr>
        <w:t>најкраће</w:t>
      </w:r>
      <w:r w:rsidRPr="00391933">
        <w:rPr>
          <w:i/>
          <w:iCs/>
          <w:lang w:val="sr-Latn-RS"/>
        </w:rPr>
        <w:t xml:space="preserve"> </w:t>
      </w:r>
      <w:r w:rsidRPr="00391933">
        <w:rPr>
          <w:i/>
          <w:iCs/>
          <w:lang w:val="sr-Cyrl-RS"/>
        </w:rPr>
        <w:t>6 месеци),</w:t>
      </w:r>
      <w:r w:rsidRPr="00391933">
        <w:rPr>
          <w:iCs/>
          <w:lang w:val="sr-Cyrl-RS"/>
        </w:rPr>
        <w:t xml:space="preserve"> а на резервне делове </w:t>
      </w:r>
      <w:r w:rsidRPr="00391933">
        <w:rPr>
          <w:i/>
          <w:iCs/>
          <w:lang w:val="sr-Cyrl-RS"/>
        </w:rPr>
        <w:t>_____(најкраће</w:t>
      </w:r>
      <w:r w:rsidRPr="00391933">
        <w:rPr>
          <w:i/>
          <w:iCs/>
          <w:lang w:val="sr-Latn-RS"/>
        </w:rPr>
        <w:t xml:space="preserve"> </w:t>
      </w:r>
      <w:r w:rsidRPr="00391933">
        <w:rPr>
          <w:i/>
          <w:iCs/>
          <w:lang w:val="sr-Cyrl-RS"/>
        </w:rPr>
        <w:t>12 месеци)</w:t>
      </w:r>
      <w:r w:rsidRPr="00391933">
        <w:rPr>
          <w:iCs/>
          <w:lang w:val="sr-Cyrl-RS"/>
        </w:rPr>
        <w:t>, од дана извршења услуге, односно дана уградње резервног дела.</w:t>
      </w:r>
    </w:p>
    <w:p w14:paraId="2702BB68" w14:textId="77777777" w:rsidR="00FC4FE3" w:rsidRPr="004711D3" w:rsidRDefault="00FC4FE3" w:rsidP="00FC4FE3">
      <w:pPr>
        <w:pStyle w:val="Footer"/>
        <w:jc w:val="both"/>
        <w:rPr>
          <w:b/>
          <w:noProof/>
          <w:lang w:val="sr-Cyrl-RS"/>
        </w:rPr>
      </w:pPr>
    </w:p>
    <w:p w14:paraId="2EDC46B8" w14:textId="77777777" w:rsidR="00FC4FE3" w:rsidRPr="004711D3" w:rsidRDefault="00FC4FE3" w:rsidP="00FC4FE3">
      <w:pPr>
        <w:tabs>
          <w:tab w:val="center" w:pos="4536"/>
          <w:tab w:val="left" w:pos="5644"/>
        </w:tabs>
        <w:outlineLvl w:val="0"/>
        <w:rPr>
          <w:b/>
          <w:noProof/>
        </w:rPr>
      </w:pPr>
      <w:r w:rsidRPr="004711D3">
        <w:rPr>
          <w:b/>
          <w:noProof/>
        </w:rPr>
        <w:tab/>
      </w:r>
      <w:bookmarkStart w:id="71" w:name="_Toc24712979"/>
      <w:r w:rsidRPr="004711D3">
        <w:rPr>
          <w:b/>
          <w:noProof/>
        </w:rPr>
        <w:t>Члан 4.</w:t>
      </w:r>
      <w:bookmarkEnd w:id="71"/>
      <w:r w:rsidRPr="004711D3">
        <w:rPr>
          <w:b/>
          <w:noProof/>
        </w:rPr>
        <w:tab/>
      </w:r>
    </w:p>
    <w:p w14:paraId="5391D4B0" w14:textId="77777777" w:rsidR="00FC4FE3" w:rsidRPr="004711D3" w:rsidRDefault="00FC4FE3" w:rsidP="00FC4FE3">
      <w:pPr>
        <w:ind w:firstLine="708"/>
        <w:jc w:val="both"/>
        <w:rPr>
          <w:bCs/>
          <w:noProof/>
          <w:lang w:val="sr-Cyrl-RS"/>
        </w:rPr>
      </w:pPr>
      <w:r w:rsidRPr="004711D3">
        <w:rPr>
          <w:noProof/>
        </w:rPr>
        <w:t xml:space="preserve">Добављач се обавезује да квалитет </w:t>
      </w:r>
      <w:r w:rsidRPr="004711D3">
        <w:rPr>
          <w:noProof/>
          <w:lang w:val="sr-Cyrl-RS"/>
        </w:rPr>
        <w:t>услуга</w:t>
      </w:r>
      <w:r w:rsidRPr="004711D3">
        <w:rPr>
          <w:noProof/>
        </w:rPr>
        <w:t xml:space="preserve"> кој</w:t>
      </w:r>
      <w:r w:rsidRPr="004711D3">
        <w:rPr>
          <w:noProof/>
          <w:lang w:val="sr-Cyrl-RS"/>
        </w:rPr>
        <w:t>е</w:t>
      </w:r>
      <w:r w:rsidRPr="004711D3">
        <w:rPr>
          <w:noProof/>
        </w:rPr>
        <w:t xml:space="preserve"> су предмет овог уговора одговара стандардима и прописима </w:t>
      </w:r>
      <w:r w:rsidRPr="004711D3">
        <w:rPr>
          <w:noProof/>
          <w:lang w:val="sr-Cyrl-RS"/>
        </w:rPr>
        <w:t>Р</w:t>
      </w:r>
      <w:r w:rsidRPr="004711D3">
        <w:rPr>
          <w:noProof/>
        </w:rPr>
        <w:t xml:space="preserve">епублике Србије и Европске </w:t>
      </w:r>
      <w:r w:rsidRPr="004711D3">
        <w:rPr>
          <w:noProof/>
          <w:lang w:val="sr-Cyrl-RS"/>
        </w:rPr>
        <w:t>у</w:t>
      </w:r>
      <w:r w:rsidRPr="004711D3">
        <w:rPr>
          <w:noProof/>
        </w:rPr>
        <w:t>није</w:t>
      </w:r>
      <w:r w:rsidRPr="004711D3">
        <w:rPr>
          <w:noProof/>
          <w:lang w:val="sr-Cyrl-RS"/>
        </w:rPr>
        <w:t xml:space="preserve"> </w:t>
      </w:r>
      <w:r w:rsidRPr="004711D3">
        <w:rPr>
          <w:noProof/>
        </w:rPr>
        <w:t xml:space="preserve">и захтевима из конкурсне документације, те да ће </w:t>
      </w:r>
      <w:r w:rsidRPr="004711D3">
        <w:rPr>
          <w:noProof/>
          <w:lang w:val="sr-Cyrl-RS"/>
        </w:rPr>
        <w:t>услугу</w:t>
      </w:r>
      <w:r w:rsidRPr="004711D3">
        <w:rPr>
          <w:noProof/>
        </w:rPr>
        <w:t xml:space="preserve"> вршити </w:t>
      </w:r>
      <w:r w:rsidRPr="004711D3">
        <w:rPr>
          <w:noProof/>
          <w:lang w:val="sr-Cyrl-RS"/>
        </w:rPr>
        <w:t>стручни кадар</w:t>
      </w:r>
      <w:r w:rsidRPr="004711D3">
        <w:rPr>
          <w:noProof/>
        </w:rPr>
        <w:t xml:space="preserve"> код добављача</w:t>
      </w:r>
      <w:r w:rsidRPr="004711D3">
        <w:rPr>
          <w:noProof/>
          <w:lang w:val="sr-Cyrl-RS"/>
        </w:rPr>
        <w:t>.</w:t>
      </w:r>
    </w:p>
    <w:p w14:paraId="1C994798" w14:textId="77777777" w:rsidR="00FC4FE3" w:rsidRPr="004711D3" w:rsidRDefault="00FC4FE3" w:rsidP="00FC4FE3">
      <w:pPr>
        <w:ind w:firstLine="720"/>
        <w:jc w:val="both"/>
        <w:rPr>
          <w:bCs/>
          <w:noProof/>
        </w:rPr>
      </w:pPr>
      <w:r w:rsidRPr="004711D3">
        <w:rPr>
          <w:bCs/>
          <w:noProof/>
          <w:lang w:val="sr-Latn-CS"/>
        </w:rPr>
        <w:t>У случају да се установи да услуга која је предмет овог уговора</w:t>
      </w:r>
      <w:r w:rsidRPr="004711D3">
        <w:rPr>
          <w:b/>
          <w:bCs/>
          <w:noProof/>
          <w:lang w:val="sr-Latn-CS"/>
        </w:rPr>
        <w:t xml:space="preserve"> </w:t>
      </w:r>
      <w:r w:rsidRPr="004711D3">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4711D3">
        <w:rPr>
          <w:bCs/>
          <w:noProof/>
          <w:lang w:val="sr-Cyrl-RS"/>
        </w:rPr>
        <w:t>24 часа</w:t>
      </w:r>
      <w:r w:rsidRPr="004711D3">
        <w:rPr>
          <w:bCs/>
          <w:noProof/>
          <w:lang w:val="sr-Latn-CS"/>
        </w:rPr>
        <w:t xml:space="preserve"> од дана пријема писане рекламације наручиоца.</w:t>
      </w:r>
    </w:p>
    <w:p w14:paraId="3F5C5C06" w14:textId="77777777" w:rsidR="00FC4FE3" w:rsidRPr="004711D3" w:rsidRDefault="00FC4FE3" w:rsidP="00FC4FE3">
      <w:pPr>
        <w:jc w:val="both"/>
        <w:rPr>
          <w:bCs/>
          <w:noProof/>
          <w:lang w:val="sr-Cyrl-RS"/>
        </w:rPr>
      </w:pPr>
    </w:p>
    <w:p w14:paraId="554328CC" w14:textId="77777777" w:rsidR="00FC4FE3" w:rsidRPr="004711D3" w:rsidRDefault="00FC4FE3" w:rsidP="00FC4FE3">
      <w:pPr>
        <w:ind w:firstLine="708"/>
        <w:rPr>
          <w:b/>
          <w:noProof/>
          <w:lang w:val="sr-Cyrl-RS"/>
        </w:rPr>
      </w:pPr>
      <w:r w:rsidRPr="004711D3">
        <w:rPr>
          <w:b/>
          <w:noProof/>
          <w:lang w:val="sr-Cyrl-RS"/>
        </w:rPr>
        <w:t xml:space="preserve">                                                        </w:t>
      </w:r>
      <w:r w:rsidRPr="004711D3">
        <w:rPr>
          <w:b/>
          <w:noProof/>
        </w:rPr>
        <w:t>Члан 5.</w:t>
      </w:r>
    </w:p>
    <w:p w14:paraId="0C80F30D" w14:textId="77777777" w:rsidR="00FC4FE3" w:rsidRDefault="00FC4FE3" w:rsidP="00FC4FE3">
      <w:pPr>
        <w:ind w:firstLine="708"/>
        <w:jc w:val="both"/>
        <w:rPr>
          <w:iCs/>
          <w:lang w:val="sr-Cyrl-RS"/>
        </w:rPr>
      </w:pPr>
      <w:r w:rsidRPr="004711D3">
        <w:rPr>
          <w:iCs/>
        </w:rPr>
        <w:t xml:space="preserve"> </w:t>
      </w:r>
      <w:proofErr w:type="gramStart"/>
      <w:r>
        <w:rPr>
          <w:iCs/>
        </w:rPr>
        <w:t>Рачун за извршене услуге</w:t>
      </w:r>
      <w:r>
        <w:rPr>
          <w:iCs/>
          <w:lang w:val="sr-Cyrl-RS"/>
        </w:rPr>
        <w:t xml:space="preserve"> </w:t>
      </w:r>
      <w:r>
        <w:rPr>
          <w:noProof/>
          <w:lang w:val="sr-Cyrl-CS"/>
        </w:rPr>
        <w:t>и испоручене/уграђене оригиналне резервне делове</w:t>
      </w:r>
      <w:r>
        <w:rPr>
          <w:iCs/>
        </w:rPr>
        <w:t xml:space="preserve"> испоставља се на основу потписаног документа-радног налог</w:t>
      </w:r>
      <w:r>
        <w:rPr>
          <w:iCs/>
          <w:lang w:val="sr-Cyrl-RS"/>
        </w:rPr>
        <w:t xml:space="preserve">а, </w:t>
      </w:r>
      <w:r>
        <w:rPr>
          <w:iCs/>
        </w:rPr>
        <w:t xml:space="preserve">од стране овлашћеног лица </w:t>
      </w:r>
      <w:r>
        <w:rPr>
          <w:bCs/>
          <w:noProof/>
        </w:rPr>
        <w:t>за техничк</w:t>
      </w:r>
      <w:r>
        <w:rPr>
          <w:bCs/>
          <w:noProof/>
          <w:lang w:val="sr-Cyrl-RS"/>
        </w:rPr>
        <w:t xml:space="preserve">у </w:t>
      </w:r>
      <w:r>
        <w:rPr>
          <w:bCs/>
          <w:noProof/>
        </w:rPr>
        <w:t>реализациј</w:t>
      </w:r>
      <w:r>
        <w:rPr>
          <w:bCs/>
          <w:noProof/>
          <w:lang w:val="sr-Cyrl-RS"/>
        </w:rPr>
        <w:t xml:space="preserve">у </w:t>
      </w:r>
      <w:r>
        <w:rPr>
          <w:iCs/>
          <w:lang w:val="sr-Cyrl-RS"/>
        </w:rPr>
        <w:t>из члана 11.</w:t>
      </w:r>
      <w:proofErr w:type="gramEnd"/>
      <w:r>
        <w:rPr>
          <w:iCs/>
          <w:lang w:val="sr-Cyrl-RS"/>
        </w:rPr>
        <w:t xml:space="preserve"> овог уговора</w:t>
      </w:r>
      <w:r>
        <w:rPr>
          <w:iCs/>
        </w:rPr>
        <w:t xml:space="preserve"> којим се верификује квалитет извршених услуга</w:t>
      </w:r>
      <w:r>
        <w:rPr>
          <w:iCs/>
          <w:lang w:val="sr-Cyrl-RS"/>
        </w:rPr>
        <w:t>.</w:t>
      </w:r>
    </w:p>
    <w:p w14:paraId="49F90480" w14:textId="77777777" w:rsidR="00FC4FE3" w:rsidRDefault="00FC4FE3" w:rsidP="00FC4FE3">
      <w:pPr>
        <w:ind w:firstLine="708"/>
        <w:jc w:val="both"/>
        <w:rPr>
          <w:bCs/>
          <w:noProof/>
          <w:lang w:val="sr-Cyrl-RS"/>
        </w:rPr>
      </w:pPr>
      <w:r>
        <w:rPr>
          <w:noProof/>
          <w:lang w:val="sr-Cyrl-CS"/>
        </w:rPr>
        <w:t xml:space="preserve">Наручилац се обавезује да ће уговорену цену </w:t>
      </w:r>
      <w:r>
        <w:rPr>
          <w:noProof/>
        </w:rPr>
        <w:t>добављачу испла</w:t>
      </w:r>
      <w:r>
        <w:rPr>
          <w:noProof/>
          <w:lang w:val="sr-Cyrl-RS"/>
        </w:rPr>
        <w:t>тити у року од 90 дана</w:t>
      </w:r>
      <w:r>
        <w:rPr>
          <w:noProof/>
          <w:lang w:val="sr-Cyrl-CS"/>
        </w:rPr>
        <w:t xml:space="preserve"> </w:t>
      </w:r>
      <w:r>
        <w:rPr>
          <w:bCs/>
          <w:noProof/>
        </w:rPr>
        <w:t xml:space="preserve">од дана када му добављач достави </w:t>
      </w:r>
      <w:r>
        <w:rPr>
          <w:noProof/>
          <w:lang w:val="sr-Cyrl-CS"/>
        </w:rPr>
        <w:t>исправан рачун, испостављен уз документ–радни налог</w:t>
      </w:r>
      <w:r>
        <w:rPr>
          <w:iCs/>
          <w:lang w:val="sr-Cyrl-RS"/>
        </w:rPr>
        <w:t>,</w:t>
      </w:r>
      <w:r>
        <w:rPr>
          <w:bCs/>
          <w:noProof/>
        </w:rPr>
        <w:t xml:space="preserve"> за услугe којe је извршио</w:t>
      </w:r>
      <w:r>
        <w:rPr>
          <w:noProof/>
          <w:lang w:val="sr-Cyrl-CS"/>
        </w:rPr>
        <w:t>,</w:t>
      </w:r>
      <w:r>
        <w:rPr>
          <w:bCs/>
          <w:noProof/>
          <w:lang w:val="sr-Latn-CS"/>
        </w:rPr>
        <w:t xml:space="preserve"> о чему потврду даје овлашћено лице</w:t>
      </w:r>
      <w:r>
        <w:rPr>
          <w:bCs/>
          <w:noProof/>
        </w:rPr>
        <w:t xml:space="preserve"> за техничк</w:t>
      </w:r>
      <w:r>
        <w:rPr>
          <w:bCs/>
          <w:noProof/>
          <w:lang w:val="sr-Cyrl-RS"/>
        </w:rPr>
        <w:t xml:space="preserve">у </w:t>
      </w:r>
      <w:r>
        <w:rPr>
          <w:bCs/>
          <w:noProof/>
        </w:rPr>
        <w:t>реализациј</w:t>
      </w:r>
      <w:r>
        <w:rPr>
          <w:bCs/>
          <w:noProof/>
          <w:lang w:val="sr-Cyrl-RS"/>
        </w:rPr>
        <w:t>у</w:t>
      </w:r>
      <w:r>
        <w:rPr>
          <w:bCs/>
          <w:noProof/>
          <w:lang w:val="sr-Latn-CS"/>
        </w:rPr>
        <w:t xml:space="preserve"> из члана </w:t>
      </w:r>
      <w:r>
        <w:rPr>
          <w:bCs/>
          <w:noProof/>
          <w:lang w:val="sr-Cyrl-RS"/>
        </w:rPr>
        <w:t>11</w:t>
      </w:r>
      <w:r>
        <w:rPr>
          <w:bCs/>
          <w:noProof/>
          <w:lang w:val="sr-Latn-CS"/>
        </w:rPr>
        <w:t>. овог уговора.</w:t>
      </w:r>
    </w:p>
    <w:p w14:paraId="712E86FA" w14:textId="77777777" w:rsidR="00FC4FE3" w:rsidRDefault="00FC4FE3" w:rsidP="00FC4FE3">
      <w:pPr>
        <w:ind w:firstLine="708"/>
        <w:jc w:val="both"/>
        <w:outlineLvl w:val="0"/>
        <w:rPr>
          <w:noProof/>
          <w:lang w:val="sr-Cyrl-RS"/>
        </w:rPr>
      </w:pPr>
      <w:bookmarkStart w:id="72" w:name="_Toc517940932"/>
      <w:bookmarkStart w:id="73" w:name="_Toc24712980"/>
      <w:r>
        <w:rPr>
          <w:noProof/>
          <w:lang w:val="sr-Cyrl-CS"/>
        </w:rPr>
        <w:t>Добављач се обавезује да рачун достави преко писарнице наручиоца, адресирано на седиште наручиоца.</w:t>
      </w:r>
      <w:bookmarkEnd w:id="72"/>
      <w:bookmarkEnd w:id="73"/>
    </w:p>
    <w:p w14:paraId="20FD14EA" w14:textId="77777777" w:rsidR="00FC4FE3" w:rsidRDefault="00FC4FE3" w:rsidP="00FC4FE3">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281824A9" w14:textId="77777777" w:rsidR="00FC4FE3" w:rsidRPr="004711D3" w:rsidRDefault="00FC4FE3" w:rsidP="00FC4FE3">
      <w:pPr>
        <w:ind w:firstLine="708"/>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41431E18" w14:textId="77777777" w:rsidR="00FC4FE3" w:rsidRDefault="00FC4FE3" w:rsidP="00FC4FE3">
      <w:pPr>
        <w:outlineLvl w:val="0"/>
        <w:rPr>
          <w:b/>
          <w:noProof/>
          <w:lang w:val="sr-Cyrl-RS"/>
        </w:rPr>
      </w:pPr>
    </w:p>
    <w:p w14:paraId="7AC9A1BC" w14:textId="77777777" w:rsidR="000314F7" w:rsidRDefault="000314F7" w:rsidP="00FC4FE3">
      <w:pPr>
        <w:outlineLvl w:val="0"/>
        <w:rPr>
          <w:b/>
          <w:noProof/>
          <w:lang w:val="sr-Cyrl-RS"/>
        </w:rPr>
      </w:pPr>
    </w:p>
    <w:p w14:paraId="244EA801" w14:textId="77777777" w:rsidR="000314F7" w:rsidRPr="004711D3" w:rsidRDefault="000314F7" w:rsidP="00FC4FE3">
      <w:pPr>
        <w:outlineLvl w:val="0"/>
        <w:rPr>
          <w:b/>
          <w:noProof/>
          <w:lang w:val="sr-Cyrl-RS"/>
        </w:rPr>
      </w:pPr>
    </w:p>
    <w:p w14:paraId="46E6491F" w14:textId="77777777" w:rsidR="00FC4FE3" w:rsidRPr="004711D3" w:rsidRDefault="00FC4FE3" w:rsidP="00FC4FE3">
      <w:pPr>
        <w:jc w:val="center"/>
        <w:outlineLvl w:val="0"/>
        <w:rPr>
          <w:noProof/>
          <w:lang w:val="sr-Cyrl-CS"/>
        </w:rPr>
      </w:pPr>
      <w:bookmarkStart w:id="74" w:name="_Toc24712981"/>
      <w:r w:rsidRPr="004711D3">
        <w:rPr>
          <w:b/>
          <w:noProof/>
          <w:lang w:val="en-US"/>
        </w:rPr>
        <w:lastRenderedPageBreak/>
        <w:t>Члан 6.</w:t>
      </w:r>
      <w:bookmarkEnd w:id="74"/>
    </w:p>
    <w:p w14:paraId="0B901244" w14:textId="77777777" w:rsidR="00FC4FE3" w:rsidRPr="004711D3" w:rsidRDefault="00FC4FE3" w:rsidP="00FC4FE3">
      <w:pPr>
        <w:ind w:firstLine="720"/>
        <w:jc w:val="both"/>
        <w:rPr>
          <w:noProof/>
          <w:lang w:val="sr-Cyrl-RS"/>
        </w:rPr>
      </w:pPr>
      <w:r w:rsidRPr="004711D3">
        <w:rPr>
          <w:noProof/>
        </w:rPr>
        <w:t>Уговорне стране констатују да је добављач доставио наручиоцу следећа средства обезбеђења са овлашћењима за наплату:</w:t>
      </w:r>
    </w:p>
    <w:p w14:paraId="311972AD" w14:textId="77777777" w:rsidR="00FC4FE3" w:rsidRPr="004711D3" w:rsidRDefault="00FC4FE3" w:rsidP="00FC4FE3">
      <w:pPr>
        <w:pStyle w:val="ListParagraph"/>
        <w:numPr>
          <w:ilvl w:val="0"/>
          <w:numId w:val="29"/>
        </w:numPr>
        <w:jc w:val="both"/>
        <w:rPr>
          <w:noProof/>
        </w:rPr>
      </w:pPr>
      <w:r w:rsidRPr="004711D3">
        <w:rPr>
          <w:b/>
        </w:rPr>
        <w:t>регистровану бланко меницу и менично овлашћење</w:t>
      </w:r>
      <w:r w:rsidRPr="004711D3">
        <w:rPr>
          <w:b/>
          <w:noProof/>
        </w:rPr>
        <w:t xml:space="preserve"> за извршење уговорне обавезе</w:t>
      </w:r>
      <w:r w:rsidRPr="004711D3">
        <w:rPr>
          <w:noProof/>
        </w:rPr>
        <w:t>, попуњену на износ од 10% од укупне вредности уговора</w:t>
      </w:r>
      <w:r w:rsidRPr="004711D3">
        <w:rPr>
          <w:noProof/>
          <w:lang w:val="sr-Cyrl-RS"/>
        </w:rPr>
        <w:t xml:space="preserve"> без ПДВ-а</w:t>
      </w:r>
      <w:r w:rsidRPr="004711D3">
        <w:rPr>
          <w:noProof/>
        </w:rPr>
        <w:t xml:space="preserve">, која је наплатива у случајевима предвиђеним конкурсном документацијом, тј. у случају да </w:t>
      </w:r>
      <w:r w:rsidRPr="004711D3">
        <w:rPr>
          <w:noProof/>
          <w:lang w:val="sr-Cyrl-RS"/>
        </w:rPr>
        <w:t>добављач</w:t>
      </w:r>
      <w:r w:rsidRPr="004711D3">
        <w:rPr>
          <w:noProof/>
        </w:rPr>
        <w:t xml:space="preserve"> не испуњава своје обавезе из уговора. </w:t>
      </w:r>
    </w:p>
    <w:p w14:paraId="385124A0" w14:textId="77777777" w:rsidR="00FC4FE3" w:rsidRPr="004711D3" w:rsidRDefault="00FC4FE3" w:rsidP="00FC4FE3">
      <w:pPr>
        <w:pStyle w:val="ListParagraph"/>
        <w:numPr>
          <w:ilvl w:val="0"/>
          <w:numId w:val="29"/>
        </w:numPr>
        <w:jc w:val="both"/>
        <w:rPr>
          <w:noProof/>
        </w:rPr>
      </w:pPr>
      <w:r w:rsidRPr="004711D3">
        <w:rPr>
          <w:b/>
        </w:rPr>
        <w:t>регистровану бланко меницу и менично овлашћење</w:t>
      </w:r>
      <w:r w:rsidRPr="004711D3">
        <w:rPr>
          <w:b/>
          <w:noProof/>
        </w:rPr>
        <w:t xml:space="preserve"> за отклањање недостатака у гарантном року</w:t>
      </w:r>
      <w:r w:rsidRPr="004711D3">
        <w:rPr>
          <w:noProof/>
        </w:rPr>
        <w:t>, попуњену на износ од 10% од укупне вредности Уговора</w:t>
      </w:r>
      <w:r w:rsidRPr="004711D3">
        <w:rPr>
          <w:noProof/>
          <w:lang w:val="sr-Cyrl-RS"/>
        </w:rPr>
        <w:t>, без ПДВ-а,</w:t>
      </w:r>
      <w:r w:rsidRPr="004711D3">
        <w:rPr>
          <w:noProof/>
        </w:rPr>
        <w:t xml:space="preserve"> која је наплатива у случајевима предвиђеним конкурсном документацијом, тј. у случају да </w:t>
      </w:r>
      <w:r w:rsidRPr="004711D3">
        <w:rPr>
          <w:noProof/>
          <w:lang w:val="sr-Cyrl-RS"/>
        </w:rPr>
        <w:t>добављач</w:t>
      </w:r>
      <w:r w:rsidRPr="004711D3">
        <w:rPr>
          <w:noProof/>
        </w:rPr>
        <w:t xml:space="preserve"> не испуњава своје обавезе из уговора.</w:t>
      </w:r>
    </w:p>
    <w:p w14:paraId="1BF6D66F" w14:textId="77777777" w:rsidR="00FC4FE3" w:rsidRPr="004711D3" w:rsidRDefault="00FC4FE3" w:rsidP="00FC4FE3">
      <w:pPr>
        <w:jc w:val="both"/>
        <w:rPr>
          <w:b/>
          <w:noProof/>
          <w:lang w:val="sr-Cyrl-RS"/>
        </w:rPr>
      </w:pPr>
    </w:p>
    <w:p w14:paraId="678D1EAA" w14:textId="77777777" w:rsidR="00FC4FE3" w:rsidRPr="004711D3" w:rsidRDefault="00FC4FE3" w:rsidP="00FC4FE3">
      <w:pPr>
        <w:pStyle w:val="BodyTextIndent"/>
        <w:ind w:left="0" w:firstLine="0"/>
        <w:jc w:val="center"/>
        <w:outlineLvl w:val="0"/>
        <w:rPr>
          <w:noProof/>
          <w:color w:val="000000" w:themeColor="text1"/>
        </w:rPr>
      </w:pPr>
      <w:bookmarkStart w:id="75" w:name="_Toc448141809"/>
      <w:bookmarkStart w:id="76" w:name="_Toc24712982"/>
      <w:r w:rsidRPr="004711D3">
        <w:rPr>
          <w:noProof/>
          <w:color w:val="000000" w:themeColor="text1"/>
        </w:rPr>
        <w:t xml:space="preserve">Члан </w:t>
      </w:r>
      <w:r w:rsidRPr="004711D3">
        <w:rPr>
          <w:noProof/>
          <w:color w:val="000000" w:themeColor="text1"/>
          <w:lang w:val="sr-Cyrl-RS"/>
        </w:rPr>
        <w:t>7</w:t>
      </w:r>
      <w:r w:rsidRPr="004711D3">
        <w:rPr>
          <w:noProof/>
          <w:color w:val="000000" w:themeColor="text1"/>
        </w:rPr>
        <w:t>.</w:t>
      </w:r>
      <w:bookmarkEnd w:id="75"/>
      <w:bookmarkEnd w:id="76"/>
    </w:p>
    <w:p w14:paraId="2BDE3E65" w14:textId="77777777" w:rsidR="00FC4FE3" w:rsidRPr="004711D3" w:rsidRDefault="00FC4FE3" w:rsidP="00FC4FE3">
      <w:pPr>
        <w:ind w:firstLine="720"/>
        <w:jc w:val="both"/>
        <w:rPr>
          <w:noProof/>
        </w:rPr>
      </w:pPr>
      <w:r w:rsidRPr="004711D3">
        <w:rPr>
          <w:noProof/>
        </w:rPr>
        <w:t xml:space="preserve">У случају наступања чињеница које могу утицати да </w:t>
      </w:r>
      <w:r w:rsidRPr="004711D3">
        <w:rPr>
          <w:noProof/>
          <w:lang w:val="sr-Cyrl-RS"/>
        </w:rPr>
        <w:t>предмет овог уговора</w:t>
      </w:r>
      <w:r w:rsidRPr="004711D3">
        <w:rPr>
          <w:noProof/>
        </w:rPr>
        <w:t xml:space="preserve"> не бу</w:t>
      </w:r>
      <w:r w:rsidRPr="004711D3">
        <w:rPr>
          <w:noProof/>
          <w:lang w:val="sr-Cyrl-RS"/>
        </w:rPr>
        <w:t>де</w:t>
      </w:r>
      <w:r w:rsidRPr="004711D3">
        <w:rPr>
          <w:noProof/>
        </w:rPr>
        <w:t xml:space="preserve"> извршен</w:t>
      </w:r>
      <w:r w:rsidRPr="004711D3">
        <w:rPr>
          <w:noProof/>
          <w:lang w:val="sr-Cyrl-RS"/>
        </w:rPr>
        <w:t xml:space="preserve"> у роковима предвиђеним овим уговором</w:t>
      </w:r>
      <w:r w:rsidRPr="004711D3">
        <w:rPr>
          <w:noProof/>
        </w:rPr>
        <w:t xml:space="preserve">, </w:t>
      </w:r>
      <w:r w:rsidRPr="004711D3">
        <w:rPr>
          <w:noProof/>
          <w:lang w:val="sr-Cyrl-RS"/>
        </w:rPr>
        <w:t xml:space="preserve">једна уговорна страна </w:t>
      </w:r>
      <w:r w:rsidRPr="004711D3">
        <w:rPr>
          <w:noProof/>
        </w:rPr>
        <w:t>је дужн</w:t>
      </w:r>
      <w:r w:rsidRPr="004711D3">
        <w:rPr>
          <w:noProof/>
          <w:lang w:val="sr-Cyrl-RS"/>
        </w:rPr>
        <w:t>а</w:t>
      </w:r>
      <w:r w:rsidRPr="004711D3">
        <w:rPr>
          <w:noProof/>
        </w:rPr>
        <w:t xml:space="preserve"> да одмах по њиховом сазнању о истим писмено обавести </w:t>
      </w:r>
      <w:r w:rsidRPr="004711D3">
        <w:rPr>
          <w:noProof/>
          <w:lang w:val="sr-Cyrl-RS"/>
        </w:rPr>
        <w:t>другу уговорну страну</w:t>
      </w:r>
      <w:r w:rsidRPr="004711D3">
        <w:rPr>
          <w:noProof/>
        </w:rPr>
        <w:t>.</w:t>
      </w:r>
    </w:p>
    <w:p w14:paraId="080C6BFB" w14:textId="77777777" w:rsidR="00FC4FE3" w:rsidRPr="004711D3" w:rsidRDefault="00FC4FE3" w:rsidP="00FC4FE3">
      <w:pPr>
        <w:ind w:firstLine="720"/>
        <w:jc w:val="both"/>
        <w:rPr>
          <w:noProof/>
        </w:rPr>
      </w:pPr>
      <w:r w:rsidRPr="004711D3">
        <w:rPr>
          <w:noProof/>
        </w:rPr>
        <w:t>Сва обавештења која нису дата у писаном облику неће производити правно дејство.</w:t>
      </w:r>
    </w:p>
    <w:p w14:paraId="5F973401" w14:textId="77777777" w:rsidR="00FC4FE3" w:rsidRPr="004711D3" w:rsidRDefault="00FC4FE3" w:rsidP="00FC4FE3">
      <w:pPr>
        <w:ind w:firstLine="708"/>
        <w:jc w:val="both"/>
        <w:rPr>
          <w:lang w:val="sr-Cyrl-RS"/>
        </w:rPr>
      </w:pPr>
      <w:r w:rsidRPr="004711D3">
        <w:rPr>
          <w:noProof/>
          <w:lang w:val="sr-Cyrl-RS"/>
        </w:rPr>
        <w:t>Рокови  предвиђени овим уговором</w:t>
      </w:r>
      <w:r w:rsidRPr="004711D3">
        <w:rPr>
          <w:noProof/>
        </w:rPr>
        <w:t xml:space="preserve"> могу бити продужени услед настанка случаја више силе,</w:t>
      </w:r>
      <w:r w:rsidRPr="004711D3">
        <w:rPr>
          <w:shd w:val="clear" w:color="auto" w:fill="FFFFFF"/>
        </w:rPr>
        <w:t xml:space="preserve"> </w:t>
      </w:r>
      <w:r w:rsidRPr="004711D3">
        <w:rPr>
          <w:shd w:val="clear" w:color="auto" w:fill="FFFFFF"/>
          <w:lang w:val="sr-Cyrl-RS"/>
        </w:rPr>
        <w:t xml:space="preserve">односно наступања свих оних </w:t>
      </w:r>
      <w:r w:rsidRPr="004711D3">
        <w:rPr>
          <w:lang w:val="sr-Cyrl-RS"/>
        </w:rPr>
        <w:t xml:space="preserve"> догађаја који се нису могли предвидвети, </w:t>
      </w:r>
      <w:r w:rsidRPr="004711D3">
        <w:t>избећи или отклонити</w:t>
      </w:r>
      <w:r w:rsidRPr="004711D3">
        <w:rPr>
          <w:lang w:val="sr-Cyrl-RS"/>
        </w:rPr>
        <w:t>,</w:t>
      </w:r>
      <w:r w:rsidRPr="004711D3">
        <w:rPr>
          <w:shd w:val="clear" w:color="auto" w:fill="FFFFFF"/>
          <w:lang w:val="sr-Cyrl-RS"/>
        </w:rPr>
        <w:t xml:space="preserve"> </w:t>
      </w:r>
      <w:r w:rsidRPr="004711D3">
        <w:rPr>
          <w:shd w:val="clear" w:color="auto" w:fill="FFFFFF"/>
        </w:rPr>
        <w:t xml:space="preserve">у тренутку </w:t>
      </w:r>
      <w:r w:rsidRPr="004711D3">
        <w:rPr>
          <w:shd w:val="clear" w:color="auto" w:fill="FFFFFF"/>
          <w:lang w:val="sr-Cyrl-RS"/>
        </w:rPr>
        <w:t>закључења</w:t>
      </w:r>
      <w:r w:rsidRPr="004711D3">
        <w:rPr>
          <w:rStyle w:val="apple-converted-space"/>
          <w:shd w:val="clear" w:color="auto" w:fill="FFFFFF"/>
        </w:rPr>
        <w:t> </w:t>
      </w:r>
      <w:r w:rsidRPr="004711D3">
        <w:rPr>
          <w:shd w:val="clear" w:color="auto" w:fill="FFFFFF"/>
          <w:lang w:val="sr-Cyrl-RS"/>
        </w:rPr>
        <w:t>У</w:t>
      </w:r>
      <w:r w:rsidRPr="004711D3">
        <w:rPr>
          <w:shd w:val="clear" w:color="auto" w:fill="FFFFFF"/>
        </w:rPr>
        <w:t>говора</w:t>
      </w:r>
      <w:r w:rsidRPr="004711D3">
        <w:rPr>
          <w:rStyle w:val="apple-converted-space"/>
          <w:shd w:val="clear" w:color="auto" w:fill="FFFFFF"/>
          <w:lang w:val="sr-Cyrl-RS"/>
        </w:rPr>
        <w:t xml:space="preserve">, </w:t>
      </w:r>
      <w:r w:rsidRPr="004711D3">
        <w:rPr>
          <w:shd w:val="clear" w:color="auto" w:fill="FFFFFF"/>
        </w:rPr>
        <w:t xml:space="preserve">и на који уговорне стране објективно не могу и нису могле </w:t>
      </w:r>
      <w:r w:rsidRPr="004711D3">
        <w:rPr>
          <w:shd w:val="clear" w:color="auto" w:fill="FFFFFF"/>
          <w:lang w:val="sr-Cyrl-RS"/>
        </w:rPr>
        <w:t xml:space="preserve">да утичу </w:t>
      </w:r>
      <w:r w:rsidRPr="004711D3">
        <w:rPr>
          <w:shd w:val="clear" w:color="auto" w:fill="FFFFFF"/>
        </w:rPr>
        <w:t xml:space="preserve">(догађај мора бити за </w:t>
      </w:r>
      <w:r w:rsidRPr="004711D3">
        <w:rPr>
          <w:shd w:val="clear" w:color="auto" w:fill="FFFFFF"/>
          <w:lang w:val="sr-Cyrl-RS"/>
        </w:rPr>
        <w:t>уговорне стране</w:t>
      </w:r>
      <w:r w:rsidRPr="004711D3">
        <w:rPr>
          <w:shd w:val="clear" w:color="auto" w:fill="FFFFFF"/>
        </w:rPr>
        <w:t xml:space="preserve"> неочекиван, изванредан, непредвидив), нпр.</w:t>
      </w:r>
      <w:r w:rsidRPr="004711D3">
        <w:rPr>
          <w:rStyle w:val="apple-converted-space"/>
          <w:shd w:val="clear" w:color="auto" w:fill="FFFFFF"/>
        </w:rPr>
        <w:t> </w:t>
      </w:r>
      <w:r w:rsidRPr="004711D3">
        <w:rPr>
          <w:shd w:val="clear" w:color="auto" w:fill="FFFFFF"/>
        </w:rPr>
        <w:t>ратно</w:t>
      </w:r>
      <w:r w:rsidRPr="004711D3">
        <w:rPr>
          <w:rStyle w:val="apple-converted-space"/>
          <w:shd w:val="clear" w:color="auto" w:fill="FFFFFF"/>
        </w:rPr>
        <w:t> </w:t>
      </w:r>
      <w:r w:rsidRPr="004711D3">
        <w:rPr>
          <w:shd w:val="clear" w:color="auto" w:fill="FFFFFF"/>
        </w:rPr>
        <w:t>стање,</w:t>
      </w:r>
      <w:r w:rsidRPr="004711D3">
        <w:rPr>
          <w:rStyle w:val="apple-converted-space"/>
          <w:shd w:val="clear" w:color="auto" w:fill="FFFFFF"/>
        </w:rPr>
        <w:t> </w:t>
      </w:r>
      <w:r w:rsidRPr="004711D3">
        <w:rPr>
          <w:shd w:val="clear" w:color="auto" w:fill="FFFFFF"/>
        </w:rPr>
        <w:t>штрајк,</w:t>
      </w:r>
      <w:r w:rsidRPr="004711D3">
        <w:rPr>
          <w:shd w:val="clear" w:color="auto" w:fill="FFFFFF"/>
          <w:lang w:val="sr-Cyrl-RS"/>
        </w:rPr>
        <w:t xml:space="preserve"> </w:t>
      </w:r>
      <w:r w:rsidRPr="004711D3">
        <w:rPr>
          <w:shd w:val="clear" w:color="auto" w:fill="FFFFFF"/>
        </w:rPr>
        <w:t>елементарне непогоде</w:t>
      </w:r>
      <w:r w:rsidRPr="004711D3">
        <w:rPr>
          <w:shd w:val="clear" w:color="auto" w:fill="FFFFFF"/>
          <w:lang w:val="sr-Cyrl-RS"/>
        </w:rPr>
        <w:t xml:space="preserve">, природне катастрофе, </w:t>
      </w:r>
      <w:r w:rsidRPr="004711D3">
        <w:t>пожар, поплава, експлозија, транспортне несреће</w:t>
      </w:r>
      <w:r w:rsidRPr="004711D3">
        <w:rPr>
          <w:lang w:val="sr-Cyrl-RS"/>
        </w:rPr>
        <w:t xml:space="preserve"> изазване природним катастрофама</w:t>
      </w:r>
      <w:r w:rsidRPr="004711D3">
        <w:t>, одлуке органа власти</w:t>
      </w:r>
      <w:r w:rsidRPr="004711D3">
        <w:rPr>
          <w:lang w:val="sr-Cyrl-RS"/>
        </w:rPr>
        <w:t xml:space="preserve">, </w:t>
      </w:r>
      <w:r w:rsidRPr="004711D3">
        <w:t>забране увоза, извоза и други случајеви, који су законом утврђени као виша сила</w:t>
      </w:r>
      <w:r w:rsidRPr="004711D3">
        <w:rPr>
          <w:lang w:val="sr-Cyrl-RS"/>
        </w:rPr>
        <w:t xml:space="preserve">, те се у предвиђеним случајевима </w:t>
      </w:r>
      <w:r w:rsidRPr="004711D3">
        <w:rPr>
          <w:lang w:val="sr-Latn-RS"/>
        </w:rPr>
        <w:t xml:space="preserve"> </w:t>
      </w:r>
      <w:r w:rsidRPr="004711D3">
        <w:rPr>
          <w:lang w:val="sr-Cyrl-RS"/>
        </w:rPr>
        <w:t xml:space="preserve">уговорне стране </w:t>
      </w:r>
      <w:r w:rsidRPr="004711D3">
        <w:t>ослобођ</w:t>
      </w:r>
      <w:r w:rsidRPr="004711D3">
        <w:rPr>
          <w:lang w:val="sr-Cyrl-RS"/>
        </w:rPr>
        <w:t>ају су</w:t>
      </w:r>
      <w:r w:rsidRPr="004711D3">
        <w:t xml:space="preserve"> одговорности за штету</w:t>
      </w:r>
      <w:r w:rsidRPr="004711D3">
        <w:rPr>
          <w:lang w:val="sr-Cyrl-RS"/>
        </w:rPr>
        <w:t>.</w:t>
      </w:r>
    </w:p>
    <w:p w14:paraId="46B2F091" w14:textId="77777777" w:rsidR="00FC4FE3" w:rsidRPr="004711D3" w:rsidRDefault="00FC4FE3" w:rsidP="00FC4FE3">
      <w:pPr>
        <w:ind w:firstLine="708"/>
        <w:jc w:val="both"/>
        <w:rPr>
          <w:rStyle w:val="Hyperlink"/>
          <w:lang w:val="sr-Cyrl-RS"/>
        </w:rPr>
      </w:pPr>
      <w:r w:rsidRPr="004711D3">
        <w:rPr>
          <w:lang w:val="sr-Cyrl-RS"/>
        </w:rPr>
        <w:t xml:space="preserve">Уколико наступе случајеви одређени као виша сила, односно оних случајева </w:t>
      </w:r>
      <w:r w:rsidRPr="004711D3">
        <w:t>на које уговорне стране не могу утицати, а које чине испуњење уговора трајно или привремено немогућим</w:t>
      </w:r>
      <w:r w:rsidRPr="004711D3">
        <w:rPr>
          <w:lang w:val="sr-Cyrl-RS"/>
        </w:rPr>
        <w:t>, наручилац може да обустави испуњење уговорних обавеза до момента отклањања догађаја који је наступио</w:t>
      </w:r>
      <w:r w:rsidRPr="004711D3">
        <w:t xml:space="preserve"> или</w:t>
      </w:r>
      <w:r w:rsidRPr="004711D3">
        <w:rPr>
          <w:rStyle w:val="apple-converted-space"/>
        </w:rPr>
        <w:t> </w:t>
      </w:r>
      <w:r w:rsidRPr="004711D3">
        <w:rPr>
          <w:rStyle w:val="apple-converted-space"/>
          <w:lang w:val="sr-Cyrl-RS"/>
        </w:rPr>
        <w:t xml:space="preserve">да приступи </w:t>
      </w:r>
      <w:r w:rsidRPr="004711D3">
        <w:t>раскид</w:t>
      </w:r>
      <w:r w:rsidRPr="004711D3">
        <w:rPr>
          <w:lang w:val="sr-Cyrl-RS"/>
        </w:rPr>
        <w:t>у у</w:t>
      </w:r>
      <w:r w:rsidRPr="004711D3">
        <w:t>говора</w:t>
      </w:r>
      <w:r w:rsidRPr="004711D3">
        <w:rPr>
          <w:rStyle w:val="Hyperlink"/>
          <w:lang w:val="sr-Cyrl-RS"/>
        </w:rPr>
        <w:t xml:space="preserve">, </w:t>
      </w:r>
    </w:p>
    <w:p w14:paraId="59C3BB39" w14:textId="77777777" w:rsidR="00FC4FE3" w:rsidRPr="004711D3" w:rsidRDefault="00FC4FE3" w:rsidP="00FC4FE3">
      <w:pPr>
        <w:ind w:firstLine="708"/>
        <w:jc w:val="both"/>
        <w:rPr>
          <w:lang w:val="sr-Cyrl-RS"/>
        </w:rPr>
      </w:pPr>
      <w:r w:rsidRPr="004711D3">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44F25DA9" w14:textId="77777777" w:rsidR="00FC4FE3" w:rsidRPr="004711D3" w:rsidRDefault="00FC4FE3" w:rsidP="00FC4FE3">
      <w:pPr>
        <w:jc w:val="both"/>
        <w:rPr>
          <w:b/>
          <w:noProof/>
          <w:color w:val="000000" w:themeColor="text1"/>
          <w:lang w:val="sr-Cyrl-RS"/>
        </w:rPr>
      </w:pPr>
    </w:p>
    <w:p w14:paraId="21000213" w14:textId="77777777" w:rsidR="00FC4FE3" w:rsidRPr="004711D3" w:rsidRDefault="00FC4FE3" w:rsidP="00FC4FE3">
      <w:pPr>
        <w:jc w:val="center"/>
        <w:outlineLvl w:val="0"/>
        <w:rPr>
          <w:b/>
          <w:noProof/>
          <w:color w:val="000000" w:themeColor="text1"/>
          <w:lang w:val="sr-Cyrl-RS"/>
        </w:rPr>
      </w:pPr>
      <w:bookmarkStart w:id="77" w:name="_Toc380740085"/>
      <w:bookmarkStart w:id="78" w:name="_Toc389742047"/>
      <w:bookmarkStart w:id="79" w:name="_Toc448141813"/>
      <w:bookmarkStart w:id="80" w:name="_Toc24712983"/>
      <w:r w:rsidRPr="004711D3">
        <w:rPr>
          <w:b/>
          <w:noProof/>
          <w:color w:val="000000" w:themeColor="text1"/>
        </w:rPr>
        <w:t xml:space="preserve">Члан </w:t>
      </w:r>
      <w:r w:rsidRPr="004711D3">
        <w:rPr>
          <w:b/>
          <w:noProof/>
          <w:color w:val="000000" w:themeColor="text1"/>
          <w:lang w:val="sr-Cyrl-RS"/>
        </w:rPr>
        <w:t>8</w:t>
      </w:r>
      <w:r w:rsidRPr="004711D3">
        <w:rPr>
          <w:b/>
          <w:noProof/>
          <w:color w:val="000000" w:themeColor="text1"/>
        </w:rPr>
        <w:t>.</w:t>
      </w:r>
      <w:bookmarkEnd w:id="77"/>
      <w:bookmarkEnd w:id="78"/>
      <w:bookmarkEnd w:id="79"/>
      <w:bookmarkEnd w:id="80"/>
    </w:p>
    <w:p w14:paraId="185C590A" w14:textId="77777777" w:rsidR="00FC4FE3" w:rsidRPr="004711D3" w:rsidRDefault="00FC4FE3" w:rsidP="00FC4FE3">
      <w:pPr>
        <w:ind w:firstLine="720"/>
        <w:jc w:val="both"/>
        <w:rPr>
          <w:noProof/>
          <w:color w:val="000000" w:themeColor="text1"/>
        </w:rPr>
      </w:pPr>
      <w:proofErr w:type="gramStart"/>
      <w:r w:rsidRPr="004711D3">
        <w:t>У складу са чланом 115.</w:t>
      </w:r>
      <w:proofErr w:type="gramEnd"/>
      <w:r w:rsidRPr="004711D3">
        <w:t xml:space="preserve"> </w:t>
      </w:r>
      <w:r w:rsidRPr="004711D3">
        <w:rPr>
          <w:noProof/>
          <w:color w:val="000000" w:themeColor="text1"/>
        </w:rPr>
        <w:t>Закона о јавним набавкама</w:t>
      </w:r>
      <w:r w:rsidRPr="004711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711D3">
        <w:rPr>
          <w:lang w:val="en-US"/>
        </w:rPr>
        <w:t xml:space="preserve"> </w:t>
      </w:r>
      <w:r w:rsidRPr="004711D3">
        <w:t xml:space="preserve">првобитно закљученог уговора, при чему укупна вредност повећања уговора не може да буде већа од вредности из члана 39. </w:t>
      </w:r>
      <w:proofErr w:type="gramStart"/>
      <w:r w:rsidRPr="004711D3">
        <w:t>став</w:t>
      </w:r>
      <w:proofErr w:type="gramEnd"/>
      <w:r w:rsidRPr="004711D3">
        <w:t xml:space="preserve"> 1. </w:t>
      </w:r>
      <w:r w:rsidRPr="004711D3">
        <w:rPr>
          <w:noProof/>
          <w:color w:val="000000" w:themeColor="text1"/>
        </w:rPr>
        <w:t>Закона о јавним набавкама.</w:t>
      </w:r>
    </w:p>
    <w:p w14:paraId="29D088B6" w14:textId="77777777" w:rsidR="00FC4FE3" w:rsidRPr="004711D3" w:rsidRDefault="00FC4FE3" w:rsidP="00FC4FE3">
      <w:pPr>
        <w:ind w:firstLine="720"/>
        <w:jc w:val="both"/>
      </w:pPr>
      <w:proofErr w:type="gramStart"/>
      <w:r w:rsidRPr="004711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4711D3">
        <w:rPr>
          <w:shd w:val="clear" w:color="auto" w:fill="FFFFFF"/>
        </w:rPr>
        <w:t xml:space="preserve"> </w:t>
      </w:r>
      <w:proofErr w:type="gramStart"/>
      <w:r w:rsidRPr="004711D3">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0196ACF" w14:textId="77777777" w:rsidR="00FC4FE3" w:rsidRPr="004711D3" w:rsidRDefault="00FC4FE3" w:rsidP="00FC4FE3">
      <w:pPr>
        <w:ind w:firstLine="720"/>
        <w:jc w:val="both"/>
      </w:pPr>
    </w:p>
    <w:p w14:paraId="2A2365FC" w14:textId="77777777" w:rsidR="00FC4FE3" w:rsidRPr="004711D3" w:rsidRDefault="00FC4FE3" w:rsidP="00FC4FE3">
      <w:pPr>
        <w:ind w:firstLine="720"/>
        <w:jc w:val="both"/>
      </w:pPr>
      <w:r w:rsidRPr="004711D3">
        <w:t>Наручилац ће дозволити измене уговора у следећим ситуацијама:</w:t>
      </w:r>
    </w:p>
    <w:p w14:paraId="2B0C45C5" w14:textId="77777777" w:rsidR="00FC4FE3" w:rsidRPr="004711D3" w:rsidRDefault="00FC4FE3" w:rsidP="00FC4FE3">
      <w:pPr>
        <w:ind w:firstLine="720"/>
        <w:jc w:val="both"/>
      </w:pPr>
    </w:p>
    <w:p w14:paraId="10DD6C83" w14:textId="77777777" w:rsidR="00FC4FE3" w:rsidRPr="004711D3" w:rsidRDefault="00FC4FE3" w:rsidP="00FC4FE3">
      <w:pPr>
        <w:pStyle w:val="ListParagraph"/>
        <w:numPr>
          <w:ilvl w:val="0"/>
          <w:numId w:val="1"/>
        </w:numPr>
        <w:ind w:left="405"/>
        <w:jc w:val="both"/>
      </w:pPr>
      <w:r w:rsidRPr="004711D3">
        <w:t>Уколико се повећа обим предмета јавне набавке због непредвиђених околности;</w:t>
      </w:r>
    </w:p>
    <w:p w14:paraId="19989E2E" w14:textId="77777777" w:rsidR="00FC4FE3" w:rsidRPr="004711D3" w:rsidRDefault="00FC4FE3" w:rsidP="00FC4FE3">
      <w:pPr>
        <w:pStyle w:val="ListParagraph"/>
        <w:numPr>
          <w:ilvl w:val="0"/>
          <w:numId w:val="1"/>
        </w:numPr>
        <w:ind w:left="405"/>
        <w:jc w:val="both"/>
      </w:pPr>
      <w:r w:rsidRPr="004711D3">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EF91438" w14:textId="77777777" w:rsidR="00FC4FE3" w:rsidRPr="004711D3" w:rsidRDefault="00FC4FE3" w:rsidP="00FC4FE3">
      <w:pPr>
        <w:pStyle w:val="ListParagraph"/>
        <w:numPr>
          <w:ilvl w:val="0"/>
          <w:numId w:val="1"/>
        </w:numPr>
        <w:ind w:left="405"/>
        <w:jc w:val="both"/>
      </w:pPr>
      <w:r w:rsidRPr="004711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4896317" w14:textId="77777777" w:rsidR="00FC4FE3" w:rsidRPr="00373B25" w:rsidRDefault="00FC4FE3" w:rsidP="00FC4FE3">
      <w:pPr>
        <w:pStyle w:val="ListParagraph"/>
        <w:numPr>
          <w:ilvl w:val="0"/>
          <w:numId w:val="1"/>
        </w:numPr>
        <w:ind w:left="405"/>
        <w:jc w:val="both"/>
      </w:pPr>
      <w:r w:rsidRPr="004711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5AB2C6B" w14:textId="77777777" w:rsidR="00FC4FE3" w:rsidRPr="00373B25" w:rsidRDefault="00FC4FE3" w:rsidP="00FC4FE3">
      <w:pPr>
        <w:pStyle w:val="ListParagraph"/>
        <w:numPr>
          <w:ilvl w:val="0"/>
          <w:numId w:val="1"/>
        </w:numPr>
        <w:ind w:left="405"/>
        <w:jc w:val="both"/>
      </w:pPr>
    </w:p>
    <w:p w14:paraId="32D3CE27" w14:textId="77777777" w:rsidR="00FC4FE3" w:rsidRPr="004711D3" w:rsidRDefault="00FC4FE3" w:rsidP="00FC4FE3">
      <w:pPr>
        <w:jc w:val="center"/>
        <w:outlineLvl w:val="0"/>
        <w:rPr>
          <w:b/>
          <w:noProof/>
          <w:color w:val="000000" w:themeColor="text1"/>
          <w:lang w:val="sr-Cyrl-RS"/>
        </w:rPr>
      </w:pPr>
      <w:bookmarkStart w:id="81" w:name="_Toc24712984"/>
      <w:r w:rsidRPr="004711D3">
        <w:rPr>
          <w:b/>
          <w:noProof/>
          <w:color w:val="000000" w:themeColor="text1"/>
        </w:rPr>
        <w:t xml:space="preserve">Члан </w:t>
      </w:r>
      <w:r w:rsidRPr="004711D3">
        <w:rPr>
          <w:b/>
          <w:noProof/>
          <w:color w:val="000000" w:themeColor="text1"/>
          <w:lang w:val="sr-Cyrl-RS"/>
        </w:rPr>
        <w:t>9</w:t>
      </w:r>
      <w:r w:rsidRPr="004711D3">
        <w:rPr>
          <w:b/>
          <w:noProof/>
          <w:color w:val="000000" w:themeColor="text1"/>
        </w:rPr>
        <w:t>.</w:t>
      </w:r>
      <w:bookmarkEnd w:id="81"/>
    </w:p>
    <w:p w14:paraId="02987A60" w14:textId="77777777" w:rsidR="00FC4FE3" w:rsidRPr="004711D3" w:rsidRDefault="00FC4FE3" w:rsidP="00FC4FE3">
      <w:pPr>
        <w:shd w:val="clear" w:color="auto" w:fill="FFFFFF"/>
        <w:ind w:firstLine="720"/>
        <w:jc w:val="both"/>
        <w:rPr>
          <w:color w:val="000000"/>
          <w:lang w:val="sr-Cyrl-RS"/>
        </w:rPr>
      </w:pPr>
      <w:r w:rsidRPr="004711D3">
        <w:rPr>
          <w:color w:val="000000"/>
          <w:lang w:val="sr-Cyrl-RS"/>
        </w:rPr>
        <w:t xml:space="preserve">Свака </w:t>
      </w:r>
      <w:r w:rsidRPr="004711D3">
        <w:rPr>
          <w:color w:val="000000"/>
        </w:rPr>
        <w:t>уговорна страна незадовољна испуњењем уговорних обавеза друге уговорне стране може захтевати раскид уговора</w:t>
      </w:r>
      <w:r w:rsidRPr="004711D3">
        <w:rPr>
          <w:color w:val="000000"/>
          <w:lang w:val="sr-Cyrl-RS"/>
        </w:rPr>
        <w:t>.</w:t>
      </w:r>
    </w:p>
    <w:p w14:paraId="2E9B5DF0" w14:textId="77777777" w:rsidR="00FC4FE3" w:rsidRPr="00FC4FE3" w:rsidRDefault="00FC4FE3" w:rsidP="00FC4FE3">
      <w:pPr>
        <w:ind w:firstLine="720"/>
        <w:jc w:val="both"/>
        <w:rPr>
          <w:noProof/>
          <w:color w:val="000000" w:themeColor="text1"/>
          <w:lang w:val="sr-Cyrl-RS"/>
        </w:rPr>
      </w:pPr>
      <w:r w:rsidRPr="004711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w:t>
      </w:r>
      <w:r w:rsidRPr="00FC4FE3">
        <w:rPr>
          <w:noProof/>
          <w:color w:val="000000" w:themeColor="text1"/>
        </w:rPr>
        <w:t>остављеном примереном року – Уговор се може раскинути</w:t>
      </w:r>
      <w:r w:rsidRPr="00FC4FE3">
        <w:rPr>
          <w:noProof/>
          <w:color w:val="000000" w:themeColor="text1"/>
          <w:lang w:val="sr-Cyrl-RS"/>
        </w:rPr>
        <w:t>, осим у случају неиспуњења незнатног дела обавезе.</w:t>
      </w:r>
    </w:p>
    <w:p w14:paraId="196F8859" w14:textId="77777777" w:rsidR="00FC4FE3" w:rsidRPr="00FC4FE3" w:rsidRDefault="00FC4FE3" w:rsidP="00FC4FE3">
      <w:pPr>
        <w:ind w:firstLine="720"/>
        <w:jc w:val="both"/>
        <w:rPr>
          <w:noProof/>
          <w:color w:val="000000" w:themeColor="text1"/>
          <w:lang w:val="sr-Cyrl-RS"/>
        </w:rPr>
      </w:pPr>
      <w:r w:rsidRPr="00FC4FE3">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FC4FE3">
        <w:rPr>
          <w:noProof/>
          <w:color w:val="000000" w:themeColor="text1"/>
          <w:lang w:val="sr-Cyrl-RS"/>
        </w:rPr>
        <w:t xml:space="preserve">ће поступити у складу са чланом 10. овог уговора. </w:t>
      </w:r>
    </w:p>
    <w:p w14:paraId="66CE85BD" w14:textId="77777777" w:rsidR="00FC4FE3" w:rsidRPr="00FC4FE3" w:rsidRDefault="00FC4FE3" w:rsidP="00FC4FE3">
      <w:pPr>
        <w:ind w:firstLine="708"/>
        <w:jc w:val="both"/>
      </w:pPr>
      <w:proofErr w:type="gramStart"/>
      <w:r w:rsidRPr="00FC4FE3">
        <w:t>У случaју рaскидa уговорa, примењивaће се одредбе Зaконa о облигaционим односимa.</w:t>
      </w:r>
      <w:proofErr w:type="gramEnd"/>
    </w:p>
    <w:p w14:paraId="1BED8179" w14:textId="77777777" w:rsidR="00FC4FE3" w:rsidRPr="00FC4FE3" w:rsidRDefault="00FC4FE3" w:rsidP="00FC4FE3">
      <w:pPr>
        <w:jc w:val="center"/>
        <w:outlineLvl w:val="0"/>
        <w:rPr>
          <w:b/>
          <w:noProof/>
          <w:color w:val="000000" w:themeColor="text1"/>
        </w:rPr>
      </w:pPr>
    </w:p>
    <w:p w14:paraId="018CC252" w14:textId="77777777" w:rsidR="00FC4FE3" w:rsidRPr="00FC4FE3" w:rsidRDefault="00FC4FE3" w:rsidP="00FC4FE3">
      <w:pPr>
        <w:jc w:val="center"/>
        <w:outlineLvl w:val="0"/>
        <w:rPr>
          <w:b/>
          <w:noProof/>
          <w:color w:val="000000" w:themeColor="text1"/>
          <w:lang w:val="sr-Cyrl-RS"/>
        </w:rPr>
      </w:pPr>
      <w:bookmarkStart w:id="82" w:name="_Toc24712985"/>
      <w:r w:rsidRPr="00FC4FE3">
        <w:rPr>
          <w:b/>
          <w:noProof/>
          <w:color w:val="000000" w:themeColor="text1"/>
          <w:lang w:val="sr-Cyrl-RS"/>
        </w:rPr>
        <w:t>Члан 10.</w:t>
      </w:r>
      <w:bookmarkEnd w:id="82"/>
    </w:p>
    <w:p w14:paraId="10078295" w14:textId="77777777" w:rsidR="00FC4FE3" w:rsidRPr="00FC4FE3" w:rsidRDefault="00FC4FE3" w:rsidP="00FC4FE3">
      <w:pPr>
        <w:ind w:firstLine="708"/>
        <w:jc w:val="both"/>
      </w:pPr>
      <w:proofErr w:type="gramStart"/>
      <w:r w:rsidRPr="00FC4FE3">
        <w:t>Наручилац ће добављачу наплатити уговорну казну или средство обезбеђења из члана 6.</w:t>
      </w:r>
      <w:proofErr w:type="gramEnd"/>
      <w:r w:rsidRPr="00FC4FE3">
        <w:rPr>
          <w:lang w:val="sr-Cyrl-RS"/>
        </w:rPr>
        <w:t xml:space="preserve"> став 1. алинеја 1.</w:t>
      </w:r>
      <w:r w:rsidRPr="00FC4FE3">
        <w:t xml:space="preserve"> </w:t>
      </w:r>
      <w:proofErr w:type="gramStart"/>
      <w:r w:rsidRPr="00FC4FE3">
        <w:t>овог</w:t>
      </w:r>
      <w:proofErr w:type="gramEnd"/>
      <w:r w:rsidRPr="00FC4FE3">
        <w:t xml:space="preserve"> уговора, уколико добављач задоцни или неиспуњава своје oбавезе из уговора.</w:t>
      </w:r>
    </w:p>
    <w:p w14:paraId="0B2949DA" w14:textId="77777777" w:rsidR="00FC4FE3" w:rsidRPr="00FC4FE3" w:rsidRDefault="00FC4FE3" w:rsidP="00FC4FE3">
      <w:pPr>
        <w:pStyle w:val="NoSpacing"/>
        <w:ind w:firstLine="708"/>
        <w:jc w:val="both"/>
        <w:rPr>
          <w:rFonts w:ascii="Times New Roman" w:hAnsi="Times New Roman" w:cs="Times New Roman"/>
          <w:noProof/>
        </w:rPr>
      </w:pPr>
      <w:r w:rsidRPr="00FC4FE3">
        <w:rPr>
          <w:rFonts w:ascii="Times New Roman" w:hAnsi="Times New Roman" w:cs="Times New Roman"/>
          <w:noProof/>
        </w:rPr>
        <w:t xml:space="preserve">Уколико добављач не </w:t>
      </w:r>
      <w:r w:rsidRPr="00FC4FE3">
        <w:rPr>
          <w:rFonts w:ascii="Times New Roman" w:hAnsi="Times New Roman" w:cs="Times New Roman"/>
          <w:noProof/>
          <w:lang w:val="sr-Cyrl-RS"/>
        </w:rPr>
        <w:t>изврши предметну услугу</w:t>
      </w:r>
      <w:r w:rsidRPr="00FC4FE3">
        <w:rPr>
          <w:rFonts w:ascii="Times New Roman" w:hAnsi="Times New Roman" w:cs="Times New Roman"/>
          <w:noProof/>
        </w:rPr>
        <w:t xml:space="preserve"> у роковима предвиђеним овим уговором,односно задоцни са испуњењем уговорне обавезе, наручилац има право да:</w:t>
      </w:r>
    </w:p>
    <w:p w14:paraId="4A02E641" w14:textId="77777777" w:rsidR="00FC4FE3" w:rsidRPr="00FC4FE3" w:rsidRDefault="00FC4FE3" w:rsidP="00FC4FE3">
      <w:pPr>
        <w:pStyle w:val="NoSpacing"/>
        <w:numPr>
          <w:ilvl w:val="0"/>
          <w:numId w:val="30"/>
        </w:numPr>
        <w:jc w:val="both"/>
        <w:rPr>
          <w:rFonts w:ascii="Times New Roman" w:hAnsi="Times New Roman" w:cs="Times New Roman"/>
          <w:noProof/>
        </w:rPr>
      </w:pPr>
      <w:r w:rsidRPr="00FC4FE3">
        <w:rPr>
          <w:rFonts w:ascii="Times New Roman" w:hAnsi="Times New Roman" w:cs="Times New Roman"/>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C483AB1" w14:textId="77777777" w:rsidR="00FC4FE3" w:rsidRPr="00FC4FE3" w:rsidRDefault="00FC4FE3" w:rsidP="00FC4FE3">
      <w:pPr>
        <w:pStyle w:val="Normal1"/>
        <w:shd w:val="clear" w:color="auto" w:fill="FFFFFF"/>
        <w:spacing w:before="0" w:beforeAutospacing="0" w:after="0" w:afterAutospacing="0"/>
        <w:ind w:firstLine="706"/>
        <w:jc w:val="both"/>
        <w:rPr>
          <w:noProof/>
          <w:lang w:val="sr-Cyrl-RS"/>
        </w:rPr>
      </w:pPr>
      <w:r w:rsidRPr="00FC4FE3">
        <w:rPr>
          <w:noProof/>
        </w:rPr>
        <w:t>Уколико наступи случај из става</w:t>
      </w:r>
      <w:r w:rsidRPr="00FC4FE3">
        <w:rPr>
          <w:noProof/>
          <w:lang w:val="sr-Cyrl-RS"/>
        </w:rPr>
        <w:t xml:space="preserve"> 2 овог члана а добављач изврши услугу</w:t>
      </w:r>
      <w:r w:rsidRPr="00FC4FE3">
        <w:rPr>
          <w:noProof/>
        </w:rPr>
        <w:t xml:space="preserve"> </w:t>
      </w:r>
      <w:r w:rsidRPr="00FC4FE3">
        <w:rPr>
          <w:noProof/>
          <w:lang w:val="sr-Cyrl-RS"/>
        </w:rPr>
        <w:t>и</w:t>
      </w:r>
      <w:r w:rsidRPr="00FC4FE3">
        <w:rPr>
          <w:noProof/>
        </w:rPr>
        <w:t xml:space="preserve"> наручилац</w:t>
      </w:r>
      <w:r w:rsidRPr="00FC4FE3">
        <w:rPr>
          <w:noProof/>
          <w:lang w:val="sr-Cyrl-RS"/>
        </w:rPr>
        <w:t xml:space="preserve"> прими испуњење уговорне обавезе он</w:t>
      </w:r>
      <w:r w:rsidRPr="00FC4FE3">
        <w:rPr>
          <w:noProof/>
        </w:rPr>
        <w:t xml:space="preserve"> ће без одлагања обавестити </w:t>
      </w:r>
      <w:r w:rsidRPr="00FC4FE3">
        <w:rPr>
          <w:noProof/>
          <w:lang w:val="sr-Cyrl-RS"/>
        </w:rPr>
        <w:t>добављача</w:t>
      </w:r>
      <w:r w:rsidRPr="00FC4FE3">
        <w:rPr>
          <w:noProof/>
        </w:rPr>
        <w:t xml:space="preserve"> да задржава своје право на уговорну казну из став</w:t>
      </w:r>
      <w:r w:rsidRPr="00FC4FE3">
        <w:rPr>
          <w:noProof/>
          <w:lang w:val="sr-Cyrl-RS"/>
        </w:rPr>
        <w:t>а</w:t>
      </w:r>
      <w:r w:rsidRPr="00FC4FE3">
        <w:rPr>
          <w:noProof/>
        </w:rPr>
        <w:t xml:space="preserve"> 2. алинeја 1. овог </w:t>
      </w:r>
      <w:r w:rsidRPr="00FC4FE3">
        <w:rPr>
          <w:noProof/>
          <w:lang w:val="sr-Cyrl-RS"/>
        </w:rPr>
        <w:t>члана.</w:t>
      </w:r>
    </w:p>
    <w:p w14:paraId="2A009030" w14:textId="77777777" w:rsidR="00FC4FE3" w:rsidRPr="00FC4FE3" w:rsidRDefault="00FC4FE3" w:rsidP="00FC4FE3">
      <w:pPr>
        <w:pStyle w:val="NoSpacing"/>
        <w:ind w:firstLine="708"/>
        <w:jc w:val="both"/>
        <w:rPr>
          <w:rFonts w:ascii="Times New Roman" w:hAnsi="Times New Roman" w:cs="Times New Roman"/>
          <w:noProof/>
        </w:rPr>
      </w:pPr>
      <w:r w:rsidRPr="00FC4FE3">
        <w:rPr>
          <w:rFonts w:ascii="Times New Roman" w:hAnsi="Times New Roman" w:cs="Times New Roman"/>
          <w:noProof/>
        </w:rPr>
        <w:t xml:space="preserve">Уколико добављач не </w:t>
      </w:r>
      <w:r w:rsidRPr="00FC4FE3">
        <w:rPr>
          <w:rFonts w:ascii="Times New Roman" w:hAnsi="Times New Roman" w:cs="Times New Roman"/>
          <w:noProof/>
          <w:lang w:val="sr-Cyrl-RS"/>
        </w:rPr>
        <w:t>изврши предметну услугу</w:t>
      </w:r>
      <w:r w:rsidRPr="00FC4FE3">
        <w:rPr>
          <w:rFonts w:ascii="Times New Roman" w:hAnsi="Times New Roman" w:cs="Times New Roman"/>
          <w:noProof/>
        </w:rPr>
        <w:t xml:space="preserve"> у роковима предвиђеним овим уговором,односно неиспуњава уговорне обавезе, наручилац има право да:</w:t>
      </w:r>
    </w:p>
    <w:p w14:paraId="72A84CE3" w14:textId="77777777" w:rsidR="00FC4FE3" w:rsidRPr="00FC4FE3" w:rsidRDefault="00FC4FE3" w:rsidP="00FC4FE3">
      <w:pPr>
        <w:pStyle w:val="NoSpacing"/>
        <w:numPr>
          <w:ilvl w:val="0"/>
          <w:numId w:val="30"/>
        </w:numPr>
        <w:jc w:val="both"/>
        <w:rPr>
          <w:rFonts w:ascii="Times New Roman" w:hAnsi="Times New Roman" w:cs="Times New Roman"/>
          <w:noProof/>
        </w:rPr>
      </w:pPr>
      <w:r w:rsidRPr="00FC4FE3">
        <w:rPr>
          <w:rFonts w:ascii="Times New Roman" w:hAnsi="Times New Roman" w:cs="Times New Roman"/>
          <w:noProof/>
        </w:rPr>
        <w:t xml:space="preserve">да једнострано раскине овај уговор и да наплати средства обезбеђења из члана </w:t>
      </w:r>
      <w:r w:rsidRPr="00FC4FE3">
        <w:rPr>
          <w:rFonts w:ascii="Times New Roman" w:hAnsi="Times New Roman" w:cs="Times New Roman"/>
          <w:noProof/>
          <w:lang w:val="sr-Cyrl-RS"/>
        </w:rPr>
        <w:t>6</w:t>
      </w:r>
      <w:r w:rsidRPr="00FC4FE3">
        <w:rPr>
          <w:rFonts w:ascii="Times New Roman" w:hAnsi="Times New Roman" w:cs="Times New Roman"/>
          <w:noProof/>
        </w:rPr>
        <w:t xml:space="preserve">. </w:t>
      </w:r>
      <w:r w:rsidRPr="00FC4FE3">
        <w:rPr>
          <w:rFonts w:ascii="Times New Roman" w:hAnsi="Times New Roman" w:cs="Times New Roman"/>
          <w:noProof/>
          <w:lang w:val="sr-Cyrl-RS"/>
        </w:rPr>
        <w:t>став 1. алинеја 1.</w:t>
      </w:r>
      <w:r w:rsidRPr="00FC4FE3">
        <w:rPr>
          <w:rFonts w:ascii="Times New Roman" w:hAnsi="Times New Roman" w:cs="Times New Roman"/>
          <w:noProof/>
        </w:rPr>
        <w:t>овог уговора.</w:t>
      </w:r>
    </w:p>
    <w:p w14:paraId="3D9A9D4C" w14:textId="77777777" w:rsidR="00FC4FE3" w:rsidRPr="00FC4FE3" w:rsidRDefault="00FC4FE3" w:rsidP="00FC4FE3">
      <w:pPr>
        <w:pStyle w:val="NoSpacing"/>
        <w:ind w:firstLine="708"/>
        <w:jc w:val="both"/>
        <w:rPr>
          <w:rFonts w:ascii="Times New Roman" w:hAnsi="Times New Roman" w:cs="Times New Roman"/>
          <w:noProof/>
        </w:rPr>
      </w:pPr>
      <w:r w:rsidRPr="00FC4FE3">
        <w:rPr>
          <w:rFonts w:ascii="Times New Roman" w:hAnsi="Times New Roman" w:cs="Times New Roman"/>
          <w:noProof/>
        </w:rPr>
        <w:t xml:space="preserve">У случају наступања чињеница које могу утицати да предметна </w:t>
      </w:r>
      <w:r w:rsidRPr="00FC4FE3">
        <w:rPr>
          <w:rFonts w:ascii="Times New Roman" w:hAnsi="Times New Roman" w:cs="Times New Roman"/>
          <w:noProof/>
          <w:lang w:val="sr-Cyrl-RS"/>
        </w:rPr>
        <w:t>услуга не буде</w:t>
      </w:r>
      <w:r w:rsidRPr="00FC4FE3">
        <w:rPr>
          <w:rFonts w:ascii="Times New Roman" w:hAnsi="Times New Roman" w:cs="Times New Roman"/>
          <w:noProof/>
        </w:rPr>
        <w:t xml:space="preserve"> </w:t>
      </w:r>
      <w:r w:rsidRPr="00FC4FE3">
        <w:rPr>
          <w:rFonts w:ascii="Times New Roman" w:hAnsi="Times New Roman" w:cs="Times New Roman"/>
          <w:noProof/>
          <w:lang w:val="sr-Cyrl-RS"/>
        </w:rPr>
        <w:t>извршена</w:t>
      </w:r>
      <w:r w:rsidRPr="00FC4FE3">
        <w:rPr>
          <w:rFonts w:ascii="Times New Roman" w:hAnsi="Times New Roman" w:cs="Times New Roman"/>
          <w:noProof/>
        </w:rPr>
        <w:t xml:space="preserve"> у роковима из овог уговора, добављач је дужан да одмах по њиховом сазнању о истим писмено обавести наручиоца.</w:t>
      </w:r>
    </w:p>
    <w:p w14:paraId="6F91379C" w14:textId="77777777" w:rsidR="00FC4FE3" w:rsidRPr="00FC4FE3" w:rsidRDefault="00FC4FE3" w:rsidP="00FC4FE3">
      <w:pPr>
        <w:pStyle w:val="NoSpacing"/>
        <w:ind w:firstLine="708"/>
        <w:jc w:val="both"/>
        <w:rPr>
          <w:rFonts w:ascii="Times New Roman" w:hAnsi="Times New Roman" w:cs="Times New Roman"/>
          <w:noProof/>
        </w:rPr>
      </w:pPr>
      <w:r w:rsidRPr="00FC4FE3">
        <w:rPr>
          <w:rFonts w:ascii="Times New Roman" w:hAnsi="Times New Roman" w:cs="Times New Roman"/>
          <w:noProof/>
        </w:rPr>
        <w:t>Сва обавештења која нису дата у писаном облику сходно претходном ставу неће производити правно дејство.</w:t>
      </w:r>
    </w:p>
    <w:p w14:paraId="310F550F" w14:textId="77777777" w:rsidR="00FC4FE3" w:rsidRPr="00FC4FE3" w:rsidRDefault="00FC4FE3" w:rsidP="00FC4FE3">
      <w:pPr>
        <w:pStyle w:val="NoSpacing"/>
        <w:ind w:firstLine="708"/>
        <w:jc w:val="both"/>
        <w:rPr>
          <w:rFonts w:ascii="Times New Roman" w:hAnsi="Times New Roman" w:cs="Times New Roman"/>
          <w:noProof/>
          <w:lang w:val="sr-Cyrl-RS"/>
        </w:rPr>
      </w:pPr>
      <w:proofErr w:type="gramStart"/>
      <w:r w:rsidRPr="00FC4FE3">
        <w:rPr>
          <w:rFonts w:ascii="Times New Roman" w:hAnsi="Times New Roman" w:cs="Times New Roman"/>
          <w:noProof/>
        </w:rPr>
        <w:t xml:space="preserve">Наплатом уговорне казне </w:t>
      </w:r>
      <w:r w:rsidRPr="00FC4FE3">
        <w:rPr>
          <w:rFonts w:ascii="Times New Roman" w:hAnsi="Times New Roman" w:cs="Times New Roman"/>
        </w:rPr>
        <w:t xml:space="preserve">и средства обезбеђења из </w:t>
      </w:r>
      <w:r w:rsidRPr="00FC4FE3">
        <w:rPr>
          <w:rFonts w:ascii="Times New Roman" w:hAnsi="Times New Roman" w:cs="Times New Roman"/>
          <w:noProof/>
        </w:rPr>
        <w:t xml:space="preserve">члана </w:t>
      </w:r>
      <w:r w:rsidRPr="00FC4FE3">
        <w:rPr>
          <w:rFonts w:ascii="Times New Roman" w:hAnsi="Times New Roman" w:cs="Times New Roman"/>
          <w:noProof/>
          <w:lang w:val="sr-Cyrl-RS"/>
        </w:rPr>
        <w:t>6</w:t>
      </w:r>
      <w:r w:rsidRPr="00FC4FE3">
        <w:rPr>
          <w:rFonts w:ascii="Times New Roman" w:hAnsi="Times New Roman" w:cs="Times New Roman"/>
          <w:noProof/>
        </w:rPr>
        <w:t>.</w:t>
      </w:r>
      <w:proofErr w:type="gramEnd"/>
      <w:r w:rsidRPr="00FC4FE3">
        <w:rPr>
          <w:rFonts w:ascii="Times New Roman" w:hAnsi="Times New Roman" w:cs="Times New Roman"/>
          <w:noProof/>
        </w:rPr>
        <w:t xml:space="preserve"> </w:t>
      </w:r>
      <w:r w:rsidRPr="00FC4FE3">
        <w:rPr>
          <w:rFonts w:ascii="Times New Roman" w:hAnsi="Times New Roman" w:cs="Times New Roman"/>
          <w:noProof/>
          <w:lang w:val="sr-Cyrl-RS"/>
        </w:rPr>
        <w:t>став 1. алинеја 1.</w:t>
      </w:r>
      <w:r w:rsidRPr="00FC4FE3">
        <w:rPr>
          <w:rFonts w:ascii="Times New Roman" w:hAnsi="Times New Roman" w:cs="Times New Roman"/>
          <w:noProof/>
        </w:rPr>
        <w:t>овог уговора</w:t>
      </w:r>
      <w:r w:rsidRPr="00FC4FE3">
        <w:rPr>
          <w:rFonts w:ascii="Times New Roman" w:hAnsi="Times New Roman" w:cs="Times New Roman"/>
        </w:rPr>
        <w:t xml:space="preserve">, </w:t>
      </w:r>
      <w:r w:rsidRPr="00FC4FE3">
        <w:rPr>
          <w:rFonts w:ascii="Times New Roman" w:hAnsi="Times New Roman" w:cs="Times New Roman"/>
          <w:noProof/>
        </w:rPr>
        <w:t xml:space="preserve"> не утиче и не умањује право наручиоца на накнаду стварно претрпљене штете</w:t>
      </w:r>
      <w:r w:rsidRPr="00FC4FE3">
        <w:rPr>
          <w:rFonts w:ascii="Times New Roman" w:hAnsi="Times New Roman" w:cs="Times New Roman"/>
          <w:noProof/>
          <w:lang w:val="sr-Cyrl-RS"/>
        </w:rPr>
        <w:t>.</w:t>
      </w:r>
    </w:p>
    <w:p w14:paraId="343EDDD1" w14:textId="77777777" w:rsidR="00FC4FE3" w:rsidRPr="00FC4FE3" w:rsidRDefault="00FC4FE3" w:rsidP="00FC4FE3">
      <w:pPr>
        <w:jc w:val="both"/>
        <w:rPr>
          <w:noProof/>
          <w:lang w:val="sr-Cyrl-RS"/>
        </w:rPr>
      </w:pPr>
    </w:p>
    <w:p w14:paraId="6AD06BB2" w14:textId="77777777" w:rsidR="00FC4FE3" w:rsidRPr="00FC4FE3" w:rsidRDefault="00FC4FE3" w:rsidP="00FC4FE3">
      <w:pPr>
        <w:jc w:val="center"/>
        <w:outlineLvl w:val="0"/>
        <w:rPr>
          <w:noProof/>
        </w:rPr>
      </w:pPr>
      <w:bookmarkStart w:id="83" w:name="_Toc24712986"/>
      <w:r w:rsidRPr="00FC4FE3">
        <w:rPr>
          <w:b/>
          <w:noProof/>
        </w:rPr>
        <w:t xml:space="preserve">Члан </w:t>
      </w:r>
      <w:r w:rsidRPr="00FC4FE3">
        <w:rPr>
          <w:b/>
          <w:noProof/>
          <w:lang w:val="sr-Cyrl-RS"/>
        </w:rPr>
        <w:t>11</w:t>
      </w:r>
      <w:r w:rsidRPr="00FC4FE3">
        <w:rPr>
          <w:b/>
          <w:noProof/>
        </w:rPr>
        <w:t>.</w:t>
      </w:r>
      <w:bookmarkEnd w:id="83"/>
    </w:p>
    <w:p w14:paraId="58C08486" w14:textId="77777777" w:rsidR="00FC4FE3" w:rsidRPr="00FC4FE3" w:rsidRDefault="00FC4FE3" w:rsidP="00FC4FE3">
      <w:pPr>
        <w:ind w:firstLine="720"/>
        <w:jc w:val="both"/>
        <w:rPr>
          <w:noProof/>
          <w:lang w:val="sr-Latn-RS"/>
        </w:rPr>
      </w:pPr>
      <w:r w:rsidRPr="00FC4FE3">
        <w:rPr>
          <w:noProof/>
          <w:lang w:val="en-US"/>
        </w:rPr>
        <w:t xml:space="preserve">За праћење техничке реализације </w:t>
      </w:r>
      <w:r w:rsidRPr="00FC4FE3">
        <w:rPr>
          <w:noProof/>
          <w:lang w:val="sr-Cyrl-RS"/>
        </w:rPr>
        <w:t xml:space="preserve">и </w:t>
      </w:r>
      <w:r w:rsidRPr="00FC4FE3">
        <w:rPr>
          <w:noProof/>
          <w:lang w:val="en-US"/>
        </w:rPr>
        <w:t>извршења уговорних обавеза уговорних страна</w:t>
      </w:r>
      <w:r w:rsidRPr="00FC4FE3">
        <w:rPr>
          <w:noProof/>
          <w:lang w:val="sr-Cyrl-RS"/>
        </w:rPr>
        <w:t xml:space="preserve"> </w:t>
      </w:r>
      <w:r w:rsidRPr="00FC4FE3">
        <w:rPr>
          <w:noProof/>
          <w:lang w:val="en-US"/>
        </w:rPr>
        <w:t xml:space="preserve">у име наручиоца овлашћује се </w:t>
      </w:r>
      <w:r w:rsidRPr="00FC4FE3">
        <w:rPr>
          <w:noProof/>
          <w:lang w:val="sr-Latn-RS"/>
        </w:rPr>
        <w:t>______________________.</w:t>
      </w:r>
    </w:p>
    <w:p w14:paraId="6CA8E211" w14:textId="77777777" w:rsidR="00FC4FE3" w:rsidRPr="00FC4FE3" w:rsidRDefault="00FC4FE3" w:rsidP="00FC4FE3">
      <w:pPr>
        <w:ind w:firstLine="720"/>
        <w:jc w:val="both"/>
        <w:rPr>
          <w:noProof/>
          <w:lang w:val="sr-Cyrl-RS"/>
        </w:rPr>
      </w:pPr>
      <w:r w:rsidRPr="00FC4FE3">
        <w:rPr>
          <w:noProof/>
          <w:lang w:val="en-US"/>
        </w:rPr>
        <w:lastRenderedPageBreak/>
        <w:t>За праћењ</w:t>
      </w:r>
      <w:r w:rsidRPr="00FC4FE3">
        <w:rPr>
          <w:noProof/>
          <w:lang w:val="sr-Cyrl-RS"/>
        </w:rPr>
        <w:t>е</w:t>
      </w:r>
      <w:r w:rsidRPr="00FC4FE3">
        <w:rPr>
          <w:noProof/>
          <w:lang w:val="en-US"/>
        </w:rPr>
        <w:t xml:space="preserve"> финансијске реализације овог уговора у име наручиоца овлашћује се </w:t>
      </w:r>
      <w:r w:rsidRPr="00FC4FE3">
        <w:rPr>
          <w:noProof/>
          <w:lang w:val="sr-Latn-RS"/>
        </w:rPr>
        <w:t>___________________________.</w:t>
      </w:r>
    </w:p>
    <w:p w14:paraId="25F59AC4" w14:textId="77777777" w:rsidR="00FC4FE3" w:rsidRPr="00FC4FE3" w:rsidRDefault="00FC4FE3" w:rsidP="00FC4FE3">
      <w:pPr>
        <w:ind w:firstLine="720"/>
        <w:jc w:val="both"/>
        <w:rPr>
          <w:noProof/>
          <w:lang w:val="sr-Cyrl-RS"/>
        </w:rPr>
      </w:pPr>
    </w:p>
    <w:p w14:paraId="5A3F1CF4" w14:textId="77777777" w:rsidR="00FC4FE3" w:rsidRPr="00FC4FE3" w:rsidRDefault="00FC4FE3" w:rsidP="00FC4FE3">
      <w:pPr>
        <w:jc w:val="center"/>
        <w:outlineLvl w:val="0"/>
        <w:rPr>
          <w:noProof/>
        </w:rPr>
      </w:pPr>
      <w:bookmarkStart w:id="84" w:name="_Toc24712987"/>
      <w:r w:rsidRPr="00FC4FE3">
        <w:rPr>
          <w:b/>
          <w:noProof/>
        </w:rPr>
        <w:t xml:space="preserve">Члан </w:t>
      </w:r>
      <w:r w:rsidRPr="00FC4FE3">
        <w:rPr>
          <w:b/>
          <w:noProof/>
          <w:lang w:val="sr-Cyrl-RS"/>
        </w:rPr>
        <w:t>12</w:t>
      </w:r>
      <w:r w:rsidRPr="00FC4FE3">
        <w:rPr>
          <w:b/>
          <w:noProof/>
        </w:rPr>
        <w:t>.</w:t>
      </w:r>
      <w:bookmarkEnd w:id="84"/>
    </w:p>
    <w:p w14:paraId="4246AEFB" w14:textId="77777777" w:rsidR="00FC4FE3" w:rsidRPr="00FC4FE3" w:rsidRDefault="00FC4FE3" w:rsidP="00FC4FE3">
      <w:pPr>
        <w:ind w:firstLine="720"/>
        <w:jc w:val="both"/>
        <w:rPr>
          <w:lang w:val="en-US"/>
        </w:rPr>
      </w:pPr>
      <w:proofErr w:type="gramStart"/>
      <w:r w:rsidRPr="00FC4FE3">
        <w:t xml:space="preserve">Добављач не може </w:t>
      </w:r>
      <w:r w:rsidRPr="00FC4FE3">
        <w:rPr>
          <w:lang w:val="sr-Cyrl-RS"/>
        </w:rPr>
        <w:t xml:space="preserve">пренети </w:t>
      </w:r>
      <w:r w:rsidRPr="00FC4FE3">
        <w:t xml:space="preserve">своје потраживање које има по овом уговору на </w:t>
      </w:r>
      <w:r w:rsidRPr="00FC4FE3">
        <w:rPr>
          <w:lang w:val="sr-Cyrl-RS"/>
        </w:rPr>
        <w:t>другога</w:t>
      </w:r>
      <w:r w:rsidRPr="00FC4FE3">
        <w:t xml:space="preserve">, </w:t>
      </w:r>
      <w:r w:rsidRPr="00FC4FE3">
        <w:rPr>
          <w:lang w:val="sr-Cyrl-RS"/>
        </w:rPr>
        <w:t>те такав уговор о уступању неће имати правно дејство према наручиоцу.</w:t>
      </w:r>
      <w:proofErr w:type="gramEnd"/>
    </w:p>
    <w:p w14:paraId="2CB3B411" w14:textId="77777777" w:rsidR="00FC4FE3" w:rsidRPr="00FC4FE3" w:rsidRDefault="00FC4FE3" w:rsidP="00FC4FE3">
      <w:pPr>
        <w:ind w:firstLine="720"/>
        <w:jc w:val="both"/>
        <w:rPr>
          <w:noProof/>
          <w:lang w:val="sr-Cyrl-RS"/>
        </w:rPr>
      </w:pPr>
      <w:r w:rsidRPr="00FC4FE3">
        <w:rPr>
          <w:lang w:val="sr-Cyrl-RS"/>
        </w:rPr>
        <w:t>Предмет залоге не може бити право потраживања које добављач има према наручиоцу, односно д</w:t>
      </w:r>
      <w:r w:rsidRPr="00FC4FE3">
        <w:t>обављач</w:t>
      </w:r>
      <w:r w:rsidRPr="00FC4FE3">
        <w:rPr>
          <w:lang w:val="sr-Cyrl-RS"/>
        </w:rPr>
        <w:t xml:space="preserve"> </w:t>
      </w:r>
      <w:r w:rsidRPr="00FC4FE3">
        <w:t>не може</w:t>
      </w:r>
      <w:r w:rsidRPr="00FC4FE3">
        <w:rPr>
          <w:lang w:val="sr-Cyrl-RS"/>
        </w:rPr>
        <w:t xml:space="preserve"> залагати своје право потраживања </w:t>
      </w:r>
      <w:r w:rsidRPr="00FC4FE3">
        <w:t>које има по овом уговору</w:t>
      </w:r>
      <w:r w:rsidRPr="00FC4FE3">
        <w:rPr>
          <w:lang w:val="sr-Cyrl-RS"/>
        </w:rPr>
        <w:t>.</w:t>
      </w:r>
    </w:p>
    <w:p w14:paraId="050FC4B3" w14:textId="77777777" w:rsidR="00FC4FE3" w:rsidRPr="00FC4FE3" w:rsidRDefault="00FC4FE3" w:rsidP="00FC4FE3">
      <w:pPr>
        <w:jc w:val="center"/>
        <w:outlineLvl w:val="0"/>
        <w:rPr>
          <w:noProof/>
          <w:lang w:val="sr-Cyrl-RS"/>
        </w:rPr>
      </w:pPr>
    </w:p>
    <w:p w14:paraId="48F9B64F" w14:textId="77777777" w:rsidR="00FC4FE3" w:rsidRPr="00FC4FE3" w:rsidRDefault="00FC4FE3" w:rsidP="00FC4FE3">
      <w:pPr>
        <w:jc w:val="center"/>
        <w:outlineLvl w:val="0"/>
        <w:rPr>
          <w:noProof/>
          <w:lang w:val="sr-Cyrl-CS"/>
        </w:rPr>
      </w:pPr>
      <w:bookmarkStart w:id="85" w:name="_Toc24712988"/>
      <w:r w:rsidRPr="00FC4FE3">
        <w:rPr>
          <w:b/>
          <w:noProof/>
        </w:rPr>
        <w:t xml:space="preserve">Члан </w:t>
      </w:r>
      <w:r w:rsidRPr="00FC4FE3">
        <w:rPr>
          <w:b/>
          <w:noProof/>
          <w:lang w:val="sr-Cyrl-RS"/>
        </w:rPr>
        <w:t>13</w:t>
      </w:r>
      <w:r w:rsidRPr="00FC4FE3">
        <w:rPr>
          <w:b/>
          <w:noProof/>
        </w:rPr>
        <w:t>.</w:t>
      </w:r>
      <w:bookmarkEnd w:id="85"/>
    </w:p>
    <w:p w14:paraId="2ED3BFC7" w14:textId="77777777" w:rsidR="00FC4FE3" w:rsidRPr="00FC4FE3" w:rsidRDefault="00FC4FE3" w:rsidP="00FC4FE3">
      <w:pPr>
        <w:ind w:firstLine="720"/>
        <w:jc w:val="both"/>
        <w:rPr>
          <w:noProof/>
        </w:rPr>
      </w:pPr>
      <w:r w:rsidRPr="00FC4FE3">
        <w:rPr>
          <w:noProof/>
          <w:lang w:val="en-US"/>
        </w:rPr>
        <w:t>Уговорне стране су сагласне да се ближе одређење начина реализације овог уговора врш</w:t>
      </w:r>
      <w:r w:rsidRPr="00FC4FE3">
        <w:rPr>
          <w:noProof/>
        </w:rPr>
        <w:t>и</w:t>
      </w:r>
      <w:r w:rsidRPr="00FC4FE3">
        <w:rPr>
          <w:noProof/>
          <w:lang w:val="en-US"/>
        </w:rPr>
        <w:t xml:space="preserve"> путем протокола о спровођењу овог уговора закљученим између уговорних страна.</w:t>
      </w:r>
    </w:p>
    <w:p w14:paraId="0C710F49" w14:textId="77777777" w:rsidR="00FC4FE3" w:rsidRPr="00FC4FE3" w:rsidRDefault="00FC4FE3" w:rsidP="00FC4FE3">
      <w:pPr>
        <w:rPr>
          <w:noProof/>
        </w:rPr>
      </w:pPr>
    </w:p>
    <w:p w14:paraId="68641CC3" w14:textId="77777777" w:rsidR="00FC4FE3" w:rsidRPr="00FC4FE3" w:rsidRDefault="00FC4FE3" w:rsidP="00FC4FE3">
      <w:pPr>
        <w:jc w:val="center"/>
        <w:outlineLvl w:val="0"/>
        <w:rPr>
          <w:noProof/>
        </w:rPr>
      </w:pPr>
      <w:bookmarkStart w:id="86" w:name="_Toc24712989"/>
      <w:r w:rsidRPr="00FC4FE3">
        <w:rPr>
          <w:b/>
          <w:noProof/>
        </w:rPr>
        <w:t>Члан 1</w:t>
      </w:r>
      <w:r w:rsidRPr="00FC4FE3">
        <w:rPr>
          <w:b/>
          <w:noProof/>
          <w:lang w:val="sr-Cyrl-RS"/>
        </w:rPr>
        <w:t>4</w:t>
      </w:r>
      <w:r w:rsidRPr="00FC4FE3">
        <w:rPr>
          <w:b/>
          <w:noProof/>
        </w:rPr>
        <w:t>.</w:t>
      </w:r>
      <w:bookmarkEnd w:id="86"/>
    </w:p>
    <w:p w14:paraId="63B05C59" w14:textId="77777777" w:rsidR="00FC4FE3" w:rsidRPr="004711D3" w:rsidRDefault="00FC4FE3" w:rsidP="00FC4FE3">
      <w:pPr>
        <w:ind w:firstLine="720"/>
        <w:jc w:val="both"/>
        <w:rPr>
          <w:noProof/>
        </w:rPr>
      </w:pPr>
      <w:r w:rsidRPr="00FC4FE3">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w:t>
      </w:r>
      <w:r w:rsidRPr="004711D3">
        <w:rPr>
          <w:noProof/>
        </w:rPr>
        <w:t>ња овог уговора.</w:t>
      </w:r>
    </w:p>
    <w:p w14:paraId="7FD3B7AB" w14:textId="77777777" w:rsidR="00FC4FE3" w:rsidRPr="004711D3" w:rsidRDefault="00FC4FE3" w:rsidP="00FC4FE3">
      <w:pPr>
        <w:jc w:val="center"/>
        <w:outlineLvl w:val="0"/>
        <w:rPr>
          <w:noProof/>
          <w:lang w:val="sr-Cyrl-RS"/>
        </w:rPr>
      </w:pPr>
    </w:p>
    <w:p w14:paraId="783A0631" w14:textId="77777777" w:rsidR="00FC4FE3" w:rsidRPr="004711D3" w:rsidRDefault="00FC4FE3" w:rsidP="00FC4FE3">
      <w:pPr>
        <w:jc w:val="center"/>
        <w:outlineLvl w:val="0"/>
        <w:rPr>
          <w:noProof/>
        </w:rPr>
      </w:pPr>
      <w:bookmarkStart w:id="87" w:name="_Toc24712990"/>
      <w:r w:rsidRPr="004711D3">
        <w:rPr>
          <w:b/>
          <w:noProof/>
        </w:rPr>
        <w:t>Члан 1</w:t>
      </w:r>
      <w:r w:rsidRPr="004711D3">
        <w:rPr>
          <w:b/>
          <w:noProof/>
          <w:lang w:val="sr-Cyrl-RS"/>
        </w:rPr>
        <w:t>5</w:t>
      </w:r>
      <w:r w:rsidRPr="004711D3">
        <w:rPr>
          <w:b/>
          <w:noProof/>
        </w:rPr>
        <w:t>.</w:t>
      </w:r>
      <w:bookmarkEnd w:id="87"/>
    </w:p>
    <w:p w14:paraId="650C755E" w14:textId="77777777" w:rsidR="00FC4FE3" w:rsidRPr="004711D3" w:rsidRDefault="00FC4FE3" w:rsidP="00FC4FE3">
      <w:pPr>
        <w:ind w:firstLine="741"/>
        <w:jc w:val="both"/>
        <w:rPr>
          <w:noProof/>
        </w:rPr>
      </w:pPr>
      <w:r w:rsidRPr="004711D3">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9FF82D2" w14:textId="77777777" w:rsidR="00FC4FE3" w:rsidRPr="004711D3" w:rsidRDefault="00FC4FE3" w:rsidP="00FC4FE3">
      <w:pPr>
        <w:jc w:val="both"/>
        <w:rPr>
          <w:noProof/>
          <w:lang w:val="sr-Cyrl-RS"/>
        </w:rPr>
      </w:pPr>
    </w:p>
    <w:p w14:paraId="4A4A8CCD" w14:textId="77777777" w:rsidR="00FC4FE3" w:rsidRPr="004711D3" w:rsidRDefault="00FC4FE3" w:rsidP="00FC4FE3">
      <w:pPr>
        <w:jc w:val="center"/>
        <w:outlineLvl w:val="0"/>
        <w:rPr>
          <w:noProof/>
        </w:rPr>
      </w:pPr>
      <w:bookmarkStart w:id="88" w:name="_Toc24712991"/>
      <w:r w:rsidRPr="004711D3">
        <w:rPr>
          <w:b/>
          <w:noProof/>
        </w:rPr>
        <w:t>Члан 1</w:t>
      </w:r>
      <w:r w:rsidRPr="004711D3">
        <w:rPr>
          <w:b/>
          <w:noProof/>
          <w:lang w:val="sr-Cyrl-RS"/>
        </w:rPr>
        <w:t>6</w:t>
      </w:r>
      <w:r w:rsidRPr="004711D3">
        <w:rPr>
          <w:b/>
          <w:noProof/>
        </w:rPr>
        <w:t>.</w:t>
      </w:r>
      <w:bookmarkEnd w:id="88"/>
    </w:p>
    <w:p w14:paraId="29087E7F" w14:textId="77777777" w:rsidR="00FC4FE3" w:rsidRPr="004711D3" w:rsidRDefault="00FC4FE3" w:rsidP="00FC4FE3">
      <w:pPr>
        <w:ind w:firstLine="741"/>
        <w:jc w:val="both"/>
        <w:rPr>
          <w:noProof/>
        </w:rPr>
      </w:pPr>
      <w:r w:rsidRPr="004711D3">
        <w:rPr>
          <w:noProof/>
        </w:rPr>
        <w:t xml:space="preserve">Овај уговор је сачињен у </w:t>
      </w:r>
      <w:r>
        <w:rPr>
          <w:noProof/>
          <w:lang w:val="sr-Cyrl-RS"/>
        </w:rPr>
        <w:t>три</w:t>
      </w:r>
      <w:r w:rsidRPr="004711D3">
        <w:rPr>
          <w:noProof/>
        </w:rPr>
        <w:t xml:space="preserve"> истоветн</w:t>
      </w:r>
      <w:r w:rsidRPr="004711D3">
        <w:rPr>
          <w:noProof/>
          <w:lang w:val="sr-Cyrl-RS"/>
        </w:rPr>
        <w:t>а</w:t>
      </w:r>
      <w:r w:rsidRPr="004711D3">
        <w:rPr>
          <w:noProof/>
        </w:rPr>
        <w:t xml:space="preserve"> примерка од којих наручилац задржава </w:t>
      </w:r>
      <w:r>
        <w:rPr>
          <w:noProof/>
          <w:lang w:val="sr-Cyrl-RS"/>
        </w:rPr>
        <w:t>два</w:t>
      </w:r>
      <w:r w:rsidRPr="004711D3">
        <w:rPr>
          <w:noProof/>
        </w:rPr>
        <w:t xml:space="preserve">, а добављач </w:t>
      </w:r>
      <w:r w:rsidRPr="004711D3">
        <w:rPr>
          <w:noProof/>
          <w:lang w:val="sr-Cyrl-RS"/>
        </w:rPr>
        <w:t>један</w:t>
      </w:r>
      <w:r w:rsidRPr="004711D3">
        <w:rPr>
          <w:noProof/>
        </w:rPr>
        <w:t xml:space="preserve"> примерак.</w:t>
      </w:r>
    </w:p>
    <w:p w14:paraId="2FFD9212" w14:textId="77777777" w:rsidR="00FC4FE3" w:rsidRPr="00FC4FE3" w:rsidRDefault="00FC4FE3" w:rsidP="00FC4FE3">
      <w:pPr>
        <w:jc w:val="both"/>
        <w:rPr>
          <w:noProof/>
          <w:lang w:val="sr-Cyrl-RS"/>
        </w:rPr>
      </w:pPr>
    </w:p>
    <w:p w14:paraId="2DD98EF6" w14:textId="77777777" w:rsidR="00FC4FE3" w:rsidRPr="004711D3" w:rsidRDefault="00FC4FE3" w:rsidP="00FC4FE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FC4FE3" w:rsidRPr="004711D3" w14:paraId="1EE5D170" w14:textId="77777777" w:rsidTr="000314F7">
        <w:trPr>
          <w:trHeight w:val="347"/>
        </w:trPr>
        <w:tc>
          <w:tcPr>
            <w:tcW w:w="3216" w:type="dxa"/>
            <w:vAlign w:val="center"/>
          </w:tcPr>
          <w:p w14:paraId="0E4E45B7" w14:textId="77777777" w:rsidR="00FC4FE3" w:rsidRPr="004711D3" w:rsidRDefault="00FC4FE3" w:rsidP="000314F7">
            <w:pPr>
              <w:jc w:val="center"/>
              <w:rPr>
                <w:noProof/>
              </w:rPr>
            </w:pPr>
            <w:r w:rsidRPr="004711D3">
              <w:rPr>
                <w:noProof/>
              </w:rPr>
              <w:t>ЗА ДОБАВЉАЧА:</w:t>
            </w:r>
          </w:p>
        </w:tc>
        <w:tc>
          <w:tcPr>
            <w:tcW w:w="2279" w:type="dxa"/>
          </w:tcPr>
          <w:p w14:paraId="6BD548DB" w14:textId="77777777" w:rsidR="00FC4FE3" w:rsidRPr="004711D3" w:rsidRDefault="00FC4FE3" w:rsidP="000314F7">
            <w:pPr>
              <w:jc w:val="center"/>
              <w:rPr>
                <w:noProof/>
              </w:rPr>
            </w:pPr>
          </w:p>
        </w:tc>
        <w:tc>
          <w:tcPr>
            <w:tcW w:w="3827" w:type="dxa"/>
            <w:vAlign w:val="center"/>
          </w:tcPr>
          <w:p w14:paraId="7058EF6B" w14:textId="77777777" w:rsidR="00FC4FE3" w:rsidRPr="004711D3" w:rsidRDefault="00FC4FE3" w:rsidP="000314F7">
            <w:pPr>
              <w:jc w:val="center"/>
              <w:rPr>
                <w:noProof/>
              </w:rPr>
            </w:pPr>
            <w:r w:rsidRPr="004711D3">
              <w:rPr>
                <w:noProof/>
              </w:rPr>
              <w:t>ЗА НАРУЧИОЦА:</w:t>
            </w:r>
          </w:p>
        </w:tc>
      </w:tr>
      <w:tr w:rsidR="00FC4FE3" w:rsidRPr="004711D3" w14:paraId="7F7D7903" w14:textId="77777777" w:rsidTr="000314F7">
        <w:trPr>
          <w:trHeight w:val="359"/>
        </w:trPr>
        <w:tc>
          <w:tcPr>
            <w:tcW w:w="3216" w:type="dxa"/>
            <w:vAlign w:val="center"/>
          </w:tcPr>
          <w:p w14:paraId="71A06903" w14:textId="77777777" w:rsidR="00FC4FE3" w:rsidRPr="004711D3" w:rsidRDefault="00FC4FE3" w:rsidP="000314F7">
            <w:pPr>
              <w:jc w:val="center"/>
              <w:rPr>
                <w:noProof/>
              </w:rPr>
            </w:pPr>
            <w:r w:rsidRPr="004711D3">
              <w:rPr>
                <w:noProof/>
              </w:rPr>
              <w:t>ДИРЕКТОР</w:t>
            </w:r>
          </w:p>
        </w:tc>
        <w:tc>
          <w:tcPr>
            <w:tcW w:w="2279" w:type="dxa"/>
          </w:tcPr>
          <w:p w14:paraId="31E98231" w14:textId="77777777" w:rsidR="00FC4FE3" w:rsidRPr="004711D3" w:rsidRDefault="00FC4FE3" w:rsidP="000314F7">
            <w:pPr>
              <w:jc w:val="center"/>
              <w:rPr>
                <w:noProof/>
              </w:rPr>
            </w:pPr>
          </w:p>
        </w:tc>
        <w:tc>
          <w:tcPr>
            <w:tcW w:w="3827" w:type="dxa"/>
            <w:vAlign w:val="center"/>
          </w:tcPr>
          <w:p w14:paraId="66344D11" w14:textId="77777777" w:rsidR="00FC4FE3" w:rsidRPr="004711D3" w:rsidRDefault="00FC4FE3" w:rsidP="000314F7">
            <w:pPr>
              <w:jc w:val="center"/>
              <w:rPr>
                <w:noProof/>
              </w:rPr>
            </w:pPr>
            <w:r w:rsidRPr="004711D3">
              <w:rPr>
                <w:noProof/>
                <w:lang w:val="sr-Cyrl-RS"/>
              </w:rPr>
              <w:t xml:space="preserve">В. Д. </w:t>
            </w:r>
            <w:r w:rsidRPr="004711D3">
              <w:rPr>
                <w:noProof/>
              </w:rPr>
              <w:t>ДИРЕКТОР</w:t>
            </w:r>
          </w:p>
        </w:tc>
      </w:tr>
      <w:tr w:rsidR="00FC4FE3" w:rsidRPr="004711D3" w14:paraId="34D4DC72" w14:textId="77777777" w:rsidTr="000314F7">
        <w:trPr>
          <w:trHeight w:val="347"/>
        </w:trPr>
        <w:tc>
          <w:tcPr>
            <w:tcW w:w="3216" w:type="dxa"/>
            <w:vAlign w:val="bottom"/>
          </w:tcPr>
          <w:p w14:paraId="0B986141" w14:textId="77777777" w:rsidR="00FC4FE3" w:rsidRPr="004711D3" w:rsidRDefault="00FC4FE3" w:rsidP="000314F7">
            <w:pPr>
              <w:jc w:val="center"/>
              <w:rPr>
                <w:noProof/>
              </w:rPr>
            </w:pPr>
          </w:p>
          <w:p w14:paraId="6FD7A326" w14:textId="77777777" w:rsidR="00FC4FE3" w:rsidRPr="004711D3" w:rsidRDefault="00FC4FE3" w:rsidP="000314F7">
            <w:pPr>
              <w:jc w:val="center"/>
              <w:rPr>
                <w:noProof/>
              </w:rPr>
            </w:pPr>
            <w:r w:rsidRPr="004711D3">
              <w:rPr>
                <w:noProof/>
              </w:rPr>
              <w:t>_________________________</w:t>
            </w:r>
          </w:p>
        </w:tc>
        <w:tc>
          <w:tcPr>
            <w:tcW w:w="2279" w:type="dxa"/>
            <w:vAlign w:val="bottom"/>
          </w:tcPr>
          <w:p w14:paraId="3E9ACCE9" w14:textId="77777777" w:rsidR="00FC4FE3" w:rsidRPr="004711D3" w:rsidRDefault="00FC4FE3" w:rsidP="000314F7">
            <w:pPr>
              <w:jc w:val="both"/>
              <w:rPr>
                <w:noProof/>
              </w:rPr>
            </w:pPr>
          </w:p>
        </w:tc>
        <w:tc>
          <w:tcPr>
            <w:tcW w:w="3827" w:type="dxa"/>
            <w:vAlign w:val="bottom"/>
          </w:tcPr>
          <w:p w14:paraId="53B3D3E5" w14:textId="77777777" w:rsidR="00FC4FE3" w:rsidRPr="004711D3" w:rsidRDefault="00FC4FE3" w:rsidP="000314F7">
            <w:pPr>
              <w:jc w:val="center"/>
              <w:rPr>
                <w:noProof/>
              </w:rPr>
            </w:pPr>
            <w:r w:rsidRPr="004711D3">
              <w:rPr>
                <w:noProof/>
              </w:rPr>
              <w:t>___________________________</w:t>
            </w:r>
          </w:p>
        </w:tc>
      </w:tr>
      <w:tr w:rsidR="00FC4FE3" w:rsidRPr="004711D3" w14:paraId="00E9EF86" w14:textId="77777777" w:rsidTr="000314F7">
        <w:trPr>
          <w:trHeight w:val="359"/>
        </w:trPr>
        <w:tc>
          <w:tcPr>
            <w:tcW w:w="3216" w:type="dxa"/>
            <w:vAlign w:val="center"/>
          </w:tcPr>
          <w:p w14:paraId="6519DC9A" w14:textId="77777777" w:rsidR="00FC4FE3" w:rsidRPr="004711D3" w:rsidRDefault="00FC4FE3" w:rsidP="000314F7">
            <w:pPr>
              <w:jc w:val="center"/>
              <w:rPr>
                <w:i/>
                <w:noProof/>
              </w:rPr>
            </w:pPr>
          </w:p>
        </w:tc>
        <w:tc>
          <w:tcPr>
            <w:tcW w:w="2279" w:type="dxa"/>
          </w:tcPr>
          <w:p w14:paraId="2C30DBF5" w14:textId="77777777" w:rsidR="00FC4FE3" w:rsidRPr="004711D3" w:rsidRDefault="00FC4FE3" w:rsidP="000314F7">
            <w:pPr>
              <w:jc w:val="both"/>
              <w:rPr>
                <w:i/>
                <w:noProof/>
              </w:rPr>
            </w:pPr>
          </w:p>
        </w:tc>
        <w:tc>
          <w:tcPr>
            <w:tcW w:w="3827" w:type="dxa"/>
            <w:vAlign w:val="center"/>
          </w:tcPr>
          <w:p w14:paraId="697321F0" w14:textId="77777777" w:rsidR="00FC4FE3" w:rsidRPr="004711D3" w:rsidRDefault="00FC4FE3" w:rsidP="000314F7">
            <w:pPr>
              <w:jc w:val="center"/>
              <w:rPr>
                <w:i/>
                <w:noProof/>
              </w:rPr>
            </w:pPr>
            <w:r w:rsidRPr="004711D3">
              <w:rPr>
                <w:i/>
                <w:noProof/>
                <w:lang w:val="sr-Cyrl-RS"/>
              </w:rPr>
              <w:t>Проф. др Едита Стокић</w:t>
            </w:r>
          </w:p>
        </w:tc>
      </w:tr>
    </w:tbl>
    <w:p w14:paraId="7F52FB88" w14:textId="77777777" w:rsidR="00E27C53" w:rsidRPr="002050CA" w:rsidRDefault="00E27C53" w:rsidP="00E27C53">
      <w:pPr>
        <w:rPr>
          <w:noProof/>
        </w:rPr>
      </w:pPr>
    </w:p>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679C91F3" w14:textId="77777777" w:rsidR="00E27C53" w:rsidRPr="00FC4FE3" w:rsidRDefault="00E27C53" w:rsidP="00E27C53">
      <w:pPr>
        <w:rPr>
          <w:noProof/>
          <w:lang w:val="sr-Cyrl-RS"/>
        </w:rPr>
      </w:pPr>
    </w:p>
    <w:p w14:paraId="7C97F42F" w14:textId="77777777" w:rsidR="00E27C53" w:rsidRDefault="00E27C53" w:rsidP="00E27C53">
      <w:pPr>
        <w:rPr>
          <w:noProof/>
        </w:rPr>
      </w:pPr>
    </w:p>
    <w:p w14:paraId="247A1972" w14:textId="77777777" w:rsidR="00E27C53" w:rsidRPr="00FC4FE3" w:rsidRDefault="00E27C53" w:rsidP="00E27C53">
      <w:pPr>
        <w:rPr>
          <w:noProof/>
          <w:lang w:val="sr-Cyrl-RS"/>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6A05573C" w14:textId="77777777" w:rsidR="00E27C53" w:rsidRPr="000314F7" w:rsidRDefault="00E27C53" w:rsidP="00E27C53">
      <w:pPr>
        <w:rPr>
          <w:noProof/>
          <w:lang w:val="sr-Cyrl-RS"/>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89" w:name="_Toc448222241"/>
      <w:bookmarkStart w:id="90" w:name="_Toc477327713"/>
      <w:bookmarkStart w:id="91" w:name="_Toc477327996"/>
      <w:bookmarkStart w:id="92" w:name="_Toc477328725"/>
      <w:bookmarkStart w:id="93" w:name="_Toc477329196"/>
      <w:bookmarkStart w:id="94" w:name="_Toc24712992"/>
      <w:r w:rsidRPr="00CC366C">
        <w:t>ИЗЈАВА О НЕЗАВИСНОЈ ПОНУДИ</w:t>
      </w:r>
      <w:bookmarkEnd w:id="66"/>
      <w:bookmarkEnd w:id="67"/>
      <w:bookmarkEnd w:id="89"/>
      <w:bookmarkEnd w:id="90"/>
      <w:bookmarkEnd w:id="91"/>
      <w:bookmarkEnd w:id="92"/>
      <w:bookmarkEnd w:id="93"/>
      <w:bookmarkEnd w:id="94"/>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5" w:name="_Toc375826011"/>
      <w:bookmarkStart w:id="96" w:name="_Toc389030818"/>
      <w:bookmarkStart w:id="97"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98" w:name="_Toc477327714"/>
      <w:bookmarkStart w:id="99" w:name="_Toc477327997"/>
      <w:bookmarkStart w:id="100" w:name="_Toc477328726"/>
      <w:bookmarkStart w:id="101" w:name="_Toc477329197"/>
      <w:bookmarkStart w:id="102" w:name="_Toc24712993"/>
      <w:r w:rsidRPr="00CC366C">
        <w:lastRenderedPageBreak/>
        <w:t>ОБРАЗАЦ ИЗЈАВЕ О ПОШТОВАЊУ ОБАВЕЗА</w:t>
      </w:r>
      <w:bookmarkEnd w:id="95"/>
      <w:bookmarkEnd w:id="96"/>
      <w:bookmarkEnd w:id="98"/>
      <w:bookmarkEnd w:id="99"/>
      <w:bookmarkEnd w:id="100"/>
      <w:bookmarkEnd w:id="101"/>
      <w:bookmarkEnd w:id="102"/>
    </w:p>
    <w:bookmarkEnd w:id="97"/>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3CDF8E24" w:rsidR="00E27C53" w:rsidRDefault="00E27C53" w:rsidP="00E27C53">
      <w:pPr>
        <w:jc w:val="both"/>
        <w:rPr>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3" w:name="_Toc375826012"/>
      <w:bookmarkStart w:id="104" w:name="_Toc389030819"/>
      <w:bookmarkStart w:id="105" w:name="_Toc448222243"/>
      <w:r>
        <w:rPr>
          <w:sz w:val="28"/>
          <w:szCs w:val="28"/>
          <w:highlight w:val="lightGray"/>
        </w:rPr>
        <w:br w:type="page"/>
      </w:r>
    </w:p>
    <w:p w14:paraId="3B84C3D8" w14:textId="77777777" w:rsidR="00E27C53" w:rsidRPr="00613B3C" w:rsidRDefault="00E27C53" w:rsidP="002576AA">
      <w:pPr>
        <w:pStyle w:val="Heading1"/>
        <w:numPr>
          <w:ilvl w:val="0"/>
          <w:numId w:val="15"/>
        </w:numPr>
        <w:jc w:val="center"/>
      </w:pPr>
      <w:bookmarkStart w:id="106" w:name="_Toc477327715"/>
      <w:bookmarkStart w:id="107" w:name="_Toc477327998"/>
      <w:bookmarkStart w:id="108" w:name="_Toc477328727"/>
      <w:bookmarkStart w:id="109" w:name="_Toc477329198"/>
      <w:bookmarkStart w:id="110" w:name="_Toc24712994"/>
      <w:r w:rsidRPr="00613B3C">
        <w:lastRenderedPageBreak/>
        <w:t>ОБРАЗАЦ СТРУКТУРЕ ПОНУЂЕНЕ ЦЕНЕ</w:t>
      </w:r>
      <w:bookmarkEnd w:id="103"/>
      <w:bookmarkEnd w:id="104"/>
      <w:bookmarkEnd w:id="105"/>
      <w:bookmarkEnd w:id="106"/>
      <w:bookmarkEnd w:id="107"/>
      <w:bookmarkEnd w:id="108"/>
      <w:bookmarkEnd w:id="109"/>
      <w:bookmarkEnd w:id="110"/>
    </w:p>
    <w:p w14:paraId="6F5A050A" w14:textId="77777777" w:rsidR="00E27C53" w:rsidRPr="00AE1407" w:rsidRDefault="00E27C53" w:rsidP="00E27C53">
      <w:pPr>
        <w:jc w:val="center"/>
        <w:rPr>
          <w:b/>
          <w:noProof/>
        </w:rPr>
      </w:pPr>
      <w:r w:rsidRPr="00613B3C">
        <w:rPr>
          <w:b/>
          <w:noProof/>
        </w:rPr>
        <w:t xml:space="preserve">(са упутством </w:t>
      </w:r>
      <w:r w:rsidRPr="00613B3C">
        <w:rPr>
          <w:b/>
          <w:noProof/>
          <w:lang w:val="sr-Cyrl-CS"/>
        </w:rPr>
        <w:t>како да се понуди</w:t>
      </w:r>
      <w:r w:rsidRPr="00613B3C">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4D06824D"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sidR="009C2291">
        <w:rPr>
          <w:noProof/>
          <w:sz w:val="22"/>
          <w:szCs w:val="22"/>
          <w:lang w:val="sr-Cyrl-RS"/>
        </w:rPr>
        <w:t xml:space="preserve"> (јединична цена са</w:t>
      </w:r>
      <w:r>
        <w:rPr>
          <w:noProof/>
          <w:sz w:val="22"/>
          <w:szCs w:val="22"/>
          <w:lang w:val="sr-Cyrl-RS"/>
        </w:rPr>
        <w:t xml:space="preserve"> ПДВ-</w:t>
      </w:r>
      <w:r w:rsidR="009C2291">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7D23AE05" w14:textId="77777777" w:rsidR="00E27C53" w:rsidRDefault="00613B3C" w:rsidP="005B3304">
            <w:r>
              <w:br w:type="page"/>
            </w:r>
          </w:p>
          <w:p w14:paraId="3F42EA9B" w14:textId="77777777" w:rsidR="00C201EC" w:rsidRDefault="00C201EC" w:rsidP="005B3304"/>
          <w:p w14:paraId="052F0751" w14:textId="77777777" w:rsidR="00C201EC" w:rsidRDefault="00C201EC" w:rsidP="005B3304"/>
          <w:p w14:paraId="78385B14" w14:textId="77777777" w:rsidR="00C201EC" w:rsidRDefault="00C201EC" w:rsidP="005B3304"/>
          <w:p w14:paraId="250B185C" w14:textId="77777777" w:rsidR="00C201EC" w:rsidRDefault="00C201EC" w:rsidP="005B3304"/>
          <w:p w14:paraId="35B25245" w14:textId="77777777" w:rsidR="00C201EC" w:rsidRDefault="00C201EC" w:rsidP="005B3304"/>
          <w:p w14:paraId="150AFA89" w14:textId="77777777" w:rsidR="00C201EC" w:rsidRDefault="00C201EC" w:rsidP="005B3304"/>
          <w:p w14:paraId="613A0899" w14:textId="77777777" w:rsidR="00C201EC" w:rsidRDefault="00C201EC" w:rsidP="005B3304"/>
          <w:p w14:paraId="0A68C395" w14:textId="77777777" w:rsidR="00C201EC" w:rsidRDefault="00C201EC" w:rsidP="005B3304"/>
          <w:p w14:paraId="7023D11D" w14:textId="77777777" w:rsidR="00C201EC" w:rsidRDefault="00C201EC" w:rsidP="005B3304"/>
          <w:p w14:paraId="291A4943" w14:textId="77777777" w:rsidR="00C201EC" w:rsidRDefault="00C201EC" w:rsidP="005B3304"/>
          <w:p w14:paraId="70794F67" w14:textId="77777777" w:rsidR="00C201EC" w:rsidRDefault="00C201EC" w:rsidP="005B3304"/>
          <w:p w14:paraId="78E807DE" w14:textId="77777777" w:rsidR="00C201EC" w:rsidRDefault="00C201EC" w:rsidP="005B3304"/>
          <w:p w14:paraId="7882CDC0" w14:textId="77777777" w:rsidR="00C201EC" w:rsidRDefault="00C201EC" w:rsidP="005B3304"/>
          <w:p w14:paraId="6A42C0F3" w14:textId="33282EEF" w:rsidR="00C201EC" w:rsidRPr="00CF619E" w:rsidRDefault="00C201EC"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675CE0AE" w14:textId="77777777" w:rsidR="00E27C53" w:rsidRDefault="00E27C53" w:rsidP="005B3304">
            <w:pPr>
              <w:jc w:val="center"/>
              <w:rPr>
                <w:bCs/>
                <w:iCs/>
                <w:noProof/>
                <w:lang w:val="sr-Cyrl-RS"/>
              </w:rPr>
            </w:pPr>
            <w:r w:rsidRPr="00CF619E">
              <w:rPr>
                <w:bCs/>
                <w:iCs/>
                <w:noProof/>
              </w:rPr>
              <w:t>ПОТПИС</w:t>
            </w:r>
          </w:p>
          <w:p w14:paraId="4667F455" w14:textId="77777777" w:rsidR="00613B3C" w:rsidRPr="00613B3C" w:rsidRDefault="00613B3C"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11" w:name="_Toc375826013"/>
      <w:bookmarkStart w:id="112" w:name="_Toc389030820"/>
      <w:bookmarkStart w:id="113" w:name="_Toc448222244"/>
      <w:bookmarkStart w:id="114" w:name="_Toc477327716"/>
      <w:bookmarkStart w:id="115" w:name="_Toc477327999"/>
      <w:bookmarkStart w:id="116" w:name="_Toc477328728"/>
      <w:bookmarkStart w:id="117" w:name="_Toc477329199"/>
      <w:bookmarkStart w:id="118" w:name="_Toc24712995"/>
      <w:r w:rsidRPr="00CC366C">
        <w:lastRenderedPageBreak/>
        <w:t>ОБРАЗАЦ ТРОШКОВА ПРИПРЕМЕ ПОНУДЕ</w:t>
      </w:r>
      <w:bookmarkEnd w:id="111"/>
      <w:bookmarkEnd w:id="112"/>
      <w:bookmarkEnd w:id="113"/>
      <w:bookmarkEnd w:id="114"/>
      <w:bookmarkEnd w:id="115"/>
      <w:bookmarkEnd w:id="116"/>
      <w:bookmarkEnd w:id="117"/>
      <w:bookmarkEnd w:id="118"/>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7A1B3A3A" w14:textId="77777777" w:rsidR="00E27C53" w:rsidRPr="00613B3C" w:rsidRDefault="00E27C53" w:rsidP="00E27C53">
      <w:pPr>
        <w:rPr>
          <w:noProof/>
          <w:lang w:val="sr-Cyrl-RS"/>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19" w:name="_Toc375826014"/>
      <w:bookmarkStart w:id="120" w:name="_Toc389030821"/>
      <w:bookmarkStart w:id="121" w:name="_Toc448222245"/>
      <w:bookmarkStart w:id="122" w:name="_Toc477327717"/>
      <w:bookmarkStart w:id="123" w:name="_Toc477328000"/>
      <w:bookmarkStart w:id="124" w:name="_Toc477328729"/>
      <w:bookmarkStart w:id="125" w:name="_Toc477329200"/>
      <w:bookmarkStart w:id="126" w:name="_Toc24712996"/>
      <w:r w:rsidRPr="00BD205C">
        <w:lastRenderedPageBreak/>
        <w:t>ОБРАЗАЦ ПОНУДЕ</w:t>
      </w:r>
      <w:bookmarkEnd w:id="119"/>
      <w:bookmarkEnd w:id="120"/>
      <w:bookmarkEnd w:id="121"/>
      <w:bookmarkEnd w:id="122"/>
      <w:bookmarkEnd w:id="123"/>
      <w:bookmarkEnd w:id="124"/>
      <w:bookmarkEnd w:id="125"/>
      <w:bookmarkEnd w:id="126"/>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0EB39B73" w:rsidR="00E27C53" w:rsidRPr="00D51194" w:rsidRDefault="00613B3C" w:rsidP="005B3304">
            <w:pPr>
              <w:rPr>
                <w:noProof/>
                <w:lang w:val="sr-Cyrl-RS"/>
              </w:rPr>
            </w:pPr>
            <w:r w:rsidRPr="0010779B">
              <w:t>293-19-М - Сервис и одржавање инсталација медицинских и техничких гасова на објектима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500D33ED" w:rsidR="00E27C53" w:rsidRPr="00AE1407" w:rsidRDefault="00E27C53" w:rsidP="00341E37">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C201EC" w14:paraId="7A7B039A" w14:textId="77777777" w:rsidTr="005B3304">
        <w:trPr>
          <w:trHeight w:val="345"/>
        </w:trPr>
        <w:tc>
          <w:tcPr>
            <w:tcW w:w="5245" w:type="dxa"/>
            <w:vMerge w:val="restart"/>
            <w:vAlign w:val="center"/>
          </w:tcPr>
          <w:p w14:paraId="2EDEADAF" w14:textId="77777777" w:rsidR="00E27C53" w:rsidRPr="00C201EC" w:rsidRDefault="00E27C53" w:rsidP="005B3304">
            <w:pPr>
              <w:rPr>
                <w:b/>
                <w:noProof/>
              </w:rPr>
            </w:pPr>
            <w:r w:rsidRPr="00AE1407">
              <w:rPr>
                <w:b/>
                <w:noProof/>
              </w:rPr>
              <w:br w:type="page"/>
            </w:r>
            <w:r w:rsidRPr="00C201EC">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C201EC" w:rsidRDefault="00E27C53" w:rsidP="005B3304">
            <w:pPr>
              <w:rPr>
                <w:b/>
                <w:noProof/>
              </w:rPr>
            </w:pPr>
          </w:p>
        </w:tc>
        <w:tc>
          <w:tcPr>
            <w:tcW w:w="3508" w:type="dxa"/>
            <w:gridSpan w:val="2"/>
            <w:vAlign w:val="center"/>
          </w:tcPr>
          <w:p w14:paraId="0B3C49D9" w14:textId="77777777" w:rsidR="00E27C53" w:rsidRPr="00C201EC" w:rsidRDefault="00E27C53" w:rsidP="005B3304">
            <w:pPr>
              <w:jc w:val="right"/>
              <w:rPr>
                <w:noProof/>
                <w:lang w:val="sr-Cyrl-CS"/>
              </w:rPr>
            </w:pPr>
            <w:r w:rsidRPr="00C201EC">
              <w:rPr>
                <w:noProof/>
                <w:lang w:val="sr-Cyrl-RS"/>
              </w:rPr>
              <w:t>Величина обвезника</w:t>
            </w:r>
          </w:p>
        </w:tc>
        <w:tc>
          <w:tcPr>
            <w:tcW w:w="3155" w:type="dxa"/>
            <w:vAlign w:val="center"/>
          </w:tcPr>
          <w:p w14:paraId="22E9B2BF" w14:textId="77777777" w:rsidR="00E27C53" w:rsidRPr="00C201EC" w:rsidRDefault="00E27C53" w:rsidP="005B3304">
            <w:pPr>
              <w:rPr>
                <w:b/>
                <w:noProof/>
              </w:rPr>
            </w:pPr>
          </w:p>
        </w:tc>
      </w:tr>
      <w:tr w:rsidR="00E27C53" w:rsidRPr="00C201EC" w14:paraId="0213DF30" w14:textId="77777777" w:rsidTr="005B3304">
        <w:trPr>
          <w:trHeight w:val="344"/>
        </w:trPr>
        <w:tc>
          <w:tcPr>
            <w:tcW w:w="5245" w:type="dxa"/>
            <w:vMerge/>
          </w:tcPr>
          <w:p w14:paraId="5C463051" w14:textId="77777777" w:rsidR="00E27C53" w:rsidRPr="00C201EC" w:rsidRDefault="00E27C53" w:rsidP="005B3304">
            <w:pPr>
              <w:rPr>
                <w:b/>
                <w:noProof/>
              </w:rPr>
            </w:pPr>
          </w:p>
        </w:tc>
        <w:tc>
          <w:tcPr>
            <w:tcW w:w="3402" w:type="dxa"/>
            <w:gridSpan w:val="2"/>
            <w:vMerge/>
          </w:tcPr>
          <w:p w14:paraId="0BB8798E" w14:textId="77777777" w:rsidR="00E27C53" w:rsidRPr="00C201EC" w:rsidRDefault="00E27C53" w:rsidP="005B3304">
            <w:pPr>
              <w:rPr>
                <w:b/>
                <w:noProof/>
              </w:rPr>
            </w:pPr>
          </w:p>
        </w:tc>
        <w:tc>
          <w:tcPr>
            <w:tcW w:w="3508" w:type="dxa"/>
            <w:gridSpan w:val="2"/>
            <w:vAlign w:val="center"/>
          </w:tcPr>
          <w:p w14:paraId="3F1C062A" w14:textId="77777777" w:rsidR="00E27C53" w:rsidRPr="00C201EC" w:rsidRDefault="00E27C53" w:rsidP="005B3304">
            <w:pPr>
              <w:jc w:val="right"/>
              <w:rPr>
                <w:noProof/>
              </w:rPr>
            </w:pPr>
            <w:r w:rsidRPr="00C201EC">
              <w:rPr>
                <w:noProof/>
              </w:rPr>
              <w:t>Жиро рачун и назив банке</w:t>
            </w:r>
          </w:p>
        </w:tc>
        <w:tc>
          <w:tcPr>
            <w:tcW w:w="3155" w:type="dxa"/>
          </w:tcPr>
          <w:p w14:paraId="31256156" w14:textId="77777777" w:rsidR="00E27C53" w:rsidRPr="00C201EC" w:rsidRDefault="00E27C53" w:rsidP="005B3304">
            <w:pPr>
              <w:jc w:val="right"/>
              <w:rPr>
                <w:b/>
                <w:noProof/>
              </w:rPr>
            </w:pPr>
          </w:p>
        </w:tc>
      </w:tr>
      <w:tr w:rsidR="00E27C53" w:rsidRPr="00C201EC" w14:paraId="1111E99F" w14:textId="77777777" w:rsidTr="005B3304">
        <w:tc>
          <w:tcPr>
            <w:tcW w:w="15310" w:type="dxa"/>
            <w:gridSpan w:val="6"/>
          </w:tcPr>
          <w:p w14:paraId="4F65D7BA" w14:textId="258DD9ED" w:rsidR="00E27C53" w:rsidRPr="00C201EC" w:rsidRDefault="00E27C53" w:rsidP="00341E37">
            <w:pPr>
              <w:jc w:val="center"/>
              <w:rPr>
                <w:b/>
                <w:noProof/>
              </w:rPr>
            </w:pPr>
            <w:r w:rsidRPr="00C201EC">
              <w:rPr>
                <w:b/>
                <w:noProof/>
              </w:rPr>
              <w:t>Остали подаци које наручилац сматра релевантним за закључење уговора</w:t>
            </w:r>
          </w:p>
        </w:tc>
      </w:tr>
      <w:tr w:rsidR="00E27C53" w:rsidRPr="00C201EC" w14:paraId="1E4E1AF8" w14:textId="77777777" w:rsidTr="005B3304">
        <w:tc>
          <w:tcPr>
            <w:tcW w:w="5245" w:type="dxa"/>
            <w:vMerge w:val="restart"/>
            <w:vAlign w:val="center"/>
          </w:tcPr>
          <w:p w14:paraId="773C2438" w14:textId="77777777" w:rsidR="00E27C53" w:rsidRPr="00C201EC" w:rsidRDefault="00E27C53" w:rsidP="005B3304">
            <w:pPr>
              <w:rPr>
                <w:noProof/>
              </w:rPr>
            </w:pPr>
            <w:r w:rsidRPr="00C201EC">
              <w:rPr>
                <w:noProof/>
              </w:rPr>
              <w:t>Начин подношења понуде (заокружити)</w:t>
            </w:r>
          </w:p>
        </w:tc>
        <w:tc>
          <w:tcPr>
            <w:tcW w:w="426" w:type="dxa"/>
          </w:tcPr>
          <w:p w14:paraId="59465FAB" w14:textId="77777777" w:rsidR="00E27C53" w:rsidRPr="00C201EC" w:rsidRDefault="00E27C53" w:rsidP="005B3304">
            <w:pPr>
              <w:rPr>
                <w:noProof/>
              </w:rPr>
            </w:pPr>
            <w:r w:rsidRPr="00C201EC">
              <w:rPr>
                <w:noProof/>
              </w:rPr>
              <w:t>а</w:t>
            </w:r>
          </w:p>
        </w:tc>
        <w:tc>
          <w:tcPr>
            <w:tcW w:w="9639" w:type="dxa"/>
            <w:gridSpan w:val="4"/>
          </w:tcPr>
          <w:p w14:paraId="7BD10F8A" w14:textId="77777777" w:rsidR="00E27C53" w:rsidRPr="00C201EC" w:rsidRDefault="00E27C53" w:rsidP="005B3304">
            <w:pPr>
              <w:rPr>
                <w:noProof/>
              </w:rPr>
            </w:pPr>
            <w:r w:rsidRPr="00C201EC">
              <w:rPr>
                <w:noProof/>
              </w:rPr>
              <w:t>Самостална понуда</w:t>
            </w:r>
          </w:p>
        </w:tc>
      </w:tr>
      <w:tr w:rsidR="00E27C53" w:rsidRPr="00C201EC" w14:paraId="06783DF4" w14:textId="77777777" w:rsidTr="005B3304">
        <w:tc>
          <w:tcPr>
            <w:tcW w:w="5245" w:type="dxa"/>
            <w:vMerge/>
          </w:tcPr>
          <w:p w14:paraId="356D5D0F" w14:textId="77777777" w:rsidR="00E27C53" w:rsidRPr="00C201EC" w:rsidRDefault="00E27C53" w:rsidP="005B3304">
            <w:pPr>
              <w:rPr>
                <w:b/>
                <w:noProof/>
              </w:rPr>
            </w:pPr>
          </w:p>
        </w:tc>
        <w:tc>
          <w:tcPr>
            <w:tcW w:w="426" w:type="dxa"/>
          </w:tcPr>
          <w:p w14:paraId="3F97CE6F" w14:textId="77777777" w:rsidR="00E27C53" w:rsidRPr="00C201EC" w:rsidRDefault="00E27C53" w:rsidP="005B3304">
            <w:pPr>
              <w:rPr>
                <w:noProof/>
              </w:rPr>
            </w:pPr>
            <w:r w:rsidRPr="00C201EC">
              <w:rPr>
                <w:noProof/>
              </w:rPr>
              <w:t>б</w:t>
            </w:r>
          </w:p>
        </w:tc>
        <w:tc>
          <w:tcPr>
            <w:tcW w:w="9639" w:type="dxa"/>
            <w:gridSpan w:val="4"/>
          </w:tcPr>
          <w:p w14:paraId="3DD744D4" w14:textId="77777777" w:rsidR="00E27C53" w:rsidRPr="00C201EC" w:rsidRDefault="00E27C53" w:rsidP="005B3304">
            <w:pPr>
              <w:rPr>
                <w:noProof/>
              </w:rPr>
            </w:pPr>
            <w:r w:rsidRPr="00C201EC">
              <w:rPr>
                <w:noProof/>
              </w:rPr>
              <w:t>Заједничка понуда</w:t>
            </w:r>
          </w:p>
        </w:tc>
      </w:tr>
      <w:tr w:rsidR="00E27C53" w:rsidRPr="00C201EC" w14:paraId="697B588A" w14:textId="77777777" w:rsidTr="005B3304">
        <w:tc>
          <w:tcPr>
            <w:tcW w:w="5245" w:type="dxa"/>
            <w:vMerge/>
          </w:tcPr>
          <w:p w14:paraId="4DED7150" w14:textId="77777777" w:rsidR="00E27C53" w:rsidRPr="00C201EC" w:rsidRDefault="00E27C53" w:rsidP="005B3304">
            <w:pPr>
              <w:rPr>
                <w:b/>
                <w:noProof/>
              </w:rPr>
            </w:pPr>
          </w:p>
        </w:tc>
        <w:tc>
          <w:tcPr>
            <w:tcW w:w="426" w:type="dxa"/>
          </w:tcPr>
          <w:p w14:paraId="2920E254" w14:textId="77777777" w:rsidR="00E27C53" w:rsidRPr="00C201EC" w:rsidRDefault="00E27C53" w:rsidP="005B3304">
            <w:pPr>
              <w:rPr>
                <w:noProof/>
              </w:rPr>
            </w:pPr>
            <w:r w:rsidRPr="00C201EC">
              <w:rPr>
                <w:noProof/>
              </w:rPr>
              <w:t>в</w:t>
            </w:r>
          </w:p>
        </w:tc>
        <w:tc>
          <w:tcPr>
            <w:tcW w:w="9639" w:type="dxa"/>
            <w:gridSpan w:val="4"/>
          </w:tcPr>
          <w:p w14:paraId="6D97894E" w14:textId="77777777" w:rsidR="00E27C53" w:rsidRPr="00C201EC" w:rsidRDefault="00E27C53" w:rsidP="005B3304">
            <w:pPr>
              <w:rPr>
                <w:noProof/>
              </w:rPr>
            </w:pPr>
            <w:r w:rsidRPr="00C201EC">
              <w:rPr>
                <w:noProof/>
              </w:rPr>
              <w:t>Понуда са подизвођачем</w:t>
            </w:r>
          </w:p>
        </w:tc>
      </w:tr>
      <w:tr w:rsidR="00DA4C41" w:rsidRPr="00C201EC" w14:paraId="35CB18D3" w14:textId="77777777" w:rsidTr="005B3304">
        <w:trPr>
          <w:trHeight w:val="293"/>
        </w:trPr>
        <w:tc>
          <w:tcPr>
            <w:tcW w:w="5245" w:type="dxa"/>
          </w:tcPr>
          <w:p w14:paraId="3C0092DB" w14:textId="74F2BDC9" w:rsidR="00DA4C41" w:rsidRPr="00C201EC" w:rsidRDefault="00DA4C41" w:rsidP="00DA4C41">
            <w:pPr>
              <w:rPr>
                <w:noProof/>
              </w:rPr>
            </w:pPr>
            <w:r w:rsidRPr="00B46505">
              <w:t>Начин, рок и услови плаћања</w:t>
            </w:r>
          </w:p>
        </w:tc>
        <w:tc>
          <w:tcPr>
            <w:tcW w:w="10065" w:type="dxa"/>
            <w:gridSpan w:val="5"/>
          </w:tcPr>
          <w:p w14:paraId="7D0EA489" w14:textId="77777777" w:rsidR="00DA4C41" w:rsidRPr="00C201EC" w:rsidRDefault="00DA4C41" w:rsidP="00DA4C41">
            <w:pPr>
              <w:rPr>
                <w:b/>
                <w:noProof/>
              </w:rPr>
            </w:pPr>
          </w:p>
        </w:tc>
      </w:tr>
      <w:tr w:rsidR="00DA4C41" w:rsidRPr="00C201EC" w14:paraId="2EFB90D7" w14:textId="77777777" w:rsidTr="005B3304">
        <w:trPr>
          <w:trHeight w:val="283"/>
        </w:trPr>
        <w:tc>
          <w:tcPr>
            <w:tcW w:w="5245" w:type="dxa"/>
          </w:tcPr>
          <w:p w14:paraId="4B8436A3" w14:textId="6B25A847" w:rsidR="00DA4C41" w:rsidRPr="00C201EC" w:rsidRDefault="00DA4C41" w:rsidP="00DA4C41">
            <w:pPr>
              <w:rPr>
                <w:noProof/>
              </w:rPr>
            </w:pPr>
            <w:r w:rsidRPr="001B6EB9">
              <w:rPr>
                <w:noProof/>
              </w:rPr>
              <w:t>Рок одзива за хитне сервисне интервенције и рок одзива за остале сервисне интервенције</w:t>
            </w:r>
          </w:p>
        </w:tc>
        <w:tc>
          <w:tcPr>
            <w:tcW w:w="10065" w:type="dxa"/>
            <w:gridSpan w:val="5"/>
          </w:tcPr>
          <w:p w14:paraId="2A30D8D8" w14:textId="77777777" w:rsidR="00DA4C41" w:rsidRPr="00C201EC" w:rsidRDefault="00DA4C41" w:rsidP="00DA4C41">
            <w:pPr>
              <w:rPr>
                <w:b/>
                <w:noProof/>
              </w:rPr>
            </w:pPr>
          </w:p>
        </w:tc>
      </w:tr>
      <w:tr w:rsidR="00DA4C41" w:rsidRPr="00C201EC" w14:paraId="7EBECFFA" w14:textId="77777777" w:rsidTr="005B3304">
        <w:trPr>
          <w:trHeight w:val="283"/>
        </w:trPr>
        <w:tc>
          <w:tcPr>
            <w:tcW w:w="5245" w:type="dxa"/>
          </w:tcPr>
          <w:p w14:paraId="03F04EB1" w14:textId="37836AC4" w:rsidR="00DA4C41" w:rsidRPr="00C201EC" w:rsidRDefault="00DA4C41" w:rsidP="00DA4C41">
            <w:r w:rsidRPr="001B6EB9">
              <w:rPr>
                <w:noProof/>
              </w:rPr>
              <w:t>Рок извршења услуге за хитне интервенције и сервисирање мањег обима</w:t>
            </w:r>
          </w:p>
        </w:tc>
        <w:tc>
          <w:tcPr>
            <w:tcW w:w="10065" w:type="dxa"/>
            <w:gridSpan w:val="5"/>
          </w:tcPr>
          <w:p w14:paraId="350793D3" w14:textId="77777777" w:rsidR="00DA4C41" w:rsidRPr="00C201EC" w:rsidRDefault="00DA4C41" w:rsidP="00DA4C41">
            <w:pPr>
              <w:rPr>
                <w:b/>
                <w:noProof/>
              </w:rPr>
            </w:pPr>
          </w:p>
        </w:tc>
      </w:tr>
      <w:tr w:rsidR="00DA4C41" w:rsidRPr="00C201EC" w14:paraId="60AA0F08" w14:textId="77777777" w:rsidTr="005B3304">
        <w:trPr>
          <w:trHeight w:val="283"/>
        </w:trPr>
        <w:tc>
          <w:tcPr>
            <w:tcW w:w="5245" w:type="dxa"/>
          </w:tcPr>
          <w:p w14:paraId="793DB136" w14:textId="6D711C01" w:rsidR="00DA4C41" w:rsidRPr="00C201EC" w:rsidRDefault="00DA4C41" w:rsidP="00DA4C41">
            <w:pPr>
              <w:rPr>
                <w:noProof/>
                <w:lang w:val="sr-Cyrl-RS"/>
              </w:rPr>
            </w:pPr>
            <w:r w:rsidRPr="001B6EB9">
              <w:rPr>
                <w:noProof/>
              </w:rPr>
              <w:t>Рок извршења за сервисирање већег обима</w:t>
            </w:r>
          </w:p>
        </w:tc>
        <w:tc>
          <w:tcPr>
            <w:tcW w:w="10065" w:type="dxa"/>
            <w:gridSpan w:val="5"/>
          </w:tcPr>
          <w:p w14:paraId="4EC46D83" w14:textId="77777777" w:rsidR="00DA4C41" w:rsidRPr="00C201EC" w:rsidRDefault="00DA4C41" w:rsidP="00DA4C41">
            <w:pPr>
              <w:rPr>
                <w:b/>
                <w:noProof/>
              </w:rPr>
            </w:pPr>
          </w:p>
        </w:tc>
      </w:tr>
      <w:tr w:rsidR="00DA4C41" w:rsidRPr="00C201EC" w14:paraId="2AA9033A" w14:textId="77777777" w:rsidTr="005B3304">
        <w:trPr>
          <w:trHeight w:val="283"/>
        </w:trPr>
        <w:tc>
          <w:tcPr>
            <w:tcW w:w="5245" w:type="dxa"/>
          </w:tcPr>
          <w:p w14:paraId="770F9AF1" w14:textId="3461C95C" w:rsidR="00DA4C41" w:rsidRPr="00C201EC" w:rsidRDefault="00DA4C41" w:rsidP="00DA4C41">
            <w:r>
              <w:rPr>
                <w:noProof/>
              </w:rPr>
              <w:t>Гарантни рок на извршене услуге и уграђени део</w:t>
            </w:r>
          </w:p>
        </w:tc>
        <w:tc>
          <w:tcPr>
            <w:tcW w:w="10065" w:type="dxa"/>
            <w:gridSpan w:val="5"/>
          </w:tcPr>
          <w:p w14:paraId="2CB8051D" w14:textId="77777777" w:rsidR="00DA4C41" w:rsidRPr="00C201EC" w:rsidRDefault="00DA4C41" w:rsidP="00DA4C41">
            <w:pPr>
              <w:rPr>
                <w:b/>
                <w:noProof/>
              </w:rPr>
            </w:pPr>
          </w:p>
        </w:tc>
      </w:tr>
      <w:tr w:rsidR="00DA4C41" w:rsidRPr="00C201EC" w14:paraId="77A4AC11" w14:textId="77777777" w:rsidTr="005B3304">
        <w:trPr>
          <w:trHeight w:val="283"/>
        </w:trPr>
        <w:tc>
          <w:tcPr>
            <w:tcW w:w="5245" w:type="dxa"/>
          </w:tcPr>
          <w:p w14:paraId="30ED8BCF" w14:textId="49C791B3" w:rsidR="00DA4C41" w:rsidRPr="00C201EC" w:rsidRDefault="00DA4C41" w:rsidP="00DA4C41"/>
        </w:tc>
        <w:tc>
          <w:tcPr>
            <w:tcW w:w="10065" w:type="dxa"/>
            <w:gridSpan w:val="5"/>
          </w:tcPr>
          <w:p w14:paraId="24193F78" w14:textId="77777777" w:rsidR="00DA4C41" w:rsidRPr="00C201EC" w:rsidRDefault="00DA4C41" w:rsidP="00DA4C41">
            <w:pPr>
              <w:rPr>
                <w:b/>
                <w:noProof/>
              </w:rPr>
            </w:pPr>
          </w:p>
        </w:tc>
      </w:tr>
      <w:tr w:rsidR="00DA4C41" w:rsidRPr="00AE1407" w14:paraId="28B218D7" w14:textId="77777777" w:rsidTr="005B3304">
        <w:trPr>
          <w:trHeight w:val="283"/>
        </w:trPr>
        <w:tc>
          <w:tcPr>
            <w:tcW w:w="5245" w:type="dxa"/>
          </w:tcPr>
          <w:p w14:paraId="69FF2453" w14:textId="082D669C" w:rsidR="00DA4C41" w:rsidRPr="00DA76D5" w:rsidRDefault="00DA4C41" w:rsidP="00DA4C41">
            <w:pPr>
              <w:jc w:val="both"/>
              <w:rPr>
                <w:bCs/>
                <w:noProof/>
                <w:lang w:val="sr-Cyrl-RS"/>
              </w:rPr>
            </w:pPr>
          </w:p>
        </w:tc>
        <w:tc>
          <w:tcPr>
            <w:tcW w:w="10065" w:type="dxa"/>
            <w:gridSpan w:val="5"/>
          </w:tcPr>
          <w:p w14:paraId="7C21687A" w14:textId="77777777" w:rsidR="00DA4C41" w:rsidRPr="00AE1407" w:rsidRDefault="00DA4C41" w:rsidP="00DA4C41">
            <w:pPr>
              <w:rPr>
                <w:b/>
                <w:noProof/>
              </w:rPr>
            </w:pPr>
          </w:p>
        </w:tc>
      </w:tr>
    </w:tbl>
    <w:p w14:paraId="4BAE250B" w14:textId="77777777" w:rsidR="00DA4C41" w:rsidRDefault="00DA4C41" w:rsidP="00E27C53">
      <w:pPr>
        <w:rPr>
          <w:noProof/>
        </w:rPr>
      </w:pPr>
    </w:p>
    <w:p w14:paraId="72CFF03C" w14:textId="77777777" w:rsidR="00DA4C41" w:rsidRDefault="00DA4C41" w:rsidP="00E27C53">
      <w:pPr>
        <w:rPr>
          <w:noProof/>
        </w:rPr>
      </w:pPr>
    </w:p>
    <w:p w14:paraId="2E401473" w14:textId="77777777" w:rsidR="00DA4C41" w:rsidRDefault="00DA4C41" w:rsidP="00E27C53">
      <w:pPr>
        <w:rPr>
          <w:noProof/>
        </w:rPr>
      </w:pPr>
    </w:p>
    <w:p w14:paraId="6B5D53EB" w14:textId="77777777" w:rsidR="00DA4C41" w:rsidRDefault="00DA4C41" w:rsidP="00E27C53">
      <w:pPr>
        <w:rPr>
          <w:noProof/>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57"/>
        <w:gridCol w:w="5796"/>
        <w:gridCol w:w="2762"/>
        <w:gridCol w:w="4747"/>
      </w:tblGrid>
      <w:tr w:rsidR="00DA4C41" w:rsidRPr="00B46505" w14:paraId="43442063" w14:textId="77777777" w:rsidTr="009C2291">
        <w:trPr>
          <w:trHeight w:val="262"/>
        </w:trPr>
        <w:tc>
          <w:tcPr>
            <w:tcW w:w="5000" w:type="pct"/>
            <w:gridSpan w:val="4"/>
            <w:shd w:val="clear" w:color="auto" w:fill="C4BC96" w:themeFill="background2" w:themeFillShade="BF"/>
            <w:vAlign w:val="center"/>
          </w:tcPr>
          <w:p w14:paraId="76695DE5" w14:textId="77777777" w:rsidR="00DA4C41" w:rsidRPr="00B46505" w:rsidRDefault="00DA4C41" w:rsidP="009C2291">
            <w:pPr>
              <w:pStyle w:val="BodyText"/>
              <w:jc w:val="center"/>
              <w:rPr>
                <w:b/>
                <w:noProof/>
                <w:szCs w:val="24"/>
              </w:rPr>
            </w:pPr>
            <w:r w:rsidRPr="00B46505">
              <w:rPr>
                <w:b/>
                <w:noProof/>
                <w:szCs w:val="24"/>
              </w:rPr>
              <w:t>УСЛУГЕ ТЕКУЋЕГ ОДРЖАВАЊА И ПОПРАВКИ (по позиву)</w:t>
            </w:r>
          </w:p>
        </w:tc>
      </w:tr>
      <w:tr w:rsidR="00DA4C41" w:rsidRPr="00B46505" w14:paraId="63065064" w14:textId="77777777" w:rsidTr="009C2291">
        <w:trPr>
          <w:trHeight w:val="262"/>
        </w:trPr>
        <w:tc>
          <w:tcPr>
            <w:tcW w:w="269" w:type="pct"/>
            <w:vAlign w:val="center"/>
          </w:tcPr>
          <w:p w14:paraId="279B5C18" w14:textId="77777777" w:rsidR="00DA4C41" w:rsidRPr="00141F4D" w:rsidRDefault="00DA4C41" w:rsidP="009C2291">
            <w:pPr>
              <w:autoSpaceDE w:val="0"/>
              <w:autoSpaceDN w:val="0"/>
              <w:adjustRightInd w:val="0"/>
              <w:jc w:val="center"/>
              <w:rPr>
                <w:noProof/>
                <w:lang w:val="en-US"/>
              </w:rPr>
            </w:pPr>
            <w:r w:rsidRPr="00141F4D">
              <w:rPr>
                <w:noProof/>
              </w:rPr>
              <w:t>РБ</w:t>
            </w:r>
          </w:p>
        </w:tc>
        <w:tc>
          <w:tcPr>
            <w:tcW w:w="2061" w:type="pct"/>
            <w:vAlign w:val="center"/>
          </w:tcPr>
          <w:p w14:paraId="0E28CE4D" w14:textId="77777777" w:rsidR="00DA4C41" w:rsidRPr="00141F4D" w:rsidRDefault="00DA4C41" w:rsidP="009C2291">
            <w:pPr>
              <w:autoSpaceDE w:val="0"/>
              <w:autoSpaceDN w:val="0"/>
              <w:adjustRightInd w:val="0"/>
              <w:rPr>
                <w:noProof/>
              </w:rPr>
            </w:pPr>
            <w:r w:rsidRPr="00141F4D">
              <w:rPr>
                <w:noProof/>
              </w:rPr>
              <w:t>Цена сервисног радног сата:</w:t>
            </w:r>
          </w:p>
        </w:tc>
        <w:tc>
          <w:tcPr>
            <w:tcW w:w="982" w:type="pct"/>
            <w:vAlign w:val="center"/>
          </w:tcPr>
          <w:p w14:paraId="4E7F21AF" w14:textId="77777777" w:rsidR="00DA4C41" w:rsidRPr="00141F4D" w:rsidRDefault="00DA4C41" w:rsidP="009C2291">
            <w:pPr>
              <w:autoSpaceDE w:val="0"/>
              <w:autoSpaceDN w:val="0"/>
              <w:adjustRightInd w:val="0"/>
              <w:jc w:val="center"/>
              <w:rPr>
                <w:noProof/>
              </w:rPr>
            </w:pPr>
            <w:r w:rsidRPr="00141F4D">
              <w:rPr>
                <w:noProof/>
              </w:rPr>
              <w:t>Цена без ПДВ-а</w:t>
            </w:r>
          </w:p>
        </w:tc>
        <w:tc>
          <w:tcPr>
            <w:tcW w:w="1688" w:type="pct"/>
            <w:vAlign w:val="center"/>
          </w:tcPr>
          <w:p w14:paraId="7E3C1BE0" w14:textId="77777777" w:rsidR="00DA4C41" w:rsidRPr="00141F4D" w:rsidRDefault="00DA4C41" w:rsidP="009C2291">
            <w:pPr>
              <w:autoSpaceDE w:val="0"/>
              <w:autoSpaceDN w:val="0"/>
              <w:adjustRightInd w:val="0"/>
              <w:jc w:val="center"/>
              <w:rPr>
                <w:noProof/>
                <w:lang w:val="en-US"/>
              </w:rPr>
            </w:pPr>
            <w:r w:rsidRPr="00141F4D">
              <w:rPr>
                <w:noProof/>
              </w:rPr>
              <w:t>Цена са ПДВ-ом</w:t>
            </w:r>
          </w:p>
        </w:tc>
      </w:tr>
      <w:tr w:rsidR="00DA4C41" w:rsidRPr="00B46505" w14:paraId="62207199" w14:textId="77777777" w:rsidTr="009C2291">
        <w:trPr>
          <w:trHeight w:val="288"/>
        </w:trPr>
        <w:tc>
          <w:tcPr>
            <w:tcW w:w="269" w:type="pct"/>
          </w:tcPr>
          <w:p w14:paraId="0446FB73" w14:textId="77777777" w:rsidR="00DA4C41" w:rsidRPr="00B46505" w:rsidRDefault="00DA4C41" w:rsidP="009C2291">
            <w:pPr>
              <w:autoSpaceDE w:val="0"/>
              <w:autoSpaceDN w:val="0"/>
              <w:adjustRightInd w:val="0"/>
              <w:jc w:val="center"/>
              <w:rPr>
                <w:noProof/>
              </w:rPr>
            </w:pPr>
            <w:r w:rsidRPr="00B46505">
              <w:rPr>
                <w:noProof/>
              </w:rPr>
              <w:t>1</w:t>
            </w:r>
          </w:p>
        </w:tc>
        <w:tc>
          <w:tcPr>
            <w:tcW w:w="2061" w:type="pct"/>
          </w:tcPr>
          <w:p w14:paraId="32292C91" w14:textId="77777777" w:rsidR="00DA4C41" w:rsidRPr="00B46505" w:rsidRDefault="00DA4C41" w:rsidP="009C2291">
            <w:pPr>
              <w:autoSpaceDE w:val="0"/>
              <w:autoSpaceDN w:val="0"/>
              <w:adjustRightInd w:val="0"/>
              <w:rPr>
                <w:noProof/>
              </w:rPr>
            </w:pPr>
            <w:r w:rsidRPr="00B46505">
              <w:rPr>
                <w:noProof/>
              </w:rPr>
              <w:t>У редовном радном времену</w:t>
            </w:r>
          </w:p>
        </w:tc>
        <w:tc>
          <w:tcPr>
            <w:tcW w:w="982" w:type="pct"/>
          </w:tcPr>
          <w:p w14:paraId="709F7C95" w14:textId="77777777" w:rsidR="00DA4C41" w:rsidRPr="00B46505" w:rsidRDefault="00DA4C41" w:rsidP="009C2291">
            <w:pPr>
              <w:autoSpaceDE w:val="0"/>
              <w:autoSpaceDN w:val="0"/>
              <w:adjustRightInd w:val="0"/>
              <w:jc w:val="center"/>
              <w:rPr>
                <w:noProof/>
              </w:rPr>
            </w:pPr>
          </w:p>
        </w:tc>
        <w:tc>
          <w:tcPr>
            <w:tcW w:w="1688" w:type="pct"/>
          </w:tcPr>
          <w:p w14:paraId="317B4C07" w14:textId="77777777" w:rsidR="00DA4C41" w:rsidRPr="00B46505" w:rsidRDefault="00DA4C41" w:rsidP="009C2291">
            <w:pPr>
              <w:autoSpaceDE w:val="0"/>
              <w:autoSpaceDN w:val="0"/>
              <w:adjustRightInd w:val="0"/>
              <w:jc w:val="center"/>
              <w:rPr>
                <w:noProof/>
              </w:rPr>
            </w:pPr>
          </w:p>
        </w:tc>
      </w:tr>
      <w:tr w:rsidR="00DA4C41" w:rsidRPr="00B46505" w14:paraId="3C5616B0" w14:textId="77777777" w:rsidTr="009C2291">
        <w:trPr>
          <w:trHeight w:val="288"/>
        </w:trPr>
        <w:tc>
          <w:tcPr>
            <w:tcW w:w="269" w:type="pct"/>
          </w:tcPr>
          <w:p w14:paraId="11B2D83F" w14:textId="77777777" w:rsidR="00DA4C41" w:rsidRPr="00B46505" w:rsidRDefault="00DA4C41" w:rsidP="009C2291">
            <w:pPr>
              <w:autoSpaceDE w:val="0"/>
              <w:autoSpaceDN w:val="0"/>
              <w:adjustRightInd w:val="0"/>
              <w:jc w:val="center"/>
              <w:rPr>
                <w:noProof/>
              </w:rPr>
            </w:pPr>
            <w:r w:rsidRPr="00B46505">
              <w:rPr>
                <w:noProof/>
              </w:rPr>
              <w:t>2</w:t>
            </w:r>
          </w:p>
        </w:tc>
        <w:tc>
          <w:tcPr>
            <w:tcW w:w="2061" w:type="pct"/>
          </w:tcPr>
          <w:p w14:paraId="151E9E50" w14:textId="77777777" w:rsidR="00DA4C41" w:rsidRPr="00B46505" w:rsidRDefault="00DA4C41" w:rsidP="009C2291">
            <w:pPr>
              <w:autoSpaceDE w:val="0"/>
              <w:autoSpaceDN w:val="0"/>
              <w:adjustRightInd w:val="0"/>
              <w:rPr>
                <w:noProof/>
              </w:rPr>
            </w:pPr>
            <w:r w:rsidRPr="00B46505">
              <w:rPr>
                <w:noProof/>
              </w:rPr>
              <w:t>Ван редовног радног времена</w:t>
            </w:r>
          </w:p>
        </w:tc>
        <w:tc>
          <w:tcPr>
            <w:tcW w:w="982" w:type="pct"/>
          </w:tcPr>
          <w:p w14:paraId="52AC2A18" w14:textId="77777777" w:rsidR="00DA4C41" w:rsidRPr="00B46505" w:rsidRDefault="00DA4C41" w:rsidP="009C2291">
            <w:pPr>
              <w:autoSpaceDE w:val="0"/>
              <w:autoSpaceDN w:val="0"/>
              <w:adjustRightInd w:val="0"/>
              <w:jc w:val="center"/>
              <w:rPr>
                <w:noProof/>
              </w:rPr>
            </w:pPr>
          </w:p>
        </w:tc>
        <w:tc>
          <w:tcPr>
            <w:tcW w:w="1688" w:type="pct"/>
          </w:tcPr>
          <w:p w14:paraId="31D7BC0D" w14:textId="77777777" w:rsidR="00DA4C41" w:rsidRPr="00B46505" w:rsidRDefault="00DA4C41" w:rsidP="009C2291">
            <w:pPr>
              <w:autoSpaceDE w:val="0"/>
              <w:autoSpaceDN w:val="0"/>
              <w:adjustRightInd w:val="0"/>
              <w:jc w:val="center"/>
              <w:rPr>
                <w:noProof/>
              </w:rPr>
            </w:pPr>
          </w:p>
        </w:tc>
      </w:tr>
    </w:tbl>
    <w:p w14:paraId="4DB14138" w14:textId="77777777" w:rsidR="00DA4C41" w:rsidRPr="00B46505" w:rsidRDefault="00DA4C41" w:rsidP="00DA4C41">
      <w:pPr>
        <w:rPr>
          <w:noProof/>
        </w:rPr>
      </w:pPr>
    </w:p>
    <w:p w14:paraId="241FCEAC" w14:textId="77777777" w:rsidR="00DA4C41" w:rsidRPr="00B46505" w:rsidRDefault="00DA4C41" w:rsidP="00DA4C41">
      <w:pPr>
        <w:jc w:val="both"/>
        <w:rPr>
          <w:noProof/>
          <w:lang w:val="sr-Latn-CS" w:eastAsia="hr-HR"/>
        </w:rPr>
      </w:pPr>
      <w:r w:rsidRPr="00B46505">
        <w:rPr>
          <w:noProof/>
          <w:lang w:val="sr-Latn-CS" w:eastAsia="hr-HR"/>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p w14:paraId="73486157" w14:textId="77777777" w:rsidR="00DA4C41" w:rsidRPr="00B46505" w:rsidRDefault="00DA4C41" w:rsidP="00DA4C41">
      <w:pPr>
        <w:rPr>
          <w:noProof/>
        </w:rPr>
      </w:pPr>
    </w:p>
    <w:p w14:paraId="3ACB4409" w14:textId="77777777" w:rsidR="00DA4C41" w:rsidRPr="00B46505" w:rsidRDefault="00DA4C41" w:rsidP="00DA4C41">
      <w:pPr>
        <w:rPr>
          <w:noProof/>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024"/>
        <w:gridCol w:w="8505"/>
        <w:gridCol w:w="1842"/>
        <w:gridCol w:w="2691"/>
      </w:tblGrid>
      <w:tr w:rsidR="00DA4C41" w:rsidRPr="00B46505" w14:paraId="01FF6A31" w14:textId="77777777" w:rsidTr="009C2291">
        <w:trPr>
          <w:trHeight w:val="262"/>
        </w:trPr>
        <w:tc>
          <w:tcPr>
            <w:tcW w:w="5000" w:type="pct"/>
            <w:gridSpan w:val="4"/>
            <w:shd w:val="clear" w:color="auto" w:fill="C4BC96" w:themeFill="background2" w:themeFillShade="BF"/>
            <w:vAlign w:val="center"/>
          </w:tcPr>
          <w:p w14:paraId="22FDE9CF" w14:textId="77777777" w:rsidR="00DA4C41" w:rsidRPr="00B46505" w:rsidRDefault="00DA4C41" w:rsidP="009C2291">
            <w:pPr>
              <w:pStyle w:val="BodyText"/>
              <w:jc w:val="center"/>
              <w:rPr>
                <w:b/>
                <w:noProof/>
                <w:szCs w:val="24"/>
              </w:rPr>
            </w:pPr>
            <w:r w:rsidRPr="00B46505">
              <w:rPr>
                <w:b/>
                <w:noProof/>
                <w:szCs w:val="24"/>
              </w:rPr>
              <w:t>СЕРВИСНЕ ИНТЕРВЕНЦИЈЕ</w:t>
            </w:r>
          </w:p>
        </w:tc>
      </w:tr>
      <w:tr w:rsidR="00DA4C41" w:rsidRPr="00B46505" w14:paraId="1FCE4630" w14:textId="77777777" w:rsidTr="009C2291">
        <w:trPr>
          <w:trHeight w:val="262"/>
        </w:trPr>
        <w:tc>
          <w:tcPr>
            <w:tcW w:w="364" w:type="pct"/>
            <w:vAlign w:val="center"/>
          </w:tcPr>
          <w:p w14:paraId="3E9991EC" w14:textId="77777777" w:rsidR="00DA4C41" w:rsidRPr="00141F4D" w:rsidRDefault="00DA4C41" w:rsidP="009C2291">
            <w:pPr>
              <w:autoSpaceDE w:val="0"/>
              <w:autoSpaceDN w:val="0"/>
              <w:adjustRightInd w:val="0"/>
              <w:jc w:val="center"/>
              <w:rPr>
                <w:noProof/>
                <w:lang w:val="en-US"/>
              </w:rPr>
            </w:pPr>
            <w:r w:rsidRPr="00141F4D">
              <w:rPr>
                <w:noProof/>
              </w:rPr>
              <w:t>РБ</w:t>
            </w:r>
          </w:p>
        </w:tc>
        <w:tc>
          <w:tcPr>
            <w:tcW w:w="3024" w:type="pct"/>
            <w:vAlign w:val="center"/>
          </w:tcPr>
          <w:p w14:paraId="247FE673" w14:textId="77777777" w:rsidR="00DA4C41" w:rsidRPr="00141F4D" w:rsidRDefault="00DA4C41" w:rsidP="009C2291">
            <w:pPr>
              <w:autoSpaceDE w:val="0"/>
              <w:autoSpaceDN w:val="0"/>
              <w:adjustRightInd w:val="0"/>
              <w:jc w:val="center"/>
              <w:rPr>
                <w:noProof/>
              </w:rPr>
            </w:pPr>
            <w:r w:rsidRPr="00141F4D">
              <w:rPr>
                <w:noProof/>
              </w:rPr>
              <w:t>Врста интервеницје</w:t>
            </w:r>
          </w:p>
        </w:tc>
        <w:tc>
          <w:tcPr>
            <w:tcW w:w="655" w:type="pct"/>
            <w:vAlign w:val="center"/>
          </w:tcPr>
          <w:p w14:paraId="59B8A0D8" w14:textId="77777777" w:rsidR="00DA4C41" w:rsidRPr="00141F4D" w:rsidRDefault="00DA4C41" w:rsidP="009C2291">
            <w:pPr>
              <w:autoSpaceDE w:val="0"/>
              <w:autoSpaceDN w:val="0"/>
              <w:adjustRightInd w:val="0"/>
              <w:jc w:val="center"/>
              <w:rPr>
                <w:noProof/>
              </w:rPr>
            </w:pPr>
            <w:r w:rsidRPr="00141F4D">
              <w:rPr>
                <w:noProof/>
              </w:rPr>
              <w:t>Број радних сати</w:t>
            </w:r>
          </w:p>
        </w:tc>
        <w:tc>
          <w:tcPr>
            <w:tcW w:w="957" w:type="pct"/>
            <w:vAlign w:val="center"/>
          </w:tcPr>
          <w:p w14:paraId="1AFF5ADC" w14:textId="77777777" w:rsidR="00DA4C41" w:rsidRPr="00141F4D" w:rsidRDefault="00DA4C41" w:rsidP="009C2291">
            <w:pPr>
              <w:autoSpaceDE w:val="0"/>
              <w:autoSpaceDN w:val="0"/>
              <w:adjustRightInd w:val="0"/>
              <w:jc w:val="center"/>
              <w:rPr>
                <w:noProof/>
              </w:rPr>
            </w:pPr>
            <w:r w:rsidRPr="00141F4D">
              <w:rPr>
                <w:noProof/>
              </w:rPr>
              <w:t>Цена без ПДВ-а</w:t>
            </w:r>
          </w:p>
          <w:p w14:paraId="514D5BF9" w14:textId="77777777" w:rsidR="00DA4C41" w:rsidRPr="00141F4D" w:rsidRDefault="00DA4C41" w:rsidP="009C2291">
            <w:pPr>
              <w:autoSpaceDE w:val="0"/>
              <w:autoSpaceDN w:val="0"/>
              <w:adjustRightInd w:val="0"/>
              <w:jc w:val="center"/>
              <w:rPr>
                <w:noProof/>
                <w:lang w:val="en-US"/>
              </w:rPr>
            </w:pPr>
            <w:r w:rsidRPr="00141F4D">
              <w:rPr>
                <w:noProof/>
              </w:rPr>
              <w:t>(број радних сати х цена у редовно радно време)</w:t>
            </w:r>
          </w:p>
        </w:tc>
      </w:tr>
      <w:tr w:rsidR="00DA4C41" w:rsidRPr="00B46505" w14:paraId="23B7C446" w14:textId="77777777" w:rsidTr="009C2291">
        <w:trPr>
          <w:trHeight w:val="288"/>
        </w:trPr>
        <w:tc>
          <w:tcPr>
            <w:tcW w:w="364" w:type="pct"/>
          </w:tcPr>
          <w:p w14:paraId="47675409" w14:textId="77777777" w:rsidR="00DA4C41" w:rsidRPr="00B46505" w:rsidRDefault="00DA4C41" w:rsidP="009C2291">
            <w:pPr>
              <w:autoSpaceDE w:val="0"/>
              <w:autoSpaceDN w:val="0"/>
              <w:adjustRightInd w:val="0"/>
              <w:jc w:val="center"/>
              <w:rPr>
                <w:noProof/>
              </w:rPr>
            </w:pPr>
            <w:r w:rsidRPr="00B46505">
              <w:rPr>
                <w:noProof/>
              </w:rPr>
              <w:t>1</w:t>
            </w:r>
          </w:p>
        </w:tc>
        <w:tc>
          <w:tcPr>
            <w:tcW w:w="3024" w:type="pct"/>
          </w:tcPr>
          <w:p w14:paraId="620FCABD" w14:textId="77777777" w:rsidR="00DA4C41" w:rsidRPr="00B46505" w:rsidRDefault="00DA4C41" w:rsidP="009C2291">
            <w:pPr>
              <w:autoSpaceDE w:val="0"/>
              <w:autoSpaceDN w:val="0"/>
              <w:adjustRightInd w:val="0"/>
              <w:jc w:val="center"/>
              <w:rPr>
                <w:noProof/>
                <w:lang w:val="en-US"/>
              </w:rPr>
            </w:pPr>
            <w:r w:rsidRPr="00B46505">
              <w:rPr>
                <w:noProof/>
                <w:lang w:val="en-US"/>
              </w:rPr>
              <w:t>2</w:t>
            </w:r>
          </w:p>
        </w:tc>
        <w:tc>
          <w:tcPr>
            <w:tcW w:w="655" w:type="pct"/>
          </w:tcPr>
          <w:p w14:paraId="12E19CF7" w14:textId="77777777" w:rsidR="00DA4C41" w:rsidRPr="00B46505" w:rsidRDefault="00DA4C41" w:rsidP="009C2291">
            <w:pPr>
              <w:autoSpaceDE w:val="0"/>
              <w:autoSpaceDN w:val="0"/>
              <w:adjustRightInd w:val="0"/>
              <w:jc w:val="center"/>
              <w:rPr>
                <w:noProof/>
                <w:lang w:val="en-US"/>
              </w:rPr>
            </w:pPr>
            <w:r w:rsidRPr="00B46505">
              <w:rPr>
                <w:noProof/>
                <w:lang w:val="en-US"/>
              </w:rPr>
              <w:t>3</w:t>
            </w:r>
          </w:p>
        </w:tc>
        <w:tc>
          <w:tcPr>
            <w:tcW w:w="957" w:type="pct"/>
          </w:tcPr>
          <w:p w14:paraId="744F5D36" w14:textId="77777777" w:rsidR="00DA4C41" w:rsidRPr="00B46505" w:rsidRDefault="00DA4C41" w:rsidP="009C2291">
            <w:pPr>
              <w:autoSpaceDE w:val="0"/>
              <w:autoSpaceDN w:val="0"/>
              <w:adjustRightInd w:val="0"/>
              <w:jc w:val="center"/>
              <w:rPr>
                <w:noProof/>
              </w:rPr>
            </w:pPr>
            <w:r w:rsidRPr="00B46505">
              <w:rPr>
                <w:noProof/>
              </w:rPr>
              <w:t>4</w:t>
            </w:r>
          </w:p>
        </w:tc>
      </w:tr>
      <w:tr w:rsidR="00DA4C41" w:rsidRPr="00B46505" w14:paraId="5A174327" w14:textId="77777777" w:rsidTr="009C2291">
        <w:trPr>
          <w:trHeight w:val="288"/>
        </w:trPr>
        <w:tc>
          <w:tcPr>
            <w:tcW w:w="5000" w:type="pct"/>
            <w:gridSpan w:val="4"/>
            <w:tcBorders>
              <w:top w:val="single" w:sz="8" w:space="0" w:color="auto"/>
              <w:left w:val="single" w:sz="8" w:space="0" w:color="auto"/>
              <w:bottom w:val="single" w:sz="8" w:space="0" w:color="auto"/>
              <w:right w:val="single" w:sz="8" w:space="0" w:color="auto"/>
            </w:tcBorders>
          </w:tcPr>
          <w:p w14:paraId="5BF17B62" w14:textId="77777777" w:rsidR="00DA4C41" w:rsidRPr="00B46505" w:rsidRDefault="00DA4C41" w:rsidP="009C2291">
            <w:pPr>
              <w:autoSpaceDE w:val="0"/>
              <w:autoSpaceDN w:val="0"/>
              <w:adjustRightInd w:val="0"/>
              <w:rPr>
                <w:noProof/>
              </w:rPr>
            </w:pPr>
            <w:r w:rsidRPr="00B46505">
              <w:rPr>
                <w:b/>
                <w:noProof/>
                <w:lang w:val="sr-Latn-CS"/>
              </w:rPr>
              <w:t>Priključna mesta za O2, N2O, KV5, vakum, ododvod narkoznih gasova i AIR motor</w:t>
            </w:r>
          </w:p>
        </w:tc>
      </w:tr>
      <w:tr w:rsidR="00DA4C41" w:rsidRPr="00B46505" w14:paraId="657D6ACD"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4978263B" w14:textId="77777777" w:rsidR="00DA4C41" w:rsidRPr="00B46505" w:rsidRDefault="00DA4C41" w:rsidP="009C2291">
            <w:pPr>
              <w:autoSpaceDE w:val="0"/>
              <w:autoSpaceDN w:val="0"/>
              <w:adjustRightInd w:val="0"/>
              <w:jc w:val="center"/>
              <w:rPr>
                <w:b/>
                <w:noProof/>
              </w:rPr>
            </w:pPr>
            <w:r w:rsidRPr="00B46505">
              <w:rPr>
                <w:b/>
                <w:noProof/>
              </w:rPr>
              <w:t>1.0</w:t>
            </w:r>
          </w:p>
        </w:tc>
        <w:tc>
          <w:tcPr>
            <w:tcW w:w="4636" w:type="pct"/>
            <w:gridSpan w:val="3"/>
            <w:tcBorders>
              <w:top w:val="single" w:sz="8" w:space="0" w:color="auto"/>
              <w:left w:val="single" w:sz="8" w:space="0" w:color="auto"/>
              <w:bottom w:val="single" w:sz="8" w:space="0" w:color="auto"/>
              <w:right w:val="single" w:sz="8" w:space="0" w:color="auto"/>
            </w:tcBorders>
          </w:tcPr>
          <w:p w14:paraId="215F70F7" w14:textId="3F60FA1F" w:rsidR="00DA4C41" w:rsidRPr="00B46505" w:rsidRDefault="00DA4C41" w:rsidP="009C2291">
            <w:pPr>
              <w:autoSpaceDE w:val="0"/>
              <w:autoSpaceDN w:val="0"/>
              <w:adjustRightInd w:val="0"/>
              <w:rPr>
                <w:noProof/>
              </w:rPr>
            </w:pPr>
            <w:r>
              <w:rPr>
                <w:b/>
                <w:noProof/>
                <w:lang w:val="sr-Latn-CS"/>
              </w:rPr>
              <w:t>Тип</w:t>
            </w:r>
            <w:r w:rsidRPr="00B46505">
              <w:rPr>
                <w:b/>
                <w:noProof/>
                <w:lang w:val="sr-Latn-CS"/>
              </w:rPr>
              <w:t xml:space="preserve">: </w:t>
            </w:r>
            <w:r>
              <w:rPr>
                <w:b/>
                <w:noProof/>
                <w:lang w:val="sr-Latn-CS"/>
              </w:rPr>
              <w:t>уградња</w:t>
            </w:r>
            <w:r w:rsidR="00F54162">
              <w:rPr>
                <w:b/>
                <w:noProof/>
                <w:lang w:val="sr-Cyrl-RS"/>
              </w:rPr>
              <w:t xml:space="preserve"> </w:t>
            </w:r>
            <w:r>
              <w:rPr>
                <w:b/>
                <w:noProof/>
                <w:lang w:val="sr-Latn-CS"/>
              </w:rPr>
              <w:t>на</w:t>
            </w:r>
            <w:r w:rsidR="00F54162">
              <w:rPr>
                <w:b/>
                <w:noProof/>
                <w:lang w:val="sr-Cyrl-RS"/>
              </w:rPr>
              <w:t xml:space="preserve"> </w:t>
            </w:r>
            <w:r>
              <w:rPr>
                <w:b/>
                <w:noProof/>
                <w:lang w:val="sr-Latn-CS"/>
              </w:rPr>
              <w:t>зид</w:t>
            </w:r>
          </w:p>
        </w:tc>
      </w:tr>
      <w:tr w:rsidR="00DA4C41" w:rsidRPr="00B46505" w14:paraId="1871F8A8"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177727B9" w14:textId="77777777" w:rsidR="00DA4C41" w:rsidRPr="00B46505" w:rsidRDefault="00DA4C41" w:rsidP="009C2291">
            <w:pPr>
              <w:autoSpaceDE w:val="0"/>
              <w:autoSpaceDN w:val="0"/>
              <w:adjustRightInd w:val="0"/>
              <w:jc w:val="center"/>
              <w:rPr>
                <w:noProof/>
              </w:rPr>
            </w:pPr>
            <w:r w:rsidRPr="00B46505">
              <w:rPr>
                <w:noProof/>
              </w:rPr>
              <w:t>1.1</w:t>
            </w:r>
          </w:p>
        </w:tc>
        <w:tc>
          <w:tcPr>
            <w:tcW w:w="3024" w:type="pct"/>
            <w:tcBorders>
              <w:top w:val="single" w:sz="8" w:space="0" w:color="auto"/>
              <w:left w:val="single" w:sz="8" w:space="0" w:color="auto"/>
              <w:bottom w:val="single" w:sz="8" w:space="0" w:color="auto"/>
              <w:right w:val="single" w:sz="8" w:space="0" w:color="auto"/>
            </w:tcBorders>
          </w:tcPr>
          <w:p w14:paraId="513B913D" w14:textId="06683DEC" w:rsidR="00DA4C41" w:rsidRPr="00B46505" w:rsidRDefault="00DA4C41" w:rsidP="009C2291">
            <w:pPr>
              <w:autoSpaceDE w:val="0"/>
              <w:autoSpaceDN w:val="0"/>
              <w:adjustRightInd w:val="0"/>
              <w:rPr>
                <w:noProof/>
              </w:rPr>
            </w:pPr>
            <w:r>
              <w:rPr>
                <w:noProof/>
                <w:lang w:val="sr-Latn-CS"/>
              </w:rPr>
              <w:t>Демонтажа</w:t>
            </w:r>
            <w:r w:rsidR="00F54162">
              <w:rPr>
                <w:noProof/>
                <w:lang w:val="sr-Cyrl-RS"/>
              </w:rPr>
              <w:t xml:space="preserve"> </w:t>
            </w:r>
            <w:r>
              <w:rPr>
                <w:noProof/>
                <w:lang w:val="sr-Latn-CS"/>
              </w:rPr>
              <w:t>постојећег</w:t>
            </w:r>
          </w:p>
        </w:tc>
        <w:tc>
          <w:tcPr>
            <w:tcW w:w="655" w:type="pct"/>
            <w:tcBorders>
              <w:top w:val="single" w:sz="8" w:space="0" w:color="auto"/>
              <w:left w:val="single" w:sz="8" w:space="0" w:color="auto"/>
              <w:bottom w:val="single" w:sz="8" w:space="0" w:color="auto"/>
              <w:right w:val="single" w:sz="8" w:space="0" w:color="auto"/>
            </w:tcBorders>
          </w:tcPr>
          <w:p w14:paraId="753FB15D"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278445AE" w14:textId="77777777" w:rsidR="00DA4C41" w:rsidRPr="00B46505" w:rsidRDefault="00DA4C41" w:rsidP="009C2291">
            <w:pPr>
              <w:autoSpaceDE w:val="0"/>
              <w:autoSpaceDN w:val="0"/>
              <w:adjustRightInd w:val="0"/>
              <w:jc w:val="center"/>
              <w:rPr>
                <w:noProof/>
              </w:rPr>
            </w:pPr>
          </w:p>
        </w:tc>
      </w:tr>
      <w:tr w:rsidR="00DA4C41" w:rsidRPr="00B46505" w14:paraId="5288E1DA"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675D13B4" w14:textId="77777777" w:rsidR="00DA4C41" w:rsidRPr="00B46505" w:rsidRDefault="00DA4C41" w:rsidP="009C2291">
            <w:pPr>
              <w:autoSpaceDE w:val="0"/>
              <w:autoSpaceDN w:val="0"/>
              <w:adjustRightInd w:val="0"/>
              <w:jc w:val="center"/>
              <w:rPr>
                <w:noProof/>
              </w:rPr>
            </w:pPr>
            <w:r w:rsidRPr="00B46505">
              <w:rPr>
                <w:noProof/>
              </w:rPr>
              <w:t>1.2</w:t>
            </w:r>
          </w:p>
        </w:tc>
        <w:tc>
          <w:tcPr>
            <w:tcW w:w="3024" w:type="pct"/>
            <w:tcBorders>
              <w:top w:val="single" w:sz="8" w:space="0" w:color="auto"/>
              <w:left w:val="single" w:sz="8" w:space="0" w:color="auto"/>
              <w:bottom w:val="single" w:sz="8" w:space="0" w:color="auto"/>
              <w:right w:val="single" w:sz="8" w:space="0" w:color="auto"/>
            </w:tcBorders>
          </w:tcPr>
          <w:p w14:paraId="78C9D5F3" w14:textId="681C4539" w:rsidR="00DA4C41" w:rsidRPr="00B46505" w:rsidRDefault="00DA4C41" w:rsidP="009C2291">
            <w:pPr>
              <w:autoSpaceDE w:val="0"/>
              <w:autoSpaceDN w:val="0"/>
              <w:adjustRightInd w:val="0"/>
              <w:rPr>
                <w:noProof/>
              </w:rPr>
            </w:pPr>
            <w:r>
              <w:rPr>
                <w:noProof/>
                <w:lang w:val="sr-Latn-CS"/>
              </w:rPr>
              <w:t>Монтажа</w:t>
            </w:r>
            <w:r w:rsidR="00F54162">
              <w:rPr>
                <w:noProof/>
                <w:lang w:val="sr-Cyrl-RS"/>
              </w:rPr>
              <w:t xml:space="preserve"> </w:t>
            </w:r>
            <w:r>
              <w:rPr>
                <w:noProof/>
                <w:lang w:val="sr-Latn-CS"/>
              </w:rPr>
              <w:t>новог</w:t>
            </w:r>
          </w:p>
        </w:tc>
        <w:tc>
          <w:tcPr>
            <w:tcW w:w="655" w:type="pct"/>
            <w:tcBorders>
              <w:top w:val="single" w:sz="8" w:space="0" w:color="auto"/>
              <w:left w:val="single" w:sz="8" w:space="0" w:color="auto"/>
              <w:bottom w:val="single" w:sz="8" w:space="0" w:color="auto"/>
              <w:right w:val="single" w:sz="8" w:space="0" w:color="auto"/>
            </w:tcBorders>
          </w:tcPr>
          <w:p w14:paraId="7221CB41"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157F5FBF" w14:textId="77777777" w:rsidR="00DA4C41" w:rsidRPr="00B46505" w:rsidRDefault="00DA4C41" w:rsidP="009C2291">
            <w:pPr>
              <w:autoSpaceDE w:val="0"/>
              <w:autoSpaceDN w:val="0"/>
              <w:adjustRightInd w:val="0"/>
              <w:jc w:val="center"/>
              <w:rPr>
                <w:noProof/>
              </w:rPr>
            </w:pPr>
          </w:p>
        </w:tc>
      </w:tr>
      <w:tr w:rsidR="00DA4C41" w:rsidRPr="00B46505" w14:paraId="7C380FA1"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684D3C43" w14:textId="77777777" w:rsidR="00DA4C41" w:rsidRPr="00B46505" w:rsidRDefault="00DA4C41" w:rsidP="009C2291">
            <w:pPr>
              <w:autoSpaceDE w:val="0"/>
              <w:autoSpaceDN w:val="0"/>
              <w:adjustRightInd w:val="0"/>
              <w:jc w:val="center"/>
              <w:rPr>
                <w:b/>
                <w:noProof/>
              </w:rPr>
            </w:pPr>
            <w:r w:rsidRPr="00B46505">
              <w:rPr>
                <w:b/>
                <w:noProof/>
              </w:rPr>
              <w:t>2.0</w:t>
            </w:r>
          </w:p>
        </w:tc>
        <w:tc>
          <w:tcPr>
            <w:tcW w:w="3024" w:type="pct"/>
            <w:tcBorders>
              <w:top w:val="single" w:sz="8" w:space="0" w:color="auto"/>
              <w:left w:val="single" w:sz="8" w:space="0" w:color="auto"/>
              <w:bottom w:val="single" w:sz="8" w:space="0" w:color="auto"/>
              <w:right w:val="single" w:sz="8" w:space="0" w:color="auto"/>
            </w:tcBorders>
          </w:tcPr>
          <w:p w14:paraId="760DCEE6" w14:textId="39B0ED33" w:rsidR="00DA4C41" w:rsidRPr="00B46505" w:rsidRDefault="00DA4C41" w:rsidP="009C2291">
            <w:pPr>
              <w:autoSpaceDE w:val="0"/>
              <w:autoSpaceDN w:val="0"/>
              <w:adjustRightInd w:val="0"/>
              <w:rPr>
                <w:noProof/>
              </w:rPr>
            </w:pPr>
            <w:r>
              <w:rPr>
                <w:b/>
                <w:noProof/>
                <w:lang w:val="sr-Latn-CS"/>
              </w:rPr>
              <w:t>Тип</w:t>
            </w:r>
            <w:r w:rsidRPr="00B46505">
              <w:rPr>
                <w:b/>
                <w:noProof/>
                <w:lang w:val="sr-Latn-CS"/>
              </w:rPr>
              <w:t xml:space="preserve">: </w:t>
            </w:r>
            <w:r>
              <w:rPr>
                <w:b/>
                <w:noProof/>
                <w:lang w:val="sr-Latn-CS"/>
              </w:rPr>
              <w:t>уградња</w:t>
            </w:r>
            <w:r w:rsidR="00F54162">
              <w:rPr>
                <w:b/>
                <w:noProof/>
                <w:lang w:val="sr-Cyrl-RS"/>
              </w:rPr>
              <w:t xml:space="preserve"> </w:t>
            </w:r>
            <w:r>
              <w:rPr>
                <w:b/>
                <w:noProof/>
                <w:lang w:val="sr-Latn-CS"/>
              </w:rPr>
              <w:t>у</w:t>
            </w:r>
            <w:r w:rsidR="00F54162">
              <w:rPr>
                <w:b/>
                <w:noProof/>
                <w:lang w:val="sr-Cyrl-RS"/>
              </w:rPr>
              <w:t xml:space="preserve"> </w:t>
            </w:r>
            <w:r>
              <w:rPr>
                <w:b/>
                <w:noProof/>
                <w:lang w:val="sr-Latn-CS"/>
              </w:rPr>
              <w:t>зид</w:t>
            </w:r>
          </w:p>
        </w:tc>
        <w:tc>
          <w:tcPr>
            <w:tcW w:w="655" w:type="pct"/>
            <w:tcBorders>
              <w:top w:val="single" w:sz="8" w:space="0" w:color="auto"/>
              <w:left w:val="single" w:sz="8" w:space="0" w:color="auto"/>
              <w:bottom w:val="single" w:sz="8" w:space="0" w:color="auto"/>
              <w:right w:val="single" w:sz="8" w:space="0" w:color="auto"/>
            </w:tcBorders>
          </w:tcPr>
          <w:p w14:paraId="0AC7315D"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16BD6E2A" w14:textId="77777777" w:rsidR="00DA4C41" w:rsidRPr="00B46505" w:rsidRDefault="00DA4C41" w:rsidP="009C2291">
            <w:pPr>
              <w:autoSpaceDE w:val="0"/>
              <w:autoSpaceDN w:val="0"/>
              <w:adjustRightInd w:val="0"/>
              <w:jc w:val="center"/>
              <w:rPr>
                <w:noProof/>
              </w:rPr>
            </w:pPr>
          </w:p>
        </w:tc>
      </w:tr>
      <w:tr w:rsidR="00DA4C41" w:rsidRPr="00B46505" w14:paraId="135FBAAB"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0DBC938B" w14:textId="77777777" w:rsidR="00DA4C41" w:rsidRPr="00B46505" w:rsidRDefault="00DA4C41" w:rsidP="009C2291">
            <w:pPr>
              <w:autoSpaceDE w:val="0"/>
              <w:autoSpaceDN w:val="0"/>
              <w:adjustRightInd w:val="0"/>
              <w:jc w:val="center"/>
              <w:rPr>
                <w:noProof/>
              </w:rPr>
            </w:pPr>
            <w:r w:rsidRPr="00B46505">
              <w:rPr>
                <w:noProof/>
              </w:rPr>
              <w:t>2.1</w:t>
            </w:r>
          </w:p>
        </w:tc>
        <w:tc>
          <w:tcPr>
            <w:tcW w:w="3024" w:type="pct"/>
            <w:tcBorders>
              <w:top w:val="single" w:sz="8" w:space="0" w:color="auto"/>
              <w:left w:val="single" w:sz="8" w:space="0" w:color="auto"/>
              <w:bottom w:val="single" w:sz="8" w:space="0" w:color="auto"/>
              <w:right w:val="single" w:sz="8" w:space="0" w:color="auto"/>
            </w:tcBorders>
          </w:tcPr>
          <w:p w14:paraId="1674FF4F" w14:textId="53889C76" w:rsidR="00DA4C41" w:rsidRPr="00B46505" w:rsidRDefault="00DA4C41" w:rsidP="009C2291">
            <w:pPr>
              <w:autoSpaceDE w:val="0"/>
              <w:autoSpaceDN w:val="0"/>
              <w:adjustRightInd w:val="0"/>
              <w:rPr>
                <w:noProof/>
              </w:rPr>
            </w:pPr>
            <w:r>
              <w:rPr>
                <w:noProof/>
                <w:lang w:val="sr-Latn-CS"/>
              </w:rPr>
              <w:t>Демонтажа</w:t>
            </w:r>
            <w:r w:rsidR="00F54162">
              <w:rPr>
                <w:noProof/>
                <w:lang w:val="sr-Cyrl-RS"/>
              </w:rPr>
              <w:t xml:space="preserve"> </w:t>
            </w:r>
            <w:r>
              <w:rPr>
                <w:noProof/>
                <w:lang w:val="sr-Latn-CS"/>
              </w:rPr>
              <w:t>постојећег</w:t>
            </w:r>
          </w:p>
        </w:tc>
        <w:tc>
          <w:tcPr>
            <w:tcW w:w="655" w:type="pct"/>
            <w:tcBorders>
              <w:top w:val="single" w:sz="8" w:space="0" w:color="auto"/>
              <w:left w:val="single" w:sz="8" w:space="0" w:color="auto"/>
              <w:bottom w:val="single" w:sz="8" w:space="0" w:color="auto"/>
              <w:right w:val="single" w:sz="8" w:space="0" w:color="auto"/>
            </w:tcBorders>
          </w:tcPr>
          <w:p w14:paraId="21733BF0"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5CCF2F8A" w14:textId="77777777" w:rsidR="00DA4C41" w:rsidRPr="00B46505" w:rsidRDefault="00DA4C41" w:rsidP="009C2291">
            <w:pPr>
              <w:autoSpaceDE w:val="0"/>
              <w:autoSpaceDN w:val="0"/>
              <w:adjustRightInd w:val="0"/>
              <w:jc w:val="center"/>
              <w:rPr>
                <w:noProof/>
              </w:rPr>
            </w:pPr>
          </w:p>
        </w:tc>
      </w:tr>
      <w:tr w:rsidR="00DA4C41" w:rsidRPr="00B46505" w14:paraId="31E3D6F3"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5A88FD6C" w14:textId="77777777" w:rsidR="00DA4C41" w:rsidRPr="00B46505" w:rsidRDefault="00DA4C41" w:rsidP="009C2291">
            <w:pPr>
              <w:autoSpaceDE w:val="0"/>
              <w:autoSpaceDN w:val="0"/>
              <w:adjustRightInd w:val="0"/>
              <w:jc w:val="center"/>
              <w:rPr>
                <w:noProof/>
              </w:rPr>
            </w:pPr>
            <w:r w:rsidRPr="00B46505">
              <w:rPr>
                <w:noProof/>
              </w:rPr>
              <w:t>2.2</w:t>
            </w:r>
          </w:p>
        </w:tc>
        <w:tc>
          <w:tcPr>
            <w:tcW w:w="3024" w:type="pct"/>
            <w:tcBorders>
              <w:top w:val="single" w:sz="8" w:space="0" w:color="auto"/>
              <w:left w:val="single" w:sz="8" w:space="0" w:color="auto"/>
              <w:bottom w:val="single" w:sz="8" w:space="0" w:color="auto"/>
              <w:right w:val="single" w:sz="8" w:space="0" w:color="auto"/>
            </w:tcBorders>
          </w:tcPr>
          <w:p w14:paraId="546F0721" w14:textId="3AE73A07" w:rsidR="00DA4C41" w:rsidRPr="00B46505" w:rsidRDefault="00DA4C41" w:rsidP="009C2291">
            <w:pPr>
              <w:autoSpaceDE w:val="0"/>
              <w:autoSpaceDN w:val="0"/>
              <w:adjustRightInd w:val="0"/>
              <w:rPr>
                <w:noProof/>
              </w:rPr>
            </w:pPr>
            <w:r>
              <w:rPr>
                <w:noProof/>
                <w:lang w:val="sr-Latn-CS"/>
              </w:rPr>
              <w:t>Монтажа</w:t>
            </w:r>
            <w:r w:rsidR="00F54162">
              <w:rPr>
                <w:noProof/>
                <w:lang w:val="sr-Cyrl-RS"/>
              </w:rPr>
              <w:t xml:space="preserve"> </w:t>
            </w:r>
            <w:r>
              <w:rPr>
                <w:noProof/>
                <w:lang w:val="sr-Latn-CS"/>
              </w:rPr>
              <w:t>новог</w:t>
            </w:r>
          </w:p>
        </w:tc>
        <w:tc>
          <w:tcPr>
            <w:tcW w:w="655" w:type="pct"/>
            <w:tcBorders>
              <w:top w:val="single" w:sz="8" w:space="0" w:color="auto"/>
              <w:left w:val="single" w:sz="8" w:space="0" w:color="auto"/>
              <w:bottom w:val="single" w:sz="8" w:space="0" w:color="auto"/>
              <w:right w:val="single" w:sz="8" w:space="0" w:color="auto"/>
            </w:tcBorders>
          </w:tcPr>
          <w:p w14:paraId="4271503C"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101FE012" w14:textId="77777777" w:rsidR="00DA4C41" w:rsidRPr="00B46505" w:rsidRDefault="00DA4C41" w:rsidP="009C2291">
            <w:pPr>
              <w:autoSpaceDE w:val="0"/>
              <w:autoSpaceDN w:val="0"/>
              <w:adjustRightInd w:val="0"/>
              <w:jc w:val="center"/>
              <w:rPr>
                <w:noProof/>
              </w:rPr>
            </w:pPr>
          </w:p>
        </w:tc>
      </w:tr>
      <w:tr w:rsidR="00DA4C41" w:rsidRPr="00B46505" w14:paraId="57A44790"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0CB9FBE7" w14:textId="77777777" w:rsidR="00DA4C41" w:rsidRPr="00B46505" w:rsidRDefault="00DA4C41" w:rsidP="009C2291">
            <w:pPr>
              <w:autoSpaceDE w:val="0"/>
              <w:autoSpaceDN w:val="0"/>
              <w:adjustRightInd w:val="0"/>
              <w:jc w:val="center"/>
              <w:rPr>
                <w:b/>
                <w:noProof/>
              </w:rPr>
            </w:pPr>
            <w:r w:rsidRPr="00B46505">
              <w:rPr>
                <w:b/>
                <w:noProof/>
              </w:rPr>
              <w:t>3.0</w:t>
            </w:r>
          </w:p>
        </w:tc>
        <w:tc>
          <w:tcPr>
            <w:tcW w:w="3024" w:type="pct"/>
            <w:tcBorders>
              <w:top w:val="single" w:sz="8" w:space="0" w:color="auto"/>
              <w:left w:val="single" w:sz="8" w:space="0" w:color="auto"/>
              <w:bottom w:val="single" w:sz="8" w:space="0" w:color="auto"/>
              <w:right w:val="single" w:sz="8" w:space="0" w:color="auto"/>
            </w:tcBorders>
          </w:tcPr>
          <w:p w14:paraId="5601754E" w14:textId="0D940473" w:rsidR="00DA4C41" w:rsidRPr="00B46505" w:rsidRDefault="00DA4C41" w:rsidP="009C2291">
            <w:pPr>
              <w:autoSpaceDE w:val="0"/>
              <w:autoSpaceDN w:val="0"/>
              <w:adjustRightInd w:val="0"/>
              <w:rPr>
                <w:noProof/>
              </w:rPr>
            </w:pPr>
            <w:r>
              <w:rPr>
                <w:b/>
                <w:noProof/>
                <w:lang w:val="sr-Latn-CS"/>
              </w:rPr>
              <w:t>Тип</w:t>
            </w:r>
            <w:r w:rsidRPr="00B46505">
              <w:rPr>
                <w:b/>
                <w:noProof/>
                <w:lang w:val="sr-Latn-CS"/>
              </w:rPr>
              <w:t xml:space="preserve">: </w:t>
            </w:r>
            <w:r>
              <w:rPr>
                <w:b/>
                <w:noProof/>
                <w:lang w:val="sr-Latn-CS"/>
              </w:rPr>
              <w:t>Уградња</w:t>
            </w:r>
            <w:r w:rsidR="00F54162">
              <w:rPr>
                <w:b/>
                <w:noProof/>
                <w:lang w:val="sr-Cyrl-RS"/>
              </w:rPr>
              <w:t xml:space="preserve"> </w:t>
            </w:r>
            <w:r>
              <w:rPr>
                <w:b/>
                <w:noProof/>
                <w:lang w:val="sr-Latn-CS"/>
              </w:rPr>
              <w:t>у</w:t>
            </w:r>
            <w:r w:rsidR="00F54162">
              <w:rPr>
                <w:b/>
                <w:noProof/>
                <w:lang w:val="sr-Cyrl-RS"/>
              </w:rPr>
              <w:t xml:space="preserve"> </w:t>
            </w:r>
            <w:r>
              <w:rPr>
                <w:b/>
                <w:noProof/>
                <w:lang w:val="sr-Latn-CS"/>
              </w:rPr>
              <w:t>зид</w:t>
            </w:r>
            <w:r w:rsidR="00F54162">
              <w:rPr>
                <w:b/>
                <w:noProof/>
                <w:lang w:val="sr-Cyrl-RS"/>
              </w:rPr>
              <w:t xml:space="preserve"> </w:t>
            </w:r>
            <w:r>
              <w:rPr>
                <w:b/>
                <w:noProof/>
                <w:lang w:val="sr-Latn-CS"/>
              </w:rPr>
              <w:t>не</w:t>
            </w:r>
            <w:r w:rsidR="00F54162">
              <w:rPr>
                <w:b/>
                <w:noProof/>
                <w:lang w:val="sr-Cyrl-RS"/>
              </w:rPr>
              <w:t xml:space="preserve"> </w:t>
            </w:r>
            <w:r>
              <w:rPr>
                <w:b/>
                <w:noProof/>
                <w:lang w:val="sr-Latn-CS"/>
              </w:rPr>
              <w:t>и</w:t>
            </w:r>
            <w:r w:rsidR="00F54162">
              <w:rPr>
                <w:b/>
                <w:noProof/>
                <w:lang w:val="sr-Cyrl-RS"/>
              </w:rPr>
              <w:t xml:space="preserve"> </w:t>
            </w:r>
            <w:r>
              <w:rPr>
                <w:b/>
                <w:noProof/>
                <w:lang w:val="sr-Latn-CS"/>
              </w:rPr>
              <w:t>плафонске</w:t>
            </w:r>
            <w:r w:rsidR="00F54162">
              <w:rPr>
                <w:b/>
                <w:noProof/>
                <w:lang w:val="sr-Cyrl-RS"/>
              </w:rPr>
              <w:t xml:space="preserve"> </w:t>
            </w:r>
            <w:r>
              <w:rPr>
                <w:b/>
                <w:noProof/>
                <w:lang w:val="sr-Latn-CS"/>
              </w:rPr>
              <w:t>јединице</w:t>
            </w:r>
            <w:r w:rsidR="00F54162">
              <w:rPr>
                <w:b/>
                <w:noProof/>
                <w:lang w:val="sr-Cyrl-RS"/>
              </w:rPr>
              <w:t xml:space="preserve"> </w:t>
            </w:r>
            <w:r>
              <w:rPr>
                <w:b/>
                <w:noProof/>
                <w:lang w:val="sr-Latn-CS"/>
              </w:rPr>
              <w:t>напајања</w:t>
            </w:r>
          </w:p>
        </w:tc>
        <w:tc>
          <w:tcPr>
            <w:tcW w:w="655" w:type="pct"/>
            <w:tcBorders>
              <w:top w:val="single" w:sz="8" w:space="0" w:color="auto"/>
              <w:left w:val="single" w:sz="8" w:space="0" w:color="auto"/>
              <w:bottom w:val="single" w:sz="8" w:space="0" w:color="auto"/>
              <w:right w:val="single" w:sz="8" w:space="0" w:color="auto"/>
            </w:tcBorders>
          </w:tcPr>
          <w:p w14:paraId="10FE0782"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7C72B55A" w14:textId="77777777" w:rsidR="00DA4C41" w:rsidRPr="00B46505" w:rsidRDefault="00DA4C41" w:rsidP="009C2291">
            <w:pPr>
              <w:autoSpaceDE w:val="0"/>
              <w:autoSpaceDN w:val="0"/>
              <w:adjustRightInd w:val="0"/>
              <w:jc w:val="center"/>
              <w:rPr>
                <w:noProof/>
              </w:rPr>
            </w:pPr>
          </w:p>
        </w:tc>
      </w:tr>
      <w:tr w:rsidR="00DA4C41" w:rsidRPr="00B46505" w14:paraId="11B9E1DE"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545A418B" w14:textId="77777777" w:rsidR="00DA4C41" w:rsidRPr="00B46505" w:rsidRDefault="00DA4C41" w:rsidP="009C2291">
            <w:pPr>
              <w:autoSpaceDE w:val="0"/>
              <w:autoSpaceDN w:val="0"/>
              <w:adjustRightInd w:val="0"/>
              <w:jc w:val="center"/>
              <w:rPr>
                <w:noProof/>
              </w:rPr>
            </w:pPr>
            <w:r w:rsidRPr="00B46505">
              <w:rPr>
                <w:noProof/>
              </w:rPr>
              <w:t>3.1</w:t>
            </w:r>
          </w:p>
        </w:tc>
        <w:tc>
          <w:tcPr>
            <w:tcW w:w="3024" w:type="pct"/>
            <w:tcBorders>
              <w:top w:val="single" w:sz="8" w:space="0" w:color="auto"/>
              <w:left w:val="single" w:sz="8" w:space="0" w:color="auto"/>
              <w:bottom w:val="single" w:sz="8" w:space="0" w:color="auto"/>
              <w:right w:val="single" w:sz="8" w:space="0" w:color="auto"/>
            </w:tcBorders>
          </w:tcPr>
          <w:p w14:paraId="2591505B" w14:textId="027B6834" w:rsidR="00DA4C41" w:rsidRPr="00B46505" w:rsidRDefault="00DA4C41" w:rsidP="009C2291">
            <w:pPr>
              <w:autoSpaceDE w:val="0"/>
              <w:autoSpaceDN w:val="0"/>
              <w:adjustRightInd w:val="0"/>
              <w:rPr>
                <w:noProof/>
              </w:rPr>
            </w:pPr>
            <w:r>
              <w:rPr>
                <w:noProof/>
                <w:lang w:val="sr-Latn-CS"/>
              </w:rPr>
              <w:t>Демонтажа</w:t>
            </w:r>
            <w:r w:rsidR="00F54162">
              <w:rPr>
                <w:noProof/>
                <w:lang w:val="sr-Cyrl-RS"/>
              </w:rPr>
              <w:t xml:space="preserve"> </w:t>
            </w:r>
            <w:r>
              <w:rPr>
                <w:noProof/>
                <w:lang w:val="sr-Latn-CS"/>
              </w:rPr>
              <w:t>постојећег</w:t>
            </w:r>
          </w:p>
        </w:tc>
        <w:tc>
          <w:tcPr>
            <w:tcW w:w="655" w:type="pct"/>
            <w:tcBorders>
              <w:top w:val="single" w:sz="8" w:space="0" w:color="auto"/>
              <w:left w:val="single" w:sz="8" w:space="0" w:color="auto"/>
              <w:bottom w:val="single" w:sz="8" w:space="0" w:color="auto"/>
              <w:right w:val="single" w:sz="8" w:space="0" w:color="auto"/>
            </w:tcBorders>
          </w:tcPr>
          <w:p w14:paraId="52C48B40"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591EE812" w14:textId="77777777" w:rsidR="00DA4C41" w:rsidRPr="00B46505" w:rsidRDefault="00DA4C41" w:rsidP="009C2291">
            <w:pPr>
              <w:autoSpaceDE w:val="0"/>
              <w:autoSpaceDN w:val="0"/>
              <w:adjustRightInd w:val="0"/>
              <w:jc w:val="center"/>
              <w:rPr>
                <w:noProof/>
              </w:rPr>
            </w:pPr>
          </w:p>
        </w:tc>
      </w:tr>
      <w:tr w:rsidR="00DA4C41" w:rsidRPr="00B46505" w14:paraId="2131D9F8"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231AC7A2" w14:textId="77777777" w:rsidR="00DA4C41" w:rsidRPr="00B46505" w:rsidRDefault="00DA4C41" w:rsidP="009C2291">
            <w:pPr>
              <w:autoSpaceDE w:val="0"/>
              <w:autoSpaceDN w:val="0"/>
              <w:adjustRightInd w:val="0"/>
              <w:jc w:val="center"/>
              <w:rPr>
                <w:noProof/>
              </w:rPr>
            </w:pPr>
            <w:r w:rsidRPr="00B46505">
              <w:rPr>
                <w:noProof/>
              </w:rPr>
              <w:t>3.2</w:t>
            </w:r>
          </w:p>
        </w:tc>
        <w:tc>
          <w:tcPr>
            <w:tcW w:w="3024" w:type="pct"/>
            <w:tcBorders>
              <w:top w:val="single" w:sz="8" w:space="0" w:color="auto"/>
              <w:left w:val="single" w:sz="8" w:space="0" w:color="auto"/>
              <w:bottom w:val="single" w:sz="8" w:space="0" w:color="auto"/>
              <w:right w:val="single" w:sz="8" w:space="0" w:color="auto"/>
            </w:tcBorders>
          </w:tcPr>
          <w:p w14:paraId="55695E5A" w14:textId="53593DC0" w:rsidR="00DA4C41" w:rsidRPr="00B46505" w:rsidRDefault="00DA4C41" w:rsidP="009C2291">
            <w:pPr>
              <w:autoSpaceDE w:val="0"/>
              <w:autoSpaceDN w:val="0"/>
              <w:adjustRightInd w:val="0"/>
              <w:rPr>
                <w:noProof/>
              </w:rPr>
            </w:pPr>
            <w:r>
              <w:rPr>
                <w:noProof/>
                <w:lang w:val="sr-Latn-CS"/>
              </w:rPr>
              <w:t>Монтажа</w:t>
            </w:r>
            <w:r w:rsidR="00F54162">
              <w:rPr>
                <w:noProof/>
                <w:lang w:val="sr-Cyrl-RS"/>
              </w:rPr>
              <w:t xml:space="preserve"> </w:t>
            </w:r>
            <w:r>
              <w:rPr>
                <w:noProof/>
                <w:lang w:val="sr-Latn-CS"/>
              </w:rPr>
              <w:t>новог</w:t>
            </w:r>
          </w:p>
        </w:tc>
        <w:tc>
          <w:tcPr>
            <w:tcW w:w="655" w:type="pct"/>
            <w:tcBorders>
              <w:top w:val="single" w:sz="8" w:space="0" w:color="auto"/>
              <w:left w:val="single" w:sz="8" w:space="0" w:color="auto"/>
              <w:bottom w:val="single" w:sz="8" w:space="0" w:color="auto"/>
              <w:right w:val="single" w:sz="8" w:space="0" w:color="auto"/>
            </w:tcBorders>
          </w:tcPr>
          <w:p w14:paraId="46558DFE"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5B35274F" w14:textId="77777777" w:rsidR="00DA4C41" w:rsidRPr="00B46505" w:rsidRDefault="00DA4C41" w:rsidP="009C2291">
            <w:pPr>
              <w:autoSpaceDE w:val="0"/>
              <w:autoSpaceDN w:val="0"/>
              <w:adjustRightInd w:val="0"/>
              <w:jc w:val="center"/>
              <w:rPr>
                <w:noProof/>
              </w:rPr>
            </w:pPr>
          </w:p>
        </w:tc>
      </w:tr>
      <w:tr w:rsidR="00DA4C41" w:rsidRPr="00B46505" w14:paraId="07260EBB"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1083B186" w14:textId="77777777" w:rsidR="00DA4C41" w:rsidRPr="00B46505" w:rsidRDefault="00DA4C41" w:rsidP="009C2291">
            <w:pPr>
              <w:autoSpaceDE w:val="0"/>
              <w:autoSpaceDN w:val="0"/>
              <w:adjustRightInd w:val="0"/>
              <w:jc w:val="center"/>
              <w:rPr>
                <w:b/>
                <w:noProof/>
              </w:rPr>
            </w:pPr>
            <w:r w:rsidRPr="00B46505">
              <w:rPr>
                <w:b/>
                <w:noProof/>
              </w:rPr>
              <w:t>4.0</w:t>
            </w:r>
          </w:p>
        </w:tc>
        <w:tc>
          <w:tcPr>
            <w:tcW w:w="3024" w:type="pct"/>
            <w:tcBorders>
              <w:top w:val="single" w:sz="8" w:space="0" w:color="auto"/>
              <w:left w:val="single" w:sz="8" w:space="0" w:color="auto"/>
              <w:bottom w:val="single" w:sz="8" w:space="0" w:color="auto"/>
              <w:right w:val="single" w:sz="8" w:space="0" w:color="auto"/>
            </w:tcBorders>
          </w:tcPr>
          <w:p w14:paraId="273E1E86" w14:textId="7C60B840" w:rsidR="00DA4C41" w:rsidRPr="00B46505" w:rsidRDefault="00DA4C41" w:rsidP="009C2291">
            <w:pPr>
              <w:autoSpaceDE w:val="0"/>
              <w:autoSpaceDN w:val="0"/>
              <w:adjustRightInd w:val="0"/>
              <w:rPr>
                <w:noProof/>
              </w:rPr>
            </w:pPr>
            <w:r>
              <w:rPr>
                <w:b/>
                <w:noProof/>
                <w:lang w:val="sr-Latn-CS"/>
              </w:rPr>
              <w:t>Контролна</w:t>
            </w:r>
            <w:r w:rsidR="00F54162">
              <w:rPr>
                <w:b/>
                <w:noProof/>
                <w:lang w:val="sr-Cyrl-RS"/>
              </w:rPr>
              <w:t xml:space="preserve"> </w:t>
            </w:r>
            <w:r>
              <w:rPr>
                <w:b/>
                <w:noProof/>
                <w:lang w:val="sr-Latn-CS"/>
              </w:rPr>
              <w:t>вентилска</w:t>
            </w:r>
            <w:r w:rsidR="00F54162">
              <w:rPr>
                <w:b/>
                <w:noProof/>
                <w:lang w:val="sr-Cyrl-RS"/>
              </w:rPr>
              <w:t xml:space="preserve"> </w:t>
            </w:r>
            <w:r>
              <w:rPr>
                <w:b/>
                <w:noProof/>
                <w:lang w:val="sr-Latn-CS"/>
              </w:rPr>
              <w:t>касета</w:t>
            </w:r>
          </w:p>
        </w:tc>
        <w:tc>
          <w:tcPr>
            <w:tcW w:w="655" w:type="pct"/>
            <w:tcBorders>
              <w:top w:val="single" w:sz="8" w:space="0" w:color="auto"/>
              <w:left w:val="single" w:sz="8" w:space="0" w:color="auto"/>
              <w:bottom w:val="single" w:sz="8" w:space="0" w:color="auto"/>
              <w:right w:val="single" w:sz="8" w:space="0" w:color="auto"/>
            </w:tcBorders>
          </w:tcPr>
          <w:p w14:paraId="1525C10A"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646B659C" w14:textId="77777777" w:rsidR="00DA4C41" w:rsidRPr="00B46505" w:rsidRDefault="00DA4C41" w:rsidP="009C2291">
            <w:pPr>
              <w:autoSpaceDE w:val="0"/>
              <w:autoSpaceDN w:val="0"/>
              <w:adjustRightInd w:val="0"/>
              <w:jc w:val="center"/>
              <w:rPr>
                <w:noProof/>
              </w:rPr>
            </w:pPr>
          </w:p>
        </w:tc>
      </w:tr>
      <w:tr w:rsidR="00DA4C41" w:rsidRPr="00B46505" w14:paraId="16340750"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5A0FD57A" w14:textId="77777777" w:rsidR="00DA4C41" w:rsidRPr="00B46505" w:rsidRDefault="00DA4C41" w:rsidP="009C2291">
            <w:pPr>
              <w:autoSpaceDE w:val="0"/>
              <w:autoSpaceDN w:val="0"/>
              <w:adjustRightInd w:val="0"/>
              <w:jc w:val="center"/>
              <w:rPr>
                <w:noProof/>
              </w:rPr>
            </w:pPr>
            <w:r w:rsidRPr="00B46505">
              <w:rPr>
                <w:noProof/>
              </w:rPr>
              <w:t>4.1</w:t>
            </w:r>
          </w:p>
        </w:tc>
        <w:tc>
          <w:tcPr>
            <w:tcW w:w="3024" w:type="pct"/>
            <w:tcBorders>
              <w:top w:val="single" w:sz="8" w:space="0" w:color="auto"/>
              <w:left w:val="single" w:sz="8" w:space="0" w:color="auto"/>
              <w:bottom w:val="single" w:sz="8" w:space="0" w:color="auto"/>
              <w:right w:val="single" w:sz="8" w:space="0" w:color="auto"/>
            </w:tcBorders>
          </w:tcPr>
          <w:p w14:paraId="2C7D9658" w14:textId="781D3BF1" w:rsidR="00DA4C41" w:rsidRPr="00B46505" w:rsidRDefault="00DA4C41" w:rsidP="009C2291">
            <w:pPr>
              <w:autoSpaceDE w:val="0"/>
              <w:autoSpaceDN w:val="0"/>
              <w:adjustRightInd w:val="0"/>
              <w:rPr>
                <w:noProof/>
              </w:rPr>
            </w:pPr>
            <w:r>
              <w:rPr>
                <w:noProof/>
                <w:lang w:val="sr-Latn-CS"/>
              </w:rPr>
              <w:t>Демонтажа</w:t>
            </w:r>
            <w:r w:rsidR="00F54162">
              <w:rPr>
                <w:noProof/>
                <w:lang w:val="sr-Cyrl-RS"/>
              </w:rPr>
              <w:t xml:space="preserve"> </w:t>
            </w:r>
            <w:r>
              <w:rPr>
                <w:noProof/>
                <w:lang w:val="sr-Latn-CS"/>
              </w:rPr>
              <w:t>постојеће</w:t>
            </w:r>
            <w:r w:rsidR="00F54162">
              <w:rPr>
                <w:noProof/>
                <w:lang w:val="sr-Cyrl-RS"/>
              </w:rPr>
              <w:t xml:space="preserve"> </w:t>
            </w:r>
            <w:r>
              <w:rPr>
                <w:noProof/>
                <w:lang w:val="sr-Latn-CS"/>
              </w:rPr>
              <w:t>контролне</w:t>
            </w:r>
            <w:r w:rsidR="00F54162">
              <w:rPr>
                <w:noProof/>
                <w:lang w:val="sr-Cyrl-RS"/>
              </w:rPr>
              <w:t xml:space="preserve"> </w:t>
            </w:r>
            <w:r>
              <w:rPr>
                <w:noProof/>
                <w:lang w:val="sr-Latn-CS"/>
              </w:rPr>
              <w:t>вентилске</w:t>
            </w:r>
            <w:r w:rsidR="00F54162">
              <w:rPr>
                <w:noProof/>
                <w:lang w:val="sr-Cyrl-RS"/>
              </w:rPr>
              <w:t xml:space="preserve"> </w:t>
            </w:r>
            <w:r>
              <w:rPr>
                <w:noProof/>
                <w:lang w:val="sr-Latn-CS"/>
              </w:rPr>
              <w:t>касете</w:t>
            </w:r>
          </w:p>
        </w:tc>
        <w:tc>
          <w:tcPr>
            <w:tcW w:w="655" w:type="pct"/>
            <w:tcBorders>
              <w:top w:val="single" w:sz="8" w:space="0" w:color="auto"/>
              <w:left w:val="single" w:sz="8" w:space="0" w:color="auto"/>
              <w:bottom w:val="single" w:sz="8" w:space="0" w:color="auto"/>
              <w:right w:val="single" w:sz="8" w:space="0" w:color="auto"/>
            </w:tcBorders>
          </w:tcPr>
          <w:p w14:paraId="68FD6C75"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5D36B113" w14:textId="77777777" w:rsidR="00DA4C41" w:rsidRPr="00B46505" w:rsidRDefault="00DA4C41" w:rsidP="009C2291">
            <w:pPr>
              <w:autoSpaceDE w:val="0"/>
              <w:autoSpaceDN w:val="0"/>
              <w:adjustRightInd w:val="0"/>
              <w:jc w:val="center"/>
              <w:rPr>
                <w:noProof/>
              </w:rPr>
            </w:pPr>
          </w:p>
        </w:tc>
      </w:tr>
      <w:tr w:rsidR="00DA4C41" w:rsidRPr="00B46505" w14:paraId="3CCBA574"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650940A2" w14:textId="77777777" w:rsidR="00DA4C41" w:rsidRPr="00B46505" w:rsidRDefault="00DA4C41" w:rsidP="009C2291">
            <w:pPr>
              <w:autoSpaceDE w:val="0"/>
              <w:autoSpaceDN w:val="0"/>
              <w:adjustRightInd w:val="0"/>
              <w:jc w:val="center"/>
              <w:rPr>
                <w:noProof/>
              </w:rPr>
            </w:pPr>
            <w:r w:rsidRPr="00B46505">
              <w:rPr>
                <w:noProof/>
              </w:rPr>
              <w:t>4.2</w:t>
            </w:r>
          </w:p>
        </w:tc>
        <w:tc>
          <w:tcPr>
            <w:tcW w:w="3024" w:type="pct"/>
            <w:tcBorders>
              <w:top w:val="single" w:sz="8" w:space="0" w:color="auto"/>
              <w:left w:val="single" w:sz="8" w:space="0" w:color="auto"/>
              <w:bottom w:val="single" w:sz="8" w:space="0" w:color="auto"/>
              <w:right w:val="single" w:sz="8" w:space="0" w:color="auto"/>
            </w:tcBorders>
          </w:tcPr>
          <w:p w14:paraId="2F016603" w14:textId="5F32F99E" w:rsidR="00DA4C41" w:rsidRPr="00B46505" w:rsidRDefault="00DA4C41" w:rsidP="009C2291">
            <w:pPr>
              <w:autoSpaceDE w:val="0"/>
              <w:autoSpaceDN w:val="0"/>
              <w:adjustRightInd w:val="0"/>
              <w:rPr>
                <w:noProof/>
              </w:rPr>
            </w:pPr>
            <w:r>
              <w:rPr>
                <w:noProof/>
                <w:lang w:val="sr-Latn-CS"/>
              </w:rPr>
              <w:t>Монтажа</w:t>
            </w:r>
            <w:r w:rsidR="00F54162">
              <w:rPr>
                <w:noProof/>
                <w:lang w:val="sr-Cyrl-RS"/>
              </w:rPr>
              <w:t xml:space="preserve"> </w:t>
            </w:r>
            <w:r>
              <w:rPr>
                <w:noProof/>
                <w:lang w:val="sr-Latn-CS"/>
              </w:rPr>
              <w:t>нове</w:t>
            </w:r>
            <w:r w:rsidR="00F54162">
              <w:rPr>
                <w:noProof/>
                <w:lang w:val="sr-Cyrl-RS"/>
              </w:rPr>
              <w:t xml:space="preserve"> </w:t>
            </w:r>
            <w:r>
              <w:rPr>
                <w:noProof/>
                <w:lang w:val="sr-Latn-CS"/>
              </w:rPr>
              <w:t>контролне</w:t>
            </w:r>
            <w:r w:rsidR="00F54162">
              <w:rPr>
                <w:noProof/>
                <w:lang w:val="sr-Cyrl-RS"/>
              </w:rPr>
              <w:t xml:space="preserve"> </w:t>
            </w:r>
            <w:r>
              <w:rPr>
                <w:noProof/>
                <w:lang w:val="sr-Latn-CS"/>
              </w:rPr>
              <w:t>вентилске</w:t>
            </w:r>
            <w:r w:rsidR="00F54162">
              <w:rPr>
                <w:noProof/>
                <w:lang w:val="sr-Cyrl-RS"/>
              </w:rPr>
              <w:t xml:space="preserve"> </w:t>
            </w:r>
            <w:r>
              <w:rPr>
                <w:noProof/>
                <w:lang w:val="sr-Latn-CS"/>
              </w:rPr>
              <w:t>касете</w:t>
            </w:r>
          </w:p>
        </w:tc>
        <w:tc>
          <w:tcPr>
            <w:tcW w:w="655" w:type="pct"/>
            <w:tcBorders>
              <w:top w:val="single" w:sz="8" w:space="0" w:color="auto"/>
              <w:left w:val="single" w:sz="8" w:space="0" w:color="auto"/>
              <w:bottom w:val="single" w:sz="8" w:space="0" w:color="auto"/>
              <w:right w:val="single" w:sz="8" w:space="0" w:color="auto"/>
            </w:tcBorders>
          </w:tcPr>
          <w:p w14:paraId="63B34ECA"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70E28315" w14:textId="77777777" w:rsidR="00DA4C41" w:rsidRPr="00B46505" w:rsidRDefault="00DA4C41" w:rsidP="009C2291">
            <w:pPr>
              <w:autoSpaceDE w:val="0"/>
              <w:autoSpaceDN w:val="0"/>
              <w:adjustRightInd w:val="0"/>
              <w:jc w:val="center"/>
              <w:rPr>
                <w:noProof/>
              </w:rPr>
            </w:pPr>
          </w:p>
        </w:tc>
      </w:tr>
      <w:tr w:rsidR="00DA4C41" w:rsidRPr="00B46505" w14:paraId="58F85289"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6B973179" w14:textId="77777777" w:rsidR="00DA4C41" w:rsidRPr="00B46505" w:rsidRDefault="00DA4C41" w:rsidP="009C2291">
            <w:pPr>
              <w:autoSpaceDE w:val="0"/>
              <w:autoSpaceDN w:val="0"/>
              <w:adjustRightInd w:val="0"/>
              <w:jc w:val="center"/>
              <w:rPr>
                <w:noProof/>
              </w:rPr>
            </w:pPr>
            <w:r w:rsidRPr="00B46505">
              <w:rPr>
                <w:noProof/>
              </w:rPr>
              <w:t>4.3</w:t>
            </w:r>
          </w:p>
        </w:tc>
        <w:tc>
          <w:tcPr>
            <w:tcW w:w="3024" w:type="pct"/>
            <w:tcBorders>
              <w:top w:val="single" w:sz="8" w:space="0" w:color="auto"/>
              <w:left w:val="single" w:sz="8" w:space="0" w:color="auto"/>
              <w:bottom w:val="single" w:sz="8" w:space="0" w:color="auto"/>
              <w:right w:val="single" w:sz="8" w:space="0" w:color="auto"/>
            </w:tcBorders>
          </w:tcPr>
          <w:p w14:paraId="2251E319" w14:textId="4D60437A" w:rsidR="00DA4C41" w:rsidRPr="00B46505" w:rsidRDefault="00DA4C41" w:rsidP="009C2291">
            <w:pPr>
              <w:autoSpaceDE w:val="0"/>
              <w:autoSpaceDN w:val="0"/>
              <w:adjustRightInd w:val="0"/>
              <w:rPr>
                <w:noProof/>
              </w:rPr>
            </w:pPr>
            <w:r>
              <w:rPr>
                <w:noProof/>
                <w:lang w:val="sr-Latn-CS"/>
              </w:rPr>
              <w:t>Замена</w:t>
            </w:r>
            <w:r w:rsidR="00F54162">
              <w:rPr>
                <w:noProof/>
                <w:lang w:val="sr-Cyrl-RS"/>
              </w:rPr>
              <w:t xml:space="preserve"> </w:t>
            </w:r>
            <w:r>
              <w:rPr>
                <w:noProof/>
                <w:lang w:val="sr-Latn-CS"/>
              </w:rPr>
              <w:t>сигурносног</w:t>
            </w:r>
            <w:r w:rsidR="00F54162">
              <w:rPr>
                <w:noProof/>
                <w:lang w:val="sr-Cyrl-RS"/>
              </w:rPr>
              <w:t xml:space="preserve"> </w:t>
            </w:r>
            <w:r>
              <w:rPr>
                <w:noProof/>
                <w:lang w:val="sr-Latn-CS"/>
              </w:rPr>
              <w:t>алармног</w:t>
            </w:r>
            <w:r w:rsidR="00F54162">
              <w:rPr>
                <w:noProof/>
                <w:lang w:val="sr-Cyrl-RS"/>
              </w:rPr>
              <w:t xml:space="preserve"> </w:t>
            </w:r>
            <w:r>
              <w:rPr>
                <w:noProof/>
                <w:lang w:val="sr-Latn-CS"/>
              </w:rPr>
              <w:t>панела</w:t>
            </w:r>
          </w:p>
        </w:tc>
        <w:tc>
          <w:tcPr>
            <w:tcW w:w="655" w:type="pct"/>
            <w:tcBorders>
              <w:top w:val="single" w:sz="8" w:space="0" w:color="auto"/>
              <w:left w:val="single" w:sz="8" w:space="0" w:color="auto"/>
              <w:bottom w:val="single" w:sz="8" w:space="0" w:color="auto"/>
              <w:right w:val="single" w:sz="8" w:space="0" w:color="auto"/>
            </w:tcBorders>
          </w:tcPr>
          <w:p w14:paraId="3A81FE8A"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280EC069" w14:textId="77777777" w:rsidR="00DA4C41" w:rsidRPr="00B46505" w:rsidRDefault="00DA4C41" w:rsidP="009C2291">
            <w:pPr>
              <w:autoSpaceDE w:val="0"/>
              <w:autoSpaceDN w:val="0"/>
              <w:adjustRightInd w:val="0"/>
              <w:jc w:val="center"/>
              <w:rPr>
                <w:noProof/>
              </w:rPr>
            </w:pPr>
          </w:p>
        </w:tc>
      </w:tr>
      <w:tr w:rsidR="00DA4C41" w:rsidRPr="00B46505" w14:paraId="0550999C"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49833C2B" w14:textId="77777777" w:rsidR="00DA4C41" w:rsidRPr="00B46505" w:rsidRDefault="00DA4C41" w:rsidP="009C2291">
            <w:pPr>
              <w:autoSpaceDE w:val="0"/>
              <w:autoSpaceDN w:val="0"/>
              <w:adjustRightInd w:val="0"/>
              <w:jc w:val="center"/>
              <w:rPr>
                <w:noProof/>
              </w:rPr>
            </w:pPr>
            <w:r w:rsidRPr="00B46505">
              <w:rPr>
                <w:noProof/>
              </w:rPr>
              <w:lastRenderedPageBreak/>
              <w:t>4.4</w:t>
            </w:r>
          </w:p>
        </w:tc>
        <w:tc>
          <w:tcPr>
            <w:tcW w:w="3024" w:type="pct"/>
            <w:tcBorders>
              <w:top w:val="single" w:sz="8" w:space="0" w:color="auto"/>
              <w:left w:val="single" w:sz="8" w:space="0" w:color="auto"/>
              <w:bottom w:val="single" w:sz="8" w:space="0" w:color="auto"/>
              <w:right w:val="single" w:sz="8" w:space="0" w:color="auto"/>
            </w:tcBorders>
          </w:tcPr>
          <w:p w14:paraId="4AA814C3" w14:textId="7DB31235" w:rsidR="00DA4C41" w:rsidRPr="00B46505" w:rsidRDefault="00DA4C41" w:rsidP="009C2291">
            <w:pPr>
              <w:autoSpaceDE w:val="0"/>
              <w:autoSpaceDN w:val="0"/>
              <w:adjustRightInd w:val="0"/>
              <w:rPr>
                <w:noProof/>
              </w:rPr>
            </w:pPr>
            <w:r>
              <w:rPr>
                <w:noProof/>
                <w:lang w:val="sr-Latn-CS"/>
              </w:rPr>
              <w:t>Замена</w:t>
            </w:r>
            <w:r w:rsidR="00280239">
              <w:rPr>
                <w:noProof/>
                <w:lang w:val="sr-Cyrl-RS"/>
              </w:rPr>
              <w:t xml:space="preserve"> </w:t>
            </w:r>
            <w:r>
              <w:rPr>
                <w:noProof/>
                <w:lang w:val="sr-Latn-CS"/>
              </w:rPr>
              <w:t>трансформатора</w:t>
            </w:r>
          </w:p>
        </w:tc>
        <w:tc>
          <w:tcPr>
            <w:tcW w:w="655" w:type="pct"/>
            <w:tcBorders>
              <w:top w:val="single" w:sz="8" w:space="0" w:color="auto"/>
              <w:left w:val="single" w:sz="8" w:space="0" w:color="auto"/>
              <w:bottom w:val="single" w:sz="8" w:space="0" w:color="auto"/>
              <w:right w:val="single" w:sz="8" w:space="0" w:color="auto"/>
            </w:tcBorders>
          </w:tcPr>
          <w:p w14:paraId="2D316032"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5A443275" w14:textId="77777777" w:rsidR="00DA4C41" w:rsidRPr="00B46505" w:rsidRDefault="00DA4C41" w:rsidP="009C2291">
            <w:pPr>
              <w:autoSpaceDE w:val="0"/>
              <w:autoSpaceDN w:val="0"/>
              <w:adjustRightInd w:val="0"/>
              <w:jc w:val="center"/>
              <w:rPr>
                <w:noProof/>
              </w:rPr>
            </w:pPr>
          </w:p>
        </w:tc>
      </w:tr>
      <w:tr w:rsidR="00DA4C41" w:rsidRPr="00B46505" w14:paraId="3CAAAC15"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0021A6C1" w14:textId="77777777" w:rsidR="00DA4C41" w:rsidRPr="00B46505" w:rsidRDefault="00DA4C41" w:rsidP="009C2291">
            <w:pPr>
              <w:autoSpaceDE w:val="0"/>
              <w:autoSpaceDN w:val="0"/>
              <w:adjustRightInd w:val="0"/>
              <w:jc w:val="center"/>
              <w:rPr>
                <w:b/>
                <w:noProof/>
              </w:rPr>
            </w:pPr>
            <w:r w:rsidRPr="00B46505">
              <w:rPr>
                <w:b/>
                <w:noProof/>
              </w:rPr>
              <w:t>5.0</w:t>
            </w:r>
          </w:p>
        </w:tc>
        <w:tc>
          <w:tcPr>
            <w:tcW w:w="3024" w:type="pct"/>
            <w:tcBorders>
              <w:top w:val="single" w:sz="8" w:space="0" w:color="auto"/>
              <w:left w:val="single" w:sz="8" w:space="0" w:color="auto"/>
              <w:bottom w:val="single" w:sz="8" w:space="0" w:color="auto"/>
              <w:right w:val="single" w:sz="8" w:space="0" w:color="auto"/>
            </w:tcBorders>
          </w:tcPr>
          <w:p w14:paraId="2606EC9E" w14:textId="74AE9A77" w:rsidR="00DA4C41" w:rsidRPr="00B46505" w:rsidRDefault="00DA4C41" w:rsidP="009C2291">
            <w:pPr>
              <w:autoSpaceDE w:val="0"/>
              <w:autoSpaceDN w:val="0"/>
              <w:adjustRightInd w:val="0"/>
              <w:rPr>
                <w:noProof/>
              </w:rPr>
            </w:pPr>
            <w:r>
              <w:rPr>
                <w:b/>
                <w:noProof/>
                <w:lang w:val="sr-Latn-CS"/>
              </w:rPr>
              <w:t>Пиштољ</w:t>
            </w:r>
            <w:r w:rsidR="00280239">
              <w:rPr>
                <w:b/>
                <w:noProof/>
                <w:lang w:val="sr-Cyrl-RS"/>
              </w:rPr>
              <w:t xml:space="preserve"> </w:t>
            </w:r>
            <w:r>
              <w:rPr>
                <w:b/>
                <w:noProof/>
                <w:lang w:val="sr-Latn-CS"/>
              </w:rPr>
              <w:t>на</w:t>
            </w:r>
            <w:r w:rsidR="00280239">
              <w:rPr>
                <w:b/>
                <w:noProof/>
                <w:lang w:val="sr-Cyrl-RS"/>
              </w:rPr>
              <w:t xml:space="preserve"> </w:t>
            </w:r>
            <w:r>
              <w:rPr>
                <w:b/>
                <w:noProof/>
                <w:lang w:val="sr-Latn-CS"/>
              </w:rPr>
              <w:t>компримовани</w:t>
            </w:r>
            <w:r w:rsidR="00280239">
              <w:rPr>
                <w:b/>
                <w:noProof/>
                <w:lang w:val="sr-Cyrl-RS"/>
              </w:rPr>
              <w:t xml:space="preserve"> </w:t>
            </w:r>
            <w:r>
              <w:rPr>
                <w:b/>
                <w:noProof/>
                <w:lang w:val="sr-Latn-CS"/>
              </w:rPr>
              <w:t>ваздух</w:t>
            </w:r>
            <w:r w:rsidR="00280239">
              <w:rPr>
                <w:b/>
                <w:noProof/>
                <w:lang w:val="sr-Cyrl-RS"/>
              </w:rPr>
              <w:t xml:space="preserve"> </w:t>
            </w:r>
            <w:r w:rsidRPr="00B46505">
              <w:rPr>
                <w:b/>
                <w:noProof/>
                <w:lang w:val="sr-Latn-CS"/>
              </w:rPr>
              <w:t>(</w:t>
            </w:r>
            <w:r>
              <w:rPr>
                <w:b/>
                <w:noProof/>
                <w:lang w:val="sr-Latn-CS"/>
              </w:rPr>
              <w:t>пнеуматски</w:t>
            </w:r>
            <w:r w:rsidR="00280239">
              <w:rPr>
                <w:b/>
                <w:noProof/>
                <w:lang w:val="sr-Cyrl-RS"/>
              </w:rPr>
              <w:t xml:space="preserve"> </w:t>
            </w:r>
            <w:r>
              <w:rPr>
                <w:b/>
                <w:noProof/>
                <w:lang w:val="sr-Latn-CS"/>
              </w:rPr>
              <w:t>пи</w:t>
            </w:r>
            <w:r>
              <w:rPr>
                <w:b/>
                <w:noProof/>
              </w:rPr>
              <w:t>ш</w:t>
            </w:r>
            <w:r>
              <w:rPr>
                <w:b/>
                <w:noProof/>
                <w:lang w:val="sr-Latn-CS"/>
              </w:rPr>
              <w:t>тољ</w:t>
            </w:r>
            <w:r w:rsidRPr="00B46505">
              <w:rPr>
                <w:b/>
                <w:noProof/>
                <w:lang w:val="sr-Latn-CS"/>
              </w:rPr>
              <w:t>)</w:t>
            </w:r>
          </w:p>
        </w:tc>
        <w:tc>
          <w:tcPr>
            <w:tcW w:w="655" w:type="pct"/>
            <w:tcBorders>
              <w:top w:val="single" w:sz="8" w:space="0" w:color="auto"/>
              <w:left w:val="single" w:sz="8" w:space="0" w:color="auto"/>
              <w:bottom w:val="single" w:sz="8" w:space="0" w:color="auto"/>
              <w:right w:val="single" w:sz="8" w:space="0" w:color="auto"/>
            </w:tcBorders>
          </w:tcPr>
          <w:p w14:paraId="72B02D35"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6BC3413D" w14:textId="77777777" w:rsidR="00DA4C41" w:rsidRPr="00B46505" w:rsidRDefault="00DA4C41" w:rsidP="009C2291">
            <w:pPr>
              <w:autoSpaceDE w:val="0"/>
              <w:autoSpaceDN w:val="0"/>
              <w:adjustRightInd w:val="0"/>
              <w:jc w:val="center"/>
              <w:rPr>
                <w:noProof/>
              </w:rPr>
            </w:pPr>
          </w:p>
        </w:tc>
      </w:tr>
      <w:tr w:rsidR="00DA4C41" w:rsidRPr="00B46505" w14:paraId="0962B5FA"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7A988342" w14:textId="77777777" w:rsidR="00DA4C41" w:rsidRPr="00B46505" w:rsidRDefault="00DA4C41" w:rsidP="009C2291">
            <w:pPr>
              <w:autoSpaceDE w:val="0"/>
              <w:autoSpaceDN w:val="0"/>
              <w:adjustRightInd w:val="0"/>
              <w:jc w:val="center"/>
              <w:rPr>
                <w:noProof/>
              </w:rPr>
            </w:pPr>
            <w:r w:rsidRPr="00B46505">
              <w:rPr>
                <w:noProof/>
              </w:rPr>
              <w:t>5.1</w:t>
            </w:r>
          </w:p>
        </w:tc>
        <w:tc>
          <w:tcPr>
            <w:tcW w:w="3024" w:type="pct"/>
            <w:tcBorders>
              <w:top w:val="single" w:sz="8" w:space="0" w:color="auto"/>
              <w:left w:val="single" w:sz="8" w:space="0" w:color="auto"/>
              <w:bottom w:val="single" w:sz="8" w:space="0" w:color="auto"/>
              <w:right w:val="single" w:sz="8" w:space="0" w:color="auto"/>
            </w:tcBorders>
          </w:tcPr>
          <w:p w14:paraId="47F06ED1" w14:textId="1E42AB06" w:rsidR="00DA4C41" w:rsidRPr="00B46505" w:rsidRDefault="00DA4C41" w:rsidP="00280239">
            <w:pPr>
              <w:autoSpaceDE w:val="0"/>
              <w:autoSpaceDN w:val="0"/>
              <w:adjustRightInd w:val="0"/>
              <w:rPr>
                <w:noProof/>
              </w:rPr>
            </w:pPr>
            <w:r>
              <w:rPr>
                <w:noProof/>
                <w:lang w:val="sr-Latn-CS"/>
              </w:rPr>
              <w:t>Сервис</w:t>
            </w:r>
            <w:r w:rsidR="00280239">
              <w:rPr>
                <w:noProof/>
                <w:lang w:val="sr-Cyrl-RS"/>
              </w:rPr>
              <w:t xml:space="preserve"> </w:t>
            </w:r>
            <w:r>
              <w:rPr>
                <w:noProof/>
                <w:lang w:val="sr-Latn-CS"/>
              </w:rPr>
              <w:t>пистоља</w:t>
            </w:r>
            <w:r w:rsidR="00280239">
              <w:rPr>
                <w:noProof/>
                <w:lang w:val="sr-Cyrl-RS"/>
              </w:rPr>
              <w:t xml:space="preserve"> </w:t>
            </w:r>
            <w:r>
              <w:rPr>
                <w:noProof/>
                <w:lang w:val="sr-Latn-CS"/>
              </w:rPr>
              <w:t>подразумева</w:t>
            </w:r>
            <w:r w:rsidRPr="00B46505">
              <w:rPr>
                <w:noProof/>
                <w:lang w:val="sr-Latn-CS"/>
              </w:rPr>
              <w:t xml:space="preserve">: </w:t>
            </w:r>
            <w:r>
              <w:rPr>
                <w:noProof/>
                <w:lang w:val="sr-Latn-CS"/>
              </w:rPr>
              <w:t>расклапање</w:t>
            </w:r>
            <w:r w:rsidRPr="00B46505">
              <w:rPr>
                <w:noProof/>
                <w:lang w:val="sr-Latn-CS"/>
              </w:rPr>
              <w:t>,</w:t>
            </w:r>
            <w:r>
              <w:rPr>
                <w:noProof/>
                <w:lang w:val="sr-Latn-CS"/>
              </w:rPr>
              <w:t>чишћење</w:t>
            </w:r>
            <w:r w:rsidRPr="00B46505">
              <w:rPr>
                <w:noProof/>
                <w:lang w:val="sr-Latn-CS"/>
              </w:rPr>
              <w:t>,</w:t>
            </w:r>
            <w:r>
              <w:rPr>
                <w:noProof/>
                <w:lang w:val="sr-Latn-CS"/>
              </w:rPr>
              <w:t>декалцификацију</w:t>
            </w:r>
            <w:r w:rsidR="00280239">
              <w:rPr>
                <w:noProof/>
                <w:lang w:val="sr-Cyrl-RS"/>
              </w:rPr>
              <w:t xml:space="preserve"> </w:t>
            </w:r>
            <w:r>
              <w:rPr>
                <w:noProof/>
                <w:lang w:val="sr-Latn-CS"/>
              </w:rPr>
              <w:t>каменца</w:t>
            </w:r>
            <w:r w:rsidRPr="00B46505">
              <w:rPr>
                <w:noProof/>
                <w:lang w:val="sr-Latn-CS"/>
              </w:rPr>
              <w:t>,</w:t>
            </w:r>
            <w:r w:rsidR="00280239">
              <w:rPr>
                <w:noProof/>
                <w:lang w:val="sr-Cyrl-RS"/>
              </w:rPr>
              <w:t xml:space="preserve"> </w:t>
            </w:r>
            <w:r>
              <w:rPr>
                <w:noProof/>
                <w:lang w:val="sr-Latn-CS"/>
              </w:rPr>
              <w:t>замену</w:t>
            </w:r>
            <w:r w:rsidR="00280239">
              <w:rPr>
                <w:noProof/>
                <w:lang w:val="sr-Cyrl-RS"/>
              </w:rPr>
              <w:t xml:space="preserve"> </w:t>
            </w:r>
            <w:r>
              <w:rPr>
                <w:noProof/>
                <w:lang w:val="sr-Latn-CS"/>
              </w:rPr>
              <w:t>дихтуга</w:t>
            </w:r>
            <w:r w:rsidRPr="00B46505">
              <w:rPr>
                <w:noProof/>
                <w:lang w:val="sr-Latn-CS"/>
              </w:rPr>
              <w:t>,</w:t>
            </w:r>
            <w:r w:rsidR="00280239">
              <w:rPr>
                <w:noProof/>
                <w:lang w:val="sr-Cyrl-RS"/>
              </w:rPr>
              <w:t xml:space="preserve"> </w:t>
            </w:r>
            <w:r>
              <w:rPr>
                <w:noProof/>
                <w:lang w:val="sr-Latn-CS"/>
              </w:rPr>
              <w:t>повезивање</w:t>
            </w:r>
            <w:r w:rsidR="00280239">
              <w:rPr>
                <w:noProof/>
                <w:lang w:val="sr-Cyrl-RS"/>
              </w:rPr>
              <w:t xml:space="preserve"> </w:t>
            </w:r>
            <w:r>
              <w:rPr>
                <w:noProof/>
                <w:lang w:val="sr-Latn-CS"/>
              </w:rPr>
              <w:t>на</w:t>
            </w:r>
            <w:r w:rsidR="00280239">
              <w:rPr>
                <w:noProof/>
                <w:lang w:val="sr-Cyrl-RS"/>
              </w:rPr>
              <w:t xml:space="preserve"> </w:t>
            </w:r>
            <w:r>
              <w:rPr>
                <w:noProof/>
                <w:lang w:val="sr-Latn-CS"/>
              </w:rPr>
              <w:t>постојећу</w:t>
            </w:r>
            <w:r w:rsidR="00280239">
              <w:rPr>
                <w:noProof/>
                <w:lang w:val="sr-Cyrl-RS"/>
              </w:rPr>
              <w:t xml:space="preserve"> </w:t>
            </w:r>
            <w:r>
              <w:rPr>
                <w:noProof/>
                <w:lang w:val="sr-Latn-CS"/>
              </w:rPr>
              <w:t>инсталацију</w:t>
            </w:r>
            <w:r w:rsidRPr="00B46505">
              <w:rPr>
                <w:noProof/>
                <w:lang w:val="sr-Latn-CS"/>
              </w:rPr>
              <w:t xml:space="preserve">, </w:t>
            </w:r>
            <w:r>
              <w:rPr>
                <w:noProof/>
                <w:lang w:val="sr-Latn-CS"/>
              </w:rPr>
              <w:t>пробуипу</w:t>
            </w:r>
            <w:r w:rsidR="00280239">
              <w:rPr>
                <w:noProof/>
                <w:lang w:val="sr-Cyrl-RS"/>
              </w:rPr>
              <w:t xml:space="preserve"> </w:t>
            </w:r>
            <w:r>
              <w:rPr>
                <w:noProof/>
                <w:lang w:val="sr-Latn-CS"/>
              </w:rPr>
              <w:t>стање</w:t>
            </w:r>
            <w:r w:rsidR="00280239">
              <w:rPr>
                <w:noProof/>
                <w:lang w:val="sr-Cyrl-RS"/>
              </w:rPr>
              <w:t xml:space="preserve"> </w:t>
            </w:r>
            <w:r>
              <w:rPr>
                <w:noProof/>
                <w:lang w:val="sr-Latn-CS"/>
              </w:rPr>
              <w:t>у</w:t>
            </w:r>
            <w:r w:rsidR="00280239">
              <w:rPr>
                <w:noProof/>
                <w:lang w:val="sr-Cyrl-RS"/>
              </w:rPr>
              <w:t xml:space="preserve"> </w:t>
            </w:r>
            <w:r>
              <w:rPr>
                <w:noProof/>
                <w:lang w:val="sr-Latn-CS"/>
              </w:rPr>
              <w:t>рад</w:t>
            </w:r>
          </w:p>
        </w:tc>
        <w:tc>
          <w:tcPr>
            <w:tcW w:w="655" w:type="pct"/>
            <w:tcBorders>
              <w:top w:val="single" w:sz="8" w:space="0" w:color="auto"/>
              <w:left w:val="single" w:sz="8" w:space="0" w:color="auto"/>
              <w:bottom w:val="single" w:sz="8" w:space="0" w:color="auto"/>
              <w:right w:val="single" w:sz="8" w:space="0" w:color="auto"/>
            </w:tcBorders>
          </w:tcPr>
          <w:p w14:paraId="6DD81ADE"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168BB9C7" w14:textId="77777777" w:rsidR="00DA4C41" w:rsidRPr="00B46505" w:rsidRDefault="00DA4C41" w:rsidP="009C2291">
            <w:pPr>
              <w:autoSpaceDE w:val="0"/>
              <w:autoSpaceDN w:val="0"/>
              <w:adjustRightInd w:val="0"/>
              <w:jc w:val="center"/>
              <w:rPr>
                <w:noProof/>
              </w:rPr>
            </w:pPr>
          </w:p>
        </w:tc>
      </w:tr>
      <w:tr w:rsidR="00DA4C41" w:rsidRPr="00B46505" w14:paraId="44683EB5"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2AEBF184" w14:textId="77777777" w:rsidR="00DA4C41" w:rsidRPr="00B46505" w:rsidRDefault="00DA4C41" w:rsidP="009C2291">
            <w:pPr>
              <w:autoSpaceDE w:val="0"/>
              <w:autoSpaceDN w:val="0"/>
              <w:adjustRightInd w:val="0"/>
              <w:jc w:val="center"/>
              <w:rPr>
                <w:noProof/>
              </w:rPr>
            </w:pPr>
            <w:r w:rsidRPr="00B46505">
              <w:rPr>
                <w:noProof/>
              </w:rPr>
              <w:t>5.2</w:t>
            </w:r>
          </w:p>
        </w:tc>
        <w:tc>
          <w:tcPr>
            <w:tcW w:w="3024" w:type="pct"/>
            <w:tcBorders>
              <w:top w:val="single" w:sz="8" w:space="0" w:color="auto"/>
              <w:left w:val="single" w:sz="8" w:space="0" w:color="auto"/>
              <w:bottom w:val="single" w:sz="8" w:space="0" w:color="auto"/>
              <w:right w:val="single" w:sz="8" w:space="0" w:color="auto"/>
            </w:tcBorders>
          </w:tcPr>
          <w:p w14:paraId="389D298C" w14:textId="6CF0E7B1" w:rsidR="00DA4C41" w:rsidRPr="00B46505" w:rsidRDefault="00DA4C41" w:rsidP="009C2291">
            <w:pPr>
              <w:rPr>
                <w:b/>
                <w:noProof/>
                <w:lang w:val="sr-Latn-CS"/>
              </w:rPr>
            </w:pPr>
            <w:r>
              <w:rPr>
                <w:b/>
                <w:noProof/>
                <w:lang w:val="sr-Latn-CS"/>
              </w:rPr>
              <w:t>Испитивање</w:t>
            </w:r>
            <w:r w:rsidR="0075293E">
              <w:rPr>
                <w:b/>
                <w:noProof/>
                <w:lang w:val="sr-Cyrl-RS"/>
              </w:rPr>
              <w:t xml:space="preserve"> </w:t>
            </w:r>
            <w:r>
              <w:rPr>
                <w:b/>
                <w:noProof/>
                <w:lang w:val="sr-Latn-CS"/>
              </w:rPr>
              <w:t>инсталације</w:t>
            </w:r>
            <w:r w:rsidR="0075293E">
              <w:rPr>
                <w:b/>
                <w:noProof/>
                <w:lang w:val="sr-Cyrl-RS"/>
              </w:rPr>
              <w:t xml:space="preserve"> </w:t>
            </w:r>
            <w:r>
              <w:rPr>
                <w:b/>
                <w:noProof/>
                <w:lang w:val="sr-Latn-CS"/>
              </w:rPr>
              <w:t>медицинског</w:t>
            </w:r>
            <w:r w:rsidR="0075293E">
              <w:rPr>
                <w:b/>
                <w:noProof/>
                <w:lang w:val="sr-Cyrl-RS"/>
              </w:rPr>
              <w:t xml:space="preserve"> </w:t>
            </w:r>
            <w:r>
              <w:rPr>
                <w:b/>
                <w:noProof/>
                <w:lang w:val="sr-Latn-CS"/>
              </w:rPr>
              <w:t>кисеоника</w:t>
            </w:r>
          </w:p>
          <w:p w14:paraId="004FBC7A" w14:textId="553F57B1" w:rsidR="00DA4C41" w:rsidRPr="00B46505" w:rsidRDefault="00DA4C41" w:rsidP="009C2291">
            <w:pPr>
              <w:rPr>
                <w:noProof/>
                <w:lang w:val="sr-Latn-CS"/>
              </w:rPr>
            </w:pPr>
            <w:r>
              <w:rPr>
                <w:noProof/>
                <w:lang w:val="sr-Latn-CS"/>
              </w:rPr>
              <w:t>Испитивање</w:t>
            </w:r>
            <w:r w:rsidR="0075293E">
              <w:rPr>
                <w:noProof/>
                <w:lang w:val="sr-Cyrl-RS"/>
              </w:rPr>
              <w:t xml:space="preserve"> </w:t>
            </w:r>
            <w:r>
              <w:rPr>
                <w:noProof/>
                <w:lang w:val="sr-Latn-CS"/>
              </w:rPr>
              <w:t>подразумева</w:t>
            </w:r>
            <w:r w:rsidR="006E5609">
              <w:rPr>
                <w:noProof/>
                <w:lang w:val="sr-Cyrl-RS"/>
              </w:rPr>
              <w:t xml:space="preserve"> </w:t>
            </w:r>
            <w:r>
              <w:rPr>
                <w:noProof/>
                <w:lang w:val="sr-Latn-CS"/>
              </w:rPr>
              <w:t>проверу</w:t>
            </w:r>
            <w:r w:rsidR="0075293E">
              <w:rPr>
                <w:noProof/>
                <w:lang w:val="sr-Cyrl-RS"/>
              </w:rPr>
              <w:t xml:space="preserve"> </w:t>
            </w:r>
            <w:r>
              <w:rPr>
                <w:noProof/>
                <w:lang w:val="sr-Latn-CS"/>
              </w:rPr>
              <w:t>инсталације</w:t>
            </w:r>
            <w:r w:rsidR="0075293E">
              <w:rPr>
                <w:noProof/>
                <w:lang w:val="sr-Cyrl-RS"/>
              </w:rPr>
              <w:t xml:space="preserve"> </w:t>
            </w:r>
            <w:r>
              <w:rPr>
                <w:noProof/>
                <w:lang w:val="sr-Latn-CS"/>
              </w:rPr>
              <w:t>на</w:t>
            </w:r>
            <w:r w:rsidR="0075293E">
              <w:rPr>
                <w:noProof/>
                <w:lang w:val="sr-Cyrl-RS"/>
              </w:rPr>
              <w:t xml:space="preserve"> </w:t>
            </w:r>
            <w:r>
              <w:rPr>
                <w:noProof/>
                <w:lang w:val="sr-Latn-CS"/>
              </w:rPr>
              <w:t>заптивеност</w:t>
            </w:r>
            <w:r w:rsidRPr="00B46505">
              <w:rPr>
                <w:noProof/>
                <w:lang w:val="sr-Latn-CS"/>
              </w:rPr>
              <w:t>,</w:t>
            </w:r>
            <w:r w:rsidR="006E5609">
              <w:rPr>
                <w:noProof/>
                <w:lang w:val="sr-Cyrl-RS"/>
              </w:rPr>
              <w:t xml:space="preserve"> </w:t>
            </w:r>
            <w:r>
              <w:rPr>
                <w:noProof/>
                <w:lang w:val="sr-Latn-CS"/>
              </w:rPr>
              <w:t>проверу</w:t>
            </w:r>
            <w:r w:rsidR="0075293E">
              <w:rPr>
                <w:noProof/>
                <w:lang w:val="sr-Cyrl-RS"/>
              </w:rPr>
              <w:t xml:space="preserve"> </w:t>
            </w:r>
            <w:r>
              <w:rPr>
                <w:noProof/>
                <w:lang w:val="sr-Latn-CS"/>
              </w:rPr>
              <w:t>рада</w:t>
            </w:r>
            <w:r w:rsidR="0075293E">
              <w:rPr>
                <w:noProof/>
                <w:lang w:val="sr-Cyrl-RS"/>
              </w:rPr>
              <w:t xml:space="preserve"> </w:t>
            </w:r>
            <w:r>
              <w:rPr>
                <w:noProof/>
                <w:lang w:val="sr-Latn-CS"/>
              </w:rPr>
              <w:t>вентилских</w:t>
            </w:r>
            <w:r w:rsidR="0075293E">
              <w:rPr>
                <w:noProof/>
                <w:lang w:val="sr-Cyrl-RS"/>
              </w:rPr>
              <w:t xml:space="preserve"> </w:t>
            </w:r>
            <w:r>
              <w:rPr>
                <w:noProof/>
                <w:lang w:val="sr-Latn-CS"/>
              </w:rPr>
              <w:t>касета</w:t>
            </w:r>
            <w:r w:rsidR="0075293E">
              <w:rPr>
                <w:noProof/>
                <w:lang w:val="sr-Cyrl-RS"/>
              </w:rPr>
              <w:t xml:space="preserve"> </w:t>
            </w:r>
            <w:r>
              <w:rPr>
                <w:noProof/>
                <w:lang w:val="sr-Latn-CS"/>
              </w:rPr>
              <w:t>и</w:t>
            </w:r>
            <w:r w:rsidR="0075293E">
              <w:rPr>
                <w:noProof/>
                <w:lang w:val="sr-Cyrl-RS"/>
              </w:rPr>
              <w:t xml:space="preserve"> </w:t>
            </w:r>
            <w:r>
              <w:rPr>
                <w:noProof/>
                <w:lang w:val="sr-Latn-CS"/>
              </w:rPr>
              <w:t>издавање</w:t>
            </w:r>
            <w:r w:rsidR="0075293E">
              <w:rPr>
                <w:noProof/>
                <w:lang w:val="sr-Cyrl-RS"/>
              </w:rPr>
              <w:t xml:space="preserve"> </w:t>
            </w:r>
            <w:r>
              <w:rPr>
                <w:noProof/>
                <w:lang w:val="sr-Latn-CS"/>
              </w:rPr>
              <w:t>известаја</w:t>
            </w:r>
            <w:r w:rsidR="0075293E">
              <w:rPr>
                <w:noProof/>
                <w:lang w:val="sr-Cyrl-RS"/>
              </w:rPr>
              <w:t xml:space="preserve"> </w:t>
            </w:r>
            <w:r>
              <w:rPr>
                <w:noProof/>
                <w:lang w:val="sr-Latn-CS"/>
              </w:rPr>
              <w:t>о</w:t>
            </w:r>
            <w:r w:rsidR="0075293E">
              <w:rPr>
                <w:noProof/>
                <w:lang w:val="sr-Cyrl-RS"/>
              </w:rPr>
              <w:t xml:space="preserve"> </w:t>
            </w:r>
            <w:r>
              <w:rPr>
                <w:noProof/>
                <w:lang w:val="sr-Latn-CS"/>
              </w:rPr>
              <w:t>прегледу</w:t>
            </w:r>
            <w:r w:rsidR="0075293E">
              <w:rPr>
                <w:noProof/>
                <w:lang w:val="sr-Cyrl-RS"/>
              </w:rPr>
              <w:t xml:space="preserve"> </w:t>
            </w:r>
            <w:r>
              <w:rPr>
                <w:noProof/>
                <w:lang w:val="sr-Latn-CS"/>
              </w:rPr>
              <w:t>и</w:t>
            </w:r>
            <w:r w:rsidR="0075293E">
              <w:rPr>
                <w:noProof/>
                <w:lang w:val="sr-Cyrl-RS"/>
              </w:rPr>
              <w:t xml:space="preserve"> </w:t>
            </w:r>
            <w:r>
              <w:rPr>
                <w:noProof/>
                <w:lang w:val="sr-Latn-CS"/>
              </w:rPr>
              <w:t>стању</w:t>
            </w:r>
            <w:r w:rsidR="0075293E">
              <w:rPr>
                <w:noProof/>
                <w:lang w:val="sr-Cyrl-RS"/>
              </w:rPr>
              <w:t xml:space="preserve"> </w:t>
            </w:r>
            <w:r>
              <w:rPr>
                <w:noProof/>
                <w:lang w:val="sr-Latn-CS"/>
              </w:rPr>
              <w:t>инсталације</w:t>
            </w:r>
            <w:r w:rsidR="006E5609">
              <w:rPr>
                <w:noProof/>
                <w:lang w:val="sr-Cyrl-RS"/>
              </w:rPr>
              <w:t xml:space="preserve"> </w:t>
            </w:r>
            <w:r>
              <w:rPr>
                <w:noProof/>
                <w:lang w:val="sr-Latn-CS"/>
              </w:rPr>
              <w:t>са</w:t>
            </w:r>
            <w:r w:rsidR="006E5609">
              <w:rPr>
                <w:noProof/>
                <w:lang w:val="sr-Cyrl-RS"/>
              </w:rPr>
              <w:t xml:space="preserve"> </w:t>
            </w:r>
            <w:r>
              <w:rPr>
                <w:noProof/>
                <w:lang w:val="sr-Latn-CS"/>
              </w:rPr>
              <w:t>предлозима</w:t>
            </w:r>
            <w:r w:rsidR="006E5609">
              <w:rPr>
                <w:noProof/>
                <w:lang w:val="sr-Cyrl-RS"/>
              </w:rPr>
              <w:t xml:space="preserve"> </w:t>
            </w:r>
            <w:r>
              <w:rPr>
                <w:noProof/>
                <w:lang w:val="sr-Latn-CS"/>
              </w:rPr>
              <w:t>које</w:t>
            </w:r>
            <w:r w:rsidR="006E5609">
              <w:rPr>
                <w:noProof/>
                <w:lang w:val="sr-Cyrl-RS"/>
              </w:rPr>
              <w:t xml:space="preserve"> </w:t>
            </w:r>
            <w:r>
              <w:rPr>
                <w:noProof/>
                <w:lang w:val="sr-Latn-CS"/>
              </w:rPr>
              <w:t>треба</w:t>
            </w:r>
            <w:r w:rsidR="006E5609">
              <w:rPr>
                <w:noProof/>
                <w:lang w:val="sr-Cyrl-RS"/>
              </w:rPr>
              <w:t xml:space="preserve"> </w:t>
            </w:r>
            <w:r>
              <w:rPr>
                <w:noProof/>
                <w:lang w:val="sr-Latn-CS"/>
              </w:rPr>
              <w:t>предузети</w:t>
            </w:r>
            <w:r w:rsidR="006E5609">
              <w:rPr>
                <w:noProof/>
                <w:lang w:val="sr-Cyrl-RS"/>
              </w:rPr>
              <w:t xml:space="preserve"> </w:t>
            </w:r>
            <w:r>
              <w:rPr>
                <w:noProof/>
                <w:lang w:val="sr-Latn-CS"/>
              </w:rPr>
              <w:t>уколико</w:t>
            </w:r>
            <w:r w:rsidR="006E5609">
              <w:rPr>
                <w:noProof/>
                <w:lang w:val="sr-Cyrl-RS"/>
              </w:rPr>
              <w:t xml:space="preserve"> </w:t>
            </w:r>
            <w:r>
              <w:rPr>
                <w:noProof/>
                <w:lang w:val="sr-Latn-CS"/>
              </w:rPr>
              <w:t>постоје</w:t>
            </w:r>
            <w:r w:rsidR="006E5609">
              <w:rPr>
                <w:noProof/>
                <w:lang w:val="sr-Cyrl-RS"/>
              </w:rPr>
              <w:t xml:space="preserve"> </w:t>
            </w:r>
            <w:r>
              <w:rPr>
                <w:noProof/>
                <w:lang w:val="sr-Latn-CS"/>
              </w:rPr>
              <w:t>неке</w:t>
            </w:r>
            <w:r w:rsidR="006E5609">
              <w:rPr>
                <w:noProof/>
                <w:lang w:val="sr-Cyrl-RS"/>
              </w:rPr>
              <w:t xml:space="preserve"> </w:t>
            </w:r>
            <w:r>
              <w:rPr>
                <w:noProof/>
                <w:lang w:val="sr-Latn-CS"/>
              </w:rPr>
              <w:t>примедбе</w:t>
            </w:r>
            <w:r w:rsidRPr="00B46505">
              <w:rPr>
                <w:noProof/>
                <w:lang w:val="sr-Latn-CS"/>
              </w:rPr>
              <w:t>.</w:t>
            </w:r>
          </w:p>
          <w:p w14:paraId="0DFE34EB" w14:textId="065E339E" w:rsidR="00DA4C41" w:rsidRPr="00B46505" w:rsidRDefault="00DA4C41" w:rsidP="00C34F16">
            <w:pPr>
              <w:rPr>
                <w:noProof/>
              </w:rPr>
            </w:pPr>
            <w:r>
              <w:rPr>
                <w:noProof/>
                <w:lang w:val="sr-Latn-CS"/>
              </w:rPr>
              <w:t>Напомена</w:t>
            </w:r>
            <w:r w:rsidRPr="00B46505">
              <w:rPr>
                <w:noProof/>
                <w:lang w:val="sr-Latn-CS"/>
              </w:rPr>
              <w:t>:</w:t>
            </w:r>
            <w:r w:rsidR="006E5609">
              <w:rPr>
                <w:noProof/>
                <w:lang w:val="sr-Cyrl-RS"/>
              </w:rPr>
              <w:t xml:space="preserve"> </w:t>
            </w:r>
            <w:r>
              <w:rPr>
                <w:noProof/>
                <w:lang w:val="sr-Latn-CS"/>
              </w:rPr>
              <w:t>приликом</w:t>
            </w:r>
            <w:r w:rsidR="006E5609">
              <w:rPr>
                <w:noProof/>
                <w:lang w:val="sr-Cyrl-RS"/>
              </w:rPr>
              <w:t xml:space="preserve"> </w:t>
            </w:r>
            <w:r>
              <w:rPr>
                <w:noProof/>
                <w:lang w:val="sr-Latn-CS"/>
              </w:rPr>
              <w:t>провере</w:t>
            </w:r>
            <w:r w:rsidR="00C34F16">
              <w:rPr>
                <w:noProof/>
                <w:lang w:val="sr-Cyrl-RS"/>
              </w:rPr>
              <w:t xml:space="preserve"> </w:t>
            </w:r>
            <w:r>
              <w:rPr>
                <w:noProof/>
                <w:lang w:val="sr-Latn-CS"/>
              </w:rPr>
              <w:t>неопходно</w:t>
            </w:r>
            <w:r w:rsidR="00C34F16">
              <w:rPr>
                <w:noProof/>
                <w:lang w:val="sr-Cyrl-RS"/>
              </w:rPr>
              <w:t xml:space="preserve"> </w:t>
            </w:r>
            <w:r>
              <w:rPr>
                <w:noProof/>
                <w:lang w:val="sr-Latn-CS"/>
              </w:rPr>
              <w:t>је</w:t>
            </w:r>
            <w:r w:rsidR="00C34F16">
              <w:rPr>
                <w:noProof/>
                <w:lang w:val="sr-Cyrl-RS"/>
              </w:rPr>
              <w:t xml:space="preserve"> </w:t>
            </w:r>
            <w:r>
              <w:rPr>
                <w:noProof/>
                <w:lang w:val="sr-Latn-CS"/>
              </w:rPr>
              <w:t>да</w:t>
            </w:r>
            <w:r w:rsidR="00C34F16">
              <w:rPr>
                <w:noProof/>
                <w:lang w:val="sr-Cyrl-RS"/>
              </w:rPr>
              <w:t xml:space="preserve"> </w:t>
            </w:r>
            <w:r>
              <w:rPr>
                <w:noProof/>
                <w:lang w:val="sr-Latn-CS"/>
              </w:rPr>
              <w:t>се</w:t>
            </w:r>
            <w:r w:rsidR="00C34F16">
              <w:rPr>
                <w:noProof/>
                <w:lang w:val="sr-Cyrl-RS"/>
              </w:rPr>
              <w:t xml:space="preserve"> </w:t>
            </w:r>
            <w:r>
              <w:rPr>
                <w:noProof/>
                <w:lang w:val="sr-Latn-CS"/>
              </w:rPr>
              <w:t>наведу</w:t>
            </w:r>
            <w:r w:rsidR="00C34F16">
              <w:rPr>
                <w:noProof/>
                <w:lang w:val="sr-Cyrl-RS"/>
              </w:rPr>
              <w:t xml:space="preserve"> </w:t>
            </w:r>
            <w:r>
              <w:rPr>
                <w:noProof/>
                <w:lang w:val="sr-Latn-CS"/>
              </w:rPr>
              <w:t>мерни</w:t>
            </w:r>
            <w:r w:rsidR="00C34F16">
              <w:rPr>
                <w:noProof/>
                <w:lang w:val="sr-Cyrl-RS"/>
              </w:rPr>
              <w:t xml:space="preserve"> </w:t>
            </w:r>
            <w:r>
              <w:rPr>
                <w:noProof/>
                <w:lang w:val="sr-Latn-CS"/>
              </w:rPr>
              <w:t>иструменти</w:t>
            </w:r>
            <w:r w:rsidR="00C34F16">
              <w:rPr>
                <w:noProof/>
                <w:lang w:val="sr-Cyrl-RS"/>
              </w:rPr>
              <w:t xml:space="preserve"> </w:t>
            </w:r>
            <w:r>
              <w:rPr>
                <w:noProof/>
                <w:lang w:val="sr-Latn-CS"/>
              </w:rPr>
              <w:t>који</w:t>
            </w:r>
            <w:r w:rsidR="00C34F16">
              <w:rPr>
                <w:noProof/>
                <w:lang w:val="sr-Cyrl-RS"/>
              </w:rPr>
              <w:t xml:space="preserve"> </w:t>
            </w:r>
            <w:r>
              <w:rPr>
                <w:noProof/>
                <w:lang w:val="sr-Latn-CS"/>
              </w:rPr>
              <w:t>се</w:t>
            </w:r>
            <w:r w:rsidR="00C34F16">
              <w:rPr>
                <w:noProof/>
                <w:lang w:val="sr-Cyrl-RS"/>
              </w:rPr>
              <w:t xml:space="preserve"> </w:t>
            </w:r>
            <w:r>
              <w:rPr>
                <w:noProof/>
                <w:lang w:val="sr-Latn-CS"/>
              </w:rPr>
              <w:t>користе</w:t>
            </w:r>
          </w:p>
        </w:tc>
        <w:tc>
          <w:tcPr>
            <w:tcW w:w="655" w:type="pct"/>
            <w:tcBorders>
              <w:top w:val="single" w:sz="8" w:space="0" w:color="auto"/>
              <w:left w:val="single" w:sz="8" w:space="0" w:color="auto"/>
              <w:bottom w:val="single" w:sz="8" w:space="0" w:color="auto"/>
              <w:right w:val="single" w:sz="8" w:space="0" w:color="auto"/>
            </w:tcBorders>
          </w:tcPr>
          <w:p w14:paraId="6C40CF5F"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0D6059F8" w14:textId="77777777" w:rsidR="00DA4C41" w:rsidRPr="00B46505" w:rsidRDefault="00DA4C41" w:rsidP="009C2291">
            <w:pPr>
              <w:autoSpaceDE w:val="0"/>
              <w:autoSpaceDN w:val="0"/>
              <w:adjustRightInd w:val="0"/>
              <w:jc w:val="center"/>
              <w:rPr>
                <w:noProof/>
              </w:rPr>
            </w:pPr>
          </w:p>
        </w:tc>
      </w:tr>
      <w:tr w:rsidR="00DA4C41" w:rsidRPr="00B46505" w14:paraId="4FA3A64B" w14:textId="77777777" w:rsidTr="009C2291">
        <w:trPr>
          <w:trHeight w:val="288"/>
        </w:trPr>
        <w:tc>
          <w:tcPr>
            <w:tcW w:w="364" w:type="pct"/>
            <w:tcBorders>
              <w:top w:val="single" w:sz="8" w:space="0" w:color="auto"/>
              <w:left w:val="single" w:sz="8" w:space="0" w:color="auto"/>
              <w:bottom w:val="single" w:sz="8" w:space="0" w:color="auto"/>
              <w:right w:val="single" w:sz="8" w:space="0" w:color="auto"/>
            </w:tcBorders>
          </w:tcPr>
          <w:p w14:paraId="6E3A87C2" w14:textId="77777777" w:rsidR="00DA4C41" w:rsidRPr="00B46505" w:rsidRDefault="00DA4C41" w:rsidP="009C2291">
            <w:pPr>
              <w:autoSpaceDE w:val="0"/>
              <w:autoSpaceDN w:val="0"/>
              <w:adjustRightInd w:val="0"/>
              <w:jc w:val="center"/>
              <w:rPr>
                <w:noProof/>
              </w:rPr>
            </w:pPr>
            <w:r w:rsidRPr="00B46505">
              <w:rPr>
                <w:noProof/>
              </w:rPr>
              <w:t>5.3</w:t>
            </w:r>
          </w:p>
        </w:tc>
        <w:tc>
          <w:tcPr>
            <w:tcW w:w="3024" w:type="pct"/>
            <w:tcBorders>
              <w:top w:val="single" w:sz="8" w:space="0" w:color="auto"/>
              <w:left w:val="single" w:sz="8" w:space="0" w:color="auto"/>
              <w:bottom w:val="single" w:sz="8" w:space="0" w:color="auto"/>
              <w:right w:val="single" w:sz="8" w:space="0" w:color="auto"/>
            </w:tcBorders>
          </w:tcPr>
          <w:p w14:paraId="56770DCB" w14:textId="77777777" w:rsidR="00DA4C41" w:rsidRPr="00B46505" w:rsidRDefault="00DA4C41" w:rsidP="009C2291">
            <w:pPr>
              <w:rPr>
                <w:b/>
                <w:noProof/>
                <w:lang w:val="sr-Latn-CS"/>
              </w:rPr>
            </w:pPr>
            <w:r>
              <w:rPr>
                <w:b/>
                <w:noProof/>
                <w:lang w:val="sr-Latn-CS"/>
              </w:rPr>
              <w:t>Испитивањеинсталацијекомпримованогваздуха</w:t>
            </w:r>
          </w:p>
          <w:p w14:paraId="30590960" w14:textId="3CDEE91B" w:rsidR="00DA4C41" w:rsidRPr="00B46505" w:rsidRDefault="00DA4C41" w:rsidP="009C2291">
            <w:pPr>
              <w:rPr>
                <w:noProof/>
                <w:lang w:val="sr-Latn-CS"/>
              </w:rPr>
            </w:pPr>
            <w:r>
              <w:rPr>
                <w:noProof/>
                <w:lang w:val="sr-Latn-CS"/>
              </w:rPr>
              <w:t>Испитивање</w:t>
            </w:r>
            <w:r w:rsidR="00C34F16">
              <w:rPr>
                <w:noProof/>
                <w:lang w:val="sr-Cyrl-RS"/>
              </w:rPr>
              <w:t xml:space="preserve"> </w:t>
            </w:r>
            <w:r>
              <w:rPr>
                <w:noProof/>
                <w:lang w:val="sr-Latn-CS"/>
              </w:rPr>
              <w:t>подразумева</w:t>
            </w:r>
            <w:r w:rsidR="00C34F16">
              <w:rPr>
                <w:noProof/>
                <w:lang w:val="sr-Cyrl-RS"/>
              </w:rPr>
              <w:t xml:space="preserve"> </w:t>
            </w:r>
            <w:r>
              <w:rPr>
                <w:noProof/>
                <w:lang w:val="sr-Latn-CS"/>
              </w:rPr>
              <w:t>проверу</w:t>
            </w:r>
            <w:r w:rsidR="00C34F16">
              <w:rPr>
                <w:noProof/>
                <w:lang w:val="sr-Cyrl-RS"/>
              </w:rPr>
              <w:t xml:space="preserve"> </w:t>
            </w:r>
            <w:r>
              <w:rPr>
                <w:noProof/>
                <w:lang w:val="sr-Latn-CS"/>
              </w:rPr>
              <w:t>инсталације</w:t>
            </w:r>
            <w:r w:rsidR="00C34F16">
              <w:rPr>
                <w:noProof/>
                <w:lang w:val="sr-Cyrl-RS"/>
              </w:rPr>
              <w:t xml:space="preserve"> </w:t>
            </w:r>
            <w:r>
              <w:rPr>
                <w:noProof/>
                <w:lang w:val="sr-Latn-CS"/>
              </w:rPr>
              <w:t>на</w:t>
            </w:r>
            <w:r w:rsidR="00C34F16">
              <w:rPr>
                <w:noProof/>
                <w:lang w:val="sr-Cyrl-RS"/>
              </w:rPr>
              <w:t xml:space="preserve"> </w:t>
            </w:r>
            <w:r>
              <w:rPr>
                <w:noProof/>
                <w:lang w:val="sr-Latn-CS"/>
              </w:rPr>
              <w:t>заптивеност</w:t>
            </w:r>
            <w:r w:rsidRPr="00B46505">
              <w:rPr>
                <w:noProof/>
                <w:lang w:val="sr-Latn-CS"/>
              </w:rPr>
              <w:t>,</w:t>
            </w:r>
            <w:r w:rsidR="00C34F16">
              <w:rPr>
                <w:noProof/>
                <w:lang w:val="sr-Cyrl-RS"/>
              </w:rPr>
              <w:t xml:space="preserve"> </w:t>
            </w:r>
            <w:r>
              <w:rPr>
                <w:noProof/>
                <w:lang w:val="sr-Latn-CS"/>
              </w:rPr>
              <w:t>проверу</w:t>
            </w:r>
            <w:r w:rsidR="00C34F16">
              <w:rPr>
                <w:noProof/>
                <w:lang w:val="sr-Cyrl-RS"/>
              </w:rPr>
              <w:t xml:space="preserve"> </w:t>
            </w:r>
            <w:r>
              <w:rPr>
                <w:noProof/>
                <w:lang w:val="sr-Latn-CS"/>
              </w:rPr>
              <w:t>рад</w:t>
            </w:r>
            <w:r w:rsidR="00C34F16">
              <w:rPr>
                <w:noProof/>
                <w:lang w:val="sr-Cyrl-RS"/>
              </w:rPr>
              <w:t xml:space="preserve"> </w:t>
            </w:r>
            <w:r>
              <w:rPr>
                <w:noProof/>
                <w:lang w:val="sr-Latn-CS"/>
              </w:rPr>
              <w:t>вентилских</w:t>
            </w:r>
            <w:r w:rsidR="00C34F16">
              <w:rPr>
                <w:noProof/>
                <w:lang w:val="sr-Cyrl-RS"/>
              </w:rPr>
              <w:t xml:space="preserve"> </w:t>
            </w:r>
            <w:r>
              <w:rPr>
                <w:noProof/>
                <w:lang w:val="sr-Latn-CS"/>
              </w:rPr>
              <w:t>касета</w:t>
            </w:r>
            <w:r w:rsidR="00C34F16">
              <w:rPr>
                <w:noProof/>
                <w:lang w:val="sr-Cyrl-RS"/>
              </w:rPr>
              <w:t xml:space="preserve"> </w:t>
            </w:r>
            <w:r>
              <w:rPr>
                <w:noProof/>
                <w:lang w:val="sr-Latn-CS"/>
              </w:rPr>
              <w:t>и</w:t>
            </w:r>
            <w:r w:rsidR="00C34F16">
              <w:rPr>
                <w:noProof/>
                <w:lang w:val="sr-Cyrl-RS"/>
              </w:rPr>
              <w:t xml:space="preserve"> </w:t>
            </w:r>
            <w:r>
              <w:rPr>
                <w:noProof/>
                <w:lang w:val="sr-Latn-CS"/>
              </w:rPr>
              <w:t>издавање</w:t>
            </w:r>
            <w:r w:rsidR="00C34F16">
              <w:rPr>
                <w:noProof/>
                <w:lang w:val="sr-Cyrl-RS"/>
              </w:rPr>
              <w:t xml:space="preserve"> </w:t>
            </w:r>
            <w:r>
              <w:rPr>
                <w:noProof/>
                <w:lang w:val="sr-Latn-CS"/>
              </w:rPr>
              <w:t>известаја</w:t>
            </w:r>
            <w:r w:rsidR="00C34F16">
              <w:rPr>
                <w:noProof/>
                <w:lang w:val="sr-Cyrl-RS"/>
              </w:rPr>
              <w:t xml:space="preserve"> </w:t>
            </w:r>
            <w:r>
              <w:rPr>
                <w:noProof/>
                <w:lang w:val="sr-Latn-CS"/>
              </w:rPr>
              <w:t>о</w:t>
            </w:r>
            <w:r w:rsidR="00C34F16">
              <w:rPr>
                <w:noProof/>
                <w:lang w:val="sr-Cyrl-RS"/>
              </w:rPr>
              <w:t xml:space="preserve"> </w:t>
            </w:r>
            <w:r>
              <w:rPr>
                <w:noProof/>
                <w:lang w:val="sr-Latn-CS"/>
              </w:rPr>
              <w:t>прегледу</w:t>
            </w:r>
            <w:r w:rsidR="00C34F16">
              <w:rPr>
                <w:noProof/>
                <w:lang w:val="sr-Cyrl-RS"/>
              </w:rPr>
              <w:t xml:space="preserve"> </w:t>
            </w:r>
            <w:r>
              <w:rPr>
                <w:noProof/>
                <w:lang w:val="sr-Latn-CS"/>
              </w:rPr>
              <w:t>и</w:t>
            </w:r>
            <w:r w:rsidR="00C34F16">
              <w:rPr>
                <w:noProof/>
                <w:lang w:val="sr-Cyrl-RS"/>
              </w:rPr>
              <w:t xml:space="preserve"> </w:t>
            </w:r>
            <w:r>
              <w:rPr>
                <w:noProof/>
                <w:lang w:val="sr-Latn-CS"/>
              </w:rPr>
              <w:t>стању</w:t>
            </w:r>
            <w:r w:rsidR="00C34F16">
              <w:rPr>
                <w:noProof/>
                <w:lang w:val="sr-Cyrl-RS"/>
              </w:rPr>
              <w:t xml:space="preserve"> </w:t>
            </w:r>
            <w:r>
              <w:rPr>
                <w:noProof/>
                <w:lang w:val="sr-Latn-CS"/>
              </w:rPr>
              <w:t>инсталације</w:t>
            </w:r>
            <w:r w:rsidR="00C34F16">
              <w:rPr>
                <w:noProof/>
                <w:lang w:val="sr-Cyrl-RS"/>
              </w:rPr>
              <w:t xml:space="preserve"> </w:t>
            </w:r>
            <w:r>
              <w:rPr>
                <w:noProof/>
                <w:lang w:val="sr-Latn-CS"/>
              </w:rPr>
              <w:t>са</w:t>
            </w:r>
            <w:r w:rsidR="00C34F16">
              <w:rPr>
                <w:noProof/>
                <w:lang w:val="sr-Cyrl-RS"/>
              </w:rPr>
              <w:t xml:space="preserve"> </w:t>
            </w:r>
            <w:r>
              <w:rPr>
                <w:noProof/>
                <w:lang w:val="sr-Latn-CS"/>
              </w:rPr>
              <w:t>предлозима</w:t>
            </w:r>
            <w:r w:rsidR="00C34F16">
              <w:rPr>
                <w:noProof/>
                <w:lang w:val="sr-Cyrl-RS"/>
              </w:rPr>
              <w:t xml:space="preserve"> </w:t>
            </w:r>
            <w:r>
              <w:rPr>
                <w:noProof/>
                <w:lang w:val="sr-Latn-CS"/>
              </w:rPr>
              <w:t>које</w:t>
            </w:r>
            <w:r w:rsidR="00C34F16">
              <w:rPr>
                <w:noProof/>
                <w:lang w:val="sr-Cyrl-RS"/>
              </w:rPr>
              <w:t xml:space="preserve"> </w:t>
            </w:r>
            <w:r>
              <w:rPr>
                <w:noProof/>
                <w:lang w:val="sr-Latn-CS"/>
              </w:rPr>
              <w:t>треба</w:t>
            </w:r>
            <w:r w:rsidR="00C34F16">
              <w:rPr>
                <w:noProof/>
                <w:lang w:val="sr-Cyrl-RS"/>
              </w:rPr>
              <w:t xml:space="preserve"> </w:t>
            </w:r>
            <w:r>
              <w:rPr>
                <w:noProof/>
                <w:lang w:val="sr-Latn-CS"/>
              </w:rPr>
              <w:t>предузети</w:t>
            </w:r>
            <w:r w:rsidR="00C34F16">
              <w:rPr>
                <w:noProof/>
                <w:lang w:val="sr-Cyrl-RS"/>
              </w:rPr>
              <w:t xml:space="preserve"> </w:t>
            </w:r>
            <w:r>
              <w:rPr>
                <w:noProof/>
                <w:lang w:val="sr-Latn-CS"/>
              </w:rPr>
              <w:t>уколико</w:t>
            </w:r>
            <w:r w:rsidR="00C34F16">
              <w:rPr>
                <w:noProof/>
                <w:lang w:val="sr-Cyrl-RS"/>
              </w:rPr>
              <w:t xml:space="preserve"> </w:t>
            </w:r>
            <w:r>
              <w:rPr>
                <w:noProof/>
                <w:lang w:val="sr-Latn-CS"/>
              </w:rPr>
              <w:t>постоје</w:t>
            </w:r>
            <w:r w:rsidR="00C34F16">
              <w:rPr>
                <w:noProof/>
                <w:lang w:val="sr-Cyrl-RS"/>
              </w:rPr>
              <w:t xml:space="preserve"> </w:t>
            </w:r>
            <w:r>
              <w:rPr>
                <w:noProof/>
                <w:lang w:val="sr-Latn-CS"/>
              </w:rPr>
              <w:t>неке</w:t>
            </w:r>
            <w:r w:rsidR="00C34F16">
              <w:rPr>
                <w:noProof/>
                <w:lang w:val="sr-Cyrl-RS"/>
              </w:rPr>
              <w:t xml:space="preserve"> </w:t>
            </w:r>
            <w:r>
              <w:rPr>
                <w:noProof/>
                <w:lang w:val="sr-Latn-CS"/>
              </w:rPr>
              <w:t>примедбе</w:t>
            </w:r>
            <w:r w:rsidRPr="00B46505">
              <w:rPr>
                <w:noProof/>
                <w:lang w:val="sr-Latn-CS"/>
              </w:rPr>
              <w:t>.</w:t>
            </w:r>
          </w:p>
          <w:p w14:paraId="62C97F8A" w14:textId="475A7F9A" w:rsidR="00DA4C41" w:rsidRPr="00B46505" w:rsidRDefault="00DA4C41" w:rsidP="009C2291">
            <w:pPr>
              <w:rPr>
                <w:noProof/>
              </w:rPr>
            </w:pPr>
            <w:r>
              <w:rPr>
                <w:noProof/>
                <w:lang w:val="sr-Latn-CS"/>
              </w:rPr>
              <w:t>Напомена</w:t>
            </w:r>
            <w:r w:rsidRPr="00B46505">
              <w:rPr>
                <w:noProof/>
                <w:lang w:val="sr-Latn-CS"/>
              </w:rPr>
              <w:t xml:space="preserve">: </w:t>
            </w:r>
            <w:r w:rsidR="00C34F16">
              <w:rPr>
                <w:noProof/>
                <w:lang w:val="sr-Cyrl-RS"/>
              </w:rPr>
              <w:t xml:space="preserve"> </w:t>
            </w:r>
            <w:r>
              <w:rPr>
                <w:noProof/>
                <w:lang w:val="sr-Latn-CS"/>
              </w:rPr>
              <w:t>приликом</w:t>
            </w:r>
            <w:r w:rsidR="00C34F16">
              <w:rPr>
                <w:noProof/>
                <w:lang w:val="sr-Cyrl-RS"/>
              </w:rPr>
              <w:t xml:space="preserve"> </w:t>
            </w:r>
            <w:r>
              <w:rPr>
                <w:noProof/>
                <w:lang w:val="sr-Latn-CS"/>
              </w:rPr>
              <w:t>провере</w:t>
            </w:r>
            <w:r w:rsidR="00C34F16">
              <w:rPr>
                <w:noProof/>
                <w:lang w:val="sr-Cyrl-RS"/>
              </w:rPr>
              <w:t xml:space="preserve"> </w:t>
            </w:r>
            <w:r>
              <w:rPr>
                <w:noProof/>
                <w:lang w:val="sr-Latn-CS"/>
              </w:rPr>
              <w:t>неопходно</w:t>
            </w:r>
            <w:r w:rsidR="00C34F16">
              <w:rPr>
                <w:noProof/>
                <w:lang w:val="sr-Cyrl-RS"/>
              </w:rPr>
              <w:t xml:space="preserve"> </w:t>
            </w:r>
            <w:r>
              <w:rPr>
                <w:noProof/>
                <w:lang w:val="sr-Latn-CS"/>
              </w:rPr>
              <w:t>је</w:t>
            </w:r>
            <w:r w:rsidR="00C34F16">
              <w:rPr>
                <w:noProof/>
                <w:lang w:val="sr-Cyrl-RS"/>
              </w:rPr>
              <w:t xml:space="preserve"> </w:t>
            </w:r>
            <w:r>
              <w:rPr>
                <w:noProof/>
                <w:lang w:val="sr-Latn-CS"/>
              </w:rPr>
              <w:t>да</w:t>
            </w:r>
            <w:r w:rsidR="00C34F16">
              <w:rPr>
                <w:noProof/>
                <w:lang w:val="sr-Cyrl-RS"/>
              </w:rPr>
              <w:t xml:space="preserve"> </w:t>
            </w:r>
            <w:r>
              <w:rPr>
                <w:noProof/>
                <w:lang w:val="sr-Latn-CS"/>
              </w:rPr>
              <w:t>се</w:t>
            </w:r>
            <w:r w:rsidR="00C34F16">
              <w:rPr>
                <w:noProof/>
                <w:lang w:val="sr-Cyrl-RS"/>
              </w:rPr>
              <w:t xml:space="preserve"> </w:t>
            </w:r>
            <w:r>
              <w:rPr>
                <w:noProof/>
                <w:lang w:val="sr-Latn-CS"/>
              </w:rPr>
              <w:t>наведу</w:t>
            </w:r>
            <w:r w:rsidR="00C34F16">
              <w:rPr>
                <w:noProof/>
                <w:lang w:val="sr-Cyrl-RS"/>
              </w:rPr>
              <w:t xml:space="preserve"> </w:t>
            </w:r>
            <w:r>
              <w:rPr>
                <w:noProof/>
                <w:lang w:val="sr-Latn-CS"/>
              </w:rPr>
              <w:t>мерни</w:t>
            </w:r>
            <w:r w:rsidR="00C34F16">
              <w:rPr>
                <w:noProof/>
                <w:lang w:val="sr-Cyrl-RS"/>
              </w:rPr>
              <w:t xml:space="preserve"> </w:t>
            </w:r>
            <w:r>
              <w:rPr>
                <w:noProof/>
                <w:lang w:val="sr-Latn-CS"/>
              </w:rPr>
              <w:t>иструменти</w:t>
            </w:r>
            <w:r w:rsidR="00C34F16">
              <w:rPr>
                <w:noProof/>
                <w:lang w:val="sr-Cyrl-RS"/>
              </w:rPr>
              <w:t xml:space="preserve"> </w:t>
            </w:r>
            <w:r>
              <w:rPr>
                <w:noProof/>
                <w:lang w:val="sr-Latn-CS"/>
              </w:rPr>
              <w:t>који</w:t>
            </w:r>
            <w:r w:rsidR="00C34F16">
              <w:rPr>
                <w:noProof/>
                <w:lang w:val="sr-Cyrl-RS"/>
              </w:rPr>
              <w:t xml:space="preserve"> </w:t>
            </w:r>
            <w:r>
              <w:rPr>
                <w:noProof/>
                <w:lang w:val="sr-Latn-CS"/>
              </w:rPr>
              <w:t>се</w:t>
            </w:r>
            <w:r w:rsidR="00C34F16">
              <w:rPr>
                <w:noProof/>
                <w:lang w:val="sr-Cyrl-RS"/>
              </w:rPr>
              <w:t xml:space="preserve"> </w:t>
            </w:r>
            <w:r>
              <w:rPr>
                <w:noProof/>
                <w:lang w:val="sr-Latn-CS"/>
              </w:rPr>
              <w:t>користе</w:t>
            </w:r>
          </w:p>
        </w:tc>
        <w:tc>
          <w:tcPr>
            <w:tcW w:w="655" w:type="pct"/>
            <w:tcBorders>
              <w:top w:val="single" w:sz="8" w:space="0" w:color="auto"/>
              <w:left w:val="single" w:sz="8" w:space="0" w:color="auto"/>
              <w:bottom w:val="single" w:sz="8" w:space="0" w:color="auto"/>
              <w:right w:val="single" w:sz="8" w:space="0" w:color="auto"/>
            </w:tcBorders>
          </w:tcPr>
          <w:p w14:paraId="672EBEE7"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075E81BB" w14:textId="77777777" w:rsidR="00DA4C41" w:rsidRPr="00B46505" w:rsidRDefault="00DA4C41" w:rsidP="009C2291">
            <w:pPr>
              <w:autoSpaceDE w:val="0"/>
              <w:autoSpaceDN w:val="0"/>
              <w:adjustRightInd w:val="0"/>
              <w:jc w:val="center"/>
              <w:rPr>
                <w:noProof/>
              </w:rPr>
            </w:pPr>
          </w:p>
        </w:tc>
      </w:tr>
      <w:tr w:rsidR="00DA4C41" w:rsidRPr="00B46505" w14:paraId="3944419A" w14:textId="77777777" w:rsidTr="00F97260">
        <w:trPr>
          <w:trHeight w:val="1682"/>
        </w:trPr>
        <w:tc>
          <w:tcPr>
            <w:tcW w:w="364" w:type="pct"/>
            <w:tcBorders>
              <w:top w:val="single" w:sz="8" w:space="0" w:color="auto"/>
              <w:left w:val="single" w:sz="8" w:space="0" w:color="auto"/>
              <w:bottom w:val="single" w:sz="8" w:space="0" w:color="auto"/>
              <w:right w:val="single" w:sz="8" w:space="0" w:color="auto"/>
            </w:tcBorders>
          </w:tcPr>
          <w:p w14:paraId="542F7066" w14:textId="77777777" w:rsidR="00DA4C41" w:rsidRPr="00B46505" w:rsidRDefault="00DA4C41" w:rsidP="009C2291">
            <w:pPr>
              <w:autoSpaceDE w:val="0"/>
              <w:autoSpaceDN w:val="0"/>
              <w:adjustRightInd w:val="0"/>
              <w:jc w:val="center"/>
              <w:rPr>
                <w:noProof/>
              </w:rPr>
            </w:pPr>
            <w:r w:rsidRPr="00B46505">
              <w:rPr>
                <w:noProof/>
              </w:rPr>
              <w:t>5.4</w:t>
            </w:r>
          </w:p>
        </w:tc>
        <w:tc>
          <w:tcPr>
            <w:tcW w:w="3024" w:type="pct"/>
            <w:tcBorders>
              <w:top w:val="single" w:sz="8" w:space="0" w:color="auto"/>
              <w:left w:val="single" w:sz="8" w:space="0" w:color="auto"/>
              <w:bottom w:val="single" w:sz="8" w:space="0" w:color="auto"/>
              <w:right w:val="single" w:sz="8" w:space="0" w:color="auto"/>
            </w:tcBorders>
          </w:tcPr>
          <w:p w14:paraId="3AF7DB23" w14:textId="60F21AD0" w:rsidR="00DA4C41" w:rsidRPr="00B46505" w:rsidRDefault="00DA4C41" w:rsidP="009C2291">
            <w:pPr>
              <w:rPr>
                <w:b/>
                <w:noProof/>
                <w:lang w:val="sr-Latn-CS"/>
              </w:rPr>
            </w:pPr>
            <w:r>
              <w:rPr>
                <w:b/>
                <w:noProof/>
                <w:lang w:val="sr-Latn-CS"/>
              </w:rPr>
              <w:t>Испитивање</w:t>
            </w:r>
            <w:r w:rsidR="00C34F16">
              <w:rPr>
                <w:b/>
                <w:noProof/>
                <w:lang w:val="sr-Cyrl-RS"/>
              </w:rPr>
              <w:t xml:space="preserve"> </w:t>
            </w:r>
            <w:r>
              <w:rPr>
                <w:b/>
                <w:noProof/>
                <w:lang w:val="sr-Latn-CS"/>
              </w:rPr>
              <w:t>инсталације</w:t>
            </w:r>
            <w:r w:rsidR="00C34F16">
              <w:rPr>
                <w:b/>
                <w:noProof/>
                <w:lang w:val="sr-Cyrl-RS"/>
              </w:rPr>
              <w:t xml:space="preserve"> </w:t>
            </w:r>
            <w:r>
              <w:rPr>
                <w:b/>
                <w:noProof/>
                <w:lang w:val="sr-Latn-CS"/>
              </w:rPr>
              <w:t>азотсубоксида</w:t>
            </w:r>
          </w:p>
          <w:p w14:paraId="519E9EA3" w14:textId="041B93C2" w:rsidR="00DA4C41" w:rsidRPr="00B46505" w:rsidRDefault="00DA4C41" w:rsidP="009C2291">
            <w:pPr>
              <w:rPr>
                <w:noProof/>
                <w:lang w:val="sr-Latn-CS"/>
              </w:rPr>
            </w:pPr>
            <w:r>
              <w:rPr>
                <w:noProof/>
                <w:lang w:val="sr-Latn-CS"/>
              </w:rPr>
              <w:t>Испитивање</w:t>
            </w:r>
            <w:r w:rsidR="00C34F16">
              <w:rPr>
                <w:noProof/>
                <w:lang w:val="sr-Cyrl-RS"/>
              </w:rPr>
              <w:t xml:space="preserve"> </w:t>
            </w:r>
            <w:r>
              <w:rPr>
                <w:noProof/>
                <w:lang w:val="sr-Latn-CS"/>
              </w:rPr>
              <w:t>подразумева</w:t>
            </w:r>
            <w:r w:rsidR="00C34F16">
              <w:rPr>
                <w:noProof/>
                <w:lang w:val="sr-Cyrl-RS"/>
              </w:rPr>
              <w:t xml:space="preserve"> </w:t>
            </w:r>
            <w:r>
              <w:rPr>
                <w:noProof/>
                <w:lang w:val="sr-Latn-CS"/>
              </w:rPr>
              <w:t>проверу</w:t>
            </w:r>
            <w:r w:rsidR="006F5A76">
              <w:rPr>
                <w:noProof/>
                <w:lang w:val="sr-Cyrl-RS"/>
              </w:rPr>
              <w:t xml:space="preserve"> </w:t>
            </w:r>
            <w:r>
              <w:rPr>
                <w:noProof/>
                <w:lang w:val="sr-Latn-CS"/>
              </w:rPr>
              <w:t>инсталације</w:t>
            </w:r>
            <w:r w:rsidR="006F5A76">
              <w:rPr>
                <w:noProof/>
                <w:lang w:val="sr-Cyrl-RS"/>
              </w:rPr>
              <w:t xml:space="preserve"> </w:t>
            </w:r>
            <w:r>
              <w:rPr>
                <w:noProof/>
                <w:lang w:val="sr-Latn-CS"/>
              </w:rPr>
              <w:t>на</w:t>
            </w:r>
            <w:r w:rsidR="00F97260">
              <w:rPr>
                <w:noProof/>
                <w:lang w:val="sr-Cyrl-RS"/>
              </w:rPr>
              <w:t xml:space="preserve"> </w:t>
            </w:r>
            <w:r>
              <w:rPr>
                <w:noProof/>
                <w:lang w:val="sr-Latn-CS"/>
              </w:rPr>
              <w:t>заптивеност</w:t>
            </w:r>
            <w:r w:rsidRPr="00B46505">
              <w:rPr>
                <w:noProof/>
                <w:lang w:val="sr-Latn-CS"/>
              </w:rPr>
              <w:t>,</w:t>
            </w:r>
            <w:r w:rsidR="006F5A76">
              <w:rPr>
                <w:noProof/>
                <w:lang w:val="sr-Cyrl-RS"/>
              </w:rPr>
              <w:t xml:space="preserve"> </w:t>
            </w:r>
            <w:r>
              <w:rPr>
                <w:noProof/>
                <w:lang w:val="sr-Latn-CS"/>
              </w:rPr>
              <w:t>проверу</w:t>
            </w:r>
            <w:r w:rsidR="006F5A76">
              <w:rPr>
                <w:noProof/>
                <w:lang w:val="sr-Cyrl-RS"/>
              </w:rPr>
              <w:t xml:space="preserve"> </w:t>
            </w:r>
            <w:r>
              <w:rPr>
                <w:noProof/>
                <w:lang w:val="sr-Latn-CS"/>
              </w:rPr>
              <w:t>рада</w:t>
            </w:r>
            <w:r w:rsidR="006F5A76">
              <w:rPr>
                <w:noProof/>
                <w:lang w:val="sr-Cyrl-RS"/>
              </w:rPr>
              <w:t xml:space="preserve"> </w:t>
            </w:r>
            <w:r>
              <w:rPr>
                <w:noProof/>
                <w:lang w:val="sr-Latn-CS"/>
              </w:rPr>
              <w:t>вентилских</w:t>
            </w:r>
            <w:r w:rsidR="006F5A76">
              <w:rPr>
                <w:noProof/>
                <w:lang w:val="sr-Cyrl-RS"/>
              </w:rPr>
              <w:t xml:space="preserve"> </w:t>
            </w:r>
            <w:r>
              <w:rPr>
                <w:noProof/>
                <w:lang w:val="sr-Latn-CS"/>
              </w:rPr>
              <w:t>касета</w:t>
            </w:r>
            <w:r w:rsidR="006F5A76">
              <w:rPr>
                <w:noProof/>
                <w:lang w:val="sr-Cyrl-RS"/>
              </w:rPr>
              <w:t xml:space="preserve"> </w:t>
            </w:r>
            <w:r>
              <w:rPr>
                <w:noProof/>
                <w:lang w:val="sr-Latn-CS"/>
              </w:rPr>
              <w:t>и</w:t>
            </w:r>
            <w:r w:rsidR="006F5A76">
              <w:rPr>
                <w:noProof/>
                <w:lang w:val="sr-Cyrl-RS"/>
              </w:rPr>
              <w:t xml:space="preserve"> </w:t>
            </w:r>
            <w:r>
              <w:rPr>
                <w:noProof/>
                <w:lang w:val="sr-Latn-CS"/>
              </w:rPr>
              <w:t>издавање</w:t>
            </w:r>
            <w:r w:rsidR="006F5A76">
              <w:rPr>
                <w:noProof/>
                <w:lang w:val="sr-Cyrl-RS"/>
              </w:rPr>
              <w:t xml:space="preserve"> </w:t>
            </w:r>
            <w:r>
              <w:rPr>
                <w:noProof/>
                <w:lang w:val="sr-Latn-CS"/>
              </w:rPr>
              <w:t>известаја</w:t>
            </w:r>
            <w:r w:rsidR="006F5A76">
              <w:rPr>
                <w:noProof/>
                <w:lang w:val="sr-Cyrl-RS"/>
              </w:rPr>
              <w:t xml:space="preserve"> </w:t>
            </w:r>
            <w:r>
              <w:rPr>
                <w:noProof/>
                <w:lang w:val="sr-Latn-CS"/>
              </w:rPr>
              <w:t>опрегледу</w:t>
            </w:r>
            <w:r w:rsidR="006F5A76">
              <w:rPr>
                <w:noProof/>
                <w:lang w:val="sr-Cyrl-RS"/>
              </w:rPr>
              <w:t xml:space="preserve"> </w:t>
            </w:r>
            <w:r>
              <w:rPr>
                <w:noProof/>
                <w:lang w:val="sr-Latn-CS"/>
              </w:rPr>
              <w:t>и</w:t>
            </w:r>
            <w:r w:rsidR="006F5A76">
              <w:rPr>
                <w:noProof/>
                <w:lang w:val="sr-Cyrl-RS"/>
              </w:rPr>
              <w:t xml:space="preserve"> </w:t>
            </w:r>
            <w:r>
              <w:rPr>
                <w:noProof/>
                <w:lang w:val="sr-Latn-CS"/>
              </w:rPr>
              <w:t>стању</w:t>
            </w:r>
            <w:r w:rsidR="006F5A76">
              <w:rPr>
                <w:noProof/>
                <w:lang w:val="sr-Cyrl-RS"/>
              </w:rPr>
              <w:t xml:space="preserve"> </w:t>
            </w:r>
            <w:r>
              <w:rPr>
                <w:noProof/>
                <w:lang w:val="sr-Latn-CS"/>
              </w:rPr>
              <w:t>инсталације</w:t>
            </w:r>
            <w:r w:rsidR="006F5A76">
              <w:rPr>
                <w:noProof/>
                <w:lang w:val="sr-Cyrl-RS"/>
              </w:rPr>
              <w:t xml:space="preserve"> </w:t>
            </w:r>
            <w:r>
              <w:rPr>
                <w:noProof/>
                <w:lang w:val="sr-Latn-CS"/>
              </w:rPr>
              <w:t>са</w:t>
            </w:r>
            <w:r w:rsidR="006F5A76">
              <w:rPr>
                <w:noProof/>
                <w:lang w:val="sr-Cyrl-RS"/>
              </w:rPr>
              <w:t xml:space="preserve"> </w:t>
            </w:r>
            <w:r>
              <w:rPr>
                <w:noProof/>
                <w:lang w:val="sr-Latn-CS"/>
              </w:rPr>
              <w:t>предлозима</w:t>
            </w:r>
            <w:r w:rsidR="006F5A76">
              <w:rPr>
                <w:noProof/>
                <w:lang w:val="sr-Cyrl-RS"/>
              </w:rPr>
              <w:t xml:space="preserve"> </w:t>
            </w:r>
            <w:r>
              <w:rPr>
                <w:noProof/>
                <w:lang w:val="sr-Latn-CS"/>
              </w:rPr>
              <w:t>које</w:t>
            </w:r>
            <w:r w:rsidR="006F5A76">
              <w:rPr>
                <w:noProof/>
                <w:lang w:val="sr-Cyrl-RS"/>
              </w:rPr>
              <w:t xml:space="preserve"> </w:t>
            </w:r>
            <w:r>
              <w:rPr>
                <w:noProof/>
                <w:lang w:val="sr-Latn-CS"/>
              </w:rPr>
              <w:t>треба</w:t>
            </w:r>
            <w:r w:rsidR="006F5A76">
              <w:rPr>
                <w:noProof/>
                <w:lang w:val="sr-Cyrl-RS"/>
              </w:rPr>
              <w:t xml:space="preserve"> </w:t>
            </w:r>
            <w:r>
              <w:rPr>
                <w:noProof/>
                <w:lang w:val="sr-Latn-CS"/>
              </w:rPr>
              <w:t>предузети</w:t>
            </w:r>
            <w:r w:rsidR="006F5A76">
              <w:rPr>
                <w:noProof/>
                <w:lang w:val="sr-Cyrl-RS"/>
              </w:rPr>
              <w:t xml:space="preserve"> </w:t>
            </w:r>
            <w:r>
              <w:rPr>
                <w:noProof/>
                <w:lang w:val="sr-Latn-CS"/>
              </w:rPr>
              <w:t>уколико</w:t>
            </w:r>
            <w:r w:rsidR="00F97260">
              <w:rPr>
                <w:noProof/>
                <w:lang w:val="sr-Cyrl-RS"/>
              </w:rPr>
              <w:t xml:space="preserve"> </w:t>
            </w:r>
            <w:r>
              <w:rPr>
                <w:noProof/>
                <w:lang w:val="sr-Latn-CS"/>
              </w:rPr>
              <w:t>постоје</w:t>
            </w:r>
            <w:r w:rsidR="00F97260">
              <w:rPr>
                <w:noProof/>
                <w:lang w:val="sr-Cyrl-RS"/>
              </w:rPr>
              <w:t xml:space="preserve"> </w:t>
            </w:r>
            <w:r>
              <w:rPr>
                <w:noProof/>
                <w:lang w:val="sr-Latn-CS"/>
              </w:rPr>
              <w:t>неке</w:t>
            </w:r>
            <w:r w:rsidR="00F97260">
              <w:rPr>
                <w:noProof/>
                <w:lang w:val="sr-Cyrl-RS"/>
              </w:rPr>
              <w:t xml:space="preserve"> </w:t>
            </w:r>
            <w:r>
              <w:rPr>
                <w:noProof/>
                <w:lang w:val="sr-Latn-CS"/>
              </w:rPr>
              <w:t>примедбе</w:t>
            </w:r>
            <w:r w:rsidRPr="00B46505">
              <w:rPr>
                <w:noProof/>
                <w:lang w:val="sr-Latn-CS"/>
              </w:rPr>
              <w:t>.</w:t>
            </w:r>
          </w:p>
          <w:p w14:paraId="1350B861" w14:textId="49F24FEA" w:rsidR="00DA4C41" w:rsidRPr="00B46505" w:rsidRDefault="00DA4C41" w:rsidP="00F97260">
            <w:pPr>
              <w:rPr>
                <w:noProof/>
              </w:rPr>
            </w:pPr>
            <w:r>
              <w:rPr>
                <w:noProof/>
                <w:lang w:val="sr-Latn-CS"/>
              </w:rPr>
              <w:t>Напомена</w:t>
            </w:r>
            <w:r w:rsidRPr="00B46505">
              <w:rPr>
                <w:noProof/>
                <w:lang w:val="sr-Latn-CS"/>
              </w:rPr>
              <w:t xml:space="preserve">: </w:t>
            </w:r>
            <w:r>
              <w:rPr>
                <w:noProof/>
                <w:lang w:val="sr-Latn-CS"/>
              </w:rPr>
              <w:t>приликом</w:t>
            </w:r>
            <w:r w:rsidR="00F97260">
              <w:rPr>
                <w:noProof/>
                <w:lang w:val="sr-Cyrl-RS"/>
              </w:rPr>
              <w:t xml:space="preserve"> </w:t>
            </w:r>
            <w:r>
              <w:rPr>
                <w:noProof/>
                <w:lang w:val="sr-Latn-CS"/>
              </w:rPr>
              <w:t>провере</w:t>
            </w:r>
            <w:r w:rsidR="00F97260">
              <w:rPr>
                <w:noProof/>
                <w:lang w:val="sr-Cyrl-RS"/>
              </w:rPr>
              <w:t xml:space="preserve"> </w:t>
            </w:r>
            <w:r>
              <w:rPr>
                <w:noProof/>
                <w:lang w:val="sr-Latn-CS"/>
              </w:rPr>
              <w:t>неопходно</w:t>
            </w:r>
            <w:r w:rsidR="00F97260">
              <w:rPr>
                <w:noProof/>
                <w:lang w:val="sr-Cyrl-RS"/>
              </w:rPr>
              <w:t xml:space="preserve"> </w:t>
            </w:r>
            <w:r>
              <w:rPr>
                <w:noProof/>
                <w:lang w:val="sr-Latn-CS"/>
              </w:rPr>
              <w:t>је</w:t>
            </w:r>
            <w:r w:rsidR="00F97260">
              <w:rPr>
                <w:noProof/>
                <w:lang w:val="sr-Cyrl-RS"/>
              </w:rPr>
              <w:t xml:space="preserve"> </w:t>
            </w:r>
            <w:r>
              <w:rPr>
                <w:noProof/>
                <w:lang w:val="sr-Latn-CS"/>
              </w:rPr>
              <w:t>да</w:t>
            </w:r>
            <w:r w:rsidR="00F97260">
              <w:rPr>
                <w:noProof/>
                <w:lang w:val="sr-Cyrl-RS"/>
              </w:rPr>
              <w:t xml:space="preserve"> </w:t>
            </w:r>
            <w:r>
              <w:rPr>
                <w:noProof/>
                <w:lang w:val="sr-Latn-CS"/>
              </w:rPr>
              <w:t>се</w:t>
            </w:r>
            <w:r w:rsidR="00F97260">
              <w:rPr>
                <w:noProof/>
                <w:lang w:val="sr-Cyrl-RS"/>
              </w:rPr>
              <w:t xml:space="preserve"> </w:t>
            </w:r>
            <w:r>
              <w:rPr>
                <w:noProof/>
                <w:lang w:val="sr-Latn-CS"/>
              </w:rPr>
              <w:t>наведу</w:t>
            </w:r>
            <w:r w:rsidR="00F97260">
              <w:rPr>
                <w:noProof/>
                <w:lang w:val="sr-Cyrl-RS"/>
              </w:rPr>
              <w:t xml:space="preserve"> </w:t>
            </w:r>
            <w:r>
              <w:rPr>
                <w:noProof/>
                <w:lang w:val="sr-Latn-CS"/>
              </w:rPr>
              <w:t>мерни</w:t>
            </w:r>
            <w:r w:rsidR="00F97260">
              <w:rPr>
                <w:noProof/>
                <w:lang w:val="sr-Cyrl-RS"/>
              </w:rPr>
              <w:t xml:space="preserve"> </w:t>
            </w:r>
            <w:r>
              <w:rPr>
                <w:noProof/>
                <w:lang w:val="sr-Latn-CS"/>
              </w:rPr>
              <w:t>иструменти</w:t>
            </w:r>
            <w:r w:rsidR="00F97260">
              <w:rPr>
                <w:noProof/>
                <w:lang w:val="sr-Cyrl-RS"/>
              </w:rPr>
              <w:t xml:space="preserve"> </w:t>
            </w:r>
            <w:r>
              <w:rPr>
                <w:noProof/>
                <w:lang w:val="sr-Latn-CS"/>
              </w:rPr>
              <w:t>који</w:t>
            </w:r>
            <w:r w:rsidR="00F97260">
              <w:rPr>
                <w:noProof/>
                <w:lang w:val="sr-Cyrl-RS"/>
              </w:rPr>
              <w:t xml:space="preserve"> </w:t>
            </w:r>
            <w:r>
              <w:rPr>
                <w:noProof/>
                <w:lang w:val="sr-Latn-CS"/>
              </w:rPr>
              <w:t>се</w:t>
            </w:r>
            <w:r w:rsidR="00F97260">
              <w:rPr>
                <w:noProof/>
                <w:lang w:val="sr-Cyrl-RS"/>
              </w:rPr>
              <w:t xml:space="preserve"> </w:t>
            </w:r>
            <w:r>
              <w:rPr>
                <w:noProof/>
                <w:lang w:val="sr-Latn-CS"/>
              </w:rPr>
              <w:t>користе</w:t>
            </w:r>
            <w:r w:rsidR="00F97260">
              <w:rPr>
                <w:noProof/>
                <w:lang w:val="sr-Cyrl-RS"/>
              </w:rPr>
              <w:t>.</w:t>
            </w:r>
          </w:p>
        </w:tc>
        <w:tc>
          <w:tcPr>
            <w:tcW w:w="655" w:type="pct"/>
            <w:tcBorders>
              <w:top w:val="single" w:sz="8" w:space="0" w:color="auto"/>
              <w:left w:val="single" w:sz="8" w:space="0" w:color="auto"/>
              <w:bottom w:val="single" w:sz="8" w:space="0" w:color="auto"/>
              <w:right w:val="single" w:sz="8" w:space="0" w:color="auto"/>
            </w:tcBorders>
          </w:tcPr>
          <w:p w14:paraId="1ABE293F" w14:textId="77777777" w:rsidR="00DA4C41" w:rsidRPr="00B46505" w:rsidRDefault="00DA4C41" w:rsidP="009C2291">
            <w:pPr>
              <w:autoSpaceDE w:val="0"/>
              <w:autoSpaceDN w:val="0"/>
              <w:adjustRightInd w:val="0"/>
              <w:jc w:val="center"/>
              <w:rPr>
                <w:noProof/>
              </w:rPr>
            </w:pPr>
          </w:p>
        </w:tc>
        <w:tc>
          <w:tcPr>
            <w:tcW w:w="957" w:type="pct"/>
            <w:tcBorders>
              <w:top w:val="single" w:sz="8" w:space="0" w:color="auto"/>
              <w:left w:val="single" w:sz="8" w:space="0" w:color="auto"/>
              <w:bottom w:val="single" w:sz="8" w:space="0" w:color="auto"/>
              <w:right w:val="single" w:sz="8" w:space="0" w:color="auto"/>
            </w:tcBorders>
          </w:tcPr>
          <w:p w14:paraId="0C411EB8" w14:textId="77777777" w:rsidR="00DA4C41" w:rsidRPr="00B46505" w:rsidRDefault="00DA4C41" w:rsidP="009C2291">
            <w:pPr>
              <w:autoSpaceDE w:val="0"/>
              <w:autoSpaceDN w:val="0"/>
              <w:adjustRightInd w:val="0"/>
              <w:jc w:val="center"/>
              <w:rPr>
                <w:noProof/>
              </w:rPr>
            </w:pPr>
          </w:p>
        </w:tc>
      </w:tr>
      <w:tr w:rsidR="00DA4C41" w:rsidRPr="00B46505" w14:paraId="3F6122CA" w14:textId="77777777" w:rsidTr="009C2291">
        <w:trPr>
          <w:trHeight w:val="44"/>
        </w:trPr>
        <w:tc>
          <w:tcPr>
            <w:tcW w:w="4043" w:type="pct"/>
            <w:gridSpan w:val="3"/>
            <w:tcBorders>
              <w:top w:val="single" w:sz="8" w:space="0" w:color="auto"/>
              <w:left w:val="single" w:sz="8" w:space="0" w:color="auto"/>
              <w:bottom w:val="single" w:sz="8" w:space="0" w:color="auto"/>
              <w:right w:val="single" w:sz="8" w:space="0" w:color="auto"/>
            </w:tcBorders>
          </w:tcPr>
          <w:p w14:paraId="0A9572BC" w14:textId="77777777" w:rsidR="00DA4C41" w:rsidRPr="00B46505" w:rsidRDefault="00DA4C41" w:rsidP="009C2291">
            <w:pPr>
              <w:autoSpaceDE w:val="0"/>
              <w:autoSpaceDN w:val="0"/>
              <w:adjustRightInd w:val="0"/>
              <w:jc w:val="right"/>
              <w:rPr>
                <w:noProof/>
                <w:lang w:val="en-US"/>
              </w:rPr>
            </w:pPr>
            <w:r w:rsidRPr="00B46505">
              <w:rPr>
                <w:b/>
                <w:noProof/>
              </w:rPr>
              <w:t>УКУПНА ЦЕНА СЕРВИСНИХ ИНТЕРВЕНЦИЈА</w:t>
            </w:r>
          </w:p>
        </w:tc>
        <w:tc>
          <w:tcPr>
            <w:tcW w:w="957" w:type="pct"/>
            <w:tcBorders>
              <w:top w:val="single" w:sz="8" w:space="0" w:color="auto"/>
              <w:left w:val="single" w:sz="8" w:space="0" w:color="auto"/>
              <w:bottom w:val="single" w:sz="8" w:space="0" w:color="auto"/>
              <w:right w:val="single" w:sz="8" w:space="0" w:color="auto"/>
            </w:tcBorders>
          </w:tcPr>
          <w:p w14:paraId="225F5C35" w14:textId="77777777" w:rsidR="00DA4C41" w:rsidRPr="00B46505" w:rsidRDefault="00DA4C41" w:rsidP="009C2291">
            <w:pPr>
              <w:autoSpaceDE w:val="0"/>
              <w:autoSpaceDN w:val="0"/>
              <w:adjustRightInd w:val="0"/>
              <w:jc w:val="center"/>
              <w:rPr>
                <w:noProof/>
                <w:lang w:val="en-US"/>
              </w:rPr>
            </w:pPr>
          </w:p>
        </w:tc>
      </w:tr>
    </w:tbl>
    <w:p w14:paraId="0C806871" w14:textId="77777777" w:rsidR="00DA4C41" w:rsidRDefault="00DA4C41" w:rsidP="00DA4C41">
      <w:pPr>
        <w:pStyle w:val="BodyText"/>
        <w:ind w:left="6480"/>
        <w:rPr>
          <w:noProof/>
          <w:szCs w:val="24"/>
        </w:rPr>
      </w:pPr>
    </w:p>
    <w:p w14:paraId="35336E59" w14:textId="77777777" w:rsidR="00DA4C41" w:rsidRDefault="00DA4C41" w:rsidP="00DA4C41">
      <w:pPr>
        <w:pStyle w:val="BodyText"/>
        <w:ind w:left="6480"/>
        <w:rPr>
          <w:noProof/>
          <w:szCs w:val="24"/>
        </w:rPr>
      </w:pPr>
    </w:p>
    <w:p w14:paraId="111D281F" w14:textId="77777777" w:rsidR="00DA4C41" w:rsidRDefault="00DA4C41" w:rsidP="00DA4C41">
      <w:pPr>
        <w:pStyle w:val="BodyText"/>
        <w:ind w:left="6480"/>
        <w:rPr>
          <w:noProof/>
          <w:szCs w:val="24"/>
        </w:rPr>
      </w:pPr>
    </w:p>
    <w:p w14:paraId="2698F44C" w14:textId="77777777" w:rsidR="00DA4C41" w:rsidRDefault="00DA4C41" w:rsidP="00DA4C41">
      <w:pPr>
        <w:pStyle w:val="BodyText"/>
        <w:ind w:left="6480"/>
        <w:rPr>
          <w:noProof/>
          <w:szCs w:val="24"/>
        </w:rPr>
      </w:pPr>
    </w:p>
    <w:p w14:paraId="54E0C294" w14:textId="77777777" w:rsidR="00DA4C41" w:rsidRDefault="00DA4C41" w:rsidP="00DA4C41">
      <w:pPr>
        <w:pStyle w:val="BodyText"/>
        <w:ind w:left="6480"/>
        <w:rPr>
          <w:noProof/>
          <w:szCs w:val="24"/>
        </w:rPr>
      </w:pPr>
    </w:p>
    <w:p w14:paraId="4D957FBB" w14:textId="77777777" w:rsidR="00DA4C41" w:rsidRDefault="00DA4C41" w:rsidP="00DA4C41">
      <w:pPr>
        <w:pStyle w:val="BodyText"/>
        <w:ind w:left="6480"/>
        <w:rPr>
          <w:noProof/>
          <w:szCs w:val="24"/>
        </w:rPr>
      </w:pPr>
    </w:p>
    <w:p w14:paraId="7B520C36" w14:textId="77777777" w:rsidR="00DA4C41" w:rsidRDefault="00DA4C41" w:rsidP="00DA4C41">
      <w:pPr>
        <w:pStyle w:val="BodyText"/>
        <w:ind w:left="6480"/>
        <w:rPr>
          <w:noProof/>
          <w:szCs w:val="24"/>
        </w:rPr>
      </w:pPr>
    </w:p>
    <w:p w14:paraId="15AB674F" w14:textId="77777777" w:rsidR="00DA4C41" w:rsidRPr="00B46505" w:rsidRDefault="00DA4C41" w:rsidP="00DA4C41">
      <w:pPr>
        <w:pStyle w:val="BodyText"/>
        <w:ind w:left="6480"/>
        <w:rPr>
          <w:noProof/>
          <w:szCs w:val="24"/>
        </w:rPr>
      </w:pPr>
    </w:p>
    <w:p w14:paraId="6BA7068E" w14:textId="77777777" w:rsidR="00DA4C41" w:rsidRPr="00B46505" w:rsidRDefault="00DA4C41" w:rsidP="00DA4C41">
      <w:pPr>
        <w:pStyle w:val="BodyText"/>
        <w:ind w:left="6480"/>
        <w:rPr>
          <w:noProof/>
          <w:szCs w:val="24"/>
        </w:rPr>
      </w:pPr>
    </w:p>
    <w:tbl>
      <w:tblPr>
        <w:tblW w:w="504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2"/>
        <w:gridCol w:w="6588"/>
        <w:gridCol w:w="1843"/>
        <w:gridCol w:w="1417"/>
        <w:gridCol w:w="1559"/>
        <w:gridCol w:w="1137"/>
        <w:gridCol w:w="1128"/>
      </w:tblGrid>
      <w:tr w:rsidR="00DA4C41" w:rsidRPr="00B46505" w14:paraId="5C503CFD" w14:textId="77777777" w:rsidTr="0080219F">
        <w:trPr>
          <w:cantSplit/>
          <w:trHeight w:val="327"/>
        </w:trPr>
        <w:tc>
          <w:tcPr>
            <w:tcW w:w="5000" w:type="pct"/>
            <w:gridSpan w:val="7"/>
            <w:shd w:val="clear" w:color="auto" w:fill="C4BC96" w:themeFill="background2" w:themeFillShade="BF"/>
            <w:vAlign w:val="center"/>
          </w:tcPr>
          <w:p w14:paraId="01B37305" w14:textId="77777777" w:rsidR="00DA4C41" w:rsidRPr="00B46505" w:rsidRDefault="00DA4C41" w:rsidP="009C2291">
            <w:pPr>
              <w:pStyle w:val="BodyText"/>
              <w:jc w:val="center"/>
              <w:rPr>
                <w:b/>
                <w:noProof/>
                <w:szCs w:val="24"/>
              </w:rPr>
            </w:pPr>
            <w:r w:rsidRPr="00B46505">
              <w:rPr>
                <w:b/>
                <w:noProof/>
                <w:szCs w:val="24"/>
              </w:rPr>
              <w:lastRenderedPageBreak/>
              <w:t>ЦЕНЕ РЕЗЕРВНИХ ДЕЛОВА</w:t>
            </w:r>
          </w:p>
        </w:tc>
      </w:tr>
      <w:tr w:rsidR="00DA4C41" w:rsidRPr="00B46505" w14:paraId="0238A3FC" w14:textId="77777777" w:rsidTr="0080219F">
        <w:trPr>
          <w:cantSplit/>
          <w:trHeight w:val="327"/>
        </w:trPr>
        <w:tc>
          <w:tcPr>
            <w:tcW w:w="177" w:type="pct"/>
            <w:vAlign w:val="center"/>
          </w:tcPr>
          <w:p w14:paraId="0D409C45" w14:textId="77777777" w:rsidR="00DA4C41" w:rsidRPr="00B46505" w:rsidRDefault="00DA4C41" w:rsidP="009C2291">
            <w:pPr>
              <w:autoSpaceDE w:val="0"/>
              <w:autoSpaceDN w:val="0"/>
              <w:adjustRightInd w:val="0"/>
              <w:jc w:val="center"/>
              <w:rPr>
                <w:noProof/>
              </w:rPr>
            </w:pPr>
            <w:r w:rsidRPr="00B46505">
              <w:rPr>
                <w:noProof/>
              </w:rPr>
              <w:t>РБ</w:t>
            </w:r>
          </w:p>
        </w:tc>
        <w:tc>
          <w:tcPr>
            <w:tcW w:w="2324" w:type="pct"/>
            <w:vAlign w:val="center"/>
          </w:tcPr>
          <w:p w14:paraId="02B7ABD5" w14:textId="77777777" w:rsidR="00DA4C41" w:rsidRPr="00B46505" w:rsidRDefault="00DA4C41" w:rsidP="009C2291">
            <w:pPr>
              <w:autoSpaceDE w:val="0"/>
              <w:autoSpaceDN w:val="0"/>
              <w:adjustRightInd w:val="0"/>
              <w:jc w:val="center"/>
              <w:rPr>
                <w:noProof/>
              </w:rPr>
            </w:pPr>
            <w:r w:rsidRPr="00B46505">
              <w:t>Назив</w:t>
            </w:r>
          </w:p>
        </w:tc>
        <w:tc>
          <w:tcPr>
            <w:tcW w:w="650" w:type="pct"/>
            <w:vAlign w:val="center"/>
          </w:tcPr>
          <w:p w14:paraId="5B47B6A9" w14:textId="77777777" w:rsidR="00DA4C41" w:rsidRPr="00B46505" w:rsidRDefault="00DA4C41" w:rsidP="009C2291">
            <w:pPr>
              <w:autoSpaceDE w:val="0"/>
              <w:autoSpaceDN w:val="0"/>
              <w:adjustRightInd w:val="0"/>
              <w:jc w:val="center"/>
              <w:rPr>
                <w:noProof/>
              </w:rPr>
            </w:pPr>
            <w:r w:rsidRPr="00B46505">
              <w:t>Произвођач</w:t>
            </w:r>
          </w:p>
        </w:tc>
        <w:tc>
          <w:tcPr>
            <w:tcW w:w="500" w:type="pct"/>
            <w:vAlign w:val="center"/>
          </w:tcPr>
          <w:p w14:paraId="693758A5" w14:textId="77777777" w:rsidR="00DA4C41" w:rsidRPr="00B46505" w:rsidRDefault="00DA4C41" w:rsidP="009C2291">
            <w:pPr>
              <w:autoSpaceDE w:val="0"/>
              <w:autoSpaceDN w:val="0"/>
              <w:adjustRightInd w:val="0"/>
              <w:jc w:val="center"/>
              <w:rPr>
                <w:noProof/>
              </w:rPr>
            </w:pPr>
            <w:r w:rsidRPr="00B46505">
              <w:rPr>
                <w:noProof/>
              </w:rPr>
              <w:t>Јединица мере</w:t>
            </w:r>
          </w:p>
        </w:tc>
        <w:tc>
          <w:tcPr>
            <w:tcW w:w="550" w:type="pct"/>
            <w:vAlign w:val="center"/>
          </w:tcPr>
          <w:p w14:paraId="0B50AE53" w14:textId="77777777" w:rsidR="00DA4C41" w:rsidRPr="00B46505" w:rsidRDefault="00DA4C41" w:rsidP="009C2291">
            <w:pPr>
              <w:autoSpaceDE w:val="0"/>
              <w:autoSpaceDN w:val="0"/>
              <w:adjustRightInd w:val="0"/>
              <w:jc w:val="center"/>
              <w:rPr>
                <w:noProof/>
              </w:rPr>
            </w:pPr>
            <w:r w:rsidRPr="00B46505">
              <w:rPr>
                <w:noProof/>
              </w:rPr>
              <w:t>Цена по јединици мере</w:t>
            </w:r>
          </w:p>
        </w:tc>
        <w:tc>
          <w:tcPr>
            <w:tcW w:w="401" w:type="pct"/>
            <w:vAlign w:val="center"/>
          </w:tcPr>
          <w:p w14:paraId="313C6DB6" w14:textId="77777777" w:rsidR="00DA4C41" w:rsidRPr="00B46505" w:rsidRDefault="00DA4C41" w:rsidP="009C2291">
            <w:pPr>
              <w:autoSpaceDE w:val="0"/>
              <w:autoSpaceDN w:val="0"/>
              <w:adjustRightInd w:val="0"/>
              <w:jc w:val="center"/>
              <w:rPr>
                <w:noProof/>
              </w:rPr>
            </w:pPr>
            <w:r w:rsidRPr="00B46505">
              <w:rPr>
                <w:noProof/>
              </w:rPr>
              <w:t>Гарантни рок</w:t>
            </w:r>
          </w:p>
        </w:tc>
        <w:tc>
          <w:tcPr>
            <w:tcW w:w="399" w:type="pct"/>
          </w:tcPr>
          <w:p w14:paraId="7649A47F" w14:textId="77777777" w:rsidR="00DA4C41" w:rsidRPr="00B46505" w:rsidRDefault="00DA4C41" w:rsidP="009C2291">
            <w:pPr>
              <w:autoSpaceDE w:val="0"/>
              <w:autoSpaceDN w:val="0"/>
              <w:adjustRightInd w:val="0"/>
              <w:jc w:val="center"/>
              <w:rPr>
                <w:noProof/>
              </w:rPr>
            </w:pPr>
            <w:r w:rsidRPr="00B46505">
              <w:rPr>
                <w:noProof/>
              </w:rPr>
              <w:t xml:space="preserve">Обавезан </w:t>
            </w:r>
            <w:r>
              <w:rPr>
                <w:noProof/>
                <w:lang w:val="sr-Cyrl-CS"/>
              </w:rPr>
              <w:t xml:space="preserve">мин. </w:t>
            </w:r>
            <w:r w:rsidRPr="00B46505">
              <w:rPr>
                <w:noProof/>
              </w:rPr>
              <w:t>лагер</w:t>
            </w:r>
          </w:p>
        </w:tc>
      </w:tr>
      <w:tr w:rsidR="00DA4C41" w:rsidRPr="00B46505" w14:paraId="4D85D797"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51F7BA29" w14:textId="77777777" w:rsidR="00DA4C41" w:rsidRPr="00B46505" w:rsidRDefault="00DA4C41" w:rsidP="009C2291">
            <w:pPr>
              <w:autoSpaceDE w:val="0"/>
              <w:autoSpaceDN w:val="0"/>
              <w:adjustRightInd w:val="0"/>
              <w:jc w:val="center"/>
              <w:rPr>
                <w:noProof/>
              </w:rPr>
            </w:pPr>
            <w:r w:rsidRPr="00B46505">
              <w:rPr>
                <w:noProof/>
              </w:rPr>
              <w:t>1</w:t>
            </w:r>
          </w:p>
        </w:tc>
        <w:tc>
          <w:tcPr>
            <w:tcW w:w="2324" w:type="pct"/>
            <w:tcBorders>
              <w:top w:val="single" w:sz="4" w:space="0" w:color="auto"/>
              <w:left w:val="single" w:sz="4" w:space="0" w:color="auto"/>
              <w:bottom w:val="single" w:sz="4" w:space="0" w:color="auto"/>
              <w:right w:val="single" w:sz="4" w:space="0" w:color="auto"/>
            </w:tcBorders>
            <w:vAlign w:val="center"/>
          </w:tcPr>
          <w:p w14:paraId="27AD98E8" w14:textId="77777777" w:rsidR="00DA4C41" w:rsidRPr="00B46505" w:rsidRDefault="00DA4C41" w:rsidP="009C2291">
            <w:pPr>
              <w:autoSpaceDE w:val="0"/>
              <w:autoSpaceDN w:val="0"/>
              <w:adjustRightInd w:val="0"/>
              <w:jc w:val="center"/>
              <w:rPr>
                <w:noProof/>
              </w:rPr>
            </w:pPr>
            <w:r w:rsidRPr="00B46505">
              <w:rPr>
                <w:noProof/>
              </w:rPr>
              <w:t>2</w:t>
            </w:r>
          </w:p>
        </w:tc>
        <w:tc>
          <w:tcPr>
            <w:tcW w:w="650" w:type="pct"/>
            <w:tcBorders>
              <w:top w:val="single" w:sz="4" w:space="0" w:color="auto"/>
              <w:left w:val="single" w:sz="4" w:space="0" w:color="auto"/>
              <w:bottom w:val="single" w:sz="4" w:space="0" w:color="auto"/>
              <w:right w:val="single" w:sz="4" w:space="0" w:color="auto"/>
            </w:tcBorders>
            <w:vAlign w:val="center"/>
          </w:tcPr>
          <w:p w14:paraId="49CFB6E0" w14:textId="77777777" w:rsidR="00DA4C41" w:rsidRPr="00B46505" w:rsidRDefault="00DA4C41" w:rsidP="009C2291">
            <w:pPr>
              <w:autoSpaceDE w:val="0"/>
              <w:autoSpaceDN w:val="0"/>
              <w:adjustRightInd w:val="0"/>
              <w:jc w:val="center"/>
              <w:rPr>
                <w:noProof/>
              </w:rPr>
            </w:pPr>
            <w:r w:rsidRPr="00B46505">
              <w:rPr>
                <w:noProof/>
              </w:rPr>
              <w:t>3</w:t>
            </w:r>
          </w:p>
        </w:tc>
        <w:tc>
          <w:tcPr>
            <w:tcW w:w="500" w:type="pct"/>
            <w:tcBorders>
              <w:top w:val="single" w:sz="4" w:space="0" w:color="auto"/>
              <w:left w:val="single" w:sz="4" w:space="0" w:color="auto"/>
              <w:bottom w:val="single" w:sz="4" w:space="0" w:color="auto"/>
              <w:right w:val="single" w:sz="4" w:space="0" w:color="auto"/>
            </w:tcBorders>
            <w:vAlign w:val="center"/>
          </w:tcPr>
          <w:p w14:paraId="40A78ADD" w14:textId="77777777" w:rsidR="00DA4C41" w:rsidRPr="00B46505" w:rsidRDefault="00DA4C41" w:rsidP="009C2291">
            <w:pPr>
              <w:autoSpaceDE w:val="0"/>
              <w:autoSpaceDN w:val="0"/>
              <w:adjustRightInd w:val="0"/>
              <w:jc w:val="center"/>
              <w:rPr>
                <w:noProof/>
                <w:lang w:val="en-US"/>
              </w:rPr>
            </w:pPr>
            <w:r w:rsidRPr="00B46505">
              <w:rPr>
                <w:noProof/>
                <w:lang w:val="en-US"/>
              </w:rPr>
              <w:t>4</w:t>
            </w:r>
          </w:p>
        </w:tc>
        <w:tc>
          <w:tcPr>
            <w:tcW w:w="550" w:type="pct"/>
            <w:tcBorders>
              <w:top w:val="single" w:sz="4" w:space="0" w:color="auto"/>
              <w:left w:val="single" w:sz="4" w:space="0" w:color="auto"/>
              <w:bottom w:val="single" w:sz="4" w:space="0" w:color="auto"/>
              <w:right w:val="single" w:sz="4" w:space="0" w:color="auto"/>
            </w:tcBorders>
            <w:vAlign w:val="center"/>
          </w:tcPr>
          <w:p w14:paraId="768711CE" w14:textId="77777777" w:rsidR="00DA4C41" w:rsidRPr="00B46505" w:rsidRDefault="00DA4C41" w:rsidP="009C2291">
            <w:pPr>
              <w:autoSpaceDE w:val="0"/>
              <w:autoSpaceDN w:val="0"/>
              <w:adjustRightInd w:val="0"/>
              <w:jc w:val="center"/>
              <w:rPr>
                <w:noProof/>
                <w:lang w:val="en-US"/>
              </w:rPr>
            </w:pPr>
            <w:r w:rsidRPr="00B46505">
              <w:rPr>
                <w:noProof/>
                <w:lang w:val="en-US"/>
              </w:rPr>
              <w:t>5</w:t>
            </w:r>
          </w:p>
        </w:tc>
        <w:tc>
          <w:tcPr>
            <w:tcW w:w="401" w:type="pct"/>
            <w:tcBorders>
              <w:top w:val="single" w:sz="4" w:space="0" w:color="auto"/>
              <w:left w:val="single" w:sz="4" w:space="0" w:color="auto"/>
              <w:bottom w:val="single" w:sz="4" w:space="0" w:color="auto"/>
              <w:right w:val="single" w:sz="4" w:space="0" w:color="auto"/>
            </w:tcBorders>
            <w:vAlign w:val="center"/>
          </w:tcPr>
          <w:p w14:paraId="36C2FDA7" w14:textId="77777777" w:rsidR="00DA4C41" w:rsidRPr="00B46505" w:rsidRDefault="00DA4C41" w:rsidP="009C2291">
            <w:pPr>
              <w:pStyle w:val="BodyText"/>
              <w:jc w:val="center"/>
              <w:rPr>
                <w:noProof/>
                <w:szCs w:val="24"/>
              </w:rPr>
            </w:pPr>
            <w:r w:rsidRPr="00B46505">
              <w:rPr>
                <w:noProof/>
                <w:szCs w:val="24"/>
              </w:rPr>
              <w:t>6</w:t>
            </w:r>
          </w:p>
        </w:tc>
        <w:tc>
          <w:tcPr>
            <w:tcW w:w="399" w:type="pct"/>
            <w:tcBorders>
              <w:top w:val="single" w:sz="4" w:space="0" w:color="auto"/>
              <w:left w:val="single" w:sz="4" w:space="0" w:color="auto"/>
              <w:bottom w:val="single" w:sz="4" w:space="0" w:color="auto"/>
              <w:right w:val="single" w:sz="4" w:space="0" w:color="auto"/>
            </w:tcBorders>
          </w:tcPr>
          <w:p w14:paraId="7189C635" w14:textId="77777777" w:rsidR="00DA4C41" w:rsidRPr="00B46505" w:rsidRDefault="00DA4C41" w:rsidP="009C2291">
            <w:pPr>
              <w:pStyle w:val="BodyText"/>
              <w:jc w:val="center"/>
              <w:rPr>
                <w:noProof/>
                <w:szCs w:val="24"/>
              </w:rPr>
            </w:pPr>
            <w:r w:rsidRPr="00B46505">
              <w:rPr>
                <w:noProof/>
                <w:szCs w:val="24"/>
              </w:rPr>
              <w:t>7</w:t>
            </w:r>
          </w:p>
        </w:tc>
      </w:tr>
      <w:tr w:rsidR="00DA4C41" w:rsidRPr="00B46505" w14:paraId="37481AE1"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2AC8AE8" w14:textId="77777777" w:rsidR="00DA4C41" w:rsidRPr="00B46505" w:rsidRDefault="00DA4C41" w:rsidP="009C2291">
            <w:pPr>
              <w:autoSpaceDE w:val="0"/>
              <w:autoSpaceDN w:val="0"/>
              <w:adjustRightInd w:val="0"/>
              <w:jc w:val="center"/>
              <w:rPr>
                <w:noProof/>
              </w:rPr>
            </w:pPr>
          </w:p>
        </w:tc>
        <w:tc>
          <w:tcPr>
            <w:tcW w:w="4424" w:type="pct"/>
            <w:gridSpan w:val="5"/>
            <w:tcBorders>
              <w:top w:val="single" w:sz="4" w:space="0" w:color="auto"/>
              <w:left w:val="single" w:sz="4" w:space="0" w:color="auto"/>
              <w:bottom w:val="single" w:sz="4" w:space="0" w:color="auto"/>
              <w:right w:val="single" w:sz="4" w:space="0" w:color="auto"/>
            </w:tcBorders>
            <w:vAlign w:val="center"/>
          </w:tcPr>
          <w:p w14:paraId="5059B1F5" w14:textId="75541665" w:rsidR="00DA4C41" w:rsidRPr="00B46505" w:rsidRDefault="00DA4C41" w:rsidP="009C2291">
            <w:pPr>
              <w:tabs>
                <w:tab w:val="left" w:pos="900"/>
              </w:tabs>
              <w:rPr>
                <w:noProof/>
              </w:rPr>
            </w:pPr>
            <w:r w:rsidRPr="00B46505">
              <w:rPr>
                <w:b/>
                <w:noProof/>
                <w:lang w:val="sr-Latn-CS" w:eastAsia="hr-HR"/>
              </w:rPr>
              <w:t>ЗАПОРНА АРМАТУРА</w:t>
            </w:r>
            <w:r>
              <w:rPr>
                <w:noProof/>
                <w:lang w:val="sr-Latn-CS" w:eastAsia="hr-HR"/>
              </w:rPr>
              <w:t xml:space="preserve">: </w:t>
            </w:r>
            <w:r w:rsidRPr="00B46505">
              <w:rPr>
                <w:noProof/>
                <w:lang w:val="sr-Latn-CS" w:eastAsia="hr-HR"/>
              </w:rPr>
              <w:t>Запорни вентили  (лоптасте славине),од кованог месинга, одмашћени за употребу у инсталацијама медицинских</w:t>
            </w:r>
            <w:r w:rsidR="00AC61EC">
              <w:rPr>
                <w:noProof/>
                <w:lang w:val="sr-Cyrl-RS" w:eastAsia="hr-HR"/>
              </w:rPr>
              <w:t xml:space="preserve"> </w:t>
            </w:r>
            <w:r w:rsidRPr="00B46505">
              <w:rPr>
                <w:noProof/>
                <w:lang w:val="sr-Latn-CS" w:eastAsia="hr-HR"/>
              </w:rPr>
              <w:t>гасова, атестирани са навојним прикључцима, следећих димензија:</w:t>
            </w:r>
          </w:p>
        </w:tc>
        <w:tc>
          <w:tcPr>
            <w:tcW w:w="399" w:type="pct"/>
            <w:tcBorders>
              <w:top w:val="single" w:sz="4" w:space="0" w:color="auto"/>
              <w:left w:val="single" w:sz="4" w:space="0" w:color="auto"/>
              <w:bottom w:val="single" w:sz="4" w:space="0" w:color="auto"/>
              <w:right w:val="single" w:sz="4" w:space="0" w:color="auto"/>
            </w:tcBorders>
          </w:tcPr>
          <w:p w14:paraId="1C0CEF61" w14:textId="77777777" w:rsidR="00DA4C41" w:rsidRPr="00B46505" w:rsidRDefault="00DA4C41" w:rsidP="009C2291">
            <w:pPr>
              <w:tabs>
                <w:tab w:val="left" w:pos="900"/>
              </w:tabs>
              <w:rPr>
                <w:b/>
                <w:noProof/>
                <w:lang w:val="sr-Latn-CS" w:eastAsia="hr-HR"/>
              </w:rPr>
            </w:pPr>
          </w:p>
        </w:tc>
      </w:tr>
      <w:tr w:rsidR="00DA4C41" w:rsidRPr="00B46505" w14:paraId="53F0A5C2"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643BFDE2" w14:textId="77777777" w:rsidR="00DA4C41" w:rsidRPr="00B46505" w:rsidRDefault="00DA4C41" w:rsidP="009C2291">
            <w:pPr>
              <w:autoSpaceDE w:val="0"/>
              <w:autoSpaceDN w:val="0"/>
              <w:adjustRightInd w:val="0"/>
              <w:jc w:val="center"/>
              <w:rPr>
                <w:noProof/>
              </w:rPr>
            </w:pPr>
          </w:p>
        </w:tc>
        <w:tc>
          <w:tcPr>
            <w:tcW w:w="2324" w:type="pct"/>
            <w:tcBorders>
              <w:top w:val="single" w:sz="4" w:space="0" w:color="auto"/>
              <w:left w:val="single" w:sz="4" w:space="0" w:color="auto"/>
              <w:bottom w:val="single" w:sz="4" w:space="0" w:color="auto"/>
              <w:right w:val="single" w:sz="4" w:space="0" w:color="auto"/>
            </w:tcBorders>
          </w:tcPr>
          <w:p w14:paraId="6C87A044" w14:textId="77777777" w:rsidR="00DA4C41" w:rsidRPr="00B46505" w:rsidRDefault="00DA4C41" w:rsidP="009C2291">
            <w:pPr>
              <w:autoSpaceDE w:val="0"/>
              <w:autoSpaceDN w:val="0"/>
              <w:adjustRightInd w:val="0"/>
              <w:rPr>
                <w:noProof/>
              </w:rPr>
            </w:pPr>
            <w:r w:rsidRPr="00B46505">
              <w:rPr>
                <w:noProof/>
                <w:lang w:val="sr-Latn-CS" w:eastAsia="hr-HR"/>
              </w:rPr>
              <w:t>DN50 PN16</w:t>
            </w:r>
          </w:p>
        </w:tc>
        <w:tc>
          <w:tcPr>
            <w:tcW w:w="650" w:type="pct"/>
            <w:tcBorders>
              <w:top w:val="single" w:sz="4" w:space="0" w:color="auto"/>
              <w:left w:val="single" w:sz="4" w:space="0" w:color="auto"/>
              <w:bottom w:val="single" w:sz="4" w:space="0" w:color="auto"/>
              <w:right w:val="single" w:sz="4" w:space="0" w:color="auto"/>
            </w:tcBorders>
          </w:tcPr>
          <w:p w14:paraId="2A1C3063"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16791E29"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3F86B65A"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2E0E8206"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7D9EE629"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7B4A0475"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5213EED9" w14:textId="77777777" w:rsidR="00DA4C41" w:rsidRPr="00B46505" w:rsidRDefault="00DA4C41" w:rsidP="009C2291">
            <w:pPr>
              <w:autoSpaceDE w:val="0"/>
              <w:autoSpaceDN w:val="0"/>
              <w:adjustRightInd w:val="0"/>
              <w:jc w:val="center"/>
              <w:rPr>
                <w:noProof/>
              </w:rPr>
            </w:pPr>
          </w:p>
        </w:tc>
        <w:tc>
          <w:tcPr>
            <w:tcW w:w="2324" w:type="pct"/>
            <w:tcBorders>
              <w:top w:val="single" w:sz="4" w:space="0" w:color="auto"/>
              <w:left w:val="single" w:sz="4" w:space="0" w:color="auto"/>
              <w:bottom w:val="single" w:sz="4" w:space="0" w:color="auto"/>
              <w:right w:val="single" w:sz="4" w:space="0" w:color="auto"/>
            </w:tcBorders>
          </w:tcPr>
          <w:p w14:paraId="61BEDFD5" w14:textId="77777777" w:rsidR="00DA4C41" w:rsidRPr="00B46505" w:rsidRDefault="00DA4C41" w:rsidP="009C2291">
            <w:pPr>
              <w:autoSpaceDE w:val="0"/>
              <w:autoSpaceDN w:val="0"/>
              <w:adjustRightInd w:val="0"/>
              <w:rPr>
                <w:noProof/>
              </w:rPr>
            </w:pPr>
            <w:r w:rsidRPr="00B46505">
              <w:rPr>
                <w:noProof/>
                <w:lang w:val="sr-Latn-CS" w:eastAsia="hr-HR"/>
              </w:rPr>
              <w:t>DN25 PN16</w:t>
            </w:r>
          </w:p>
        </w:tc>
        <w:tc>
          <w:tcPr>
            <w:tcW w:w="650" w:type="pct"/>
            <w:tcBorders>
              <w:top w:val="single" w:sz="4" w:space="0" w:color="auto"/>
              <w:left w:val="single" w:sz="4" w:space="0" w:color="auto"/>
              <w:bottom w:val="single" w:sz="4" w:space="0" w:color="auto"/>
              <w:right w:val="single" w:sz="4" w:space="0" w:color="auto"/>
            </w:tcBorders>
          </w:tcPr>
          <w:p w14:paraId="729DE8E2"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2EFC25A2"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1A3C7153"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1BD43CD8"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382EED15"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28C07AF8"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619A07CB" w14:textId="77777777" w:rsidR="00DA4C41" w:rsidRPr="00B46505" w:rsidRDefault="00DA4C41" w:rsidP="009C2291">
            <w:pPr>
              <w:autoSpaceDE w:val="0"/>
              <w:autoSpaceDN w:val="0"/>
              <w:adjustRightInd w:val="0"/>
              <w:jc w:val="center"/>
              <w:rPr>
                <w:noProof/>
              </w:rPr>
            </w:pPr>
          </w:p>
        </w:tc>
        <w:tc>
          <w:tcPr>
            <w:tcW w:w="2324" w:type="pct"/>
            <w:tcBorders>
              <w:top w:val="single" w:sz="4" w:space="0" w:color="auto"/>
              <w:left w:val="single" w:sz="4" w:space="0" w:color="auto"/>
              <w:bottom w:val="single" w:sz="4" w:space="0" w:color="auto"/>
              <w:right w:val="single" w:sz="4" w:space="0" w:color="auto"/>
            </w:tcBorders>
          </w:tcPr>
          <w:p w14:paraId="6D29EA5C" w14:textId="77777777" w:rsidR="00DA4C41" w:rsidRPr="00B46505" w:rsidRDefault="00DA4C41" w:rsidP="009C2291">
            <w:pPr>
              <w:autoSpaceDE w:val="0"/>
              <w:autoSpaceDN w:val="0"/>
              <w:adjustRightInd w:val="0"/>
              <w:rPr>
                <w:noProof/>
              </w:rPr>
            </w:pPr>
            <w:r w:rsidRPr="00B46505">
              <w:rPr>
                <w:noProof/>
                <w:lang w:val="sr-Latn-CS" w:eastAsia="hr-HR"/>
              </w:rPr>
              <w:t>DN20 NP16</w:t>
            </w:r>
          </w:p>
        </w:tc>
        <w:tc>
          <w:tcPr>
            <w:tcW w:w="650" w:type="pct"/>
            <w:tcBorders>
              <w:top w:val="single" w:sz="4" w:space="0" w:color="auto"/>
              <w:left w:val="single" w:sz="4" w:space="0" w:color="auto"/>
              <w:bottom w:val="single" w:sz="4" w:space="0" w:color="auto"/>
              <w:right w:val="single" w:sz="4" w:space="0" w:color="auto"/>
            </w:tcBorders>
          </w:tcPr>
          <w:p w14:paraId="7C10AFAC" w14:textId="77777777" w:rsidR="00DA4C41" w:rsidRPr="00B46505" w:rsidRDefault="00DA4C41" w:rsidP="009C2291">
            <w:pPr>
              <w:autoSpaceDE w:val="0"/>
              <w:autoSpaceDN w:val="0"/>
              <w:adjustRightInd w:val="0"/>
              <w:jc w:val="center"/>
              <w:rPr>
                <w:noProof/>
              </w:rPr>
            </w:pPr>
            <w:r w:rsidRPr="00B46505">
              <w:rPr>
                <w:b/>
                <w:noProof/>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27305B30"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0527041A"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44D50DBF"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3C7D29FC"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736AF483"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7B3A4E70" w14:textId="77777777" w:rsidR="00DA4C41" w:rsidRPr="00B46505" w:rsidRDefault="00DA4C41" w:rsidP="009C2291">
            <w:pPr>
              <w:autoSpaceDE w:val="0"/>
              <w:autoSpaceDN w:val="0"/>
              <w:adjustRightInd w:val="0"/>
              <w:jc w:val="center"/>
              <w:rPr>
                <w:noProof/>
              </w:rPr>
            </w:pPr>
          </w:p>
        </w:tc>
        <w:tc>
          <w:tcPr>
            <w:tcW w:w="2324" w:type="pct"/>
            <w:tcBorders>
              <w:top w:val="single" w:sz="4" w:space="0" w:color="auto"/>
              <w:left w:val="single" w:sz="4" w:space="0" w:color="auto"/>
              <w:bottom w:val="single" w:sz="4" w:space="0" w:color="auto"/>
              <w:right w:val="single" w:sz="4" w:space="0" w:color="auto"/>
            </w:tcBorders>
          </w:tcPr>
          <w:p w14:paraId="06E0106F" w14:textId="77777777" w:rsidR="00DA4C41" w:rsidRPr="00B46505" w:rsidRDefault="00DA4C41" w:rsidP="009C2291">
            <w:pPr>
              <w:autoSpaceDE w:val="0"/>
              <w:autoSpaceDN w:val="0"/>
              <w:adjustRightInd w:val="0"/>
              <w:rPr>
                <w:noProof/>
              </w:rPr>
            </w:pPr>
            <w:r w:rsidRPr="00B46505">
              <w:rPr>
                <w:noProof/>
                <w:lang w:val="sr-Latn-CS" w:eastAsia="hr-HR"/>
              </w:rPr>
              <w:t>DN15 NP16</w:t>
            </w:r>
          </w:p>
        </w:tc>
        <w:tc>
          <w:tcPr>
            <w:tcW w:w="650" w:type="pct"/>
            <w:tcBorders>
              <w:top w:val="single" w:sz="4" w:space="0" w:color="auto"/>
              <w:left w:val="single" w:sz="4" w:space="0" w:color="auto"/>
              <w:bottom w:val="single" w:sz="4" w:space="0" w:color="auto"/>
              <w:right w:val="single" w:sz="4" w:space="0" w:color="auto"/>
            </w:tcBorders>
          </w:tcPr>
          <w:p w14:paraId="5CE31B9C" w14:textId="77777777" w:rsidR="00DA4C41" w:rsidRPr="00B46505" w:rsidRDefault="00DA4C41" w:rsidP="009C2291">
            <w:pPr>
              <w:autoSpaceDE w:val="0"/>
              <w:autoSpaceDN w:val="0"/>
              <w:adjustRightInd w:val="0"/>
              <w:jc w:val="center"/>
              <w:rPr>
                <w:noProof/>
              </w:rPr>
            </w:pPr>
            <w:r w:rsidRPr="00B46505">
              <w:rPr>
                <w:b/>
                <w:i/>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0FA70CBC"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16A052B4"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1F918508"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2CA93BE1"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14EF3C36"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69333442" w14:textId="77777777" w:rsidR="00DA4C41" w:rsidRPr="00B46505" w:rsidRDefault="00DA4C41" w:rsidP="009C2291">
            <w:pPr>
              <w:autoSpaceDE w:val="0"/>
              <w:autoSpaceDN w:val="0"/>
              <w:adjustRightInd w:val="0"/>
              <w:jc w:val="center"/>
              <w:rPr>
                <w:noProof/>
              </w:rPr>
            </w:pPr>
          </w:p>
        </w:tc>
        <w:tc>
          <w:tcPr>
            <w:tcW w:w="2324" w:type="pct"/>
            <w:tcBorders>
              <w:top w:val="single" w:sz="4" w:space="0" w:color="auto"/>
              <w:left w:val="single" w:sz="4" w:space="0" w:color="auto"/>
              <w:bottom w:val="single" w:sz="4" w:space="0" w:color="auto"/>
              <w:right w:val="single" w:sz="4" w:space="0" w:color="auto"/>
            </w:tcBorders>
          </w:tcPr>
          <w:p w14:paraId="6C68ACC1" w14:textId="77777777" w:rsidR="00DA4C41" w:rsidRPr="00B46505" w:rsidRDefault="00DA4C41" w:rsidP="009C2291">
            <w:pPr>
              <w:autoSpaceDE w:val="0"/>
              <w:autoSpaceDN w:val="0"/>
              <w:adjustRightInd w:val="0"/>
              <w:rPr>
                <w:noProof/>
              </w:rPr>
            </w:pPr>
            <w:r w:rsidRPr="00B46505">
              <w:rPr>
                <w:noProof/>
                <w:lang w:val="sr-Latn-CS" w:eastAsia="hr-HR"/>
              </w:rPr>
              <w:t>DN10 PN16</w:t>
            </w:r>
          </w:p>
        </w:tc>
        <w:tc>
          <w:tcPr>
            <w:tcW w:w="650" w:type="pct"/>
            <w:tcBorders>
              <w:top w:val="single" w:sz="4" w:space="0" w:color="auto"/>
              <w:left w:val="single" w:sz="4" w:space="0" w:color="auto"/>
              <w:bottom w:val="single" w:sz="4" w:space="0" w:color="auto"/>
              <w:right w:val="single" w:sz="4" w:space="0" w:color="auto"/>
            </w:tcBorders>
          </w:tcPr>
          <w:p w14:paraId="06B84DB8"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678A4B02"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3F6C6A49"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3D365533"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686F67D5"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0A5F0D24"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38E59153" w14:textId="77777777" w:rsidR="00DA4C41" w:rsidRPr="00B46505" w:rsidRDefault="00DA4C41" w:rsidP="009C2291">
            <w:pPr>
              <w:pStyle w:val="BodyText"/>
              <w:jc w:val="center"/>
              <w:rPr>
                <w:noProof/>
                <w:szCs w:val="24"/>
              </w:rPr>
            </w:pPr>
            <w:r w:rsidRPr="00B46505">
              <w:rPr>
                <w:b/>
                <w:noProof/>
                <w:color w:val="000000"/>
                <w:szCs w:val="24"/>
                <w:lang w:val="sr-Latn-CS" w:eastAsia="hr-HR"/>
              </w:rPr>
              <w:t>УКУПНО 1 :____________дин</w:t>
            </w:r>
            <w:r w:rsidRPr="00B46505">
              <w:rPr>
                <w:b/>
                <w:noProof/>
                <w:color w:val="000000"/>
                <w:szCs w:val="24"/>
                <w:lang w:eastAsia="hr-HR"/>
              </w:rPr>
              <w:t>ара без ПДВ-а</w:t>
            </w:r>
          </w:p>
        </w:tc>
        <w:tc>
          <w:tcPr>
            <w:tcW w:w="399" w:type="pct"/>
            <w:tcBorders>
              <w:top w:val="single" w:sz="4" w:space="0" w:color="auto"/>
              <w:left w:val="single" w:sz="4" w:space="0" w:color="auto"/>
              <w:bottom w:val="single" w:sz="4" w:space="0" w:color="auto"/>
              <w:right w:val="single" w:sz="4" w:space="0" w:color="auto"/>
            </w:tcBorders>
          </w:tcPr>
          <w:p w14:paraId="5A04EF59" w14:textId="77777777" w:rsidR="00DA4C41" w:rsidRPr="00B46505" w:rsidRDefault="00DA4C41" w:rsidP="009C2291">
            <w:pPr>
              <w:pStyle w:val="BodyText"/>
              <w:jc w:val="center"/>
              <w:rPr>
                <w:b/>
                <w:noProof/>
                <w:color w:val="000000"/>
                <w:szCs w:val="24"/>
                <w:lang w:eastAsia="hr-HR"/>
              </w:rPr>
            </w:pPr>
          </w:p>
        </w:tc>
      </w:tr>
      <w:tr w:rsidR="00DA4C41" w:rsidRPr="00B46505" w14:paraId="5F423D70"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7B87CF74" w14:textId="77777777" w:rsidR="00DA4C41" w:rsidRPr="00B46505" w:rsidRDefault="00DA4C41" w:rsidP="009C2291">
            <w:pPr>
              <w:autoSpaceDE w:val="0"/>
              <w:autoSpaceDN w:val="0"/>
              <w:adjustRightInd w:val="0"/>
              <w:jc w:val="center"/>
              <w:rPr>
                <w:noProof/>
              </w:rPr>
            </w:pPr>
            <w:r w:rsidRPr="00B46505">
              <w:rPr>
                <w:noProof/>
              </w:rPr>
              <w:t>2.</w:t>
            </w:r>
          </w:p>
        </w:tc>
        <w:tc>
          <w:tcPr>
            <w:tcW w:w="4424" w:type="pct"/>
            <w:gridSpan w:val="5"/>
            <w:tcBorders>
              <w:top w:val="single" w:sz="4" w:space="0" w:color="auto"/>
              <w:left w:val="single" w:sz="4" w:space="0" w:color="auto"/>
              <w:bottom w:val="single" w:sz="4" w:space="0" w:color="auto"/>
              <w:right w:val="single" w:sz="4" w:space="0" w:color="auto"/>
            </w:tcBorders>
            <w:vAlign w:val="center"/>
          </w:tcPr>
          <w:p w14:paraId="242E89E2" w14:textId="77777777" w:rsidR="00DA4C41" w:rsidRPr="00B46505" w:rsidRDefault="00DA4C41" w:rsidP="009C2291">
            <w:pPr>
              <w:pStyle w:val="BodyText"/>
              <w:rPr>
                <w:noProof/>
                <w:szCs w:val="24"/>
              </w:rPr>
            </w:pPr>
            <w:r w:rsidRPr="00B46505">
              <w:rPr>
                <w:b/>
                <w:noProof/>
                <w:szCs w:val="24"/>
                <w:lang w:val="sr-Latn-CS" w:eastAsia="hr-HR"/>
              </w:rPr>
              <w:t>КОНТРОЛНЕ ВЕНТИЛСКЕ КАСЕТЕ</w:t>
            </w:r>
          </w:p>
        </w:tc>
        <w:tc>
          <w:tcPr>
            <w:tcW w:w="399" w:type="pct"/>
            <w:tcBorders>
              <w:top w:val="single" w:sz="4" w:space="0" w:color="auto"/>
              <w:left w:val="single" w:sz="4" w:space="0" w:color="auto"/>
              <w:bottom w:val="single" w:sz="4" w:space="0" w:color="auto"/>
              <w:right w:val="single" w:sz="4" w:space="0" w:color="auto"/>
            </w:tcBorders>
          </w:tcPr>
          <w:p w14:paraId="286C5694" w14:textId="77777777" w:rsidR="00DA4C41" w:rsidRPr="00B46505" w:rsidRDefault="00DA4C41" w:rsidP="009C2291">
            <w:pPr>
              <w:pStyle w:val="BodyText"/>
              <w:rPr>
                <w:b/>
                <w:noProof/>
                <w:szCs w:val="24"/>
                <w:lang w:val="sr-Latn-CS" w:eastAsia="hr-HR"/>
              </w:rPr>
            </w:pPr>
          </w:p>
        </w:tc>
      </w:tr>
      <w:tr w:rsidR="00DA4C41" w:rsidRPr="00B46505" w14:paraId="470F12BE" w14:textId="77777777" w:rsidTr="0080219F">
        <w:trPr>
          <w:cantSplit/>
          <w:trHeight w:val="3070"/>
        </w:trPr>
        <w:tc>
          <w:tcPr>
            <w:tcW w:w="177" w:type="pct"/>
            <w:tcBorders>
              <w:top w:val="single" w:sz="4" w:space="0" w:color="auto"/>
              <w:left w:val="single" w:sz="4" w:space="0" w:color="auto"/>
              <w:right w:val="single" w:sz="4" w:space="0" w:color="auto"/>
            </w:tcBorders>
            <w:vAlign w:val="center"/>
          </w:tcPr>
          <w:p w14:paraId="0B3BCB15" w14:textId="77777777" w:rsidR="00DA4C41" w:rsidRPr="00B46505" w:rsidRDefault="00DA4C41" w:rsidP="009C2291">
            <w:pPr>
              <w:autoSpaceDE w:val="0"/>
              <w:autoSpaceDN w:val="0"/>
              <w:adjustRightInd w:val="0"/>
              <w:jc w:val="center"/>
              <w:rPr>
                <w:noProof/>
              </w:rPr>
            </w:pPr>
            <w:r w:rsidRPr="00B46505">
              <w:rPr>
                <w:noProof/>
              </w:rPr>
              <w:t>2.1</w:t>
            </w:r>
          </w:p>
        </w:tc>
        <w:tc>
          <w:tcPr>
            <w:tcW w:w="2324" w:type="pct"/>
            <w:tcBorders>
              <w:top w:val="single" w:sz="4" w:space="0" w:color="auto"/>
              <w:left w:val="single" w:sz="4" w:space="0" w:color="auto"/>
              <w:right w:val="single" w:sz="4" w:space="0" w:color="auto"/>
            </w:tcBorders>
          </w:tcPr>
          <w:p w14:paraId="0FEA8C7E" w14:textId="35EC0938" w:rsidR="00DA4C41" w:rsidRPr="00B46505" w:rsidRDefault="00DA4C41" w:rsidP="009C2291">
            <w:pPr>
              <w:autoSpaceDE w:val="0"/>
              <w:autoSpaceDN w:val="0"/>
              <w:adjustRightInd w:val="0"/>
              <w:rPr>
                <w:noProof/>
              </w:rPr>
            </w:pPr>
            <w:r>
              <w:rPr>
                <w:noProof/>
                <w:lang w:val="sr-Latn-CS"/>
              </w:rPr>
              <w:t>Контролнавентилскакасетаза</w:t>
            </w:r>
            <w:r w:rsidRPr="00B46505">
              <w:rPr>
                <w:noProof/>
                <w:lang w:val="sr-Latn-CS"/>
              </w:rPr>
              <w:t xml:space="preserve"> 2 </w:t>
            </w:r>
            <w:r>
              <w:rPr>
                <w:noProof/>
                <w:lang w:val="sr-Latn-CS"/>
              </w:rPr>
              <w:t>гаса</w:t>
            </w:r>
            <w:r w:rsidRPr="00B46505">
              <w:rPr>
                <w:noProof/>
                <w:lang w:val="sr-Latn-CS"/>
              </w:rPr>
              <w:t>,</w:t>
            </w:r>
            <w:r w:rsidR="00EA534C">
              <w:rPr>
                <w:noProof/>
                <w:lang w:val="sr-Cyrl-RS"/>
              </w:rPr>
              <w:t xml:space="preserve"> </w:t>
            </w:r>
            <w:r>
              <w:rPr>
                <w:noProof/>
                <w:lang w:val="sr-Latn-CS"/>
              </w:rPr>
              <w:t>која</w:t>
            </w:r>
            <w:r w:rsidR="00EA534C">
              <w:rPr>
                <w:noProof/>
                <w:lang w:val="sr-Cyrl-RS"/>
              </w:rPr>
              <w:t xml:space="preserve"> </w:t>
            </w:r>
            <w:r>
              <w:rPr>
                <w:noProof/>
                <w:lang w:val="sr-Latn-CS"/>
              </w:rPr>
              <w:t>се</w:t>
            </w:r>
            <w:r w:rsidR="00EA534C">
              <w:rPr>
                <w:noProof/>
                <w:lang w:val="sr-Cyrl-RS"/>
              </w:rPr>
              <w:t xml:space="preserve"> </w:t>
            </w:r>
            <w:r>
              <w:rPr>
                <w:noProof/>
                <w:lang w:val="sr-Latn-CS"/>
              </w:rPr>
              <w:t>састоји</w:t>
            </w:r>
            <w:r w:rsidR="00EA534C">
              <w:rPr>
                <w:noProof/>
                <w:lang w:val="sr-Cyrl-RS"/>
              </w:rPr>
              <w:t xml:space="preserve"> </w:t>
            </w:r>
            <w:r>
              <w:rPr>
                <w:noProof/>
                <w:lang w:val="sr-Latn-CS"/>
              </w:rPr>
              <w:t>од</w:t>
            </w:r>
            <w:r w:rsidR="00EA534C">
              <w:rPr>
                <w:noProof/>
                <w:lang w:val="sr-Cyrl-RS"/>
              </w:rPr>
              <w:t xml:space="preserve"> </w:t>
            </w:r>
            <w:r>
              <w:rPr>
                <w:noProof/>
                <w:lang w:val="sr-Latn-CS"/>
              </w:rPr>
              <w:t>следећих</w:t>
            </w:r>
            <w:r w:rsidR="00EA534C">
              <w:rPr>
                <w:noProof/>
                <w:lang w:val="sr-Cyrl-RS"/>
              </w:rPr>
              <w:t xml:space="preserve"> </w:t>
            </w:r>
            <w:r>
              <w:rPr>
                <w:noProof/>
                <w:lang w:val="sr-Latn-CS"/>
              </w:rPr>
              <w:t>елемената</w:t>
            </w:r>
            <w:r w:rsidRPr="00B46505">
              <w:rPr>
                <w:noProof/>
                <w:lang w:val="sr-Latn-CS"/>
              </w:rPr>
              <w:t>:</w:t>
            </w:r>
            <w:r w:rsidR="00EA534C">
              <w:rPr>
                <w:noProof/>
                <w:lang w:val="sr-Cyrl-RS"/>
              </w:rPr>
              <w:t xml:space="preserve"> </w:t>
            </w:r>
            <w:r>
              <w:rPr>
                <w:noProof/>
                <w:lang w:val="sr-Latn-CS"/>
              </w:rPr>
              <w:t>основне</w:t>
            </w:r>
            <w:r w:rsidR="00EA534C">
              <w:rPr>
                <w:noProof/>
                <w:lang w:val="sr-Cyrl-RS"/>
              </w:rPr>
              <w:t xml:space="preserve"> </w:t>
            </w:r>
            <w:r>
              <w:rPr>
                <w:noProof/>
                <w:lang w:val="sr-Latn-CS"/>
              </w:rPr>
              <w:t>кутије</w:t>
            </w:r>
            <w:r w:rsidR="00EA534C">
              <w:rPr>
                <w:noProof/>
                <w:lang w:val="sr-Cyrl-RS"/>
              </w:rPr>
              <w:t xml:space="preserve"> </w:t>
            </w:r>
            <w:r>
              <w:rPr>
                <w:noProof/>
                <w:lang w:val="sr-Latn-CS"/>
              </w:rPr>
              <w:t>за</w:t>
            </w:r>
            <w:r w:rsidR="00EA534C">
              <w:rPr>
                <w:noProof/>
                <w:lang w:val="sr-Cyrl-RS"/>
              </w:rPr>
              <w:t xml:space="preserve"> </w:t>
            </w:r>
            <w:r>
              <w:rPr>
                <w:noProof/>
                <w:lang w:val="sr-Latn-CS"/>
              </w:rPr>
              <w:t>уградњу</w:t>
            </w:r>
            <w:r w:rsidRPr="00B46505">
              <w:rPr>
                <w:noProof/>
                <w:lang w:val="sr-Latn-CS"/>
              </w:rPr>
              <w:t xml:space="preserve"> "</w:t>
            </w:r>
            <w:r>
              <w:rPr>
                <w:noProof/>
                <w:lang w:val="sr-Latn-CS"/>
              </w:rPr>
              <w:t>узид</w:t>
            </w:r>
            <w:r w:rsidRPr="00B46505">
              <w:rPr>
                <w:noProof/>
                <w:lang w:val="sr-Latn-CS"/>
              </w:rPr>
              <w:t xml:space="preserve">" </w:t>
            </w:r>
            <w:r>
              <w:rPr>
                <w:noProof/>
                <w:lang w:val="sr-Latn-CS"/>
              </w:rPr>
              <w:t>или</w:t>
            </w:r>
            <w:r w:rsidRPr="00B46505">
              <w:rPr>
                <w:noProof/>
                <w:lang w:val="sr-Latn-CS"/>
              </w:rPr>
              <w:t xml:space="preserve"> "</w:t>
            </w:r>
            <w:r>
              <w:rPr>
                <w:noProof/>
                <w:lang w:val="sr-Latn-CS"/>
              </w:rPr>
              <w:t>назид</w:t>
            </w:r>
            <w:r w:rsidRPr="00B46505">
              <w:rPr>
                <w:noProof/>
                <w:lang w:val="sr-Latn-CS"/>
              </w:rPr>
              <w:t>",</w:t>
            </w:r>
            <w:r w:rsidR="00AC61EC">
              <w:rPr>
                <w:noProof/>
                <w:lang w:val="sr-Cyrl-RS"/>
              </w:rPr>
              <w:t xml:space="preserve"> </w:t>
            </w:r>
            <w:r>
              <w:rPr>
                <w:noProof/>
                <w:lang w:val="sr-Latn-CS"/>
              </w:rPr>
              <w:t>предњег</w:t>
            </w:r>
            <w:r w:rsidR="00EA534C">
              <w:rPr>
                <w:noProof/>
                <w:lang w:val="sr-Cyrl-RS"/>
              </w:rPr>
              <w:t xml:space="preserve"> </w:t>
            </w:r>
            <w:r>
              <w:rPr>
                <w:noProof/>
                <w:lang w:val="sr-Latn-CS"/>
              </w:rPr>
              <w:t>дела</w:t>
            </w:r>
            <w:r w:rsidR="00EA534C">
              <w:rPr>
                <w:noProof/>
                <w:lang w:val="sr-Cyrl-RS"/>
              </w:rPr>
              <w:t xml:space="preserve"> </w:t>
            </w:r>
            <w:r>
              <w:rPr>
                <w:noProof/>
                <w:lang w:val="sr-Latn-CS"/>
              </w:rPr>
              <w:t>касете</w:t>
            </w:r>
            <w:r w:rsidR="00EA534C">
              <w:rPr>
                <w:noProof/>
                <w:lang w:val="sr-Cyrl-RS"/>
              </w:rPr>
              <w:t xml:space="preserve"> </w:t>
            </w:r>
            <w:r>
              <w:rPr>
                <w:noProof/>
                <w:lang w:val="sr-Latn-CS"/>
              </w:rPr>
              <w:t>са</w:t>
            </w:r>
            <w:r w:rsidR="00EA534C">
              <w:rPr>
                <w:noProof/>
                <w:lang w:val="sr-Cyrl-RS"/>
              </w:rPr>
              <w:t xml:space="preserve"> </w:t>
            </w:r>
            <w:r>
              <w:rPr>
                <w:noProof/>
                <w:lang w:val="sr-Latn-CS"/>
              </w:rPr>
              <w:t>вратанцима</w:t>
            </w:r>
            <w:r w:rsidR="00EA534C">
              <w:rPr>
                <w:noProof/>
                <w:lang w:val="sr-Cyrl-RS"/>
              </w:rPr>
              <w:t xml:space="preserve"> </w:t>
            </w:r>
            <w:r>
              <w:rPr>
                <w:noProof/>
                <w:lang w:val="sr-Latn-CS"/>
              </w:rPr>
              <w:t>и</w:t>
            </w:r>
            <w:r w:rsidR="00EA534C">
              <w:rPr>
                <w:noProof/>
                <w:lang w:val="sr-Cyrl-RS"/>
              </w:rPr>
              <w:t xml:space="preserve"> </w:t>
            </w:r>
            <w:r>
              <w:rPr>
                <w:noProof/>
                <w:lang w:val="sr-Latn-CS"/>
              </w:rPr>
              <w:t>бравом</w:t>
            </w:r>
            <w:r w:rsidRPr="00B46505">
              <w:rPr>
                <w:noProof/>
                <w:lang w:val="sr-Latn-CS"/>
              </w:rPr>
              <w:t>,</w:t>
            </w:r>
          </w:p>
          <w:p w14:paraId="341C8987" w14:textId="3B2A6BCE" w:rsidR="00DA4C41" w:rsidRPr="00B46505" w:rsidRDefault="00EA534C" w:rsidP="009C2291">
            <w:pPr>
              <w:autoSpaceDE w:val="0"/>
              <w:autoSpaceDN w:val="0"/>
              <w:adjustRightInd w:val="0"/>
              <w:rPr>
                <w:noProof/>
              </w:rPr>
            </w:pPr>
            <w:r>
              <w:rPr>
                <w:noProof/>
                <w:lang w:val="sr-Latn-CS"/>
              </w:rPr>
              <w:t>И</w:t>
            </w:r>
            <w:r w:rsidR="00DA4C41">
              <w:rPr>
                <w:noProof/>
                <w:lang w:val="sr-Latn-CS"/>
              </w:rPr>
              <w:t>дентификационих</w:t>
            </w:r>
            <w:r>
              <w:rPr>
                <w:noProof/>
                <w:lang w:val="sr-Cyrl-RS"/>
              </w:rPr>
              <w:t xml:space="preserve"> </w:t>
            </w:r>
            <w:r w:rsidR="00DA4C41">
              <w:rPr>
                <w:noProof/>
                <w:lang w:val="sr-Latn-CS"/>
              </w:rPr>
              <w:t>ознака</w:t>
            </w:r>
            <w:r>
              <w:rPr>
                <w:noProof/>
                <w:lang w:val="sr-Cyrl-RS"/>
              </w:rPr>
              <w:t xml:space="preserve"> </w:t>
            </w:r>
            <w:r w:rsidR="00DA4C41">
              <w:rPr>
                <w:noProof/>
                <w:lang w:val="sr-Latn-CS"/>
              </w:rPr>
              <w:t>за</w:t>
            </w:r>
            <w:r w:rsidR="00DA4C41" w:rsidRPr="00B46505">
              <w:rPr>
                <w:noProof/>
                <w:lang w:val="sr-Latn-CS"/>
              </w:rPr>
              <w:t xml:space="preserve"> 2 </w:t>
            </w:r>
            <w:r w:rsidR="00DA4C41">
              <w:rPr>
                <w:noProof/>
                <w:lang w:val="sr-Latn-CS"/>
              </w:rPr>
              <w:t>гаса</w:t>
            </w:r>
            <w:r w:rsidR="00DA4C41" w:rsidRPr="00B46505">
              <w:rPr>
                <w:noProof/>
                <w:lang w:val="sr-Latn-CS"/>
              </w:rPr>
              <w:t>,</w:t>
            </w:r>
            <w:r w:rsidR="00DA4C41">
              <w:rPr>
                <w:noProof/>
                <w:lang w:val="sr-Latn-CS"/>
              </w:rPr>
              <w:t>запорних</w:t>
            </w:r>
            <w:r>
              <w:rPr>
                <w:noProof/>
                <w:lang w:val="sr-Cyrl-RS"/>
              </w:rPr>
              <w:t xml:space="preserve"> </w:t>
            </w:r>
            <w:r w:rsidR="00DA4C41">
              <w:rPr>
                <w:noProof/>
                <w:lang w:val="sr-Latn-CS"/>
              </w:rPr>
              <w:t>вентила</w:t>
            </w:r>
            <w:r w:rsidR="00DA4C41" w:rsidRPr="00B46505">
              <w:rPr>
                <w:noProof/>
                <w:lang w:val="sr-Latn-CS"/>
              </w:rPr>
              <w:t xml:space="preserve"> (</w:t>
            </w:r>
            <w:r w:rsidR="00DA4C41">
              <w:rPr>
                <w:noProof/>
                <w:lang w:val="sr-Latn-CS"/>
              </w:rPr>
              <w:t>славина</w:t>
            </w:r>
            <w:r w:rsidR="00DA4C41" w:rsidRPr="00B46505">
              <w:rPr>
                <w:noProof/>
                <w:lang w:val="sr-Latn-CS"/>
              </w:rPr>
              <w:t xml:space="preserve">) </w:t>
            </w:r>
            <w:r w:rsidR="00DA4C41">
              <w:rPr>
                <w:noProof/>
                <w:lang w:val="sr-Latn-CS"/>
              </w:rPr>
              <w:t>за</w:t>
            </w:r>
            <w:r w:rsidR="00DA4C41" w:rsidRPr="00B46505">
              <w:rPr>
                <w:noProof/>
                <w:lang w:val="sr-Latn-CS"/>
              </w:rPr>
              <w:t xml:space="preserve"> 2 </w:t>
            </w:r>
            <w:r w:rsidR="00DA4C41">
              <w:rPr>
                <w:noProof/>
                <w:lang w:val="sr-Latn-CS"/>
              </w:rPr>
              <w:t>гаса</w:t>
            </w:r>
            <w:r w:rsidR="00DA4C41" w:rsidRPr="00B46505">
              <w:rPr>
                <w:noProof/>
                <w:lang w:val="sr-Latn-CS"/>
              </w:rPr>
              <w:t>,</w:t>
            </w:r>
            <w:r>
              <w:rPr>
                <w:noProof/>
                <w:lang w:val="sr-Cyrl-RS"/>
              </w:rPr>
              <w:t xml:space="preserve"> </w:t>
            </w:r>
            <w:r w:rsidR="00DA4C41">
              <w:rPr>
                <w:noProof/>
                <w:lang w:val="sr-Latn-CS"/>
              </w:rPr>
              <w:t>манометара</w:t>
            </w:r>
            <w:r w:rsidR="00DA4C41" w:rsidRPr="00B46505">
              <w:rPr>
                <w:noProof/>
                <w:lang w:val="sr-Latn-CS"/>
              </w:rPr>
              <w:t xml:space="preserve"> Ø 50 </w:t>
            </w:r>
            <w:r w:rsidR="00DA4C41">
              <w:rPr>
                <w:noProof/>
                <w:lang w:val="sr-Latn-CS"/>
              </w:rPr>
              <w:t>мм</w:t>
            </w:r>
            <w:r w:rsidR="00DA4C41" w:rsidRPr="00B46505">
              <w:rPr>
                <w:noProof/>
                <w:lang w:val="sr-Latn-CS"/>
              </w:rPr>
              <w:t xml:space="preserve">, </w:t>
            </w:r>
            <w:r w:rsidR="00DA4C41">
              <w:rPr>
                <w:noProof/>
                <w:lang w:val="sr-Latn-CS"/>
              </w:rPr>
              <w:t>за</w:t>
            </w:r>
            <w:r w:rsidR="00DA4C41" w:rsidRPr="00B46505">
              <w:rPr>
                <w:noProof/>
                <w:lang w:val="sr-Latn-CS"/>
              </w:rPr>
              <w:t xml:space="preserve"> 2 </w:t>
            </w:r>
            <w:r w:rsidR="00DA4C41">
              <w:rPr>
                <w:noProof/>
                <w:lang w:val="sr-Latn-CS"/>
              </w:rPr>
              <w:t>гаса</w:t>
            </w:r>
            <w:r w:rsidR="00DA4C41" w:rsidRPr="00B46505">
              <w:rPr>
                <w:noProof/>
                <w:lang w:val="sr-Latn-CS"/>
              </w:rPr>
              <w:t xml:space="preserve"> (</w:t>
            </w:r>
            <w:r w:rsidR="00DA4C41">
              <w:rPr>
                <w:noProof/>
                <w:lang w:val="sr-Latn-CS"/>
              </w:rPr>
              <w:t>опсега</w:t>
            </w:r>
            <w:r w:rsidR="00AC61EC">
              <w:rPr>
                <w:noProof/>
                <w:lang w:val="sr-Cyrl-RS"/>
              </w:rPr>
              <w:t xml:space="preserve"> </w:t>
            </w:r>
            <w:r w:rsidR="00DA4C41">
              <w:rPr>
                <w:noProof/>
                <w:lang w:val="sr-Latn-CS"/>
              </w:rPr>
              <w:t>мерења</w:t>
            </w:r>
            <w:r w:rsidR="00DA4C41" w:rsidRPr="00B46505">
              <w:rPr>
                <w:noProof/>
                <w:lang w:val="sr-Latn-CS"/>
              </w:rPr>
              <w:t xml:space="preserve"> 0 - 16 </w:t>
            </w:r>
            <w:r w:rsidR="00DA4C41">
              <w:rPr>
                <w:noProof/>
                <w:lang w:val="sr-Latn-CS"/>
              </w:rPr>
              <w:t>бар</w:t>
            </w:r>
            <w:r w:rsidR="00DA4C41" w:rsidRPr="00B46505">
              <w:rPr>
                <w:noProof/>
                <w:lang w:val="sr-Latn-CS"/>
              </w:rPr>
              <w:t xml:space="preserve">, </w:t>
            </w:r>
            <w:r w:rsidR="00DA4C41">
              <w:rPr>
                <w:noProof/>
                <w:lang w:val="sr-Latn-CS"/>
              </w:rPr>
              <w:t>класе</w:t>
            </w:r>
            <w:r>
              <w:rPr>
                <w:noProof/>
                <w:lang w:val="sr-Cyrl-RS"/>
              </w:rPr>
              <w:t xml:space="preserve"> </w:t>
            </w:r>
            <w:r w:rsidR="00DA4C41">
              <w:rPr>
                <w:noProof/>
                <w:lang w:val="sr-Latn-CS"/>
              </w:rPr>
              <w:t>тачности</w:t>
            </w:r>
            <w:r w:rsidR="00DA4C41" w:rsidRPr="00B46505">
              <w:rPr>
                <w:noProof/>
                <w:lang w:val="sr-Latn-CS"/>
              </w:rPr>
              <w:t xml:space="preserve"> 1,6 </w:t>
            </w:r>
            <w:r w:rsidR="00DA4C41">
              <w:rPr>
                <w:noProof/>
                <w:lang w:val="sr-Latn-CS"/>
              </w:rPr>
              <w:t>или</w:t>
            </w:r>
            <w:r>
              <w:rPr>
                <w:noProof/>
                <w:lang w:val="sr-Cyrl-RS"/>
              </w:rPr>
              <w:t xml:space="preserve"> </w:t>
            </w:r>
            <w:r w:rsidR="00DA4C41">
              <w:rPr>
                <w:noProof/>
                <w:lang w:val="sr-Latn-CS"/>
              </w:rPr>
              <w:t>опционоваку</w:t>
            </w:r>
            <w:r>
              <w:rPr>
                <w:noProof/>
                <w:lang w:val="sr-Cyrl-RS"/>
              </w:rPr>
              <w:t>у</w:t>
            </w:r>
            <w:r w:rsidR="00DA4C41">
              <w:rPr>
                <w:noProof/>
                <w:lang w:val="sr-Latn-CS"/>
              </w:rPr>
              <w:t>метра</w:t>
            </w:r>
            <w:r w:rsidR="00DA4C41" w:rsidRPr="00B46505">
              <w:rPr>
                <w:noProof/>
                <w:lang w:val="sr-Latn-CS"/>
              </w:rPr>
              <w:t xml:space="preserve"> Ø 50 </w:t>
            </w:r>
            <w:r w:rsidR="00DA4C41">
              <w:rPr>
                <w:noProof/>
                <w:lang w:val="sr-Latn-CS"/>
              </w:rPr>
              <w:t>мм</w:t>
            </w:r>
            <w:r w:rsidR="00DA4C41" w:rsidRPr="00B46505">
              <w:rPr>
                <w:noProof/>
                <w:lang w:val="sr-Latn-CS"/>
              </w:rPr>
              <w:t xml:space="preserve">, </w:t>
            </w:r>
            <w:r w:rsidR="00DA4C41">
              <w:rPr>
                <w:noProof/>
                <w:lang w:val="sr-Latn-CS"/>
              </w:rPr>
              <w:t>опсега</w:t>
            </w:r>
            <w:r>
              <w:rPr>
                <w:noProof/>
                <w:lang w:val="sr-Cyrl-RS"/>
              </w:rPr>
              <w:t xml:space="preserve"> </w:t>
            </w:r>
            <w:r w:rsidR="00DA4C41">
              <w:rPr>
                <w:noProof/>
                <w:lang w:val="sr-Latn-CS"/>
              </w:rPr>
              <w:t>мерења</w:t>
            </w:r>
            <w:r w:rsidR="00DA4C41" w:rsidRPr="00B46505">
              <w:rPr>
                <w:noProof/>
                <w:lang w:val="sr-Latn-CS"/>
              </w:rPr>
              <w:t xml:space="preserve"> -1 </w:t>
            </w:r>
            <w:r w:rsidR="00DA4C41">
              <w:rPr>
                <w:noProof/>
                <w:lang w:val="sr-Latn-CS"/>
              </w:rPr>
              <w:t>до</w:t>
            </w:r>
            <w:r w:rsidR="00DA4C41" w:rsidRPr="00B46505">
              <w:rPr>
                <w:noProof/>
                <w:lang w:val="sr-Latn-CS"/>
              </w:rPr>
              <w:t xml:space="preserve"> 0 </w:t>
            </w:r>
            <w:r w:rsidR="00DA4C41">
              <w:rPr>
                <w:noProof/>
                <w:lang w:val="sr-Latn-CS"/>
              </w:rPr>
              <w:t>бар</w:t>
            </w:r>
            <w:r w:rsidR="00DA4C41" w:rsidRPr="00B46505">
              <w:rPr>
                <w:noProof/>
                <w:lang w:val="sr-Latn-CS"/>
              </w:rPr>
              <w:t>),</w:t>
            </w:r>
          </w:p>
          <w:p w14:paraId="45D4CC05" w14:textId="58690775" w:rsidR="00DA4C41" w:rsidRPr="00B46505" w:rsidRDefault="00EA534C" w:rsidP="00AC61EC">
            <w:pPr>
              <w:rPr>
                <w:noProof/>
              </w:rPr>
            </w:pPr>
            <w:r>
              <w:rPr>
                <w:noProof/>
                <w:lang w:val="sr-Latn-CS"/>
              </w:rPr>
              <w:t>Д</w:t>
            </w:r>
            <w:r w:rsidR="00DA4C41">
              <w:rPr>
                <w:noProof/>
                <w:lang w:val="sr-Latn-CS"/>
              </w:rPr>
              <w:t>авача</w:t>
            </w:r>
            <w:r>
              <w:rPr>
                <w:noProof/>
                <w:lang w:val="sr-Cyrl-RS"/>
              </w:rPr>
              <w:t xml:space="preserve"> </w:t>
            </w:r>
            <w:r w:rsidR="00DA4C41">
              <w:rPr>
                <w:noProof/>
                <w:lang w:val="sr-Latn-CS"/>
              </w:rPr>
              <w:t>притисказа</w:t>
            </w:r>
            <w:r w:rsidR="00DA4C41" w:rsidRPr="00B46505">
              <w:rPr>
                <w:noProof/>
                <w:lang w:val="sr-Latn-CS"/>
              </w:rPr>
              <w:t xml:space="preserve"> 2 </w:t>
            </w:r>
            <w:r w:rsidR="00DA4C41">
              <w:rPr>
                <w:noProof/>
                <w:lang w:val="sr-Latn-CS"/>
              </w:rPr>
              <w:t>гаса</w:t>
            </w:r>
            <w:r w:rsidR="00DA4C41" w:rsidRPr="00B46505">
              <w:rPr>
                <w:noProof/>
                <w:lang w:val="sr-Latn-CS"/>
              </w:rPr>
              <w:t xml:space="preserve"> (</w:t>
            </w:r>
            <w:r w:rsidR="00DA4C41">
              <w:rPr>
                <w:noProof/>
                <w:lang w:val="sr-Latn-CS"/>
              </w:rPr>
              <w:t>за</w:t>
            </w:r>
            <w:r>
              <w:rPr>
                <w:noProof/>
                <w:lang w:val="sr-Cyrl-RS"/>
              </w:rPr>
              <w:t xml:space="preserve"> </w:t>
            </w:r>
            <w:r w:rsidR="00DA4C41">
              <w:rPr>
                <w:noProof/>
                <w:lang w:val="sr-Latn-CS"/>
              </w:rPr>
              <w:t>потребе</w:t>
            </w:r>
            <w:r>
              <w:rPr>
                <w:noProof/>
                <w:lang w:val="sr-Cyrl-RS"/>
              </w:rPr>
              <w:t xml:space="preserve"> </w:t>
            </w:r>
            <w:r w:rsidR="00DA4C41">
              <w:rPr>
                <w:noProof/>
                <w:lang w:val="sr-Latn-CS"/>
              </w:rPr>
              <w:t>сигурносних</w:t>
            </w:r>
            <w:r>
              <w:rPr>
                <w:noProof/>
                <w:lang w:val="sr-Cyrl-RS"/>
              </w:rPr>
              <w:t xml:space="preserve"> </w:t>
            </w:r>
            <w:r w:rsidR="00DA4C41">
              <w:rPr>
                <w:noProof/>
                <w:lang w:val="sr-Latn-CS"/>
              </w:rPr>
              <w:t>алармних</w:t>
            </w:r>
            <w:r>
              <w:rPr>
                <w:noProof/>
                <w:lang w:val="sr-Cyrl-RS"/>
              </w:rPr>
              <w:t xml:space="preserve"> </w:t>
            </w:r>
            <w:r w:rsidR="00DA4C41">
              <w:rPr>
                <w:noProof/>
                <w:lang w:val="sr-Latn-CS"/>
              </w:rPr>
              <w:t>панела</w:t>
            </w:r>
            <w:r w:rsidR="00DA4C41" w:rsidRPr="00B46505">
              <w:rPr>
                <w:noProof/>
                <w:lang w:val="sr-Latn-CS"/>
              </w:rPr>
              <w:t xml:space="preserve">, </w:t>
            </w:r>
            <w:r w:rsidR="00DA4C41">
              <w:rPr>
                <w:noProof/>
                <w:lang w:val="sr-Latn-CS"/>
              </w:rPr>
              <w:t>или</w:t>
            </w:r>
            <w:r>
              <w:rPr>
                <w:noProof/>
                <w:lang w:val="sr-Cyrl-RS"/>
              </w:rPr>
              <w:t xml:space="preserve"> </w:t>
            </w:r>
            <w:r w:rsidR="00DA4C41">
              <w:rPr>
                <w:noProof/>
                <w:lang w:val="sr-Latn-CS"/>
              </w:rPr>
              <w:t>опционо</w:t>
            </w:r>
            <w:r>
              <w:rPr>
                <w:noProof/>
                <w:lang w:val="sr-Cyrl-RS"/>
              </w:rPr>
              <w:t xml:space="preserve"> </w:t>
            </w:r>
            <w:r w:rsidR="00DA4C41">
              <w:rPr>
                <w:noProof/>
                <w:lang w:val="sr-Latn-CS"/>
              </w:rPr>
              <w:t>контактних</w:t>
            </w:r>
            <w:r>
              <w:rPr>
                <w:noProof/>
                <w:lang w:val="sr-Cyrl-RS"/>
              </w:rPr>
              <w:t xml:space="preserve"> </w:t>
            </w:r>
            <w:r w:rsidR="00DA4C41">
              <w:rPr>
                <w:noProof/>
                <w:lang w:val="sr-Latn-CS"/>
              </w:rPr>
              <w:t>манометара</w:t>
            </w:r>
            <w:r w:rsidR="00DA4C41" w:rsidRPr="00B46505">
              <w:rPr>
                <w:noProof/>
                <w:lang w:val="sr-Latn-CS"/>
              </w:rPr>
              <w:t xml:space="preserve"> (</w:t>
            </w:r>
            <w:r w:rsidR="00DA4C41">
              <w:rPr>
                <w:noProof/>
                <w:lang w:val="sr-Latn-CS"/>
              </w:rPr>
              <w:t>вакуум</w:t>
            </w:r>
            <w:r w:rsidR="006A1BB9">
              <w:rPr>
                <w:noProof/>
                <w:lang w:val="sr-Cyrl-RS"/>
              </w:rPr>
              <w:t xml:space="preserve"> м</w:t>
            </w:r>
            <w:r w:rsidR="00DA4C41">
              <w:rPr>
                <w:noProof/>
                <w:lang w:val="sr-Latn-CS"/>
              </w:rPr>
              <w:t>етара</w:t>
            </w:r>
            <w:r w:rsidR="00DA4C41" w:rsidRPr="00B46505">
              <w:rPr>
                <w:noProof/>
                <w:lang w:val="sr-Latn-CS"/>
              </w:rPr>
              <w:t xml:space="preserve">) Ø 50 </w:t>
            </w:r>
            <w:r w:rsidR="00DA4C41">
              <w:rPr>
                <w:noProof/>
                <w:lang w:val="sr-Latn-CS"/>
              </w:rPr>
              <w:t>мм</w:t>
            </w:r>
            <w:r w:rsidR="00DA4C41" w:rsidRPr="00B46505">
              <w:rPr>
                <w:noProof/>
                <w:lang w:val="sr-Latn-CS"/>
              </w:rPr>
              <w:t xml:space="preserve">)  </w:t>
            </w:r>
            <w:r w:rsidR="00DA4C41">
              <w:rPr>
                <w:noProof/>
                <w:lang w:val="sr-Latn-CS"/>
              </w:rPr>
              <w:t>истог</w:t>
            </w:r>
            <w:r w:rsidR="00AC61EC">
              <w:rPr>
                <w:noProof/>
                <w:lang w:val="sr-Cyrl-RS"/>
              </w:rPr>
              <w:t xml:space="preserve"> о</w:t>
            </w:r>
            <w:r w:rsidR="00DA4C41">
              <w:rPr>
                <w:noProof/>
                <w:lang w:val="sr-Latn-CS"/>
              </w:rPr>
              <w:t>псега</w:t>
            </w:r>
            <w:r w:rsidR="00AC61EC">
              <w:rPr>
                <w:noProof/>
                <w:lang w:val="sr-Cyrl-RS"/>
              </w:rPr>
              <w:t xml:space="preserve"> </w:t>
            </w:r>
            <w:r w:rsidR="00DA4C41">
              <w:rPr>
                <w:noProof/>
                <w:lang w:val="sr-Latn-CS"/>
              </w:rPr>
              <w:t>мерења</w:t>
            </w:r>
            <w:r w:rsidR="00AC61EC">
              <w:rPr>
                <w:noProof/>
                <w:lang w:val="sr-Cyrl-RS"/>
              </w:rPr>
              <w:t xml:space="preserve"> </w:t>
            </w:r>
            <w:r w:rsidR="00DA4C41">
              <w:rPr>
                <w:noProof/>
                <w:lang w:val="sr-Latn-CS"/>
              </w:rPr>
              <w:t>и</w:t>
            </w:r>
            <w:r w:rsidR="00AC61EC">
              <w:rPr>
                <w:noProof/>
                <w:lang w:val="sr-Cyrl-RS"/>
              </w:rPr>
              <w:t xml:space="preserve"> </w:t>
            </w:r>
            <w:r w:rsidR="00DA4C41">
              <w:rPr>
                <w:noProof/>
                <w:lang w:val="sr-Latn-CS"/>
              </w:rPr>
              <w:t>класе</w:t>
            </w:r>
            <w:r w:rsidR="00AC61EC">
              <w:rPr>
                <w:noProof/>
                <w:lang w:val="sr-Cyrl-RS"/>
              </w:rPr>
              <w:t xml:space="preserve"> </w:t>
            </w:r>
            <w:r w:rsidR="00DA4C41">
              <w:rPr>
                <w:noProof/>
                <w:lang w:val="sr-Latn-CS"/>
              </w:rPr>
              <w:t>тачности</w:t>
            </w:r>
            <w:r w:rsidR="00AC61EC">
              <w:rPr>
                <w:noProof/>
                <w:lang w:val="sr-Cyrl-RS"/>
              </w:rPr>
              <w:t xml:space="preserve"> </w:t>
            </w:r>
            <w:r w:rsidR="00DA4C41">
              <w:rPr>
                <w:noProof/>
                <w:lang w:val="sr-Latn-CS"/>
              </w:rPr>
              <w:t>као</w:t>
            </w:r>
            <w:r w:rsidR="00AC61EC">
              <w:rPr>
                <w:noProof/>
                <w:lang w:val="sr-Cyrl-RS"/>
              </w:rPr>
              <w:t xml:space="preserve"> </w:t>
            </w:r>
            <w:r w:rsidR="00DA4C41">
              <w:rPr>
                <w:noProof/>
                <w:lang w:val="sr-Latn-CS"/>
              </w:rPr>
              <w:t>за</w:t>
            </w:r>
            <w:r w:rsidR="00AC61EC">
              <w:rPr>
                <w:noProof/>
                <w:lang w:val="sr-Cyrl-RS"/>
              </w:rPr>
              <w:t xml:space="preserve"> </w:t>
            </w:r>
            <w:r w:rsidR="00DA4C41">
              <w:rPr>
                <w:noProof/>
                <w:lang w:val="sr-Latn-CS"/>
              </w:rPr>
              <w:t>манометре</w:t>
            </w:r>
            <w:r w:rsidR="00DA4C41" w:rsidRPr="00B46505">
              <w:rPr>
                <w:noProof/>
                <w:lang w:val="sr-Latn-CS"/>
              </w:rPr>
              <w:t xml:space="preserve"> (</w:t>
            </w:r>
            <w:r w:rsidR="00DA4C41">
              <w:rPr>
                <w:noProof/>
                <w:lang w:val="sr-Latn-CS"/>
              </w:rPr>
              <w:t>вакуум</w:t>
            </w:r>
            <w:r w:rsidR="006A1BB9">
              <w:rPr>
                <w:noProof/>
                <w:lang w:val="sr-Cyrl-RS"/>
              </w:rPr>
              <w:t xml:space="preserve"> </w:t>
            </w:r>
            <w:r w:rsidR="00DA4C41">
              <w:rPr>
                <w:noProof/>
                <w:lang w:val="sr-Latn-CS"/>
              </w:rPr>
              <w:t>метре</w:t>
            </w:r>
            <w:r w:rsidR="00DA4C41" w:rsidRPr="00B46505">
              <w:rPr>
                <w:noProof/>
                <w:lang w:val="sr-Latn-CS"/>
              </w:rPr>
              <w:t xml:space="preserve">) </w:t>
            </w:r>
          </w:p>
        </w:tc>
        <w:tc>
          <w:tcPr>
            <w:tcW w:w="650" w:type="pct"/>
            <w:tcBorders>
              <w:top w:val="single" w:sz="4" w:space="0" w:color="auto"/>
              <w:left w:val="single" w:sz="4" w:space="0" w:color="auto"/>
              <w:right w:val="single" w:sz="4" w:space="0" w:color="auto"/>
            </w:tcBorders>
            <w:vAlign w:val="center"/>
          </w:tcPr>
          <w:p w14:paraId="0FA3BCB4"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vAlign w:val="center"/>
          </w:tcPr>
          <w:p w14:paraId="178AF38D"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48AE1781"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59C87AF1"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7B214989" w14:textId="77777777" w:rsidR="00DA4C41" w:rsidRPr="00B46505" w:rsidRDefault="00DA4C41" w:rsidP="009C2291">
            <w:pPr>
              <w:pStyle w:val="BodyText"/>
              <w:jc w:val="center"/>
              <w:rPr>
                <w:noProof/>
                <w:szCs w:val="24"/>
              </w:rPr>
            </w:pPr>
          </w:p>
        </w:tc>
      </w:tr>
      <w:tr w:rsidR="00DA4C41" w:rsidRPr="00B46505" w14:paraId="1C270584" w14:textId="77777777" w:rsidTr="00C2383E">
        <w:trPr>
          <w:cantSplit/>
          <w:trHeight w:val="2826"/>
        </w:trPr>
        <w:tc>
          <w:tcPr>
            <w:tcW w:w="177" w:type="pct"/>
            <w:tcBorders>
              <w:top w:val="single" w:sz="4" w:space="0" w:color="auto"/>
              <w:left w:val="single" w:sz="4" w:space="0" w:color="auto"/>
              <w:right w:val="single" w:sz="4" w:space="0" w:color="auto"/>
            </w:tcBorders>
            <w:vAlign w:val="center"/>
          </w:tcPr>
          <w:p w14:paraId="284ED42C" w14:textId="77777777" w:rsidR="00DA4C41" w:rsidRPr="00B46505" w:rsidRDefault="00DA4C41" w:rsidP="009C2291">
            <w:pPr>
              <w:autoSpaceDE w:val="0"/>
              <w:autoSpaceDN w:val="0"/>
              <w:adjustRightInd w:val="0"/>
              <w:jc w:val="center"/>
              <w:rPr>
                <w:noProof/>
              </w:rPr>
            </w:pPr>
            <w:r w:rsidRPr="00B46505">
              <w:rPr>
                <w:noProof/>
              </w:rPr>
              <w:lastRenderedPageBreak/>
              <w:t>2.2</w:t>
            </w:r>
          </w:p>
        </w:tc>
        <w:tc>
          <w:tcPr>
            <w:tcW w:w="2324" w:type="pct"/>
            <w:tcBorders>
              <w:top w:val="single" w:sz="4" w:space="0" w:color="auto"/>
              <w:left w:val="single" w:sz="4" w:space="0" w:color="auto"/>
              <w:right w:val="single" w:sz="4" w:space="0" w:color="auto"/>
            </w:tcBorders>
          </w:tcPr>
          <w:p w14:paraId="732E6AF5" w14:textId="61470051" w:rsidR="00DA4C41" w:rsidRPr="00B46505" w:rsidRDefault="00DA4C41" w:rsidP="009C2291">
            <w:pPr>
              <w:autoSpaceDE w:val="0"/>
              <w:autoSpaceDN w:val="0"/>
              <w:adjustRightInd w:val="0"/>
              <w:rPr>
                <w:noProof/>
              </w:rPr>
            </w:pPr>
            <w:r>
              <w:rPr>
                <w:noProof/>
                <w:lang w:val="sr-Latn-CS"/>
              </w:rPr>
              <w:t>Контролна</w:t>
            </w:r>
            <w:r w:rsidR="00A158BC">
              <w:rPr>
                <w:noProof/>
                <w:lang w:val="sr-Cyrl-RS"/>
              </w:rPr>
              <w:t xml:space="preserve"> </w:t>
            </w:r>
            <w:r>
              <w:rPr>
                <w:noProof/>
                <w:lang w:val="sr-Latn-CS"/>
              </w:rPr>
              <w:t>вентилска</w:t>
            </w:r>
            <w:r w:rsidR="00A158BC">
              <w:rPr>
                <w:noProof/>
                <w:lang w:val="sr-Cyrl-RS"/>
              </w:rPr>
              <w:t xml:space="preserve"> </w:t>
            </w:r>
            <w:r>
              <w:rPr>
                <w:noProof/>
                <w:lang w:val="sr-Latn-CS"/>
              </w:rPr>
              <w:t>касета</w:t>
            </w:r>
            <w:r w:rsidR="00A158BC">
              <w:rPr>
                <w:noProof/>
                <w:lang w:val="sr-Cyrl-RS"/>
              </w:rPr>
              <w:t xml:space="preserve"> </w:t>
            </w:r>
            <w:r>
              <w:rPr>
                <w:noProof/>
                <w:lang w:val="sr-Latn-CS"/>
              </w:rPr>
              <w:t>за</w:t>
            </w:r>
            <w:r w:rsidRPr="00B46505">
              <w:rPr>
                <w:noProof/>
                <w:lang w:val="sr-Latn-CS"/>
              </w:rPr>
              <w:t xml:space="preserve"> 3 </w:t>
            </w:r>
            <w:r>
              <w:rPr>
                <w:noProof/>
                <w:lang w:val="sr-Latn-CS"/>
              </w:rPr>
              <w:t>гаса</w:t>
            </w:r>
            <w:r w:rsidRPr="00B46505">
              <w:rPr>
                <w:noProof/>
                <w:lang w:val="sr-Latn-CS"/>
              </w:rPr>
              <w:t xml:space="preserve">, </w:t>
            </w:r>
            <w:r>
              <w:rPr>
                <w:noProof/>
                <w:lang w:val="sr-Latn-CS"/>
              </w:rPr>
              <w:t>која</w:t>
            </w:r>
            <w:r w:rsidR="00A158BC">
              <w:rPr>
                <w:noProof/>
                <w:lang w:val="sr-Cyrl-RS"/>
              </w:rPr>
              <w:t xml:space="preserve"> </w:t>
            </w:r>
            <w:r>
              <w:rPr>
                <w:noProof/>
                <w:lang w:val="sr-Latn-CS"/>
              </w:rPr>
              <w:t>се</w:t>
            </w:r>
            <w:r w:rsidR="00A158BC">
              <w:rPr>
                <w:noProof/>
                <w:lang w:val="sr-Cyrl-RS"/>
              </w:rPr>
              <w:t xml:space="preserve"> </w:t>
            </w:r>
            <w:r>
              <w:rPr>
                <w:noProof/>
                <w:lang w:val="sr-Latn-CS"/>
              </w:rPr>
              <w:t>састоји</w:t>
            </w:r>
            <w:r w:rsidR="00A158BC">
              <w:rPr>
                <w:noProof/>
                <w:lang w:val="sr-Cyrl-RS"/>
              </w:rPr>
              <w:t xml:space="preserve"> </w:t>
            </w:r>
            <w:r>
              <w:rPr>
                <w:noProof/>
                <w:lang w:val="sr-Latn-CS"/>
              </w:rPr>
              <w:t>од</w:t>
            </w:r>
            <w:r w:rsidR="00A158BC">
              <w:rPr>
                <w:noProof/>
                <w:lang w:val="sr-Cyrl-RS"/>
              </w:rPr>
              <w:t xml:space="preserve"> </w:t>
            </w:r>
            <w:r>
              <w:rPr>
                <w:noProof/>
                <w:lang w:val="sr-Latn-CS"/>
              </w:rPr>
              <w:t>следећих</w:t>
            </w:r>
            <w:r w:rsidR="00A158BC">
              <w:rPr>
                <w:noProof/>
                <w:lang w:val="sr-Cyrl-RS"/>
              </w:rPr>
              <w:t xml:space="preserve"> </w:t>
            </w:r>
            <w:r>
              <w:rPr>
                <w:noProof/>
                <w:lang w:val="sr-Latn-CS"/>
              </w:rPr>
              <w:t>елемената</w:t>
            </w:r>
            <w:r w:rsidRPr="00B46505">
              <w:rPr>
                <w:noProof/>
                <w:lang w:val="sr-Latn-CS"/>
              </w:rPr>
              <w:t>:</w:t>
            </w:r>
            <w:r>
              <w:rPr>
                <w:noProof/>
                <w:lang w:val="sr-Latn-CS"/>
              </w:rPr>
              <w:t>основне</w:t>
            </w:r>
            <w:r w:rsidR="00A158BC">
              <w:rPr>
                <w:noProof/>
                <w:lang w:val="sr-Cyrl-RS"/>
              </w:rPr>
              <w:t xml:space="preserve"> </w:t>
            </w:r>
            <w:r>
              <w:rPr>
                <w:noProof/>
                <w:lang w:val="sr-Latn-CS"/>
              </w:rPr>
              <w:t>кутије</w:t>
            </w:r>
            <w:r w:rsidR="00A158BC">
              <w:rPr>
                <w:noProof/>
                <w:lang w:val="sr-Cyrl-RS"/>
              </w:rPr>
              <w:t xml:space="preserve"> </w:t>
            </w:r>
            <w:r>
              <w:rPr>
                <w:noProof/>
                <w:lang w:val="sr-Latn-CS"/>
              </w:rPr>
              <w:t>за</w:t>
            </w:r>
            <w:r w:rsidR="00A158BC">
              <w:rPr>
                <w:noProof/>
                <w:lang w:val="sr-Cyrl-RS"/>
              </w:rPr>
              <w:t xml:space="preserve"> </w:t>
            </w:r>
            <w:r>
              <w:rPr>
                <w:noProof/>
                <w:lang w:val="sr-Latn-CS"/>
              </w:rPr>
              <w:t>уградњу</w:t>
            </w:r>
            <w:r w:rsidRPr="00B46505">
              <w:rPr>
                <w:noProof/>
                <w:lang w:val="sr-Latn-CS"/>
              </w:rPr>
              <w:t xml:space="preserve"> "</w:t>
            </w:r>
            <w:r>
              <w:rPr>
                <w:noProof/>
                <w:lang w:val="sr-Latn-CS"/>
              </w:rPr>
              <w:t>узид</w:t>
            </w:r>
            <w:r w:rsidRPr="00B46505">
              <w:rPr>
                <w:noProof/>
                <w:lang w:val="sr-Latn-CS"/>
              </w:rPr>
              <w:t xml:space="preserve">" </w:t>
            </w:r>
            <w:r>
              <w:rPr>
                <w:noProof/>
                <w:lang w:val="sr-Latn-CS"/>
              </w:rPr>
              <w:t>или</w:t>
            </w:r>
            <w:r w:rsidRPr="00B46505">
              <w:rPr>
                <w:noProof/>
                <w:lang w:val="sr-Latn-CS"/>
              </w:rPr>
              <w:t xml:space="preserve"> "</w:t>
            </w:r>
            <w:r>
              <w:rPr>
                <w:noProof/>
                <w:lang w:val="sr-Latn-CS"/>
              </w:rPr>
              <w:t>назид</w:t>
            </w:r>
            <w:r w:rsidRPr="00B46505">
              <w:rPr>
                <w:noProof/>
                <w:lang w:val="sr-Latn-CS"/>
              </w:rPr>
              <w:t>",</w:t>
            </w:r>
            <w:r>
              <w:rPr>
                <w:noProof/>
                <w:lang w:val="sr-Latn-CS"/>
              </w:rPr>
              <w:t>предњег</w:t>
            </w:r>
            <w:r w:rsidR="00A158BC">
              <w:rPr>
                <w:noProof/>
                <w:lang w:val="sr-Cyrl-RS"/>
              </w:rPr>
              <w:t xml:space="preserve"> </w:t>
            </w:r>
            <w:r>
              <w:rPr>
                <w:noProof/>
                <w:lang w:val="sr-Latn-CS"/>
              </w:rPr>
              <w:t>дела</w:t>
            </w:r>
            <w:r w:rsidR="00A158BC">
              <w:rPr>
                <w:noProof/>
                <w:lang w:val="sr-Cyrl-RS"/>
              </w:rPr>
              <w:t xml:space="preserve"> </w:t>
            </w:r>
            <w:r>
              <w:rPr>
                <w:noProof/>
                <w:lang w:val="sr-Latn-CS"/>
              </w:rPr>
              <w:t>касете</w:t>
            </w:r>
            <w:r w:rsidR="00A158BC">
              <w:rPr>
                <w:noProof/>
                <w:lang w:val="sr-Cyrl-RS"/>
              </w:rPr>
              <w:t xml:space="preserve"> </w:t>
            </w:r>
            <w:r>
              <w:rPr>
                <w:noProof/>
                <w:lang w:val="sr-Latn-CS"/>
              </w:rPr>
              <w:t>са</w:t>
            </w:r>
            <w:r w:rsidR="00A158BC">
              <w:rPr>
                <w:noProof/>
                <w:lang w:val="sr-Cyrl-RS"/>
              </w:rPr>
              <w:t xml:space="preserve"> </w:t>
            </w:r>
            <w:r>
              <w:rPr>
                <w:noProof/>
                <w:lang w:val="sr-Latn-CS"/>
              </w:rPr>
              <w:t>вратанцима</w:t>
            </w:r>
            <w:r w:rsidR="00A158BC">
              <w:rPr>
                <w:noProof/>
                <w:lang w:val="sr-Cyrl-RS"/>
              </w:rPr>
              <w:t xml:space="preserve"> </w:t>
            </w:r>
            <w:r>
              <w:rPr>
                <w:noProof/>
                <w:lang w:val="sr-Latn-CS"/>
              </w:rPr>
              <w:t>и</w:t>
            </w:r>
            <w:r w:rsidR="00A158BC">
              <w:rPr>
                <w:noProof/>
                <w:lang w:val="sr-Cyrl-RS"/>
              </w:rPr>
              <w:t xml:space="preserve"> </w:t>
            </w:r>
            <w:r>
              <w:rPr>
                <w:noProof/>
                <w:lang w:val="sr-Latn-CS"/>
              </w:rPr>
              <w:t>бравом</w:t>
            </w:r>
          </w:p>
          <w:p w14:paraId="56CA2413" w14:textId="7C1803A5" w:rsidR="00DA4C41" w:rsidRPr="00B46505" w:rsidRDefault="00A158BC" w:rsidP="00C2383E">
            <w:pPr>
              <w:autoSpaceDE w:val="0"/>
              <w:autoSpaceDN w:val="0"/>
              <w:adjustRightInd w:val="0"/>
              <w:rPr>
                <w:noProof/>
              </w:rPr>
            </w:pPr>
            <w:r>
              <w:rPr>
                <w:noProof/>
                <w:lang w:val="sr-Latn-CS"/>
              </w:rPr>
              <w:t>И</w:t>
            </w:r>
            <w:r w:rsidR="00DA4C41">
              <w:rPr>
                <w:noProof/>
                <w:lang w:val="sr-Latn-CS"/>
              </w:rPr>
              <w:t>дентификационих</w:t>
            </w:r>
            <w:r>
              <w:rPr>
                <w:noProof/>
                <w:lang w:val="sr-Cyrl-RS"/>
              </w:rPr>
              <w:t xml:space="preserve"> </w:t>
            </w:r>
            <w:r w:rsidR="00DA4C41">
              <w:rPr>
                <w:noProof/>
                <w:lang w:val="sr-Latn-CS"/>
              </w:rPr>
              <w:t>ознака</w:t>
            </w:r>
            <w:r>
              <w:rPr>
                <w:noProof/>
                <w:lang w:val="sr-Cyrl-RS"/>
              </w:rPr>
              <w:t xml:space="preserve"> </w:t>
            </w:r>
            <w:r w:rsidR="00DA4C41">
              <w:rPr>
                <w:noProof/>
                <w:lang w:val="sr-Latn-CS"/>
              </w:rPr>
              <w:t>за</w:t>
            </w:r>
            <w:r w:rsidR="00DA4C41" w:rsidRPr="00B46505">
              <w:rPr>
                <w:noProof/>
                <w:lang w:val="sr-Latn-CS"/>
              </w:rPr>
              <w:t xml:space="preserve"> 3 </w:t>
            </w:r>
            <w:r w:rsidR="00DA4C41">
              <w:rPr>
                <w:noProof/>
                <w:lang w:val="sr-Latn-CS"/>
              </w:rPr>
              <w:t>гаса</w:t>
            </w:r>
            <w:r w:rsidR="00DA4C41" w:rsidRPr="00B46505">
              <w:rPr>
                <w:noProof/>
                <w:lang w:val="sr-Latn-CS"/>
              </w:rPr>
              <w:t>,</w:t>
            </w:r>
            <w:r w:rsidR="006A1BB9">
              <w:rPr>
                <w:noProof/>
                <w:lang w:val="sr-Cyrl-RS"/>
              </w:rPr>
              <w:t xml:space="preserve"> </w:t>
            </w:r>
            <w:r w:rsidR="00DA4C41">
              <w:rPr>
                <w:noProof/>
                <w:lang w:val="sr-Latn-CS"/>
              </w:rPr>
              <w:t>запорних</w:t>
            </w:r>
            <w:r w:rsidR="006A1BB9">
              <w:rPr>
                <w:noProof/>
                <w:lang w:val="sr-Cyrl-RS"/>
              </w:rPr>
              <w:t xml:space="preserve"> </w:t>
            </w:r>
            <w:r w:rsidR="00DA4C41">
              <w:rPr>
                <w:noProof/>
                <w:lang w:val="sr-Latn-CS"/>
              </w:rPr>
              <w:t>вентила</w:t>
            </w:r>
            <w:r w:rsidR="00DA4C41" w:rsidRPr="00B46505">
              <w:rPr>
                <w:noProof/>
                <w:lang w:val="sr-Latn-CS"/>
              </w:rPr>
              <w:t xml:space="preserve"> (</w:t>
            </w:r>
            <w:r w:rsidR="00DA4C41">
              <w:rPr>
                <w:noProof/>
                <w:lang w:val="sr-Latn-CS"/>
              </w:rPr>
              <w:t>славина</w:t>
            </w:r>
            <w:r w:rsidR="00DA4C41" w:rsidRPr="00B46505">
              <w:rPr>
                <w:noProof/>
                <w:lang w:val="sr-Latn-CS"/>
              </w:rPr>
              <w:t xml:space="preserve">) </w:t>
            </w:r>
            <w:r w:rsidR="00DA4C41">
              <w:rPr>
                <w:noProof/>
                <w:lang w:val="sr-Latn-CS"/>
              </w:rPr>
              <w:t>за</w:t>
            </w:r>
            <w:r w:rsidR="00DA4C41" w:rsidRPr="00B46505">
              <w:rPr>
                <w:noProof/>
                <w:lang w:val="sr-Latn-CS"/>
              </w:rPr>
              <w:t xml:space="preserve"> 3 </w:t>
            </w:r>
            <w:r w:rsidR="00DA4C41">
              <w:rPr>
                <w:noProof/>
                <w:lang w:val="sr-Latn-CS"/>
              </w:rPr>
              <w:t>гаса</w:t>
            </w:r>
            <w:r w:rsidR="00DA4C41" w:rsidRPr="00B46505">
              <w:rPr>
                <w:noProof/>
                <w:lang w:val="sr-Latn-CS"/>
              </w:rPr>
              <w:t>,</w:t>
            </w:r>
            <w:r w:rsidR="006A1BB9">
              <w:rPr>
                <w:noProof/>
                <w:lang w:val="sr-Cyrl-RS"/>
              </w:rPr>
              <w:t xml:space="preserve"> </w:t>
            </w:r>
            <w:r w:rsidR="00DA4C41">
              <w:rPr>
                <w:noProof/>
                <w:lang w:val="sr-Latn-CS"/>
              </w:rPr>
              <w:t>манометара</w:t>
            </w:r>
            <w:r w:rsidR="00DA4C41" w:rsidRPr="00B46505">
              <w:rPr>
                <w:noProof/>
                <w:lang w:val="sr-Latn-CS"/>
              </w:rPr>
              <w:t xml:space="preserve"> Ø 50 </w:t>
            </w:r>
            <w:r w:rsidR="00DA4C41">
              <w:rPr>
                <w:noProof/>
                <w:lang w:val="sr-Latn-CS"/>
              </w:rPr>
              <w:t>мм</w:t>
            </w:r>
            <w:r w:rsidR="00DA4C41" w:rsidRPr="00B46505">
              <w:rPr>
                <w:noProof/>
                <w:lang w:val="sr-Latn-CS"/>
              </w:rPr>
              <w:t xml:space="preserve">, </w:t>
            </w:r>
            <w:r w:rsidR="00DA4C41">
              <w:rPr>
                <w:noProof/>
                <w:lang w:val="sr-Latn-CS"/>
              </w:rPr>
              <w:t>за</w:t>
            </w:r>
            <w:r w:rsidR="00DA4C41" w:rsidRPr="00B46505">
              <w:rPr>
                <w:noProof/>
                <w:lang w:val="sr-Latn-CS"/>
              </w:rPr>
              <w:t xml:space="preserve"> 3 </w:t>
            </w:r>
            <w:r w:rsidR="00DA4C41">
              <w:rPr>
                <w:noProof/>
                <w:lang w:val="sr-Latn-CS"/>
              </w:rPr>
              <w:t>гаса</w:t>
            </w:r>
            <w:r w:rsidR="00DA4C41" w:rsidRPr="00B46505">
              <w:rPr>
                <w:noProof/>
                <w:lang w:val="sr-Latn-CS"/>
              </w:rPr>
              <w:t xml:space="preserve"> (</w:t>
            </w:r>
            <w:r w:rsidR="00DA4C41">
              <w:rPr>
                <w:noProof/>
                <w:lang w:val="sr-Latn-CS"/>
              </w:rPr>
              <w:t>опсегамерења</w:t>
            </w:r>
            <w:r w:rsidR="00DA4C41" w:rsidRPr="00B46505">
              <w:rPr>
                <w:noProof/>
                <w:lang w:val="sr-Latn-CS"/>
              </w:rPr>
              <w:t xml:space="preserve"> 0 - 16 </w:t>
            </w:r>
            <w:r w:rsidR="00DA4C41">
              <w:rPr>
                <w:noProof/>
                <w:lang w:val="sr-Latn-CS"/>
              </w:rPr>
              <w:t>бар</w:t>
            </w:r>
            <w:r w:rsidR="00DA4C41" w:rsidRPr="00B46505">
              <w:rPr>
                <w:noProof/>
                <w:lang w:val="sr-Latn-CS"/>
              </w:rPr>
              <w:t xml:space="preserve">, </w:t>
            </w:r>
            <w:r w:rsidR="00DA4C41">
              <w:rPr>
                <w:noProof/>
                <w:lang w:val="sr-Latn-CS"/>
              </w:rPr>
              <w:t>класе</w:t>
            </w:r>
            <w:r w:rsidR="006A1BB9">
              <w:rPr>
                <w:noProof/>
                <w:lang w:val="sr-Cyrl-RS"/>
              </w:rPr>
              <w:t xml:space="preserve"> </w:t>
            </w:r>
            <w:r w:rsidR="00DA4C41">
              <w:rPr>
                <w:noProof/>
                <w:lang w:val="sr-Latn-CS"/>
              </w:rPr>
              <w:t>тачности</w:t>
            </w:r>
            <w:r w:rsidR="00DA4C41" w:rsidRPr="00B46505">
              <w:rPr>
                <w:noProof/>
                <w:lang w:val="sr-Latn-CS"/>
              </w:rPr>
              <w:t xml:space="preserve">  1,6</w:t>
            </w:r>
            <w:r w:rsidR="00C2383E">
              <w:rPr>
                <w:noProof/>
                <w:lang w:val="sr-Cyrl-RS"/>
              </w:rPr>
              <w:t xml:space="preserve"> </w:t>
            </w:r>
            <w:r w:rsidR="00DA4C41">
              <w:rPr>
                <w:noProof/>
                <w:lang w:val="sr-Latn-CS"/>
              </w:rPr>
              <w:t>или</w:t>
            </w:r>
            <w:r w:rsidR="00C2383E">
              <w:rPr>
                <w:noProof/>
                <w:lang w:val="sr-Cyrl-RS"/>
              </w:rPr>
              <w:t xml:space="preserve"> </w:t>
            </w:r>
            <w:r w:rsidR="00DA4C41">
              <w:rPr>
                <w:noProof/>
                <w:lang w:val="sr-Latn-CS"/>
              </w:rPr>
              <w:t>опционо</w:t>
            </w:r>
            <w:r w:rsidR="00C2383E">
              <w:rPr>
                <w:noProof/>
                <w:lang w:val="sr-Cyrl-RS"/>
              </w:rPr>
              <w:t xml:space="preserve"> </w:t>
            </w:r>
            <w:r w:rsidR="00DA4C41">
              <w:rPr>
                <w:noProof/>
                <w:lang w:val="sr-Latn-CS"/>
              </w:rPr>
              <w:t>вакууметра</w:t>
            </w:r>
            <w:r w:rsidR="00DA4C41" w:rsidRPr="00B46505">
              <w:rPr>
                <w:noProof/>
                <w:lang w:val="sr-Latn-CS"/>
              </w:rPr>
              <w:t xml:space="preserve"> Ø 50 </w:t>
            </w:r>
            <w:r w:rsidR="00DA4C41">
              <w:rPr>
                <w:noProof/>
                <w:lang w:val="sr-Latn-CS"/>
              </w:rPr>
              <w:t>мм</w:t>
            </w:r>
            <w:r w:rsidR="00DA4C41" w:rsidRPr="00B46505">
              <w:rPr>
                <w:noProof/>
                <w:lang w:val="sr-Latn-CS"/>
              </w:rPr>
              <w:t xml:space="preserve">, </w:t>
            </w:r>
            <w:r w:rsidR="00DA4C41">
              <w:rPr>
                <w:noProof/>
                <w:lang w:val="sr-Latn-CS"/>
              </w:rPr>
              <w:t>опсега</w:t>
            </w:r>
            <w:r w:rsidR="00C2383E">
              <w:rPr>
                <w:noProof/>
                <w:lang w:val="sr-Cyrl-RS"/>
              </w:rPr>
              <w:t xml:space="preserve"> </w:t>
            </w:r>
            <w:r w:rsidR="00DA4C41">
              <w:rPr>
                <w:noProof/>
                <w:lang w:val="sr-Latn-CS"/>
              </w:rPr>
              <w:t>мерења</w:t>
            </w:r>
            <w:r w:rsidR="00DA4C41" w:rsidRPr="00B46505">
              <w:rPr>
                <w:noProof/>
                <w:lang w:val="sr-Latn-CS"/>
              </w:rPr>
              <w:t xml:space="preserve"> -1 </w:t>
            </w:r>
            <w:r w:rsidR="00DA4C41">
              <w:rPr>
                <w:noProof/>
                <w:lang w:val="sr-Latn-CS"/>
              </w:rPr>
              <w:t>до</w:t>
            </w:r>
            <w:r w:rsidR="00DA4C41" w:rsidRPr="00B46505">
              <w:rPr>
                <w:noProof/>
                <w:lang w:val="sr-Latn-CS"/>
              </w:rPr>
              <w:t xml:space="preserve"> 0 </w:t>
            </w:r>
            <w:r w:rsidR="00DA4C41">
              <w:rPr>
                <w:noProof/>
                <w:lang w:val="sr-Latn-CS"/>
              </w:rPr>
              <w:t>бар</w:t>
            </w:r>
            <w:r w:rsidR="00DA4C41" w:rsidRPr="00B46505">
              <w:rPr>
                <w:noProof/>
                <w:lang w:val="sr-Latn-CS"/>
              </w:rPr>
              <w:t>),</w:t>
            </w:r>
            <w:r w:rsidR="00DA4C41" w:rsidRPr="00B46505">
              <w:rPr>
                <w:noProof/>
                <w:lang w:val="sr-Latn-CS"/>
              </w:rPr>
              <w:tab/>
            </w:r>
            <w:r w:rsidR="00DA4C41">
              <w:rPr>
                <w:noProof/>
                <w:lang w:val="sr-Latn-CS"/>
              </w:rPr>
              <w:t>давача</w:t>
            </w:r>
            <w:r w:rsidR="00C2383E">
              <w:rPr>
                <w:noProof/>
                <w:lang w:val="sr-Cyrl-RS"/>
              </w:rPr>
              <w:t xml:space="preserve"> </w:t>
            </w:r>
            <w:r w:rsidR="00DA4C41">
              <w:rPr>
                <w:noProof/>
                <w:lang w:val="sr-Latn-CS"/>
              </w:rPr>
              <w:t>притиска</w:t>
            </w:r>
            <w:r w:rsidR="00C2383E">
              <w:rPr>
                <w:noProof/>
                <w:lang w:val="sr-Cyrl-RS"/>
              </w:rPr>
              <w:t xml:space="preserve"> </w:t>
            </w:r>
            <w:r w:rsidR="00DA4C41">
              <w:rPr>
                <w:noProof/>
                <w:lang w:val="sr-Latn-CS"/>
              </w:rPr>
              <w:t>за</w:t>
            </w:r>
            <w:r w:rsidR="00DA4C41" w:rsidRPr="00B46505">
              <w:rPr>
                <w:noProof/>
                <w:lang w:val="sr-Latn-CS"/>
              </w:rPr>
              <w:t xml:space="preserve"> 3 </w:t>
            </w:r>
            <w:r w:rsidR="00DA4C41">
              <w:rPr>
                <w:noProof/>
                <w:lang w:val="sr-Latn-CS"/>
              </w:rPr>
              <w:t>гаса</w:t>
            </w:r>
            <w:r w:rsidR="00DA4C41" w:rsidRPr="00B46505">
              <w:rPr>
                <w:noProof/>
                <w:lang w:val="sr-Latn-CS"/>
              </w:rPr>
              <w:t xml:space="preserve">  (</w:t>
            </w:r>
            <w:r w:rsidR="00DA4C41">
              <w:rPr>
                <w:noProof/>
                <w:lang w:val="sr-Latn-CS"/>
              </w:rPr>
              <w:t>за</w:t>
            </w:r>
            <w:r w:rsidR="00C2383E">
              <w:rPr>
                <w:noProof/>
                <w:lang w:val="sr-Cyrl-RS"/>
              </w:rPr>
              <w:t xml:space="preserve"> </w:t>
            </w:r>
            <w:r w:rsidR="00DA4C41">
              <w:rPr>
                <w:noProof/>
                <w:lang w:val="sr-Latn-CS"/>
              </w:rPr>
              <w:t>потребе</w:t>
            </w:r>
            <w:r w:rsidR="00C2383E">
              <w:rPr>
                <w:noProof/>
                <w:lang w:val="sr-Cyrl-RS"/>
              </w:rPr>
              <w:t xml:space="preserve"> </w:t>
            </w:r>
            <w:r w:rsidR="00DA4C41">
              <w:rPr>
                <w:noProof/>
                <w:lang w:val="sr-Latn-CS"/>
              </w:rPr>
              <w:t>сигурносних</w:t>
            </w:r>
            <w:r w:rsidR="00C2383E">
              <w:rPr>
                <w:noProof/>
                <w:lang w:val="sr-Cyrl-RS"/>
              </w:rPr>
              <w:t xml:space="preserve"> </w:t>
            </w:r>
            <w:r w:rsidR="00DA4C41">
              <w:rPr>
                <w:noProof/>
                <w:lang w:val="sr-Latn-CS"/>
              </w:rPr>
              <w:t>алармних</w:t>
            </w:r>
            <w:r w:rsidR="00C2383E">
              <w:rPr>
                <w:noProof/>
                <w:lang w:val="sr-Cyrl-RS"/>
              </w:rPr>
              <w:t xml:space="preserve"> </w:t>
            </w:r>
            <w:r w:rsidR="00DA4C41">
              <w:rPr>
                <w:noProof/>
                <w:lang w:val="sr-Latn-CS"/>
              </w:rPr>
              <w:t>панела</w:t>
            </w:r>
            <w:r w:rsidR="00DA4C41" w:rsidRPr="00B46505">
              <w:rPr>
                <w:noProof/>
                <w:lang w:val="sr-Latn-CS"/>
              </w:rPr>
              <w:t xml:space="preserve">, </w:t>
            </w:r>
            <w:r w:rsidR="00DA4C41">
              <w:rPr>
                <w:noProof/>
                <w:lang w:val="sr-Latn-CS"/>
              </w:rPr>
              <w:t>или</w:t>
            </w:r>
            <w:r w:rsidR="00C2383E">
              <w:rPr>
                <w:noProof/>
                <w:lang w:val="sr-Cyrl-RS"/>
              </w:rPr>
              <w:t xml:space="preserve"> </w:t>
            </w:r>
            <w:r w:rsidR="00DA4C41">
              <w:rPr>
                <w:noProof/>
                <w:lang w:val="sr-Latn-CS"/>
              </w:rPr>
              <w:t>опционо</w:t>
            </w:r>
            <w:r w:rsidR="00C2383E">
              <w:rPr>
                <w:noProof/>
                <w:lang w:val="sr-Cyrl-RS"/>
              </w:rPr>
              <w:t xml:space="preserve"> </w:t>
            </w:r>
            <w:r w:rsidR="00DA4C41">
              <w:rPr>
                <w:noProof/>
                <w:lang w:val="sr-Latn-CS"/>
              </w:rPr>
              <w:t>контактних</w:t>
            </w:r>
            <w:r w:rsidR="00C2383E">
              <w:rPr>
                <w:noProof/>
                <w:lang w:val="sr-Cyrl-RS"/>
              </w:rPr>
              <w:t xml:space="preserve"> </w:t>
            </w:r>
            <w:r w:rsidR="00DA4C41">
              <w:rPr>
                <w:noProof/>
                <w:lang w:val="sr-Latn-CS"/>
              </w:rPr>
              <w:t>манометара</w:t>
            </w:r>
            <w:r w:rsidR="00DA4C41" w:rsidRPr="00B46505">
              <w:rPr>
                <w:noProof/>
                <w:lang w:val="sr-Latn-CS"/>
              </w:rPr>
              <w:t xml:space="preserve"> (</w:t>
            </w:r>
            <w:r w:rsidR="00DA4C41">
              <w:rPr>
                <w:noProof/>
                <w:lang w:val="sr-Latn-CS"/>
              </w:rPr>
              <w:t>вакуум</w:t>
            </w:r>
            <w:r w:rsidR="006A1BB9">
              <w:rPr>
                <w:noProof/>
                <w:lang w:val="sr-Cyrl-RS"/>
              </w:rPr>
              <w:t xml:space="preserve"> </w:t>
            </w:r>
            <w:r w:rsidR="00DA4C41">
              <w:rPr>
                <w:noProof/>
                <w:lang w:val="sr-Latn-CS"/>
              </w:rPr>
              <w:t>метара</w:t>
            </w:r>
            <w:r w:rsidR="00DA4C41" w:rsidRPr="00B46505">
              <w:rPr>
                <w:noProof/>
                <w:lang w:val="sr-Latn-CS"/>
              </w:rPr>
              <w:t xml:space="preserve">) Ø 50 </w:t>
            </w:r>
            <w:r w:rsidR="00DA4C41">
              <w:rPr>
                <w:noProof/>
                <w:lang w:val="sr-Latn-CS"/>
              </w:rPr>
              <w:t>мм</w:t>
            </w:r>
            <w:r w:rsidR="00DA4C41" w:rsidRPr="00B46505">
              <w:rPr>
                <w:noProof/>
                <w:lang w:val="sr-Latn-CS"/>
              </w:rPr>
              <w:t xml:space="preserve">), </w:t>
            </w:r>
            <w:r w:rsidR="00DA4C41">
              <w:rPr>
                <w:noProof/>
                <w:lang w:val="sr-Latn-CS"/>
              </w:rPr>
              <w:t>истог</w:t>
            </w:r>
            <w:r w:rsidR="00C2383E">
              <w:rPr>
                <w:noProof/>
                <w:lang w:val="sr-Cyrl-RS"/>
              </w:rPr>
              <w:t xml:space="preserve"> </w:t>
            </w:r>
            <w:r w:rsidR="00DA4C41">
              <w:rPr>
                <w:noProof/>
                <w:lang w:val="sr-Latn-CS"/>
              </w:rPr>
              <w:t>опсега</w:t>
            </w:r>
            <w:r w:rsidR="00C2383E">
              <w:rPr>
                <w:noProof/>
                <w:lang w:val="sr-Cyrl-RS"/>
              </w:rPr>
              <w:t xml:space="preserve"> </w:t>
            </w:r>
            <w:r w:rsidR="00DA4C41">
              <w:rPr>
                <w:noProof/>
                <w:lang w:val="sr-Latn-CS"/>
              </w:rPr>
              <w:t>мерења</w:t>
            </w:r>
            <w:r w:rsidR="00C2383E">
              <w:rPr>
                <w:noProof/>
                <w:lang w:val="sr-Cyrl-RS"/>
              </w:rPr>
              <w:t xml:space="preserve"> </w:t>
            </w:r>
            <w:r w:rsidR="00DA4C41">
              <w:rPr>
                <w:noProof/>
                <w:lang w:val="sr-Latn-CS"/>
              </w:rPr>
              <w:t>и</w:t>
            </w:r>
            <w:r w:rsidR="00C2383E">
              <w:rPr>
                <w:noProof/>
                <w:lang w:val="sr-Cyrl-RS"/>
              </w:rPr>
              <w:t xml:space="preserve"> </w:t>
            </w:r>
            <w:r w:rsidR="00DA4C41">
              <w:rPr>
                <w:noProof/>
                <w:lang w:val="sr-Latn-CS"/>
              </w:rPr>
              <w:t>класе</w:t>
            </w:r>
            <w:r w:rsidR="00C2383E">
              <w:rPr>
                <w:noProof/>
                <w:lang w:val="sr-Cyrl-RS"/>
              </w:rPr>
              <w:t xml:space="preserve"> </w:t>
            </w:r>
            <w:r w:rsidR="00DA4C41">
              <w:rPr>
                <w:noProof/>
                <w:lang w:val="sr-Latn-CS"/>
              </w:rPr>
              <w:t>тачности</w:t>
            </w:r>
            <w:r w:rsidR="00C2383E">
              <w:rPr>
                <w:noProof/>
                <w:lang w:val="sr-Cyrl-RS"/>
              </w:rPr>
              <w:t xml:space="preserve"> </w:t>
            </w:r>
            <w:r w:rsidR="00DA4C41">
              <w:rPr>
                <w:noProof/>
                <w:lang w:val="sr-Latn-CS"/>
              </w:rPr>
              <w:t>као</w:t>
            </w:r>
            <w:r w:rsidR="00C2383E">
              <w:rPr>
                <w:noProof/>
                <w:lang w:val="sr-Cyrl-RS"/>
              </w:rPr>
              <w:t xml:space="preserve"> </w:t>
            </w:r>
            <w:r w:rsidR="00DA4C41">
              <w:rPr>
                <w:noProof/>
                <w:lang w:val="sr-Latn-CS"/>
              </w:rPr>
              <w:t>за</w:t>
            </w:r>
            <w:r w:rsidR="00C2383E">
              <w:rPr>
                <w:noProof/>
                <w:lang w:val="sr-Cyrl-RS"/>
              </w:rPr>
              <w:t xml:space="preserve"> </w:t>
            </w:r>
            <w:r w:rsidR="00DA4C41">
              <w:rPr>
                <w:noProof/>
                <w:lang w:val="sr-Latn-CS"/>
              </w:rPr>
              <w:t>манометре</w:t>
            </w:r>
            <w:r w:rsidR="00DA4C41" w:rsidRPr="00B46505">
              <w:rPr>
                <w:noProof/>
                <w:lang w:val="sr-Latn-CS"/>
              </w:rPr>
              <w:t xml:space="preserve"> (</w:t>
            </w:r>
            <w:r w:rsidR="00DA4C41">
              <w:rPr>
                <w:noProof/>
                <w:lang w:val="sr-Latn-CS"/>
              </w:rPr>
              <w:t>вакуум</w:t>
            </w:r>
            <w:r w:rsidR="006A1BB9">
              <w:rPr>
                <w:noProof/>
                <w:lang w:val="sr-Cyrl-RS"/>
              </w:rPr>
              <w:t xml:space="preserve"> </w:t>
            </w:r>
            <w:r w:rsidR="00DA4C41">
              <w:rPr>
                <w:noProof/>
                <w:lang w:val="sr-Latn-CS"/>
              </w:rPr>
              <w:t>метре</w:t>
            </w:r>
            <w:r w:rsidR="00DA4C41" w:rsidRPr="00B46505">
              <w:rPr>
                <w:noProof/>
                <w:lang w:val="sr-Latn-CS"/>
              </w:rPr>
              <w:t>)</w:t>
            </w:r>
            <w:r w:rsidR="00DA4C41">
              <w:rPr>
                <w:noProof/>
              </w:rPr>
              <w:t>.</w:t>
            </w:r>
          </w:p>
        </w:tc>
        <w:tc>
          <w:tcPr>
            <w:tcW w:w="650" w:type="pct"/>
            <w:tcBorders>
              <w:top w:val="single" w:sz="4" w:space="0" w:color="auto"/>
              <w:left w:val="single" w:sz="4" w:space="0" w:color="auto"/>
              <w:right w:val="single" w:sz="4" w:space="0" w:color="auto"/>
            </w:tcBorders>
            <w:vAlign w:val="center"/>
          </w:tcPr>
          <w:p w14:paraId="23D6DC79"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04D4D332"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73B6D258"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47B0681D"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5596FAF9" w14:textId="77777777" w:rsidR="00DA4C41" w:rsidRPr="00B46505" w:rsidRDefault="00DA4C41" w:rsidP="009C2291">
            <w:pPr>
              <w:pStyle w:val="BodyText"/>
              <w:jc w:val="center"/>
              <w:rPr>
                <w:noProof/>
                <w:szCs w:val="24"/>
              </w:rPr>
            </w:pPr>
          </w:p>
        </w:tc>
      </w:tr>
      <w:tr w:rsidR="00DA4C41" w:rsidRPr="00B46505" w14:paraId="18DAFE8A" w14:textId="77777777" w:rsidTr="0080219F">
        <w:trPr>
          <w:cantSplit/>
          <w:trHeight w:val="1971"/>
        </w:trPr>
        <w:tc>
          <w:tcPr>
            <w:tcW w:w="177" w:type="pct"/>
            <w:tcBorders>
              <w:top w:val="single" w:sz="4" w:space="0" w:color="auto"/>
              <w:left w:val="single" w:sz="4" w:space="0" w:color="auto"/>
              <w:right w:val="single" w:sz="4" w:space="0" w:color="auto"/>
            </w:tcBorders>
            <w:vAlign w:val="center"/>
          </w:tcPr>
          <w:p w14:paraId="200B5160" w14:textId="77777777" w:rsidR="00DA4C41" w:rsidRPr="00B46505" w:rsidRDefault="00DA4C41" w:rsidP="009C2291">
            <w:pPr>
              <w:autoSpaceDE w:val="0"/>
              <w:autoSpaceDN w:val="0"/>
              <w:adjustRightInd w:val="0"/>
              <w:jc w:val="center"/>
              <w:rPr>
                <w:noProof/>
              </w:rPr>
            </w:pPr>
            <w:r w:rsidRPr="00B46505">
              <w:rPr>
                <w:noProof/>
              </w:rPr>
              <w:t>2.3</w:t>
            </w:r>
          </w:p>
        </w:tc>
        <w:tc>
          <w:tcPr>
            <w:tcW w:w="2324" w:type="pct"/>
            <w:tcBorders>
              <w:top w:val="single" w:sz="4" w:space="0" w:color="auto"/>
              <w:left w:val="single" w:sz="4" w:space="0" w:color="auto"/>
              <w:right w:val="single" w:sz="4" w:space="0" w:color="auto"/>
            </w:tcBorders>
          </w:tcPr>
          <w:p w14:paraId="6D3DA118" w14:textId="293C77E3" w:rsidR="00DA4C41" w:rsidRPr="00B46505" w:rsidRDefault="00DA4C41" w:rsidP="009C2291">
            <w:pPr>
              <w:autoSpaceDE w:val="0"/>
              <w:autoSpaceDN w:val="0"/>
              <w:adjustRightInd w:val="0"/>
              <w:rPr>
                <w:noProof/>
              </w:rPr>
            </w:pPr>
            <w:r>
              <w:rPr>
                <w:noProof/>
                <w:lang w:val="sr-Latn-CS"/>
              </w:rPr>
              <w:t>Контролна</w:t>
            </w:r>
            <w:r w:rsidR="00600EE6">
              <w:rPr>
                <w:noProof/>
                <w:lang w:val="sr-Cyrl-RS"/>
              </w:rPr>
              <w:t xml:space="preserve"> </w:t>
            </w:r>
            <w:r>
              <w:rPr>
                <w:noProof/>
                <w:lang w:val="sr-Latn-CS"/>
              </w:rPr>
              <w:t>вентилска</w:t>
            </w:r>
            <w:r w:rsidR="00600EE6">
              <w:rPr>
                <w:noProof/>
                <w:lang w:val="sr-Cyrl-RS"/>
              </w:rPr>
              <w:t xml:space="preserve"> </w:t>
            </w:r>
            <w:r>
              <w:rPr>
                <w:noProof/>
                <w:lang w:val="sr-Latn-CS"/>
              </w:rPr>
              <w:t>касета</w:t>
            </w:r>
            <w:r w:rsidR="00600EE6">
              <w:rPr>
                <w:noProof/>
                <w:lang w:val="sr-Cyrl-RS"/>
              </w:rPr>
              <w:t xml:space="preserve"> </w:t>
            </w:r>
            <w:r>
              <w:rPr>
                <w:noProof/>
                <w:lang w:val="sr-Latn-CS"/>
              </w:rPr>
              <w:t>за</w:t>
            </w:r>
            <w:r w:rsidRPr="00B46505">
              <w:rPr>
                <w:noProof/>
                <w:lang w:val="sr-Latn-CS"/>
              </w:rPr>
              <w:t xml:space="preserve"> 5 </w:t>
            </w:r>
            <w:r>
              <w:rPr>
                <w:noProof/>
                <w:lang w:val="sr-Latn-CS"/>
              </w:rPr>
              <w:t>гасова</w:t>
            </w:r>
            <w:r w:rsidR="00600EE6">
              <w:rPr>
                <w:noProof/>
                <w:lang w:val="sr-Cyrl-RS"/>
              </w:rPr>
              <w:t xml:space="preserve"> </w:t>
            </w:r>
            <w:r>
              <w:rPr>
                <w:noProof/>
                <w:lang w:val="sr-Latn-CS"/>
              </w:rPr>
              <w:t>која</w:t>
            </w:r>
            <w:r w:rsidR="00600EE6">
              <w:rPr>
                <w:noProof/>
                <w:lang w:val="sr-Cyrl-RS"/>
              </w:rPr>
              <w:t xml:space="preserve"> </w:t>
            </w:r>
            <w:r>
              <w:rPr>
                <w:noProof/>
                <w:lang w:val="sr-Latn-CS"/>
              </w:rPr>
              <w:t>се</w:t>
            </w:r>
            <w:r w:rsidR="00600EE6">
              <w:rPr>
                <w:noProof/>
                <w:lang w:val="sr-Cyrl-RS"/>
              </w:rPr>
              <w:t xml:space="preserve"> </w:t>
            </w:r>
            <w:r>
              <w:rPr>
                <w:noProof/>
                <w:lang w:val="sr-Latn-CS"/>
              </w:rPr>
              <w:t>састоји</w:t>
            </w:r>
            <w:r w:rsidR="00600EE6">
              <w:rPr>
                <w:noProof/>
                <w:lang w:val="sr-Cyrl-RS"/>
              </w:rPr>
              <w:t xml:space="preserve"> </w:t>
            </w:r>
            <w:r>
              <w:rPr>
                <w:noProof/>
                <w:lang w:val="sr-Latn-CS"/>
              </w:rPr>
              <w:t>од</w:t>
            </w:r>
            <w:r w:rsidR="00600EE6">
              <w:rPr>
                <w:noProof/>
                <w:lang w:val="sr-Cyrl-RS"/>
              </w:rPr>
              <w:t xml:space="preserve"> </w:t>
            </w:r>
            <w:r>
              <w:rPr>
                <w:noProof/>
                <w:lang w:val="sr-Latn-CS"/>
              </w:rPr>
              <w:t>следећих</w:t>
            </w:r>
            <w:r w:rsidR="00600EE6">
              <w:rPr>
                <w:noProof/>
                <w:lang w:val="sr-Cyrl-RS"/>
              </w:rPr>
              <w:t xml:space="preserve"> </w:t>
            </w:r>
            <w:r>
              <w:rPr>
                <w:noProof/>
                <w:lang w:val="sr-Latn-CS"/>
              </w:rPr>
              <w:t>елемената</w:t>
            </w:r>
            <w:r w:rsidRPr="00B46505">
              <w:rPr>
                <w:noProof/>
                <w:lang w:val="sr-Latn-CS"/>
              </w:rPr>
              <w:t>:</w:t>
            </w:r>
            <w:r>
              <w:rPr>
                <w:noProof/>
                <w:lang w:val="sr-Latn-CS"/>
              </w:rPr>
              <w:t>основне</w:t>
            </w:r>
            <w:r w:rsidR="00600EE6">
              <w:rPr>
                <w:noProof/>
                <w:lang w:val="sr-Cyrl-RS"/>
              </w:rPr>
              <w:t xml:space="preserve"> </w:t>
            </w:r>
            <w:r>
              <w:rPr>
                <w:noProof/>
                <w:lang w:val="sr-Latn-CS"/>
              </w:rPr>
              <w:t>кутије</w:t>
            </w:r>
            <w:r w:rsidR="00600EE6">
              <w:rPr>
                <w:noProof/>
                <w:lang w:val="sr-Cyrl-RS"/>
              </w:rPr>
              <w:t xml:space="preserve"> </w:t>
            </w:r>
            <w:r>
              <w:rPr>
                <w:noProof/>
                <w:lang w:val="sr-Latn-CS"/>
              </w:rPr>
              <w:t>за</w:t>
            </w:r>
            <w:r w:rsidR="00600EE6">
              <w:rPr>
                <w:noProof/>
                <w:lang w:val="sr-Cyrl-RS"/>
              </w:rPr>
              <w:t xml:space="preserve"> </w:t>
            </w:r>
            <w:r>
              <w:rPr>
                <w:noProof/>
                <w:lang w:val="sr-Latn-CS"/>
              </w:rPr>
              <w:t>уградњу</w:t>
            </w:r>
            <w:r w:rsidRPr="00B46505">
              <w:rPr>
                <w:noProof/>
                <w:lang w:val="sr-Latn-CS"/>
              </w:rPr>
              <w:t xml:space="preserve"> ""</w:t>
            </w:r>
            <w:r>
              <w:rPr>
                <w:noProof/>
                <w:lang w:val="sr-Latn-CS"/>
              </w:rPr>
              <w:t>узид</w:t>
            </w:r>
            <w:r w:rsidRPr="00B46505">
              <w:rPr>
                <w:noProof/>
                <w:lang w:val="sr-Latn-CS"/>
              </w:rPr>
              <w:t xml:space="preserve">" </w:t>
            </w:r>
            <w:r>
              <w:rPr>
                <w:noProof/>
                <w:lang w:val="sr-Latn-CS"/>
              </w:rPr>
              <w:t>или</w:t>
            </w:r>
            <w:r w:rsidRPr="00B46505">
              <w:rPr>
                <w:noProof/>
                <w:lang w:val="sr-Latn-CS"/>
              </w:rPr>
              <w:t xml:space="preserve"> "</w:t>
            </w:r>
            <w:r>
              <w:rPr>
                <w:noProof/>
                <w:lang w:val="sr-Latn-CS"/>
              </w:rPr>
              <w:t>назид</w:t>
            </w:r>
            <w:r w:rsidRPr="00B46505">
              <w:rPr>
                <w:noProof/>
                <w:lang w:val="sr-Latn-CS"/>
              </w:rPr>
              <w:t>",</w:t>
            </w:r>
            <w:r>
              <w:rPr>
                <w:noProof/>
                <w:lang w:val="sr-Latn-CS"/>
              </w:rPr>
              <w:t>предњег</w:t>
            </w:r>
            <w:r w:rsidR="006A1BB9">
              <w:rPr>
                <w:noProof/>
                <w:lang w:val="sr-Cyrl-RS"/>
              </w:rPr>
              <w:t xml:space="preserve"> </w:t>
            </w:r>
            <w:r>
              <w:rPr>
                <w:noProof/>
                <w:lang w:val="sr-Latn-CS"/>
              </w:rPr>
              <w:t>дела</w:t>
            </w:r>
            <w:r w:rsidR="006A1BB9">
              <w:rPr>
                <w:noProof/>
                <w:lang w:val="sr-Cyrl-RS"/>
              </w:rPr>
              <w:t xml:space="preserve"> </w:t>
            </w:r>
            <w:r>
              <w:rPr>
                <w:noProof/>
                <w:lang w:val="sr-Latn-CS"/>
              </w:rPr>
              <w:t>касете</w:t>
            </w:r>
            <w:r w:rsidR="006A1BB9">
              <w:rPr>
                <w:noProof/>
                <w:lang w:val="sr-Cyrl-RS"/>
              </w:rPr>
              <w:t xml:space="preserve"> </w:t>
            </w:r>
            <w:r>
              <w:rPr>
                <w:noProof/>
                <w:lang w:val="sr-Latn-CS"/>
              </w:rPr>
              <w:t>са</w:t>
            </w:r>
            <w:r w:rsidR="006A1BB9">
              <w:rPr>
                <w:noProof/>
                <w:lang w:val="sr-Cyrl-RS"/>
              </w:rPr>
              <w:t xml:space="preserve"> </w:t>
            </w:r>
            <w:r>
              <w:rPr>
                <w:noProof/>
                <w:lang w:val="sr-Latn-CS"/>
              </w:rPr>
              <w:t>вратанцима</w:t>
            </w:r>
            <w:r w:rsidR="006A1BB9">
              <w:rPr>
                <w:noProof/>
                <w:lang w:val="sr-Cyrl-RS"/>
              </w:rPr>
              <w:t xml:space="preserve"> </w:t>
            </w:r>
            <w:r>
              <w:rPr>
                <w:noProof/>
                <w:lang w:val="sr-Latn-CS"/>
              </w:rPr>
              <w:t>и</w:t>
            </w:r>
            <w:r w:rsidR="006A1BB9">
              <w:rPr>
                <w:noProof/>
                <w:lang w:val="sr-Cyrl-RS"/>
              </w:rPr>
              <w:t xml:space="preserve"> </w:t>
            </w:r>
            <w:r>
              <w:rPr>
                <w:noProof/>
                <w:lang w:val="sr-Latn-CS"/>
              </w:rPr>
              <w:t>бравом</w:t>
            </w:r>
            <w:r w:rsidRPr="00B46505">
              <w:rPr>
                <w:noProof/>
                <w:lang w:val="sr-Latn-CS"/>
              </w:rPr>
              <w:t>,</w:t>
            </w:r>
          </w:p>
          <w:p w14:paraId="705A1206" w14:textId="2696EC32" w:rsidR="00DA4C41" w:rsidRPr="00B46505" w:rsidRDefault="006A1BB9" w:rsidP="009C2291">
            <w:pPr>
              <w:autoSpaceDE w:val="0"/>
              <w:autoSpaceDN w:val="0"/>
              <w:adjustRightInd w:val="0"/>
              <w:rPr>
                <w:noProof/>
              </w:rPr>
            </w:pPr>
            <w:r>
              <w:rPr>
                <w:noProof/>
                <w:lang w:val="sr-Latn-CS"/>
              </w:rPr>
              <w:t>И</w:t>
            </w:r>
            <w:r w:rsidR="00DA4C41">
              <w:rPr>
                <w:noProof/>
                <w:lang w:val="sr-Latn-CS"/>
              </w:rPr>
              <w:t>дентификационих</w:t>
            </w:r>
            <w:r>
              <w:rPr>
                <w:noProof/>
                <w:lang w:val="sr-Cyrl-RS"/>
              </w:rPr>
              <w:t xml:space="preserve"> </w:t>
            </w:r>
            <w:r w:rsidR="00DA4C41">
              <w:rPr>
                <w:noProof/>
                <w:lang w:val="sr-Latn-CS"/>
              </w:rPr>
              <w:t>ознака</w:t>
            </w:r>
            <w:r>
              <w:rPr>
                <w:noProof/>
                <w:lang w:val="sr-Cyrl-RS"/>
              </w:rPr>
              <w:t xml:space="preserve"> </w:t>
            </w:r>
            <w:r w:rsidR="00DA4C41">
              <w:rPr>
                <w:noProof/>
                <w:lang w:val="sr-Latn-CS"/>
              </w:rPr>
              <w:t>за</w:t>
            </w:r>
            <w:r w:rsidR="00DA4C41" w:rsidRPr="00B46505">
              <w:rPr>
                <w:noProof/>
                <w:lang w:val="sr-Latn-CS"/>
              </w:rPr>
              <w:t xml:space="preserve"> 5 </w:t>
            </w:r>
            <w:r w:rsidR="00DA4C41">
              <w:rPr>
                <w:noProof/>
                <w:lang w:val="sr-Latn-CS"/>
              </w:rPr>
              <w:t>гасова</w:t>
            </w:r>
            <w:r w:rsidR="00DA4C41">
              <w:rPr>
                <w:noProof/>
              </w:rPr>
              <w:t xml:space="preserve">, </w:t>
            </w:r>
            <w:r w:rsidR="00DA4C41">
              <w:rPr>
                <w:noProof/>
                <w:lang w:val="sr-Latn-CS"/>
              </w:rPr>
              <w:t>запорних</w:t>
            </w:r>
            <w:r w:rsidR="00600EE6">
              <w:rPr>
                <w:noProof/>
                <w:lang w:val="sr-Cyrl-RS"/>
              </w:rPr>
              <w:t xml:space="preserve"> </w:t>
            </w:r>
            <w:r w:rsidR="00DA4C41">
              <w:rPr>
                <w:noProof/>
                <w:lang w:val="sr-Latn-CS"/>
              </w:rPr>
              <w:t>вентила</w:t>
            </w:r>
            <w:r w:rsidR="00DA4C41" w:rsidRPr="00B46505">
              <w:rPr>
                <w:noProof/>
                <w:lang w:val="sr-Latn-CS"/>
              </w:rPr>
              <w:t xml:space="preserve"> (</w:t>
            </w:r>
            <w:r w:rsidR="00DA4C41">
              <w:rPr>
                <w:noProof/>
                <w:lang w:val="sr-Latn-CS"/>
              </w:rPr>
              <w:t>славина</w:t>
            </w:r>
            <w:r w:rsidR="00DA4C41" w:rsidRPr="00B46505">
              <w:rPr>
                <w:noProof/>
                <w:lang w:val="sr-Latn-CS"/>
              </w:rPr>
              <w:t xml:space="preserve">) </w:t>
            </w:r>
            <w:r w:rsidR="00DA4C41">
              <w:rPr>
                <w:noProof/>
                <w:lang w:val="sr-Latn-CS"/>
              </w:rPr>
              <w:t>за</w:t>
            </w:r>
            <w:r w:rsidR="00DA4C41" w:rsidRPr="00B46505">
              <w:rPr>
                <w:noProof/>
                <w:lang w:val="sr-Latn-CS"/>
              </w:rPr>
              <w:t xml:space="preserve"> 5 </w:t>
            </w:r>
            <w:r w:rsidR="00DA4C41">
              <w:rPr>
                <w:noProof/>
                <w:lang w:val="sr-Latn-CS"/>
              </w:rPr>
              <w:t>гасова</w:t>
            </w:r>
            <w:r w:rsidR="00DA4C41" w:rsidRPr="00B46505">
              <w:rPr>
                <w:noProof/>
                <w:lang w:val="sr-Latn-CS"/>
              </w:rPr>
              <w:t>,</w:t>
            </w:r>
            <w:r w:rsidR="00DA4C41">
              <w:rPr>
                <w:noProof/>
                <w:lang w:val="sr-Latn-CS"/>
              </w:rPr>
              <w:t>манометара</w:t>
            </w:r>
            <w:r w:rsidR="00DA4C41" w:rsidRPr="00B46505">
              <w:rPr>
                <w:noProof/>
                <w:lang w:val="sr-Latn-CS"/>
              </w:rPr>
              <w:t xml:space="preserve"> Ø 50 </w:t>
            </w:r>
            <w:r w:rsidR="00DA4C41">
              <w:rPr>
                <w:noProof/>
                <w:lang w:val="sr-Latn-CS"/>
              </w:rPr>
              <w:t>мм</w:t>
            </w:r>
            <w:r w:rsidR="00DA4C41" w:rsidRPr="00B46505">
              <w:rPr>
                <w:noProof/>
                <w:lang w:val="sr-Latn-CS"/>
              </w:rPr>
              <w:t xml:space="preserve">, </w:t>
            </w:r>
            <w:r w:rsidR="00DA4C41">
              <w:rPr>
                <w:noProof/>
                <w:lang w:val="sr-Latn-CS"/>
              </w:rPr>
              <w:t>за</w:t>
            </w:r>
            <w:r w:rsidR="00DA4C41" w:rsidRPr="00B46505">
              <w:rPr>
                <w:noProof/>
                <w:lang w:val="sr-Latn-CS"/>
              </w:rPr>
              <w:t xml:space="preserve"> 5 </w:t>
            </w:r>
            <w:r w:rsidR="00DA4C41">
              <w:rPr>
                <w:noProof/>
                <w:lang w:val="sr-Latn-CS"/>
              </w:rPr>
              <w:t>гасова</w:t>
            </w:r>
            <w:r w:rsidR="00DA4C41" w:rsidRPr="00B46505">
              <w:rPr>
                <w:noProof/>
                <w:lang w:val="sr-Latn-CS"/>
              </w:rPr>
              <w:t xml:space="preserve"> (</w:t>
            </w:r>
            <w:r w:rsidR="00DA4C41">
              <w:rPr>
                <w:noProof/>
                <w:lang w:val="sr-Latn-CS"/>
              </w:rPr>
              <w:t>опсегамерења</w:t>
            </w:r>
            <w:r w:rsidR="00DA4C41" w:rsidRPr="00B46505">
              <w:rPr>
                <w:noProof/>
                <w:lang w:val="sr-Latn-CS"/>
              </w:rPr>
              <w:t xml:space="preserve"> 0 - 16 </w:t>
            </w:r>
            <w:r w:rsidR="00DA4C41">
              <w:rPr>
                <w:noProof/>
                <w:lang w:val="sr-Latn-CS"/>
              </w:rPr>
              <w:t>бар</w:t>
            </w:r>
            <w:r w:rsidR="00DA4C41" w:rsidRPr="00B46505">
              <w:rPr>
                <w:noProof/>
                <w:lang w:val="sr-Latn-CS"/>
              </w:rPr>
              <w:t xml:space="preserve">, </w:t>
            </w:r>
            <w:r w:rsidR="00DA4C41">
              <w:rPr>
                <w:noProof/>
                <w:lang w:val="sr-Latn-CS"/>
              </w:rPr>
              <w:t>класетачности</w:t>
            </w:r>
            <w:r w:rsidR="00DA4C41" w:rsidRPr="00B46505">
              <w:rPr>
                <w:noProof/>
                <w:lang w:val="sr-Latn-CS"/>
              </w:rPr>
              <w:t xml:space="preserve"> 1,6, </w:t>
            </w:r>
            <w:r w:rsidR="00DA4C41">
              <w:rPr>
                <w:noProof/>
                <w:lang w:val="sr-Latn-CS"/>
              </w:rPr>
              <w:t>или</w:t>
            </w:r>
            <w:r>
              <w:rPr>
                <w:noProof/>
                <w:lang w:val="sr-Cyrl-RS"/>
              </w:rPr>
              <w:t xml:space="preserve"> </w:t>
            </w:r>
            <w:r w:rsidR="00DA4C41">
              <w:rPr>
                <w:noProof/>
                <w:lang w:val="sr-Latn-CS"/>
              </w:rPr>
              <w:t>опционо</w:t>
            </w:r>
            <w:r>
              <w:rPr>
                <w:noProof/>
                <w:lang w:val="sr-Cyrl-RS"/>
              </w:rPr>
              <w:t xml:space="preserve"> </w:t>
            </w:r>
            <w:r w:rsidR="00DA4C41">
              <w:rPr>
                <w:noProof/>
                <w:lang w:val="sr-Latn-CS"/>
              </w:rPr>
              <w:t>вакууметра</w:t>
            </w:r>
            <w:r w:rsidR="00DA4C41" w:rsidRPr="00B46505">
              <w:rPr>
                <w:noProof/>
                <w:lang w:val="sr-Latn-CS"/>
              </w:rPr>
              <w:t xml:space="preserve"> Ø 50 </w:t>
            </w:r>
            <w:r w:rsidR="00DA4C41">
              <w:rPr>
                <w:noProof/>
                <w:lang w:val="sr-Latn-CS"/>
              </w:rPr>
              <w:t>мм</w:t>
            </w:r>
            <w:r w:rsidR="00DA4C41" w:rsidRPr="00B46505">
              <w:rPr>
                <w:noProof/>
                <w:lang w:val="sr-Latn-CS"/>
              </w:rPr>
              <w:t xml:space="preserve">, </w:t>
            </w:r>
            <w:r w:rsidR="00DA4C41">
              <w:rPr>
                <w:noProof/>
                <w:lang w:val="sr-Latn-CS"/>
              </w:rPr>
              <w:t>опсега</w:t>
            </w:r>
            <w:r>
              <w:rPr>
                <w:noProof/>
                <w:lang w:val="sr-Cyrl-RS"/>
              </w:rPr>
              <w:t xml:space="preserve"> </w:t>
            </w:r>
            <w:r w:rsidR="00DA4C41">
              <w:rPr>
                <w:noProof/>
                <w:lang w:val="sr-Latn-CS"/>
              </w:rPr>
              <w:t>мерења</w:t>
            </w:r>
            <w:r w:rsidR="00DA4C41" w:rsidRPr="00B46505">
              <w:rPr>
                <w:noProof/>
                <w:lang w:val="sr-Latn-CS"/>
              </w:rPr>
              <w:t xml:space="preserve"> -1 </w:t>
            </w:r>
            <w:r w:rsidR="00DA4C41">
              <w:rPr>
                <w:noProof/>
                <w:lang w:val="sr-Latn-CS"/>
              </w:rPr>
              <w:t>до</w:t>
            </w:r>
            <w:r w:rsidR="00DA4C41" w:rsidRPr="00B46505">
              <w:rPr>
                <w:noProof/>
                <w:lang w:val="sr-Latn-CS"/>
              </w:rPr>
              <w:t xml:space="preserve"> 0 </w:t>
            </w:r>
            <w:r w:rsidR="00DA4C41">
              <w:rPr>
                <w:noProof/>
                <w:lang w:val="sr-Latn-CS"/>
              </w:rPr>
              <w:t>бар</w:t>
            </w:r>
            <w:r w:rsidR="00DA4C41" w:rsidRPr="00B46505">
              <w:rPr>
                <w:noProof/>
                <w:lang w:val="sr-Latn-CS"/>
              </w:rPr>
              <w:t>)</w:t>
            </w:r>
            <w:r w:rsidR="00DA4C41">
              <w:rPr>
                <w:noProof/>
              </w:rPr>
              <w:t>.</w:t>
            </w:r>
          </w:p>
        </w:tc>
        <w:tc>
          <w:tcPr>
            <w:tcW w:w="650" w:type="pct"/>
            <w:tcBorders>
              <w:top w:val="single" w:sz="4" w:space="0" w:color="auto"/>
              <w:left w:val="single" w:sz="4" w:space="0" w:color="auto"/>
              <w:right w:val="single" w:sz="4" w:space="0" w:color="auto"/>
            </w:tcBorders>
            <w:vAlign w:val="center"/>
          </w:tcPr>
          <w:p w14:paraId="4A725735"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1F885CCE"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4D5D086D"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05192347"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306B20ED" w14:textId="77777777" w:rsidR="00DA4C41" w:rsidRPr="00B46505" w:rsidRDefault="00DA4C41" w:rsidP="009C2291">
            <w:pPr>
              <w:pStyle w:val="BodyText"/>
              <w:jc w:val="center"/>
              <w:rPr>
                <w:noProof/>
                <w:szCs w:val="24"/>
              </w:rPr>
            </w:pPr>
          </w:p>
        </w:tc>
      </w:tr>
      <w:tr w:rsidR="00DA4C41" w:rsidRPr="00B46505" w14:paraId="100A32EA"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2463B0D4" w14:textId="77777777" w:rsidR="00DA4C41" w:rsidRPr="00B46505" w:rsidRDefault="00DA4C41" w:rsidP="009C2291">
            <w:pPr>
              <w:pStyle w:val="BodyText"/>
              <w:jc w:val="center"/>
              <w:rPr>
                <w:b/>
                <w:noProof/>
                <w:szCs w:val="24"/>
              </w:rPr>
            </w:pPr>
            <w:r w:rsidRPr="00B46505">
              <w:rPr>
                <w:b/>
                <w:noProof/>
                <w:szCs w:val="24"/>
              </w:rPr>
              <w:t>УКУПНО 2: ________________ ДИН.</w:t>
            </w:r>
          </w:p>
        </w:tc>
        <w:tc>
          <w:tcPr>
            <w:tcW w:w="399" w:type="pct"/>
            <w:tcBorders>
              <w:top w:val="single" w:sz="4" w:space="0" w:color="auto"/>
              <w:left w:val="single" w:sz="4" w:space="0" w:color="auto"/>
              <w:bottom w:val="single" w:sz="4" w:space="0" w:color="auto"/>
              <w:right w:val="single" w:sz="4" w:space="0" w:color="auto"/>
            </w:tcBorders>
          </w:tcPr>
          <w:p w14:paraId="1F836D70" w14:textId="77777777" w:rsidR="00DA4C41" w:rsidRPr="00B46505" w:rsidRDefault="00DA4C41" w:rsidP="009C2291">
            <w:pPr>
              <w:pStyle w:val="BodyText"/>
              <w:jc w:val="center"/>
              <w:rPr>
                <w:noProof/>
                <w:szCs w:val="24"/>
              </w:rPr>
            </w:pPr>
          </w:p>
        </w:tc>
      </w:tr>
      <w:tr w:rsidR="00DA4C41" w:rsidRPr="00B46505" w14:paraId="38C7394C"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724FEA96" w14:textId="77777777" w:rsidR="00DA4C41" w:rsidRPr="00B46505" w:rsidRDefault="00DA4C41" w:rsidP="009C2291">
            <w:pPr>
              <w:autoSpaceDE w:val="0"/>
              <w:autoSpaceDN w:val="0"/>
              <w:adjustRightInd w:val="0"/>
              <w:jc w:val="center"/>
              <w:rPr>
                <w:noProof/>
              </w:rPr>
            </w:pPr>
            <w:r w:rsidRPr="00B46505">
              <w:rPr>
                <w:noProof/>
              </w:rPr>
              <w:t>3.</w:t>
            </w:r>
          </w:p>
        </w:tc>
        <w:tc>
          <w:tcPr>
            <w:tcW w:w="4424" w:type="pct"/>
            <w:gridSpan w:val="5"/>
            <w:tcBorders>
              <w:top w:val="single" w:sz="4" w:space="0" w:color="auto"/>
              <w:left w:val="single" w:sz="4" w:space="0" w:color="auto"/>
              <w:bottom w:val="single" w:sz="4" w:space="0" w:color="auto"/>
              <w:right w:val="single" w:sz="4" w:space="0" w:color="auto"/>
            </w:tcBorders>
            <w:vAlign w:val="center"/>
          </w:tcPr>
          <w:p w14:paraId="7EE76371" w14:textId="77777777" w:rsidR="00DA4C41" w:rsidRPr="00B46505" w:rsidRDefault="00DA4C41" w:rsidP="009C2291">
            <w:pPr>
              <w:pStyle w:val="BodyText"/>
              <w:rPr>
                <w:b/>
                <w:noProof/>
                <w:szCs w:val="24"/>
              </w:rPr>
            </w:pPr>
            <w:r w:rsidRPr="00B46505">
              <w:rPr>
                <w:b/>
                <w:noProof/>
                <w:szCs w:val="24"/>
              </w:rPr>
              <w:t>СИГНАЛИЗАЦИЈА</w:t>
            </w:r>
          </w:p>
        </w:tc>
        <w:tc>
          <w:tcPr>
            <w:tcW w:w="399" w:type="pct"/>
            <w:tcBorders>
              <w:top w:val="single" w:sz="4" w:space="0" w:color="auto"/>
              <w:left w:val="single" w:sz="4" w:space="0" w:color="auto"/>
              <w:bottom w:val="single" w:sz="4" w:space="0" w:color="auto"/>
              <w:right w:val="single" w:sz="4" w:space="0" w:color="auto"/>
            </w:tcBorders>
          </w:tcPr>
          <w:p w14:paraId="0DDED612" w14:textId="77777777" w:rsidR="00DA4C41" w:rsidRPr="00B46505" w:rsidRDefault="00DA4C41" w:rsidP="009C2291">
            <w:pPr>
              <w:pStyle w:val="BodyText"/>
              <w:rPr>
                <w:b/>
                <w:noProof/>
                <w:szCs w:val="24"/>
              </w:rPr>
            </w:pPr>
          </w:p>
        </w:tc>
      </w:tr>
      <w:tr w:rsidR="00DA4C41" w:rsidRPr="00B46505" w14:paraId="32219978"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4DEDDA65" w14:textId="77777777" w:rsidR="00DA4C41" w:rsidRPr="00B46505" w:rsidRDefault="00DA4C41" w:rsidP="009C2291">
            <w:pPr>
              <w:autoSpaceDE w:val="0"/>
              <w:autoSpaceDN w:val="0"/>
              <w:adjustRightInd w:val="0"/>
              <w:jc w:val="center"/>
              <w:rPr>
                <w:noProof/>
              </w:rPr>
            </w:pPr>
            <w:r w:rsidRPr="00B46505">
              <w:rPr>
                <w:noProof/>
              </w:rPr>
              <w:t>3.1</w:t>
            </w:r>
          </w:p>
        </w:tc>
        <w:tc>
          <w:tcPr>
            <w:tcW w:w="2324" w:type="pct"/>
            <w:tcBorders>
              <w:top w:val="single" w:sz="4" w:space="0" w:color="auto"/>
              <w:left w:val="single" w:sz="4" w:space="0" w:color="auto"/>
              <w:bottom w:val="single" w:sz="4" w:space="0" w:color="auto"/>
              <w:right w:val="single" w:sz="4" w:space="0" w:color="auto"/>
            </w:tcBorders>
          </w:tcPr>
          <w:p w14:paraId="38E040F7" w14:textId="19549244" w:rsidR="00DA4C41" w:rsidRPr="00B46505" w:rsidRDefault="00DA4C41" w:rsidP="009C2291">
            <w:pPr>
              <w:autoSpaceDE w:val="0"/>
              <w:autoSpaceDN w:val="0"/>
              <w:adjustRightInd w:val="0"/>
              <w:rPr>
                <w:noProof/>
              </w:rPr>
            </w:pPr>
            <w:r>
              <w:rPr>
                <w:noProof/>
                <w:lang w:val="sr-Latn-CS"/>
              </w:rPr>
              <w:t>Сигурносни</w:t>
            </w:r>
            <w:r w:rsidR="006A1BB9">
              <w:rPr>
                <w:noProof/>
                <w:lang w:val="sr-Cyrl-RS"/>
              </w:rPr>
              <w:t xml:space="preserve"> </w:t>
            </w:r>
            <w:r>
              <w:rPr>
                <w:noProof/>
                <w:lang w:val="sr-Latn-CS"/>
              </w:rPr>
              <w:t>алармни</w:t>
            </w:r>
            <w:r w:rsidR="006A1BB9">
              <w:rPr>
                <w:noProof/>
                <w:lang w:val="sr-Cyrl-RS"/>
              </w:rPr>
              <w:t xml:space="preserve"> </w:t>
            </w:r>
            <w:r>
              <w:rPr>
                <w:noProof/>
                <w:lang w:val="sr-Latn-CS"/>
              </w:rPr>
              <w:t>панел</w:t>
            </w:r>
            <w:r w:rsidR="006A1BB9">
              <w:rPr>
                <w:noProof/>
                <w:lang w:val="sr-Cyrl-RS"/>
              </w:rPr>
              <w:t xml:space="preserve"> </w:t>
            </w:r>
            <w:r>
              <w:rPr>
                <w:noProof/>
                <w:lang w:val="sr-Latn-CS"/>
              </w:rPr>
              <w:t>за</w:t>
            </w:r>
            <w:r w:rsidRPr="00B46505">
              <w:rPr>
                <w:noProof/>
                <w:lang w:val="sr-Latn-CS"/>
              </w:rPr>
              <w:t xml:space="preserve"> 2 </w:t>
            </w:r>
            <w:r>
              <w:rPr>
                <w:noProof/>
                <w:lang w:val="sr-Latn-CS"/>
              </w:rPr>
              <w:t>сигнала</w:t>
            </w:r>
            <w:r w:rsidR="006A1BB9">
              <w:rPr>
                <w:noProof/>
                <w:lang w:val="sr-Cyrl-RS"/>
              </w:rPr>
              <w:t xml:space="preserve"> </w:t>
            </w:r>
            <w:r>
              <w:rPr>
                <w:noProof/>
                <w:lang w:val="sr-Latn-CS"/>
              </w:rPr>
              <w:t>са</w:t>
            </w:r>
            <w:r w:rsidR="006A1BB9">
              <w:rPr>
                <w:noProof/>
                <w:lang w:val="sr-Cyrl-RS"/>
              </w:rPr>
              <w:t xml:space="preserve"> </w:t>
            </w:r>
            <w:r>
              <w:rPr>
                <w:noProof/>
                <w:lang w:val="sr-Latn-CS"/>
              </w:rPr>
              <w:t>звучном</w:t>
            </w:r>
            <w:r w:rsidR="006A1BB9">
              <w:rPr>
                <w:noProof/>
                <w:lang w:val="sr-Cyrl-RS"/>
              </w:rPr>
              <w:t xml:space="preserve"> </w:t>
            </w:r>
            <w:r>
              <w:rPr>
                <w:noProof/>
                <w:lang w:val="sr-Latn-CS"/>
              </w:rPr>
              <w:t>и</w:t>
            </w:r>
            <w:r w:rsidR="006A1BB9">
              <w:rPr>
                <w:noProof/>
                <w:lang w:val="sr-Cyrl-RS"/>
              </w:rPr>
              <w:t xml:space="preserve"> </w:t>
            </w:r>
            <w:r>
              <w:rPr>
                <w:noProof/>
                <w:lang w:val="sr-Latn-CS"/>
              </w:rPr>
              <w:t>визуелном</w:t>
            </w:r>
            <w:r w:rsidR="006A1BB9">
              <w:rPr>
                <w:noProof/>
                <w:lang w:val="sr-Cyrl-RS"/>
              </w:rPr>
              <w:t xml:space="preserve"> </w:t>
            </w:r>
            <w:r>
              <w:rPr>
                <w:noProof/>
                <w:lang w:val="sr-Latn-CS"/>
              </w:rPr>
              <w:t>сигнализацијом</w:t>
            </w:r>
            <w:r w:rsidR="006A1BB9">
              <w:rPr>
                <w:noProof/>
                <w:lang w:val="sr-Cyrl-RS"/>
              </w:rPr>
              <w:t xml:space="preserve"> </w:t>
            </w:r>
            <w:r>
              <w:rPr>
                <w:noProof/>
                <w:lang w:val="sr-Latn-CS"/>
              </w:rPr>
              <w:t>и</w:t>
            </w:r>
            <w:r w:rsidR="006A1BB9">
              <w:rPr>
                <w:noProof/>
                <w:lang w:val="sr-Cyrl-RS"/>
              </w:rPr>
              <w:t xml:space="preserve"> </w:t>
            </w:r>
            <w:r>
              <w:rPr>
                <w:noProof/>
                <w:lang w:val="sr-Latn-CS"/>
              </w:rPr>
              <w:t>з</w:t>
            </w:r>
            <w:r w:rsidR="006A1BB9">
              <w:rPr>
                <w:noProof/>
                <w:lang w:val="sr-Cyrl-RS"/>
              </w:rPr>
              <w:t xml:space="preserve">а </w:t>
            </w:r>
            <w:r>
              <w:rPr>
                <w:noProof/>
                <w:lang w:val="sr-Latn-CS"/>
              </w:rPr>
              <w:t>контролне</w:t>
            </w:r>
            <w:r w:rsidR="006A1BB9">
              <w:rPr>
                <w:noProof/>
                <w:lang w:val="sr-Cyrl-RS"/>
              </w:rPr>
              <w:t xml:space="preserve"> </w:t>
            </w:r>
            <w:r>
              <w:rPr>
                <w:noProof/>
                <w:lang w:val="sr-Latn-CS"/>
              </w:rPr>
              <w:t>вентилске</w:t>
            </w:r>
            <w:r w:rsidR="006A1BB9">
              <w:rPr>
                <w:noProof/>
                <w:lang w:val="sr-Cyrl-RS"/>
              </w:rPr>
              <w:t xml:space="preserve"> </w:t>
            </w:r>
            <w:r>
              <w:rPr>
                <w:noProof/>
                <w:lang w:val="sr-Latn-CS"/>
              </w:rPr>
              <w:t>касете</w:t>
            </w:r>
            <w:r w:rsidRPr="00B46505">
              <w:rPr>
                <w:noProof/>
                <w:lang w:val="sr-Latn-CS"/>
              </w:rPr>
              <w:t xml:space="preserve">, </w:t>
            </w:r>
            <w:r>
              <w:rPr>
                <w:noProof/>
                <w:lang w:val="sr-Latn-CS"/>
              </w:rPr>
              <w:t>комплет</w:t>
            </w:r>
            <w:r w:rsidR="006A1BB9">
              <w:rPr>
                <w:noProof/>
                <w:lang w:val="sr-Cyrl-RS"/>
              </w:rPr>
              <w:t xml:space="preserve"> </w:t>
            </w:r>
            <w:r>
              <w:rPr>
                <w:noProof/>
                <w:lang w:val="sr-Latn-CS"/>
              </w:rPr>
              <w:t>са</w:t>
            </w:r>
            <w:r w:rsidR="006A1BB9">
              <w:rPr>
                <w:noProof/>
                <w:lang w:val="sr-Cyrl-RS"/>
              </w:rPr>
              <w:t xml:space="preserve"> </w:t>
            </w:r>
            <w:r>
              <w:rPr>
                <w:noProof/>
                <w:lang w:val="sr-Latn-CS"/>
              </w:rPr>
              <w:t>уградном</w:t>
            </w:r>
            <w:r w:rsidR="006A1BB9">
              <w:rPr>
                <w:noProof/>
                <w:lang w:val="sr-Cyrl-RS"/>
              </w:rPr>
              <w:t xml:space="preserve"> </w:t>
            </w:r>
            <w:r>
              <w:rPr>
                <w:noProof/>
                <w:lang w:val="sr-Latn-CS"/>
              </w:rPr>
              <w:t>кутијом</w:t>
            </w:r>
          </w:p>
        </w:tc>
        <w:tc>
          <w:tcPr>
            <w:tcW w:w="650" w:type="pct"/>
            <w:tcBorders>
              <w:top w:val="single" w:sz="4" w:space="0" w:color="auto"/>
              <w:left w:val="single" w:sz="4" w:space="0" w:color="auto"/>
              <w:bottom w:val="single" w:sz="4" w:space="0" w:color="auto"/>
              <w:right w:val="single" w:sz="4" w:space="0" w:color="auto"/>
            </w:tcBorders>
            <w:vAlign w:val="center"/>
          </w:tcPr>
          <w:p w14:paraId="0E290944"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57553EC2"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7C557622"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75A1F880"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61C733F8" w14:textId="77777777" w:rsidR="00DA4C41" w:rsidRPr="00024D6D" w:rsidRDefault="00DA4C41" w:rsidP="009C2291">
            <w:pPr>
              <w:pStyle w:val="BodyText"/>
              <w:jc w:val="center"/>
              <w:rPr>
                <w:noProof/>
                <w:szCs w:val="24"/>
                <w:lang w:val="en-US"/>
              </w:rPr>
            </w:pPr>
            <w:r>
              <w:rPr>
                <w:noProof/>
                <w:szCs w:val="24"/>
                <w:lang w:val="en-US"/>
              </w:rPr>
              <w:t>1</w:t>
            </w:r>
          </w:p>
        </w:tc>
      </w:tr>
      <w:tr w:rsidR="00DA4C41" w:rsidRPr="00B46505" w14:paraId="76D9F182"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4E096B68" w14:textId="77777777" w:rsidR="00DA4C41" w:rsidRPr="00B46505" w:rsidRDefault="00DA4C41" w:rsidP="009C2291">
            <w:pPr>
              <w:autoSpaceDE w:val="0"/>
              <w:autoSpaceDN w:val="0"/>
              <w:adjustRightInd w:val="0"/>
              <w:jc w:val="center"/>
              <w:rPr>
                <w:noProof/>
              </w:rPr>
            </w:pPr>
            <w:r w:rsidRPr="00B46505">
              <w:rPr>
                <w:noProof/>
              </w:rPr>
              <w:t>3.2</w:t>
            </w:r>
          </w:p>
        </w:tc>
        <w:tc>
          <w:tcPr>
            <w:tcW w:w="2324" w:type="pct"/>
            <w:tcBorders>
              <w:top w:val="single" w:sz="4" w:space="0" w:color="auto"/>
              <w:left w:val="single" w:sz="4" w:space="0" w:color="auto"/>
              <w:bottom w:val="single" w:sz="4" w:space="0" w:color="auto"/>
              <w:right w:val="single" w:sz="4" w:space="0" w:color="auto"/>
            </w:tcBorders>
          </w:tcPr>
          <w:p w14:paraId="5A6A5450" w14:textId="6FB59C8C" w:rsidR="00DA4C41" w:rsidRPr="00B46505" w:rsidRDefault="00DA4C41" w:rsidP="009C2291">
            <w:pPr>
              <w:autoSpaceDE w:val="0"/>
              <w:autoSpaceDN w:val="0"/>
              <w:adjustRightInd w:val="0"/>
              <w:rPr>
                <w:noProof/>
              </w:rPr>
            </w:pPr>
            <w:r>
              <w:rPr>
                <w:noProof/>
                <w:lang w:val="sr-Latn-CS"/>
              </w:rPr>
              <w:t>Сигурносни</w:t>
            </w:r>
            <w:r w:rsidR="006A1BB9">
              <w:rPr>
                <w:noProof/>
                <w:lang w:val="sr-Cyrl-RS"/>
              </w:rPr>
              <w:t xml:space="preserve"> </w:t>
            </w:r>
            <w:r>
              <w:rPr>
                <w:noProof/>
                <w:lang w:val="sr-Latn-CS"/>
              </w:rPr>
              <w:t>алармни</w:t>
            </w:r>
            <w:r w:rsidR="006A1BB9">
              <w:rPr>
                <w:noProof/>
                <w:lang w:val="sr-Cyrl-RS"/>
              </w:rPr>
              <w:t xml:space="preserve"> </w:t>
            </w:r>
            <w:r>
              <w:rPr>
                <w:noProof/>
                <w:lang w:val="sr-Latn-CS"/>
              </w:rPr>
              <w:t>панел</w:t>
            </w:r>
            <w:r w:rsidR="006A1BB9">
              <w:rPr>
                <w:noProof/>
                <w:lang w:val="sr-Cyrl-RS"/>
              </w:rPr>
              <w:t xml:space="preserve"> </w:t>
            </w:r>
            <w:r>
              <w:rPr>
                <w:noProof/>
                <w:lang w:val="sr-Latn-CS"/>
              </w:rPr>
              <w:t>за</w:t>
            </w:r>
            <w:r w:rsidRPr="00B46505">
              <w:rPr>
                <w:noProof/>
                <w:lang w:val="sr-Latn-CS"/>
              </w:rPr>
              <w:t xml:space="preserve"> 3 </w:t>
            </w:r>
            <w:r>
              <w:rPr>
                <w:noProof/>
                <w:lang w:val="sr-Latn-CS"/>
              </w:rPr>
              <w:t>сигнала</w:t>
            </w:r>
            <w:r w:rsidR="006A1BB9">
              <w:rPr>
                <w:noProof/>
                <w:lang w:val="sr-Cyrl-RS"/>
              </w:rPr>
              <w:t xml:space="preserve"> </w:t>
            </w:r>
            <w:r>
              <w:rPr>
                <w:noProof/>
                <w:lang w:val="sr-Latn-CS"/>
              </w:rPr>
              <w:t>са</w:t>
            </w:r>
            <w:r w:rsidR="006A1BB9">
              <w:rPr>
                <w:noProof/>
                <w:lang w:val="sr-Cyrl-RS"/>
              </w:rPr>
              <w:t xml:space="preserve"> </w:t>
            </w:r>
            <w:r>
              <w:rPr>
                <w:noProof/>
                <w:lang w:val="sr-Latn-CS"/>
              </w:rPr>
              <w:t>звучном</w:t>
            </w:r>
            <w:r w:rsidR="006A1BB9">
              <w:rPr>
                <w:noProof/>
                <w:lang w:val="sr-Cyrl-RS"/>
              </w:rPr>
              <w:t xml:space="preserve"> </w:t>
            </w:r>
            <w:r>
              <w:rPr>
                <w:noProof/>
                <w:lang w:val="sr-Latn-CS"/>
              </w:rPr>
              <w:t>и</w:t>
            </w:r>
            <w:r w:rsidR="006A1BB9">
              <w:rPr>
                <w:noProof/>
                <w:lang w:val="sr-Cyrl-RS"/>
              </w:rPr>
              <w:t xml:space="preserve"> </w:t>
            </w:r>
            <w:r>
              <w:rPr>
                <w:noProof/>
                <w:lang w:val="sr-Latn-CS"/>
              </w:rPr>
              <w:t>визуелном</w:t>
            </w:r>
            <w:r w:rsidR="006A1BB9">
              <w:rPr>
                <w:noProof/>
                <w:lang w:val="sr-Cyrl-RS"/>
              </w:rPr>
              <w:t xml:space="preserve"> </w:t>
            </w:r>
            <w:r>
              <w:rPr>
                <w:noProof/>
                <w:lang w:val="sr-Latn-CS"/>
              </w:rPr>
              <w:t>сигнализацијом</w:t>
            </w:r>
            <w:r w:rsidR="006A1BB9">
              <w:rPr>
                <w:noProof/>
                <w:lang w:val="sr-Cyrl-RS"/>
              </w:rPr>
              <w:t xml:space="preserve"> </w:t>
            </w:r>
            <w:r>
              <w:rPr>
                <w:noProof/>
                <w:lang w:val="sr-Latn-CS"/>
              </w:rPr>
              <w:t>и</w:t>
            </w:r>
            <w:r w:rsidR="006A1BB9">
              <w:rPr>
                <w:noProof/>
                <w:lang w:val="sr-Cyrl-RS"/>
              </w:rPr>
              <w:t xml:space="preserve"> </w:t>
            </w:r>
            <w:r>
              <w:rPr>
                <w:noProof/>
                <w:lang w:val="sr-Latn-CS"/>
              </w:rPr>
              <w:t>з</w:t>
            </w:r>
            <w:r w:rsidR="006A1BB9">
              <w:rPr>
                <w:noProof/>
                <w:lang w:val="sr-Cyrl-RS"/>
              </w:rPr>
              <w:t xml:space="preserve">а </w:t>
            </w:r>
            <w:r>
              <w:rPr>
                <w:noProof/>
                <w:lang w:val="sr-Latn-CS"/>
              </w:rPr>
              <w:t>контролне</w:t>
            </w:r>
            <w:r w:rsidR="006A1BB9">
              <w:rPr>
                <w:noProof/>
                <w:lang w:val="sr-Cyrl-RS"/>
              </w:rPr>
              <w:t xml:space="preserve"> </w:t>
            </w:r>
            <w:r>
              <w:rPr>
                <w:noProof/>
                <w:lang w:val="sr-Latn-CS"/>
              </w:rPr>
              <w:t>вентилске</w:t>
            </w:r>
            <w:r w:rsidR="006A1BB9">
              <w:rPr>
                <w:noProof/>
                <w:lang w:val="sr-Cyrl-RS"/>
              </w:rPr>
              <w:t xml:space="preserve"> </w:t>
            </w:r>
            <w:r>
              <w:rPr>
                <w:noProof/>
                <w:lang w:val="sr-Latn-CS"/>
              </w:rPr>
              <w:t>касете</w:t>
            </w:r>
            <w:r w:rsidRPr="00B46505">
              <w:rPr>
                <w:noProof/>
                <w:lang w:val="sr-Latn-CS"/>
              </w:rPr>
              <w:t xml:space="preserve">, </w:t>
            </w:r>
            <w:r>
              <w:rPr>
                <w:noProof/>
                <w:lang w:val="sr-Latn-CS"/>
              </w:rPr>
              <w:t>комплет</w:t>
            </w:r>
            <w:r w:rsidR="006A1BB9">
              <w:rPr>
                <w:noProof/>
                <w:lang w:val="sr-Cyrl-RS"/>
              </w:rPr>
              <w:t xml:space="preserve"> </w:t>
            </w:r>
            <w:r>
              <w:rPr>
                <w:noProof/>
                <w:lang w:val="sr-Latn-CS"/>
              </w:rPr>
              <w:t>са</w:t>
            </w:r>
            <w:r w:rsidR="006A1BB9">
              <w:rPr>
                <w:noProof/>
                <w:lang w:val="sr-Cyrl-RS"/>
              </w:rPr>
              <w:t xml:space="preserve"> </w:t>
            </w:r>
            <w:r>
              <w:rPr>
                <w:noProof/>
                <w:lang w:val="sr-Latn-CS"/>
              </w:rPr>
              <w:t>уградном</w:t>
            </w:r>
            <w:r w:rsidR="006A1BB9">
              <w:rPr>
                <w:noProof/>
                <w:lang w:val="sr-Cyrl-RS"/>
              </w:rPr>
              <w:t xml:space="preserve"> </w:t>
            </w:r>
            <w:r>
              <w:rPr>
                <w:noProof/>
                <w:lang w:val="sr-Latn-CS"/>
              </w:rPr>
              <w:t>кутијом</w:t>
            </w:r>
          </w:p>
        </w:tc>
        <w:tc>
          <w:tcPr>
            <w:tcW w:w="650" w:type="pct"/>
            <w:tcBorders>
              <w:top w:val="single" w:sz="4" w:space="0" w:color="auto"/>
              <w:left w:val="single" w:sz="4" w:space="0" w:color="auto"/>
              <w:bottom w:val="single" w:sz="4" w:space="0" w:color="auto"/>
              <w:right w:val="single" w:sz="4" w:space="0" w:color="auto"/>
            </w:tcBorders>
            <w:vAlign w:val="center"/>
          </w:tcPr>
          <w:p w14:paraId="3C31719B"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4FE01A67"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6361CC1D"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39E0678D"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70F15F17" w14:textId="77777777" w:rsidR="00DA4C41" w:rsidRPr="00024D6D" w:rsidRDefault="00DA4C41" w:rsidP="009C2291">
            <w:pPr>
              <w:pStyle w:val="BodyText"/>
              <w:jc w:val="center"/>
              <w:rPr>
                <w:noProof/>
                <w:szCs w:val="24"/>
                <w:lang w:val="en-US"/>
              </w:rPr>
            </w:pPr>
            <w:r>
              <w:rPr>
                <w:noProof/>
                <w:szCs w:val="24"/>
                <w:lang w:val="en-US"/>
              </w:rPr>
              <w:t>1</w:t>
            </w:r>
          </w:p>
        </w:tc>
      </w:tr>
      <w:tr w:rsidR="00DA4C41" w:rsidRPr="00B46505" w14:paraId="6694AF39"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21307AF" w14:textId="77777777" w:rsidR="00DA4C41" w:rsidRPr="00B46505" w:rsidRDefault="00DA4C41" w:rsidP="009C2291">
            <w:pPr>
              <w:autoSpaceDE w:val="0"/>
              <w:autoSpaceDN w:val="0"/>
              <w:adjustRightInd w:val="0"/>
              <w:jc w:val="center"/>
              <w:rPr>
                <w:noProof/>
              </w:rPr>
            </w:pPr>
            <w:r w:rsidRPr="00B46505">
              <w:rPr>
                <w:noProof/>
              </w:rPr>
              <w:t>3.3</w:t>
            </w:r>
          </w:p>
        </w:tc>
        <w:tc>
          <w:tcPr>
            <w:tcW w:w="2324" w:type="pct"/>
            <w:tcBorders>
              <w:top w:val="single" w:sz="4" w:space="0" w:color="auto"/>
              <w:left w:val="single" w:sz="4" w:space="0" w:color="auto"/>
              <w:bottom w:val="single" w:sz="4" w:space="0" w:color="auto"/>
              <w:right w:val="single" w:sz="4" w:space="0" w:color="auto"/>
            </w:tcBorders>
          </w:tcPr>
          <w:p w14:paraId="4F1A7700" w14:textId="0DB14109" w:rsidR="00DA4C41" w:rsidRPr="00B46505" w:rsidRDefault="00DA4C41" w:rsidP="009C2291">
            <w:pPr>
              <w:autoSpaceDE w:val="0"/>
              <w:autoSpaceDN w:val="0"/>
              <w:adjustRightInd w:val="0"/>
              <w:rPr>
                <w:noProof/>
              </w:rPr>
            </w:pPr>
            <w:r>
              <w:rPr>
                <w:noProof/>
                <w:lang w:val="sr-Latn-CS"/>
              </w:rPr>
              <w:t>Сигурносни</w:t>
            </w:r>
            <w:r w:rsidR="006A1BB9">
              <w:rPr>
                <w:noProof/>
                <w:lang w:val="sr-Cyrl-RS"/>
              </w:rPr>
              <w:t xml:space="preserve"> </w:t>
            </w:r>
            <w:r>
              <w:rPr>
                <w:noProof/>
                <w:lang w:val="sr-Latn-CS"/>
              </w:rPr>
              <w:t>алармни</w:t>
            </w:r>
            <w:r w:rsidR="006A1BB9">
              <w:rPr>
                <w:noProof/>
                <w:lang w:val="sr-Cyrl-RS"/>
              </w:rPr>
              <w:t xml:space="preserve"> </w:t>
            </w:r>
            <w:r>
              <w:rPr>
                <w:noProof/>
                <w:lang w:val="sr-Latn-CS"/>
              </w:rPr>
              <w:t>панел</w:t>
            </w:r>
            <w:r w:rsidR="006A1BB9">
              <w:rPr>
                <w:noProof/>
                <w:lang w:val="sr-Cyrl-RS"/>
              </w:rPr>
              <w:t xml:space="preserve"> </w:t>
            </w:r>
            <w:r>
              <w:rPr>
                <w:noProof/>
                <w:lang w:val="sr-Latn-CS"/>
              </w:rPr>
              <w:t>за</w:t>
            </w:r>
            <w:r w:rsidRPr="00B46505">
              <w:rPr>
                <w:noProof/>
                <w:lang w:val="sr-Latn-CS"/>
              </w:rPr>
              <w:t xml:space="preserve"> 5 </w:t>
            </w:r>
            <w:r>
              <w:rPr>
                <w:noProof/>
                <w:lang w:val="sr-Latn-CS"/>
              </w:rPr>
              <w:t>сигнала</w:t>
            </w:r>
            <w:r w:rsidR="006A1BB9">
              <w:rPr>
                <w:noProof/>
                <w:lang w:val="sr-Cyrl-RS"/>
              </w:rPr>
              <w:t xml:space="preserve"> </w:t>
            </w:r>
            <w:r>
              <w:rPr>
                <w:noProof/>
                <w:lang w:val="sr-Latn-CS"/>
              </w:rPr>
              <w:t>са</w:t>
            </w:r>
            <w:r w:rsidR="006A1BB9">
              <w:rPr>
                <w:noProof/>
                <w:lang w:val="sr-Cyrl-RS"/>
              </w:rPr>
              <w:t xml:space="preserve"> </w:t>
            </w:r>
            <w:r>
              <w:rPr>
                <w:noProof/>
                <w:lang w:val="sr-Latn-CS"/>
              </w:rPr>
              <w:t>звучном</w:t>
            </w:r>
            <w:r w:rsidR="006A1BB9">
              <w:rPr>
                <w:noProof/>
                <w:lang w:val="sr-Cyrl-RS"/>
              </w:rPr>
              <w:t xml:space="preserve"> </w:t>
            </w:r>
            <w:r>
              <w:rPr>
                <w:noProof/>
                <w:lang w:val="sr-Latn-CS"/>
              </w:rPr>
              <w:t>и</w:t>
            </w:r>
            <w:r w:rsidR="006A1BB9">
              <w:rPr>
                <w:noProof/>
                <w:lang w:val="sr-Cyrl-RS"/>
              </w:rPr>
              <w:t xml:space="preserve"> </w:t>
            </w:r>
            <w:r>
              <w:rPr>
                <w:noProof/>
                <w:lang w:val="sr-Latn-CS"/>
              </w:rPr>
              <w:t>визуелном</w:t>
            </w:r>
            <w:r w:rsidR="006A1BB9">
              <w:rPr>
                <w:noProof/>
                <w:lang w:val="sr-Cyrl-RS"/>
              </w:rPr>
              <w:t xml:space="preserve"> </w:t>
            </w:r>
            <w:r>
              <w:rPr>
                <w:noProof/>
                <w:lang w:val="sr-Latn-CS"/>
              </w:rPr>
              <w:t>сигнализацијом</w:t>
            </w:r>
            <w:r w:rsidR="006A1BB9">
              <w:rPr>
                <w:noProof/>
                <w:lang w:val="sr-Cyrl-RS"/>
              </w:rPr>
              <w:t xml:space="preserve"> </w:t>
            </w:r>
            <w:r>
              <w:rPr>
                <w:noProof/>
                <w:lang w:val="sr-Latn-CS"/>
              </w:rPr>
              <w:t>и</w:t>
            </w:r>
            <w:r w:rsidR="006A1BB9">
              <w:rPr>
                <w:noProof/>
                <w:lang w:val="sr-Cyrl-RS"/>
              </w:rPr>
              <w:t xml:space="preserve"> </w:t>
            </w:r>
            <w:r>
              <w:rPr>
                <w:noProof/>
                <w:lang w:val="sr-Latn-CS"/>
              </w:rPr>
              <w:t>з</w:t>
            </w:r>
            <w:r w:rsidR="006A1BB9">
              <w:rPr>
                <w:noProof/>
                <w:lang w:val="sr-Cyrl-RS"/>
              </w:rPr>
              <w:t xml:space="preserve">а </w:t>
            </w:r>
            <w:r>
              <w:rPr>
                <w:noProof/>
                <w:lang w:val="sr-Latn-CS"/>
              </w:rPr>
              <w:t>контролне</w:t>
            </w:r>
            <w:r w:rsidR="006A1BB9">
              <w:rPr>
                <w:noProof/>
                <w:lang w:val="sr-Cyrl-RS"/>
              </w:rPr>
              <w:t xml:space="preserve"> </w:t>
            </w:r>
            <w:r>
              <w:rPr>
                <w:noProof/>
                <w:lang w:val="sr-Latn-CS"/>
              </w:rPr>
              <w:t>вентилске</w:t>
            </w:r>
            <w:r w:rsidR="006A1BB9">
              <w:rPr>
                <w:noProof/>
                <w:lang w:val="sr-Cyrl-RS"/>
              </w:rPr>
              <w:t xml:space="preserve"> </w:t>
            </w:r>
            <w:r>
              <w:rPr>
                <w:noProof/>
                <w:lang w:val="sr-Latn-CS"/>
              </w:rPr>
              <w:t>касете</w:t>
            </w:r>
            <w:r w:rsidRPr="00B46505">
              <w:rPr>
                <w:noProof/>
                <w:lang w:val="sr-Latn-CS"/>
              </w:rPr>
              <w:t xml:space="preserve">, </w:t>
            </w:r>
            <w:r>
              <w:rPr>
                <w:noProof/>
                <w:lang w:val="sr-Latn-CS"/>
              </w:rPr>
              <w:t>комплет</w:t>
            </w:r>
            <w:r w:rsidR="006A1BB9">
              <w:rPr>
                <w:noProof/>
                <w:lang w:val="sr-Cyrl-RS"/>
              </w:rPr>
              <w:t xml:space="preserve"> </w:t>
            </w:r>
            <w:r>
              <w:rPr>
                <w:noProof/>
                <w:lang w:val="sr-Latn-CS"/>
              </w:rPr>
              <w:t>са</w:t>
            </w:r>
            <w:r w:rsidR="006A1BB9">
              <w:rPr>
                <w:noProof/>
                <w:lang w:val="sr-Cyrl-RS"/>
              </w:rPr>
              <w:t xml:space="preserve"> </w:t>
            </w:r>
            <w:r>
              <w:rPr>
                <w:noProof/>
                <w:lang w:val="sr-Latn-CS"/>
              </w:rPr>
              <w:t>уградном</w:t>
            </w:r>
            <w:r w:rsidR="006A1BB9">
              <w:rPr>
                <w:noProof/>
                <w:lang w:val="sr-Cyrl-RS"/>
              </w:rPr>
              <w:t xml:space="preserve"> </w:t>
            </w:r>
            <w:r>
              <w:rPr>
                <w:noProof/>
                <w:lang w:val="sr-Latn-CS"/>
              </w:rPr>
              <w:t>кутијом</w:t>
            </w:r>
          </w:p>
        </w:tc>
        <w:tc>
          <w:tcPr>
            <w:tcW w:w="650" w:type="pct"/>
            <w:tcBorders>
              <w:top w:val="single" w:sz="4" w:space="0" w:color="auto"/>
              <w:left w:val="single" w:sz="4" w:space="0" w:color="auto"/>
              <w:bottom w:val="single" w:sz="4" w:space="0" w:color="auto"/>
              <w:right w:val="single" w:sz="4" w:space="0" w:color="auto"/>
            </w:tcBorders>
            <w:vAlign w:val="center"/>
          </w:tcPr>
          <w:p w14:paraId="45541E34"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47179D9D"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70065903"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3E91C525"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7944FC6C" w14:textId="77777777" w:rsidR="00DA4C41" w:rsidRPr="00B46505" w:rsidRDefault="00DA4C41" w:rsidP="009C2291">
            <w:pPr>
              <w:pStyle w:val="BodyText"/>
              <w:jc w:val="center"/>
              <w:rPr>
                <w:noProof/>
                <w:szCs w:val="24"/>
              </w:rPr>
            </w:pPr>
          </w:p>
        </w:tc>
      </w:tr>
      <w:tr w:rsidR="00DA4C41" w:rsidRPr="00B46505" w14:paraId="719371CA"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7112FE70" w14:textId="77777777" w:rsidR="00DA4C41" w:rsidRPr="00B46505" w:rsidRDefault="00DA4C41" w:rsidP="009C2291">
            <w:pPr>
              <w:autoSpaceDE w:val="0"/>
              <w:autoSpaceDN w:val="0"/>
              <w:adjustRightInd w:val="0"/>
              <w:jc w:val="center"/>
              <w:rPr>
                <w:noProof/>
              </w:rPr>
            </w:pPr>
            <w:r w:rsidRPr="00B46505">
              <w:rPr>
                <w:noProof/>
              </w:rPr>
              <w:t>3.4</w:t>
            </w:r>
          </w:p>
        </w:tc>
        <w:tc>
          <w:tcPr>
            <w:tcW w:w="2324" w:type="pct"/>
            <w:tcBorders>
              <w:top w:val="single" w:sz="4" w:space="0" w:color="auto"/>
              <w:left w:val="single" w:sz="4" w:space="0" w:color="auto"/>
              <w:bottom w:val="single" w:sz="4" w:space="0" w:color="auto"/>
              <w:right w:val="single" w:sz="4" w:space="0" w:color="auto"/>
            </w:tcBorders>
          </w:tcPr>
          <w:p w14:paraId="00B7FBA3" w14:textId="6418AF4A" w:rsidR="00DA4C41" w:rsidRPr="00B46505" w:rsidRDefault="00DA4C41" w:rsidP="009C2291">
            <w:pPr>
              <w:autoSpaceDE w:val="0"/>
              <w:autoSpaceDN w:val="0"/>
              <w:adjustRightInd w:val="0"/>
              <w:rPr>
                <w:noProof/>
              </w:rPr>
            </w:pPr>
            <w:r>
              <w:rPr>
                <w:noProof/>
                <w:lang w:val="sr-Latn-CS"/>
              </w:rPr>
              <w:t>Трансформатори</w:t>
            </w:r>
            <w:r w:rsidRPr="00B46505">
              <w:rPr>
                <w:noProof/>
                <w:lang w:val="sr-Latn-CS"/>
              </w:rPr>
              <w:t xml:space="preserve"> 220/24 V, </w:t>
            </w:r>
            <w:r>
              <w:rPr>
                <w:noProof/>
                <w:lang w:val="sr-Latn-CS"/>
              </w:rPr>
              <w:t>следеће</w:t>
            </w:r>
            <w:r w:rsidR="006A1BB9">
              <w:rPr>
                <w:noProof/>
                <w:lang w:val="sr-Cyrl-RS"/>
              </w:rPr>
              <w:t xml:space="preserve"> </w:t>
            </w:r>
            <w:r>
              <w:rPr>
                <w:noProof/>
                <w:lang w:val="sr-Latn-CS"/>
              </w:rPr>
              <w:t>снаге</w:t>
            </w:r>
            <w:r w:rsidRPr="00B46505">
              <w:rPr>
                <w:noProof/>
                <w:lang w:val="sr-Latn-CS"/>
              </w:rPr>
              <w:t>:30 W</w:t>
            </w:r>
          </w:p>
        </w:tc>
        <w:tc>
          <w:tcPr>
            <w:tcW w:w="650" w:type="pct"/>
            <w:tcBorders>
              <w:top w:val="single" w:sz="4" w:space="0" w:color="auto"/>
              <w:left w:val="single" w:sz="4" w:space="0" w:color="auto"/>
              <w:bottom w:val="single" w:sz="4" w:space="0" w:color="auto"/>
              <w:right w:val="single" w:sz="4" w:space="0" w:color="auto"/>
            </w:tcBorders>
            <w:vAlign w:val="center"/>
          </w:tcPr>
          <w:p w14:paraId="2D3D53E3"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24C803BC"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2844013A"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53EFD98F"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337A3015" w14:textId="77777777" w:rsidR="00DA4C41" w:rsidRPr="00024D6D" w:rsidRDefault="00DA4C41" w:rsidP="009C2291">
            <w:pPr>
              <w:pStyle w:val="BodyText"/>
              <w:jc w:val="center"/>
              <w:rPr>
                <w:noProof/>
                <w:szCs w:val="24"/>
                <w:lang w:val="en-US"/>
              </w:rPr>
            </w:pPr>
            <w:r>
              <w:rPr>
                <w:noProof/>
                <w:szCs w:val="24"/>
                <w:lang w:val="en-US"/>
              </w:rPr>
              <w:t>1</w:t>
            </w:r>
          </w:p>
        </w:tc>
      </w:tr>
      <w:tr w:rsidR="00DA4C41" w:rsidRPr="00B46505" w14:paraId="78DDB2C7"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40813C42" w14:textId="77777777" w:rsidR="00DA4C41" w:rsidRPr="00B46505" w:rsidRDefault="00DA4C41" w:rsidP="009C2291">
            <w:pPr>
              <w:autoSpaceDE w:val="0"/>
              <w:autoSpaceDN w:val="0"/>
              <w:adjustRightInd w:val="0"/>
              <w:jc w:val="center"/>
              <w:rPr>
                <w:noProof/>
              </w:rPr>
            </w:pPr>
            <w:r w:rsidRPr="00B46505">
              <w:rPr>
                <w:noProof/>
              </w:rPr>
              <w:t>3.5</w:t>
            </w:r>
          </w:p>
        </w:tc>
        <w:tc>
          <w:tcPr>
            <w:tcW w:w="2324" w:type="pct"/>
            <w:tcBorders>
              <w:top w:val="single" w:sz="4" w:space="0" w:color="auto"/>
              <w:left w:val="single" w:sz="4" w:space="0" w:color="auto"/>
              <w:bottom w:val="single" w:sz="4" w:space="0" w:color="auto"/>
              <w:right w:val="single" w:sz="4" w:space="0" w:color="auto"/>
            </w:tcBorders>
          </w:tcPr>
          <w:p w14:paraId="38F17CC7" w14:textId="22098C7E" w:rsidR="00DA4C41" w:rsidRPr="00B46505" w:rsidRDefault="00DA4C41" w:rsidP="009C2291">
            <w:pPr>
              <w:autoSpaceDE w:val="0"/>
              <w:autoSpaceDN w:val="0"/>
              <w:adjustRightInd w:val="0"/>
              <w:rPr>
                <w:noProof/>
              </w:rPr>
            </w:pPr>
            <w:r>
              <w:rPr>
                <w:noProof/>
                <w:lang w:val="sr-Latn-CS"/>
              </w:rPr>
              <w:t>Трансформатори</w:t>
            </w:r>
            <w:r w:rsidRPr="00B46505">
              <w:rPr>
                <w:noProof/>
                <w:lang w:val="sr-Latn-CS"/>
              </w:rPr>
              <w:t xml:space="preserve"> 220/24 V, </w:t>
            </w:r>
            <w:r>
              <w:rPr>
                <w:noProof/>
                <w:lang w:val="sr-Latn-CS"/>
              </w:rPr>
              <w:t>следеће</w:t>
            </w:r>
            <w:r w:rsidR="006A1BB9">
              <w:rPr>
                <w:noProof/>
                <w:lang w:val="sr-Cyrl-RS"/>
              </w:rPr>
              <w:t xml:space="preserve"> </w:t>
            </w:r>
            <w:r>
              <w:rPr>
                <w:noProof/>
                <w:lang w:val="sr-Latn-CS"/>
              </w:rPr>
              <w:t>снаге</w:t>
            </w:r>
            <w:r w:rsidRPr="00B46505">
              <w:rPr>
                <w:noProof/>
                <w:lang w:val="sr-Latn-CS"/>
              </w:rPr>
              <w:t>:75 W</w:t>
            </w:r>
          </w:p>
        </w:tc>
        <w:tc>
          <w:tcPr>
            <w:tcW w:w="650" w:type="pct"/>
            <w:tcBorders>
              <w:top w:val="single" w:sz="4" w:space="0" w:color="auto"/>
              <w:left w:val="single" w:sz="4" w:space="0" w:color="auto"/>
              <w:bottom w:val="single" w:sz="4" w:space="0" w:color="auto"/>
              <w:right w:val="single" w:sz="4" w:space="0" w:color="auto"/>
            </w:tcBorders>
            <w:vAlign w:val="center"/>
          </w:tcPr>
          <w:p w14:paraId="234CBF1A"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524C15FF"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4BF4B167"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vAlign w:val="center"/>
          </w:tcPr>
          <w:p w14:paraId="05468720"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bottom w:val="single" w:sz="4" w:space="0" w:color="auto"/>
              <w:right w:val="single" w:sz="4" w:space="0" w:color="auto"/>
            </w:tcBorders>
          </w:tcPr>
          <w:p w14:paraId="7DBA8DC5" w14:textId="77777777" w:rsidR="00DA4C41" w:rsidRPr="00024D6D" w:rsidRDefault="00DA4C41" w:rsidP="009C2291">
            <w:pPr>
              <w:pStyle w:val="BodyText"/>
              <w:jc w:val="center"/>
              <w:rPr>
                <w:noProof/>
                <w:szCs w:val="24"/>
                <w:lang w:val="en-US"/>
              </w:rPr>
            </w:pPr>
            <w:r>
              <w:rPr>
                <w:noProof/>
                <w:szCs w:val="24"/>
                <w:lang w:val="en-US"/>
              </w:rPr>
              <w:t>1</w:t>
            </w:r>
          </w:p>
        </w:tc>
      </w:tr>
      <w:tr w:rsidR="00DA4C41" w:rsidRPr="00B46505" w14:paraId="468206D7"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6C207201" w14:textId="77777777" w:rsidR="00DA4C41" w:rsidRPr="00B46505" w:rsidRDefault="00DA4C41" w:rsidP="009C2291">
            <w:pPr>
              <w:pStyle w:val="BodyText"/>
              <w:jc w:val="center"/>
              <w:rPr>
                <w:noProof/>
                <w:szCs w:val="24"/>
              </w:rPr>
            </w:pPr>
            <w:r w:rsidRPr="00B46505">
              <w:rPr>
                <w:b/>
                <w:noProof/>
                <w:szCs w:val="24"/>
              </w:rPr>
              <w:lastRenderedPageBreak/>
              <w:t xml:space="preserve">                                                                                    УКУПНО 3: ________________ ДИН.</w:t>
            </w:r>
          </w:p>
        </w:tc>
        <w:tc>
          <w:tcPr>
            <w:tcW w:w="399" w:type="pct"/>
            <w:tcBorders>
              <w:top w:val="single" w:sz="4" w:space="0" w:color="auto"/>
              <w:left w:val="single" w:sz="4" w:space="0" w:color="auto"/>
              <w:bottom w:val="single" w:sz="4" w:space="0" w:color="auto"/>
              <w:right w:val="single" w:sz="4" w:space="0" w:color="auto"/>
            </w:tcBorders>
          </w:tcPr>
          <w:p w14:paraId="33C277FD" w14:textId="77777777" w:rsidR="00DA4C41" w:rsidRPr="00B46505" w:rsidRDefault="00DA4C41" w:rsidP="009C2291">
            <w:pPr>
              <w:pStyle w:val="BodyText"/>
              <w:jc w:val="center"/>
              <w:rPr>
                <w:b/>
                <w:noProof/>
                <w:szCs w:val="24"/>
              </w:rPr>
            </w:pPr>
          </w:p>
        </w:tc>
      </w:tr>
      <w:tr w:rsidR="00DA4C41" w:rsidRPr="00B46505" w14:paraId="01CF654E"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054D4F75" w14:textId="77777777" w:rsidR="00DA4C41" w:rsidRPr="00B46505" w:rsidRDefault="00DA4C41" w:rsidP="009C2291">
            <w:pPr>
              <w:autoSpaceDE w:val="0"/>
              <w:autoSpaceDN w:val="0"/>
              <w:adjustRightInd w:val="0"/>
              <w:jc w:val="center"/>
              <w:rPr>
                <w:noProof/>
              </w:rPr>
            </w:pPr>
            <w:r w:rsidRPr="00B46505">
              <w:rPr>
                <w:noProof/>
              </w:rPr>
              <w:t>4.</w:t>
            </w:r>
          </w:p>
        </w:tc>
        <w:tc>
          <w:tcPr>
            <w:tcW w:w="4424" w:type="pct"/>
            <w:gridSpan w:val="5"/>
            <w:tcBorders>
              <w:top w:val="single" w:sz="4" w:space="0" w:color="auto"/>
              <w:left w:val="single" w:sz="4" w:space="0" w:color="auto"/>
              <w:bottom w:val="single" w:sz="4" w:space="0" w:color="auto"/>
              <w:right w:val="single" w:sz="4" w:space="0" w:color="auto"/>
            </w:tcBorders>
            <w:vAlign w:val="center"/>
          </w:tcPr>
          <w:p w14:paraId="01EDFDD2" w14:textId="77777777" w:rsidR="00DA4C41" w:rsidRPr="00B46505" w:rsidRDefault="00DA4C41" w:rsidP="009C2291">
            <w:pPr>
              <w:pStyle w:val="BodyText"/>
              <w:rPr>
                <w:b/>
                <w:noProof/>
                <w:szCs w:val="24"/>
              </w:rPr>
            </w:pPr>
            <w:r w:rsidRPr="00B46505">
              <w:rPr>
                <w:b/>
                <w:noProof/>
                <w:szCs w:val="24"/>
              </w:rPr>
              <w:t>ПРИКЉУЧНА МЕСТА (УТИЧНИЦЕ)- ЗАВРШНА МЕСТА ИНСТАЛАЦИЈЕ</w:t>
            </w:r>
          </w:p>
        </w:tc>
        <w:tc>
          <w:tcPr>
            <w:tcW w:w="399" w:type="pct"/>
            <w:tcBorders>
              <w:top w:val="single" w:sz="4" w:space="0" w:color="auto"/>
              <w:left w:val="single" w:sz="4" w:space="0" w:color="auto"/>
              <w:bottom w:val="single" w:sz="4" w:space="0" w:color="auto"/>
              <w:right w:val="single" w:sz="4" w:space="0" w:color="auto"/>
            </w:tcBorders>
          </w:tcPr>
          <w:p w14:paraId="222F0B40" w14:textId="77777777" w:rsidR="00DA4C41" w:rsidRPr="00B46505" w:rsidRDefault="00DA4C41" w:rsidP="009C2291">
            <w:pPr>
              <w:pStyle w:val="BodyText"/>
              <w:rPr>
                <w:b/>
                <w:noProof/>
                <w:szCs w:val="24"/>
              </w:rPr>
            </w:pPr>
          </w:p>
        </w:tc>
      </w:tr>
      <w:tr w:rsidR="00DA4C41" w:rsidRPr="00B46505" w14:paraId="3CF89949" w14:textId="77777777" w:rsidTr="0080219F">
        <w:trPr>
          <w:cantSplit/>
          <w:trHeight w:val="20"/>
        </w:trPr>
        <w:tc>
          <w:tcPr>
            <w:tcW w:w="177" w:type="pct"/>
            <w:tcBorders>
              <w:top w:val="single" w:sz="4" w:space="0" w:color="auto"/>
              <w:left w:val="single" w:sz="4" w:space="0" w:color="auto"/>
              <w:right w:val="single" w:sz="4" w:space="0" w:color="auto"/>
            </w:tcBorders>
            <w:vAlign w:val="center"/>
          </w:tcPr>
          <w:p w14:paraId="0C6E1DA8" w14:textId="77777777" w:rsidR="00DA4C41" w:rsidRPr="00B46505" w:rsidRDefault="00DA4C41" w:rsidP="009C2291">
            <w:pPr>
              <w:autoSpaceDE w:val="0"/>
              <w:autoSpaceDN w:val="0"/>
              <w:adjustRightInd w:val="0"/>
              <w:rPr>
                <w:noProof/>
              </w:rPr>
            </w:pPr>
            <w:r w:rsidRPr="00B46505">
              <w:rPr>
                <w:noProof/>
              </w:rPr>
              <w:t>4.1</w:t>
            </w:r>
          </w:p>
        </w:tc>
        <w:tc>
          <w:tcPr>
            <w:tcW w:w="2324" w:type="pct"/>
            <w:tcBorders>
              <w:top w:val="single" w:sz="4" w:space="0" w:color="auto"/>
              <w:left w:val="single" w:sz="4" w:space="0" w:color="auto"/>
              <w:right w:val="single" w:sz="4" w:space="0" w:color="auto"/>
            </w:tcBorders>
          </w:tcPr>
          <w:p w14:paraId="777471F9" w14:textId="14CCA143" w:rsidR="00DA4C41" w:rsidRPr="00B46505" w:rsidRDefault="00DA4C41" w:rsidP="0022615B">
            <w:pPr>
              <w:autoSpaceDE w:val="0"/>
              <w:autoSpaceDN w:val="0"/>
              <w:adjustRightInd w:val="0"/>
              <w:rPr>
                <w:noProof/>
              </w:rPr>
            </w:pPr>
            <w:r>
              <w:rPr>
                <w:noProof/>
                <w:lang w:val="sr-Latn-CS"/>
              </w:rPr>
              <w:t>Прикључно</w:t>
            </w:r>
            <w:r w:rsidR="0060555F">
              <w:rPr>
                <w:noProof/>
                <w:lang w:val="sr-Cyrl-RS"/>
              </w:rPr>
              <w:t xml:space="preserve"> </w:t>
            </w:r>
            <w:r>
              <w:rPr>
                <w:noProof/>
                <w:lang w:val="sr-Latn-CS"/>
              </w:rPr>
              <w:t>место</w:t>
            </w:r>
            <w:r w:rsidR="0060555F">
              <w:rPr>
                <w:noProof/>
                <w:lang w:val="sr-Cyrl-RS"/>
              </w:rPr>
              <w:t xml:space="preserve"> </w:t>
            </w:r>
            <w:r>
              <w:rPr>
                <w:noProof/>
                <w:lang w:val="sr-Latn-CS"/>
              </w:rPr>
              <w:t>за</w:t>
            </w:r>
            <w:r w:rsidR="0060555F">
              <w:rPr>
                <w:noProof/>
                <w:lang w:val="sr-Cyrl-RS"/>
              </w:rPr>
              <w:t xml:space="preserve"> </w:t>
            </w:r>
            <w:r>
              <w:rPr>
                <w:b/>
                <w:noProof/>
                <w:lang w:val="sr-Latn-CS"/>
              </w:rPr>
              <w:t>О</w:t>
            </w:r>
            <w:r w:rsidRPr="00B46505">
              <w:rPr>
                <w:b/>
                <w:noProof/>
                <w:lang w:val="sr-Latn-CS"/>
              </w:rPr>
              <w:t>2</w:t>
            </w:r>
            <w:r w:rsidRPr="00B46505">
              <w:rPr>
                <w:noProof/>
                <w:lang w:val="sr-Latn-CS"/>
              </w:rPr>
              <w:t xml:space="preserve">, </w:t>
            </w:r>
            <w:r>
              <w:rPr>
                <w:noProof/>
                <w:lang w:val="sr-Latn-CS"/>
              </w:rPr>
              <w:t>за</w:t>
            </w:r>
            <w:r w:rsidR="0060555F">
              <w:rPr>
                <w:noProof/>
                <w:lang w:val="sr-Cyrl-RS"/>
              </w:rPr>
              <w:t xml:space="preserve"> </w:t>
            </w:r>
            <w:r>
              <w:rPr>
                <w:noProof/>
                <w:lang w:val="sr-Latn-CS"/>
              </w:rPr>
              <w:t>уградњу</w:t>
            </w:r>
            <w:r w:rsidRPr="00B46505">
              <w:rPr>
                <w:noProof/>
                <w:lang w:val="sr-Latn-CS"/>
              </w:rPr>
              <w:t xml:space="preserve"> "</w:t>
            </w:r>
            <w:r>
              <w:rPr>
                <w:noProof/>
                <w:lang w:val="sr-Latn-CS"/>
              </w:rPr>
              <w:t>на</w:t>
            </w:r>
            <w:r w:rsidR="0060555F">
              <w:rPr>
                <w:noProof/>
                <w:lang w:val="sr-Cyrl-RS"/>
              </w:rPr>
              <w:t xml:space="preserve"> </w:t>
            </w:r>
            <w:r>
              <w:rPr>
                <w:noProof/>
                <w:lang w:val="sr-Latn-CS"/>
              </w:rPr>
              <w:t>зид</w:t>
            </w:r>
            <w:r w:rsidRPr="00B46505">
              <w:rPr>
                <w:noProof/>
                <w:lang w:val="sr-Latn-CS"/>
              </w:rPr>
              <w:t xml:space="preserve">", </w:t>
            </w:r>
            <w:r>
              <w:rPr>
                <w:noProof/>
                <w:lang w:val="sr-Latn-CS"/>
              </w:rPr>
              <w:t>које</w:t>
            </w:r>
            <w:r w:rsidR="0060555F">
              <w:rPr>
                <w:noProof/>
                <w:lang w:val="sr-Cyrl-RS"/>
              </w:rPr>
              <w:t xml:space="preserve"> </w:t>
            </w:r>
            <w:r>
              <w:rPr>
                <w:noProof/>
                <w:lang w:val="sr-Latn-CS"/>
              </w:rPr>
              <w:t>се</w:t>
            </w:r>
            <w:r w:rsidR="0060555F">
              <w:rPr>
                <w:noProof/>
                <w:lang w:val="sr-Cyrl-RS"/>
              </w:rPr>
              <w:t xml:space="preserve"> </w:t>
            </w:r>
            <w:r>
              <w:rPr>
                <w:noProof/>
                <w:lang w:val="sr-Latn-CS"/>
              </w:rPr>
              <w:t>састоји</w:t>
            </w:r>
            <w:r w:rsidR="0060555F">
              <w:rPr>
                <w:noProof/>
                <w:lang w:val="sr-Cyrl-RS"/>
              </w:rPr>
              <w:t xml:space="preserve"> </w:t>
            </w:r>
            <w:r>
              <w:rPr>
                <w:noProof/>
                <w:lang w:val="sr-Latn-CS"/>
              </w:rPr>
              <w:t>од</w:t>
            </w:r>
            <w:r w:rsidRPr="00B46505">
              <w:rPr>
                <w:noProof/>
                <w:lang w:val="sr-Latn-CS"/>
              </w:rPr>
              <w:t>:</w:t>
            </w:r>
            <w:r>
              <w:rPr>
                <w:noProof/>
                <w:lang w:val="sr-Latn-CS"/>
              </w:rPr>
              <w:t>утикачке</w:t>
            </w:r>
            <w:r w:rsidR="0060555F">
              <w:rPr>
                <w:noProof/>
                <w:lang w:val="sr-Cyrl-RS"/>
              </w:rPr>
              <w:t xml:space="preserve"> </w:t>
            </w:r>
            <w:r>
              <w:rPr>
                <w:noProof/>
                <w:lang w:val="sr-Latn-CS"/>
              </w:rPr>
              <w:t>спојнице</w:t>
            </w:r>
            <w:r w:rsidRPr="00B46505">
              <w:rPr>
                <w:noProof/>
                <w:lang w:val="sr-Latn-CS"/>
              </w:rPr>
              <w:t>,</w:t>
            </w:r>
            <w:r w:rsidR="0060555F">
              <w:rPr>
                <w:noProof/>
                <w:lang w:val="sr-Cyrl-RS"/>
              </w:rPr>
              <w:t xml:space="preserve"> </w:t>
            </w:r>
            <w:r>
              <w:rPr>
                <w:noProof/>
                <w:lang w:val="sr-Latn-CS"/>
              </w:rPr>
              <w:t>чауре</w:t>
            </w:r>
            <w:r w:rsidR="0060555F">
              <w:rPr>
                <w:noProof/>
                <w:lang w:val="sr-Cyrl-RS"/>
              </w:rPr>
              <w:t xml:space="preserve"> </w:t>
            </w:r>
            <w:r>
              <w:rPr>
                <w:noProof/>
                <w:lang w:val="sr-Latn-CS"/>
              </w:rPr>
              <w:t>за</w:t>
            </w:r>
            <w:r w:rsidR="0060555F">
              <w:rPr>
                <w:noProof/>
                <w:lang w:val="sr-Cyrl-RS"/>
              </w:rPr>
              <w:t xml:space="preserve"> </w:t>
            </w:r>
            <w:r>
              <w:rPr>
                <w:noProof/>
                <w:lang w:val="sr-Latn-CS"/>
              </w:rPr>
              <w:t>отпуштање</w:t>
            </w:r>
            <w:r w:rsidRPr="00B46505">
              <w:rPr>
                <w:noProof/>
                <w:lang w:val="sr-Latn-CS"/>
              </w:rPr>
              <w:t>,</w:t>
            </w:r>
            <w:r w:rsidR="0060555F">
              <w:rPr>
                <w:noProof/>
                <w:lang w:val="sr-Cyrl-RS"/>
              </w:rPr>
              <w:t xml:space="preserve"> </w:t>
            </w:r>
            <w:r>
              <w:rPr>
                <w:noProof/>
                <w:lang w:val="sr-Latn-CS"/>
              </w:rPr>
              <w:t>покривне</w:t>
            </w:r>
            <w:r w:rsidR="0060555F">
              <w:rPr>
                <w:noProof/>
                <w:lang w:val="sr-Cyrl-RS"/>
              </w:rPr>
              <w:t xml:space="preserve"> </w:t>
            </w:r>
            <w:r>
              <w:rPr>
                <w:noProof/>
                <w:lang w:val="sr-Latn-CS"/>
              </w:rPr>
              <w:t>плочице</w:t>
            </w:r>
            <w:r w:rsidRPr="00B46505">
              <w:rPr>
                <w:noProof/>
                <w:lang w:val="sr-Latn-CS"/>
              </w:rPr>
              <w:t>,</w:t>
            </w:r>
            <w:r w:rsidR="0060555F">
              <w:rPr>
                <w:noProof/>
                <w:lang w:val="sr-Cyrl-RS"/>
              </w:rPr>
              <w:t xml:space="preserve"> </w:t>
            </w:r>
            <w:r>
              <w:rPr>
                <w:noProof/>
                <w:lang w:val="sr-Latn-CS"/>
              </w:rPr>
              <w:t>уградне</w:t>
            </w:r>
            <w:r w:rsidR="0060555F">
              <w:rPr>
                <w:noProof/>
                <w:lang w:val="sr-Cyrl-RS"/>
              </w:rPr>
              <w:t xml:space="preserve"> </w:t>
            </w:r>
            <w:r>
              <w:rPr>
                <w:noProof/>
                <w:lang w:val="sr-Latn-CS"/>
              </w:rPr>
              <w:t>дозне</w:t>
            </w:r>
            <w:r w:rsidR="0060555F">
              <w:rPr>
                <w:noProof/>
                <w:lang w:val="sr-Cyrl-RS"/>
              </w:rPr>
              <w:t xml:space="preserve"> </w:t>
            </w:r>
            <w:r>
              <w:rPr>
                <w:noProof/>
                <w:lang w:val="sr-Latn-CS"/>
              </w:rPr>
              <w:t>за</w:t>
            </w:r>
            <w:r w:rsidRPr="00B46505">
              <w:rPr>
                <w:noProof/>
                <w:lang w:val="sr-Latn-CS"/>
              </w:rPr>
              <w:t xml:space="preserve"> "</w:t>
            </w:r>
            <w:r>
              <w:rPr>
                <w:noProof/>
                <w:lang w:val="sr-Latn-CS"/>
              </w:rPr>
              <w:t>на</w:t>
            </w:r>
            <w:r w:rsidR="0060555F">
              <w:rPr>
                <w:noProof/>
                <w:lang w:val="sr-Cyrl-RS"/>
              </w:rPr>
              <w:t xml:space="preserve"> </w:t>
            </w:r>
            <w:r>
              <w:rPr>
                <w:noProof/>
                <w:lang w:val="sr-Latn-CS"/>
              </w:rPr>
              <w:t>зид</w:t>
            </w:r>
            <w:r w:rsidRPr="00B46505">
              <w:rPr>
                <w:noProof/>
                <w:lang w:val="sr-Latn-CS"/>
              </w:rPr>
              <w:t>"</w:t>
            </w:r>
            <w:r>
              <w:rPr>
                <w:noProof/>
              </w:rPr>
              <w:t>.</w:t>
            </w:r>
          </w:p>
        </w:tc>
        <w:tc>
          <w:tcPr>
            <w:tcW w:w="650" w:type="pct"/>
            <w:tcBorders>
              <w:top w:val="single" w:sz="4" w:space="0" w:color="auto"/>
              <w:left w:val="single" w:sz="4" w:space="0" w:color="auto"/>
              <w:right w:val="single" w:sz="4" w:space="0" w:color="auto"/>
            </w:tcBorders>
          </w:tcPr>
          <w:p w14:paraId="49455A47"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04A53807"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51631D0A"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625DE0D2"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4686D079" w14:textId="77777777" w:rsidR="00DA4C41" w:rsidRPr="00024D6D" w:rsidRDefault="00DA4C41" w:rsidP="009C2291">
            <w:pPr>
              <w:pStyle w:val="BodyText"/>
              <w:jc w:val="center"/>
              <w:rPr>
                <w:noProof/>
                <w:szCs w:val="24"/>
                <w:lang w:val="en-US"/>
              </w:rPr>
            </w:pPr>
            <w:r>
              <w:rPr>
                <w:noProof/>
                <w:szCs w:val="24"/>
                <w:lang w:val="en-US"/>
              </w:rPr>
              <w:t>10</w:t>
            </w:r>
          </w:p>
        </w:tc>
      </w:tr>
      <w:tr w:rsidR="00DA4C41" w:rsidRPr="00B46505" w14:paraId="03CB7CDD" w14:textId="77777777" w:rsidTr="0080219F">
        <w:trPr>
          <w:cantSplit/>
          <w:trHeight w:val="742"/>
        </w:trPr>
        <w:tc>
          <w:tcPr>
            <w:tcW w:w="177" w:type="pct"/>
            <w:tcBorders>
              <w:top w:val="single" w:sz="4" w:space="0" w:color="auto"/>
              <w:left w:val="single" w:sz="4" w:space="0" w:color="auto"/>
              <w:right w:val="single" w:sz="4" w:space="0" w:color="auto"/>
            </w:tcBorders>
            <w:vAlign w:val="center"/>
          </w:tcPr>
          <w:p w14:paraId="281D4B81" w14:textId="77777777" w:rsidR="00DA4C41" w:rsidRPr="00B46505" w:rsidRDefault="00DA4C41" w:rsidP="009C2291">
            <w:pPr>
              <w:autoSpaceDE w:val="0"/>
              <w:autoSpaceDN w:val="0"/>
              <w:adjustRightInd w:val="0"/>
              <w:jc w:val="center"/>
              <w:rPr>
                <w:noProof/>
              </w:rPr>
            </w:pPr>
            <w:r w:rsidRPr="00B46505">
              <w:rPr>
                <w:noProof/>
              </w:rPr>
              <w:t>4.2</w:t>
            </w:r>
          </w:p>
        </w:tc>
        <w:tc>
          <w:tcPr>
            <w:tcW w:w="2324" w:type="pct"/>
            <w:tcBorders>
              <w:top w:val="single" w:sz="4" w:space="0" w:color="auto"/>
              <w:left w:val="single" w:sz="4" w:space="0" w:color="auto"/>
              <w:right w:val="single" w:sz="4" w:space="0" w:color="auto"/>
            </w:tcBorders>
          </w:tcPr>
          <w:p w14:paraId="4F0BBB15" w14:textId="3D2D1EBF" w:rsidR="00DA4C41" w:rsidRPr="00AD44F5" w:rsidRDefault="00DA4C41" w:rsidP="00F9070F">
            <w:pPr>
              <w:autoSpaceDE w:val="0"/>
              <w:autoSpaceDN w:val="0"/>
              <w:adjustRightInd w:val="0"/>
              <w:rPr>
                <w:noProof/>
              </w:rPr>
            </w:pPr>
            <w:r>
              <w:rPr>
                <w:noProof/>
                <w:lang w:val="sr-Latn-CS"/>
              </w:rPr>
              <w:t>Прикључноместоза</w:t>
            </w:r>
            <w:r>
              <w:rPr>
                <w:b/>
                <w:noProof/>
                <w:lang w:val="sr-Latn-CS"/>
              </w:rPr>
              <w:t>КВ</w:t>
            </w:r>
            <w:r w:rsidRPr="00B46505">
              <w:rPr>
                <w:b/>
                <w:noProof/>
                <w:lang w:val="sr-Latn-CS"/>
              </w:rPr>
              <w:t>5</w:t>
            </w:r>
            <w:r w:rsidRPr="00B46505">
              <w:rPr>
                <w:noProof/>
                <w:lang w:val="sr-Latn-CS"/>
              </w:rPr>
              <w:t xml:space="preserve">, </w:t>
            </w:r>
            <w:r>
              <w:rPr>
                <w:noProof/>
                <w:lang w:val="sr-Latn-CS"/>
              </w:rPr>
              <w:t>зауградњу</w:t>
            </w:r>
            <w:r w:rsidRPr="00B46505">
              <w:rPr>
                <w:noProof/>
                <w:lang w:val="sr-Latn-CS"/>
              </w:rPr>
              <w:t xml:space="preserve"> "</w:t>
            </w:r>
            <w:r>
              <w:rPr>
                <w:noProof/>
                <w:lang w:val="sr-Latn-CS"/>
              </w:rPr>
              <w:t>на</w:t>
            </w:r>
            <w:r w:rsidR="0022615B">
              <w:rPr>
                <w:noProof/>
                <w:lang w:val="sr-Cyrl-RS"/>
              </w:rPr>
              <w:t xml:space="preserve"> </w:t>
            </w:r>
            <w:r>
              <w:rPr>
                <w:noProof/>
                <w:lang w:val="sr-Latn-CS"/>
              </w:rPr>
              <w:t>зид</w:t>
            </w:r>
            <w:r w:rsidRPr="00B46505">
              <w:rPr>
                <w:noProof/>
                <w:lang w:val="sr-Latn-CS"/>
              </w:rPr>
              <w:t xml:space="preserve">", </w:t>
            </w:r>
            <w:r>
              <w:rPr>
                <w:noProof/>
                <w:lang w:val="sr-Latn-CS"/>
              </w:rPr>
              <w:t>које</w:t>
            </w:r>
            <w:r w:rsidR="001F245D">
              <w:rPr>
                <w:noProof/>
                <w:lang w:val="sr-Cyrl-RS"/>
              </w:rPr>
              <w:t xml:space="preserve"> </w:t>
            </w:r>
            <w:r>
              <w:rPr>
                <w:noProof/>
                <w:lang w:val="sr-Latn-CS"/>
              </w:rPr>
              <w:t>се</w:t>
            </w:r>
            <w:r w:rsidR="001F245D">
              <w:rPr>
                <w:noProof/>
                <w:lang w:val="sr-Cyrl-RS"/>
              </w:rPr>
              <w:t xml:space="preserve"> </w:t>
            </w:r>
            <w:r>
              <w:rPr>
                <w:noProof/>
                <w:lang w:val="sr-Latn-CS"/>
              </w:rPr>
              <w:t>састоји</w:t>
            </w:r>
            <w:r w:rsidR="001F245D">
              <w:rPr>
                <w:noProof/>
                <w:lang w:val="sr-Cyrl-RS"/>
              </w:rPr>
              <w:t xml:space="preserve"> </w:t>
            </w:r>
            <w:r>
              <w:rPr>
                <w:noProof/>
                <w:lang w:val="sr-Latn-CS"/>
              </w:rPr>
              <w:t>од</w:t>
            </w:r>
            <w:r w:rsidRPr="00B46505">
              <w:rPr>
                <w:noProof/>
                <w:lang w:val="sr-Latn-CS"/>
              </w:rPr>
              <w:t>:</w:t>
            </w:r>
            <w:r>
              <w:rPr>
                <w:noProof/>
                <w:lang w:val="sr-Latn-CS"/>
              </w:rPr>
              <w:t>утикачке</w:t>
            </w:r>
            <w:r w:rsidR="001F245D">
              <w:rPr>
                <w:noProof/>
                <w:lang w:val="sr-Cyrl-RS"/>
              </w:rPr>
              <w:t xml:space="preserve"> </w:t>
            </w:r>
            <w:r>
              <w:rPr>
                <w:noProof/>
                <w:lang w:val="sr-Latn-CS"/>
              </w:rPr>
              <w:t>спојнице</w:t>
            </w:r>
            <w:r w:rsidRPr="00B46505">
              <w:rPr>
                <w:noProof/>
                <w:lang w:val="sr-Latn-CS"/>
              </w:rPr>
              <w:t>,</w:t>
            </w:r>
            <w:r w:rsidR="001F245D">
              <w:rPr>
                <w:noProof/>
                <w:lang w:val="sr-Cyrl-RS"/>
              </w:rPr>
              <w:t xml:space="preserve"> </w:t>
            </w:r>
            <w:r>
              <w:rPr>
                <w:noProof/>
                <w:lang w:val="sr-Latn-CS"/>
              </w:rPr>
              <w:t>чауре</w:t>
            </w:r>
            <w:r w:rsidR="001F245D">
              <w:rPr>
                <w:noProof/>
                <w:lang w:val="sr-Cyrl-RS"/>
              </w:rPr>
              <w:t xml:space="preserve"> </w:t>
            </w:r>
            <w:r>
              <w:rPr>
                <w:noProof/>
                <w:lang w:val="sr-Latn-CS"/>
              </w:rPr>
              <w:t>за</w:t>
            </w:r>
            <w:r w:rsidR="001F245D">
              <w:rPr>
                <w:noProof/>
                <w:lang w:val="sr-Cyrl-RS"/>
              </w:rPr>
              <w:t xml:space="preserve"> </w:t>
            </w:r>
            <w:r>
              <w:rPr>
                <w:noProof/>
                <w:lang w:val="sr-Latn-CS"/>
              </w:rPr>
              <w:t>отпуштање</w:t>
            </w:r>
            <w:r w:rsidRPr="00B46505">
              <w:rPr>
                <w:noProof/>
                <w:lang w:val="sr-Latn-CS"/>
              </w:rPr>
              <w:t>,</w:t>
            </w:r>
            <w:r w:rsidR="00F9070F">
              <w:rPr>
                <w:noProof/>
                <w:lang w:val="sr-Cyrl-RS"/>
              </w:rPr>
              <w:t xml:space="preserve"> </w:t>
            </w:r>
            <w:r w:rsidR="001F245D">
              <w:rPr>
                <w:noProof/>
                <w:lang w:val="sr-Latn-CS"/>
              </w:rPr>
              <w:t>П</w:t>
            </w:r>
            <w:r>
              <w:rPr>
                <w:noProof/>
                <w:lang w:val="sr-Latn-CS"/>
              </w:rPr>
              <w:t>окривне</w:t>
            </w:r>
            <w:r w:rsidR="001F245D">
              <w:rPr>
                <w:noProof/>
                <w:lang w:val="sr-Cyrl-RS"/>
              </w:rPr>
              <w:t xml:space="preserve"> </w:t>
            </w:r>
            <w:r>
              <w:rPr>
                <w:noProof/>
                <w:lang w:val="sr-Latn-CS"/>
              </w:rPr>
              <w:t>плочице</w:t>
            </w:r>
            <w:r w:rsidRPr="00B46505">
              <w:rPr>
                <w:noProof/>
                <w:lang w:val="sr-Latn-CS"/>
              </w:rPr>
              <w:t>,</w:t>
            </w:r>
            <w:r w:rsidR="001F245D">
              <w:rPr>
                <w:noProof/>
                <w:lang w:val="sr-Cyrl-RS"/>
              </w:rPr>
              <w:t xml:space="preserve"> </w:t>
            </w:r>
            <w:r>
              <w:rPr>
                <w:noProof/>
                <w:lang w:val="sr-Latn-CS"/>
              </w:rPr>
              <w:t>уградне</w:t>
            </w:r>
            <w:r w:rsidR="001F245D">
              <w:rPr>
                <w:noProof/>
                <w:lang w:val="sr-Cyrl-RS"/>
              </w:rPr>
              <w:t xml:space="preserve"> </w:t>
            </w:r>
            <w:r>
              <w:rPr>
                <w:noProof/>
                <w:lang w:val="sr-Latn-CS"/>
              </w:rPr>
              <w:t>дозне</w:t>
            </w:r>
            <w:r w:rsidR="001F245D">
              <w:rPr>
                <w:noProof/>
                <w:lang w:val="sr-Cyrl-RS"/>
              </w:rPr>
              <w:t xml:space="preserve"> </w:t>
            </w:r>
            <w:r>
              <w:rPr>
                <w:noProof/>
                <w:lang w:val="sr-Latn-CS"/>
              </w:rPr>
              <w:t>за</w:t>
            </w:r>
            <w:r w:rsidRPr="00B46505">
              <w:rPr>
                <w:noProof/>
                <w:lang w:val="sr-Latn-CS"/>
              </w:rPr>
              <w:t xml:space="preserve"> "</w:t>
            </w:r>
            <w:r>
              <w:rPr>
                <w:noProof/>
                <w:lang w:val="sr-Latn-CS"/>
              </w:rPr>
              <w:t>на</w:t>
            </w:r>
            <w:r w:rsidR="0022615B">
              <w:rPr>
                <w:noProof/>
                <w:lang w:val="sr-Cyrl-RS"/>
              </w:rPr>
              <w:t xml:space="preserve"> </w:t>
            </w:r>
            <w:r>
              <w:rPr>
                <w:noProof/>
                <w:lang w:val="sr-Latn-CS"/>
              </w:rPr>
              <w:t>зид</w:t>
            </w:r>
            <w:r w:rsidRPr="00B46505">
              <w:rPr>
                <w:noProof/>
                <w:lang w:val="sr-Latn-CS"/>
              </w:rPr>
              <w:t>"</w:t>
            </w:r>
          </w:p>
        </w:tc>
        <w:tc>
          <w:tcPr>
            <w:tcW w:w="650" w:type="pct"/>
            <w:tcBorders>
              <w:top w:val="single" w:sz="4" w:space="0" w:color="auto"/>
              <w:left w:val="single" w:sz="4" w:space="0" w:color="auto"/>
              <w:right w:val="single" w:sz="4" w:space="0" w:color="auto"/>
            </w:tcBorders>
          </w:tcPr>
          <w:p w14:paraId="1014F2AB"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0EAE3C07"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4D418AF8"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667D2F4C"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6B8C6354" w14:textId="77777777" w:rsidR="00DA4C41" w:rsidRPr="00024D6D" w:rsidRDefault="00DA4C41" w:rsidP="009C2291">
            <w:pPr>
              <w:pStyle w:val="BodyText"/>
              <w:jc w:val="center"/>
              <w:rPr>
                <w:noProof/>
                <w:szCs w:val="24"/>
                <w:lang w:val="en-US"/>
              </w:rPr>
            </w:pPr>
            <w:r>
              <w:rPr>
                <w:noProof/>
                <w:szCs w:val="24"/>
                <w:lang w:val="en-US"/>
              </w:rPr>
              <w:t>10</w:t>
            </w:r>
          </w:p>
        </w:tc>
      </w:tr>
      <w:tr w:rsidR="00DA4C41" w:rsidRPr="00B46505" w14:paraId="603B939A" w14:textId="77777777" w:rsidTr="0080219F">
        <w:trPr>
          <w:cantSplit/>
          <w:trHeight w:val="20"/>
        </w:trPr>
        <w:tc>
          <w:tcPr>
            <w:tcW w:w="177" w:type="pct"/>
            <w:tcBorders>
              <w:top w:val="single" w:sz="4" w:space="0" w:color="auto"/>
              <w:left w:val="single" w:sz="4" w:space="0" w:color="auto"/>
              <w:right w:val="single" w:sz="4" w:space="0" w:color="auto"/>
            </w:tcBorders>
            <w:vAlign w:val="center"/>
          </w:tcPr>
          <w:p w14:paraId="3081DAC4" w14:textId="77777777" w:rsidR="00DA4C41" w:rsidRPr="00B46505" w:rsidRDefault="00DA4C41" w:rsidP="009C2291">
            <w:pPr>
              <w:autoSpaceDE w:val="0"/>
              <w:autoSpaceDN w:val="0"/>
              <w:adjustRightInd w:val="0"/>
              <w:jc w:val="center"/>
              <w:rPr>
                <w:noProof/>
              </w:rPr>
            </w:pPr>
            <w:r w:rsidRPr="00B46505">
              <w:rPr>
                <w:noProof/>
              </w:rPr>
              <w:t>4.3</w:t>
            </w:r>
          </w:p>
        </w:tc>
        <w:tc>
          <w:tcPr>
            <w:tcW w:w="2324" w:type="pct"/>
            <w:tcBorders>
              <w:top w:val="single" w:sz="4" w:space="0" w:color="auto"/>
              <w:left w:val="single" w:sz="4" w:space="0" w:color="auto"/>
              <w:right w:val="single" w:sz="4" w:space="0" w:color="auto"/>
            </w:tcBorders>
          </w:tcPr>
          <w:p w14:paraId="5501165A" w14:textId="4798EB41" w:rsidR="00DA4C41" w:rsidRPr="00B46505" w:rsidRDefault="00DA4C41" w:rsidP="00F9070F">
            <w:pPr>
              <w:autoSpaceDE w:val="0"/>
              <w:autoSpaceDN w:val="0"/>
              <w:adjustRightInd w:val="0"/>
              <w:rPr>
                <w:noProof/>
              </w:rPr>
            </w:pPr>
            <w:r>
              <w:rPr>
                <w:noProof/>
                <w:lang w:val="sr-Latn-CS"/>
              </w:rPr>
              <w:t>Прикључно</w:t>
            </w:r>
            <w:r w:rsidR="0022615B">
              <w:rPr>
                <w:noProof/>
                <w:lang w:val="sr-Cyrl-RS"/>
              </w:rPr>
              <w:t xml:space="preserve"> </w:t>
            </w:r>
            <w:r>
              <w:rPr>
                <w:noProof/>
                <w:lang w:val="sr-Latn-CS"/>
              </w:rPr>
              <w:t>место</w:t>
            </w:r>
            <w:r w:rsidR="0022615B">
              <w:rPr>
                <w:noProof/>
                <w:lang w:val="sr-Cyrl-RS"/>
              </w:rPr>
              <w:t xml:space="preserve"> </w:t>
            </w:r>
            <w:r>
              <w:rPr>
                <w:noProof/>
                <w:lang w:val="sr-Latn-CS"/>
              </w:rPr>
              <w:t>за</w:t>
            </w:r>
            <w:r>
              <w:rPr>
                <w:b/>
                <w:noProof/>
                <w:lang w:val="sr-Latn-CS"/>
              </w:rPr>
              <w:t>Н</w:t>
            </w:r>
            <w:r w:rsidRPr="00B46505">
              <w:rPr>
                <w:b/>
                <w:noProof/>
                <w:lang w:val="sr-Latn-CS"/>
              </w:rPr>
              <w:t>2</w:t>
            </w:r>
            <w:r>
              <w:rPr>
                <w:b/>
                <w:noProof/>
                <w:lang w:val="sr-Latn-CS"/>
              </w:rPr>
              <w:t>О</w:t>
            </w:r>
            <w:r w:rsidRPr="00B46505">
              <w:rPr>
                <w:noProof/>
                <w:lang w:val="sr-Latn-CS"/>
              </w:rPr>
              <w:t xml:space="preserve">, </w:t>
            </w:r>
            <w:r>
              <w:rPr>
                <w:noProof/>
                <w:lang w:val="sr-Latn-CS"/>
              </w:rPr>
              <w:t>за</w:t>
            </w:r>
            <w:r w:rsidR="0022615B">
              <w:rPr>
                <w:noProof/>
                <w:lang w:val="sr-Cyrl-RS"/>
              </w:rPr>
              <w:t xml:space="preserve"> </w:t>
            </w:r>
            <w:r>
              <w:rPr>
                <w:noProof/>
                <w:lang w:val="sr-Latn-CS"/>
              </w:rPr>
              <w:t>уградњу</w:t>
            </w:r>
            <w:r w:rsidRPr="00B46505">
              <w:rPr>
                <w:noProof/>
                <w:lang w:val="sr-Latn-CS"/>
              </w:rPr>
              <w:t xml:space="preserve"> "</w:t>
            </w:r>
            <w:r>
              <w:rPr>
                <w:noProof/>
                <w:lang w:val="sr-Latn-CS"/>
              </w:rPr>
              <w:t>на</w:t>
            </w:r>
            <w:r w:rsidR="0022615B">
              <w:rPr>
                <w:noProof/>
                <w:lang w:val="sr-Cyrl-RS"/>
              </w:rPr>
              <w:t xml:space="preserve"> </w:t>
            </w:r>
            <w:r>
              <w:rPr>
                <w:noProof/>
                <w:lang w:val="sr-Latn-CS"/>
              </w:rPr>
              <w:t>зид</w:t>
            </w:r>
            <w:r w:rsidRPr="00B46505">
              <w:rPr>
                <w:noProof/>
                <w:lang w:val="sr-Latn-CS"/>
              </w:rPr>
              <w:t xml:space="preserve">", </w:t>
            </w:r>
            <w:r>
              <w:rPr>
                <w:noProof/>
                <w:lang w:val="sr-Latn-CS"/>
              </w:rPr>
              <w:t>које</w:t>
            </w:r>
            <w:r w:rsidR="0022615B">
              <w:rPr>
                <w:noProof/>
                <w:lang w:val="sr-Cyrl-RS"/>
              </w:rPr>
              <w:t xml:space="preserve"> </w:t>
            </w:r>
            <w:r>
              <w:rPr>
                <w:noProof/>
                <w:lang w:val="sr-Latn-CS"/>
              </w:rPr>
              <w:t>се</w:t>
            </w:r>
            <w:r w:rsidR="0022615B">
              <w:rPr>
                <w:noProof/>
                <w:lang w:val="sr-Cyrl-RS"/>
              </w:rPr>
              <w:t xml:space="preserve"> </w:t>
            </w:r>
            <w:r>
              <w:rPr>
                <w:noProof/>
                <w:lang w:val="sr-Latn-CS"/>
              </w:rPr>
              <w:t>састоји</w:t>
            </w:r>
            <w:r w:rsidR="0022615B">
              <w:rPr>
                <w:noProof/>
                <w:lang w:val="sr-Cyrl-RS"/>
              </w:rPr>
              <w:t xml:space="preserve"> </w:t>
            </w:r>
            <w:r>
              <w:rPr>
                <w:noProof/>
                <w:lang w:val="sr-Latn-CS"/>
              </w:rPr>
              <w:t>од</w:t>
            </w:r>
            <w:r w:rsidRPr="00B46505">
              <w:rPr>
                <w:noProof/>
                <w:lang w:val="sr-Latn-CS"/>
              </w:rPr>
              <w:t>:</w:t>
            </w:r>
            <w:r w:rsidR="0022615B">
              <w:rPr>
                <w:noProof/>
                <w:lang w:val="sr-Cyrl-RS"/>
              </w:rPr>
              <w:t xml:space="preserve"> </w:t>
            </w:r>
            <w:r>
              <w:rPr>
                <w:noProof/>
                <w:lang w:val="sr-Latn-CS"/>
              </w:rPr>
              <w:t>утикачке</w:t>
            </w:r>
            <w:r w:rsidR="0022615B">
              <w:rPr>
                <w:noProof/>
                <w:lang w:val="sr-Cyrl-RS"/>
              </w:rPr>
              <w:t xml:space="preserve"> </w:t>
            </w:r>
            <w:r>
              <w:rPr>
                <w:noProof/>
                <w:lang w:val="sr-Latn-CS"/>
              </w:rPr>
              <w:t>спојнице</w:t>
            </w:r>
            <w:r w:rsidRPr="00B46505">
              <w:rPr>
                <w:noProof/>
                <w:lang w:val="sr-Latn-CS"/>
              </w:rPr>
              <w:t>,</w:t>
            </w:r>
            <w:r>
              <w:rPr>
                <w:noProof/>
                <w:lang w:val="sr-Latn-CS"/>
              </w:rPr>
              <w:t>чауре</w:t>
            </w:r>
            <w:r w:rsidR="0022615B">
              <w:rPr>
                <w:noProof/>
                <w:lang w:val="sr-Cyrl-RS"/>
              </w:rPr>
              <w:t xml:space="preserve"> </w:t>
            </w:r>
            <w:r>
              <w:rPr>
                <w:noProof/>
                <w:lang w:val="sr-Latn-CS"/>
              </w:rPr>
              <w:t>за</w:t>
            </w:r>
            <w:r w:rsidR="0022615B">
              <w:rPr>
                <w:noProof/>
                <w:lang w:val="sr-Cyrl-RS"/>
              </w:rPr>
              <w:t xml:space="preserve"> </w:t>
            </w:r>
            <w:r>
              <w:rPr>
                <w:noProof/>
                <w:lang w:val="sr-Latn-CS"/>
              </w:rPr>
              <w:t>отпуштање</w:t>
            </w:r>
            <w:r w:rsidRPr="00B46505">
              <w:rPr>
                <w:noProof/>
                <w:lang w:val="sr-Latn-CS"/>
              </w:rPr>
              <w:t>,</w:t>
            </w:r>
            <w:r w:rsidR="00F9070F">
              <w:rPr>
                <w:noProof/>
                <w:lang w:val="sr-Cyrl-RS"/>
              </w:rPr>
              <w:t xml:space="preserve"> </w:t>
            </w:r>
            <w:r w:rsidR="0022615B">
              <w:rPr>
                <w:noProof/>
                <w:lang w:val="sr-Latn-CS"/>
              </w:rPr>
              <w:t>П</w:t>
            </w:r>
            <w:r>
              <w:rPr>
                <w:noProof/>
                <w:lang w:val="sr-Latn-CS"/>
              </w:rPr>
              <w:t>окривне</w:t>
            </w:r>
            <w:r w:rsidR="0022615B">
              <w:rPr>
                <w:noProof/>
                <w:lang w:val="sr-Cyrl-RS"/>
              </w:rPr>
              <w:t xml:space="preserve"> </w:t>
            </w:r>
            <w:r>
              <w:rPr>
                <w:noProof/>
                <w:lang w:val="sr-Latn-CS"/>
              </w:rPr>
              <w:t>плочице</w:t>
            </w:r>
            <w:r w:rsidRPr="00B46505">
              <w:rPr>
                <w:noProof/>
                <w:lang w:val="sr-Latn-CS"/>
              </w:rPr>
              <w:t>,</w:t>
            </w:r>
            <w:r w:rsidR="0022615B">
              <w:rPr>
                <w:noProof/>
                <w:lang w:val="sr-Cyrl-RS"/>
              </w:rPr>
              <w:t xml:space="preserve"> </w:t>
            </w:r>
            <w:r>
              <w:rPr>
                <w:noProof/>
                <w:lang w:val="sr-Latn-CS"/>
              </w:rPr>
              <w:t>уградне</w:t>
            </w:r>
            <w:r w:rsidR="0022615B">
              <w:rPr>
                <w:noProof/>
                <w:lang w:val="sr-Cyrl-RS"/>
              </w:rPr>
              <w:t xml:space="preserve"> </w:t>
            </w:r>
            <w:r>
              <w:rPr>
                <w:noProof/>
                <w:lang w:val="sr-Latn-CS"/>
              </w:rPr>
              <w:t>дозне</w:t>
            </w:r>
            <w:r w:rsidR="0022615B">
              <w:rPr>
                <w:noProof/>
                <w:lang w:val="sr-Cyrl-RS"/>
              </w:rPr>
              <w:t xml:space="preserve"> </w:t>
            </w:r>
            <w:r>
              <w:rPr>
                <w:noProof/>
                <w:lang w:val="sr-Latn-CS"/>
              </w:rPr>
              <w:t>за</w:t>
            </w:r>
            <w:r w:rsidRPr="00B46505">
              <w:rPr>
                <w:noProof/>
                <w:lang w:val="sr-Latn-CS"/>
              </w:rPr>
              <w:t xml:space="preserve"> "</w:t>
            </w:r>
            <w:r>
              <w:rPr>
                <w:noProof/>
                <w:lang w:val="sr-Latn-CS"/>
              </w:rPr>
              <w:t>на</w:t>
            </w:r>
            <w:r w:rsidR="0022615B">
              <w:rPr>
                <w:noProof/>
                <w:lang w:val="sr-Cyrl-RS"/>
              </w:rPr>
              <w:t xml:space="preserve"> </w:t>
            </w:r>
            <w:r>
              <w:rPr>
                <w:noProof/>
                <w:lang w:val="sr-Latn-CS"/>
              </w:rPr>
              <w:t>зид</w:t>
            </w:r>
            <w:r w:rsidRPr="00B46505">
              <w:rPr>
                <w:noProof/>
                <w:lang w:val="sr-Latn-CS"/>
              </w:rPr>
              <w:t>"</w:t>
            </w:r>
          </w:p>
        </w:tc>
        <w:tc>
          <w:tcPr>
            <w:tcW w:w="650" w:type="pct"/>
            <w:tcBorders>
              <w:top w:val="single" w:sz="4" w:space="0" w:color="auto"/>
              <w:left w:val="single" w:sz="4" w:space="0" w:color="auto"/>
              <w:right w:val="single" w:sz="4" w:space="0" w:color="auto"/>
            </w:tcBorders>
          </w:tcPr>
          <w:p w14:paraId="25C3604D"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5352349A"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13B8CE7E"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33D66362"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42AF7580" w14:textId="77777777" w:rsidR="00DA4C41" w:rsidRPr="00024D6D" w:rsidRDefault="00DA4C41" w:rsidP="009C2291">
            <w:pPr>
              <w:pStyle w:val="BodyText"/>
              <w:jc w:val="center"/>
              <w:rPr>
                <w:noProof/>
                <w:szCs w:val="24"/>
                <w:lang w:val="en-US"/>
              </w:rPr>
            </w:pPr>
            <w:r>
              <w:rPr>
                <w:noProof/>
                <w:szCs w:val="24"/>
                <w:lang w:val="en-US"/>
              </w:rPr>
              <w:t>10</w:t>
            </w:r>
          </w:p>
        </w:tc>
      </w:tr>
      <w:tr w:rsidR="00DA4C41" w:rsidRPr="00B46505" w14:paraId="7C5C5928" w14:textId="77777777" w:rsidTr="0080219F">
        <w:trPr>
          <w:cantSplit/>
          <w:trHeight w:val="20"/>
        </w:trPr>
        <w:tc>
          <w:tcPr>
            <w:tcW w:w="177" w:type="pct"/>
            <w:tcBorders>
              <w:top w:val="single" w:sz="4" w:space="0" w:color="auto"/>
              <w:left w:val="single" w:sz="4" w:space="0" w:color="auto"/>
              <w:right w:val="single" w:sz="4" w:space="0" w:color="auto"/>
            </w:tcBorders>
            <w:vAlign w:val="center"/>
          </w:tcPr>
          <w:p w14:paraId="689A6E8F" w14:textId="77777777" w:rsidR="00DA4C41" w:rsidRPr="00B46505" w:rsidRDefault="00DA4C41" w:rsidP="009C2291">
            <w:pPr>
              <w:autoSpaceDE w:val="0"/>
              <w:autoSpaceDN w:val="0"/>
              <w:adjustRightInd w:val="0"/>
              <w:jc w:val="center"/>
              <w:rPr>
                <w:noProof/>
              </w:rPr>
            </w:pPr>
            <w:r w:rsidRPr="00B46505">
              <w:rPr>
                <w:noProof/>
              </w:rPr>
              <w:t>4.4</w:t>
            </w:r>
          </w:p>
        </w:tc>
        <w:tc>
          <w:tcPr>
            <w:tcW w:w="2324" w:type="pct"/>
            <w:tcBorders>
              <w:top w:val="single" w:sz="4" w:space="0" w:color="auto"/>
              <w:left w:val="single" w:sz="4" w:space="0" w:color="auto"/>
              <w:right w:val="single" w:sz="4" w:space="0" w:color="auto"/>
            </w:tcBorders>
          </w:tcPr>
          <w:p w14:paraId="452ECE14" w14:textId="15870E81" w:rsidR="00DA4C41" w:rsidRPr="00B46505" w:rsidRDefault="00DA4C41" w:rsidP="00F9070F">
            <w:pPr>
              <w:autoSpaceDE w:val="0"/>
              <w:autoSpaceDN w:val="0"/>
              <w:adjustRightInd w:val="0"/>
              <w:rPr>
                <w:noProof/>
              </w:rPr>
            </w:pPr>
            <w:r>
              <w:rPr>
                <w:noProof/>
                <w:lang w:val="sr-Latn-CS"/>
              </w:rPr>
              <w:t>Прикључно</w:t>
            </w:r>
            <w:r w:rsidR="0022615B">
              <w:rPr>
                <w:noProof/>
                <w:lang w:val="sr-Cyrl-RS"/>
              </w:rPr>
              <w:t xml:space="preserve"> </w:t>
            </w:r>
            <w:r>
              <w:rPr>
                <w:noProof/>
                <w:lang w:val="sr-Latn-CS"/>
              </w:rPr>
              <w:t>место</w:t>
            </w:r>
            <w:r w:rsidR="0022615B">
              <w:rPr>
                <w:noProof/>
                <w:lang w:val="sr-Cyrl-RS"/>
              </w:rPr>
              <w:t xml:space="preserve"> </w:t>
            </w:r>
            <w:r>
              <w:rPr>
                <w:noProof/>
                <w:lang w:val="sr-Latn-CS"/>
              </w:rPr>
              <w:t>за</w:t>
            </w:r>
            <w:r w:rsidR="0022615B">
              <w:rPr>
                <w:noProof/>
                <w:lang w:val="sr-Cyrl-RS"/>
              </w:rPr>
              <w:t xml:space="preserve"> </w:t>
            </w:r>
            <w:r>
              <w:rPr>
                <w:b/>
                <w:noProof/>
                <w:lang w:val="sr-Latn-CS"/>
              </w:rPr>
              <w:t>ВАК</w:t>
            </w:r>
            <w:r w:rsidRPr="00B46505">
              <w:rPr>
                <w:noProof/>
                <w:lang w:val="sr-Latn-CS"/>
              </w:rPr>
              <w:t xml:space="preserve">, </w:t>
            </w:r>
            <w:r>
              <w:rPr>
                <w:noProof/>
                <w:lang w:val="sr-Latn-CS"/>
              </w:rPr>
              <w:t>за</w:t>
            </w:r>
            <w:r w:rsidR="0022615B">
              <w:rPr>
                <w:noProof/>
                <w:lang w:val="sr-Cyrl-RS"/>
              </w:rPr>
              <w:t xml:space="preserve"> </w:t>
            </w:r>
            <w:r>
              <w:rPr>
                <w:noProof/>
                <w:lang w:val="sr-Latn-CS"/>
              </w:rPr>
              <w:t>уградњу</w:t>
            </w:r>
            <w:r w:rsidRPr="00B46505">
              <w:rPr>
                <w:noProof/>
                <w:lang w:val="sr-Latn-CS"/>
              </w:rPr>
              <w:t xml:space="preserve"> "</w:t>
            </w:r>
            <w:r>
              <w:rPr>
                <w:noProof/>
                <w:lang w:val="sr-Latn-CS"/>
              </w:rPr>
              <w:t>на</w:t>
            </w:r>
            <w:r w:rsidR="0022615B">
              <w:rPr>
                <w:noProof/>
                <w:lang w:val="sr-Cyrl-RS"/>
              </w:rPr>
              <w:t xml:space="preserve"> </w:t>
            </w:r>
            <w:r>
              <w:rPr>
                <w:noProof/>
                <w:lang w:val="sr-Latn-CS"/>
              </w:rPr>
              <w:t>зид</w:t>
            </w:r>
            <w:r w:rsidRPr="00B46505">
              <w:rPr>
                <w:noProof/>
                <w:lang w:val="sr-Latn-CS"/>
              </w:rPr>
              <w:t xml:space="preserve">", </w:t>
            </w:r>
            <w:r>
              <w:rPr>
                <w:noProof/>
                <w:lang w:val="sr-Latn-CS"/>
              </w:rPr>
              <w:t>које</w:t>
            </w:r>
            <w:r w:rsidR="0022615B">
              <w:rPr>
                <w:noProof/>
                <w:lang w:val="sr-Cyrl-RS"/>
              </w:rPr>
              <w:t xml:space="preserve"> </w:t>
            </w:r>
            <w:r>
              <w:rPr>
                <w:noProof/>
                <w:lang w:val="sr-Latn-CS"/>
              </w:rPr>
              <w:t>се</w:t>
            </w:r>
            <w:r w:rsidR="0022615B">
              <w:rPr>
                <w:noProof/>
                <w:lang w:val="sr-Cyrl-RS"/>
              </w:rPr>
              <w:t xml:space="preserve"> </w:t>
            </w:r>
            <w:r>
              <w:rPr>
                <w:noProof/>
                <w:lang w:val="sr-Latn-CS"/>
              </w:rPr>
              <w:t>састоји</w:t>
            </w:r>
            <w:r w:rsidR="0022615B">
              <w:rPr>
                <w:noProof/>
                <w:lang w:val="sr-Cyrl-RS"/>
              </w:rPr>
              <w:t xml:space="preserve"> </w:t>
            </w:r>
            <w:r>
              <w:rPr>
                <w:noProof/>
                <w:lang w:val="sr-Latn-CS"/>
              </w:rPr>
              <w:t>од</w:t>
            </w:r>
            <w:r w:rsidRPr="00B46505">
              <w:rPr>
                <w:noProof/>
                <w:lang w:val="sr-Latn-CS"/>
              </w:rPr>
              <w:t>:</w:t>
            </w:r>
            <w:r>
              <w:rPr>
                <w:noProof/>
                <w:lang w:val="sr-Latn-CS"/>
              </w:rPr>
              <w:t>утикачке</w:t>
            </w:r>
            <w:r w:rsidR="0022615B">
              <w:rPr>
                <w:noProof/>
                <w:lang w:val="sr-Cyrl-RS"/>
              </w:rPr>
              <w:t xml:space="preserve"> </w:t>
            </w:r>
            <w:r>
              <w:rPr>
                <w:noProof/>
                <w:lang w:val="sr-Latn-CS"/>
              </w:rPr>
              <w:t>спојнице</w:t>
            </w:r>
            <w:r w:rsidRPr="00B46505">
              <w:rPr>
                <w:noProof/>
                <w:lang w:val="sr-Latn-CS"/>
              </w:rPr>
              <w:t>,</w:t>
            </w:r>
            <w:r>
              <w:rPr>
                <w:noProof/>
                <w:lang w:val="sr-Latn-CS"/>
              </w:rPr>
              <w:t>чауре</w:t>
            </w:r>
            <w:r w:rsidR="0022615B">
              <w:rPr>
                <w:noProof/>
                <w:lang w:val="sr-Cyrl-RS"/>
              </w:rPr>
              <w:t xml:space="preserve"> </w:t>
            </w:r>
            <w:r>
              <w:rPr>
                <w:noProof/>
                <w:lang w:val="sr-Latn-CS"/>
              </w:rPr>
              <w:t>за</w:t>
            </w:r>
            <w:r w:rsidR="0022615B">
              <w:rPr>
                <w:noProof/>
                <w:lang w:val="sr-Cyrl-RS"/>
              </w:rPr>
              <w:t xml:space="preserve"> </w:t>
            </w:r>
            <w:r>
              <w:rPr>
                <w:noProof/>
                <w:lang w:val="sr-Latn-CS"/>
              </w:rPr>
              <w:t>отпуштање</w:t>
            </w:r>
            <w:r w:rsidRPr="00B46505">
              <w:rPr>
                <w:noProof/>
                <w:lang w:val="sr-Latn-CS"/>
              </w:rPr>
              <w:t>,</w:t>
            </w:r>
            <w:r w:rsidR="00F9070F">
              <w:rPr>
                <w:noProof/>
                <w:lang w:val="sr-Cyrl-RS"/>
              </w:rPr>
              <w:t xml:space="preserve"> </w:t>
            </w:r>
            <w:r w:rsidR="0022615B">
              <w:rPr>
                <w:noProof/>
                <w:lang w:val="sr-Latn-CS"/>
              </w:rPr>
              <w:t>П</w:t>
            </w:r>
            <w:r>
              <w:rPr>
                <w:noProof/>
                <w:lang w:val="sr-Latn-CS"/>
              </w:rPr>
              <w:t>окривне</w:t>
            </w:r>
            <w:r w:rsidR="0022615B">
              <w:rPr>
                <w:noProof/>
                <w:lang w:val="sr-Cyrl-RS"/>
              </w:rPr>
              <w:t xml:space="preserve"> </w:t>
            </w:r>
            <w:r>
              <w:rPr>
                <w:noProof/>
                <w:lang w:val="sr-Latn-CS"/>
              </w:rPr>
              <w:t>плочице</w:t>
            </w:r>
            <w:r w:rsidRPr="00B46505">
              <w:rPr>
                <w:noProof/>
                <w:lang w:val="sr-Latn-CS"/>
              </w:rPr>
              <w:t>,</w:t>
            </w:r>
            <w:r w:rsidR="00F9070F">
              <w:rPr>
                <w:noProof/>
                <w:lang w:val="sr-Cyrl-RS"/>
              </w:rPr>
              <w:t xml:space="preserve"> </w:t>
            </w:r>
            <w:r>
              <w:rPr>
                <w:noProof/>
                <w:lang w:val="sr-Latn-CS"/>
              </w:rPr>
              <w:t>уградне</w:t>
            </w:r>
            <w:r w:rsidR="0022615B">
              <w:rPr>
                <w:noProof/>
                <w:lang w:val="sr-Cyrl-RS"/>
              </w:rPr>
              <w:t xml:space="preserve"> </w:t>
            </w:r>
            <w:r>
              <w:rPr>
                <w:noProof/>
                <w:lang w:val="sr-Latn-CS"/>
              </w:rPr>
              <w:t>дозне</w:t>
            </w:r>
            <w:r w:rsidR="0022615B">
              <w:rPr>
                <w:noProof/>
                <w:lang w:val="sr-Cyrl-RS"/>
              </w:rPr>
              <w:t xml:space="preserve"> </w:t>
            </w:r>
            <w:r>
              <w:rPr>
                <w:noProof/>
                <w:lang w:val="sr-Latn-CS"/>
              </w:rPr>
              <w:t>за</w:t>
            </w:r>
            <w:r w:rsidRPr="00B46505">
              <w:rPr>
                <w:noProof/>
                <w:lang w:val="sr-Latn-CS"/>
              </w:rPr>
              <w:t xml:space="preserve"> "</w:t>
            </w:r>
            <w:r>
              <w:rPr>
                <w:noProof/>
                <w:lang w:val="sr-Latn-CS"/>
              </w:rPr>
              <w:t>на</w:t>
            </w:r>
            <w:r w:rsidR="0022615B">
              <w:rPr>
                <w:noProof/>
                <w:lang w:val="sr-Cyrl-RS"/>
              </w:rPr>
              <w:t xml:space="preserve"> </w:t>
            </w:r>
            <w:r>
              <w:rPr>
                <w:noProof/>
                <w:lang w:val="sr-Latn-CS"/>
              </w:rPr>
              <w:t>зид</w:t>
            </w:r>
            <w:r w:rsidRPr="00B46505">
              <w:rPr>
                <w:noProof/>
                <w:lang w:val="sr-Latn-CS"/>
              </w:rPr>
              <w:t>"</w:t>
            </w:r>
          </w:p>
        </w:tc>
        <w:tc>
          <w:tcPr>
            <w:tcW w:w="650" w:type="pct"/>
            <w:tcBorders>
              <w:top w:val="single" w:sz="4" w:space="0" w:color="auto"/>
              <w:left w:val="single" w:sz="4" w:space="0" w:color="auto"/>
              <w:right w:val="single" w:sz="4" w:space="0" w:color="auto"/>
            </w:tcBorders>
          </w:tcPr>
          <w:p w14:paraId="2FA4B147"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5C31CCBB"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7D87F6E6"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6417D501"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01538685" w14:textId="77777777" w:rsidR="00DA4C41" w:rsidRPr="00024D6D" w:rsidRDefault="00DA4C41" w:rsidP="009C2291">
            <w:pPr>
              <w:pStyle w:val="BodyText"/>
              <w:jc w:val="center"/>
              <w:rPr>
                <w:noProof/>
                <w:szCs w:val="24"/>
                <w:lang w:val="en-US"/>
              </w:rPr>
            </w:pPr>
            <w:r>
              <w:rPr>
                <w:noProof/>
                <w:szCs w:val="24"/>
                <w:lang w:val="en-US"/>
              </w:rPr>
              <w:t>10</w:t>
            </w:r>
          </w:p>
        </w:tc>
      </w:tr>
      <w:tr w:rsidR="00DA4C41" w:rsidRPr="00B46505" w14:paraId="13F2E20A" w14:textId="77777777" w:rsidTr="0080219F">
        <w:trPr>
          <w:cantSplit/>
          <w:trHeight w:val="20"/>
        </w:trPr>
        <w:tc>
          <w:tcPr>
            <w:tcW w:w="177" w:type="pct"/>
            <w:tcBorders>
              <w:top w:val="single" w:sz="4" w:space="0" w:color="auto"/>
              <w:left w:val="single" w:sz="4" w:space="0" w:color="auto"/>
              <w:right w:val="single" w:sz="4" w:space="0" w:color="auto"/>
            </w:tcBorders>
            <w:vAlign w:val="center"/>
          </w:tcPr>
          <w:p w14:paraId="7DD54040" w14:textId="77777777" w:rsidR="00DA4C41" w:rsidRPr="00B46505" w:rsidRDefault="00DA4C41" w:rsidP="009C2291">
            <w:pPr>
              <w:autoSpaceDE w:val="0"/>
              <w:autoSpaceDN w:val="0"/>
              <w:adjustRightInd w:val="0"/>
              <w:jc w:val="center"/>
              <w:rPr>
                <w:noProof/>
              </w:rPr>
            </w:pPr>
            <w:r w:rsidRPr="00B46505">
              <w:rPr>
                <w:noProof/>
              </w:rPr>
              <w:t>4.5</w:t>
            </w:r>
          </w:p>
        </w:tc>
        <w:tc>
          <w:tcPr>
            <w:tcW w:w="2324" w:type="pct"/>
            <w:tcBorders>
              <w:top w:val="single" w:sz="4" w:space="0" w:color="auto"/>
              <w:left w:val="single" w:sz="4" w:space="0" w:color="auto"/>
              <w:right w:val="single" w:sz="4" w:space="0" w:color="auto"/>
            </w:tcBorders>
          </w:tcPr>
          <w:p w14:paraId="790ED234" w14:textId="704B3A72" w:rsidR="00DA4C41" w:rsidRPr="00B46505" w:rsidRDefault="00DA4C41" w:rsidP="009C2291">
            <w:pPr>
              <w:autoSpaceDE w:val="0"/>
              <w:autoSpaceDN w:val="0"/>
              <w:adjustRightInd w:val="0"/>
              <w:rPr>
                <w:noProof/>
              </w:rPr>
            </w:pPr>
            <w:r>
              <w:rPr>
                <w:noProof/>
                <w:lang w:val="sr-Latn-CS"/>
              </w:rPr>
              <w:t>Прикључно</w:t>
            </w:r>
            <w:r w:rsidR="00F9070F">
              <w:rPr>
                <w:noProof/>
                <w:lang w:val="sr-Cyrl-RS"/>
              </w:rPr>
              <w:t xml:space="preserve"> </w:t>
            </w:r>
            <w:r>
              <w:rPr>
                <w:noProof/>
                <w:lang w:val="sr-Latn-CS"/>
              </w:rPr>
              <w:t>место</w:t>
            </w:r>
            <w:r w:rsidR="00F9070F">
              <w:rPr>
                <w:noProof/>
                <w:lang w:val="sr-Cyrl-RS"/>
              </w:rPr>
              <w:t xml:space="preserve"> </w:t>
            </w:r>
            <w:r>
              <w:rPr>
                <w:noProof/>
                <w:lang w:val="sr-Latn-CS"/>
              </w:rPr>
              <w:t>за</w:t>
            </w:r>
            <w:r w:rsidR="00F9070F">
              <w:rPr>
                <w:noProof/>
                <w:lang w:val="sr-Cyrl-RS"/>
              </w:rPr>
              <w:t xml:space="preserve"> </w:t>
            </w:r>
            <w:r>
              <w:rPr>
                <w:b/>
                <w:noProof/>
                <w:lang w:val="sr-Latn-CS"/>
              </w:rPr>
              <w:t>О</w:t>
            </w:r>
            <w:r w:rsidRPr="00B46505">
              <w:rPr>
                <w:b/>
                <w:noProof/>
                <w:lang w:val="sr-Latn-CS"/>
              </w:rPr>
              <w:t xml:space="preserve">2 </w:t>
            </w:r>
            <w:r>
              <w:rPr>
                <w:noProof/>
                <w:lang w:val="sr-Latn-CS"/>
              </w:rPr>
              <w:t>за</w:t>
            </w:r>
            <w:r w:rsidR="00F9070F">
              <w:rPr>
                <w:noProof/>
                <w:lang w:val="sr-Cyrl-RS"/>
              </w:rPr>
              <w:t xml:space="preserve"> </w:t>
            </w:r>
            <w:r>
              <w:rPr>
                <w:noProof/>
                <w:lang w:val="sr-Latn-CS"/>
              </w:rPr>
              <w:t>уградњу</w:t>
            </w:r>
            <w:r w:rsidRPr="00B46505">
              <w:rPr>
                <w:noProof/>
                <w:lang w:val="sr-Latn-CS"/>
              </w:rPr>
              <w:t xml:space="preserve"> "</w:t>
            </w:r>
            <w:r>
              <w:rPr>
                <w:noProof/>
                <w:lang w:val="sr-Latn-CS"/>
              </w:rPr>
              <w:t>у</w:t>
            </w:r>
            <w:r w:rsidR="00F9070F">
              <w:rPr>
                <w:noProof/>
                <w:lang w:val="sr-Cyrl-RS"/>
              </w:rPr>
              <w:t xml:space="preserve"> </w:t>
            </w:r>
            <w:r>
              <w:rPr>
                <w:noProof/>
                <w:lang w:val="sr-Latn-CS"/>
              </w:rPr>
              <w:t>зид</w:t>
            </w:r>
            <w:r w:rsidRPr="00B46505">
              <w:rPr>
                <w:noProof/>
                <w:lang w:val="sr-Latn-CS"/>
              </w:rPr>
              <w:t xml:space="preserve">", </w:t>
            </w:r>
            <w:r>
              <w:rPr>
                <w:noProof/>
                <w:lang w:val="sr-Latn-CS"/>
              </w:rPr>
              <w:t>које</w:t>
            </w:r>
            <w:r w:rsidR="00F9070F">
              <w:rPr>
                <w:noProof/>
                <w:lang w:val="sr-Cyrl-RS"/>
              </w:rPr>
              <w:t xml:space="preserve"> </w:t>
            </w:r>
            <w:r>
              <w:rPr>
                <w:noProof/>
                <w:lang w:val="sr-Latn-CS"/>
              </w:rPr>
              <w:t>се</w:t>
            </w:r>
            <w:r w:rsidR="00F9070F">
              <w:rPr>
                <w:noProof/>
                <w:lang w:val="sr-Cyrl-RS"/>
              </w:rPr>
              <w:t xml:space="preserve"> </w:t>
            </w:r>
            <w:r>
              <w:rPr>
                <w:noProof/>
                <w:lang w:val="sr-Latn-CS"/>
              </w:rPr>
              <w:t>састоји</w:t>
            </w:r>
            <w:r w:rsidR="00F9070F">
              <w:rPr>
                <w:noProof/>
                <w:lang w:val="sr-Cyrl-RS"/>
              </w:rPr>
              <w:t xml:space="preserve"> </w:t>
            </w:r>
            <w:r>
              <w:rPr>
                <w:noProof/>
                <w:lang w:val="sr-Latn-CS"/>
              </w:rPr>
              <w:t>од</w:t>
            </w:r>
            <w:r w:rsidRPr="00B46505">
              <w:rPr>
                <w:noProof/>
                <w:lang w:val="sr-Latn-CS"/>
              </w:rPr>
              <w:t>:</w:t>
            </w:r>
            <w:r w:rsidR="00F9070F">
              <w:rPr>
                <w:noProof/>
                <w:lang w:val="sr-Cyrl-RS"/>
              </w:rPr>
              <w:t xml:space="preserve"> </w:t>
            </w:r>
            <w:r>
              <w:rPr>
                <w:noProof/>
                <w:lang w:val="sr-Latn-CS"/>
              </w:rPr>
              <w:t>утикачке</w:t>
            </w:r>
            <w:r w:rsidR="00F9070F">
              <w:rPr>
                <w:noProof/>
                <w:lang w:val="sr-Cyrl-RS"/>
              </w:rPr>
              <w:t xml:space="preserve"> </w:t>
            </w:r>
            <w:r>
              <w:rPr>
                <w:noProof/>
                <w:lang w:val="sr-Latn-CS"/>
              </w:rPr>
              <w:t>спојнице</w:t>
            </w:r>
            <w:r>
              <w:rPr>
                <w:noProof/>
              </w:rPr>
              <w:t xml:space="preserve">, </w:t>
            </w:r>
            <w:r w:rsidR="00F9070F">
              <w:rPr>
                <w:noProof/>
                <w:lang w:val="sr-Cyrl-RS"/>
              </w:rPr>
              <w:t xml:space="preserve"> </w:t>
            </w:r>
            <w:r>
              <w:rPr>
                <w:noProof/>
                <w:lang w:val="sr-Latn-CS"/>
              </w:rPr>
              <w:t>чауре</w:t>
            </w:r>
            <w:r w:rsidR="00F9070F">
              <w:rPr>
                <w:noProof/>
                <w:lang w:val="sr-Cyrl-RS"/>
              </w:rPr>
              <w:t xml:space="preserve"> </w:t>
            </w:r>
            <w:r>
              <w:rPr>
                <w:noProof/>
                <w:lang w:val="sr-Latn-CS"/>
              </w:rPr>
              <w:t>за</w:t>
            </w:r>
            <w:r w:rsidR="00F9070F">
              <w:rPr>
                <w:noProof/>
                <w:lang w:val="sr-Cyrl-RS"/>
              </w:rPr>
              <w:t xml:space="preserve"> </w:t>
            </w:r>
            <w:r>
              <w:rPr>
                <w:noProof/>
                <w:lang w:val="sr-Latn-CS"/>
              </w:rPr>
              <w:t>отпуштање</w:t>
            </w:r>
            <w:r w:rsidRPr="00B46505">
              <w:rPr>
                <w:noProof/>
                <w:lang w:val="sr-Latn-CS"/>
              </w:rPr>
              <w:t>,</w:t>
            </w:r>
            <w:r w:rsidR="00F9070F">
              <w:rPr>
                <w:noProof/>
                <w:lang w:val="sr-Cyrl-RS"/>
              </w:rPr>
              <w:t xml:space="preserve"> </w:t>
            </w:r>
            <w:r>
              <w:rPr>
                <w:noProof/>
                <w:lang w:val="sr-Latn-CS"/>
              </w:rPr>
              <w:t>покривне</w:t>
            </w:r>
            <w:r w:rsidR="00F9070F">
              <w:rPr>
                <w:noProof/>
                <w:lang w:val="sr-Cyrl-RS"/>
              </w:rPr>
              <w:t xml:space="preserve"> </w:t>
            </w:r>
            <w:r>
              <w:rPr>
                <w:noProof/>
                <w:lang w:val="sr-Latn-CS"/>
              </w:rPr>
              <w:t>плочице</w:t>
            </w:r>
            <w:r w:rsidRPr="00B46505">
              <w:rPr>
                <w:noProof/>
                <w:lang w:val="sr-Latn-CS"/>
              </w:rPr>
              <w:t>,</w:t>
            </w:r>
            <w:r w:rsidR="00F9070F">
              <w:rPr>
                <w:noProof/>
                <w:lang w:val="sr-Cyrl-RS"/>
              </w:rPr>
              <w:t xml:space="preserve"> </w:t>
            </w:r>
            <w:r>
              <w:rPr>
                <w:noProof/>
                <w:lang w:val="sr-Latn-CS"/>
              </w:rPr>
              <w:t>уградне</w:t>
            </w:r>
            <w:r w:rsidR="00F9070F">
              <w:rPr>
                <w:noProof/>
                <w:lang w:val="sr-Cyrl-RS"/>
              </w:rPr>
              <w:t xml:space="preserve"> </w:t>
            </w:r>
            <w:r>
              <w:rPr>
                <w:noProof/>
                <w:lang w:val="sr-Latn-CS"/>
              </w:rPr>
              <w:t>дозне</w:t>
            </w:r>
            <w:r w:rsidR="00F9070F">
              <w:rPr>
                <w:noProof/>
                <w:lang w:val="sr-Cyrl-RS"/>
              </w:rPr>
              <w:t xml:space="preserve"> </w:t>
            </w:r>
            <w:r>
              <w:rPr>
                <w:noProof/>
                <w:lang w:val="sr-Latn-CS"/>
              </w:rPr>
              <w:t>за</w:t>
            </w:r>
            <w:r w:rsidRPr="00B46505">
              <w:rPr>
                <w:noProof/>
                <w:lang w:val="sr-Latn-CS"/>
              </w:rPr>
              <w:t xml:space="preserve"> "</w:t>
            </w:r>
            <w:r>
              <w:rPr>
                <w:noProof/>
                <w:lang w:val="sr-Latn-CS"/>
              </w:rPr>
              <w:t>у</w:t>
            </w:r>
            <w:r w:rsidR="00F9070F">
              <w:rPr>
                <w:noProof/>
                <w:lang w:val="sr-Cyrl-RS"/>
              </w:rPr>
              <w:t xml:space="preserve"> </w:t>
            </w:r>
            <w:r>
              <w:rPr>
                <w:noProof/>
                <w:lang w:val="sr-Latn-CS"/>
              </w:rPr>
              <w:t>зид</w:t>
            </w:r>
            <w:r w:rsidRPr="00B46505">
              <w:rPr>
                <w:noProof/>
                <w:lang w:val="sr-Latn-CS"/>
              </w:rPr>
              <w:t>"</w:t>
            </w:r>
          </w:p>
        </w:tc>
        <w:tc>
          <w:tcPr>
            <w:tcW w:w="650" w:type="pct"/>
            <w:tcBorders>
              <w:top w:val="single" w:sz="4" w:space="0" w:color="auto"/>
              <w:left w:val="single" w:sz="4" w:space="0" w:color="auto"/>
              <w:right w:val="single" w:sz="4" w:space="0" w:color="auto"/>
            </w:tcBorders>
          </w:tcPr>
          <w:p w14:paraId="48A317F1"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33DA468D"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57D16C6F"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1839B6AB"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79217783"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5088CB13" w14:textId="77777777" w:rsidTr="0080219F">
        <w:trPr>
          <w:cantSplit/>
          <w:trHeight w:val="20"/>
        </w:trPr>
        <w:tc>
          <w:tcPr>
            <w:tcW w:w="177" w:type="pct"/>
            <w:tcBorders>
              <w:top w:val="single" w:sz="4" w:space="0" w:color="auto"/>
              <w:left w:val="single" w:sz="4" w:space="0" w:color="auto"/>
              <w:right w:val="single" w:sz="4" w:space="0" w:color="auto"/>
            </w:tcBorders>
            <w:vAlign w:val="center"/>
          </w:tcPr>
          <w:p w14:paraId="67D66070" w14:textId="77777777" w:rsidR="00DA4C41" w:rsidRPr="00B46505" w:rsidRDefault="00DA4C41" w:rsidP="009C2291">
            <w:pPr>
              <w:autoSpaceDE w:val="0"/>
              <w:autoSpaceDN w:val="0"/>
              <w:adjustRightInd w:val="0"/>
              <w:jc w:val="center"/>
              <w:rPr>
                <w:noProof/>
              </w:rPr>
            </w:pPr>
            <w:r w:rsidRPr="00B46505">
              <w:rPr>
                <w:noProof/>
              </w:rPr>
              <w:t>4.6</w:t>
            </w:r>
          </w:p>
        </w:tc>
        <w:tc>
          <w:tcPr>
            <w:tcW w:w="2324" w:type="pct"/>
            <w:tcBorders>
              <w:top w:val="single" w:sz="4" w:space="0" w:color="auto"/>
              <w:left w:val="single" w:sz="4" w:space="0" w:color="auto"/>
              <w:right w:val="single" w:sz="4" w:space="0" w:color="auto"/>
            </w:tcBorders>
          </w:tcPr>
          <w:p w14:paraId="4ADF7BA6" w14:textId="5CEB2333" w:rsidR="00DA4C41" w:rsidRPr="00B46505" w:rsidRDefault="00DA4C41" w:rsidP="00F9070F">
            <w:pPr>
              <w:autoSpaceDE w:val="0"/>
              <w:autoSpaceDN w:val="0"/>
              <w:adjustRightInd w:val="0"/>
              <w:rPr>
                <w:noProof/>
              </w:rPr>
            </w:pPr>
            <w:r>
              <w:rPr>
                <w:noProof/>
                <w:lang w:val="sr-Latn-CS"/>
              </w:rPr>
              <w:t>Прикључно</w:t>
            </w:r>
            <w:r w:rsidR="00F9070F">
              <w:rPr>
                <w:noProof/>
                <w:lang w:val="sr-Cyrl-RS"/>
              </w:rPr>
              <w:t xml:space="preserve"> </w:t>
            </w:r>
            <w:r>
              <w:rPr>
                <w:noProof/>
                <w:lang w:val="sr-Latn-CS"/>
              </w:rPr>
              <w:t>место</w:t>
            </w:r>
            <w:r w:rsidR="00F9070F">
              <w:rPr>
                <w:noProof/>
                <w:lang w:val="sr-Cyrl-RS"/>
              </w:rPr>
              <w:t xml:space="preserve"> </w:t>
            </w:r>
            <w:r>
              <w:rPr>
                <w:noProof/>
                <w:lang w:val="sr-Latn-CS"/>
              </w:rPr>
              <w:t>за</w:t>
            </w:r>
            <w:r w:rsidR="00F9070F">
              <w:rPr>
                <w:noProof/>
                <w:lang w:val="sr-Cyrl-RS"/>
              </w:rPr>
              <w:t xml:space="preserve"> </w:t>
            </w:r>
            <w:r>
              <w:rPr>
                <w:b/>
                <w:noProof/>
                <w:lang w:val="sr-Latn-CS"/>
              </w:rPr>
              <w:t>КВ</w:t>
            </w:r>
            <w:r w:rsidRPr="00B46505">
              <w:rPr>
                <w:b/>
                <w:noProof/>
                <w:lang w:val="sr-Latn-CS"/>
              </w:rPr>
              <w:t xml:space="preserve">5 </w:t>
            </w:r>
            <w:r>
              <w:rPr>
                <w:noProof/>
                <w:lang w:val="sr-Latn-CS"/>
              </w:rPr>
              <w:t>за</w:t>
            </w:r>
            <w:r w:rsidR="00F9070F">
              <w:rPr>
                <w:noProof/>
                <w:lang w:val="sr-Cyrl-RS"/>
              </w:rPr>
              <w:t xml:space="preserve"> </w:t>
            </w:r>
            <w:r>
              <w:rPr>
                <w:noProof/>
                <w:lang w:val="sr-Latn-CS"/>
              </w:rPr>
              <w:t>уградњу</w:t>
            </w:r>
            <w:r w:rsidRPr="00B46505">
              <w:rPr>
                <w:noProof/>
                <w:lang w:val="sr-Latn-CS"/>
              </w:rPr>
              <w:t xml:space="preserve"> "</w:t>
            </w:r>
            <w:r>
              <w:rPr>
                <w:noProof/>
                <w:lang w:val="sr-Latn-CS"/>
              </w:rPr>
              <w:t>узид</w:t>
            </w:r>
            <w:r w:rsidRPr="00B46505">
              <w:rPr>
                <w:noProof/>
                <w:lang w:val="sr-Latn-CS"/>
              </w:rPr>
              <w:t xml:space="preserve">", </w:t>
            </w:r>
            <w:r>
              <w:rPr>
                <w:noProof/>
                <w:lang w:val="sr-Latn-CS"/>
              </w:rPr>
              <w:t>које</w:t>
            </w:r>
            <w:r w:rsidR="00F9070F">
              <w:rPr>
                <w:noProof/>
                <w:lang w:val="sr-Cyrl-RS"/>
              </w:rPr>
              <w:t xml:space="preserve"> </w:t>
            </w:r>
            <w:r>
              <w:rPr>
                <w:noProof/>
                <w:lang w:val="sr-Latn-CS"/>
              </w:rPr>
              <w:t>се</w:t>
            </w:r>
            <w:r w:rsidR="00F9070F">
              <w:rPr>
                <w:noProof/>
                <w:lang w:val="sr-Cyrl-RS"/>
              </w:rPr>
              <w:t xml:space="preserve"> </w:t>
            </w:r>
            <w:r>
              <w:rPr>
                <w:noProof/>
                <w:lang w:val="sr-Latn-CS"/>
              </w:rPr>
              <w:t>састоји</w:t>
            </w:r>
            <w:r w:rsidR="00F9070F">
              <w:rPr>
                <w:noProof/>
                <w:lang w:val="sr-Cyrl-RS"/>
              </w:rPr>
              <w:t xml:space="preserve"> </w:t>
            </w:r>
            <w:r>
              <w:rPr>
                <w:noProof/>
                <w:lang w:val="sr-Latn-CS"/>
              </w:rPr>
              <w:t>од</w:t>
            </w:r>
            <w:r w:rsidRPr="00B46505">
              <w:rPr>
                <w:noProof/>
                <w:lang w:val="sr-Latn-CS"/>
              </w:rPr>
              <w:t>:</w:t>
            </w:r>
            <w:r w:rsidR="00F9070F">
              <w:rPr>
                <w:noProof/>
                <w:lang w:val="sr-Cyrl-RS"/>
              </w:rPr>
              <w:t xml:space="preserve"> </w:t>
            </w:r>
            <w:r>
              <w:rPr>
                <w:noProof/>
                <w:lang w:val="sr-Latn-CS"/>
              </w:rPr>
              <w:t>утикачке</w:t>
            </w:r>
            <w:r w:rsidR="00F9070F">
              <w:rPr>
                <w:noProof/>
                <w:lang w:val="sr-Cyrl-RS"/>
              </w:rPr>
              <w:t xml:space="preserve"> </w:t>
            </w:r>
            <w:r>
              <w:rPr>
                <w:noProof/>
                <w:lang w:val="sr-Latn-CS"/>
              </w:rPr>
              <w:t>спојнице</w:t>
            </w:r>
            <w:r>
              <w:rPr>
                <w:noProof/>
              </w:rPr>
              <w:t xml:space="preserve">, </w:t>
            </w:r>
            <w:r>
              <w:rPr>
                <w:noProof/>
                <w:lang w:val="sr-Latn-CS"/>
              </w:rPr>
              <w:t>чауре</w:t>
            </w:r>
            <w:r w:rsidR="00F9070F">
              <w:rPr>
                <w:noProof/>
                <w:lang w:val="sr-Cyrl-RS"/>
              </w:rPr>
              <w:t xml:space="preserve"> </w:t>
            </w:r>
            <w:r>
              <w:rPr>
                <w:noProof/>
                <w:lang w:val="sr-Latn-CS"/>
              </w:rPr>
              <w:t>за</w:t>
            </w:r>
            <w:r w:rsidR="00F9070F">
              <w:rPr>
                <w:noProof/>
                <w:lang w:val="sr-Cyrl-RS"/>
              </w:rPr>
              <w:t xml:space="preserve"> </w:t>
            </w:r>
            <w:r>
              <w:rPr>
                <w:noProof/>
                <w:lang w:val="sr-Latn-CS"/>
              </w:rPr>
              <w:t>отпуштање</w:t>
            </w:r>
            <w:r w:rsidRPr="00B46505">
              <w:rPr>
                <w:noProof/>
                <w:lang w:val="sr-Latn-CS"/>
              </w:rPr>
              <w:t>,</w:t>
            </w:r>
            <w:r w:rsidR="00F9070F">
              <w:rPr>
                <w:noProof/>
                <w:lang w:val="sr-Cyrl-RS"/>
              </w:rPr>
              <w:t xml:space="preserve"> </w:t>
            </w:r>
            <w:r>
              <w:rPr>
                <w:noProof/>
                <w:lang w:val="sr-Latn-CS"/>
              </w:rPr>
              <w:t>покривне</w:t>
            </w:r>
            <w:r w:rsidR="00F9070F">
              <w:rPr>
                <w:noProof/>
                <w:lang w:val="sr-Cyrl-RS"/>
              </w:rPr>
              <w:t xml:space="preserve"> </w:t>
            </w:r>
            <w:r>
              <w:rPr>
                <w:noProof/>
                <w:lang w:val="sr-Latn-CS"/>
              </w:rPr>
              <w:t>плочице</w:t>
            </w:r>
            <w:r w:rsidRPr="00B46505">
              <w:rPr>
                <w:noProof/>
                <w:lang w:val="sr-Latn-CS"/>
              </w:rPr>
              <w:t>,</w:t>
            </w:r>
            <w:r w:rsidR="00F9070F">
              <w:rPr>
                <w:noProof/>
                <w:lang w:val="sr-Cyrl-RS"/>
              </w:rPr>
              <w:t xml:space="preserve"> </w:t>
            </w:r>
            <w:r>
              <w:rPr>
                <w:noProof/>
                <w:lang w:val="sr-Latn-CS"/>
              </w:rPr>
              <w:t>уградне</w:t>
            </w:r>
            <w:r w:rsidR="00F9070F">
              <w:rPr>
                <w:noProof/>
                <w:lang w:val="sr-Cyrl-RS"/>
              </w:rPr>
              <w:t xml:space="preserve"> </w:t>
            </w:r>
            <w:r>
              <w:rPr>
                <w:noProof/>
                <w:lang w:val="sr-Latn-CS"/>
              </w:rPr>
              <w:t>дозне</w:t>
            </w:r>
            <w:r w:rsidR="00F9070F">
              <w:rPr>
                <w:noProof/>
                <w:lang w:val="sr-Cyrl-RS"/>
              </w:rPr>
              <w:t xml:space="preserve"> </w:t>
            </w:r>
            <w:r>
              <w:rPr>
                <w:noProof/>
                <w:lang w:val="sr-Latn-CS"/>
              </w:rPr>
              <w:t>за</w:t>
            </w:r>
            <w:r w:rsidRPr="00B46505">
              <w:rPr>
                <w:noProof/>
                <w:lang w:val="sr-Latn-CS"/>
              </w:rPr>
              <w:t xml:space="preserve"> "</w:t>
            </w:r>
            <w:r>
              <w:rPr>
                <w:noProof/>
                <w:lang w:val="sr-Latn-CS"/>
              </w:rPr>
              <w:t>у</w:t>
            </w:r>
            <w:r w:rsidR="00F9070F">
              <w:rPr>
                <w:noProof/>
                <w:lang w:val="sr-Cyrl-RS"/>
              </w:rPr>
              <w:t xml:space="preserve"> </w:t>
            </w:r>
            <w:r>
              <w:rPr>
                <w:noProof/>
                <w:lang w:val="sr-Latn-CS"/>
              </w:rPr>
              <w:t>зид"</w:t>
            </w:r>
            <w:r w:rsidRPr="00B46505">
              <w:rPr>
                <w:noProof/>
                <w:lang w:val="sr-Latn-CS"/>
              </w:rPr>
              <w:tab/>
            </w:r>
          </w:p>
        </w:tc>
        <w:tc>
          <w:tcPr>
            <w:tcW w:w="650" w:type="pct"/>
            <w:tcBorders>
              <w:top w:val="single" w:sz="4" w:space="0" w:color="auto"/>
              <w:left w:val="single" w:sz="4" w:space="0" w:color="auto"/>
              <w:right w:val="single" w:sz="4" w:space="0" w:color="auto"/>
            </w:tcBorders>
          </w:tcPr>
          <w:p w14:paraId="7A977175"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1EE893C3"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5B7955DD"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58DFD7B3"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1E62D4C2"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13950EDB" w14:textId="77777777" w:rsidTr="0080219F">
        <w:trPr>
          <w:cantSplit/>
          <w:trHeight w:val="20"/>
        </w:trPr>
        <w:tc>
          <w:tcPr>
            <w:tcW w:w="177" w:type="pct"/>
            <w:tcBorders>
              <w:top w:val="single" w:sz="4" w:space="0" w:color="auto"/>
              <w:left w:val="single" w:sz="4" w:space="0" w:color="auto"/>
              <w:right w:val="single" w:sz="4" w:space="0" w:color="auto"/>
            </w:tcBorders>
            <w:vAlign w:val="center"/>
          </w:tcPr>
          <w:p w14:paraId="2AE38560" w14:textId="77777777" w:rsidR="00DA4C41" w:rsidRPr="00B46505" w:rsidRDefault="00DA4C41" w:rsidP="009C2291">
            <w:pPr>
              <w:autoSpaceDE w:val="0"/>
              <w:autoSpaceDN w:val="0"/>
              <w:adjustRightInd w:val="0"/>
              <w:jc w:val="center"/>
              <w:rPr>
                <w:noProof/>
              </w:rPr>
            </w:pPr>
            <w:r w:rsidRPr="00B46505">
              <w:rPr>
                <w:noProof/>
              </w:rPr>
              <w:t>4.7</w:t>
            </w:r>
          </w:p>
        </w:tc>
        <w:tc>
          <w:tcPr>
            <w:tcW w:w="2324" w:type="pct"/>
            <w:tcBorders>
              <w:top w:val="single" w:sz="4" w:space="0" w:color="auto"/>
              <w:left w:val="single" w:sz="4" w:space="0" w:color="auto"/>
              <w:right w:val="single" w:sz="4" w:space="0" w:color="auto"/>
            </w:tcBorders>
          </w:tcPr>
          <w:p w14:paraId="5C348068" w14:textId="5A0EF416" w:rsidR="00DA4C41" w:rsidRPr="00B46505" w:rsidRDefault="00DA4C41" w:rsidP="00F9070F">
            <w:pPr>
              <w:autoSpaceDE w:val="0"/>
              <w:autoSpaceDN w:val="0"/>
              <w:adjustRightInd w:val="0"/>
              <w:rPr>
                <w:noProof/>
              </w:rPr>
            </w:pPr>
            <w:r>
              <w:rPr>
                <w:noProof/>
                <w:lang w:val="sr-Latn-CS"/>
              </w:rPr>
              <w:t>Прикључно</w:t>
            </w:r>
            <w:r w:rsidR="00F9070F">
              <w:rPr>
                <w:noProof/>
                <w:lang w:val="sr-Cyrl-RS"/>
              </w:rPr>
              <w:t xml:space="preserve"> </w:t>
            </w:r>
            <w:r>
              <w:rPr>
                <w:noProof/>
                <w:lang w:val="sr-Latn-CS"/>
              </w:rPr>
              <w:t>место</w:t>
            </w:r>
            <w:r w:rsidR="00F9070F">
              <w:rPr>
                <w:noProof/>
                <w:lang w:val="sr-Cyrl-RS"/>
              </w:rPr>
              <w:t xml:space="preserve"> </w:t>
            </w:r>
            <w:r>
              <w:rPr>
                <w:noProof/>
                <w:lang w:val="sr-Latn-CS"/>
              </w:rPr>
              <w:t>за</w:t>
            </w:r>
            <w:r w:rsidR="00F9070F">
              <w:rPr>
                <w:noProof/>
                <w:lang w:val="sr-Cyrl-RS"/>
              </w:rPr>
              <w:t xml:space="preserve"> </w:t>
            </w:r>
            <w:r>
              <w:rPr>
                <w:b/>
                <w:noProof/>
                <w:lang w:val="sr-Latn-CS"/>
              </w:rPr>
              <w:t>Н</w:t>
            </w:r>
            <w:r w:rsidRPr="00B46505">
              <w:rPr>
                <w:b/>
                <w:noProof/>
                <w:lang w:val="sr-Latn-CS"/>
              </w:rPr>
              <w:t>2</w:t>
            </w:r>
            <w:r>
              <w:rPr>
                <w:b/>
                <w:noProof/>
                <w:lang w:val="sr-Latn-CS"/>
              </w:rPr>
              <w:t>О</w:t>
            </w:r>
            <w:r w:rsidR="00F9070F">
              <w:rPr>
                <w:b/>
                <w:noProof/>
                <w:lang w:val="sr-Cyrl-RS"/>
              </w:rPr>
              <w:t xml:space="preserve"> </w:t>
            </w:r>
            <w:r>
              <w:rPr>
                <w:noProof/>
                <w:lang w:val="sr-Latn-CS"/>
              </w:rPr>
              <w:t>за</w:t>
            </w:r>
            <w:r w:rsidR="00F9070F">
              <w:rPr>
                <w:noProof/>
                <w:lang w:val="sr-Cyrl-RS"/>
              </w:rPr>
              <w:t xml:space="preserve"> </w:t>
            </w:r>
            <w:r>
              <w:rPr>
                <w:noProof/>
                <w:lang w:val="sr-Latn-CS"/>
              </w:rPr>
              <w:t>уградњу</w:t>
            </w:r>
            <w:r w:rsidRPr="00B46505">
              <w:rPr>
                <w:noProof/>
                <w:lang w:val="sr-Latn-CS"/>
              </w:rPr>
              <w:t xml:space="preserve"> "</w:t>
            </w:r>
            <w:r>
              <w:rPr>
                <w:noProof/>
                <w:lang w:val="sr-Latn-CS"/>
              </w:rPr>
              <w:t>узид</w:t>
            </w:r>
            <w:r w:rsidRPr="00B46505">
              <w:rPr>
                <w:noProof/>
                <w:lang w:val="sr-Latn-CS"/>
              </w:rPr>
              <w:t xml:space="preserve">", </w:t>
            </w:r>
            <w:r>
              <w:rPr>
                <w:noProof/>
                <w:lang w:val="sr-Latn-CS"/>
              </w:rPr>
              <w:t>које</w:t>
            </w:r>
            <w:r w:rsidR="00F9070F">
              <w:rPr>
                <w:noProof/>
                <w:lang w:val="sr-Cyrl-RS"/>
              </w:rPr>
              <w:t xml:space="preserve"> </w:t>
            </w:r>
            <w:r>
              <w:rPr>
                <w:noProof/>
                <w:lang w:val="sr-Latn-CS"/>
              </w:rPr>
              <w:t>се</w:t>
            </w:r>
            <w:r w:rsidR="00F9070F">
              <w:rPr>
                <w:noProof/>
                <w:lang w:val="sr-Cyrl-RS"/>
              </w:rPr>
              <w:t xml:space="preserve"> </w:t>
            </w:r>
            <w:r>
              <w:rPr>
                <w:noProof/>
                <w:lang w:val="sr-Latn-CS"/>
              </w:rPr>
              <w:t>састоји</w:t>
            </w:r>
            <w:r w:rsidR="00F9070F">
              <w:rPr>
                <w:noProof/>
                <w:lang w:val="sr-Cyrl-RS"/>
              </w:rPr>
              <w:t xml:space="preserve"> </w:t>
            </w:r>
            <w:r>
              <w:rPr>
                <w:noProof/>
                <w:lang w:val="sr-Latn-CS"/>
              </w:rPr>
              <w:t>од</w:t>
            </w:r>
            <w:r w:rsidRPr="00B46505">
              <w:rPr>
                <w:noProof/>
                <w:lang w:val="sr-Latn-CS"/>
              </w:rPr>
              <w:t>:</w:t>
            </w:r>
            <w:r>
              <w:rPr>
                <w:noProof/>
                <w:lang w:val="sr-Latn-CS"/>
              </w:rPr>
              <w:t>утикачке</w:t>
            </w:r>
            <w:r w:rsidR="00F9070F">
              <w:rPr>
                <w:noProof/>
                <w:lang w:val="sr-Cyrl-RS"/>
              </w:rPr>
              <w:t xml:space="preserve"> </w:t>
            </w:r>
            <w:r>
              <w:rPr>
                <w:noProof/>
                <w:lang w:val="sr-Latn-CS"/>
              </w:rPr>
              <w:t>спојнице</w:t>
            </w:r>
            <w:r>
              <w:rPr>
                <w:noProof/>
              </w:rPr>
              <w:t xml:space="preserve">, </w:t>
            </w:r>
            <w:r>
              <w:rPr>
                <w:noProof/>
                <w:lang w:val="sr-Latn-CS"/>
              </w:rPr>
              <w:t>чауре</w:t>
            </w:r>
            <w:r w:rsidR="00F9070F">
              <w:rPr>
                <w:noProof/>
                <w:lang w:val="sr-Cyrl-RS"/>
              </w:rPr>
              <w:t xml:space="preserve"> </w:t>
            </w:r>
            <w:r>
              <w:rPr>
                <w:noProof/>
                <w:lang w:val="sr-Latn-CS"/>
              </w:rPr>
              <w:t>за</w:t>
            </w:r>
            <w:r w:rsidR="00F9070F">
              <w:rPr>
                <w:noProof/>
                <w:lang w:val="sr-Cyrl-RS"/>
              </w:rPr>
              <w:t xml:space="preserve"> </w:t>
            </w:r>
            <w:r>
              <w:rPr>
                <w:noProof/>
                <w:lang w:val="sr-Latn-CS"/>
              </w:rPr>
              <w:t>отпуштање</w:t>
            </w:r>
            <w:r w:rsidRPr="00B46505">
              <w:rPr>
                <w:noProof/>
                <w:lang w:val="sr-Latn-CS"/>
              </w:rPr>
              <w:t>,</w:t>
            </w:r>
            <w:r w:rsidR="00473A29">
              <w:rPr>
                <w:noProof/>
                <w:lang w:val="sr-Cyrl-RS"/>
              </w:rPr>
              <w:t xml:space="preserve"> </w:t>
            </w:r>
            <w:r w:rsidR="00F9070F">
              <w:rPr>
                <w:noProof/>
                <w:lang w:val="sr-Latn-CS"/>
              </w:rPr>
              <w:t>П</w:t>
            </w:r>
            <w:r>
              <w:rPr>
                <w:noProof/>
                <w:lang w:val="sr-Latn-CS"/>
              </w:rPr>
              <w:t>окривне</w:t>
            </w:r>
            <w:r w:rsidR="00F9070F">
              <w:rPr>
                <w:noProof/>
                <w:lang w:val="sr-Cyrl-RS"/>
              </w:rPr>
              <w:t xml:space="preserve"> </w:t>
            </w:r>
            <w:r>
              <w:rPr>
                <w:noProof/>
                <w:lang w:val="sr-Latn-CS"/>
              </w:rPr>
              <w:t>плочице</w:t>
            </w:r>
            <w:r w:rsidRPr="00B46505">
              <w:rPr>
                <w:noProof/>
                <w:lang w:val="sr-Latn-CS"/>
              </w:rPr>
              <w:t>,</w:t>
            </w:r>
            <w:r>
              <w:rPr>
                <w:noProof/>
                <w:lang w:val="sr-Latn-CS"/>
              </w:rPr>
              <w:t>уградне</w:t>
            </w:r>
            <w:r w:rsidR="00F9070F">
              <w:rPr>
                <w:noProof/>
                <w:lang w:val="sr-Cyrl-RS"/>
              </w:rPr>
              <w:t xml:space="preserve"> </w:t>
            </w:r>
            <w:r>
              <w:rPr>
                <w:noProof/>
                <w:lang w:val="sr-Latn-CS"/>
              </w:rPr>
              <w:t>дозне</w:t>
            </w:r>
            <w:r w:rsidR="00F9070F">
              <w:rPr>
                <w:noProof/>
                <w:lang w:val="sr-Cyrl-RS"/>
              </w:rPr>
              <w:t xml:space="preserve"> </w:t>
            </w:r>
            <w:r>
              <w:rPr>
                <w:noProof/>
                <w:lang w:val="sr-Latn-CS"/>
              </w:rPr>
              <w:t>за</w:t>
            </w:r>
            <w:r w:rsidRPr="00B46505">
              <w:rPr>
                <w:noProof/>
                <w:lang w:val="sr-Latn-CS"/>
              </w:rPr>
              <w:t xml:space="preserve"> "</w:t>
            </w:r>
            <w:r>
              <w:rPr>
                <w:noProof/>
                <w:lang w:val="sr-Latn-CS"/>
              </w:rPr>
              <w:t>у</w:t>
            </w:r>
            <w:r w:rsidR="00473A29">
              <w:rPr>
                <w:noProof/>
                <w:lang w:val="sr-Cyrl-RS"/>
              </w:rPr>
              <w:t xml:space="preserve"> </w:t>
            </w:r>
            <w:r>
              <w:rPr>
                <w:noProof/>
                <w:lang w:val="sr-Latn-CS"/>
              </w:rPr>
              <w:t>зид"</w:t>
            </w:r>
            <w:r w:rsidRPr="00B46505">
              <w:rPr>
                <w:noProof/>
                <w:lang w:val="sr-Latn-CS"/>
              </w:rPr>
              <w:tab/>
            </w:r>
          </w:p>
        </w:tc>
        <w:tc>
          <w:tcPr>
            <w:tcW w:w="650" w:type="pct"/>
            <w:tcBorders>
              <w:top w:val="single" w:sz="4" w:space="0" w:color="auto"/>
              <w:left w:val="single" w:sz="4" w:space="0" w:color="auto"/>
              <w:right w:val="single" w:sz="4" w:space="0" w:color="auto"/>
            </w:tcBorders>
          </w:tcPr>
          <w:p w14:paraId="652EF982"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5626E75D"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2D86AD48"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22B27C79"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345DF537"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727F2D61" w14:textId="77777777" w:rsidTr="0080219F">
        <w:trPr>
          <w:cantSplit/>
          <w:trHeight w:val="673"/>
        </w:trPr>
        <w:tc>
          <w:tcPr>
            <w:tcW w:w="177" w:type="pct"/>
            <w:tcBorders>
              <w:top w:val="single" w:sz="4" w:space="0" w:color="auto"/>
              <w:left w:val="single" w:sz="4" w:space="0" w:color="auto"/>
              <w:right w:val="single" w:sz="4" w:space="0" w:color="auto"/>
            </w:tcBorders>
            <w:vAlign w:val="center"/>
          </w:tcPr>
          <w:p w14:paraId="5867B329" w14:textId="77777777" w:rsidR="00DA4C41" w:rsidRPr="00B46505" w:rsidRDefault="00DA4C41" w:rsidP="009C2291">
            <w:pPr>
              <w:autoSpaceDE w:val="0"/>
              <w:autoSpaceDN w:val="0"/>
              <w:adjustRightInd w:val="0"/>
              <w:jc w:val="center"/>
              <w:rPr>
                <w:noProof/>
              </w:rPr>
            </w:pPr>
            <w:r w:rsidRPr="00B46505">
              <w:rPr>
                <w:noProof/>
              </w:rPr>
              <w:t>4.8</w:t>
            </w:r>
          </w:p>
        </w:tc>
        <w:tc>
          <w:tcPr>
            <w:tcW w:w="2324" w:type="pct"/>
            <w:tcBorders>
              <w:top w:val="single" w:sz="4" w:space="0" w:color="auto"/>
              <w:left w:val="single" w:sz="4" w:space="0" w:color="auto"/>
              <w:right w:val="single" w:sz="4" w:space="0" w:color="auto"/>
            </w:tcBorders>
          </w:tcPr>
          <w:p w14:paraId="1D51104D" w14:textId="6611F5C8" w:rsidR="00DA4C41" w:rsidRPr="00B46505" w:rsidRDefault="00DA4C41" w:rsidP="00473A29">
            <w:pPr>
              <w:autoSpaceDE w:val="0"/>
              <w:autoSpaceDN w:val="0"/>
              <w:adjustRightInd w:val="0"/>
              <w:rPr>
                <w:noProof/>
              </w:rPr>
            </w:pPr>
            <w:r>
              <w:rPr>
                <w:noProof/>
                <w:lang w:val="sr-Latn-CS"/>
              </w:rPr>
              <w:t>Прикључно</w:t>
            </w:r>
            <w:r w:rsidR="00473A29">
              <w:rPr>
                <w:noProof/>
                <w:lang w:val="sr-Cyrl-RS"/>
              </w:rPr>
              <w:t xml:space="preserve"> </w:t>
            </w:r>
            <w:r>
              <w:rPr>
                <w:noProof/>
                <w:lang w:val="sr-Latn-CS"/>
              </w:rPr>
              <w:t>место</w:t>
            </w:r>
            <w:r w:rsidR="00473A29">
              <w:rPr>
                <w:noProof/>
                <w:lang w:val="sr-Cyrl-RS"/>
              </w:rPr>
              <w:t xml:space="preserve"> </w:t>
            </w:r>
            <w:r>
              <w:rPr>
                <w:noProof/>
                <w:lang w:val="sr-Latn-CS"/>
              </w:rPr>
              <w:t>за</w:t>
            </w:r>
            <w:r w:rsidR="00473A29">
              <w:rPr>
                <w:noProof/>
                <w:lang w:val="sr-Cyrl-RS"/>
              </w:rPr>
              <w:t xml:space="preserve"> </w:t>
            </w:r>
            <w:r>
              <w:rPr>
                <w:b/>
                <w:noProof/>
                <w:lang w:val="sr-Latn-CS"/>
              </w:rPr>
              <w:t>ВАК</w:t>
            </w:r>
            <w:r w:rsidR="00473A29">
              <w:rPr>
                <w:b/>
                <w:noProof/>
                <w:lang w:val="sr-Cyrl-RS"/>
              </w:rPr>
              <w:t xml:space="preserve"> </w:t>
            </w:r>
            <w:r>
              <w:rPr>
                <w:noProof/>
                <w:lang w:val="sr-Latn-CS"/>
              </w:rPr>
              <w:t>за</w:t>
            </w:r>
            <w:r w:rsidR="00473A29">
              <w:rPr>
                <w:noProof/>
                <w:lang w:val="sr-Cyrl-RS"/>
              </w:rPr>
              <w:t xml:space="preserve"> </w:t>
            </w:r>
            <w:r>
              <w:rPr>
                <w:noProof/>
                <w:lang w:val="sr-Latn-CS"/>
              </w:rPr>
              <w:t>уградњу</w:t>
            </w:r>
            <w:r w:rsidRPr="00B46505">
              <w:rPr>
                <w:noProof/>
                <w:lang w:val="sr-Latn-CS"/>
              </w:rPr>
              <w:t xml:space="preserve"> "</w:t>
            </w:r>
            <w:r>
              <w:rPr>
                <w:noProof/>
                <w:lang w:val="sr-Latn-CS"/>
              </w:rPr>
              <w:t>у</w:t>
            </w:r>
            <w:r w:rsidR="00473A29">
              <w:rPr>
                <w:noProof/>
                <w:lang w:val="sr-Cyrl-RS"/>
              </w:rPr>
              <w:t xml:space="preserve"> </w:t>
            </w:r>
            <w:r>
              <w:rPr>
                <w:noProof/>
                <w:lang w:val="sr-Latn-CS"/>
              </w:rPr>
              <w:t>зид</w:t>
            </w:r>
            <w:r w:rsidRPr="00B46505">
              <w:rPr>
                <w:noProof/>
                <w:lang w:val="sr-Latn-CS"/>
              </w:rPr>
              <w:t xml:space="preserve">", </w:t>
            </w:r>
            <w:r>
              <w:rPr>
                <w:noProof/>
                <w:lang w:val="sr-Latn-CS"/>
              </w:rPr>
              <w:t>које</w:t>
            </w:r>
            <w:r w:rsidR="00473A29">
              <w:rPr>
                <w:noProof/>
                <w:lang w:val="sr-Cyrl-RS"/>
              </w:rPr>
              <w:t xml:space="preserve"> </w:t>
            </w:r>
            <w:r>
              <w:rPr>
                <w:noProof/>
                <w:lang w:val="sr-Latn-CS"/>
              </w:rPr>
              <w:t>се</w:t>
            </w:r>
            <w:r w:rsidR="00473A29">
              <w:rPr>
                <w:noProof/>
                <w:lang w:val="sr-Cyrl-RS"/>
              </w:rPr>
              <w:t xml:space="preserve"> </w:t>
            </w:r>
            <w:r>
              <w:rPr>
                <w:noProof/>
                <w:lang w:val="sr-Latn-CS"/>
              </w:rPr>
              <w:t>састоји</w:t>
            </w:r>
            <w:r w:rsidR="00473A29">
              <w:rPr>
                <w:noProof/>
                <w:lang w:val="sr-Cyrl-RS"/>
              </w:rPr>
              <w:t xml:space="preserve"> </w:t>
            </w:r>
            <w:r>
              <w:rPr>
                <w:noProof/>
                <w:lang w:val="sr-Latn-CS"/>
              </w:rPr>
              <w:t>од</w:t>
            </w:r>
            <w:r w:rsidRPr="00B46505">
              <w:rPr>
                <w:noProof/>
                <w:lang w:val="sr-Latn-CS"/>
              </w:rPr>
              <w:t>:</w:t>
            </w:r>
            <w:r>
              <w:rPr>
                <w:noProof/>
                <w:lang w:val="sr-Latn-CS"/>
              </w:rPr>
              <w:t>утикачке</w:t>
            </w:r>
            <w:r w:rsidR="00473A29">
              <w:rPr>
                <w:noProof/>
                <w:lang w:val="sr-Cyrl-RS"/>
              </w:rPr>
              <w:t xml:space="preserve"> </w:t>
            </w:r>
            <w:r>
              <w:rPr>
                <w:noProof/>
                <w:lang w:val="sr-Latn-CS"/>
              </w:rPr>
              <w:t>спојнице</w:t>
            </w:r>
            <w:r>
              <w:rPr>
                <w:noProof/>
              </w:rPr>
              <w:t xml:space="preserve">, </w:t>
            </w:r>
            <w:r>
              <w:rPr>
                <w:noProof/>
                <w:lang w:val="sr-Latn-CS"/>
              </w:rPr>
              <w:t>чаур</w:t>
            </w:r>
            <w:r w:rsidR="00473A29">
              <w:rPr>
                <w:noProof/>
                <w:lang w:val="sr-Cyrl-RS"/>
              </w:rPr>
              <w:t xml:space="preserve"> </w:t>
            </w:r>
            <w:r>
              <w:rPr>
                <w:noProof/>
                <w:lang w:val="sr-Latn-CS"/>
              </w:rPr>
              <w:t>за</w:t>
            </w:r>
            <w:r w:rsidR="00473A29">
              <w:rPr>
                <w:noProof/>
                <w:lang w:val="sr-Cyrl-RS"/>
              </w:rPr>
              <w:t xml:space="preserve"> </w:t>
            </w:r>
            <w:r>
              <w:rPr>
                <w:noProof/>
                <w:lang w:val="sr-Latn-CS"/>
              </w:rPr>
              <w:t>отпуштање</w:t>
            </w:r>
            <w:r w:rsidRPr="00B46505">
              <w:rPr>
                <w:noProof/>
                <w:lang w:val="sr-Latn-CS"/>
              </w:rPr>
              <w:t>,</w:t>
            </w:r>
            <w:r w:rsidR="00473A29">
              <w:rPr>
                <w:noProof/>
                <w:lang w:val="sr-Cyrl-RS"/>
              </w:rPr>
              <w:t xml:space="preserve"> </w:t>
            </w:r>
            <w:r>
              <w:rPr>
                <w:noProof/>
                <w:lang w:val="sr-Latn-CS"/>
              </w:rPr>
              <w:t>покривне</w:t>
            </w:r>
            <w:r w:rsidR="00473A29">
              <w:rPr>
                <w:noProof/>
                <w:lang w:val="sr-Cyrl-RS"/>
              </w:rPr>
              <w:t xml:space="preserve"> </w:t>
            </w:r>
            <w:r>
              <w:rPr>
                <w:noProof/>
                <w:lang w:val="sr-Latn-CS"/>
              </w:rPr>
              <w:t>плочице</w:t>
            </w:r>
            <w:r w:rsidRPr="00B46505">
              <w:rPr>
                <w:noProof/>
                <w:lang w:val="sr-Latn-CS"/>
              </w:rPr>
              <w:t>,</w:t>
            </w:r>
            <w:r>
              <w:rPr>
                <w:noProof/>
                <w:lang w:val="sr-Latn-CS"/>
              </w:rPr>
              <w:t>уградне</w:t>
            </w:r>
            <w:r w:rsidR="00473A29">
              <w:rPr>
                <w:noProof/>
                <w:lang w:val="sr-Cyrl-RS"/>
              </w:rPr>
              <w:t xml:space="preserve"> </w:t>
            </w:r>
            <w:r>
              <w:rPr>
                <w:noProof/>
                <w:lang w:val="sr-Latn-CS"/>
              </w:rPr>
              <w:t>дозне</w:t>
            </w:r>
            <w:r w:rsidR="00473A29">
              <w:rPr>
                <w:noProof/>
                <w:lang w:val="sr-Cyrl-RS"/>
              </w:rPr>
              <w:t xml:space="preserve"> </w:t>
            </w:r>
            <w:r>
              <w:rPr>
                <w:noProof/>
                <w:lang w:val="sr-Latn-CS"/>
              </w:rPr>
              <w:t>за</w:t>
            </w:r>
            <w:r w:rsidRPr="00B46505">
              <w:rPr>
                <w:noProof/>
                <w:lang w:val="sr-Latn-CS"/>
              </w:rPr>
              <w:t xml:space="preserve"> "</w:t>
            </w:r>
            <w:r>
              <w:rPr>
                <w:noProof/>
                <w:lang w:val="sr-Latn-CS"/>
              </w:rPr>
              <w:t>у</w:t>
            </w:r>
            <w:r w:rsidR="00473A29">
              <w:rPr>
                <w:noProof/>
                <w:lang w:val="sr-Cyrl-RS"/>
              </w:rPr>
              <w:t xml:space="preserve"> </w:t>
            </w:r>
            <w:r>
              <w:rPr>
                <w:noProof/>
                <w:lang w:val="sr-Latn-CS"/>
              </w:rPr>
              <w:t>зид"</w:t>
            </w:r>
          </w:p>
        </w:tc>
        <w:tc>
          <w:tcPr>
            <w:tcW w:w="650" w:type="pct"/>
            <w:tcBorders>
              <w:top w:val="single" w:sz="4" w:space="0" w:color="auto"/>
              <w:left w:val="single" w:sz="4" w:space="0" w:color="auto"/>
              <w:right w:val="single" w:sz="4" w:space="0" w:color="auto"/>
            </w:tcBorders>
          </w:tcPr>
          <w:p w14:paraId="49EB1CBC"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5BBA2C11"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103964DE"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04DF4037"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03AF2DDD" w14:textId="77777777" w:rsidR="00DA4C41" w:rsidRPr="00024D6D" w:rsidRDefault="00DA4C41" w:rsidP="009C2291">
            <w:pPr>
              <w:pStyle w:val="BodyText"/>
              <w:jc w:val="center"/>
              <w:rPr>
                <w:noProof/>
                <w:szCs w:val="24"/>
                <w:lang w:val="en-US"/>
              </w:rPr>
            </w:pPr>
            <w:r>
              <w:rPr>
                <w:noProof/>
                <w:szCs w:val="24"/>
                <w:lang w:val="en-US"/>
              </w:rPr>
              <w:t>5</w:t>
            </w:r>
          </w:p>
        </w:tc>
      </w:tr>
      <w:tr w:rsidR="00DA4C41" w:rsidRPr="00B46505" w14:paraId="1D579F75" w14:textId="77777777" w:rsidTr="0080219F">
        <w:trPr>
          <w:cantSplit/>
          <w:trHeight w:val="1109"/>
        </w:trPr>
        <w:tc>
          <w:tcPr>
            <w:tcW w:w="177" w:type="pct"/>
            <w:tcBorders>
              <w:top w:val="single" w:sz="4" w:space="0" w:color="auto"/>
              <w:left w:val="single" w:sz="4" w:space="0" w:color="auto"/>
              <w:right w:val="single" w:sz="4" w:space="0" w:color="auto"/>
            </w:tcBorders>
            <w:vAlign w:val="center"/>
          </w:tcPr>
          <w:p w14:paraId="13FCE7FD" w14:textId="77777777" w:rsidR="00DA4C41" w:rsidRPr="00B46505" w:rsidRDefault="00DA4C41" w:rsidP="009C2291">
            <w:pPr>
              <w:autoSpaceDE w:val="0"/>
              <w:autoSpaceDN w:val="0"/>
              <w:adjustRightInd w:val="0"/>
              <w:jc w:val="center"/>
              <w:rPr>
                <w:noProof/>
              </w:rPr>
            </w:pPr>
            <w:r w:rsidRPr="00B46505">
              <w:rPr>
                <w:noProof/>
              </w:rPr>
              <w:t>4.9</w:t>
            </w:r>
          </w:p>
        </w:tc>
        <w:tc>
          <w:tcPr>
            <w:tcW w:w="2324" w:type="pct"/>
            <w:tcBorders>
              <w:top w:val="single" w:sz="4" w:space="0" w:color="auto"/>
              <w:left w:val="single" w:sz="4" w:space="0" w:color="auto"/>
              <w:right w:val="single" w:sz="4" w:space="0" w:color="auto"/>
            </w:tcBorders>
          </w:tcPr>
          <w:p w14:paraId="685C913A" w14:textId="1D994A93" w:rsidR="00DA4C41" w:rsidRPr="00B46505" w:rsidRDefault="00DA4C41" w:rsidP="009C2291">
            <w:pPr>
              <w:autoSpaceDE w:val="0"/>
              <w:autoSpaceDN w:val="0"/>
              <w:adjustRightInd w:val="0"/>
              <w:rPr>
                <w:noProof/>
              </w:rPr>
            </w:pPr>
            <w:r>
              <w:rPr>
                <w:noProof/>
                <w:lang w:val="sr-Latn-CS"/>
              </w:rPr>
              <w:t>Прикључно</w:t>
            </w:r>
            <w:r w:rsidR="00473A29">
              <w:rPr>
                <w:noProof/>
                <w:lang w:val="sr-Cyrl-RS"/>
              </w:rPr>
              <w:t xml:space="preserve"> </w:t>
            </w:r>
            <w:r>
              <w:rPr>
                <w:noProof/>
                <w:lang w:val="sr-Latn-CS"/>
              </w:rPr>
              <w:t>место</w:t>
            </w:r>
            <w:r w:rsidR="00473A29">
              <w:rPr>
                <w:noProof/>
                <w:lang w:val="sr-Cyrl-RS"/>
              </w:rPr>
              <w:t xml:space="preserve"> </w:t>
            </w:r>
            <w:r>
              <w:rPr>
                <w:noProof/>
                <w:lang w:val="sr-Latn-CS"/>
              </w:rPr>
              <w:t>за</w:t>
            </w:r>
            <w:r>
              <w:rPr>
                <w:b/>
                <w:noProof/>
                <w:lang w:val="sr-Latn-CS"/>
              </w:rPr>
              <w:t>О</w:t>
            </w:r>
            <w:r w:rsidRPr="00B46505">
              <w:rPr>
                <w:b/>
                <w:noProof/>
                <w:lang w:val="sr-Latn-CS"/>
              </w:rPr>
              <w:t xml:space="preserve">2 </w:t>
            </w:r>
            <w:r>
              <w:rPr>
                <w:noProof/>
                <w:lang w:val="sr-Latn-CS"/>
              </w:rPr>
              <w:t>за</w:t>
            </w:r>
            <w:r w:rsidR="00473A29">
              <w:rPr>
                <w:noProof/>
                <w:lang w:val="sr-Cyrl-RS"/>
              </w:rPr>
              <w:t xml:space="preserve"> </w:t>
            </w:r>
            <w:r>
              <w:rPr>
                <w:noProof/>
                <w:lang w:val="sr-Latn-CS"/>
              </w:rPr>
              <w:t>уградњу</w:t>
            </w:r>
            <w:r w:rsidR="00473A29">
              <w:rPr>
                <w:noProof/>
                <w:lang w:val="sr-Cyrl-RS"/>
              </w:rPr>
              <w:t xml:space="preserve"> </w:t>
            </w:r>
            <w:r>
              <w:rPr>
                <w:noProof/>
                <w:lang w:val="sr-Latn-CS"/>
              </w:rPr>
              <w:t>уз</w:t>
            </w:r>
            <w:r w:rsidR="00473A29">
              <w:rPr>
                <w:noProof/>
                <w:lang w:val="sr-Cyrl-RS"/>
              </w:rPr>
              <w:t xml:space="preserve"> </w:t>
            </w:r>
            <w:r>
              <w:rPr>
                <w:noProof/>
                <w:lang w:val="sr-Latn-CS"/>
              </w:rPr>
              <w:t>иднеиплафонске</w:t>
            </w:r>
            <w:r w:rsidR="00473A29">
              <w:rPr>
                <w:noProof/>
                <w:lang w:val="sr-Cyrl-RS"/>
              </w:rPr>
              <w:t xml:space="preserve"> </w:t>
            </w:r>
            <w:r>
              <w:rPr>
                <w:noProof/>
                <w:lang w:val="sr-Latn-CS"/>
              </w:rPr>
              <w:t>јединице</w:t>
            </w:r>
            <w:r w:rsidR="00473A29">
              <w:rPr>
                <w:noProof/>
                <w:lang w:val="sr-Cyrl-RS"/>
              </w:rPr>
              <w:t xml:space="preserve"> </w:t>
            </w:r>
            <w:r>
              <w:rPr>
                <w:noProof/>
                <w:lang w:val="sr-Latn-CS"/>
              </w:rPr>
              <w:t>напајања</w:t>
            </w:r>
            <w:r w:rsidRPr="00B46505">
              <w:rPr>
                <w:noProof/>
                <w:lang w:val="sr-Latn-CS"/>
              </w:rPr>
              <w:t xml:space="preserve">, </w:t>
            </w:r>
            <w:r>
              <w:rPr>
                <w:noProof/>
                <w:lang w:val="sr-Latn-CS"/>
              </w:rPr>
              <w:t>које</w:t>
            </w:r>
            <w:r w:rsidR="00473A29">
              <w:rPr>
                <w:noProof/>
                <w:lang w:val="sr-Cyrl-RS"/>
              </w:rPr>
              <w:t xml:space="preserve"> </w:t>
            </w:r>
            <w:r>
              <w:rPr>
                <w:noProof/>
                <w:lang w:val="sr-Latn-CS"/>
              </w:rPr>
              <w:t>се</w:t>
            </w:r>
            <w:r w:rsidR="00473A29">
              <w:rPr>
                <w:noProof/>
                <w:lang w:val="sr-Cyrl-RS"/>
              </w:rPr>
              <w:t xml:space="preserve"> </w:t>
            </w:r>
            <w:r>
              <w:rPr>
                <w:noProof/>
                <w:lang w:val="sr-Latn-CS"/>
              </w:rPr>
              <w:t>састоји</w:t>
            </w:r>
            <w:r w:rsidR="00473A29">
              <w:rPr>
                <w:noProof/>
                <w:lang w:val="sr-Cyrl-RS"/>
              </w:rPr>
              <w:t xml:space="preserve"> </w:t>
            </w:r>
            <w:r>
              <w:rPr>
                <w:noProof/>
                <w:lang w:val="sr-Latn-CS"/>
              </w:rPr>
              <w:t>од</w:t>
            </w:r>
            <w:r w:rsidRPr="00B46505">
              <w:rPr>
                <w:noProof/>
                <w:lang w:val="sr-Latn-CS"/>
              </w:rPr>
              <w:t>:</w:t>
            </w:r>
            <w:r w:rsidR="00473A29">
              <w:rPr>
                <w:noProof/>
                <w:lang w:val="sr-Cyrl-RS"/>
              </w:rPr>
              <w:t xml:space="preserve"> </w:t>
            </w:r>
            <w:r>
              <w:rPr>
                <w:noProof/>
                <w:lang w:val="sr-Latn-CS"/>
              </w:rPr>
              <w:t>утикачке</w:t>
            </w:r>
            <w:r w:rsidR="00473A29">
              <w:rPr>
                <w:noProof/>
                <w:lang w:val="sr-Cyrl-RS"/>
              </w:rPr>
              <w:t xml:space="preserve"> </w:t>
            </w:r>
            <w:r>
              <w:rPr>
                <w:noProof/>
                <w:lang w:val="sr-Latn-CS"/>
              </w:rPr>
              <w:t>спојнице</w:t>
            </w:r>
            <w:r w:rsidRPr="00B46505">
              <w:rPr>
                <w:noProof/>
                <w:lang w:val="sr-Latn-CS"/>
              </w:rPr>
              <w:t>,</w:t>
            </w:r>
          </w:p>
          <w:p w14:paraId="423C4060" w14:textId="09321490" w:rsidR="00DA4C41" w:rsidRPr="00B46505" w:rsidRDefault="00473A29" w:rsidP="009C2291">
            <w:pPr>
              <w:autoSpaceDE w:val="0"/>
              <w:autoSpaceDN w:val="0"/>
              <w:adjustRightInd w:val="0"/>
              <w:rPr>
                <w:noProof/>
              </w:rPr>
            </w:pPr>
            <w:r>
              <w:rPr>
                <w:noProof/>
                <w:lang w:val="sr-Latn-CS"/>
              </w:rPr>
              <w:t>Ч</w:t>
            </w:r>
            <w:r w:rsidR="00DA4C41">
              <w:rPr>
                <w:noProof/>
                <w:lang w:val="sr-Latn-CS"/>
              </w:rPr>
              <w:t>ауре</w:t>
            </w:r>
            <w:r>
              <w:rPr>
                <w:noProof/>
                <w:lang w:val="sr-Cyrl-RS"/>
              </w:rPr>
              <w:t xml:space="preserve"> </w:t>
            </w:r>
            <w:r w:rsidR="00DA4C41">
              <w:rPr>
                <w:noProof/>
                <w:lang w:val="sr-Latn-CS"/>
              </w:rPr>
              <w:t>за</w:t>
            </w:r>
            <w:r>
              <w:rPr>
                <w:noProof/>
                <w:lang w:val="sr-Cyrl-RS"/>
              </w:rPr>
              <w:t xml:space="preserve"> </w:t>
            </w:r>
            <w:r w:rsidR="00DA4C41">
              <w:rPr>
                <w:noProof/>
                <w:lang w:val="sr-Latn-CS"/>
              </w:rPr>
              <w:t>отпуштање</w:t>
            </w:r>
            <w:r w:rsidR="00DA4C41" w:rsidRPr="00B46505">
              <w:rPr>
                <w:noProof/>
                <w:lang w:val="sr-Latn-CS"/>
              </w:rPr>
              <w:t>,</w:t>
            </w:r>
            <w:r>
              <w:rPr>
                <w:noProof/>
                <w:lang w:val="sr-Cyrl-RS"/>
              </w:rPr>
              <w:t xml:space="preserve"> </w:t>
            </w:r>
            <w:r w:rsidR="00DA4C41">
              <w:rPr>
                <w:noProof/>
                <w:lang w:val="sr-Latn-CS"/>
              </w:rPr>
              <w:t>покривне</w:t>
            </w:r>
            <w:r>
              <w:rPr>
                <w:noProof/>
                <w:lang w:val="sr-Cyrl-RS"/>
              </w:rPr>
              <w:t xml:space="preserve"> </w:t>
            </w:r>
            <w:r w:rsidR="00DA4C41">
              <w:rPr>
                <w:noProof/>
                <w:lang w:val="sr-Latn-CS"/>
              </w:rPr>
              <w:t>плочице</w:t>
            </w:r>
            <w:r w:rsidR="00DA4C41" w:rsidRPr="00B46505">
              <w:rPr>
                <w:noProof/>
                <w:lang w:val="sr-Latn-CS"/>
              </w:rPr>
              <w:t>,</w:t>
            </w:r>
            <w:r>
              <w:rPr>
                <w:noProof/>
                <w:lang w:val="sr-Cyrl-RS"/>
              </w:rPr>
              <w:t xml:space="preserve"> </w:t>
            </w:r>
            <w:r w:rsidR="00DA4C41">
              <w:rPr>
                <w:noProof/>
                <w:lang w:val="sr-Latn-CS"/>
              </w:rPr>
              <w:t>уградне</w:t>
            </w:r>
            <w:r>
              <w:rPr>
                <w:noProof/>
                <w:lang w:val="sr-Cyrl-RS"/>
              </w:rPr>
              <w:t xml:space="preserve"> </w:t>
            </w:r>
            <w:r w:rsidR="00DA4C41">
              <w:rPr>
                <w:noProof/>
                <w:lang w:val="sr-Latn-CS"/>
              </w:rPr>
              <w:t>дозне</w:t>
            </w:r>
            <w:r>
              <w:rPr>
                <w:noProof/>
                <w:lang w:val="sr-Cyrl-RS"/>
              </w:rPr>
              <w:t xml:space="preserve"> </w:t>
            </w:r>
            <w:r w:rsidR="00DA4C41">
              <w:rPr>
                <w:noProof/>
                <w:lang w:val="sr-Latn-CS"/>
              </w:rPr>
              <w:t>за</w:t>
            </w:r>
            <w:r>
              <w:rPr>
                <w:noProof/>
                <w:lang w:val="sr-Cyrl-RS"/>
              </w:rPr>
              <w:t xml:space="preserve"> </w:t>
            </w:r>
            <w:r w:rsidR="00DA4C41">
              <w:rPr>
                <w:noProof/>
                <w:lang w:val="sr-Latn-CS"/>
              </w:rPr>
              <w:t>инсталациони</w:t>
            </w:r>
            <w:r>
              <w:rPr>
                <w:noProof/>
                <w:lang w:val="sr-Cyrl-RS"/>
              </w:rPr>
              <w:t xml:space="preserve"> </w:t>
            </w:r>
            <w:r w:rsidR="00DA4C41">
              <w:rPr>
                <w:noProof/>
                <w:lang w:val="sr-Latn-CS"/>
              </w:rPr>
              <w:t>канал</w:t>
            </w:r>
            <w:r w:rsidR="00DA4C41">
              <w:rPr>
                <w:noProof/>
              </w:rPr>
              <w:t>.</w:t>
            </w:r>
          </w:p>
        </w:tc>
        <w:tc>
          <w:tcPr>
            <w:tcW w:w="650" w:type="pct"/>
            <w:tcBorders>
              <w:top w:val="single" w:sz="4" w:space="0" w:color="auto"/>
              <w:left w:val="single" w:sz="4" w:space="0" w:color="auto"/>
              <w:right w:val="single" w:sz="4" w:space="0" w:color="auto"/>
            </w:tcBorders>
          </w:tcPr>
          <w:p w14:paraId="1C7E88B4"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3D4F3576"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22C2C211"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249BC39E"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06AC5C25" w14:textId="77777777" w:rsidR="00DA4C41" w:rsidRPr="00024D6D" w:rsidRDefault="00DA4C41" w:rsidP="009C2291">
            <w:pPr>
              <w:pStyle w:val="BodyText"/>
              <w:jc w:val="center"/>
              <w:rPr>
                <w:noProof/>
                <w:szCs w:val="24"/>
                <w:lang w:val="en-US"/>
              </w:rPr>
            </w:pPr>
            <w:r>
              <w:rPr>
                <w:noProof/>
                <w:szCs w:val="24"/>
                <w:lang w:val="en-US"/>
              </w:rPr>
              <w:t>10</w:t>
            </w:r>
          </w:p>
        </w:tc>
      </w:tr>
      <w:tr w:rsidR="00DA4C41" w:rsidRPr="00B46505" w14:paraId="7C641CAE" w14:textId="77777777" w:rsidTr="0080219F">
        <w:trPr>
          <w:cantSplit/>
          <w:trHeight w:val="1124"/>
        </w:trPr>
        <w:tc>
          <w:tcPr>
            <w:tcW w:w="177" w:type="pct"/>
            <w:tcBorders>
              <w:top w:val="single" w:sz="4" w:space="0" w:color="auto"/>
              <w:left w:val="single" w:sz="4" w:space="0" w:color="auto"/>
              <w:right w:val="single" w:sz="4" w:space="0" w:color="auto"/>
            </w:tcBorders>
            <w:vAlign w:val="center"/>
          </w:tcPr>
          <w:p w14:paraId="458CFED4" w14:textId="77777777" w:rsidR="00DA4C41" w:rsidRPr="00B46505" w:rsidRDefault="00DA4C41" w:rsidP="009C2291">
            <w:pPr>
              <w:autoSpaceDE w:val="0"/>
              <w:autoSpaceDN w:val="0"/>
              <w:adjustRightInd w:val="0"/>
              <w:jc w:val="center"/>
              <w:rPr>
                <w:noProof/>
              </w:rPr>
            </w:pPr>
            <w:r w:rsidRPr="00B46505">
              <w:rPr>
                <w:noProof/>
              </w:rPr>
              <w:lastRenderedPageBreak/>
              <w:t>4.10</w:t>
            </w:r>
          </w:p>
        </w:tc>
        <w:tc>
          <w:tcPr>
            <w:tcW w:w="2324" w:type="pct"/>
            <w:tcBorders>
              <w:top w:val="single" w:sz="4" w:space="0" w:color="auto"/>
              <w:left w:val="single" w:sz="4" w:space="0" w:color="auto"/>
              <w:right w:val="single" w:sz="4" w:space="0" w:color="auto"/>
            </w:tcBorders>
          </w:tcPr>
          <w:p w14:paraId="4D18F51D" w14:textId="63C46D13" w:rsidR="00DA4C41" w:rsidRPr="00B46505" w:rsidRDefault="00DA4C41" w:rsidP="009C2291">
            <w:pPr>
              <w:autoSpaceDE w:val="0"/>
              <w:autoSpaceDN w:val="0"/>
              <w:adjustRightInd w:val="0"/>
              <w:rPr>
                <w:noProof/>
              </w:rPr>
            </w:pPr>
            <w:r>
              <w:rPr>
                <w:noProof/>
                <w:lang w:val="sr-Latn-CS"/>
              </w:rPr>
              <w:t>Прикључно</w:t>
            </w:r>
            <w:r w:rsidR="006D11B8">
              <w:rPr>
                <w:noProof/>
                <w:lang w:val="sr-Cyrl-RS"/>
              </w:rPr>
              <w:t xml:space="preserve"> </w:t>
            </w:r>
            <w:r>
              <w:rPr>
                <w:noProof/>
                <w:lang w:val="sr-Latn-CS"/>
              </w:rPr>
              <w:t>место</w:t>
            </w:r>
            <w:r w:rsidR="006D11B8">
              <w:rPr>
                <w:noProof/>
                <w:lang w:val="sr-Cyrl-RS"/>
              </w:rPr>
              <w:t xml:space="preserve"> </w:t>
            </w:r>
            <w:r>
              <w:rPr>
                <w:noProof/>
                <w:lang w:val="sr-Latn-CS"/>
              </w:rPr>
              <w:t>за</w:t>
            </w:r>
            <w:r w:rsidR="006D11B8">
              <w:rPr>
                <w:noProof/>
                <w:lang w:val="sr-Cyrl-RS"/>
              </w:rPr>
              <w:t xml:space="preserve"> </w:t>
            </w:r>
            <w:r>
              <w:rPr>
                <w:b/>
                <w:noProof/>
                <w:lang w:val="sr-Latn-CS"/>
              </w:rPr>
              <w:t>КВ</w:t>
            </w:r>
            <w:r w:rsidRPr="00B46505">
              <w:rPr>
                <w:b/>
                <w:noProof/>
                <w:lang w:val="sr-Latn-CS"/>
              </w:rPr>
              <w:t xml:space="preserve">5 </w:t>
            </w:r>
            <w:r>
              <w:rPr>
                <w:noProof/>
                <w:lang w:val="sr-Latn-CS"/>
              </w:rPr>
              <w:t>за</w:t>
            </w:r>
            <w:r w:rsidR="006D11B8">
              <w:rPr>
                <w:noProof/>
                <w:lang w:val="sr-Cyrl-RS"/>
              </w:rPr>
              <w:t xml:space="preserve"> </w:t>
            </w:r>
            <w:r>
              <w:rPr>
                <w:noProof/>
                <w:lang w:val="sr-Latn-CS"/>
              </w:rPr>
              <w:t>уградњу</w:t>
            </w:r>
            <w:r w:rsidR="006D11B8">
              <w:rPr>
                <w:noProof/>
                <w:lang w:val="sr-Cyrl-RS"/>
              </w:rPr>
              <w:t xml:space="preserve"> </w:t>
            </w:r>
            <w:r>
              <w:rPr>
                <w:noProof/>
                <w:lang w:val="sr-Latn-CS"/>
              </w:rPr>
              <w:t>уз</w:t>
            </w:r>
            <w:r w:rsidR="006D11B8">
              <w:rPr>
                <w:noProof/>
                <w:lang w:val="sr-Cyrl-RS"/>
              </w:rPr>
              <w:t xml:space="preserve"> </w:t>
            </w:r>
            <w:r>
              <w:rPr>
                <w:noProof/>
                <w:lang w:val="sr-Latn-CS"/>
              </w:rPr>
              <w:t>иднеиплафонске</w:t>
            </w:r>
            <w:r w:rsidR="006D11B8">
              <w:rPr>
                <w:noProof/>
                <w:lang w:val="sr-Cyrl-RS"/>
              </w:rPr>
              <w:t xml:space="preserve"> </w:t>
            </w:r>
            <w:r>
              <w:rPr>
                <w:noProof/>
                <w:lang w:val="sr-Latn-CS"/>
              </w:rPr>
              <w:t>јединице</w:t>
            </w:r>
            <w:r w:rsidR="006D11B8">
              <w:rPr>
                <w:noProof/>
                <w:lang w:val="sr-Cyrl-RS"/>
              </w:rPr>
              <w:t xml:space="preserve"> </w:t>
            </w:r>
            <w:r>
              <w:rPr>
                <w:noProof/>
                <w:lang w:val="sr-Latn-CS"/>
              </w:rPr>
              <w:t>напајања</w:t>
            </w:r>
            <w:r w:rsidRPr="00B46505">
              <w:rPr>
                <w:noProof/>
                <w:lang w:val="sr-Latn-CS"/>
              </w:rPr>
              <w:t xml:space="preserve">, </w:t>
            </w:r>
            <w:r>
              <w:rPr>
                <w:noProof/>
                <w:lang w:val="sr-Latn-CS"/>
              </w:rPr>
              <w:t>које</w:t>
            </w:r>
            <w:r w:rsidR="006D11B8">
              <w:rPr>
                <w:noProof/>
                <w:lang w:val="sr-Cyrl-RS"/>
              </w:rPr>
              <w:t xml:space="preserve"> </w:t>
            </w:r>
            <w:r>
              <w:rPr>
                <w:noProof/>
                <w:lang w:val="sr-Latn-CS"/>
              </w:rPr>
              <w:t>се</w:t>
            </w:r>
            <w:r w:rsidR="006D11B8">
              <w:rPr>
                <w:noProof/>
                <w:lang w:val="sr-Cyrl-RS"/>
              </w:rPr>
              <w:t xml:space="preserve"> </w:t>
            </w:r>
            <w:r>
              <w:rPr>
                <w:noProof/>
                <w:lang w:val="sr-Latn-CS"/>
              </w:rPr>
              <w:t>састоји</w:t>
            </w:r>
            <w:r w:rsidR="006D11B8">
              <w:rPr>
                <w:noProof/>
                <w:lang w:val="sr-Cyrl-RS"/>
              </w:rPr>
              <w:t xml:space="preserve"> </w:t>
            </w:r>
            <w:r>
              <w:rPr>
                <w:noProof/>
                <w:lang w:val="sr-Latn-CS"/>
              </w:rPr>
              <w:t>од</w:t>
            </w:r>
            <w:r w:rsidRPr="00B46505">
              <w:rPr>
                <w:noProof/>
                <w:lang w:val="sr-Latn-CS"/>
              </w:rPr>
              <w:t>:</w:t>
            </w:r>
            <w:r w:rsidR="006D11B8">
              <w:rPr>
                <w:noProof/>
                <w:lang w:val="sr-Cyrl-RS"/>
              </w:rPr>
              <w:t xml:space="preserve"> </w:t>
            </w:r>
            <w:r>
              <w:rPr>
                <w:noProof/>
                <w:lang w:val="sr-Latn-CS"/>
              </w:rPr>
              <w:t>утикачке</w:t>
            </w:r>
            <w:r w:rsidR="006D11B8">
              <w:rPr>
                <w:noProof/>
                <w:lang w:val="sr-Cyrl-RS"/>
              </w:rPr>
              <w:t xml:space="preserve"> </w:t>
            </w:r>
            <w:r>
              <w:rPr>
                <w:noProof/>
                <w:lang w:val="sr-Latn-CS"/>
              </w:rPr>
              <w:t>спојнице</w:t>
            </w:r>
            <w:r w:rsidRPr="00B46505">
              <w:rPr>
                <w:noProof/>
                <w:lang w:val="sr-Latn-CS"/>
              </w:rPr>
              <w:t>,</w:t>
            </w:r>
          </w:p>
          <w:p w14:paraId="51803B2A" w14:textId="156C1684" w:rsidR="00DA4C41" w:rsidRPr="00B46505" w:rsidRDefault="006D11B8" w:rsidP="009C2291">
            <w:pPr>
              <w:autoSpaceDE w:val="0"/>
              <w:autoSpaceDN w:val="0"/>
              <w:adjustRightInd w:val="0"/>
              <w:rPr>
                <w:noProof/>
              </w:rPr>
            </w:pPr>
            <w:r>
              <w:rPr>
                <w:noProof/>
                <w:lang w:val="sr-Latn-CS"/>
              </w:rPr>
              <w:t>Ч</w:t>
            </w:r>
            <w:r w:rsidR="00DA4C41">
              <w:rPr>
                <w:noProof/>
                <w:lang w:val="sr-Latn-CS"/>
              </w:rPr>
              <w:t>ауре</w:t>
            </w:r>
            <w:r>
              <w:rPr>
                <w:noProof/>
                <w:lang w:val="sr-Cyrl-RS"/>
              </w:rPr>
              <w:t xml:space="preserve"> </w:t>
            </w:r>
            <w:r w:rsidR="00DA4C41">
              <w:rPr>
                <w:noProof/>
                <w:lang w:val="sr-Latn-CS"/>
              </w:rPr>
              <w:t>за</w:t>
            </w:r>
            <w:r>
              <w:rPr>
                <w:noProof/>
                <w:lang w:val="sr-Cyrl-RS"/>
              </w:rPr>
              <w:t xml:space="preserve"> </w:t>
            </w:r>
            <w:r w:rsidR="00DA4C41">
              <w:rPr>
                <w:noProof/>
                <w:lang w:val="sr-Latn-CS"/>
              </w:rPr>
              <w:t>отпуштање</w:t>
            </w:r>
            <w:r w:rsidR="00DA4C41" w:rsidRPr="00B46505">
              <w:rPr>
                <w:noProof/>
                <w:lang w:val="sr-Latn-CS"/>
              </w:rPr>
              <w:t>,</w:t>
            </w:r>
            <w:r>
              <w:rPr>
                <w:noProof/>
                <w:lang w:val="sr-Cyrl-RS"/>
              </w:rPr>
              <w:t xml:space="preserve"> </w:t>
            </w:r>
            <w:r w:rsidR="00DA4C41">
              <w:rPr>
                <w:noProof/>
                <w:lang w:val="sr-Latn-CS"/>
              </w:rPr>
              <w:t>покривне</w:t>
            </w:r>
            <w:r>
              <w:rPr>
                <w:noProof/>
                <w:lang w:val="sr-Cyrl-RS"/>
              </w:rPr>
              <w:t xml:space="preserve"> </w:t>
            </w:r>
            <w:r w:rsidR="00DA4C41">
              <w:rPr>
                <w:noProof/>
                <w:lang w:val="sr-Latn-CS"/>
              </w:rPr>
              <w:t>плочице</w:t>
            </w:r>
            <w:r w:rsidR="00DA4C41" w:rsidRPr="00B46505">
              <w:rPr>
                <w:noProof/>
                <w:lang w:val="sr-Latn-CS"/>
              </w:rPr>
              <w:t>,</w:t>
            </w:r>
            <w:r w:rsidR="003935CF">
              <w:rPr>
                <w:noProof/>
                <w:lang w:val="sr-Cyrl-RS"/>
              </w:rPr>
              <w:t xml:space="preserve"> </w:t>
            </w:r>
            <w:r w:rsidR="00DA4C41">
              <w:rPr>
                <w:noProof/>
                <w:lang w:val="sr-Latn-CS"/>
              </w:rPr>
              <w:t>уградне</w:t>
            </w:r>
            <w:r>
              <w:rPr>
                <w:noProof/>
                <w:lang w:val="sr-Cyrl-RS"/>
              </w:rPr>
              <w:t xml:space="preserve"> </w:t>
            </w:r>
            <w:r w:rsidR="00DA4C41">
              <w:rPr>
                <w:noProof/>
                <w:lang w:val="sr-Latn-CS"/>
              </w:rPr>
              <w:t>дозне</w:t>
            </w:r>
            <w:r>
              <w:rPr>
                <w:noProof/>
                <w:lang w:val="sr-Cyrl-RS"/>
              </w:rPr>
              <w:t xml:space="preserve"> </w:t>
            </w:r>
            <w:r w:rsidR="00DA4C41">
              <w:rPr>
                <w:noProof/>
                <w:lang w:val="sr-Latn-CS"/>
              </w:rPr>
              <w:t>за</w:t>
            </w:r>
            <w:r>
              <w:rPr>
                <w:noProof/>
                <w:lang w:val="sr-Cyrl-RS"/>
              </w:rPr>
              <w:t xml:space="preserve"> </w:t>
            </w:r>
            <w:r w:rsidR="00DA4C41">
              <w:rPr>
                <w:noProof/>
                <w:lang w:val="sr-Latn-CS"/>
              </w:rPr>
              <w:t>инсталациони</w:t>
            </w:r>
            <w:r>
              <w:rPr>
                <w:noProof/>
                <w:lang w:val="sr-Cyrl-RS"/>
              </w:rPr>
              <w:t xml:space="preserve"> </w:t>
            </w:r>
            <w:r w:rsidR="00DA4C41">
              <w:rPr>
                <w:noProof/>
                <w:lang w:val="sr-Latn-CS"/>
              </w:rPr>
              <w:t>канал</w:t>
            </w:r>
          </w:p>
        </w:tc>
        <w:tc>
          <w:tcPr>
            <w:tcW w:w="650" w:type="pct"/>
            <w:tcBorders>
              <w:top w:val="single" w:sz="4" w:space="0" w:color="auto"/>
              <w:left w:val="single" w:sz="4" w:space="0" w:color="auto"/>
              <w:right w:val="single" w:sz="4" w:space="0" w:color="auto"/>
            </w:tcBorders>
          </w:tcPr>
          <w:p w14:paraId="3F6AAE19"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7AA5C7E0"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44F1D190"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0C015E74"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2B913327" w14:textId="77777777" w:rsidR="00DA4C41" w:rsidRPr="00024D6D" w:rsidRDefault="00DA4C41" w:rsidP="009C2291">
            <w:pPr>
              <w:pStyle w:val="BodyText"/>
              <w:jc w:val="center"/>
              <w:rPr>
                <w:noProof/>
                <w:szCs w:val="24"/>
                <w:lang w:val="en-US"/>
              </w:rPr>
            </w:pPr>
            <w:r>
              <w:rPr>
                <w:noProof/>
                <w:szCs w:val="24"/>
                <w:lang w:val="en-US"/>
              </w:rPr>
              <w:t>10</w:t>
            </w:r>
          </w:p>
        </w:tc>
      </w:tr>
      <w:tr w:rsidR="00DA4C41" w:rsidRPr="00B46505" w14:paraId="0F37D8FE" w14:textId="77777777" w:rsidTr="0080219F">
        <w:trPr>
          <w:cantSplit/>
          <w:trHeight w:val="1135"/>
        </w:trPr>
        <w:tc>
          <w:tcPr>
            <w:tcW w:w="177" w:type="pct"/>
            <w:tcBorders>
              <w:top w:val="single" w:sz="4" w:space="0" w:color="auto"/>
              <w:left w:val="single" w:sz="4" w:space="0" w:color="auto"/>
              <w:right w:val="single" w:sz="4" w:space="0" w:color="auto"/>
            </w:tcBorders>
            <w:vAlign w:val="center"/>
          </w:tcPr>
          <w:p w14:paraId="27AD4449" w14:textId="77777777" w:rsidR="00DA4C41" w:rsidRPr="00B46505" w:rsidRDefault="00DA4C41" w:rsidP="009C2291">
            <w:pPr>
              <w:autoSpaceDE w:val="0"/>
              <w:autoSpaceDN w:val="0"/>
              <w:adjustRightInd w:val="0"/>
              <w:jc w:val="center"/>
              <w:rPr>
                <w:noProof/>
              </w:rPr>
            </w:pPr>
            <w:r w:rsidRPr="00B46505">
              <w:rPr>
                <w:noProof/>
              </w:rPr>
              <w:t>4.11</w:t>
            </w:r>
          </w:p>
        </w:tc>
        <w:tc>
          <w:tcPr>
            <w:tcW w:w="2324" w:type="pct"/>
            <w:tcBorders>
              <w:top w:val="single" w:sz="4" w:space="0" w:color="auto"/>
              <w:left w:val="single" w:sz="4" w:space="0" w:color="auto"/>
              <w:right w:val="single" w:sz="4" w:space="0" w:color="auto"/>
            </w:tcBorders>
          </w:tcPr>
          <w:p w14:paraId="3D216EC6" w14:textId="17A8D9CF" w:rsidR="00DA4C41" w:rsidRPr="00B46505" w:rsidRDefault="00DA4C41" w:rsidP="009C2291">
            <w:pPr>
              <w:autoSpaceDE w:val="0"/>
              <w:autoSpaceDN w:val="0"/>
              <w:adjustRightInd w:val="0"/>
              <w:rPr>
                <w:noProof/>
              </w:rPr>
            </w:pPr>
            <w:r>
              <w:rPr>
                <w:noProof/>
                <w:lang w:val="sr-Latn-CS"/>
              </w:rPr>
              <w:t>Прикључно</w:t>
            </w:r>
            <w:r w:rsidR="003935CF">
              <w:rPr>
                <w:noProof/>
                <w:lang w:val="sr-Cyrl-RS"/>
              </w:rPr>
              <w:t xml:space="preserve"> </w:t>
            </w:r>
            <w:r>
              <w:rPr>
                <w:noProof/>
                <w:lang w:val="sr-Latn-CS"/>
              </w:rPr>
              <w:t>место</w:t>
            </w:r>
            <w:r w:rsidR="003935CF">
              <w:rPr>
                <w:noProof/>
                <w:lang w:val="sr-Cyrl-RS"/>
              </w:rPr>
              <w:t xml:space="preserve"> </w:t>
            </w:r>
            <w:r>
              <w:rPr>
                <w:noProof/>
                <w:lang w:val="sr-Latn-CS"/>
              </w:rPr>
              <w:t>за</w:t>
            </w:r>
            <w:r w:rsidR="003935CF">
              <w:rPr>
                <w:noProof/>
                <w:lang w:val="sr-Cyrl-RS"/>
              </w:rPr>
              <w:t xml:space="preserve"> </w:t>
            </w:r>
            <w:r>
              <w:rPr>
                <w:b/>
                <w:noProof/>
                <w:lang w:val="sr-Latn-CS"/>
              </w:rPr>
              <w:t>Н</w:t>
            </w:r>
            <w:r w:rsidRPr="00B46505">
              <w:rPr>
                <w:b/>
                <w:noProof/>
                <w:lang w:val="sr-Latn-CS"/>
              </w:rPr>
              <w:t>2</w:t>
            </w:r>
            <w:r>
              <w:rPr>
                <w:b/>
                <w:noProof/>
                <w:lang w:val="sr-Latn-CS"/>
              </w:rPr>
              <w:t>О</w:t>
            </w:r>
            <w:r w:rsidR="003935CF">
              <w:rPr>
                <w:b/>
                <w:noProof/>
                <w:lang w:val="sr-Cyrl-RS"/>
              </w:rPr>
              <w:t xml:space="preserve"> </w:t>
            </w:r>
            <w:r>
              <w:rPr>
                <w:noProof/>
                <w:lang w:val="sr-Latn-CS"/>
              </w:rPr>
              <w:t>за</w:t>
            </w:r>
            <w:r w:rsidR="003935CF">
              <w:rPr>
                <w:noProof/>
                <w:lang w:val="sr-Cyrl-RS"/>
              </w:rPr>
              <w:t xml:space="preserve"> </w:t>
            </w:r>
            <w:r>
              <w:rPr>
                <w:noProof/>
                <w:lang w:val="sr-Latn-CS"/>
              </w:rPr>
              <w:t>уградњу</w:t>
            </w:r>
            <w:r w:rsidR="003935CF">
              <w:rPr>
                <w:noProof/>
                <w:lang w:val="sr-Cyrl-RS"/>
              </w:rPr>
              <w:t xml:space="preserve"> </w:t>
            </w:r>
            <w:r>
              <w:rPr>
                <w:noProof/>
                <w:lang w:val="sr-Latn-CS"/>
              </w:rPr>
              <w:t>уз</w:t>
            </w:r>
            <w:r w:rsidR="003935CF">
              <w:rPr>
                <w:noProof/>
                <w:lang w:val="sr-Cyrl-RS"/>
              </w:rPr>
              <w:t xml:space="preserve"> </w:t>
            </w:r>
            <w:r>
              <w:rPr>
                <w:noProof/>
                <w:lang w:val="sr-Latn-CS"/>
              </w:rPr>
              <w:t>иднеиплафонске</w:t>
            </w:r>
            <w:r w:rsidR="003935CF">
              <w:rPr>
                <w:noProof/>
                <w:lang w:val="sr-Cyrl-RS"/>
              </w:rPr>
              <w:t xml:space="preserve"> </w:t>
            </w:r>
            <w:r>
              <w:rPr>
                <w:noProof/>
                <w:lang w:val="sr-Latn-CS"/>
              </w:rPr>
              <w:t>јединице</w:t>
            </w:r>
            <w:r w:rsidR="003935CF">
              <w:rPr>
                <w:noProof/>
                <w:lang w:val="sr-Cyrl-RS"/>
              </w:rPr>
              <w:t xml:space="preserve"> </w:t>
            </w:r>
            <w:r>
              <w:rPr>
                <w:noProof/>
                <w:lang w:val="sr-Latn-CS"/>
              </w:rPr>
              <w:t>напајања</w:t>
            </w:r>
            <w:r w:rsidRPr="00B46505">
              <w:rPr>
                <w:noProof/>
                <w:lang w:val="sr-Latn-CS"/>
              </w:rPr>
              <w:t xml:space="preserve">, </w:t>
            </w:r>
            <w:r>
              <w:rPr>
                <w:noProof/>
                <w:lang w:val="sr-Latn-CS"/>
              </w:rPr>
              <w:t>које</w:t>
            </w:r>
            <w:r w:rsidR="003935CF">
              <w:rPr>
                <w:noProof/>
                <w:lang w:val="sr-Cyrl-RS"/>
              </w:rPr>
              <w:t xml:space="preserve"> </w:t>
            </w:r>
            <w:r>
              <w:rPr>
                <w:noProof/>
                <w:lang w:val="sr-Latn-CS"/>
              </w:rPr>
              <w:t>се</w:t>
            </w:r>
            <w:r w:rsidR="003935CF">
              <w:rPr>
                <w:noProof/>
                <w:lang w:val="sr-Cyrl-RS"/>
              </w:rPr>
              <w:t xml:space="preserve"> </w:t>
            </w:r>
            <w:r>
              <w:rPr>
                <w:noProof/>
                <w:lang w:val="sr-Latn-CS"/>
              </w:rPr>
              <w:t>састоји</w:t>
            </w:r>
            <w:r w:rsidR="003935CF">
              <w:rPr>
                <w:noProof/>
                <w:lang w:val="sr-Cyrl-RS"/>
              </w:rPr>
              <w:t xml:space="preserve"> </w:t>
            </w:r>
            <w:r>
              <w:rPr>
                <w:noProof/>
                <w:lang w:val="sr-Latn-CS"/>
              </w:rPr>
              <w:t>од</w:t>
            </w:r>
            <w:r w:rsidRPr="00B46505">
              <w:rPr>
                <w:noProof/>
                <w:lang w:val="sr-Latn-CS"/>
              </w:rPr>
              <w:t>:</w:t>
            </w:r>
            <w:r w:rsidR="003935CF">
              <w:rPr>
                <w:noProof/>
                <w:lang w:val="sr-Cyrl-RS"/>
              </w:rPr>
              <w:t xml:space="preserve"> </w:t>
            </w:r>
            <w:r>
              <w:rPr>
                <w:noProof/>
                <w:lang w:val="sr-Latn-CS"/>
              </w:rPr>
              <w:t>утикачке</w:t>
            </w:r>
            <w:r w:rsidR="00EE0294">
              <w:rPr>
                <w:noProof/>
                <w:lang w:val="sr-Cyrl-RS"/>
              </w:rPr>
              <w:t xml:space="preserve"> </w:t>
            </w:r>
            <w:r>
              <w:rPr>
                <w:noProof/>
                <w:lang w:val="sr-Latn-CS"/>
              </w:rPr>
              <w:t>спојнице</w:t>
            </w:r>
            <w:r w:rsidRPr="00B46505">
              <w:rPr>
                <w:noProof/>
                <w:lang w:val="sr-Latn-CS"/>
              </w:rPr>
              <w:t>,</w:t>
            </w:r>
          </w:p>
          <w:p w14:paraId="46A37BFE" w14:textId="45A81849" w:rsidR="00DA4C41" w:rsidRPr="00B46505" w:rsidRDefault="00EE0294" w:rsidP="009C2291">
            <w:pPr>
              <w:autoSpaceDE w:val="0"/>
              <w:autoSpaceDN w:val="0"/>
              <w:adjustRightInd w:val="0"/>
              <w:rPr>
                <w:noProof/>
              </w:rPr>
            </w:pPr>
            <w:r>
              <w:rPr>
                <w:noProof/>
                <w:lang w:val="sr-Latn-CS"/>
              </w:rPr>
              <w:t>Ч</w:t>
            </w:r>
            <w:r w:rsidR="00DA4C41">
              <w:rPr>
                <w:noProof/>
                <w:lang w:val="sr-Latn-CS"/>
              </w:rPr>
              <w:t>ауре</w:t>
            </w:r>
            <w:r>
              <w:rPr>
                <w:noProof/>
                <w:lang w:val="sr-Cyrl-RS"/>
              </w:rPr>
              <w:t xml:space="preserve"> </w:t>
            </w:r>
            <w:r w:rsidR="00DA4C41">
              <w:rPr>
                <w:noProof/>
                <w:lang w:val="sr-Latn-CS"/>
              </w:rPr>
              <w:t>за</w:t>
            </w:r>
            <w:r>
              <w:rPr>
                <w:noProof/>
                <w:lang w:val="sr-Cyrl-RS"/>
              </w:rPr>
              <w:t xml:space="preserve"> </w:t>
            </w:r>
            <w:r w:rsidR="00DA4C41">
              <w:rPr>
                <w:noProof/>
                <w:lang w:val="sr-Latn-CS"/>
              </w:rPr>
              <w:t>отпуштање</w:t>
            </w:r>
            <w:r w:rsidR="00DA4C41" w:rsidRPr="00B46505">
              <w:rPr>
                <w:noProof/>
                <w:lang w:val="sr-Latn-CS"/>
              </w:rPr>
              <w:t>,</w:t>
            </w:r>
            <w:r>
              <w:rPr>
                <w:noProof/>
                <w:lang w:val="sr-Cyrl-RS"/>
              </w:rPr>
              <w:t xml:space="preserve"> </w:t>
            </w:r>
            <w:r w:rsidR="00DA4C41">
              <w:rPr>
                <w:noProof/>
                <w:lang w:val="sr-Latn-CS"/>
              </w:rPr>
              <w:t>покривне</w:t>
            </w:r>
            <w:r>
              <w:rPr>
                <w:noProof/>
                <w:lang w:val="sr-Cyrl-RS"/>
              </w:rPr>
              <w:t xml:space="preserve"> </w:t>
            </w:r>
            <w:r w:rsidR="00DA4C41">
              <w:rPr>
                <w:noProof/>
                <w:lang w:val="sr-Latn-CS"/>
              </w:rPr>
              <w:t>плочице</w:t>
            </w:r>
            <w:r w:rsidR="00DA4C41" w:rsidRPr="00B46505">
              <w:rPr>
                <w:noProof/>
                <w:lang w:val="sr-Latn-CS"/>
              </w:rPr>
              <w:t>,</w:t>
            </w:r>
            <w:r>
              <w:rPr>
                <w:noProof/>
                <w:lang w:val="sr-Cyrl-RS"/>
              </w:rPr>
              <w:t xml:space="preserve"> </w:t>
            </w:r>
            <w:r w:rsidR="00DA4C41">
              <w:rPr>
                <w:noProof/>
                <w:lang w:val="sr-Latn-CS"/>
              </w:rPr>
              <w:t>уградне</w:t>
            </w:r>
            <w:r>
              <w:rPr>
                <w:noProof/>
                <w:lang w:val="sr-Cyrl-RS"/>
              </w:rPr>
              <w:t xml:space="preserve"> </w:t>
            </w:r>
            <w:r w:rsidR="00DA4C41">
              <w:rPr>
                <w:noProof/>
                <w:lang w:val="sr-Latn-CS"/>
              </w:rPr>
              <w:t>дозне</w:t>
            </w:r>
            <w:r>
              <w:rPr>
                <w:noProof/>
                <w:lang w:val="sr-Cyrl-RS"/>
              </w:rPr>
              <w:t xml:space="preserve"> </w:t>
            </w:r>
            <w:r w:rsidR="00DA4C41">
              <w:rPr>
                <w:noProof/>
                <w:lang w:val="sr-Latn-CS"/>
              </w:rPr>
              <w:t>за</w:t>
            </w:r>
            <w:r>
              <w:rPr>
                <w:noProof/>
                <w:lang w:val="sr-Cyrl-RS"/>
              </w:rPr>
              <w:t xml:space="preserve"> </w:t>
            </w:r>
            <w:r w:rsidR="00DA4C41">
              <w:rPr>
                <w:noProof/>
                <w:lang w:val="sr-Latn-CS"/>
              </w:rPr>
              <w:t>инсталациони</w:t>
            </w:r>
            <w:r>
              <w:rPr>
                <w:noProof/>
                <w:lang w:val="sr-Cyrl-RS"/>
              </w:rPr>
              <w:t xml:space="preserve"> </w:t>
            </w:r>
            <w:r w:rsidR="00DA4C41">
              <w:rPr>
                <w:noProof/>
                <w:lang w:val="sr-Latn-CS"/>
              </w:rPr>
              <w:t>канал</w:t>
            </w:r>
          </w:p>
        </w:tc>
        <w:tc>
          <w:tcPr>
            <w:tcW w:w="650" w:type="pct"/>
            <w:tcBorders>
              <w:top w:val="single" w:sz="4" w:space="0" w:color="auto"/>
              <w:left w:val="single" w:sz="4" w:space="0" w:color="auto"/>
              <w:right w:val="single" w:sz="4" w:space="0" w:color="auto"/>
            </w:tcBorders>
          </w:tcPr>
          <w:p w14:paraId="08D8A5DB"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7A5F6938"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39547F0F"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799B23B5"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4FB5DEF9" w14:textId="77777777" w:rsidR="00DA4C41" w:rsidRPr="00024D6D" w:rsidRDefault="00DA4C41" w:rsidP="009C2291">
            <w:pPr>
              <w:pStyle w:val="BodyText"/>
              <w:jc w:val="center"/>
              <w:rPr>
                <w:noProof/>
                <w:szCs w:val="24"/>
                <w:lang w:val="en-US"/>
              </w:rPr>
            </w:pPr>
            <w:r>
              <w:rPr>
                <w:noProof/>
                <w:szCs w:val="24"/>
                <w:lang w:val="en-US"/>
              </w:rPr>
              <w:t>10</w:t>
            </w:r>
          </w:p>
        </w:tc>
      </w:tr>
      <w:tr w:rsidR="00DA4C41" w:rsidRPr="00B46505" w14:paraId="12FD9117" w14:textId="77777777" w:rsidTr="0080219F">
        <w:trPr>
          <w:cantSplit/>
          <w:trHeight w:val="1121"/>
        </w:trPr>
        <w:tc>
          <w:tcPr>
            <w:tcW w:w="177" w:type="pct"/>
            <w:tcBorders>
              <w:top w:val="single" w:sz="4" w:space="0" w:color="auto"/>
              <w:left w:val="single" w:sz="4" w:space="0" w:color="auto"/>
              <w:right w:val="single" w:sz="4" w:space="0" w:color="auto"/>
            </w:tcBorders>
            <w:vAlign w:val="center"/>
          </w:tcPr>
          <w:p w14:paraId="6C8C3647" w14:textId="77777777" w:rsidR="00DA4C41" w:rsidRPr="00B46505" w:rsidRDefault="00DA4C41" w:rsidP="009C2291">
            <w:pPr>
              <w:autoSpaceDE w:val="0"/>
              <w:autoSpaceDN w:val="0"/>
              <w:adjustRightInd w:val="0"/>
              <w:jc w:val="center"/>
              <w:rPr>
                <w:noProof/>
              </w:rPr>
            </w:pPr>
            <w:r w:rsidRPr="00B46505">
              <w:rPr>
                <w:noProof/>
              </w:rPr>
              <w:t>4.12</w:t>
            </w:r>
          </w:p>
        </w:tc>
        <w:tc>
          <w:tcPr>
            <w:tcW w:w="2324" w:type="pct"/>
            <w:tcBorders>
              <w:top w:val="single" w:sz="4" w:space="0" w:color="auto"/>
              <w:left w:val="single" w:sz="4" w:space="0" w:color="auto"/>
              <w:right w:val="single" w:sz="4" w:space="0" w:color="auto"/>
            </w:tcBorders>
          </w:tcPr>
          <w:p w14:paraId="5A0B2FDD" w14:textId="45ADA754" w:rsidR="00DA4C41" w:rsidRPr="00B46505" w:rsidRDefault="00DA4C41" w:rsidP="009C2291">
            <w:pPr>
              <w:autoSpaceDE w:val="0"/>
              <w:autoSpaceDN w:val="0"/>
              <w:adjustRightInd w:val="0"/>
              <w:rPr>
                <w:noProof/>
              </w:rPr>
            </w:pPr>
            <w:r>
              <w:rPr>
                <w:noProof/>
                <w:lang w:val="sr-Latn-CS"/>
              </w:rPr>
              <w:t>Прикључно</w:t>
            </w:r>
            <w:r w:rsidR="00EE0294">
              <w:rPr>
                <w:noProof/>
                <w:lang w:val="sr-Cyrl-RS"/>
              </w:rPr>
              <w:t xml:space="preserve"> </w:t>
            </w:r>
            <w:r>
              <w:rPr>
                <w:noProof/>
                <w:lang w:val="sr-Latn-CS"/>
              </w:rPr>
              <w:t>место</w:t>
            </w:r>
            <w:r w:rsidR="00EE0294">
              <w:rPr>
                <w:noProof/>
                <w:lang w:val="sr-Cyrl-RS"/>
              </w:rPr>
              <w:t xml:space="preserve"> </w:t>
            </w:r>
            <w:r>
              <w:rPr>
                <w:noProof/>
                <w:lang w:val="sr-Latn-CS"/>
              </w:rPr>
              <w:t>за</w:t>
            </w:r>
            <w:r w:rsidR="00EE0294">
              <w:rPr>
                <w:noProof/>
                <w:lang w:val="sr-Cyrl-RS"/>
              </w:rPr>
              <w:t xml:space="preserve"> </w:t>
            </w:r>
            <w:r>
              <w:rPr>
                <w:b/>
                <w:noProof/>
                <w:lang w:val="sr-Latn-CS"/>
              </w:rPr>
              <w:t>ВАК</w:t>
            </w:r>
            <w:r w:rsidR="00EE0294">
              <w:rPr>
                <w:b/>
                <w:noProof/>
                <w:lang w:val="sr-Cyrl-RS"/>
              </w:rPr>
              <w:t xml:space="preserve"> </w:t>
            </w:r>
            <w:r>
              <w:rPr>
                <w:noProof/>
                <w:lang w:val="sr-Latn-CS"/>
              </w:rPr>
              <w:t>за</w:t>
            </w:r>
            <w:r w:rsidR="00EE0294">
              <w:rPr>
                <w:noProof/>
                <w:lang w:val="sr-Cyrl-RS"/>
              </w:rPr>
              <w:t xml:space="preserve"> </w:t>
            </w:r>
            <w:r>
              <w:rPr>
                <w:noProof/>
                <w:lang w:val="sr-Latn-CS"/>
              </w:rPr>
              <w:t>уградњу</w:t>
            </w:r>
            <w:r w:rsidR="00EE0294">
              <w:rPr>
                <w:noProof/>
                <w:lang w:val="sr-Cyrl-RS"/>
              </w:rPr>
              <w:t xml:space="preserve"> </w:t>
            </w:r>
            <w:r>
              <w:rPr>
                <w:noProof/>
                <w:lang w:val="sr-Latn-CS"/>
              </w:rPr>
              <w:t>уз</w:t>
            </w:r>
            <w:r w:rsidR="00EE0294">
              <w:rPr>
                <w:noProof/>
                <w:lang w:val="sr-Cyrl-RS"/>
              </w:rPr>
              <w:t xml:space="preserve"> </w:t>
            </w:r>
            <w:r>
              <w:rPr>
                <w:noProof/>
                <w:lang w:val="sr-Latn-CS"/>
              </w:rPr>
              <w:t>иднеиплафонске</w:t>
            </w:r>
            <w:r w:rsidR="00EE0294">
              <w:rPr>
                <w:noProof/>
                <w:lang w:val="sr-Cyrl-RS"/>
              </w:rPr>
              <w:t xml:space="preserve"> </w:t>
            </w:r>
            <w:r>
              <w:rPr>
                <w:noProof/>
                <w:lang w:val="sr-Latn-CS"/>
              </w:rPr>
              <w:t>јединице</w:t>
            </w:r>
            <w:r w:rsidR="00EE0294">
              <w:rPr>
                <w:noProof/>
                <w:lang w:val="sr-Cyrl-RS"/>
              </w:rPr>
              <w:t xml:space="preserve"> </w:t>
            </w:r>
            <w:r>
              <w:rPr>
                <w:noProof/>
                <w:lang w:val="sr-Latn-CS"/>
              </w:rPr>
              <w:t>напајања</w:t>
            </w:r>
            <w:r w:rsidRPr="00B46505">
              <w:rPr>
                <w:noProof/>
                <w:lang w:val="sr-Latn-CS"/>
              </w:rPr>
              <w:t xml:space="preserve">, </w:t>
            </w:r>
            <w:r>
              <w:rPr>
                <w:noProof/>
                <w:lang w:val="sr-Latn-CS"/>
              </w:rPr>
              <w:t>које</w:t>
            </w:r>
            <w:r w:rsidR="00EE0294">
              <w:rPr>
                <w:noProof/>
                <w:lang w:val="sr-Cyrl-RS"/>
              </w:rPr>
              <w:t xml:space="preserve"> </w:t>
            </w:r>
            <w:r>
              <w:rPr>
                <w:noProof/>
                <w:lang w:val="sr-Latn-CS"/>
              </w:rPr>
              <w:t>се</w:t>
            </w:r>
            <w:r w:rsidR="00EE0294">
              <w:rPr>
                <w:noProof/>
                <w:lang w:val="sr-Cyrl-RS"/>
              </w:rPr>
              <w:t xml:space="preserve"> </w:t>
            </w:r>
            <w:r>
              <w:rPr>
                <w:noProof/>
                <w:lang w:val="sr-Latn-CS"/>
              </w:rPr>
              <w:t>састоји</w:t>
            </w:r>
            <w:r w:rsidR="00EE0294">
              <w:rPr>
                <w:noProof/>
                <w:lang w:val="sr-Cyrl-RS"/>
              </w:rPr>
              <w:t xml:space="preserve"> </w:t>
            </w:r>
            <w:r>
              <w:rPr>
                <w:noProof/>
                <w:lang w:val="sr-Latn-CS"/>
              </w:rPr>
              <w:t>од</w:t>
            </w:r>
            <w:r w:rsidRPr="00B46505">
              <w:rPr>
                <w:noProof/>
                <w:lang w:val="sr-Latn-CS"/>
              </w:rPr>
              <w:t>:</w:t>
            </w:r>
            <w:r>
              <w:rPr>
                <w:noProof/>
                <w:lang w:val="sr-Latn-CS"/>
              </w:rPr>
              <w:t>утикачке</w:t>
            </w:r>
            <w:r w:rsidR="00EE0294">
              <w:rPr>
                <w:noProof/>
                <w:lang w:val="sr-Cyrl-RS"/>
              </w:rPr>
              <w:t xml:space="preserve"> </w:t>
            </w:r>
            <w:r>
              <w:rPr>
                <w:noProof/>
                <w:lang w:val="sr-Latn-CS"/>
              </w:rPr>
              <w:t>спојнице</w:t>
            </w:r>
            <w:r w:rsidRPr="00B46505">
              <w:rPr>
                <w:noProof/>
                <w:lang w:val="sr-Latn-CS"/>
              </w:rPr>
              <w:t>,</w:t>
            </w:r>
          </w:p>
          <w:p w14:paraId="7A3804AD" w14:textId="748CFBC4" w:rsidR="00DA4C41" w:rsidRPr="00B46505" w:rsidRDefault="00EE0294" w:rsidP="009C2291">
            <w:pPr>
              <w:autoSpaceDE w:val="0"/>
              <w:autoSpaceDN w:val="0"/>
              <w:adjustRightInd w:val="0"/>
              <w:rPr>
                <w:noProof/>
              </w:rPr>
            </w:pPr>
            <w:r>
              <w:rPr>
                <w:noProof/>
                <w:lang w:val="sr-Latn-CS"/>
              </w:rPr>
              <w:t>Ч</w:t>
            </w:r>
            <w:r w:rsidR="00DA4C41">
              <w:rPr>
                <w:noProof/>
                <w:lang w:val="sr-Latn-CS"/>
              </w:rPr>
              <w:t>ауре</w:t>
            </w:r>
            <w:r>
              <w:rPr>
                <w:noProof/>
                <w:lang w:val="sr-Cyrl-RS"/>
              </w:rPr>
              <w:t xml:space="preserve"> </w:t>
            </w:r>
            <w:r w:rsidR="00DA4C41">
              <w:rPr>
                <w:noProof/>
                <w:lang w:val="sr-Latn-CS"/>
              </w:rPr>
              <w:t>за</w:t>
            </w:r>
            <w:r>
              <w:rPr>
                <w:noProof/>
                <w:lang w:val="sr-Cyrl-RS"/>
              </w:rPr>
              <w:t xml:space="preserve"> </w:t>
            </w:r>
            <w:r w:rsidR="00DA4C41">
              <w:rPr>
                <w:noProof/>
                <w:lang w:val="sr-Latn-CS"/>
              </w:rPr>
              <w:t>отпуштање</w:t>
            </w:r>
            <w:r w:rsidR="00DA4C41" w:rsidRPr="00B46505">
              <w:rPr>
                <w:noProof/>
                <w:lang w:val="sr-Latn-CS"/>
              </w:rPr>
              <w:t>,</w:t>
            </w:r>
            <w:r>
              <w:rPr>
                <w:noProof/>
                <w:lang w:val="sr-Cyrl-RS"/>
              </w:rPr>
              <w:t xml:space="preserve"> </w:t>
            </w:r>
            <w:r w:rsidR="00DA4C41">
              <w:rPr>
                <w:noProof/>
                <w:lang w:val="sr-Latn-CS"/>
              </w:rPr>
              <w:t>покривне</w:t>
            </w:r>
            <w:r>
              <w:rPr>
                <w:noProof/>
                <w:lang w:val="sr-Cyrl-RS"/>
              </w:rPr>
              <w:t xml:space="preserve"> </w:t>
            </w:r>
            <w:r w:rsidR="00DA4C41">
              <w:rPr>
                <w:noProof/>
                <w:lang w:val="sr-Latn-CS"/>
              </w:rPr>
              <w:t>плочице</w:t>
            </w:r>
            <w:r w:rsidR="00DA4C41" w:rsidRPr="00B46505">
              <w:rPr>
                <w:noProof/>
                <w:lang w:val="sr-Latn-CS"/>
              </w:rPr>
              <w:t>,</w:t>
            </w:r>
            <w:r>
              <w:rPr>
                <w:noProof/>
                <w:lang w:val="sr-Cyrl-RS"/>
              </w:rPr>
              <w:t xml:space="preserve"> </w:t>
            </w:r>
            <w:r w:rsidR="00DA4C41">
              <w:rPr>
                <w:noProof/>
                <w:lang w:val="sr-Latn-CS"/>
              </w:rPr>
              <w:t>уградне</w:t>
            </w:r>
            <w:r>
              <w:rPr>
                <w:noProof/>
                <w:lang w:val="sr-Cyrl-RS"/>
              </w:rPr>
              <w:t xml:space="preserve"> </w:t>
            </w:r>
            <w:r w:rsidR="00DA4C41">
              <w:rPr>
                <w:noProof/>
                <w:lang w:val="sr-Latn-CS"/>
              </w:rPr>
              <w:t>дозне</w:t>
            </w:r>
            <w:r>
              <w:rPr>
                <w:noProof/>
                <w:lang w:val="sr-Cyrl-RS"/>
              </w:rPr>
              <w:t xml:space="preserve"> </w:t>
            </w:r>
            <w:r w:rsidR="00DA4C41">
              <w:rPr>
                <w:noProof/>
                <w:lang w:val="sr-Latn-CS"/>
              </w:rPr>
              <w:t>за</w:t>
            </w:r>
            <w:r>
              <w:rPr>
                <w:noProof/>
                <w:lang w:val="sr-Cyrl-RS"/>
              </w:rPr>
              <w:t xml:space="preserve"> </w:t>
            </w:r>
            <w:r w:rsidR="00DA4C41">
              <w:rPr>
                <w:noProof/>
                <w:lang w:val="sr-Latn-CS"/>
              </w:rPr>
              <w:t>инсталациони</w:t>
            </w:r>
            <w:r>
              <w:rPr>
                <w:noProof/>
                <w:lang w:val="sr-Cyrl-RS"/>
              </w:rPr>
              <w:t xml:space="preserve"> </w:t>
            </w:r>
            <w:r w:rsidR="00DA4C41">
              <w:rPr>
                <w:noProof/>
                <w:lang w:val="sr-Latn-CS"/>
              </w:rPr>
              <w:t>канал</w:t>
            </w:r>
          </w:p>
        </w:tc>
        <w:tc>
          <w:tcPr>
            <w:tcW w:w="650" w:type="pct"/>
            <w:tcBorders>
              <w:top w:val="single" w:sz="4" w:space="0" w:color="auto"/>
              <w:left w:val="single" w:sz="4" w:space="0" w:color="auto"/>
              <w:right w:val="single" w:sz="4" w:space="0" w:color="auto"/>
            </w:tcBorders>
          </w:tcPr>
          <w:p w14:paraId="5218676B"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0D445668"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11B381CA"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2E86EA17"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08CF47AE" w14:textId="77777777" w:rsidR="00DA4C41" w:rsidRPr="00024D6D" w:rsidRDefault="00DA4C41" w:rsidP="009C2291">
            <w:pPr>
              <w:pStyle w:val="BodyText"/>
              <w:jc w:val="center"/>
              <w:rPr>
                <w:noProof/>
                <w:szCs w:val="24"/>
                <w:lang w:val="en-US"/>
              </w:rPr>
            </w:pPr>
            <w:r>
              <w:rPr>
                <w:noProof/>
                <w:szCs w:val="24"/>
                <w:lang w:val="en-US"/>
              </w:rPr>
              <w:t>10</w:t>
            </w:r>
          </w:p>
        </w:tc>
      </w:tr>
      <w:tr w:rsidR="00DA4C41" w:rsidRPr="00B46505" w14:paraId="7C1502B6" w14:textId="77777777" w:rsidTr="0080219F">
        <w:trPr>
          <w:cantSplit/>
          <w:trHeight w:val="840"/>
        </w:trPr>
        <w:tc>
          <w:tcPr>
            <w:tcW w:w="177" w:type="pct"/>
            <w:tcBorders>
              <w:top w:val="single" w:sz="4" w:space="0" w:color="auto"/>
              <w:left w:val="single" w:sz="4" w:space="0" w:color="auto"/>
              <w:right w:val="single" w:sz="4" w:space="0" w:color="auto"/>
            </w:tcBorders>
            <w:vAlign w:val="center"/>
          </w:tcPr>
          <w:p w14:paraId="24B3DFA5" w14:textId="77777777" w:rsidR="00DA4C41" w:rsidRPr="00B46505" w:rsidRDefault="00DA4C41" w:rsidP="009C2291">
            <w:pPr>
              <w:autoSpaceDE w:val="0"/>
              <w:autoSpaceDN w:val="0"/>
              <w:adjustRightInd w:val="0"/>
              <w:jc w:val="center"/>
              <w:rPr>
                <w:noProof/>
              </w:rPr>
            </w:pPr>
            <w:r w:rsidRPr="00B46505">
              <w:rPr>
                <w:noProof/>
              </w:rPr>
              <w:t>4.13</w:t>
            </w:r>
          </w:p>
        </w:tc>
        <w:tc>
          <w:tcPr>
            <w:tcW w:w="2324" w:type="pct"/>
            <w:tcBorders>
              <w:top w:val="single" w:sz="4" w:space="0" w:color="auto"/>
              <w:left w:val="single" w:sz="4" w:space="0" w:color="auto"/>
              <w:right w:val="single" w:sz="4" w:space="0" w:color="auto"/>
            </w:tcBorders>
          </w:tcPr>
          <w:p w14:paraId="239790F0" w14:textId="311D3F54" w:rsidR="00DA4C41" w:rsidRPr="00B46505" w:rsidRDefault="00DA4C41" w:rsidP="009C2291">
            <w:pPr>
              <w:pStyle w:val="BodyText"/>
              <w:rPr>
                <w:noProof/>
              </w:rPr>
            </w:pPr>
            <w:r>
              <w:rPr>
                <w:noProof/>
                <w:szCs w:val="24"/>
                <w:lang w:val="sr-Latn-CS"/>
              </w:rPr>
              <w:t>Дупло</w:t>
            </w:r>
            <w:r w:rsidR="00EE0294">
              <w:rPr>
                <w:noProof/>
                <w:szCs w:val="24"/>
                <w:lang w:val="sr-Cyrl-RS"/>
              </w:rPr>
              <w:t xml:space="preserve"> </w:t>
            </w:r>
            <w:r>
              <w:rPr>
                <w:noProof/>
                <w:szCs w:val="24"/>
                <w:lang w:val="sr-Latn-CS"/>
              </w:rPr>
              <w:t>прикључно</w:t>
            </w:r>
            <w:r w:rsidR="00EE0294">
              <w:rPr>
                <w:noProof/>
                <w:szCs w:val="24"/>
                <w:lang w:val="sr-Cyrl-RS"/>
              </w:rPr>
              <w:t xml:space="preserve"> </w:t>
            </w:r>
            <w:r>
              <w:rPr>
                <w:noProof/>
                <w:szCs w:val="24"/>
                <w:lang w:val="sr-Latn-CS"/>
              </w:rPr>
              <w:t>место</w:t>
            </w:r>
            <w:r w:rsidR="00EE0294">
              <w:rPr>
                <w:noProof/>
                <w:szCs w:val="24"/>
                <w:lang w:val="sr-Cyrl-RS"/>
              </w:rPr>
              <w:t xml:space="preserve"> </w:t>
            </w:r>
            <w:r>
              <w:rPr>
                <w:noProof/>
                <w:szCs w:val="24"/>
                <w:lang w:val="sr-Latn-CS"/>
              </w:rPr>
              <w:t>за</w:t>
            </w:r>
            <w:r w:rsidR="00EE0294">
              <w:rPr>
                <w:noProof/>
                <w:szCs w:val="24"/>
                <w:lang w:val="sr-Cyrl-RS"/>
              </w:rPr>
              <w:t xml:space="preserve"> </w:t>
            </w:r>
            <w:r>
              <w:rPr>
                <w:b/>
                <w:noProof/>
                <w:szCs w:val="24"/>
                <w:lang w:val="sr-Latn-CS"/>
              </w:rPr>
              <w:t>О</w:t>
            </w:r>
            <w:r w:rsidRPr="00B46505">
              <w:rPr>
                <w:b/>
                <w:noProof/>
                <w:szCs w:val="24"/>
                <w:lang w:val="sr-Latn-CS"/>
              </w:rPr>
              <w:t xml:space="preserve">2 </w:t>
            </w:r>
            <w:r>
              <w:rPr>
                <w:noProof/>
                <w:lang w:val="sr-Latn-CS"/>
              </w:rPr>
              <w:t>које</w:t>
            </w:r>
            <w:r w:rsidR="00EE0294">
              <w:rPr>
                <w:noProof/>
                <w:lang w:val="sr-Cyrl-RS"/>
              </w:rPr>
              <w:t xml:space="preserve"> </w:t>
            </w:r>
            <w:r>
              <w:rPr>
                <w:noProof/>
                <w:lang w:val="sr-Latn-CS"/>
              </w:rPr>
              <w:t>се</w:t>
            </w:r>
            <w:r w:rsidR="00EE0294">
              <w:rPr>
                <w:noProof/>
                <w:lang w:val="sr-Cyrl-RS"/>
              </w:rPr>
              <w:t xml:space="preserve"> </w:t>
            </w:r>
            <w:r>
              <w:rPr>
                <w:noProof/>
                <w:lang w:val="sr-Latn-CS"/>
              </w:rPr>
              <w:t>састоји</w:t>
            </w:r>
            <w:r w:rsidR="00EE0294">
              <w:rPr>
                <w:noProof/>
                <w:lang w:val="sr-Cyrl-RS"/>
              </w:rPr>
              <w:t xml:space="preserve"> </w:t>
            </w:r>
            <w:r>
              <w:rPr>
                <w:noProof/>
                <w:lang w:val="sr-Latn-CS"/>
              </w:rPr>
              <w:t>од</w:t>
            </w:r>
            <w:r w:rsidRPr="00B46505">
              <w:rPr>
                <w:noProof/>
                <w:lang w:val="sr-Latn-CS"/>
              </w:rPr>
              <w:t>:</w:t>
            </w:r>
          </w:p>
          <w:p w14:paraId="08A0126B" w14:textId="3B1A1E3E" w:rsidR="00DA4C41" w:rsidRPr="00B46505" w:rsidRDefault="00D16D58" w:rsidP="009C2291">
            <w:pPr>
              <w:autoSpaceDE w:val="0"/>
              <w:autoSpaceDN w:val="0"/>
              <w:adjustRightInd w:val="0"/>
              <w:rPr>
                <w:noProof/>
              </w:rPr>
            </w:pPr>
            <w:r>
              <w:rPr>
                <w:noProof/>
                <w:lang w:val="sr-Latn-CS"/>
              </w:rPr>
              <w:t>Д</w:t>
            </w:r>
            <w:r w:rsidR="00DA4C41">
              <w:rPr>
                <w:noProof/>
                <w:lang w:val="sr-Latn-CS"/>
              </w:rPr>
              <w:t>ве</w:t>
            </w:r>
            <w:r>
              <w:rPr>
                <w:noProof/>
                <w:lang w:val="sr-Cyrl-RS"/>
              </w:rPr>
              <w:t xml:space="preserve"> </w:t>
            </w:r>
            <w:r w:rsidR="00DA4C41">
              <w:rPr>
                <w:noProof/>
                <w:lang w:val="sr-Latn-CS"/>
              </w:rPr>
              <w:t>утикачке</w:t>
            </w:r>
            <w:r>
              <w:rPr>
                <w:noProof/>
                <w:lang w:val="sr-Cyrl-RS"/>
              </w:rPr>
              <w:t xml:space="preserve"> </w:t>
            </w:r>
            <w:r w:rsidR="00DA4C41">
              <w:rPr>
                <w:noProof/>
                <w:lang w:val="sr-Latn-CS"/>
              </w:rPr>
              <w:t>спојнице</w:t>
            </w:r>
            <w:r w:rsidR="00DA4C41" w:rsidRPr="00B46505">
              <w:rPr>
                <w:noProof/>
                <w:lang w:val="sr-Latn-CS"/>
              </w:rPr>
              <w:t>,</w:t>
            </w:r>
            <w:r>
              <w:rPr>
                <w:noProof/>
                <w:lang w:val="sr-Cyrl-RS"/>
              </w:rPr>
              <w:t xml:space="preserve"> </w:t>
            </w:r>
            <w:r w:rsidR="00DA4C41">
              <w:rPr>
                <w:noProof/>
                <w:lang w:val="sr-Latn-CS"/>
              </w:rPr>
              <w:t>две</w:t>
            </w:r>
            <w:r>
              <w:rPr>
                <w:noProof/>
                <w:lang w:val="sr-Cyrl-RS"/>
              </w:rPr>
              <w:t xml:space="preserve"> </w:t>
            </w:r>
            <w:r w:rsidR="00DA4C41">
              <w:rPr>
                <w:noProof/>
                <w:lang w:val="sr-Latn-CS"/>
              </w:rPr>
              <w:t>чауре</w:t>
            </w:r>
            <w:r>
              <w:rPr>
                <w:noProof/>
                <w:lang w:val="sr-Cyrl-RS"/>
              </w:rPr>
              <w:t xml:space="preserve"> </w:t>
            </w:r>
            <w:r w:rsidR="00DA4C41">
              <w:rPr>
                <w:noProof/>
                <w:lang w:val="sr-Latn-CS"/>
              </w:rPr>
              <w:t>за</w:t>
            </w:r>
            <w:r>
              <w:rPr>
                <w:noProof/>
                <w:lang w:val="sr-Cyrl-RS"/>
              </w:rPr>
              <w:t xml:space="preserve"> </w:t>
            </w:r>
            <w:r w:rsidR="00DA4C41">
              <w:rPr>
                <w:noProof/>
                <w:lang w:val="sr-Latn-CS"/>
              </w:rPr>
              <w:t>отпуштање</w:t>
            </w:r>
            <w:r w:rsidR="00DA4C41" w:rsidRPr="00B46505">
              <w:rPr>
                <w:noProof/>
                <w:lang w:val="sr-Latn-CS"/>
              </w:rPr>
              <w:t>,</w:t>
            </w:r>
          </w:p>
          <w:p w14:paraId="7FEF546E" w14:textId="5786E6BD" w:rsidR="00DA4C41" w:rsidRPr="00B46505" w:rsidRDefault="00D16D58" w:rsidP="009C2291">
            <w:pPr>
              <w:autoSpaceDE w:val="0"/>
              <w:autoSpaceDN w:val="0"/>
              <w:adjustRightInd w:val="0"/>
              <w:rPr>
                <w:noProof/>
              </w:rPr>
            </w:pPr>
            <w:r>
              <w:rPr>
                <w:noProof/>
                <w:lang w:val="sr-Latn-CS"/>
              </w:rPr>
              <w:t>Д</w:t>
            </w:r>
            <w:r w:rsidR="00DA4C41">
              <w:rPr>
                <w:noProof/>
                <w:lang w:val="sr-Latn-CS"/>
              </w:rPr>
              <w:t>ве</w:t>
            </w:r>
            <w:r>
              <w:rPr>
                <w:noProof/>
                <w:lang w:val="sr-Cyrl-RS"/>
              </w:rPr>
              <w:t xml:space="preserve"> </w:t>
            </w:r>
            <w:r w:rsidR="00DA4C41">
              <w:rPr>
                <w:noProof/>
                <w:lang w:val="sr-Latn-CS"/>
              </w:rPr>
              <w:t>покривне</w:t>
            </w:r>
            <w:r>
              <w:rPr>
                <w:noProof/>
                <w:lang w:val="sr-Cyrl-RS"/>
              </w:rPr>
              <w:t xml:space="preserve"> </w:t>
            </w:r>
            <w:r w:rsidR="00DA4C41">
              <w:rPr>
                <w:noProof/>
                <w:lang w:val="sr-Latn-CS"/>
              </w:rPr>
              <w:t>плочице</w:t>
            </w:r>
            <w:r w:rsidR="00DA4C41" w:rsidRPr="00B46505">
              <w:rPr>
                <w:noProof/>
                <w:lang w:val="sr-Latn-CS"/>
              </w:rPr>
              <w:t>,</w:t>
            </w:r>
            <w:r w:rsidR="00DA4C41">
              <w:rPr>
                <w:noProof/>
                <w:lang w:val="sr-Latn-CS"/>
              </w:rPr>
              <w:t>џек</w:t>
            </w:r>
            <w:r>
              <w:rPr>
                <w:noProof/>
                <w:lang w:val="sr-Cyrl-RS"/>
              </w:rPr>
              <w:t xml:space="preserve"> </w:t>
            </w:r>
            <w:r w:rsidR="00DA4C41">
              <w:rPr>
                <w:noProof/>
                <w:lang w:val="sr-Latn-CS"/>
              </w:rPr>
              <w:t>за</w:t>
            </w:r>
            <w:r>
              <w:rPr>
                <w:noProof/>
                <w:lang w:val="sr-Cyrl-RS"/>
              </w:rPr>
              <w:t xml:space="preserve"> </w:t>
            </w:r>
            <w:r w:rsidR="00DA4C41">
              <w:rPr>
                <w:noProof/>
                <w:lang w:val="sr-Latn-CS"/>
              </w:rPr>
              <w:t>утичницу</w:t>
            </w:r>
          </w:p>
        </w:tc>
        <w:tc>
          <w:tcPr>
            <w:tcW w:w="650" w:type="pct"/>
            <w:tcBorders>
              <w:top w:val="single" w:sz="4" w:space="0" w:color="auto"/>
              <w:left w:val="single" w:sz="4" w:space="0" w:color="auto"/>
              <w:right w:val="single" w:sz="4" w:space="0" w:color="auto"/>
            </w:tcBorders>
          </w:tcPr>
          <w:p w14:paraId="1B86FDB1"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24BF4159"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583AC933"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62458982"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20B93438" w14:textId="77777777" w:rsidR="00DA4C41" w:rsidRPr="00024D6D" w:rsidRDefault="00DA4C41" w:rsidP="009C2291">
            <w:pPr>
              <w:pStyle w:val="BodyText"/>
              <w:jc w:val="center"/>
              <w:rPr>
                <w:noProof/>
                <w:szCs w:val="24"/>
                <w:lang w:val="en-US"/>
              </w:rPr>
            </w:pPr>
            <w:r>
              <w:rPr>
                <w:noProof/>
                <w:szCs w:val="24"/>
                <w:lang w:val="en-US"/>
              </w:rPr>
              <w:t>1</w:t>
            </w:r>
          </w:p>
        </w:tc>
      </w:tr>
      <w:tr w:rsidR="00DA4C41" w:rsidRPr="00B46505" w14:paraId="1624B222" w14:textId="77777777" w:rsidTr="0080219F">
        <w:trPr>
          <w:cantSplit/>
          <w:trHeight w:val="838"/>
        </w:trPr>
        <w:tc>
          <w:tcPr>
            <w:tcW w:w="177" w:type="pct"/>
            <w:tcBorders>
              <w:top w:val="single" w:sz="4" w:space="0" w:color="auto"/>
              <w:left w:val="single" w:sz="4" w:space="0" w:color="auto"/>
              <w:right w:val="single" w:sz="4" w:space="0" w:color="auto"/>
            </w:tcBorders>
            <w:vAlign w:val="center"/>
          </w:tcPr>
          <w:p w14:paraId="4D15ED10" w14:textId="77777777" w:rsidR="00DA4C41" w:rsidRPr="00B46505" w:rsidRDefault="00DA4C41" w:rsidP="009C2291">
            <w:pPr>
              <w:autoSpaceDE w:val="0"/>
              <w:autoSpaceDN w:val="0"/>
              <w:adjustRightInd w:val="0"/>
              <w:jc w:val="center"/>
              <w:rPr>
                <w:noProof/>
              </w:rPr>
            </w:pPr>
            <w:r w:rsidRPr="00B46505">
              <w:rPr>
                <w:noProof/>
              </w:rPr>
              <w:t>4.14</w:t>
            </w:r>
          </w:p>
        </w:tc>
        <w:tc>
          <w:tcPr>
            <w:tcW w:w="2324" w:type="pct"/>
            <w:tcBorders>
              <w:top w:val="single" w:sz="4" w:space="0" w:color="auto"/>
              <w:left w:val="single" w:sz="4" w:space="0" w:color="auto"/>
              <w:right w:val="single" w:sz="4" w:space="0" w:color="auto"/>
            </w:tcBorders>
          </w:tcPr>
          <w:p w14:paraId="5D345CD9" w14:textId="1CD22D52" w:rsidR="00DA4C41" w:rsidRPr="00B46505" w:rsidRDefault="00DA4C41" w:rsidP="009C2291">
            <w:pPr>
              <w:autoSpaceDE w:val="0"/>
              <w:autoSpaceDN w:val="0"/>
              <w:adjustRightInd w:val="0"/>
              <w:rPr>
                <w:noProof/>
              </w:rPr>
            </w:pPr>
            <w:r>
              <w:rPr>
                <w:noProof/>
                <w:lang w:val="sr-Latn-CS"/>
              </w:rPr>
              <w:t>Дупло</w:t>
            </w:r>
            <w:r w:rsidR="00D16D58">
              <w:rPr>
                <w:noProof/>
                <w:lang w:val="sr-Cyrl-RS"/>
              </w:rPr>
              <w:t xml:space="preserve"> </w:t>
            </w:r>
            <w:r>
              <w:rPr>
                <w:noProof/>
                <w:lang w:val="sr-Latn-CS"/>
              </w:rPr>
              <w:t>прикључно</w:t>
            </w:r>
            <w:r w:rsidR="00D16D58">
              <w:rPr>
                <w:noProof/>
                <w:lang w:val="sr-Cyrl-RS"/>
              </w:rPr>
              <w:t xml:space="preserve"> </w:t>
            </w:r>
            <w:r>
              <w:rPr>
                <w:noProof/>
                <w:lang w:val="sr-Latn-CS"/>
              </w:rPr>
              <w:t>место</w:t>
            </w:r>
            <w:r w:rsidR="00D16D58">
              <w:rPr>
                <w:noProof/>
                <w:lang w:val="sr-Cyrl-RS"/>
              </w:rPr>
              <w:t xml:space="preserve"> </w:t>
            </w:r>
            <w:r>
              <w:rPr>
                <w:noProof/>
                <w:lang w:val="sr-Latn-CS"/>
              </w:rPr>
              <w:t>за</w:t>
            </w:r>
            <w:r w:rsidR="00D16D58">
              <w:rPr>
                <w:noProof/>
                <w:lang w:val="sr-Cyrl-RS"/>
              </w:rPr>
              <w:t xml:space="preserve"> </w:t>
            </w:r>
            <w:r>
              <w:rPr>
                <w:b/>
                <w:noProof/>
                <w:lang w:val="sr-Latn-CS"/>
              </w:rPr>
              <w:t>КВ</w:t>
            </w:r>
            <w:r w:rsidRPr="00B46505">
              <w:rPr>
                <w:b/>
                <w:noProof/>
                <w:lang w:val="sr-Latn-CS"/>
              </w:rPr>
              <w:t xml:space="preserve">5 </w:t>
            </w:r>
            <w:r>
              <w:rPr>
                <w:noProof/>
                <w:lang w:val="sr-Latn-CS"/>
              </w:rPr>
              <w:t>које</w:t>
            </w:r>
            <w:r w:rsidR="00D16D58">
              <w:rPr>
                <w:noProof/>
                <w:lang w:val="sr-Cyrl-RS"/>
              </w:rPr>
              <w:t xml:space="preserve"> </w:t>
            </w:r>
            <w:r>
              <w:rPr>
                <w:noProof/>
                <w:lang w:val="sr-Latn-CS"/>
              </w:rPr>
              <w:t>се</w:t>
            </w:r>
            <w:r w:rsidR="00D16D58">
              <w:rPr>
                <w:noProof/>
                <w:lang w:val="sr-Cyrl-RS"/>
              </w:rPr>
              <w:t xml:space="preserve"> </w:t>
            </w:r>
            <w:r>
              <w:rPr>
                <w:noProof/>
                <w:lang w:val="sr-Latn-CS"/>
              </w:rPr>
              <w:t>састоји</w:t>
            </w:r>
            <w:r w:rsidR="00D16D58">
              <w:rPr>
                <w:noProof/>
                <w:lang w:val="sr-Cyrl-RS"/>
              </w:rPr>
              <w:t xml:space="preserve"> </w:t>
            </w:r>
            <w:r>
              <w:rPr>
                <w:noProof/>
                <w:lang w:val="sr-Latn-CS"/>
              </w:rPr>
              <w:t>од</w:t>
            </w:r>
            <w:r w:rsidRPr="00B46505">
              <w:rPr>
                <w:noProof/>
                <w:lang w:val="sr-Latn-CS"/>
              </w:rPr>
              <w:t>:</w:t>
            </w:r>
          </w:p>
          <w:p w14:paraId="3CDAC919" w14:textId="48E8C812" w:rsidR="00DA4C41" w:rsidRPr="00B46505" w:rsidRDefault="00D16D58" w:rsidP="009C2291">
            <w:pPr>
              <w:autoSpaceDE w:val="0"/>
              <w:autoSpaceDN w:val="0"/>
              <w:adjustRightInd w:val="0"/>
              <w:rPr>
                <w:noProof/>
              </w:rPr>
            </w:pPr>
            <w:r>
              <w:rPr>
                <w:noProof/>
                <w:lang w:val="sr-Latn-CS"/>
              </w:rPr>
              <w:t>Д</w:t>
            </w:r>
            <w:r w:rsidR="00DA4C41">
              <w:rPr>
                <w:noProof/>
                <w:lang w:val="sr-Latn-CS"/>
              </w:rPr>
              <w:t>ве</w:t>
            </w:r>
            <w:r>
              <w:rPr>
                <w:noProof/>
                <w:lang w:val="sr-Cyrl-RS"/>
              </w:rPr>
              <w:t xml:space="preserve"> </w:t>
            </w:r>
            <w:r w:rsidR="00DA4C41">
              <w:rPr>
                <w:noProof/>
                <w:lang w:val="sr-Latn-CS"/>
              </w:rPr>
              <w:t>утикачке</w:t>
            </w:r>
            <w:r>
              <w:rPr>
                <w:noProof/>
                <w:lang w:val="sr-Cyrl-RS"/>
              </w:rPr>
              <w:t xml:space="preserve"> </w:t>
            </w:r>
            <w:r w:rsidR="00DA4C41">
              <w:rPr>
                <w:noProof/>
                <w:lang w:val="sr-Latn-CS"/>
              </w:rPr>
              <w:t>спојнице</w:t>
            </w:r>
            <w:r w:rsidR="00DA4C41" w:rsidRPr="00B46505">
              <w:rPr>
                <w:noProof/>
                <w:lang w:val="sr-Latn-CS"/>
              </w:rPr>
              <w:t>,</w:t>
            </w:r>
            <w:r>
              <w:rPr>
                <w:noProof/>
                <w:lang w:val="sr-Cyrl-RS"/>
              </w:rPr>
              <w:t xml:space="preserve"> </w:t>
            </w:r>
            <w:r w:rsidR="00DA4C41">
              <w:rPr>
                <w:noProof/>
                <w:lang w:val="sr-Latn-CS"/>
              </w:rPr>
              <w:t>две</w:t>
            </w:r>
            <w:r>
              <w:rPr>
                <w:noProof/>
                <w:lang w:val="sr-Cyrl-RS"/>
              </w:rPr>
              <w:t xml:space="preserve"> </w:t>
            </w:r>
            <w:r w:rsidR="00DA4C41">
              <w:rPr>
                <w:noProof/>
                <w:lang w:val="sr-Latn-CS"/>
              </w:rPr>
              <w:t>чауре</w:t>
            </w:r>
            <w:r>
              <w:rPr>
                <w:noProof/>
                <w:lang w:val="sr-Cyrl-RS"/>
              </w:rPr>
              <w:t xml:space="preserve"> </w:t>
            </w:r>
            <w:r w:rsidR="00DA4C41">
              <w:rPr>
                <w:noProof/>
                <w:lang w:val="sr-Latn-CS"/>
              </w:rPr>
              <w:t>за</w:t>
            </w:r>
            <w:r>
              <w:rPr>
                <w:noProof/>
                <w:lang w:val="sr-Cyrl-RS"/>
              </w:rPr>
              <w:t xml:space="preserve"> </w:t>
            </w:r>
            <w:r w:rsidR="00DA4C41">
              <w:rPr>
                <w:noProof/>
                <w:lang w:val="sr-Latn-CS"/>
              </w:rPr>
              <w:t>отпуштање</w:t>
            </w:r>
            <w:r w:rsidR="00DA4C41" w:rsidRPr="00B46505">
              <w:rPr>
                <w:noProof/>
                <w:lang w:val="sr-Latn-CS"/>
              </w:rPr>
              <w:t>,</w:t>
            </w:r>
          </w:p>
          <w:p w14:paraId="30619CE0" w14:textId="081A6D61" w:rsidR="00DA4C41" w:rsidRPr="00B46505" w:rsidRDefault="00D16D58" w:rsidP="009C2291">
            <w:pPr>
              <w:autoSpaceDE w:val="0"/>
              <w:autoSpaceDN w:val="0"/>
              <w:adjustRightInd w:val="0"/>
              <w:rPr>
                <w:noProof/>
              </w:rPr>
            </w:pPr>
            <w:r>
              <w:rPr>
                <w:noProof/>
                <w:lang w:val="sr-Latn-CS"/>
              </w:rPr>
              <w:t>Д</w:t>
            </w:r>
            <w:r w:rsidR="00DA4C41">
              <w:rPr>
                <w:noProof/>
                <w:lang w:val="sr-Latn-CS"/>
              </w:rPr>
              <w:t>ве</w:t>
            </w:r>
            <w:r>
              <w:rPr>
                <w:noProof/>
                <w:lang w:val="sr-Cyrl-RS"/>
              </w:rPr>
              <w:t xml:space="preserve"> </w:t>
            </w:r>
            <w:r w:rsidR="00DA4C41">
              <w:rPr>
                <w:noProof/>
                <w:lang w:val="sr-Latn-CS"/>
              </w:rPr>
              <w:t>покривне</w:t>
            </w:r>
            <w:r>
              <w:rPr>
                <w:noProof/>
                <w:lang w:val="sr-Cyrl-RS"/>
              </w:rPr>
              <w:t xml:space="preserve"> </w:t>
            </w:r>
            <w:r w:rsidR="00DA4C41">
              <w:rPr>
                <w:noProof/>
                <w:lang w:val="sr-Latn-CS"/>
              </w:rPr>
              <w:t>плочице</w:t>
            </w:r>
            <w:r w:rsidR="00DA4C41" w:rsidRPr="00B46505">
              <w:rPr>
                <w:noProof/>
                <w:lang w:val="sr-Latn-CS"/>
              </w:rPr>
              <w:t>,</w:t>
            </w:r>
            <w:r>
              <w:rPr>
                <w:noProof/>
                <w:lang w:val="sr-Cyrl-RS"/>
              </w:rPr>
              <w:t xml:space="preserve"> </w:t>
            </w:r>
            <w:r w:rsidR="00DA4C41">
              <w:rPr>
                <w:noProof/>
                <w:lang w:val="sr-Latn-CS"/>
              </w:rPr>
              <w:t>џек</w:t>
            </w:r>
            <w:r>
              <w:rPr>
                <w:noProof/>
                <w:lang w:val="sr-Cyrl-RS"/>
              </w:rPr>
              <w:t xml:space="preserve"> </w:t>
            </w:r>
            <w:r w:rsidR="00DA4C41">
              <w:rPr>
                <w:noProof/>
                <w:lang w:val="sr-Latn-CS"/>
              </w:rPr>
              <w:t>за</w:t>
            </w:r>
            <w:r>
              <w:rPr>
                <w:noProof/>
                <w:lang w:val="sr-Cyrl-RS"/>
              </w:rPr>
              <w:t xml:space="preserve"> </w:t>
            </w:r>
            <w:r w:rsidR="00DA4C41">
              <w:rPr>
                <w:noProof/>
                <w:lang w:val="sr-Latn-CS"/>
              </w:rPr>
              <w:t>утичницу</w:t>
            </w:r>
          </w:p>
        </w:tc>
        <w:tc>
          <w:tcPr>
            <w:tcW w:w="650" w:type="pct"/>
            <w:tcBorders>
              <w:top w:val="single" w:sz="4" w:space="0" w:color="auto"/>
              <w:left w:val="single" w:sz="4" w:space="0" w:color="auto"/>
              <w:right w:val="single" w:sz="4" w:space="0" w:color="auto"/>
            </w:tcBorders>
          </w:tcPr>
          <w:p w14:paraId="2BCBFA38"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4B4AFCB3" w14:textId="77777777" w:rsidR="00DA4C41" w:rsidRPr="00B46505" w:rsidRDefault="00DA4C41" w:rsidP="009C2291">
            <w:pPr>
              <w:autoSpaceDE w:val="0"/>
              <w:autoSpaceDN w:val="0"/>
              <w:adjustRightInd w:val="0"/>
              <w:jc w:val="center"/>
              <w:rPr>
                <w:noProof/>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16CD4E60" w14:textId="77777777" w:rsidR="00DA4C41" w:rsidRPr="00B46505" w:rsidRDefault="00DA4C41" w:rsidP="009C2291">
            <w:pPr>
              <w:autoSpaceDE w:val="0"/>
              <w:autoSpaceDN w:val="0"/>
              <w:adjustRightInd w:val="0"/>
              <w:jc w:val="center"/>
              <w:rPr>
                <w:noProof/>
              </w:rPr>
            </w:pPr>
          </w:p>
        </w:tc>
        <w:tc>
          <w:tcPr>
            <w:tcW w:w="401" w:type="pct"/>
            <w:tcBorders>
              <w:top w:val="single" w:sz="4" w:space="0" w:color="auto"/>
              <w:left w:val="single" w:sz="4" w:space="0" w:color="auto"/>
              <w:right w:val="single" w:sz="4" w:space="0" w:color="auto"/>
            </w:tcBorders>
            <w:vAlign w:val="center"/>
          </w:tcPr>
          <w:p w14:paraId="5D446934" w14:textId="77777777" w:rsidR="00DA4C41" w:rsidRPr="00B46505" w:rsidRDefault="00DA4C41" w:rsidP="009C2291">
            <w:pPr>
              <w:pStyle w:val="BodyText"/>
              <w:jc w:val="center"/>
              <w:rPr>
                <w:noProof/>
                <w:szCs w:val="24"/>
              </w:rPr>
            </w:pPr>
          </w:p>
        </w:tc>
        <w:tc>
          <w:tcPr>
            <w:tcW w:w="399" w:type="pct"/>
            <w:tcBorders>
              <w:top w:val="single" w:sz="4" w:space="0" w:color="auto"/>
              <w:left w:val="single" w:sz="4" w:space="0" w:color="auto"/>
              <w:right w:val="single" w:sz="4" w:space="0" w:color="auto"/>
            </w:tcBorders>
          </w:tcPr>
          <w:p w14:paraId="2484CFCD" w14:textId="77777777" w:rsidR="00DA4C41" w:rsidRPr="00024D6D" w:rsidRDefault="00DA4C41" w:rsidP="009C2291">
            <w:pPr>
              <w:pStyle w:val="BodyText"/>
              <w:jc w:val="center"/>
              <w:rPr>
                <w:noProof/>
                <w:szCs w:val="24"/>
                <w:lang w:val="en-US"/>
              </w:rPr>
            </w:pPr>
            <w:r>
              <w:rPr>
                <w:noProof/>
                <w:szCs w:val="24"/>
                <w:lang w:val="en-US"/>
              </w:rPr>
              <w:t>1</w:t>
            </w:r>
          </w:p>
        </w:tc>
      </w:tr>
      <w:tr w:rsidR="00DA4C41" w:rsidRPr="00B46505" w14:paraId="7D2D06F2" w14:textId="77777777" w:rsidTr="0080219F">
        <w:trPr>
          <w:cantSplit/>
          <w:trHeight w:val="836"/>
        </w:trPr>
        <w:tc>
          <w:tcPr>
            <w:tcW w:w="177" w:type="pct"/>
            <w:tcBorders>
              <w:left w:val="single" w:sz="4" w:space="0" w:color="auto"/>
              <w:right w:val="single" w:sz="4" w:space="0" w:color="auto"/>
            </w:tcBorders>
            <w:vAlign w:val="center"/>
          </w:tcPr>
          <w:p w14:paraId="18D280D8" w14:textId="77777777" w:rsidR="00DA4C41" w:rsidRPr="00B46505" w:rsidRDefault="00DA4C41" w:rsidP="009C2291">
            <w:pPr>
              <w:autoSpaceDE w:val="0"/>
              <w:autoSpaceDN w:val="0"/>
              <w:adjustRightInd w:val="0"/>
              <w:jc w:val="center"/>
              <w:rPr>
                <w:noProof/>
              </w:rPr>
            </w:pPr>
            <w:r w:rsidRPr="00B46505">
              <w:rPr>
                <w:noProof/>
              </w:rPr>
              <w:t>4.15</w:t>
            </w:r>
          </w:p>
        </w:tc>
        <w:tc>
          <w:tcPr>
            <w:tcW w:w="2324" w:type="pct"/>
            <w:tcBorders>
              <w:left w:val="single" w:sz="4" w:space="0" w:color="auto"/>
              <w:right w:val="single" w:sz="4" w:space="0" w:color="auto"/>
            </w:tcBorders>
          </w:tcPr>
          <w:p w14:paraId="5EA5A4AD" w14:textId="0E000577" w:rsidR="00DA4C41" w:rsidRPr="00B46505" w:rsidRDefault="00DA4C41" w:rsidP="009C2291">
            <w:pPr>
              <w:tabs>
                <w:tab w:val="left" w:pos="300"/>
              </w:tabs>
              <w:autoSpaceDE w:val="0"/>
              <w:autoSpaceDN w:val="0"/>
              <w:adjustRightInd w:val="0"/>
              <w:rPr>
                <w:noProof/>
              </w:rPr>
            </w:pPr>
            <w:r>
              <w:rPr>
                <w:noProof/>
                <w:lang w:val="sr-Latn-CS"/>
              </w:rPr>
              <w:t>Дупло</w:t>
            </w:r>
            <w:r w:rsidR="00D16D58">
              <w:rPr>
                <w:noProof/>
                <w:lang w:val="sr-Cyrl-RS"/>
              </w:rPr>
              <w:t xml:space="preserve"> </w:t>
            </w:r>
            <w:r>
              <w:rPr>
                <w:noProof/>
                <w:lang w:val="sr-Latn-CS"/>
              </w:rPr>
              <w:t>прикључно</w:t>
            </w:r>
            <w:r w:rsidR="00D16D58">
              <w:rPr>
                <w:noProof/>
                <w:lang w:val="sr-Cyrl-RS"/>
              </w:rPr>
              <w:t xml:space="preserve"> </w:t>
            </w:r>
            <w:r>
              <w:rPr>
                <w:noProof/>
                <w:lang w:val="sr-Latn-CS"/>
              </w:rPr>
              <w:t>место</w:t>
            </w:r>
            <w:r w:rsidR="00D16D58">
              <w:rPr>
                <w:noProof/>
                <w:lang w:val="sr-Cyrl-RS"/>
              </w:rPr>
              <w:t xml:space="preserve"> </w:t>
            </w:r>
            <w:r>
              <w:rPr>
                <w:noProof/>
                <w:lang w:val="sr-Latn-CS"/>
              </w:rPr>
              <w:t>за</w:t>
            </w:r>
            <w:r w:rsidR="00D16D58">
              <w:rPr>
                <w:noProof/>
                <w:lang w:val="sr-Cyrl-RS"/>
              </w:rPr>
              <w:t xml:space="preserve"> </w:t>
            </w:r>
            <w:r>
              <w:rPr>
                <w:b/>
                <w:noProof/>
                <w:lang w:val="sr-Latn-CS"/>
              </w:rPr>
              <w:t>Н</w:t>
            </w:r>
            <w:r w:rsidRPr="00B46505">
              <w:rPr>
                <w:b/>
                <w:noProof/>
                <w:lang w:val="sr-Latn-CS"/>
              </w:rPr>
              <w:t>2</w:t>
            </w:r>
            <w:r>
              <w:rPr>
                <w:b/>
                <w:noProof/>
                <w:lang w:val="sr-Latn-CS"/>
              </w:rPr>
              <w:t>О</w:t>
            </w:r>
            <w:r w:rsidR="00D16D58">
              <w:rPr>
                <w:b/>
                <w:noProof/>
                <w:lang w:val="sr-Cyrl-RS"/>
              </w:rPr>
              <w:t xml:space="preserve"> </w:t>
            </w:r>
            <w:r>
              <w:rPr>
                <w:noProof/>
                <w:lang w:val="sr-Latn-CS"/>
              </w:rPr>
              <w:t>које</w:t>
            </w:r>
            <w:r w:rsidR="00D16D58">
              <w:rPr>
                <w:noProof/>
                <w:lang w:val="sr-Cyrl-RS"/>
              </w:rPr>
              <w:t xml:space="preserve"> </w:t>
            </w:r>
            <w:r>
              <w:rPr>
                <w:noProof/>
                <w:lang w:val="sr-Latn-CS"/>
              </w:rPr>
              <w:t>се</w:t>
            </w:r>
            <w:r w:rsidR="00D16D58">
              <w:rPr>
                <w:noProof/>
                <w:lang w:val="sr-Cyrl-RS"/>
              </w:rPr>
              <w:t xml:space="preserve"> </w:t>
            </w:r>
            <w:r>
              <w:rPr>
                <w:noProof/>
                <w:lang w:val="sr-Latn-CS"/>
              </w:rPr>
              <w:t>састоји</w:t>
            </w:r>
            <w:r w:rsidR="00D16D58">
              <w:rPr>
                <w:noProof/>
                <w:lang w:val="sr-Cyrl-RS"/>
              </w:rPr>
              <w:t xml:space="preserve"> </w:t>
            </w:r>
            <w:r>
              <w:rPr>
                <w:noProof/>
                <w:lang w:val="sr-Latn-CS"/>
              </w:rPr>
              <w:t>од</w:t>
            </w:r>
            <w:r w:rsidRPr="00B46505">
              <w:rPr>
                <w:noProof/>
                <w:lang w:val="sr-Latn-CS"/>
              </w:rPr>
              <w:t>:</w:t>
            </w:r>
          </w:p>
          <w:p w14:paraId="13AB6242" w14:textId="51E32409" w:rsidR="00DA4C41" w:rsidRPr="00B46505" w:rsidRDefault="00D16D58" w:rsidP="009C2291">
            <w:pPr>
              <w:autoSpaceDE w:val="0"/>
              <w:autoSpaceDN w:val="0"/>
              <w:adjustRightInd w:val="0"/>
              <w:rPr>
                <w:noProof/>
              </w:rPr>
            </w:pPr>
            <w:r>
              <w:rPr>
                <w:noProof/>
                <w:lang w:val="sr-Latn-CS"/>
              </w:rPr>
              <w:t>Д</w:t>
            </w:r>
            <w:r w:rsidR="00DA4C41">
              <w:rPr>
                <w:noProof/>
                <w:lang w:val="sr-Latn-CS"/>
              </w:rPr>
              <w:t>ве</w:t>
            </w:r>
            <w:r>
              <w:rPr>
                <w:noProof/>
                <w:lang w:val="sr-Cyrl-RS"/>
              </w:rPr>
              <w:t xml:space="preserve"> </w:t>
            </w:r>
            <w:r w:rsidR="00DA4C41">
              <w:rPr>
                <w:noProof/>
                <w:lang w:val="sr-Latn-CS"/>
              </w:rPr>
              <w:t>утикачке</w:t>
            </w:r>
            <w:r>
              <w:rPr>
                <w:noProof/>
                <w:lang w:val="sr-Cyrl-RS"/>
              </w:rPr>
              <w:t xml:space="preserve"> </w:t>
            </w:r>
            <w:r w:rsidR="00DA4C41">
              <w:rPr>
                <w:noProof/>
                <w:lang w:val="sr-Latn-CS"/>
              </w:rPr>
              <w:t>спојнице</w:t>
            </w:r>
            <w:r w:rsidR="00DA4C41" w:rsidRPr="00B46505">
              <w:rPr>
                <w:noProof/>
                <w:lang w:val="sr-Latn-CS"/>
              </w:rPr>
              <w:t>,</w:t>
            </w:r>
            <w:r>
              <w:rPr>
                <w:noProof/>
                <w:lang w:val="sr-Cyrl-RS"/>
              </w:rPr>
              <w:t xml:space="preserve"> </w:t>
            </w:r>
            <w:r w:rsidR="00DA4C41">
              <w:rPr>
                <w:noProof/>
                <w:lang w:val="sr-Latn-CS"/>
              </w:rPr>
              <w:t>две</w:t>
            </w:r>
            <w:r>
              <w:rPr>
                <w:noProof/>
                <w:lang w:val="sr-Cyrl-RS"/>
              </w:rPr>
              <w:t xml:space="preserve"> </w:t>
            </w:r>
            <w:r w:rsidR="00DA4C41">
              <w:rPr>
                <w:noProof/>
                <w:lang w:val="sr-Latn-CS"/>
              </w:rPr>
              <w:t>чауре</w:t>
            </w:r>
            <w:r>
              <w:rPr>
                <w:noProof/>
                <w:lang w:val="sr-Cyrl-RS"/>
              </w:rPr>
              <w:t xml:space="preserve"> </w:t>
            </w:r>
            <w:r w:rsidR="00DA4C41">
              <w:rPr>
                <w:noProof/>
                <w:lang w:val="sr-Latn-CS"/>
              </w:rPr>
              <w:t>за</w:t>
            </w:r>
            <w:r>
              <w:rPr>
                <w:noProof/>
                <w:lang w:val="sr-Cyrl-RS"/>
              </w:rPr>
              <w:t xml:space="preserve"> </w:t>
            </w:r>
            <w:r w:rsidR="00DA4C41">
              <w:rPr>
                <w:noProof/>
                <w:lang w:val="sr-Latn-CS"/>
              </w:rPr>
              <w:t>отпуштање</w:t>
            </w:r>
            <w:r w:rsidR="00DA4C41" w:rsidRPr="00B46505">
              <w:rPr>
                <w:noProof/>
                <w:lang w:val="sr-Latn-CS"/>
              </w:rPr>
              <w:t>,</w:t>
            </w:r>
          </w:p>
          <w:p w14:paraId="30E5368C" w14:textId="554B7CCE" w:rsidR="00DA4C41" w:rsidRPr="00B46505" w:rsidRDefault="00D16D58" w:rsidP="009C2291">
            <w:pPr>
              <w:autoSpaceDE w:val="0"/>
              <w:autoSpaceDN w:val="0"/>
              <w:adjustRightInd w:val="0"/>
              <w:rPr>
                <w:noProof/>
              </w:rPr>
            </w:pPr>
            <w:r>
              <w:rPr>
                <w:noProof/>
                <w:lang w:val="sr-Latn-CS"/>
              </w:rPr>
              <w:t>Д</w:t>
            </w:r>
            <w:r w:rsidR="00DA4C41">
              <w:rPr>
                <w:noProof/>
                <w:lang w:val="sr-Latn-CS"/>
              </w:rPr>
              <w:t>ве</w:t>
            </w:r>
            <w:r>
              <w:rPr>
                <w:noProof/>
                <w:lang w:val="sr-Cyrl-RS"/>
              </w:rPr>
              <w:t xml:space="preserve"> </w:t>
            </w:r>
            <w:r w:rsidR="00DA4C41">
              <w:rPr>
                <w:noProof/>
                <w:lang w:val="sr-Latn-CS"/>
              </w:rPr>
              <w:t>покривне</w:t>
            </w:r>
            <w:r>
              <w:rPr>
                <w:noProof/>
                <w:lang w:val="sr-Cyrl-RS"/>
              </w:rPr>
              <w:t xml:space="preserve"> </w:t>
            </w:r>
            <w:r w:rsidR="00DA4C41">
              <w:rPr>
                <w:noProof/>
                <w:lang w:val="sr-Latn-CS"/>
              </w:rPr>
              <w:t>плочице</w:t>
            </w:r>
            <w:r w:rsidR="00DA4C41" w:rsidRPr="00B46505">
              <w:rPr>
                <w:noProof/>
                <w:lang w:val="sr-Latn-CS"/>
              </w:rPr>
              <w:t>,</w:t>
            </w:r>
            <w:r w:rsidR="00DA4C41">
              <w:rPr>
                <w:noProof/>
                <w:lang w:val="sr-Latn-CS"/>
              </w:rPr>
              <w:t>џек</w:t>
            </w:r>
            <w:r>
              <w:rPr>
                <w:noProof/>
                <w:lang w:val="sr-Cyrl-RS"/>
              </w:rPr>
              <w:t xml:space="preserve"> </w:t>
            </w:r>
            <w:r w:rsidR="00DA4C41">
              <w:rPr>
                <w:noProof/>
                <w:lang w:val="sr-Latn-CS"/>
              </w:rPr>
              <w:t>за</w:t>
            </w:r>
            <w:r>
              <w:rPr>
                <w:noProof/>
                <w:lang w:val="sr-Cyrl-RS"/>
              </w:rPr>
              <w:t xml:space="preserve"> </w:t>
            </w:r>
            <w:r w:rsidR="00DA4C41">
              <w:rPr>
                <w:noProof/>
                <w:lang w:val="sr-Latn-CS"/>
              </w:rPr>
              <w:t>утичницу</w:t>
            </w:r>
          </w:p>
        </w:tc>
        <w:tc>
          <w:tcPr>
            <w:tcW w:w="650" w:type="pct"/>
            <w:tcBorders>
              <w:left w:val="single" w:sz="4" w:space="0" w:color="auto"/>
              <w:right w:val="single" w:sz="4" w:space="0" w:color="auto"/>
            </w:tcBorders>
          </w:tcPr>
          <w:p w14:paraId="646A7804"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left w:val="single" w:sz="4" w:space="0" w:color="auto"/>
              <w:right w:val="single" w:sz="4" w:space="0" w:color="auto"/>
            </w:tcBorders>
          </w:tcPr>
          <w:p w14:paraId="638B2584"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left w:val="single" w:sz="4" w:space="0" w:color="auto"/>
              <w:right w:val="single" w:sz="4" w:space="0" w:color="auto"/>
            </w:tcBorders>
            <w:vAlign w:val="center"/>
          </w:tcPr>
          <w:p w14:paraId="6C2B20A7"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right w:val="single" w:sz="4" w:space="0" w:color="auto"/>
            </w:tcBorders>
            <w:vAlign w:val="center"/>
          </w:tcPr>
          <w:p w14:paraId="4D908F7E"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right w:val="single" w:sz="4" w:space="0" w:color="auto"/>
            </w:tcBorders>
          </w:tcPr>
          <w:p w14:paraId="3DDDB31C" w14:textId="77777777" w:rsidR="00DA4C41" w:rsidRPr="00B46505" w:rsidRDefault="00DA4C41" w:rsidP="009C2291">
            <w:pPr>
              <w:autoSpaceDE w:val="0"/>
              <w:autoSpaceDN w:val="0"/>
              <w:adjustRightInd w:val="0"/>
              <w:jc w:val="center"/>
              <w:rPr>
                <w:noProof/>
              </w:rPr>
            </w:pPr>
            <w:r>
              <w:rPr>
                <w:noProof/>
              </w:rPr>
              <w:t>1</w:t>
            </w:r>
          </w:p>
        </w:tc>
      </w:tr>
      <w:tr w:rsidR="00DA4C41" w:rsidRPr="00B46505" w14:paraId="5D05DBE0" w14:textId="77777777" w:rsidTr="0080219F">
        <w:trPr>
          <w:cantSplit/>
          <w:trHeight w:val="834"/>
        </w:trPr>
        <w:tc>
          <w:tcPr>
            <w:tcW w:w="177" w:type="pct"/>
            <w:tcBorders>
              <w:top w:val="single" w:sz="4" w:space="0" w:color="auto"/>
              <w:left w:val="single" w:sz="4" w:space="0" w:color="auto"/>
              <w:right w:val="single" w:sz="4" w:space="0" w:color="auto"/>
            </w:tcBorders>
            <w:vAlign w:val="center"/>
          </w:tcPr>
          <w:p w14:paraId="43706095" w14:textId="77777777" w:rsidR="00DA4C41" w:rsidRPr="00B46505" w:rsidRDefault="00DA4C41" w:rsidP="009C2291">
            <w:pPr>
              <w:autoSpaceDE w:val="0"/>
              <w:autoSpaceDN w:val="0"/>
              <w:adjustRightInd w:val="0"/>
              <w:jc w:val="center"/>
              <w:rPr>
                <w:noProof/>
              </w:rPr>
            </w:pPr>
            <w:r w:rsidRPr="00B46505">
              <w:rPr>
                <w:noProof/>
              </w:rPr>
              <w:t>4.16</w:t>
            </w:r>
          </w:p>
        </w:tc>
        <w:tc>
          <w:tcPr>
            <w:tcW w:w="2324" w:type="pct"/>
            <w:tcBorders>
              <w:top w:val="single" w:sz="4" w:space="0" w:color="auto"/>
              <w:left w:val="single" w:sz="4" w:space="0" w:color="auto"/>
              <w:right w:val="single" w:sz="4" w:space="0" w:color="auto"/>
            </w:tcBorders>
          </w:tcPr>
          <w:p w14:paraId="493618E8" w14:textId="75E2FDAB" w:rsidR="00DA4C41" w:rsidRPr="00B46505" w:rsidRDefault="00DA4C41" w:rsidP="009C2291">
            <w:pPr>
              <w:autoSpaceDE w:val="0"/>
              <w:autoSpaceDN w:val="0"/>
              <w:adjustRightInd w:val="0"/>
              <w:rPr>
                <w:noProof/>
              </w:rPr>
            </w:pPr>
            <w:r>
              <w:rPr>
                <w:noProof/>
                <w:lang w:val="sr-Latn-CS"/>
              </w:rPr>
              <w:t>Дупло</w:t>
            </w:r>
            <w:r w:rsidR="00D16D58">
              <w:rPr>
                <w:noProof/>
                <w:lang w:val="sr-Cyrl-RS"/>
              </w:rPr>
              <w:t xml:space="preserve"> </w:t>
            </w:r>
            <w:r>
              <w:rPr>
                <w:noProof/>
                <w:lang w:val="sr-Latn-CS"/>
              </w:rPr>
              <w:t>прикључно</w:t>
            </w:r>
            <w:r w:rsidR="00D16D58">
              <w:rPr>
                <w:noProof/>
                <w:lang w:val="sr-Cyrl-RS"/>
              </w:rPr>
              <w:t xml:space="preserve"> </w:t>
            </w:r>
            <w:r>
              <w:rPr>
                <w:noProof/>
                <w:lang w:val="sr-Latn-CS"/>
              </w:rPr>
              <w:t>место</w:t>
            </w:r>
            <w:r w:rsidR="00D16D58">
              <w:rPr>
                <w:noProof/>
                <w:lang w:val="sr-Cyrl-RS"/>
              </w:rPr>
              <w:t xml:space="preserve"> </w:t>
            </w:r>
            <w:r>
              <w:rPr>
                <w:noProof/>
                <w:lang w:val="sr-Latn-CS"/>
              </w:rPr>
              <w:t>за</w:t>
            </w:r>
            <w:r w:rsidR="00D16D58">
              <w:rPr>
                <w:noProof/>
                <w:lang w:val="sr-Cyrl-RS"/>
              </w:rPr>
              <w:t xml:space="preserve"> </w:t>
            </w:r>
            <w:r>
              <w:rPr>
                <w:b/>
                <w:noProof/>
                <w:lang w:val="sr-Latn-CS"/>
              </w:rPr>
              <w:t>ВАК</w:t>
            </w:r>
            <w:r w:rsidR="00D16D58">
              <w:rPr>
                <w:b/>
                <w:noProof/>
                <w:lang w:val="sr-Cyrl-RS"/>
              </w:rPr>
              <w:t xml:space="preserve"> </w:t>
            </w:r>
            <w:r>
              <w:rPr>
                <w:noProof/>
                <w:lang w:val="sr-Latn-CS"/>
              </w:rPr>
              <w:t>које</w:t>
            </w:r>
            <w:r w:rsidR="00D16D58">
              <w:rPr>
                <w:noProof/>
                <w:lang w:val="sr-Cyrl-RS"/>
              </w:rPr>
              <w:t xml:space="preserve"> </w:t>
            </w:r>
            <w:r>
              <w:rPr>
                <w:noProof/>
                <w:lang w:val="sr-Latn-CS"/>
              </w:rPr>
              <w:t>се</w:t>
            </w:r>
            <w:r w:rsidR="00D16D58">
              <w:rPr>
                <w:noProof/>
                <w:lang w:val="sr-Cyrl-RS"/>
              </w:rPr>
              <w:t xml:space="preserve"> </w:t>
            </w:r>
            <w:r>
              <w:rPr>
                <w:noProof/>
                <w:lang w:val="sr-Latn-CS"/>
              </w:rPr>
              <w:t>састоји</w:t>
            </w:r>
            <w:r w:rsidR="00D16D58">
              <w:rPr>
                <w:noProof/>
                <w:lang w:val="sr-Cyrl-RS"/>
              </w:rPr>
              <w:t xml:space="preserve"> </w:t>
            </w:r>
            <w:r>
              <w:rPr>
                <w:noProof/>
                <w:lang w:val="sr-Latn-CS"/>
              </w:rPr>
              <w:t>од</w:t>
            </w:r>
            <w:r w:rsidRPr="00B46505">
              <w:rPr>
                <w:noProof/>
                <w:lang w:val="sr-Latn-CS"/>
              </w:rPr>
              <w:t>:</w:t>
            </w:r>
          </w:p>
          <w:p w14:paraId="3B6661E2" w14:textId="4CA680D4" w:rsidR="00DA4C41" w:rsidRPr="00B46505" w:rsidRDefault="00D16D58" w:rsidP="009C2291">
            <w:pPr>
              <w:autoSpaceDE w:val="0"/>
              <w:autoSpaceDN w:val="0"/>
              <w:adjustRightInd w:val="0"/>
              <w:rPr>
                <w:noProof/>
              </w:rPr>
            </w:pPr>
            <w:r>
              <w:rPr>
                <w:noProof/>
                <w:lang w:val="sr-Latn-CS"/>
              </w:rPr>
              <w:t>Д</w:t>
            </w:r>
            <w:r w:rsidR="00DA4C41">
              <w:rPr>
                <w:noProof/>
                <w:lang w:val="sr-Latn-CS"/>
              </w:rPr>
              <w:t>ве</w:t>
            </w:r>
            <w:r>
              <w:rPr>
                <w:noProof/>
                <w:lang w:val="sr-Cyrl-RS"/>
              </w:rPr>
              <w:t xml:space="preserve"> </w:t>
            </w:r>
            <w:r w:rsidR="00DA4C41">
              <w:rPr>
                <w:noProof/>
                <w:lang w:val="sr-Latn-CS"/>
              </w:rPr>
              <w:t>утикачке</w:t>
            </w:r>
            <w:r>
              <w:rPr>
                <w:noProof/>
                <w:lang w:val="sr-Cyrl-RS"/>
              </w:rPr>
              <w:t xml:space="preserve"> </w:t>
            </w:r>
            <w:r w:rsidR="00DA4C41">
              <w:rPr>
                <w:noProof/>
                <w:lang w:val="sr-Latn-CS"/>
              </w:rPr>
              <w:t>спојнице</w:t>
            </w:r>
            <w:r w:rsidR="00DA4C41" w:rsidRPr="00B46505">
              <w:rPr>
                <w:noProof/>
                <w:lang w:val="sr-Latn-CS"/>
              </w:rPr>
              <w:t>,</w:t>
            </w:r>
            <w:r>
              <w:rPr>
                <w:noProof/>
                <w:lang w:val="sr-Cyrl-RS"/>
              </w:rPr>
              <w:t xml:space="preserve"> </w:t>
            </w:r>
            <w:r w:rsidR="00DA4C41">
              <w:rPr>
                <w:noProof/>
                <w:lang w:val="sr-Latn-CS"/>
              </w:rPr>
              <w:t>две</w:t>
            </w:r>
            <w:r>
              <w:rPr>
                <w:noProof/>
                <w:lang w:val="sr-Cyrl-RS"/>
              </w:rPr>
              <w:t xml:space="preserve"> </w:t>
            </w:r>
            <w:r w:rsidR="00DA4C41">
              <w:rPr>
                <w:noProof/>
                <w:lang w:val="sr-Latn-CS"/>
              </w:rPr>
              <w:t>чауре</w:t>
            </w:r>
            <w:r>
              <w:rPr>
                <w:noProof/>
                <w:lang w:val="sr-Cyrl-RS"/>
              </w:rPr>
              <w:t xml:space="preserve"> </w:t>
            </w:r>
            <w:r w:rsidR="00DA4C41">
              <w:rPr>
                <w:noProof/>
                <w:lang w:val="sr-Latn-CS"/>
              </w:rPr>
              <w:t>за</w:t>
            </w:r>
            <w:r>
              <w:rPr>
                <w:noProof/>
                <w:lang w:val="sr-Cyrl-RS"/>
              </w:rPr>
              <w:t xml:space="preserve"> </w:t>
            </w:r>
            <w:r w:rsidR="00DA4C41">
              <w:rPr>
                <w:noProof/>
                <w:lang w:val="sr-Latn-CS"/>
              </w:rPr>
              <w:t>отпуштање</w:t>
            </w:r>
            <w:r w:rsidR="00DA4C41" w:rsidRPr="00B46505">
              <w:rPr>
                <w:noProof/>
                <w:lang w:val="sr-Latn-CS"/>
              </w:rPr>
              <w:t>,</w:t>
            </w:r>
          </w:p>
          <w:p w14:paraId="61C600A1" w14:textId="59A4EEDD" w:rsidR="00DA4C41" w:rsidRPr="00B46505" w:rsidRDefault="00D16D58" w:rsidP="009C2291">
            <w:pPr>
              <w:autoSpaceDE w:val="0"/>
              <w:autoSpaceDN w:val="0"/>
              <w:adjustRightInd w:val="0"/>
              <w:rPr>
                <w:noProof/>
              </w:rPr>
            </w:pPr>
            <w:r>
              <w:rPr>
                <w:noProof/>
                <w:lang w:val="sr-Latn-CS"/>
              </w:rPr>
              <w:t>Д</w:t>
            </w:r>
            <w:r w:rsidR="00DA4C41">
              <w:rPr>
                <w:noProof/>
                <w:lang w:val="sr-Latn-CS"/>
              </w:rPr>
              <w:t>ве</w:t>
            </w:r>
            <w:r>
              <w:rPr>
                <w:noProof/>
                <w:lang w:val="sr-Cyrl-RS"/>
              </w:rPr>
              <w:t xml:space="preserve"> </w:t>
            </w:r>
            <w:r w:rsidR="00DA4C41">
              <w:rPr>
                <w:noProof/>
                <w:lang w:val="sr-Latn-CS"/>
              </w:rPr>
              <w:t>покривне</w:t>
            </w:r>
            <w:r>
              <w:rPr>
                <w:noProof/>
                <w:lang w:val="sr-Cyrl-RS"/>
              </w:rPr>
              <w:t xml:space="preserve"> </w:t>
            </w:r>
            <w:r w:rsidR="00DA4C41">
              <w:rPr>
                <w:noProof/>
                <w:lang w:val="sr-Latn-CS"/>
              </w:rPr>
              <w:t>плочице</w:t>
            </w:r>
            <w:r w:rsidR="00DA4C41" w:rsidRPr="00B46505">
              <w:rPr>
                <w:noProof/>
                <w:lang w:val="sr-Latn-CS"/>
              </w:rPr>
              <w:t>,</w:t>
            </w:r>
            <w:r>
              <w:rPr>
                <w:noProof/>
                <w:lang w:val="sr-Cyrl-RS"/>
              </w:rPr>
              <w:t xml:space="preserve"> </w:t>
            </w:r>
            <w:r w:rsidR="00DA4C41">
              <w:rPr>
                <w:noProof/>
                <w:lang w:val="sr-Latn-CS"/>
              </w:rPr>
              <w:t>џек</w:t>
            </w:r>
            <w:r>
              <w:rPr>
                <w:noProof/>
                <w:lang w:val="sr-Cyrl-RS"/>
              </w:rPr>
              <w:t xml:space="preserve"> </w:t>
            </w:r>
            <w:r w:rsidR="00DA4C41">
              <w:rPr>
                <w:noProof/>
                <w:lang w:val="sr-Latn-CS"/>
              </w:rPr>
              <w:t>за</w:t>
            </w:r>
            <w:r>
              <w:rPr>
                <w:noProof/>
                <w:lang w:val="sr-Cyrl-RS"/>
              </w:rPr>
              <w:t xml:space="preserve"> </w:t>
            </w:r>
            <w:r w:rsidR="00DA4C41">
              <w:rPr>
                <w:noProof/>
                <w:lang w:val="sr-Latn-CS"/>
              </w:rPr>
              <w:t>утичницу</w:t>
            </w:r>
          </w:p>
        </w:tc>
        <w:tc>
          <w:tcPr>
            <w:tcW w:w="650" w:type="pct"/>
            <w:tcBorders>
              <w:top w:val="single" w:sz="4" w:space="0" w:color="auto"/>
              <w:left w:val="single" w:sz="4" w:space="0" w:color="auto"/>
              <w:right w:val="single" w:sz="4" w:space="0" w:color="auto"/>
            </w:tcBorders>
          </w:tcPr>
          <w:p w14:paraId="0412FF0D"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right w:val="single" w:sz="4" w:space="0" w:color="auto"/>
            </w:tcBorders>
          </w:tcPr>
          <w:p w14:paraId="67CF520A"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right w:val="single" w:sz="4" w:space="0" w:color="auto"/>
            </w:tcBorders>
            <w:vAlign w:val="center"/>
          </w:tcPr>
          <w:p w14:paraId="178B2BF1"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right w:val="single" w:sz="4" w:space="0" w:color="auto"/>
            </w:tcBorders>
            <w:vAlign w:val="center"/>
          </w:tcPr>
          <w:p w14:paraId="51217C04"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right w:val="single" w:sz="4" w:space="0" w:color="auto"/>
            </w:tcBorders>
          </w:tcPr>
          <w:p w14:paraId="0C9F7987" w14:textId="77777777" w:rsidR="00DA4C41" w:rsidRPr="00B46505" w:rsidRDefault="00DA4C41" w:rsidP="009C2291">
            <w:pPr>
              <w:autoSpaceDE w:val="0"/>
              <w:autoSpaceDN w:val="0"/>
              <w:adjustRightInd w:val="0"/>
              <w:jc w:val="center"/>
              <w:rPr>
                <w:noProof/>
              </w:rPr>
            </w:pPr>
            <w:r>
              <w:rPr>
                <w:noProof/>
              </w:rPr>
              <w:t>1</w:t>
            </w:r>
          </w:p>
        </w:tc>
      </w:tr>
      <w:tr w:rsidR="00DA4C41" w:rsidRPr="00B46505" w14:paraId="65F083B0"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44D1042E" w14:textId="77777777" w:rsidR="00DA4C41" w:rsidRPr="00B46505" w:rsidRDefault="00DA4C41" w:rsidP="009C2291">
            <w:pPr>
              <w:autoSpaceDE w:val="0"/>
              <w:autoSpaceDN w:val="0"/>
              <w:adjustRightInd w:val="0"/>
              <w:jc w:val="center"/>
              <w:rPr>
                <w:noProof/>
              </w:rPr>
            </w:pPr>
            <w:r w:rsidRPr="00B46505">
              <w:rPr>
                <w:noProof/>
              </w:rPr>
              <w:t>4.17</w:t>
            </w:r>
          </w:p>
        </w:tc>
        <w:tc>
          <w:tcPr>
            <w:tcW w:w="2324" w:type="pct"/>
            <w:tcBorders>
              <w:top w:val="single" w:sz="4" w:space="0" w:color="auto"/>
              <w:left w:val="single" w:sz="4" w:space="0" w:color="auto"/>
              <w:bottom w:val="single" w:sz="4" w:space="0" w:color="auto"/>
              <w:right w:val="single" w:sz="4" w:space="0" w:color="auto"/>
            </w:tcBorders>
          </w:tcPr>
          <w:p w14:paraId="219A3074" w14:textId="6F9D5F9C" w:rsidR="00DA4C41" w:rsidRPr="00B46505" w:rsidRDefault="00DA4C41" w:rsidP="009C2291">
            <w:pPr>
              <w:rPr>
                <w:noProof/>
              </w:rPr>
            </w:pPr>
            <w:r>
              <w:rPr>
                <w:noProof/>
                <w:lang w:val="sr-Latn-CS"/>
              </w:rPr>
              <w:t>Џек</w:t>
            </w:r>
            <w:r w:rsidR="00D16D58">
              <w:rPr>
                <w:noProof/>
                <w:lang w:val="sr-Cyrl-RS"/>
              </w:rPr>
              <w:t xml:space="preserve"> </w:t>
            </w:r>
            <w:r>
              <w:rPr>
                <w:noProof/>
                <w:lang w:val="sr-Latn-CS"/>
              </w:rPr>
              <w:t>за</w:t>
            </w:r>
            <w:r w:rsidR="00D16D58">
              <w:rPr>
                <w:noProof/>
                <w:lang w:val="sr-Cyrl-RS"/>
              </w:rPr>
              <w:t xml:space="preserve"> </w:t>
            </w:r>
            <w:r>
              <w:rPr>
                <w:noProof/>
                <w:lang w:val="sr-Latn-CS"/>
              </w:rPr>
              <w:t>прикључно</w:t>
            </w:r>
            <w:r w:rsidR="00D16D58">
              <w:rPr>
                <w:noProof/>
                <w:lang w:val="sr-Cyrl-RS"/>
              </w:rPr>
              <w:t xml:space="preserve"> </w:t>
            </w:r>
            <w:r>
              <w:rPr>
                <w:noProof/>
                <w:lang w:val="sr-Latn-CS"/>
              </w:rPr>
              <w:t>место</w:t>
            </w:r>
            <w:r w:rsidR="00D16D58">
              <w:rPr>
                <w:noProof/>
                <w:lang w:val="sr-Cyrl-RS"/>
              </w:rPr>
              <w:t xml:space="preserve"> </w:t>
            </w:r>
            <w:r>
              <w:rPr>
                <w:noProof/>
                <w:lang w:val="sr-Latn-CS"/>
              </w:rPr>
              <w:t>за</w:t>
            </w:r>
            <w:r w:rsidR="00D16D58">
              <w:rPr>
                <w:noProof/>
                <w:lang w:val="sr-Cyrl-RS"/>
              </w:rPr>
              <w:t xml:space="preserve"> </w:t>
            </w:r>
            <w:r>
              <w:rPr>
                <w:b/>
                <w:noProof/>
                <w:lang w:val="sr-Latn-CS"/>
              </w:rPr>
              <w:t>О</w:t>
            </w:r>
            <w:r w:rsidRPr="00B46505">
              <w:rPr>
                <w:b/>
                <w:noProof/>
                <w:lang w:val="sr-Latn-CS"/>
              </w:rPr>
              <w:t xml:space="preserve">2 </w:t>
            </w:r>
          </w:p>
        </w:tc>
        <w:tc>
          <w:tcPr>
            <w:tcW w:w="650" w:type="pct"/>
            <w:tcBorders>
              <w:top w:val="single" w:sz="4" w:space="0" w:color="auto"/>
              <w:left w:val="single" w:sz="4" w:space="0" w:color="auto"/>
              <w:bottom w:val="single" w:sz="4" w:space="0" w:color="auto"/>
              <w:right w:val="single" w:sz="4" w:space="0" w:color="auto"/>
            </w:tcBorders>
          </w:tcPr>
          <w:p w14:paraId="3341A084"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77B7C1A4"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5F8C9AAD"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3016C07B"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73E2FC28" w14:textId="77777777" w:rsidR="00DA4C41" w:rsidRPr="00B46505" w:rsidRDefault="00DA4C41" w:rsidP="009C2291">
            <w:pPr>
              <w:autoSpaceDE w:val="0"/>
              <w:autoSpaceDN w:val="0"/>
              <w:adjustRightInd w:val="0"/>
              <w:jc w:val="center"/>
              <w:rPr>
                <w:noProof/>
              </w:rPr>
            </w:pPr>
            <w:r>
              <w:rPr>
                <w:noProof/>
              </w:rPr>
              <w:t>3</w:t>
            </w:r>
          </w:p>
        </w:tc>
      </w:tr>
      <w:tr w:rsidR="00DA4C41" w:rsidRPr="00B46505" w14:paraId="57AFF096"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56F8EC33" w14:textId="77777777" w:rsidR="00DA4C41" w:rsidRPr="00B46505" w:rsidRDefault="00DA4C41" w:rsidP="009C2291">
            <w:pPr>
              <w:autoSpaceDE w:val="0"/>
              <w:autoSpaceDN w:val="0"/>
              <w:adjustRightInd w:val="0"/>
              <w:jc w:val="center"/>
              <w:rPr>
                <w:noProof/>
              </w:rPr>
            </w:pPr>
            <w:r w:rsidRPr="00B46505">
              <w:rPr>
                <w:noProof/>
              </w:rPr>
              <w:t>4.18</w:t>
            </w:r>
          </w:p>
        </w:tc>
        <w:tc>
          <w:tcPr>
            <w:tcW w:w="2324" w:type="pct"/>
            <w:tcBorders>
              <w:top w:val="single" w:sz="4" w:space="0" w:color="auto"/>
              <w:left w:val="single" w:sz="4" w:space="0" w:color="auto"/>
              <w:bottom w:val="single" w:sz="4" w:space="0" w:color="auto"/>
              <w:right w:val="single" w:sz="4" w:space="0" w:color="auto"/>
            </w:tcBorders>
          </w:tcPr>
          <w:p w14:paraId="268A44A2" w14:textId="317A5F16" w:rsidR="00DA4C41" w:rsidRPr="00B46505" w:rsidRDefault="00DA4C41" w:rsidP="009C2291">
            <w:pPr>
              <w:rPr>
                <w:noProof/>
              </w:rPr>
            </w:pPr>
            <w:r>
              <w:rPr>
                <w:noProof/>
                <w:lang w:val="sr-Latn-CS"/>
              </w:rPr>
              <w:t>Џек</w:t>
            </w:r>
            <w:r w:rsidR="00D16D58">
              <w:rPr>
                <w:noProof/>
                <w:lang w:val="sr-Cyrl-RS"/>
              </w:rPr>
              <w:t xml:space="preserve"> </w:t>
            </w:r>
            <w:r>
              <w:rPr>
                <w:noProof/>
                <w:lang w:val="sr-Latn-CS"/>
              </w:rPr>
              <w:t>за</w:t>
            </w:r>
            <w:r w:rsidR="00D16D58">
              <w:rPr>
                <w:noProof/>
                <w:lang w:val="sr-Cyrl-RS"/>
              </w:rPr>
              <w:t xml:space="preserve"> </w:t>
            </w:r>
            <w:r>
              <w:rPr>
                <w:noProof/>
                <w:lang w:val="sr-Latn-CS"/>
              </w:rPr>
              <w:t>прикључно</w:t>
            </w:r>
            <w:r w:rsidR="00D16D58">
              <w:rPr>
                <w:noProof/>
                <w:lang w:val="sr-Cyrl-RS"/>
              </w:rPr>
              <w:t xml:space="preserve"> </w:t>
            </w:r>
            <w:r>
              <w:rPr>
                <w:noProof/>
                <w:lang w:val="sr-Latn-CS"/>
              </w:rPr>
              <w:t>место</w:t>
            </w:r>
            <w:r w:rsidR="00D16D58">
              <w:rPr>
                <w:noProof/>
                <w:lang w:val="sr-Cyrl-RS"/>
              </w:rPr>
              <w:t xml:space="preserve"> </w:t>
            </w:r>
            <w:r>
              <w:rPr>
                <w:noProof/>
                <w:lang w:val="sr-Latn-CS"/>
              </w:rPr>
              <w:t>за</w:t>
            </w:r>
            <w:r w:rsidR="00D16D58">
              <w:rPr>
                <w:noProof/>
                <w:lang w:val="sr-Cyrl-RS"/>
              </w:rPr>
              <w:t xml:space="preserve"> </w:t>
            </w:r>
            <w:r>
              <w:rPr>
                <w:b/>
                <w:noProof/>
                <w:lang w:val="sr-Latn-CS"/>
              </w:rPr>
              <w:t>КВ</w:t>
            </w:r>
            <w:r w:rsidRPr="00B46505">
              <w:rPr>
                <w:b/>
                <w:noProof/>
                <w:lang w:val="sr-Latn-CS"/>
              </w:rPr>
              <w:t xml:space="preserve">5 </w:t>
            </w:r>
          </w:p>
        </w:tc>
        <w:tc>
          <w:tcPr>
            <w:tcW w:w="650" w:type="pct"/>
            <w:tcBorders>
              <w:top w:val="single" w:sz="4" w:space="0" w:color="auto"/>
              <w:left w:val="single" w:sz="4" w:space="0" w:color="auto"/>
              <w:bottom w:val="single" w:sz="4" w:space="0" w:color="auto"/>
              <w:right w:val="single" w:sz="4" w:space="0" w:color="auto"/>
            </w:tcBorders>
          </w:tcPr>
          <w:p w14:paraId="2177C81B"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0B4471B4"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5BCABB37"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0B7D08FF"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56CED436" w14:textId="77777777" w:rsidR="00DA4C41" w:rsidRPr="00B46505" w:rsidRDefault="00DA4C41" w:rsidP="009C2291">
            <w:pPr>
              <w:autoSpaceDE w:val="0"/>
              <w:autoSpaceDN w:val="0"/>
              <w:adjustRightInd w:val="0"/>
              <w:jc w:val="center"/>
              <w:rPr>
                <w:noProof/>
              </w:rPr>
            </w:pPr>
            <w:r>
              <w:rPr>
                <w:noProof/>
              </w:rPr>
              <w:t>3</w:t>
            </w:r>
          </w:p>
        </w:tc>
      </w:tr>
      <w:tr w:rsidR="00DA4C41" w:rsidRPr="00B46505" w14:paraId="53B60099"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13AD8396" w14:textId="77777777" w:rsidR="00DA4C41" w:rsidRPr="00B46505" w:rsidRDefault="00DA4C41" w:rsidP="009C2291">
            <w:pPr>
              <w:autoSpaceDE w:val="0"/>
              <w:autoSpaceDN w:val="0"/>
              <w:adjustRightInd w:val="0"/>
              <w:jc w:val="center"/>
              <w:rPr>
                <w:noProof/>
              </w:rPr>
            </w:pPr>
            <w:r w:rsidRPr="00B46505">
              <w:rPr>
                <w:noProof/>
              </w:rPr>
              <w:t>4.19</w:t>
            </w:r>
          </w:p>
        </w:tc>
        <w:tc>
          <w:tcPr>
            <w:tcW w:w="2324" w:type="pct"/>
            <w:tcBorders>
              <w:top w:val="single" w:sz="4" w:space="0" w:color="auto"/>
              <w:left w:val="single" w:sz="4" w:space="0" w:color="auto"/>
              <w:bottom w:val="single" w:sz="4" w:space="0" w:color="auto"/>
              <w:right w:val="single" w:sz="4" w:space="0" w:color="auto"/>
            </w:tcBorders>
          </w:tcPr>
          <w:p w14:paraId="029DC3D9" w14:textId="4F39B420" w:rsidR="00DA4C41" w:rsidRPr="00B46505" w:rsidRDefault="00DA4C41" w:rsidP="00D16D58">
            <w:pPr>
              <w:rPr>
                <w:noProof/>
              </w:rPr>
            </w:pPr>
            <w:r>
              <w:rPr>
                <w:noProof/>
                <w:lang w:val="sr-Latn-CS"/>
              </w:rPr>
              <w:t>Џек</w:t>
            </w:r>
            <w:r w:rsidR="00D16D58">
              <w:rPr>
                <w:noProof/>
                <w:lang w:val="sr-Cyrl-RS"/>
              </w:rPr>
              <w:t xml:space="preserve"> </w:t>
            </w:r>
            <w:r>
              <w:rPr>
                <w:noProof/>
                <w:lang w:val="sr-Latn-CS"/>
              </w:rPr>
              <w:t>за</w:t>
            </w:r>
            <w:r w:rsidR="00D16D58">
              <w:rPr>
                <w:noProof/>
                <w:lang w:val="sr-Cyrl-RS"/>
              </w:rPr>
              <w:t xml:space="preserve"> </w:t>
            </w:r>
            <w:r>
              <w:rPr>
                <w:noProof/>
                <w:lang w:val="sr-Latn-CS"/>
              </w:rPr>
              <w:t>рикључно</w:t>
            </w:r>
            <w:r w:rsidR="00D16D58">
              <w:rPr>
                <w:noProof/>
                <w:lang w:val="sr-Cyrl-RS"/>
              </w:rPr>
              <w:t xml:space="preserve"> </w:t>
            </w:r>
            <w:r>
              <w:rPr>
                <w:noProof/>
                <w:lang w:val="sr-Latn-CS"/>
              </w:rPr>
              <w:t>место</w:t>
            </w:r>
            <w:r w:rsidR="00D16D58">
              <w:rPr>
                <w:noProof/>
                <w:lang w:val="sr-Cyrl-RS"/>
              </w:rPr>
              <w:t xml:space="preserve"> </w:t>
            </w:r>
            <w:r>
              <w:rPr>
                <w:noProof/>
                <w:lang w:val="sr-Latn-CS"/>
              </w:rPr>
              <w:t>за</w:t>
            </w:r>
            <w:r w:rsidR="00D16D58">
              <w:rPr>
                <w:noProof/>
                <w:lang w:val="sr-Cyrl-RS"/>
              </w:rPr>
              <w:t xml:space="preserve"> </w:t>
            </w:r>
            <w:r>
              <w:rPr>
                <w:b/>
                <w:noProof/>
                <w:lang w:val="sr-Latn-CS"/>
              </w:rPr>
              <w:t>Н</w:t>
            </w:r>
            <w:r w:rsidRPr="00B46505">
              <w:rPr>
                <w:b/>
                <w:noProof/>
                <w:lang w:val="sr-Latn-CS"/>
              </w:rPr>
              <w:t>2</w:t>
            </w:r>
            <w:r>
              <w:rPr>
                <w:b/>
                <w:noProof/>
                <w:lang w:val="sr-Latn-CS"/>
              </w:rPr>
              <w:t>О</w:t>
            </w:r>
          </w:p>
        </w:tc>
        <w:tc>
          <w:tcPr>
            <w:tcW w:w="650" w:type="pct"/>
            <w:tcBorders>
              <w:top w:val="single" w:sz="4" w:space="0" w:color="auto"/>
              <w:left w:val="single" w:sz="4" w:space="0" w:color="auto"/>
              <w:bottom w:val="single" w:sz="4" w:space="0" w:color="auto"/>
              <w:right w:val="single" w:sz="4" w:space="0" w:color="auto"/>
            </w:tcBorders>
          </w:tcPr>
          <w:p w14:paraId="796F11B4"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3507173C"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6C13387A"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386A9ECD"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6D5AE953" w14:textId="77777777" w:rsidR="00DA4C41" w:rsidRPr="00B46505" w:rsidRDefault="00DA4C41" w:rsidP="009C2291">
            <w:pPr>
              <w:autoSpaceDE w:val="0"/>
              <w:autoSpaceDN w:val="0"/>
              <w:adjustRightInd w:val="0"/>
              <w:jc w:val="center"/>
              <w:rPr>
                <w:noProof/>
              </w:rPr>
            </w:pPr>
            <w:r>
              <w:rPr>
                <w:noProof/>
              </w:rPr>
              <w:t>3</w:t>
            </w:r>
          </w:p>
        </w:tc>
      </w:tr>
      <w:tr w:rsidR="00DA4C41" w:rsidRPr="00B46505" w14:paraId="4F171864"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0841D9B5" w14:textId="77777777" w:rsidR="00DA4C41" w:rsidRPr="00B46505" w:rsidRDefault="00DA4C41" w:rsidP="009C2291">
            <w:pPr>
              <w:autoSpaceDE w:val="0"/>
              <w:autoSpaceDN w:val="0"/>
              <w:adjustRightInd w:val="0"/>
              <w:jc w:val="center"/>
              <w:rPr>
                <w:noProof/>
              </w:rPr>
            </w:pPr>
            <w:r w:rsidRPr="00B46505">
              <w:rPr>
                <w:noProof/>
              </w:rPr>
              <w:t>4.20</w:t>
            </w:r>
          </w:p>
        </w:tc>
        <w:tc>
          <w:tcPr>
            <w:tcW w:w="2324" w:type="pct"/>
            <w:tcBorders>
              <w:top w:val="single" w:sz="4" w:space="0" w:color="auto"/>
              <w:left w:val="single" w:sz="4" w:space="0" w:color="auto"/>
              <w:bottom w:val="single" w:sz="4" w:space="0" w:color="auto"/>
              <w:right w:val="single" w:sz="4" w:space="0" w:color="auto"/>
            </w:tcBorders>
          </w:tcPr>
          <w:p w14:paraId="6149AC59" w14:textId="1590F2BA" w:rsidR="00DA4C41" w:rsidRPr="00B46505" w:rsidRDefault="00DA4C41" w:rsidP="009C2291">
            <w:pPr>
              <w:rPr>
                <w:noProof/>
              </w:rPr>
            </w:pPr>
            <w:r>
              <w:rPr>
                <w:noProof/>
                <w:lang w:val="sr-Latn-CS"/>
              </w:rPr>
              <w:t>Џек</w:t>
            </w:r>
            <w:r w:rsidR="00D16D58">
              <w:rPr>
                <w:noProof/>
                <w:lang w:val="sr-Cyrl-RS"/>
              </w:rPr>
              <w:t xml:space="preserve"> </w:t>
            </w:r>
            <w:r>
              <w:rPr>
                <w:noProof/>
                <w:lang w:val="sr-Latn-CS"/>
              </w:rPr>
              <w:t>за</w:t>
            </w:r>
            <w:r w:rsidR="00D16D58">
              <w:rPr>
                <w:noProof/>
                <w:lang w:val="sr-Cyrl-RS"/>
              </w:rPr>
              <w:t xml:space="preserve"> </w:t>
            </w:r>
            <w:r>
              <w:rPr>
                <w:noProof/>
                <w:lang w:val="sr-Latn-CS"/>
              </w:rPr>
              <w:t>прикључно</w:t>
            </w:r>
            <w:r w:rsidR="00D16D58">
              <w:rPr>
                <w:noProof/>
                <w:lang w:val="sr-Cyrl-RS"/>
              </w:rPr>
              <w:t xml:space="preserve"> </w:t>
            </w:r>
            <w:r>
              <w:rPr>
                <w:noProof/>
                <w:lang w:val="sr-Latn-CS"/>
              </w:rPr>
              <w:t>место</w:t>
            </w:r>
            <w:r w:rsidR="00D16D58">
              <w:rPr>
                <w:noProof/>
                <w:lang w:val="sr-Cyrl-RS"/>
              </w:rPr>
              <w:t xml:space="preserve"> </w:t>
            </w:r>
            <w:r>
              <w:rPr>
                <w:noProof/>
                <w:lang w:val="sr-Latn-CS"/>
              </w:rPr>
              <w:t>за</w:t>
            </w:r>
            <w:r w:rsidR="00D16D58">
              <w:rPr>
                <w:noProof/>
                <w:lang w:val="sr-Cyrl-RS"/>
              </w:rPr>
              <w:t xml:space="preserve"> </w:t>
            </w:r>
            <w:r>
              <w:rPr>
                <w:b/>
                <w:noProof/>
                <w:lang w:val="sr-Latn-CS"/>
              </w:rPr>
              <w:t>ВАК</w:t>
            </w:r>
          </w:p>
        </w:tc>
        <w:tc>
          <w:tcPr>
            <w:tcW w:w="650" w:type="pct"/>
            <w:tcBorders>
              <w:top w:val="single" w:sz="4" w:space="0" w:color="auto"/>
              <w:left w:val="single" w:sz="4" w:space="0" w:color="auto"/>
              <w:bottom w:val="single" w:sz="4" w:space="0" w:color="auto"/>
              <w:right w:val="single" w:sz="4" w:space="0" w:color="auto"/>
            </w:tcBorders>
          </w:tcPr>
          <w:p w14:paraId="6265C9FE"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7602F22E"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6A11D7E7"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4994A93C"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672D4759" w14:textId="77777777" w:rsidR="00DA4C41" w:rsidRPr="00B46505" w:rsidRDefault="00DA4C41" w:rsidP="009C2291">
            <w:pPr>
              <w:autoSpaceDE w:val="0"/>
              <w:autoSpaceDN w:val="0"/>
              <w:adjustRightInd w:val="0"/>
              <w:jc w:val="center"/>
              <w:rPr>
                <w:noProof/>
              </w:rPr>
            </w:pPr>
            <w:r>
              <w:rPr>
                <w:noProof/>
              </w:rPr>
              <w:t>3</w:t>
            </w:r>
          </w:p>
        </w:tc>
      </w:tr>
      <w:tr w:rsidR="00DA4C41" w:rsidRPr="00B46505" w14:paraId="7160B289"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440FA638" w14:textId="77777777" w:rsidR="00DA4C41" w:rsidRPr="00B46505" w:rsidRDefault="00DA4C41" w:rsidP="009C2291">
            <w:pPr>
              <w:autoSpaceDE w:val="0"/>
              <w:autoSpaceDN w:val="0"/>
              <w:adjustRightInd w:val="0"/>
              <w:jc w:val="center"/>
              <w:rPr>
                <w:b/>
                <w:noProof/>
              </w:rPr>
            </w:pPr>
            <w:r w:rsidRPr="00B46505">
              <w:rPr>
                <w:b/>
                <w:noProof/>
              </w:rPr>
              <w:t>УКУПНО 4: _______________ динара.</w:t>
            </w:r>
          </w:p>
        </w:tc>
        <w:tc>
          <w:tcPr>
            <w:tcW w:w="399" w:type="pct"/>
            <w:tcBorders>
              <w:top w:val="single" w:sz="4" w:space="0" w:color="auto"/>
              <w:left w:val="single" w:sz="4" w:space="0" w:color="auto"/>
              <w:bottom w:val="single" w:sz="4" w:space="0" w:color="auto"/>
              <w:right w:val="single" w:sz="4" w:space="0" w:color="auto"/>
            </w:tcBorders>
          </w:tcPr>
          <w:p w14:paraId="27688FC8" w14:textId="77777777" w:rsidR="00DA4C41" w:rsidRPr="00B46505" w:rsidRDefault="00DA4C41" w:rsidP="009C2291">
            <w:pPr>
              <w:autoSpaceDE w:val="0"/>
              <w:autoSpaceDN w:val="0"/>
              <w:adjustRightInd w:val="0"/>
              <w:jc w:val="center"/>
              <w:rPr>
                <w:noProof/>
              </w:rPr>
            </w:pPr>
          </w:p>
        </w:tc>
      </w:tr>
      <w:tr w:rsidR="00DA4C41" w:rsidRPr="00B46505" w14:paraId="587D35EA"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5AE2B88" w14:textId="77777777" w:rsidR="00DA4C41" w:rsidRPr="00B46505" w:rsidRDefault="00DA4C41" w:rsidP="009C2291">
            <w:pPr>
              <w:autoSpaceDE w:val="0"/>
              <w:autoSpaceDN w:val="0"/>
              <w:adjustRightInd w:val="0"/>
              <w:jc w:val="center"/>
              <w:rPr>
                <w:noProof/>
              </w:rPr>
            </w:pPr>
            <w:r w:rsidRPr="00B46505">
              <w:rPr>
                <w:noProof/>
              </w:rPr>
              <w:t>5.</w:t>
            </w:r>
          </w:p>
        </w:tc>
        <w:tc>
          <w:tcPr>
            <w:tcW w:w="4424" w:type="pct"/>
            <w:gridSpan w:val="5"/>
            <w:tcBorders>
              <w:top w:val="single" w:sz="4" w:space="0" w:color="auto"/>
              <w:left w:val="single" w:sz="4" w:space="0" w:color="auto"/>
              <w:bottom w:val="single" w:sz="4" w:space="0" w:color="auto"/>
              <w:right w:val="single" w:sz="4" w:space="0" w:color="auto"/>
            </w:tcBorders>
          </w:tcPr>
          <w:p w14:paraId="25C8BA54" w14:textId="77777777" w:rsidR="00DA4C41" w:rsidRPr="00B46505" w:rsidRDefault="00DA4C41" w:rsidP="009C2291">
            <w:pPr>
              <w:autoSpaceDE w:val="0"/>
              <w:autoSpaceDN w:val="0"/>
              <w:adjustRightInd w:val="0"/>
              <w:rPr>
                <w:b/>
                <w:noProof/>
              </w:rPr>
            </w:pPr>
            <w:r w:rsidRPr="00B46505">
              <w:rPr>
                <w:b/>
                <w:noProof/>
              </w:rPr>
              <w:t>ОДВОД НАРКОЗНИХ ГАСОВА</w:t>
            </w:r>
          </w:p>
        </w:tc>
        <w:tc>
          <w:tcPr>
            <w:tcW w:w="399" w:type="pct"/>
            <w:tcBorders>
              <w:top w:val="single" w:sz="4" w:space="0" w:color="auto"/>
              <w:left w:val="single" w:sz="4" w:space="0" w:color="auto"/>
              <w:bottom w:val="single" w:sz="4" w:space="0" w:color="auto"/>
              <w:right w:val="single" w:sz="4" w:space="0" w:color="auto"/>
            </w:tcBorders>
          </w:tcPr>
          <w:p w14:paraId="20A0EBA7" w14:textId="77777777" w:rsidR="00DA4C41" w:rsidRPr="00B46505" w:rsidRDefault="00DA4C41" w:rsidP="009C2291">
            <w:pPr>
              <w:autoSpaceDE w:val="0"/>
              <w:autoSpaceDN w:val="0"/>
              <w:adjustRightInd w:val="0"/>
              <w:rPr>
                <w:b/>
                <w:noProof/>
              </w:rPr>
            </w:pPr>
          </w:p>
        </w:tc>
      </w:tr>
      <w:tr w:rsidR="00DA4C41" w:rsidRPr="00B46505" w14:paraId="66247F0F"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568A4073" w14:textId="77777777" w:rsidR="00DA4C41" w:rsidRPr="00B46505" w:rsidRDefault="00DA4C41" w:rsidP="009C2291">
            <w:pPr>
              <w:autoSpaceDE w:val="0"/>
              <w:autoSpaceDN w:val="0"/>
              <w:adjustRightInd w:val="0"/>
              <w:jc w:val="center"/>
              <w:rPr>
                <w:noProof/>
              </w:rPr>
            </w:pPr>
            <w:r w:rsidRPr="00B46505">
              <w:rPr>
                <w:noProof/>
              </w:rPr>
              <w:lastRenderedPageBreak/>
              <w:t>5.1</w:t>
            </w:r>
          </w:p>
        </w:tc>
        <w:tc>
          <w:tcPr>
            <w:tcW w:w="2324" w:type="pct"/>
            <w:tcBorders>
              <w:top w:val="single" w:sz="4" w:space="0" w:color="auto"/>
              <w:left w:val="single" w:sz="4" w:space="0" w:color="auto"/>
              <w:bottom w:val="single" w:sz="4" w:space="0" w:color="auto"/>
              <w:right w:val="single" w:sz="4" w:space="0" w:color="auto"/>
            </w:tcBorders>
          </w:tcPr>
          <w:p w14:paraId="10D771F1" w14:textId="1C94ABD5" w:rsidR="00DA4C41" w:rsidRPr="00B46505" w:rsidRDefault="00DA4C41" w:rsidP="009C2291">
            <w:pPr>
              <w:jc w:val="both"/>
              <w:rPr>
                <w:noProof/>
              </w:rPr>
            </w:pPr>
            <w:r>
              <w:rPr>
                <w:noProof/>
                <w:lang w:val="sr-Latn-CS"/>
              </w:rPr>
              <w:t>Прикључно</w:t>
            </w:r>
            <w:r w:rsidR="00A95AFA">
              <w:rPr>
                <w:noProof/>
                <w:lang w:val="sr-Cyrl-RS"/>
              </w:rPr>
              <w:t xml:space="preserve"> </w:t>
            </w:r>
            <w:r>
              <w:rPr>
                <w:noProof/>
                <w:lang w:val="sr-Latn-CS"/>
              </w:rPr>
              <w:t>место</w:t>
            </w:r>
            <w:r w:rsidR="00A95AFA">
              <w:rPr>
                <w:noProof/>
                <w:lang w:val="sr-Cyrl-RS"/>
              </w:rPr>
              <w:t xml:space="preserve"> </w:t>
            </w:r>
            <w:r>
              <w:rPr>
                <w:noProof/>
                <w:lang w:val="sr-Latn-CS"/>
              </w:rPr>
              <w:t>за</w:t>
            </w:r>
            <w:r w:rsidR="00A95AFA">
              <w:rPr>
                <w:noProof/>
                <w:lang w:val="sr-Cyrl-RS"/>
              </w:rPr>
              <w:t xml:space="preserve"> </w:t>
            </w:r>
            <w:r>
              <w:rPr>
                <w:noProof/>
                <w:lang w:val="sr-Latn-CS"/>
              </w:rPr>
              <w:t>одвод</w:t>
            </w:r>
            <w:r w:rsidR="00A95AFA">
              <w:rPr>
                <w:noProof/>
                <w:lang w:val="sr-Cyrl-RS"/>
              </w:rPr>
              <w:t xml:space="preserve"> </w:t>
            </w:r>
            <w:r>
              <w:rPr>
                <w:noProof/>
                <w:lang w:val="sr-Latn-CS"/>
              </w:rPr>
              <w:t>наркозних</w:t>
            </w:r>
            <w:r w:rsidR="00A95AFA">
              <w:rPr>
                <w:noProof/>
                <w:lang w:val="sr-Cyrl-RS"/>
              </w:rPr>
              <w:t xml:space="preserve"> </w:t>
            </w:r>
            <w:r>
              <w:rPr>
                <w:noProof/>
                <w:lang w:val="sr-Latn-CS"/>
              </w:rPr>
              <w:t>гасова</w:t>
            </w:r>
            <w:r w:rsidR="00A95AFA">
              <w:rPr>
                <w:noProof/>
                <w:lang w:val="sr-Cyrl-RS"/>
              </w:rPr>
              <w:t xml:space="preserve"> </w:t>
            </w:r>
            <w:r>
              <w:rPr>
                <w:noProof/>
                <w:lang w:val="sr-Latn-CS"/>
              </w:rPr>
              <w:t>које</w:t>
            </w:r>
            <w:r w:rsidR="00A95AFA">
              <w:rPr>
                <w:noProof/>
                <w:lang w:val="sr-Cyrl-RS"/>
              </w:rPr>
              <w:t xml:space="preserve"> </w:t>
            </w:r>
            <w:r>
              <w:rPr>
                <w:noProof/>
                <w:lang w:val="sr-Latn-CS"/>
              </w:rPr>
              <w:t>се</w:t>
            </w:r>
            <w:r w:rsidR="00A95AFA">
              <w:rPr>
                <w:noProof/>
                <w:lang w:val="sr-Cyrl-RS"/>
              </w:rPr>
              <w:t xml:space="preserve"> </w:t>
            </w:r>
            <w:r>
              <w:rPr>
                <w:noProof/>
                <w:lang w:val="sr-Latn-CS"/>
              </w:rPr>
              <w:t>састоји</w:t>
            </w:r>
            <w:r w:rsidR="00A95AFA">
              <w:rPr>
                <w:noProof/>
                <w:lang w:val="sr-Cyrl-RS"/>
              </w:rPr>
              <w:t xml:space="preserve"> </w:t>
            </w:r>
            <w:r>
              <w:rPr>
                <w:noProof/>
                <w:lang w:val="sr-Latn-CS"/>
              </w:rPr>
              <w:t>од</w:t>
            </w:r>
            <w:r w:rsidR="00A95AFA">
              <w:rPr>
                <w:noProof/>
                <w:lang w:val="sr-Cyrl-RS"/>
              </w:rPr>
              <w:t xml:space="preserve"> </w:t>
            </w:r>
            <w:r>
              <w:rPr>
                <w:noProof/>
                <w:lang w:val="sr-Latn-CS"/>
              </w:rPr>
              <w:t>инсталационог</w:t>
            </w:r>
            <w:r w:rsidR="00A95AFA">
              <w:rPr>
                <w:noProof/>
                <w:lang w:val="sr-Cyrl-RS"/>
              </w:rPr>
              <w:t xml:space="preserve"> </w:t>
            </w:r>
            <w:r>
              <w:rPr>
                <w:noProof/>
                <w:lang w:val="sr-Latn-CS"/>
              </w:rPr>
              <w:t>сета</w:t>
            </w:r>
            <w:r w:rsidR="00A95AFA">
              <w:rPr>
                <w:noProof/>
                <w:lang w:val="sr-Cyrl-RS"/>
              </w:rPr>
              <w:t xml:space="preserve"> </w:t>
            </w:r>
            <w:r>
              <w:rPr>
                <w:noProof/>
                <w:lang w:val="sr-Latn-CS"/>
              </w:rPr>
              <w:t>са</w:t>
            </w:r>
            <w:r w:rsidR="00A95AFA">
              <w:rPr>
                <w:noProof/>
                <w:lang w:val="sr-Cyrl-RS"/>
              </w:rPr>
              <w:t xml:space="preserve"> </w:t>
            </w:r>
            <w:r>
              <w:rPr>
                <w:noProof/>
                <w:lang w:val="sr-Latn-CS"/>
              </w:rPr>
              <w:t>ејектором</w:t>
            </w:r>
            <w:r w:rsidRPr="00B46505">
              <w:rPr>
                <w:noProof/>
                <w:lang w:val="sr-Latn-CS"/>
              </w:rPr>
              <w:t xml:space="preserve">, </w:t>
            </w:r>
            <w:r>
              <w:rPr>
                <w:noProof/>
                <w:lang w:val="sr-Latn-CS"/>
              </w:rPr>
              <w:t>прикључка</w:t>
            </w:r>
            <w:r w:rsidR="00A95AFA">
              <w:rPr>
                <w:noProof/>
                <w:lang w:val="sr-Cyrl-RS"/>
              </w:rPr>
              <w:t xml:space="preserve"> </w:t>
            </w:r>
            <w:r>
              <w:rPr>
                <w:noProof/>
                <w:lang w:val="sr-Latn-CS"/>
              </w:rPr>
              <w:t>за</w:t>
            </w:r>
            <w:r w:rsidR="00A95AFA">
              <w:rPr>
                <w:noProof/>
                <w:lang w:val="sr-Cyrl-RS"/>
              </w:rPr>
              <w:t xml:space="preserve"> </w:t>
            </w:r>
            <w:r>
              <w:rPr>
                <w:noProof/>
                <w:lang w:val="sr-Latn-CS"/>
              </w:rPr>
              <w:t>одвод</w:t>
            </w:r>
            <w:r w:rsidR="00A95AFA">
              <w:rPr>
                <w:noProof/>
                <w:lang w:val="sr-Cyrl-RS"/>
              </w:rPr>
              <w:t xml:space="preserve"> </w:t>
            </w:r>
            <w:r>
              <w:rPr>
                <w:noProof/>
                <w:lang w:val="sr-Latn-CS"/>
              </w:rPr>
              <w:t>наркозних</w:t>
            </w:r>
            <w:r w:rsidR="00A95AFA">
              <w:rPr>
                <w:noProof/>
                <w:lang w:val="sr-Cyrl-RS"/>
              </w:rPr>
              <w:t xml:space="preserve"> </w:t>
            </w:r>
            <w:r>
              <w:rPr>
                <w:noProof/>
                <w:lang w:val="sr-Latn-CS"/>
              </w:rPr>
              <w:t>гасова</w:t>
            </w:r>
            <w:r w:rsidR="00A95AFA">
              <w:rPr>
                <w:noProof/>
                <w:lang w:val="sr-Cyrl-RS"/>
              </w:rPr>
              <w:t xml:space="preserve"> </w:t>
            </w:r>
            <w:r>
              <w:rPr>
                <w:noProof/>
                <w:lang w:val="sr-Latn-CS"/>
              </w:rPr>
              <w:t>и</w:t>
            </w:r>
            <w:r w:rsidR="00A95AFA">
              <w:rPr>
                <w:noProof/>
                <w:lang w:val="sr-Cyrl-RS"/>
              </w:rPr>
              <w:t xml:space="preserve"> </w:t>
            </w:r>
            <w:r>
              <w:rPr>
                <w:noProof/>
                <w:lang w:val="sr-Latn-CS"/>
              </w:rPr>
              <w:t>дозне</w:t>
            </w:r>
            <w:r w:rsidR="00A95AFA">
              <w:rPr>
                <w:noProof/>
                <w:lang w:val="sr-Cyrl-RS"/>
              </w:rPr>
              <w:t xml:space="preserve"> </w:t>
            </w:r>
            <w:r>
              <w:rPr>
                <w:noProof/>
                <w:lang w:val="sr-Latn-CS"/>
              </w:rPr>
              <w:t>за</w:t>
            </w:r>
            <w:r w:rsidR="00A95AFA">
              <w:rPr>
                <w:noProof/>
                <w:lang w:val="sr-Cyrl-RS"/>
              </w:rPr>
              <w:t xml:space="preserve"> </w:t>
            </w:r>
            <w:r>
              <w:rPr>
                <w:noProof/>
                <w:lang w:val="sr-Latn-CS"/>
              </w:rPr>
              <w:t>уградњу</w:t>
            </w:r>
            <w:r w:rsidRPr="00B46505">
              <w:rPr>
                <w:noProof/>
                <w:lang w:val="sr-Latn-CS"/>
              </w:rPr>
              <w:t xml:space="preserve"> "</w:t>
            </w:r>
            <w:r>
              <w:rPr>
                <w:noProof/>
                <w:lang w:val="sr-Latn-CS"/>
              </w:rPr>
              <w:t>на</w:t>
            </w:r>
            <w:r w:rsidR="00A95AFA">
              <w:rPr>
                <w:noProof/>
                <w:lang w:val="sr-Cyrl-RS"/>
              </w:rPr>
              <w:t xml:space="preserve"> </w:t>
            </w:r>
            <w:r>
              <w:rPr>
                <w:noProof/>
                <w:lang w:val="sr-Latn-CS"/>
              </w:rPr>
              <w:t>зид</w:t>
            </w:r>
            <w:r>
              <w:rPr>
                <w:b/>
                <w:noProof/>
                <w:lang w:val="sr-Latn-CS"/>
              </w:rPr>
              <w:t>"</w:t>
            </w:r>
          </w:p>
        </w:tc>
        <w:tc>
          <w:tcPr>
            <w:tcW w:w="650" w:type="pct"/>
            <w:tcBorders>
              <w:top w:val="single" w:sz="4" w:space="0" w:color="auto"/>
              <w:left w:val="single" w:sz="4" w:space="0" w:color="auto"/>
              <w:bottom w:val="single" w:sz="4" w:space="0" w:color="auto"/>
              <w:right w:val="single" w:sz="4" w:space="0" w:color="auto"/>
            </w:tcBorders>
          </w:tcPr>
          <w:p w14:paraId="343AEF30"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53F6C699"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3D2DC455"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1FD1C82C"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4DF90AEA" w14:textId="77777777" w:rsidR="00DA4C41" w:rsidRPr="00B46505" w:rsidRDefault="00DA4C41" w:rsidP="009C2291">
            <w:pPr>
              <w:autoSpaceDE w:val="0"/>
              <w:autoSpaceDN w:val="0"/>
              <w:adjustRightInd w:val="0"/>
              <w:jc w:val="center"/>
              <w:rPr>
                <w:noProof/>
              </w:rPr>
            </w:pPr>
            <w:r>
              <w:rPr>
                <w:noProof/>
              </w:rPr>
              <w:t>1</w:t>
            </w:r>
          </w:p>
        </w:tc>
      </w:tr>
      <w:tr w:rsidR="00DA4C41" w:rsidRPr="00B46505" w14:paraId="3D8A4619"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12B4A4D" w14:textId="77777777" w:rsidR="00DA4C41" w:rsidRPr="00B46505" w:rsidRDefault="00DA4C41" w:rsidP="009C2291">
            <w:pPr>
              <w:autoSpaceDE w:val="0"/>
              <w:autoSpaceDN w:val="0"/>
              <w:adjustRightInd w:val="0"/>
              <w:jc w:val="center"/>
              <w:rPr>
                <w:noProof/>
              </w:rPr>
            </w:pPr>
            <w:r w:rsidRPr="00B46505">
              <w:rPr>
                <w:noProof/>
              </w:rPr>
              <w:t>5.2</w:t>
            </w:r>
          </w:p>
        </w:tc>
        <w:tc>
          <w:tcPr>
            <w:tcW w:w="2324" w:type="pct"/>
            <w:tcBorders>
              <w:top w:val="single" w:sz="4" w:space="0" w:color="auto"/>
              <w:left w:val="single" w:sz="4" w:space="0" w:color="auto"/>
              <w:bottom w:val="single" w:sz="4" w:space="0" w:color="auto"/>
              <w:right w:val="single" w:sz="4" w:space="0" w:color="auto"/>
            </w:tcBorders>
          </w:tcPr>
          <w:p w14:paraId="14CE3C60" w14:textId="05DCC421" w:rsidR="00DA4C41" w:rsidRPr="00B46505" w:rsidRDefault="00DA4C41" w:rsidP="009C2291">
            <w:pPr>
              <w:jc w:val="both"/>
              <w:rPr>
                <w:noProof/>
              </w:rPr>
            </w:pPr>
            <w:r>
              <w:rPr>
                <w:noProof/>
                <w:lang w:val="sr-Latn-CS"/>
              </w:rPr>
              <w:t>Прикључно</w:t>
            </w:r>
            <w:r w:rsidR="00A95AFA">
              <w:rPr>
                <w:noProof/>
                <w:lang w:val="sr-Cyrl-RS"/>
              </w:rPr>
              <w:t xml:space="preserve"> </w:t>
            </w:r>
            <w:r>
              <w:rPr>
                <w:noProof/>
                <w:lang w:val="sr-Latn-CS"/>
              </w:rPr>
              <w:t>место</w:t>
            </w:r>
            <w:r w:rsidR="00A95AFA">
              <w:rPr>
                <w:noProof/>
                <w:lang w:val="sr-Cyrl-RS"/>
              </w:rPr>
              <w:t xml:space="preserve"> </w:t>
            </w:r>
            <w:r>
              <w:rPr>
                <w:noProof/>
                <w:lang w:val="sr-Latn-CS"/>
              </w:rPr>
              <w:t>за</w:t>
            </w:r>
            <w:r w:rsidR="00A95AFA">
              <w:rPr>
                <w:noProof/>
                <w:lang w:val="sr-Cyrl-RS"/>
              </w:rPr>
              <w:t xml:space="preserve"> </w:t>
            </w:r>
            <w:r>
              <w:rPr>
                <w:noProof/>
                <w:lang w:val="sr-Latn-CS"/>
              </w:rPr>
              <w:t>одвод</w:t>
            </w:r>
            <w:r w:rsidR="00A95AFA">
              <w:rPr>
                <w:noProof/>
                <w:lang w:val="sr-Cyrl-RS"/>
              </w:rPr>
              <w:t xml:space="preserve"> </w:t>
            </w:r>
            <w:r>
              <w:rPr>
                <w:noProof/>
                <w:lang w:val="sr-Latn-CS"/>
              </w:rPr>
              <w:t>наркозних</w:t>
            </w:r>
            <w:r w:rsidR="00A95AFA">
              <w:rPr>
                <w:noProof/>
                <w:lang w:val="sr-Cyrl-RS"/>
              </w:rPr>
              <w:t xml:space="preserve"> </w:t>
            </w:r>
            <w:r>
              <w:rPr>
                <w:noProof/>
                <w:lang w:val="sr-Latn-CS"/>
              </w:rPr>
              <w:t>гасова</w:t>
            </w:r>
            <w:r w:rsidR="00A95AFA">
              <w:rPr>
                <w:noProof/>
                <w:lang w:val="sr-Cyrl-RS"/>
              </w:rPr>
              <w:t xml:space="preserve"> </w:t>
            </w:r>
            <w:r>
              <w:rPr>
                <w:noProof/>
                <w:lang w:val="sr-Latn-CS"/>
              </w:rPr>
              <w:t>које</w:t>
            </w:r>
            <w:r w:rsidR="00A95AFA">
              <w:rPr>
                <w:noProof/>
                <w:lang w:val="sr-Cyrl-RS"/>
              </w:rPr>
              <w:t xml:space="preserve"> </w:t>
            </w:r>
            <w:r>
              <w:rPr>
                <w:noProof/>
                <w:lang w:val="sr-Latn-CS"/>
              </w:rPr>
              <w:t>се</w:t>
            </w:r>
            <w:r w:rsidR="00A95AFA">
              <w:rPr>
                <w:noProof/>
                <w:lang w:val="sr-Cyrl-RS"/>
              </w:rPr>
              <w:t xml:space="preserve"> </w:t>
            </w:r>
            <w:r>
              <w:rPr>
                <w:noProof/>
                <w:lang w:val="sr-Latn-CS"/>
              </w:rPr>
              <w:t>састоји</w:t>
            </w:r>
            <w:r w:rsidR="00A95AFA">
              <w:rPr>
                <w:noProof/>
                <w:lang w:val="sr-Cyrl-RS"/>
              </w:rPr>
              <w:t xml:space="preserve"> </w:t>
            </w:r>
            <w:r>
              <w:rPr>
                <w:noProof/>
                <w:lang w:val="sr-Latn-CS"/>
              </w:rPr>
              <w:t>од</w:t>
            </w:r>
            <w:r w:rsidR="00A95AFA">
              <w:rPr>
                <w:noProof/>
                <w:lang w:val="sr-Cyrl-RS"/>
              </w:rPr>
              <w:t xml:space="preserve"> </w:t>
            </w:r>
            <w:r>
              <w:rPr>
                <w:noProof/>
                <w:lang w:val="sr-Latn-CS"/>
              </w:rPr>
              <w:t>инсталационог</w:t>
            </w:r>
            <w:r w:rsidR="00A95AFA">
              <w:rPr>
                <w:noProof/>
                <w:lang w:val="sr-Cyrl-RS"/>
              </w:rPr>
              <w:t xml:space="preserve"> </w:t>
            </w:r>
            <w:r>
              <w:rPr>
                <w:noProof/>
                <w:lang w:val="sr-Latn-CS"/>
              </w:rPr>
              <w:t>сета</w:t>
            </w:r>
            <w:r w:rsidR="00A95AFA">
              <w:rPr>
                <w:noProof/>
                <w:lang w:val="sr-Cyrl-RS"/>
              </w:rPr>
              <w:t xml:space="preserve"> </w:t>
            </w:r>
            <w:r>
              <w:rPr>
                <w:noProof/>
                <w:lang w:val="sr-Latn-CS"/>
              </w:rPr>
              <w:t>са</w:t>
            </w:r>
            <w:r w:rsidR="00A95AFA">
              <w:rPr>
                <w:noProof/>
                <w:lang w:val="sr-Cyrl-RS"/>
              </w:rPr>
              <w:t xml:space="preserve"> </w:t>
            </w:r>
            <w:r>
              <w:rPr>
                <w:noProof/>
                <w:lang w:val="sr-Latn-CS"/>
              </w:rPr>
              <w:t>ејектором</w:t>
            </w:r>
            <w:r w:rsidRPr="00B46505">
              <w:rPr>
                <w:noProof/>
                <w:lang w:val="sr-Latn-CS"/>
              </w:rPr>
              <w:t xml:space="preserve">, </w:t>
            </w:r>
            <w:r>
              <w:rPr>
                <w:noProof/>
                <w:lang w:val="sr-Latn-CS"/>
              </w:rPr>
              <w:t>прикључка</w:t>
            </w:r>
            <w:r w:rsidR="00A95AFA">
              <w:rPr>
                <w:noProof/>
                <w:lang w:val="sr-Cyrl-RS"/>
              </w:rPr>
              <w:t xml:space="preserve"> </w:t>
            </w:r>
            <w:r>
              <w:rPr>
                <w:noProof/>
                <w:lang w:val="sr-Latn-CS"/>
              </w:rPr>
              <w:t>за</w:t>
            </w:r>
            <w:r w:rsidR="00A95AFA">
              <w:rPr>
                <w:noProof/>
                <w:lang w:val="sr-Cyrl-RS"/>
              </w:rPr>
              <w:t xml:space="preserve"> </w:t>
            </w:r>
            <w:r>
              <w:rPr>
                <w:noProof/>
                <w:lang w:val="sr-Latn-CS"/>
              </w:rPr>
              <w:t>одвод</w:t>
            </w:r>
            <w:r w:rsidR="00A95AFA">
              <w:rPr>
                <w:noProof/>
                <w:lang w:val="sr-Cyrl-RS"/>
              </w:rPr>
              <w:t xml:space="preserve"> </w:t>
            </w:r>
            <w:r>
              <w:rPr>
                <w:noProof/>
                <w:lang w:val="sr-Latn-CS"/>
              </w:rPr>
              <w:t>наркозних</w:t>
            </w:r>
            <w:r w:rsidR="00A95AFA">
              <w:rPr>
                <w:noProof/>
                <w:lang w:val="sr-Cyrl-RS"/>
              </w:rPr>
              <w:t xml:space="preserve"> </w:t>
            </w:r>
            <w:r>
              <w:rPr>
                <w:noProof/>
                <w:lang w:val="sr-Latn-CS"/>
              </w:rPr>
              <w:t>гасова</w:t>
            </w:r>
            <w:r w:rsidR="00A95AFA">
              <w:rPr>
                <w:noProof/>
                <w:lang w:val="sr-Cyrl-RS"/>
              </w:rPr>
              <w:t xml:space="preserve"> </w:t>
            </w:r>
            <w:r>
              <w:rPr>
                <w:noProof/>
                <w:lang w:val="sr-Latn-CS"/>
              </w:rPr>
              <w:t>и</w:t>
            </w:r>
            <w:r w:rsidR="00A95AFA">
              <w:rPr>
                <w:noProof/>
                <w:lang w:val="sr-Cyrl-RS"/>
              </w:rPr>
              <w:t xml:space="preserve"> </w:t>
            </w:r>
            <w:r>
              <w:rPr>
                <w:noProof/>
                <w:lang w:val="sr-Latn-CS"/>
              </w:rPr>
              <w:t>дозне</w:t>
            </w:r>
            <w:r w:rsidR="00A95AFA">
              <w:rPr>
                <w:noProof/>
                <w:lang w:val="sr-Cyrl-RS"/>
              </w:rPr>
              <w:t xml:space="preserve"> </w:t>
            </w:r>
            <w:r>
              <w:rPr>
                <w:noProof/>
                <w:lang w:val="sr-Latn-CS"/>
              </w:rPr>
              <w:t>за</w:t>
            </w:r>
            <w:r w:rsidR="00A95AFA">
              <w:rPr>
                <w:noProof/>
                <w:lang w:val="sr-Cyrl-RS"/>
              </w:rPr>
              <w:t xml:space="preserve"> </w:t>
            </w:r>
            <w:r>
              <w:rPr>
                <w:noProof/>
                <w:lang w:val="sr-Latn-CS"/>
              </w:rPr>
              <w:t>уградњу</w:t>
            </w:r>
            <w:r w:rsidRPr="00B46505">
              <w:rPr>
                <w:noProof/>
                <w:lang w:val="sr-Latn-CS"/>
              </w:rPr>
              <w:t xml:space="preserve"> "</w:t>
            </w:r>
            <w:r>
              <w:rPr>
                <w:noProof/>
                <w:lang w:val="sr-Latn-CS"/>
              </w:rPr>
              <w:t>у</w:t>
            </w:r>
            <w:r w:rsidR="00A95AFA">
              <w:rPr>
                <w:noProof/>
                <w:lang w:val="sr-Cyrl-RS"/>
              </w:rPr>
              <w:t xml:space="preserve"> </w:t>
            </w:r>
            <w:r>
              <w:rPr>
                <w:noProof/>
                <w:lang w:val="sr-Latn-CS"/>
              </w:rPr>
              <w:t>зид</w:t>
            </w:r>
            <w:r w:rsidRPr="00B46505">
              <w:rPr>
                <w:noProof/>
                <w:lang w:val="sr-Latn-CS"/>
              </w:rPr>
              <w:t>"</w:t>
            </w:r>
          </w:p>
        </w:tc>
        <w:tc>
          <w:tcPr>
            <w:tcW w:w="650" w:type="pct"/>
            <w:tcBorders>
              <w:top w:val="single" w:sz="4" w:space="0" w:color="auto"/>
              <w:left w:val="single" w:sz="4" w:space="0" w:color="auto"/>
              <w:bottom w:val="single" w:sz="4" w:space="0" w:color="auto"/>
              <w:right w:val="single" w:sz="4" w:space="0" w:color="auto"/>
            </w:tcBorders>
          </w:tcPr>
          <w:p w14:paraId="46EEDE88"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54DBCEF6"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0F9F9F1E"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79A7FD03"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3CA2685B" w14:textId="77777777" w:rsidR="00DA4C41" w:rsidRPr="00B46505" w:rsidRDefault="00DA4C41" w:rsidP="009C2291">
            <w:pPr>
              <w:autoSpaceDE w:val="0"/>
              <w:autoSpaceDN w:val="0"/>
              <w:adjustRightInd w:val="0"/>
              <w:jc w:val="center"/>
              <w:rPr>
                <w:noProof/>
              </w:rPr>
            </w:pPr>
          </w:p>
        </w:tc>
      </w:tr>
      <w:tr w:rsidR="00DA4C41" w:rsidRPr="00B46505" w14:paraId="684CC8BE"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7CAFFB27" w14:textId="77777777" w:rsidR="00DA4C41" w:rsidRPr="00B46505" w:rsidRDefault="00DA4C41" w:rsidP="009C2291">
            <w:pPr>
              <w:autoSpaceDE w:val="0"/>
              <w:autoSpaceDN w:val="0"/>
              <w:adjustRightInd w:val="0"/>
              <w:jc w:val="center"/>
              <w:rPr>
                <w:noProof/>
              </w:rPr>
            </w:pPr>
            <w:r w:rsidRPr="00B46505">
              <w:rPr>
                <w:noProof/>
              </w:rPr>
              <w:t>5.3</w:t>
            </w:r>
          </w:p>
        </w:tc>
        <w:tc>
          <w:tcPr>
            <w:tcW w:w="2324" w:type="pct"/>
            <w:tcBorders>
              <w:top w:val="single" w:sz="4" w:space="0" w:color="auto"/>
              <w:left w:val="single" w:sz="4" w:space="0" w:color="auto"/>
              <w:bottom w:val="single" w:sz="4" w:space="0" w:color="auto"/>
              <w:right w:val="single" w:sz="4" w:space="0" w:color="auto"/>
            </w:tcBorders>
          </w:tcPr>
          <w:p w14:paraId="064311B7" w14:textId="2CFA202B" w:rsidR="00DA4C41" w:rsidRPr="00B46505" w:rsidRDefault="00DA4C41" w:rsidP="009C2291">
            <w:pPr>
              <w:jc w:val="both"/>
              <w:rPr>
                <w:noProof/>
              </w:rPr>
            </w:pPr>
            <w:r>
              <w:rPr>
                <w:noProof/>
                <w:lang w:val="sr-Latn-CS"/>
              </w:rPr>
              <w:t>Прикључно</w:t>
            </w:r>
            <w:r w:rsidR="00A95AFA">
              <w:rPr>
                <w:noProof/>
                <w:lang w:val="sr-Cyrl-RS"/>
              </w:rPr>
              <w:t xml:space="preserve"> </w:t>
            </w:r>
            <w:r>
              <w:rPr>
                <w:noProof/>
                <w:lang w:val="sr-Latn-CS"/>
              </w:rPr>
              <w:t>место</w:t>
            </w:r>
            <w:r w:rsidR="00A95AFA">
              <w:rPr>
                <w:noProof/>
                <w:lang w:val="sr-Cyrl-RS"/>
              </w:rPr>
              <w:t xml:space="preserve"> </w:t>
            </w:r>
            <w:r>
              <w:rPr>
                <w:noProof/>
                <w:lang w:val="sr-Latn-CS"/>
              </w:rPr>
              <w:t>за</w:t>
            </w:r>
            <w:r w:rsidR="00A95AFA">
              <w:rPr>
                <w:noProof/>
                <w:lang w:val="sr-Cyrl-RS"/>
              </w:rPr>
              <w:t xml:space="preserve"> </w:t>
            </w:r>
            <w:r>
              <w:rPr>
                <w:noProof/>
                <w:lang w:val="sr-Latn-CS"/>
              </w:rPr>
              <w:t>одвод</w:t>
            </w:r>
            <w:r w:rsidR="00A95AFA">
              <w:rPr>
                <w:noProof/>
                <w:lang w:val="sr-Cyrl-RS"/>
              </w:rPr>
              <w:t xml:space="preserve"> </w:t>
            </w:r>
            <w:r>
              <w:rPr>
                <w:noProof/>
                <w:lang w:val="sr-Latn-CS"/>
              </w:rPr>
              <w:t>наркозних</w:t>
            </w:r>
            <w:r w:rsidR="00A95AFA">
              <w:rPr>
                <w:noProof/>
                <w:lang w:val="sr-Cyrl-RS"/>
              </w:rPr>
              <w:t xml:space="preserve"> </w:t>
            </w:r>
            <w:r>
              <w:rPr>
                <w:noProof/>
                <w:lang w:val="sr-Latn-CS"/>
              </w:rPr>
              <w:t>гасова</w:t>
            </w:r>
            <w:r w:rsidR="00A95AFA">
              <w:rPr>
                <w:noProof/>
                <w:lang w:val="sr-Cyrl-RS"/>
              </w:rPr>
              <w:t xml:space="preserve"> </w:t>
            </w:r>
            <w:r>
              <w:rPr>
                <w:noProof/>
                <w:lang w:val="sr-Latn-CS"/>
              </w:rPr>
              <w:t>које</w:t>
            </w:r>
            <w:r w:rsidR="00A95AFA">
              <w:rPr>
                <w:noProof/>
                <w:lang w:val="sr-Cyrl-RS"/>
              </w:rPr>
              <w:t xml:space="preserve"> </w:t>
            </w:r>
            <w:r>
              <w:rPr>
                <w:noProof/>
                <w:lang w:val="sr-Latn-CS"/>
              </w:rPr>
              <w:t>се</w:t>
            </w:r>
            <w:r w:rsidR="00A95AFA">
              <w:rPr>
                <w:noProof/>
                <w:lang w:val="sr-Cyrl-RS"/>
              </w:rPr>
              <w:t xml:space="preserve"> </w:t>
            </w:r>
            <w:r>
              <w:rPr>
                <w:noProof/>
                <w:lang w:val="sr-Latn-CS"/>
              </w:rPr>
              <w:t>састоји</w:t>
            </w:r>
            <w:r w:rsidR="00A95AFA">
              <w:rPr>
                <w:noProof/>
                <w:lang w:val="sr-Cyrl-RS"/>
              </w:rPr>
              <w:t xml:space="preserve"> </w:t>
            </w:r>
            <w:r>
              <w:rPr>
                <w:noProof/>
                <w:lang w:val="sr-Latn-CS"/>
              </w:rPr>
              <w:t>од</w:t>
            </w:r>
            <w:r w:rsidR="00A95AFA">
              <w:rPr>
                <w:noProof/>
                <w:lang w:val="sr-Cyrl-RS"/>
              </w:rPr>
              <w:t xml:space="preserve"> </w:t>
            </w:r>
            <w:r>
              <w:rPr>
                <w:noProof/>
                <w:lang w:val="sr-Latn-CS"/>
              </w:rPr>
              <w:t>инсталационог</w:t>
            </w:r>
            <w:r w:rsidR="00A95AFA">
              <w:rPr>
                <w:noProof/>
                <w:lang w:val="sr-Cyrl-RS"/>
              </w:rPr>
              <w:t xml:space="preserve"> </w:t>
            </w:r>
            <w:r>
              <w:rPr>
                <w:noProof/>
                <w:lang w:val="sr-Latn-CS"/>
              </w:rPr>
              <w:t>сета</w:t>
            </w:r>
            <w:r w:rsidR="00A95AFA">
              <w:rPr>
                <w:noProof/>
                <w:lang w:val="sr-Cyrl-RS"/>
              </w:rPr>
              <w:t xml:space="preserve"> </w:t>
            </w:r>
            <w:r>
              <w:rPr>
                <w:noProof/>
                <w:lang w:val="sr-Latn-CS"/>
              </w:rPr>
              <w:t>са</w:t>
            </w:r>
            <w:r w:rsidR="00A95AFA">
              <w:rPr>
                <w:noProof/>
                <w:lang w:val="sr-Cyrl-RS"/>
              </w:rPr>
              <w:t xml:space="preserve"> </w:t>
            </w:r>
            <w:r>
              <w:rPr>
                <w:noProof/>
                <w:lang w:val="sr-Latn-CS"/>
              </w:rPr>
              <w:t>ејектором</w:t>
            </w:r>
            <w:r w:rsidRPr="00B46505">
              <w:rPr>
                <w:noProof/>
                <w:lang w:val="sr-Latn-CS"/>
              </w:rPr>
              <w:t xml:space="preserve">, </w:t>
            </w:r>
            <w:r>
              <w:rPr>
                <w:noProof/>
                <w:lang w:val="sr-Latn-CS"/>
              </w:rPr>
              <w:t>прикључка</w:t>
            </w:r>
            <w:r w:rsidR="00A95AFA">
              <w:rPr>
                <w:noProof/>
                <w:lang w:val="sr-Cyrl-RS"/>
              </w:rPr>
              <w:t xml:space="preserve"> </w:t>
            </w:r>
            <w:r>
              <w:rPr>
                <w:noProof/>
                <w:lang w:val="sr-Latn-CS"/>
              </w:rPr>
              <w:t>за</w:t>
            </w:r>
            <w:r w:rsidR="00A95AFA">
              <w:rPr>
                <w:noProof/>
                <w:lang w:val="sr-Cyrl-RS"/>
              </w:rPr>
              <w:t xml:space="preserve"> </w:t>
            </w:r>
            <w:r>
              <w:rPr>
                <w:noProof/>
                <w:lang w:val="sr-Latn-CS"/>
              </w:rPr>
              <w:t>одвод</w:t>
            </w:r>
            <w:r w:rsidR="00A95AFA">
              <w:rPr>
                <w:noProof/>
                <w:lang w:val="sr-Cyrl-RS"/>
              </w:rPr>
              <w:t xml:space="preserve"> </w:t>
            </w:r>
            <w:r>
              <w:rPr>
                <w:noProof/>
                <w:lang w:val="sr-Latn-CS"/>
              </w:rPr>
              <w:t>наркозних</w:t>
            </w:r>
            <w:r w:rsidR="00A95AFA">
              <w:rPr>
                <w:noProof/>
                <w:lang w:val="sr-Cyrl-RS"/>
              </w:rPr>
              <w:t xml:space="preserve"> </w:t>
            </w:r>
            <w:r>
              <w:rPr>
                <w:noProof/>
                <w:lang w:val="sr-Latn-CS"/>
              </w:rPr>
              <w:t>гасова</w:t>
            </w:r>
            <w:r w:rsidR="00A95AFA">
              <w:rPr>
                <w:noProof/>
                <w:lang w:val="sr-Cyrl-RS"/>
              </w:rPr>
              <w:t xml:space="preserve"> </w:t>
            </w:r>
            <w:r>
              <w:rPr>
                <w:noProof/>
                <w:lang w:val="sr-Latn-CS"/>
              </w:rPr>
              <w:t>и</w:t>
            </w:r>
            <w:r w:rsidR="00A95AFA">
              <w:rPr>
                <w:noProof/>
                <w:lang w:val="sr-Cyrl-RS"/>
              </w:rPr>
              <w:t xml:space="preserve"> </w:t>
            </w:r>
            <w:r>
              <w:rPr>
                <w:noProof/>
                <w:lang w:val="sr-Latn-CS"/>
              </w:rPr>
              <w:t>дозне</w:t>
            </w:r>
            <w:r w:rsidR="00A95AFA">
              <w:rPr>
                <w:noProof/>
                <w:lang w:val="sr-Cyrl-RS"/>
              </w:rPr>
              <w:t xml:space="preserve"> </w:t>
            </w:r>
            <w:r>
              <w:rPr>
                <w:noProof/>
                <w:lang w:val="sr-Latn-CS"/>
              </w:rPr>
              <w:t>за</w:t>
            </w:r>
            <w:r w:rsidR="00A95AFA">
              <w:rPr>
                <w:noProof/>
                <w:lang w:val="sr-Cyrl-RS"/>
              </w:rPr>
              <w:t xml:space="preserve"> </w:t>
            </w:r>
            <w:r>
              <w:rPr>
                <w:noProof/>
                <w:lang w:val="sr-Latn-CS"/>
              </w:rPr>
              <w:t>уградњу</w:t>
            </w:r>
            <w:r w:rsidR="00A95AFA">
              <w:rPr>
                <w:noProof/>
                <w:lang w:val="sr-Cyrl-RS"/>
              </w:rPr>
              <w:t xml:space="preserve"> </w:t>
            </w:r>
            <w:r>
              <w:rPr>
                <w:noProof/>
                <w:lang w:val="sr-Latn-CS"/>
              </w:rPr>
              <w:t>уз</w:t>
            </w:r>
            <w:r w:rsidR="00A95AFA">
              <w:rPr>
                <w:noProof/>
                <w:lang w:val="sr-Cyrl-RS"/>
              </w:rPr>
              <w:t xml:space="preserve"> </w:t>
            </w:r>
            <w:r>
              <w:rPr>
                <w:noProof/>
                <w:lang w:val="sr-Latn-CS"/>
              </w:rPr>
              <w:t>иднеиплафонске</w:t>
            </w:r>
            <w:r w:rsidR="00A95AFA">
              <w:rPr>
                <w:noProof/>
                <w:lang w:val="sr-Cyrl-RS"/>
              </w:rPr>
              <w:t xml:space="preserve"> </w:t>
            </w:r>
            <w:r>
              <w:rPr>
                <w:noProof/>
                <w:lang w:val="sr-Latn-CS"/>
              </w:rPr>
              <w:t>јединице</w:t>
            </w:r>
            <w:r w:rsidR="00A95AFA">
              <w:rPr>
                <w:noProof/>
                <w:lang w:val="sr-Cyrl-RS"/>
              </w:rPr>
              <w:t xml:space="preserve"> </w:t>
            </w:r>
            <w:r>
              <w:rPr>
                <w:noProof/>
                <w:lang w:val="sr-Latn-CS"/>
              </w:rPr>
              <w:t>напајања</w:t>
            </w:r>
          </w:p>
        </w:tc>
        <w:tc>
          <w:tcPr>
            <w:tcW w:w="650" w:type="pct"/>
            <w:tcBorders>
              <w:top w:val="single" w:sz="4" w:space="0" w:color="auto"/>
              <w:left w:val="single" w:sz="4" w:space="0" w:color="auto"/>
              <w:bottom w:val="single" w:sz="4" w:space="0" w:color="auto"/>
              <w:right w:val="single" w:sz="4" w:space="0" w:color="auto"/>
            </w:tcBorders>
          </w:tcPr>
          <w:p w14:paraId="560B4769"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09BF6E40"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0FF53E55"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4E64F561"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1226746A" w14:textId="77777777" w:rsidR="00DA4C41" w:rsidRPr="00B46505" w:rsidRDefault="00DA4C41" w:rsidP="009C2291">
            <w:pPr>
              <w:autoSpaceDE w:val="0"/>
              <w:autoSpaceDN w:val="0"/>
              <w:adjustRightInd w:val="0"/>
              <w:jc w:val="center"/>
              <w:rPr>
                <w:noProof/>
              </w:rPr>
            </w:pPr>
            <w:r>
              <w:rPr>
                <w:noProof/>
              </w:rPr>
              <w:t>1</w:t>
            </w:r>
          </w:p>
        </w:tc>
      </w:tr>
      <w:tr w:rsidR="00DA4C41" w:rsidRPr="00B46505" w14:paraId="2F513215"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64BE10BD" w14:textId="77777777" w:rsidR="00DA4C41" w:rsidRPr="00B46505" w:rsidRDefault="00DA4C41" w:rsidP="009C2291">
            <w:pPr>
              <w:autoSpaceDE w:val="0"/>
              <w:autoSpaceDN w:val="0"/>
              <w:adjustRightInd w:val="0"/>
              <w:jc w:val="center"/>
              <w:rPr>
                <w:noProof/>
              </w:rPr>
            </w:pPr>
            <w:r w:rsidRPr="00B46505">
              <w:rPr>
                <w:noProof/>
              </w:rPr>
              <w:t>5.4</w:t>
            </w:r>
          </w:p>
        </w:tc>
        <w:tc>
          <w:tcPr>
            <w:tcW w:w="2324" w:type="pct"/>
            <w:tcBorders>
              <w:top w:val="single" w:sz="4" w:space="0" w:color="auto"/>
              <w:left w:val="single" w:sz="4" w:space="0" w:color="auto"/>
              <w:bottom w:val="single" w:sz="4" w:space="0" w:color="auto"/>
              <w:right w:val="single" w:sz="4" w:space="0" w:color="auto"/>
            </w:tcBorders>
          </w:tcPr>
          <w:p w14:paraId="6A951C31" w14:textId="3108D8D7" w:rsidR="00DA4C41" w:rsidRPr="00B46505" w:rsidRDefault="00DA4C41" w:rsidP="009C2291">
            <w:pPr>
              <w:rPr>
                <w:noProof/>
              </w:rPr>
            </w:pPr>
            <w:r>
              <w:rPr>
                <w:noProof/>
                <w:lang w:val="sr-Latn-CS"/>
              </w:rPr>
              <w:t>Џек</w:t>
            </w:r>
            <w:r w:rsidR="006D11B8">
              <w:rPr>
                <w:noProof/>
                <w:lang w:val="sr-Cyrl-RS"/>
              </w:rPr>
              <w:t xml:space="preserve"> </w:t>
            </w:r>
            <w:r>
              <w:rPr>
                <w:noProof/>
                <w:lang w:val="sr-Latn-CS"/>
              </w:rPr>
              <w:t>за</w:t>
            </w:r>
            <w:r w:rsidR="006D11B8">
              <w:rPr>
                <w:noProof/>
                <w:lang w:val="sr-Cyrl-RS"/>
              </w:rPr>
              <w:t xml:space="preserve"> </w:t>
            </w:r>
            <w:r>
              <w:rPr>
                <w:noProof/>
                <w:lang w:val="sr-Latn-CS"/>
              </w:rPr>
              <w:t>прикључно</w:t>
            </w:r>
            <w:r w:rsidR="006D11B8">
              <w:rPr>
                <w:noProof/>
                <w:lang w:val="sr-Cyrl-RS"/>
              </w:rPr>
              <w:t xml:space="preserve"> </w:t>
            </w:r>
            <w:r>
              <w:rPr>
                <w:noProof/>
                <w:lang w:val="sr-Latn-CS"/>
              </w:rPr>
              <w:t>место</w:t>
            </w:r>
            <w:r w:rsidR="006D11B8">
              <w:rPr>
                <w:noProof/>
                <w:lang w:val="sr-Cyrl-RS"/>
              </w:rPr>
              <w:t xml:space="preserve"> </w:t>
            </w:r>
            <w:r>
              <w:rPr>
                <w:noProof/>
                <w:lang w:val="sr-Latn-CS"/>
              </w:rPr>
              <w:t>за</w:t>
            </w:r>
            <w:r w:rsidR="006D11B8">
              <w:rPr>
                <w:noProof/>
                <w:lang w:val="sr-Cyrl-RS"/>
              </w:rPr>
              <w:t xml:space="preserve"> </w:t>
            </w:r>
            <w:r>
              <w:rPr>
                <w:noProof/>
                <w:lang w:val="sr-Latn-CS"/>
              </w:rPr>
              <w:t>одвод</w:t>
            </w:r>
            <w:r w:rsidR="006D11B8">
              <w:rPr>
                <w:noProof/>
                <w:lang w:val="sr-Cyrl-RS"/>
              </w:rPr>
              <w:t xml:space="preserve"> </w:t>
            </w:r>
            <w:r>
              <w:rPr>
                <w:noProof/>
                <w:lang w:val="sr-Latn-CS"/>
              </w:rPr>
              <w:t>наркозних</w:t>
            </w:r>
            <w:r w:rsidR="006D11B8">
              <w:rPr>
                <w:noProof/>
                <w:lang w:val="sr-Cyrl-RS"/>
              </w:rPr>
              <w:t xml:space="preserve"> </w:t>
            </w:r>
            <w:r>
              <w:rPr>
                <w:noProof/>
                <w:lang w:val="sr-Latn-CS"/>
              </w:rPr>
              <w:t>гасова</w:t>
            </w:r>
          </w:p>
        </w:tc>
        <w:tc>
          <w:tcPr>
            <w:tcW w:w="650" w:type="pct"/>
            <w:tcBorders>
              <w:top w:val="single" w:sz="4" w:space="0" w:color="auto"/>
              <w:left w:val="single" w:sz="4" w:space="0" w:color="auto"/>
              <w:bottom w:val="single" w:sz="4" w:space="0" w:color="auto"/>
              <w:right w:val="single" w:sz="4" w:space="0" w:color="auto"/>
            </w:tcBorders>
          </w:tcPr>
          <w:p w14:paraId="75677577"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1D124520"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60F2AFDE"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5951D048"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32B044EE" w14:textId="77777777" w:rsidR="00DA4C41" w:rsidRPr="00B46505" w:rsidRDefault="00DA4C41" w:rsidP="009C2291">
            <w:pPr>
              <w:autoSpaceDE w:val="0"/>
              <w:autoSpaceDN w:val="0"/>
              <w:adjustRightInd w:val="0"/>
              <w:jc w:val="center"/>
              <w:rPr>
                <w:noProof/>
              </w:rPr>
            </w:pPr>
            <w:r>
              <w:rPr>
                <w:noProof/>
              </w:rPr>
              <w:t>1</w:t>
            </w:r>
          </w:p>
        </w:tc>
      </w:tr>
      <w:tr w:rsidR="00DA4C41" w:rsidRPr="00B46505" w14:paraId="28787C47"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58FB1E61" w14:textId="77777777" w:rsidR="00DA4C41" w:rsidRPr="00B46505" w:rsidRDefault="00DA4C41" w:rsidP="009C2291">
            <w:pPr>
              <w:autoSpaceDE w:val="0"/>
              <w:autoSpaceDN w:val="0"/>
              <w:adjustRightInd w:val="0"/>
              <w:jc w:val="center"/>
              <w:rPr>
                <w:noProof/>
              </w:rPr>
            </w:pPr>
            <w:r w:rsidRPr="00B46505">
              <w:rPr>
                <w:b/>
                <w:noProof/>
              </w:rPr>
              <w:t>УКУПНО 5: ______________ динара</w:t>
            </w:r>
            <w:r w:rsidRPr="00B46505">
              <w:rPr>
                <w:noProof/>
              </w:rPr>
              <w:t>.</w:t>
            </w:r>
          </w:p>
        </w:tc>
        <w:tc>
          <w:tcPr>
            <w:tcW w:w="399" w:type="pct"/>
            <w:tcBorders>
              <w:top w:val="single" w:sz="4" w:space="0" w:color="auto"/>
              <w:left w:val="single" w:sz="4" w:space="0" w:color="auto"/>
              <w:bottom w:val="single" w:sz="4" w:space="0" w:color="auto"/>
              <w:right w:val="single" w:sz="4" w:space="0" w:color="auto"/>
            </w:tcBorders>
          </w:tcPr>
          <w:p w14:paraId="34C94568" w14:textId="77777777" w:rsidR="00DA4C41" w:rsidRPr="00B46505" w:rsidRDefault="00DA4C41" w:rsidP="009C2291">
            <w:pPr>
              <w:autoSpaceDE w:val="0"/>
              <w:autoSpaceDN w:val="0"/>
              <w:adjustRightInd w:val="0"/>
              <w:jc w:val="center"/>
              <w:rPr>
                <w:noProof/>
              </w:rPr>
            </w:pPr>
          </w:p>
        </w:tc>
      </w:tr>
      <w:tr w:rsidR="00DA4C41" w:rsidRPr="00B46505" w14:paraId="71647E1A"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31446CF0" w14:textId="77777777" w:rsidR="00DA4C41" w:rsidRPr="00B46505" w:rsidRDefault="00DA4C41" w:rsidP="009C2291">
            <w:pPr>
              <w:autoSpaceDE w:val="0"/>
              <w:autoSpaceDN w:val="0"/>
              <w:adjustRightInd w:val="0"/>
              <w:jc w:val="center"/>
              <w:rPr>
                <w:noProof/>
              </w:rPr>
            </w:pPr>
            <w:r w:rsidRPr="00B46505">
              <w:rPr>
                <w:noProof/>
              </w:rPr>
              <w:t>6.</w:t>
            </w:r>
          </w:p>
        </w:tc>
        <w:tc>
          <w:tcPr>
            <w:tcW w:w="4424" w:type="pct"/>
            <w:gridSpan w:val="5"/>
            <w:tcBorders>
              <w:top w:val="single" w:sz="4" w:space="0" w:color="auto"/>
              <w:left w:val="single" w:sz="4" w:space="0" w:color="auto"/>
              <w:bottom w:val="single" w:sz="4" w:space="0" w:color="auto"/>
              <w:right w:val="single" w:sz="4" w:space="0" w:color="auto"/>
            </w:tcBorders>
          </w:tcPr>
          <w:p w14:paraId="2913EF0F" w14:textId="77777777" w:rsidR="00DA4C41" w:rsidRPr="00B46505" w:rsidRDefault="00DA4C41" w:rsidP="009C2291">
            <w:pPr>
              <w:autoSpaceDE w:val="0"/>
              <w:autoSpaceDN w:val="0"/>
              <w:adjustRightInd w:val="0"/>
              <w:rPr>
                <w:noProof/>
              </w:rPr>
            </w:pPr>
            <w:r w:rsidRPr="00B46505">
              <w:rPr>
                <w:b/>
                <w:noProof/>
                <w:lang w:val="sr-Latn-CS"/>
              </w:rPr>
              <w:t>"</w:t>
            </w:r>
            <w:r>
              <w:rPr>
                <w:b/>
                <w:noProof/>
                <w:lang w:val="sr-Latn-CS"/>
              </w:rPr>
              <w:t>АИР</w:t>
            </w:r>
            <w:r w:rsidRPr="00B46505">
              <w:rPr>
                <w:b/>
                <w:noProof/>
                <w:lang w:val="sr-Latn-CS"/>
              </w:rPr>
              <w:t>-</w:t>
            </w:r>
            <w:r>
              <w:rPr>
                <w:b/>
                <w:noProof/>
                <w:lang w:val="sr-Latn-CS"/>
              </w:rPr>
              <w:t>МОТОР</w:t>
            </w:r>
            <w:r w:rsidRPr="00B46505">
              <w:rPr>
                <w:b/>
                <w:noProof/>
                <w:lang w:val="sr-Latn-CS"/>
              </w:rPr>
              <w:t>" (KV10)</w:t>
            </w:r>
          </w:p>
        </w:tc>
        <w:tc>
          <w:tcPr>
            <w:tcW w:w="399" w:type="pct"/>
            <w:tcBorders>
              <w:top w:val="single" w:sz="4" w:space="0" w:color="auto"/>
              <w:left w:val="single" w:sz="4" w:space="0" w:color="auto"/>
              <w:bottom w:val="single" w:sz="4" w:space="0" w:color="auto"/>
              <w:right w:val="single" w:sz="4" w:space="0" w:color="auto"/>
            </w:tcBorders>
          </w:tcPr>
          <w:p w14:paraId="7CC6CAF1" w14:textId="77777777" w:rsidR="00DA4C41" w:rsidRPr="00B46505" w:rsidRDefault="00DA4C41" w:rsidP="009C2291">
            <w:pPr>
              <w:autoSpaceDE w:val="0"/>
              <w:autoSpaceDN w:val="0"/>
              <w:adjustRightInd w:val="0"/>
              <w:rPr>
                <w:b/>
                <w:noProof/>
                <w:lang w:val="sr-Latn-CS"/>
              </w:rPr>
            </w:pPr>
          </w:p>
        </w:tc>
      </w:tr>
      <w:tr w:rsidR="00DA4C41" w:rsidRPr="00B46505" w14:paraId="5DD8761C"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3746A3B5" w14:textId="77777777" w:rsidR="00DA4C41" w:rsidRPr="00B46505" w:rsidRDefault="00DA4C41" w:rsidP="009C2291">
            <w:pPr>
              <w:autoSpaceDE w:val="0"/>
              <w:autoSpaceDN w:val="0"/>
              <w:adjustRightInd w:val="0"/>
              <w:jc w:val="center"/>
              <w:rPr>
                <w:noProof/>
              </w:rPr>
            </w:pPr>
            <w:r w:rsidRPr="00B46505">
              <w:rPr>
                <w:noProof/>
              </w:rPr>
              <w:t>6.1</w:t>
            </w:r>
          </w:p>
        </w:tc>
        <w:tc>
          <w:tcPr>
            <w:tcW w:w="2324" w:type="pct"/>
            <w:tcBorders>
              <w:top w:val="single" w:sz="4" w:space="0" w:color="auto"/>
              <w:left w:val="single" w:sz="4" w:space="0" w:color="auto"/>
              <w:bottom w:val="single" w:sz="4" w:space="0" w:color="auto"/>
              <w:right w:val="single" w:sz="4" w:space="0" w:color="auto"/>
            </w:tcBorders>
          </w:tcPr>
          <w:p w14:paraId="2C031EC3" w14:textId="04A4AED0" w:rsidR="00DA4C41" w:rsidRPr="00B46505" w:rsidRDefault="00DA4C41" w:rsidP="006F2F64">
            <w:pPr>
              <w:jc w:val="both"/>
              <w:rPr>
                <w:noProof/>
              </w:rPr>
            </w:pPr>
            <w:r>
              <w:rPr>
                <w:noProof/>
                <w:lang w:val="sr-Latn-CS"/>
              </w:rPr>
              <w:t>Прикључно</w:t>
            </w:r>
            <w:r w:rsidR="006F2F64">
              <w:rPr>
                <w:noProof/>
                <w:lang w:val="sr-Cyrl-RS"/>
              </w:rPr>
              <w:t xml:space="preserve"> </w:t>
            </w:r>
            <w:r>
              <w:rPr>
                <w:noProof/>
                <w:lang w:val="sr-Latn-CS"/>
              </w:rPr>
              <w:t>место</w:t>
            </w:r>
            <w:r w:rsidR="006F2F64">
              <w:rPr>
                <w:noProof/>
                <w:lang w:val="sr-Cyrl-RS"/>
              </w:rPr>
              <w:t xml:space="preserve"> </w:t>
            </w:r>
            <w:r>
              <w:rPr>
                <w:noProof/>
                <w:lang w:val="sr-Latn-CS"/>
              </w:rPr>
              <w:t>за</w:t>
            </w:r>
            <w:r w:rsidRPr="00B46505">
              <w:rPr>
                <w:noProof/>
                <w:lang w:val="sr-Latn-CS"/>
              </w:rPr>
              <w:t xml:space="preserve"> "</w:t>
            </w:r>
            <w:r>
              <w:rPr>
                <w:noProof/>
                <w:lang w:val="sr-Latn-CS"/>
              </w:rPr>
              <w:t>Аир</w:t>
            </w:r>
            <w:r w:rsidRPr="00B46505">
              <w:rPr>
                <w:noProof/>
                <w:lang w:val="sr-Latn-CS"/>
              </w:rPr>
              <w:t>-</w:t>
            </w:r>
            <w:r>
              <w:rPr>
                <w:noProof/>
                <w:lang w:val="sr-Latn-CS"/>
              </w:rPr>
              <w:t>мотор</w:t>
            </w:r>
            <w:r w:rsidRPr="00B46505">
              <w:rPr>
                <w:noProof/>
                <w:lang w:val="sr-Latn-CS"/>
              </w:rPr>
              <w:t>" (</w:t>
            </w:r>
            <w:r>
              <w:rPr>
                <w:noProof/>
                <w:lang w:val="sr-Latn-CS"/>
              </w:rPr>
              <w:t>КВ</w:t>
            </w:r>
            <w:r w:rsidRPr="00B46505">
              <w:rPr>
                <w:noProof/>
                <w:lang w:val="sr-Latn-CS"/>
              </w:rPr>
              <w:t xml:space="preserve">10), </w:t>
            </w:r>
            <w:r>
              <w:rPr>
                <w:noProof/>
                <w:lang w:val="sr-Latn-CS"/>
              </w:rPr>
              <w:t>које</w:t>
            </w:r>
            <w:r w:rsidR="006F2F64">
              <w:rPr>
                <w:noProof/>
                <w:lang w:val="sr-Cyrl-RS"/>
              </w:rPr>
              <w:t xml:space="preserve"> </w:t>
            </w:r>
            <w:r>
              <w:rPr>
                <w:noProof/>
                <w:lang w:val="sr-Latn-CS"/>
              </w:rPr>
              <w:t>се</w:t>
            </w:r>
            <w:r w:rsidR="006F2F64">
              <w:rPr>
                <w:noProof/>
                <w:lang w:val="sr-Cyrl-RS"/>
              </w:rPr>
              <w:t xml:space="preserve"> </w:t>
            </w:r>
            <w:r>
              <w:rPr>
                <w:noProof/>
                <w:lang w:val="sr-Latn-CS"/>
              </w:rPr>
              <w:t>састоји</w:t>
            </w:r>
            <w:r w:rsidR="006F2F64">
              <w:rPr>
                <w:noProof/>
                <w:lang w:val="sr-Cyrl-RS"/>
              </w:rPr>
              <w:t xml:space="preserve"> </w:t>
            </w:r>
            <w:r>
              <w:rPr>
                <w:noProof/>
                <w:lang w:val="sr-Latn-CS"/>
              </w:rPr>
              <w:t>од</w:t>
            </w:r>
            <w:r w:rsidR="006F2F64">
              <w:rPr>
                <w:noProof/>
                <w:lang w:val="sr-Cyrl-RS"/>
              </w:rPr>
              <w:t xml:space="preserve"> </w:t>
            </w:r>
            <w:r>
              <w:rPr>
                <w:noProof/>
                <w:lang w:val="sr-Latn-CS"/>
              </w:rPr>
              <w:t>инсталационог</w:t>
            </w:r>
            <w:r w:rsidR="006F2F64">
              <w:rPr>
                <w:noProof/>
                <w:lang w:val="sr-Cyrl-RS"/>
              </w:rPr>
              <w:t xml:space="preserve"> </w:t>
            </w:r>
            <w:r>
              <w:rPr>
                <w:noProof/>
                <w:lang w:val="sr-Latn-CS"/>
              </w:rPr>
              <w:t>сета</w:t>
            </w:r>
            <w:r w:rsidRPr="00B46505">
              <w:rPr>
                <w:noProof/>
                <w:lang w:val="sr-Latn-CS"/>
              </w:rPr>
              <w:t>,</w:t>
            </w:r>
            <w:r w:rsidR="006F2F64">
              <w:rPr>
                <w:noProof/>
                <w:lang w:val="sr-Cyrl-RS"/>
              </w:rPr>
              <w:t xml:space="preserve"> </w:t>
            </w:r>
            <w:r>
              <w:rPr>
                <w:noProof/>
                <w:lang w:val="sr-Latn-CS"/>
              </w:rPr>
              <w:t>прикључка</w:t>
            </w:r>
            <w:r w:rsidR="006F2F64">
              <w:rPr>
                <w:noProof/>
                <w:lang w:val="sr-Cyrl-RS"/>
              </w:rPr>
              <w:t xml:space="preserve"> </w:t>
            </w:r>
            <w:r>
              <w:rPr>
                <w:noProof/>
                <w:lang w:val="sr-Latn-CS"/>
              </w:rPr>
              <w:t>за</w:t>
            </w:r>
            <w:r w:rsidR="006F2F64">
              <w:rPr>
                <w:noProof/>
                <w:lang w:val="sr-Cyrl-RS"/>
              </w:rPr>
              <w:t xml:space="preserve"> </w:t>
            </w:r>
            <w:r>
              <w:rPr>
                <w:noProof/>
                <w:lang w:val="sr-Latn-CS"/>
              </w:rPr>
              <w:t>одвод</w:t>
            </w:r>
            <w:r w:rsidR="006F2F64">
              <w:rPr>
                <w:noProof/>
                <w:lang w:val="sr-Cyrl-RS"/>
              </w:rPr>
              <w:t xml:space="preserve"> </w:t>
            </w:r>
            <w:r>
              <w:rPr>
                <w:noProof/>
                <w:lang w:val="sr-Latn-CS"/>
              </w:rPr>
              <w:t>ваздуха</w:t>
            </w:r>
            <w:r w:rsidR="006F2F64">
              <w:rPr>
                <w:noProof/>
                <w:lang w:val="sr-Cyrl-RS"/>
              </w:rPr>
              <w:t xml:space="preserve"> </w:t>
            </w:r>
            <w:r>
              <w:rPr>
                <w:noProof/>
                <w:lang w:val="sr-Latn-CS"/>
              </w:rPr>
              <w:t>идозне</w:t>
            </w:r>
            <w:r w:rsidR="006F2F64">
              <w:rPr>
                <w:noProof/>
                <w:lang w:val="sr-Cyrl-RS"/>
              </w:rPr>
              <w:t xml:space="preserve"> </w:t>
            </w:r>
            <w:r>
              <w:rPr>
                <w:noProof/>
                <w:lang w:val="sr-Latn-CS"/>
              </w:rPr>
              <w:t>за</w:t>
            </w:r>
            <w:r w:rsidR="006F2F64">
              <w:rPr>
                <w:noProof/>
                <w:lang w:val="sr-Cyrl-RS"/>
              </w:rPr>
              <w:t xml:space="preserve"> </w:t>
            </w:r>
            <w:r>
              <w:rPr>
                <w:noProof/>
                <w:lang w:val="sr-Latn-CS"/>
              </w:rPr>
              <w:t>уградњу</w:t>
            </w:r>
            <w:r w:rsidRPr="00B46505">
              <w:rPr>
                <w:noProof/>
                <w:lang w:val="sr-Latn-CS"/>
              </w:rPr>
              <w:t xml:space="preserve"> "</w:t>
            </w:r>
            <w:r>
              <w:rPr>
                <w:noProof/>
                <w:lang w:val="sr-Latn-CS"/>
              </w:rPr>
              <w:t>на</w:t>
            </w:r>
            <w:r w:rsidR="006F2F64">
              <w:rPr>
                <w:noProof/>
                <w:lang w:val="sr-Cyrl-RS"/>
              </w:rPr>
              <w:t xml:space="preserve"> </w:t>
            </w:r>
            <w:r>
              <w:rPr>
                <w:noProof/>
                <w:lang w:val="sr-Latn-CS"/>
              </w:rPr>
              <w:t>зид</w:t>
            </w:r>
            <w:r w:rsidRPr="00B46505">
              <w:rPr>
                <w:noProof/>
                <w:lang w:val="sr-Latn-CS"/>
              </w:rPr>
              <w:t>"</w:t>
            </w:r>
          </w:p>
        </w:tc>
        <w:tc>
          <w:tcPr>
            <w:tcW w:w="650" w:type="pct"/>
            <w:tcBorders>
              <w:top w:val="single" w:sz="4" w:space="0" w:color="auto"/>
              <w:left w:val="single" w:sz="4" w:space="0" w:color="auto"/>
              <w:bottom w:val="single" w:sz="4" w:space="0" w:color="auto"/>
              <w:right w:val="single" w:sz="4" w:space="0" w:color="auto"/>
            </w:tcBorders>
          </w:tcPr>
          <w:p w14:paraId="0EBFE7AC"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73277A3D"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4C895E4F"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4CF3E91F"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44431DBB" w14:textId="77777777" w:rsidR="00DA4C41" w:rsidRPr="00B46505" w:rsidRDefault="00DA4C41" w:rsidP="009C2291">
            <w:pPr>
              <w:autoSpaceDE w:val="0"/>
              <w:autoSpaceDN w:val="0"/>
              <w:adjustRightInd w:val="0"/>
              <w:jc w:val="center"/>
              <w:rPr>
                <w:noProof/>
              </w:rPr>
            </w:pPr>
            <w:r>
              <w:rPr>
                <w:noProof/>
              </w:rPr>
              <w:t>1</w:t>
            </w:r>
          </w:p>
        </w:tc>
      </w:tr>
      <w:tr w:rsidR="00DA4C41" w:rsidRPr="00B46505" w14:paraId="5461ACFA"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5437EE95" w14:textId="77777777" w:rsidR="00DA4C41" w:rsidRPr="00B46505" w:rsidRDefault="00DA4C41" w:rsidP="009C2291">
            <w:pPr>
              <w:autoSpaceDE w:val="0"/>
              <w:autoSpaceDN w:val="0"/>
              <w:adjustRightInd w:val="0"/>
              <w:jc w:val="center"/>
              <w:rPr>
                <w:noProof/>
              </w:rPr>
            </w:pPr>
            <w:r w:rsidRPr="00B46505">
              <w:rPr>
                <w:noProof/>
              </w:rPr>
              <w:t>6.2</w:t>
            </w:r>
          </w:p>
        </w:tc>
        <w:tc>
          <w:tcPr>
            <w:tcW w:w="2324" w:type="pct"/>
            <w:tcBorders>
              <w:top w:val="single" w:sz="4" w:space="0" w:color="auto"/>
              <w:left w:val="single" w:sz="4" w:space="0" w:color="auto"/>
              <w:bottom w:val="single" w:sz="4" w:space="0" w:color="auto"/>
              <w:right w:val="single" w:sz="4" w:space="0" w:color="auto"/>
            </w:tcBorders>
          </w:tcPr>
          <w:p w14:paraId="00C89EE1" w14:textId="3F70A18A" w:rsidR="00DA4C41" w:rsidRPr="00B46505" w:rsidRDefault="00DA4C41" w:rsidP="009C2291">
            <w:pPr>
              <w:jc w:val="both"/>
              <w:rPr>
                <w:noProof/>
              </w:rPr>
            </w:pPr>
            <w:r>
              <w:rPr>
                <w:noProof/>
                <w:lang w:val="sr-Latn-CS"/>
              </w:rPr>
              <w:t>Прикључно</w:t>
            </w:r>
            <w:r w:rsidR="006F2F64">
              <w:rPr>
                <w:noProof/>
                <w:lang w:val="sr-Cyrl-RS"/>
              </w:rPr>
              <w:t xml:space="preserve"> </w:t>
            </w:r>
            <w:r>
              <w:rPr>
                <w:noProof/>
                <w:lang w:val="sr-Latn-CS"/>
              </w:rPr>
              <w:t>место</w:t>
            </w:r>
            <w:r w:rsidR="006F2F64">
              <w:rPr>
                <w:noProof/>
                <w:lang w:val="sr-Cyrl-RS"/>
              </w:rPr>
              <w:t xml:space="preserve"> </w:t>
            </w:r>
            <w:r>
              <w:rPr>
                <w:noProof/>
                <w:lang w:val="sr-Latn-CS"/>
              </w:rPr>
              <w:t>за</w:t>
            </w:r>
            <w:r w:rsidRPr="00B46505">
              <w:rPr>
                <w:noProof/>
                <w:lang w:val="sr-Latn-CS"/>
              </w:rPr>
              <w:t xml:space="preserve"> "</w:t>
            </w:r>
            <w:r>
              <w:rPr>
                <w:noProof/>
                <w:lang w:val="sr-Latn-CS"/>
              </w:rPr>
              <w:t>Аир</w:t>
            </w:r>
            <w:r w:rsidRPr="00B46505">
              <w:rPr>
                <w:noProof/>
                <w:lang w:val="sr-Latn-CS"/>
              </w:rPr>
              <w:t>-</w:t>
            </w:r>
            <w:r>
              <w:rPr>
                <w:noProof/>
                <w:lang w:val="sr-Latn-CS"/>
              </w:rPr>
              <w:t>мотор</w:t>
            </w:r>
            <w:r w:rsidRPr="00B46505">
              <w:rPr>
                <w:noProof/>
                <w:lang w:val="sr-Latn-CS"/>
              </w:rPr>
              <w:t>" (</w:t>
            </w:r>
            <w:r>
              <w:rPr>
                <w:noProof/>
                <w:lang w:val="sr-Latn-CS"/>
              </w:rPr>
              <w:t>КВ</w:t>
            </w:r>
            <w:r w:rsidRPr="00B46505">
              <w:rPr>
                <w:noProof/>
                <w:lang w:val="sr-Latn-CS"/>
              </w:rPr>
              <w:t xml:space="preserve">10), </w:t>
            </w:r>
            <w:r>
              <w:rPr>
                <w:noProof/>
                <w:lang w:val="sr-Latn-CS"/>
              </w:rPr>
              <w:t>које</w:t>
            </w:r>
            <w:r w:rsidR="006F2F64">
              <w:rPr>
                <w:noProof/>
                <w:lang w:val="sr-Cyrl-RS"/>
              </w:rPr>
              <w:t xml:space="preserve"> </w:t>
            </w:r>
            <w:r>
              <w:rPr>
                <w:noProof/>
                <w:lang w:val="sr-Latn-CS"/>
              </w:rPr>
              <w:t>се</w:t>
            </w:r>
            <w:r w:rsidR="006F2F64">
              <w:rPr>
                <w:noProof/>
                <w:lang w:val="sr-Cyrl-RS"/>
              </w:rPr>
              <w:t xml:space="preserve"> </w:t>
            </w:r>
            <w:r>
              <w:rPr>
                <w:noProof/>
                <w:lang w:val="sr-Latn-CS"/>
              </w:rPr>
              <w:t>састоји</w:t>
            </w:r>
            <w:r w:rsidR="006F2F64">
              <w:rPr>
                <w:noProof/>
                <w:lang w:val="sr-Cyrl-RS"/>
              </w:rPr>
              <w:t xml:space="preserve"> </w:t>
            </w:r>
            <w:r>
              <w:rPr>
                <w:noProof/>
                <w:lang w:val="sr-Latn-CS"/>
              </w:rPr>
              <w:t>од</w:t>
            </w:r>
            <w:r w:rsidR="006F2F64">
              <w:rPr>
                <w:noProof/>
                <w:lang w:val="sr-Cyrl-RS"/>
              </w:rPr>
              <w:t xml:space="preserve"> </w:t>
            </w:r>
            <w:r>
              <w:rPr>
                <w:noProof/>
                <w:lang w:val="sr-Latn-CS"/>
              </w:rPr>
              <w:t>инсталационог</w:t>
            </w:r>
            <w:r w:rsidR="006F2F64">
              <w:rPr>
                <w:noProof/>
                <w:lang w:val="sr-Cyrl-RS"/>
              </w:rPr>
              <w:t xml:space="preserve"> </w:t>
            </w:r>
            <w:r>
              <w:rPr>
                <w:noProof/>
                <w:lang w:val="sr-Latn-CS"/>
              </w:rPr>
              <w:t>сета</w:t>
            </w:r>
            <w:r w:rsidRPr="00B46505">
              <w:rPr>
                <w:noProof/>
                <w:lang w:val="sr-Latn-CS"/>
              </w:rPr>
              <w:t>,</w:t>
            </w:r>
            <w:r w:rsidR="006F2F64">
              <w:rPr>
                <w:noProof/>
                <w:lang w:val="sr-Cyrl-RS"/>
              </w:rPr>
              <w:t xml:space="preserve"> </w:t>
            </w:r>
            <w:r>
              <w:rPr>
                <w:noProof/>
                <w:lang w:val="sr-Latn-CS"/>
              </w:rPr>
              <w:t>прикључка</w:t>
            </w:r>
            <w:r w:rsidR="006F2F64">
              <w:rPr>
                <w:noProof/>
                <w:lang w:val="sr-Cyrl-RS"/>
              </w:rPr>
              <w:t xml:space="preserve"> </w:t>
            </w:r>
            <w:r>
              <w:rPr>
                <w:noProof/>
                <w:lang w:val="sr-Latn-CS"/>
              </w:rPr>
              <w:t>за</w:t>
            </w:r>
            <w:r w:rsidR="006F2F64">
              <w:rPr>
                <w:noProof/>
                <w:lang w:val="sr-Cyrl-RS"/>
              </w:rPr>
              <w:t xml:space="preserve"> </w:t>
            </w:r>
            <w:r>
              <w:rPr>
                <w:noProof/>
                <w:lang w:val="sr-Latn-CS"/>
              </w:rPr>
              <w:t>одвод</w:t>
            </w:r>
            <w:r w:rsidR="006F2F64">
              <w:rPr>
                <w:noProof/>
                <w:lang w:val="sr-Cyrl-RS"/>
              </w:rPr>
              <w:t xml:space="preserve"> </w:t>
            </w:r>
            <w:r>
              <w:rPr>
                <w:noProof/>
                <w:lang w:val="sr-Latn-CS"/>
              </w:rPr>
              <w:t>ваздуха</w:t>
            </w:r>
            <w:r w:rsidR="006F2F64">
              <w:rPr>
                <w:noProof/>
                <w:lang w:val="sr-Cyrl-RS"/>
              </w:rPr>
              <w:t xml:space="preserve"> </w:t>
            </w:r>
            <w:r>
              <w:rPr>
                <w:noProof/>
                <w:lang w:val="sr-Latn-CS"/>
              </w:rPr>
              <w:t>идозне</w:t>
            </w:r>
            <w:r w:rsidR="006F2F64">
              <w:rPr>
                <w:noProof/>
                <w:lang w:val="sr-Cyrl-RS"/>
              </w:rPr>
              <w:t xml:space="preserve"> </w:t>
            </w:r>
            <w:r>
              <w:rPr>
                <w:noProof/>
                <w:lang w:val="sr-Latn-CS"/>
              </w:rPr>
              <w:t>за</w:t>
            </w:r>
            <w:r w:rsidR="006F2F64">
              <w:rPr>
                <w:noProof/>
                <w:lang w:val="sr-Cyrl-RS"/>
              </w:rPr>
              <w:t xml:space="preserve"> </w:t>
            </w:r>
            <w:r>
              <w:rPr>
                <w:noProof/>
                <w:lang w:val="sr-Latn-CS"/>
              </w:rPr>
              <w:t>уградњу</w:t>
            </w:r>
            <w:r w:rsidRPr="00B46505">
              <w:rPr>
                <w:noProof/>
                <w:lang w:val="sr-Latn-CS"/>
              </w:rPr>
              <w:t xml:space="preserve"> "</w:t>
            </w:r>
            <w:r>
              <w:rPr>
                <w:noProof/>
                <w:lang w:val="sr-Latn-CS"/>
              </w:rPr>
              <w:t>у</w:t>
            </w:r>
            <w:r w:rsidR="006F2F64">
              <w:rPr>
                <w:noProof/>
                <w:lang w:val="sr-Cyrl-RS"/>
              </w:rPr>
              <w:t xml:space="preserve"> </w:t>
            </w:r>
            <w:r>
              <w:rPr>
                <w:noProof/>
                <w:lang w:val="sr-Latn-CS"/>
              </w:rPr>
              <w:t>зид</w:t>
            </w:r>
            <w:r w:rsidRPr="00B46505">
              <w:rPr>
                <w:noProof/>
                <w:lang w:val="sr-Latn-CS"/>
              </w:rPr>
              <w:t xml:space="preserve">" </w:t>
            </w:r>
          </w:p>
        </w:tc>
        <w:tc>
          <w:tcPr>
            <w:tcW w:w="650" w:type="pct"/>
            <w:tcBorders>
              <w:top w:val="single" w:sz="4" w:space="0" w:color="auto"/>
              <w:left w:val="single" w:sz="4" w:space="0" w:color="auto"/>
              <w:bottom w:val="single" w:sz="4" w:space="0" w:color="auto"/>
              <w:right w:val="single" w:sz="4" w:space="0" w:color="auto"/>
            </w:tcBorders>
          </w:tcPr>
          <w:p w14:paraId="2B83BB90"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77BF4207"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7F54ED27"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781AFB42"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3E260A30" w14:textId="77777777" w:rsidR="00DA4C41" w:rsidRPr="00B46505" w:rsidRDefault="00DA4C41" w:rsidP="009C2291">
            <w:pPr>
              <w:autoSpaceDE w:val="0"/>
              <w:autoSpaceDN w:val="0"/>
              <w:adjustRightInd w:val="0"/>
              <w:jc w:val="center"/>
              <w:rPr>
                <w:noProof/>
              </w:rPr>
            </w:pPr>
          </w:p>
        </w:tc>
      </w:tr>
      <w:tr w:rsidR="00DA4C41" w:rsidRPr="00B46505" w14:paraId="5EE80EE2"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4235CEFB" w14:textId="77777777" w:rsidR="00DA4C41" w:rsidRPr="00B46505" w:rsidRDefault="00DA4C41" w:rsidP="009C2291">
            <w:pPr>
              <w:autoSpaceDE w:val="0"/>
              <w:autoSpaceDN w:val="0"/>
              <w:adjustRightInd w:val="0"/>
              <w:jc w:val="center"/>
              <w:rPr>
                <w:noProof/>
              </w:rPr>
            </w:pPr>
            <w:r w:rsidRPr="00B46505">
              <w:rPr>
                <w:noProof/>
              </w:rPr>
              <w:t>6.3</w:t>
            </w:r>
          </w:p>
        </w:tc>
        <w:tc>
          <w:tcPr>
            <w:tcW w:w="2324" w:type="pct"/>
            <w:tcBorders>
              <w:top w:val="single" w:sz="4" w:space="0" w:color="auto"/>
              <w:left w:val="single" w:sz="4" w:space="0" w:color="auto"/>
              <w:bottom w:val="single" w:sz="4" w:space="0" w:color="auto"/>
              <w:right w:val="single" w:sz="4" w:space="0" w:color="auto"/>
            </w:tcBorders>
          </w:tcPr>
          <w:p w14:paraId="25525D0F" w14:textId="59563123" w:rsidR="00DA4C41" w:rsidRPr="00B46505" w:rsidRDefault="00DA4C41" w:rsidP="009C2291">
            <w:pPr>
              <w:jc w:val="both"/>
              <w:rPr>
                <w:noProof/>
              </w:rPr>
            </w:pPr>
            <w:r>
              <w:rPr>
                <w:noProof/>
                <w:lang w:val="sr-Latn-CS"/>
              </w:rPr>
              <w:t>Прикључно</w:t>
            </w:r>
            <w:r w:rsidR="00D74272">
              <w:rPr>
                <w:noProof/>
                <w:lang w:val="sr-Cyrl-RS"/>
              </w:rPr>
              <w:t xml:space="preserve"> </w:t>
            </w:r>
            <w:r>
              <w:rPr>
                <w:noProof/>
                <w:lang w:val="sr-Latn-CS"/>
              </w:rPr>
              <w:t>место</w:t>
            </w:r>
            <w:r w:rsidR="00D74272">
              <w:rPr>
                <w:noProof/>
                <w:lang w:val="sr-Cyrl-RS"/>
              </w:rPr>
              <w:t xml:space="preserve"> </w:t>
            </w:r>
            <w:r>
              <w:rPr>
                <w:noProof/>
                <w:lang w:val="sr-Latn-CS"/>
              </w:rPr>
              <w:t>за</w:t>
            </w:r>
            <w:r w:rsidRPr="00B46505">
              <w:rPr>
                <w:noProof/>
                <w:lang w:val="sr-Latn-CS"/>
              </w:rPr>
              <w:t xml:space="preserve"> "</w:t>
            </w:r>
            <w:r>
              <w:rPr>
                <w:noProof/>
                <w:lang w:val="sr-Latn-CS"/>
              </w:rPr>
              <w:t>Аир</w:t>
            </w:r>
            <w:r w:rsidRPr="00B46505">
              <w:rPr>
                <w:noProof/>
                <w:lang w:val="sr-Latn-CS"/>
              </w:rPr>
              <w:t>-</w:t>
            </w:r>
            <w:r>
              <w:rPr>
                <w:noProof/>
                <w:lang w:val="sr-Latn-CS"/>
              </w:rPr>
              <w:t>мотор</w:t>
            </w:r>
            <w:r w:rsidRPr="00B46505">
              <w:rPr>
                <w:noProof/>
                <w:lang w:val="sr-Latn-CS"/>
              </w:rPr>
              <w:t>" (</w:t>
            </w:r>
            <w:r>
              <w:rPr>
                <w:noProof/>
                <w:lang w:val="sr-Latn-CS"/>
              </w:rPr>
              <w:t>КВ</w:t>
            </w:r>
            <w:r w:rsidRPr="00B46505">
              <w:rPr>
                <w:noProof/>
                <w:lang w:val="sr-Latn-CS"/>
              </w:rPr>
              <w:t xml:space="preserve">10), </w:t>
            </w:r>
            <w:r>
              <w:rPr>
                <w:noProof/>
                <w:lang w:val="sr-Latn-CS"/>
              </w:rPr>
              <w:t>које</w:t>
            </w:r>
            <w:r w:rsidR="00D74272">
              <w:rPr>
                <w:noProof/>
                <w:lang w:val="sr-Cyrl-RS"/>
              </w:rPr>
              <w:t xml:space="preserve"> </w:t>
            </w:r>
            <w:r>
              <w:rPr>
                <w:noProof/>
                <w:lang w:val="sr-Latn-CS"/>
              </w:rPr>
              <w:t>се</w:t>
            </w:r>
            <w:r w:rsidR="00D74272">
              <w:rPr>
                <w:noProof/>
                <w:lang w:val="sr-Cyrl-RS"/>
              </w:rPr>
              <w:t xml:space="preserve"> </w:t>
            </w:r>
            <w:r>
              <w:rPr>
                <w:noProof/>
                <w:lang w:val="sr-Latn-CS"/>
              </w:rPr>
              <w:t>састоји</w:t>
            </w:r>
            <w:r w:rsidR="00D74272">
              <w:rPr>
                <w:noProof/>
                <w:lang w:val="sr-Cyrl-RS"/>
              </w:rPr>
              <w:t xml:space="preserve"> </w:t>
            </w:r>
            <w:r>
              <w:rPr>
                <w:noProof/>
                <w:lang w:val="sr-Latn-CS"/>
              </w:rPr>
              <w:t>од</w:t>
            </w:r>
            <w:r w:rsidR="00D74272">
              <w:rPr>
                <w:noProof/>
                <w:lang w:val="sr-Cyrl-RS"/>
              </w:rPr>
              <w:t xml:space="preserve"> </w:t>
            </w:r>
            <w:r>
              <w:rPr>
                <w:noProof/>
                <w:lang w:val="sr-Latn-CS"/>
              </w:rPr>
              <w:t>инсталационог</w:t>
            </w:r>
            <w:r w:rsidR="00D74272">
              <w:rPr>
                <w:noProof/>
                <w:lang w:val="sr-Cyrl-RS"/>
              </w:rPr>
              <w:t xml:space="preserve"> </w:t>
            </w:r>
            <w:r>
              <w:rPr>
                <w:noProof/>
                <w:lang w:val="sr-Latn-CS"/>
              </w:rPr>
              <w:t>сета</w:t>
            </w:r>
            <w:r w:rsidRPr="00B46505">
              <w:rPr>
                <w:noProof/>
                <w:lang w:val="sr-Latn-CS"/>
              </w:rPr>
              <w:t>,</w:t>
            </w:r>
            <w:r w:rsidR="00D74272">
              <w:rPr>
                <w:noProof/>
                <w:lang w:val="sr-Cyrl-RS"/>
              </w:rPr>
              <w:t xml:space="preserve"> </w:t>
            </w:r>
            <w:r>
              <w:rPr>
                <w:noProof/>
                <w:lang w:val="sr-Latn-CS"/>
              </w:rPr>
              <w:t>прикључка</w:t>
            </w:r>
            <w:r w:rsidR="00D74272">
              <w:rPr>
                <w:noProof/>
                <w:lang w:val="sr-Cyrl-RS"/>
              </w:rPr>
              <w:t xml:space="preserve"> </w:t>
            </w:r>
            <w:r>
              <w:rPr>
                <w:noProof/>
                <w:lang w:val="sr-Latn-CS"/>
              </w:rPr>
              <w:t>за</w:t>
            </w:r>
            <w:r w:rsidR="00D74272">
              <w:rPr>
                <w:noProof/>
                <w:lang w:val="sr-Cyrl-RS"/>
              </w:rPr>
              <w:t xml:space="preserve"> </w:t>
            </w:r>
            <w:r>
              <w:rPr>
                <w:noProof/>
                <w:lang w:val="sr-Latn-CS"/>
              </w:rPr>
              <w:t>одвод</w:t>
            </w:r>
            <w:r w:rsidR="00D74272">
              <w:rPr>
                <w:noProof/>
                <w:lang w:val="sr-Cyrl-RS"/>
              </w:rPr>
              <w:t xml:space="preserve"> </w:t>
            </w:r>
            <w:r>
              <w:rPr>
                <w:noProof/>
                <w:lang w:val="sr-Latn-CS"/>
              </w:rPr>
              <w:t>ваздуха</w:t>
            </w:r>
            <w:r w:rsidR="00D74272">
              <w:rPr>
                <w:noProof/>
                <w:lang w:val="sr-Cyrl-RS"/>
              </w:rPr>
              <w:t xml:space="preserve"> </w:t>
            </w:r>
            <w:r>
              <w:rPr>
                <w:noProof/>
                <w:lang w:val="sr-Latn-CS"/>
              </w:rPr>
              <w:t>и</w:t>
            </w:r>
            <w:r w:rsidR="00D74272">
              <w:rPr>
                <w:noProof/>
                <w:lang w:val="sr-Cyrl-RS"/>
              </w:rPr>
              <w:t xml:space="preserve"> </w:t>
            </w:r>
            <w:r>
              <w:rPr>
                <w:noProof/>
                <w:lang w:val="sr-Latn-CS"/>
              </w:rPr>
              <w:t>дозне</w:t>
            </w:r>
            <w:r w:rsidR="00D74272">
              <w:rPr>
                <w:noProof/>
                <w:lang w:val="sr-Cyrl-RS"/>
              </w:rPr>
              <w:t xml:space="preserve"> </w:t>
            </w:r>
            <w:r>
              <w:rPr>
                <w:noProof/>
                <w:lang w:val="sr-Latn-CS"/>
              </w:rPr>
              <w:t>за</w:t>
            </w:r>
            <w:r w:rsidR="00D74272">
              <w:rPr>
                <w:noProof/>
                <w:lang w:val="sr-Cyrl-RS"/>
              </w:rPr>
              <w:t xml:space="preserve"> </w:t>
            </w:r>
            <w:r>
              <w:rPr>
                <w:noProof/>
                <w:lang w:val="sr-Latn-CS"/>
              </w:rPr>
              <w:t>уградњу</w:t>
            </w:r>
            <w:r w:rsidR="00D74272">
              <w:rPr>
                <w:noProof/>
                <w:lang w:val="sr-Cyrl-RS"/>
              </w:rPr>
              <w:t xml:space="preserve"> </w:t>
            </w:r>
            <w:r>
              <w:rPr>
                <w:noProof/>
                <w:lang w:val="sr-Latn-CS"/>
              </w:rPr>
              <w:t>уз</w:t>
            </w:r>
            <w:r w:rsidR="00D74272">
              <w:rPr>
                <w:noProof/>
                <w:lang w:val="sr-Cyrl-RS"/>
              </w:rPr>
              <w:t xml:space="preserve"> </w:t>
            </w:r>
            <w:r>
              <w:rPr>
                <w:noProof/>
                <w:lang w:val="sr-Latn-CS"/>
              </w:rPr>
              <w:t>иднеиплафонске</w:t>
            </w:r>
            <w:r w:rsidR="006F2F64">
              <w:rPr>
                <w:noProof/>
                <w:lang w:val="sr-Cyrl-RS"/>
              </w:rPr>
              <w:t xml:space="preserve"> </w:t>
            </w:r>
            <w:r>
              <w:rPr>
                <w:noProof/>
                <w:lang w:val="sr-Latn-CS"/>
              </w:rPr>
              <w:t>јединице</w:t>
            </w:r>
            <w:r w:rsidR="006F2F64">
              <w:rPr>
                <w:noProof/>
                <w:lang w:val="sr-Cyrl-RS"/>
              </w:rPr>
              <w:t xml:space="preserve"> </w:t>
            </w:r>
            <w:r>
              <w:rPr>
                <w:noProof/>
                <w:lang w:val="sr-Latn-CS"/>
              </w:rPr>
              <w:t>напајања</w:t>
            </w:r>
          </w:p>
        </w:tc>
        <w:tc>
          <w:tcPr>
            <w:tcW w:w="650" w:type="pct"/>
            <w:tcBorders>
              <w:top w:val="single" w:sz="4" w:space="0" w:color="auto"/>
              <w:left w:val="single" w:sz="4" w:space="0" w:color="auto"/>
              <w:bottom w:val="single" w:sz="4" w:space="0" w:color="auto"/>
              <w:right w:val="single" w:sz="4" w:space="0" w:color="auto"/>
            </w:tcBorders>
          </w:tcPr>
          <w:p w14:paraId="63C8D52D"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2AA6F930"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62B2781C"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73B6A38F"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40AD998A" w14:textId="77777777" w:rsidR="00DA4C41" w:rsidRPr="00B46505" w:rsidRDefault="00DA4C41" w:rsidP="009C2291">
            <w:pPr>
              <w:autoSpaceDE w:val="0"/>
              <w:autoSpaceDN w:val="0"/>
              <w:adjustRightInd w:val="0"/>
              <w:jc w:val="center"/>
              <w:rPr>
                <w:noProof/>
              </w:rPr>
            </w:pPr>
            <w:r>
              <w:rPr>
                <w:noProof/>
              </w:rPr>
              <w:t>1</w:t>
            </w:r>
          </w:p>
        </w:tc>
      </w:tr>
      <w:tr w:rsidR="00DA4C41" w:rsidRPr="00B46505" w14:paraId="4BD232E7"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078FE672" w14:textId="77777777" w:rsidR="00DA4C41" w:rsidRPr="00B46505" w:rsidRDefault="00DA4C41" w:rsidP="009C2291">
            <w:pPr>
              <w:autoSpaceDE w:val="0"/>
              <w:autoSpaceDN w:val="0"/>
              <w:adjustRightInd w:val="0"/>
              <w:jc w:val="center"/>
              <w:rPr>
                <w:noProof/>
              </w:rPr>
            </w:pPr>
            <w:r w:rsidRPr="00B46505">
              <w:rPr>
                <w:noProof/>
              </w:rPr>
              <w:t>6.4</w:t>
            </w:r>
          </w:p>
        </w:tc>
        <w:tc>
          <w:tcPr>
            <w:tcW w:w="2324" w:type="pct"/>
            <w:tcBorders>
              <w:top w:val="single" w:sz="4" w:space="0" w:color="auto"/>
              <w:left w:val="single" w:sz="4" w:space="0" w:color="auto"/>
              <w:bottom w:val="single" w:sz="4" w:space="0" w:color="auto"/>
              <w:right w:val="single" w:sz="4" w:space="0" w:color="auto"/>
            </w:tcBorders>
          </w:tcPr>
          <w:p w14:paraId="36885DEF" w14:textId="66E98CA9" w:rsidR="00DA4C41" w:rsidRPr="00B46505" w:rsidRDefault="00DA4C41" w:rsidP="009C2291">
            <w:pPr>
              <w:rPr>
                <w:noProof/>
              </w:rPr>
            </w:pPr>
            <w:r>
              <w:rPr>
                <w:noProof/>
                <w:lang w:val="sr-Latn-CS"/>
              </w:rPr>
              <w:t>Џек</w:t>
            </w:r>
            <w:r w:rsidR="00D74272">
              <w:rPr>
                <w:noProof/>
                <w:lang w:val="sr-Cyrl-RS"/>
              </w:rPr>
              <w:t xml:space="preserve"> </w:t>
            </w:r>
            <w:r>
              <w:rPr>
                <w:noProof/>
                <w:lang w:val="sr-Latn-CS"/>
              </w:rPr>
              <w:t>за</w:t>
            </w:r>
            <w:r w:rsidR="00D74272">
              <w:rPr>
                <w:noProof/>
                <w:lang w:val="sr-Cyrl-RS"/>
              </w:rPr>
              <w:t xml:space="preserve"> </w:t>
            </w:r>
            <w:r>
              <w:rPr>
                <w:noProof/>
                <w:lang w:val="sr-Latn-CS"/>
              </w:rPr>
              <w:t>прикључно</w:t>
            </w:r>
            <w:r w:rsidR="00D74272">
              <w:rPr>
                <w:noProof/>
                <w:lang w:val="sr-Cyrl-RS"/>
              </w:rPr>
              <w:t xml:space="preserve"> </w:t>
            </w:r>
            <w:r>
              <w:rPr>
                <w:noProof/>
                <w:lang w:val="sr-Latn-CS"/>
              </w:rPr>
              <w:t>место</w:t>
            </w:r>
            <w:r w:rsidR="00D74272">
              <w:rPr>
                <w:noProof/>
                <w:lang w:val="sr-Cyrl-RS"/>
              </w:rPr>
              <w:t xml:space="preserve"> </w:t>
            </w:r>
            <w:r>
              <w:rPr>
                <w:noProof/>
                <w:lang w:val="sr-Latn-CS"/>
              </w:rPr>
              <w:t>за</w:t>
            </w:r>
            <w:r w:rsidR="00D74272">
              <w:rPr>
                <w:noProof/>
                <w:lang w:val="sr-Cyrl-RS"/>
              </w:rPr>
              <w:t xml:space="preserve"> </w:t>
            </w:r>
            <w:r>
              <w:rPr>
                <w:noProof/>
                <w:lang w:val="sr-Latn-CS"/>
              </w:rPr>
              <w:t>АирМотор</w:t>
            </w:r>
          </w:p>
        </w:tc>
        <w:tc>
          <w:tcPr>
            <w:tcW w:w="650" w:type="pct"/>
            <w:tcBorders>
              <w:top w:val="single" w:sz="4" w:space="0" w:color="auto"/>
              <w:left w:val="single" w:sz="4" w:space="0" w:color="auto"/>
              <w:bottom w:val="single" w:sz="4" w:space="0" w:color="auto"/>
              <w:right w:val="single" w:sz="4" w:space="0" w:color="auto"/>
            </w:tcBorders>
          </w:tcPr>
          <w:p w14:paraId="28886E58"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tcPr>
          <w:p w14:paraId="14FDFB9D" w14:textId="77777777" w:rsidR="00DA4C41" w:rsidRPr="00B46505" w:rsidRDefault="00DA4C41" w:rsidP="009C2291">
            <w:pPr>
              <w:autoSpaceDE w:val="0"/>
              <w:autoSpaceDN w:val="0"/>
              <w:adjustRightInd w:val="0"/>
              <w:jc w:val="center"/>
              <w:rPr>
                <w:noProof/>
                <w:lang w:val="en-US"/>
              </w:rPr>
            </w:pPr>
            <w:r w:rsidRPr="00B46505">
              <w:rPr>
                <w:noProof/>
                <w:color w:val="000000"/>
                <w:lang w:val="sr-Latn-CS" w:eastAsia="hr-HR"/>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6EAA811C"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1E280F87"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01E8675E" w14:textId="77777777" w:rsidR="00DA4C41" w:rsidRPr="00B46505" w:rsidRDefault="00DA4C41" w:rsidP="009C2291">
            <w:pPr>
              <w:autoSpaceDE w:val="0"/>
              <w:autoSpaceDN w:val="0"/>
              <w:adjustRightInd w:val="0"/>
              <w:jc w:val="center"/>
              <w:rPr>
                <w:noProof/>
              </w:rPr>
            </w:pPr>
            <w:r>
              <w:rPr>
                <w:noProof/>
              </w:rPr>
              <w:t>1</w:t>
            </w:r>
          </w:p>
        </w:tc>
      </w:tr>
      <w:tr w:rsidR="00DA4C41" w:rsidRPr="00B46505" w14:paraId="21DC865C"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59F792C6" w14:textId="77777777" w:rsidR="00DA4C41" w:rsidRPr="00B46505" w:rsidRDefault="00DA4C41" w:rsidP="009C2291">
            <w:pPr>
              <w:autoSpaceDE w:val="0"/>
              <w:autoSpaceDN w:val="0"/>
              <w:adjustRightInd w:val="0"/>
              <w:jc w:val="center"/>
              <w:rPr>
                <w:b/>
                <w:noProof/>
              </w:rPr>
            </w:pPr>
            <w:r w:rsidRPr="00B46505">
              <w:rPr>
                <w:b/>
                <w:noProof/>
              </w:rPr>
              <w:t xml:space="preserve">                                                                                   УКУПНО 6: ______________ динара.</w:t>
            </w:r>
          </w:p>
        </w:tc>
        <w:tc>
          <w:tcPr>
            <w:tcW w:w="399" w:type="pct"/>
            <w:tcBorders>
              <w:top w:val="single" w:sz="4" w:space="0" w:color="auto"/>
              <w:left w:val="single" w:sz="4" w:space="0" w:color="auto"/>
              <w:bottom w:val="single" w:sz="4" w:space="0" w:color="auto"/>
              <w:right w:val="single" w:sz="4" w:space="0" w:color="auto"/>
            </w:tcBorders>
          </w:tcPr>
          <w:p w14:paraId="09C69205" w14:textId="77777777" w:rsidR="00DA4C41" w:rsidRPr="00B46505" w:rsidRDefault="00DA4C41" w:rsidP="009C2291">
            <w:pPr>
              <w:autoSpaceDE w:val="0"/>
              <w:autoSpaceDN w:val="0"/>
              <w:adjustRightInd w:val="0"/>
              <w:jc w:val="center"/>
              <w:rPr>
                <w:b/>
                <w:noProof/>
              </w:rPr>
            </w:pPr>
          </w:p>
        </w:tc>
      </w:tr>
      <w:tr w:rsidR="00DA4C41" w:rsidRPr="00B46505" w14:paraId="74A59193"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41B4846" w14:textId="77777777" w:rsidR="00DA4C41" w:rsidRPr="00B46505" w:rsidRDefault="00DA4C41" w:rsidP="009C2291">
            <w:pPr>
              <w:autoSpaceDE w:val="0"/>
              <w:autoSpaceDN w:val="0"/>
              <w:adjustRightInd w:val="0"/>
              <w:jc w:val="center"/>
              <w:rPr>
                <w:noProof/>
              </w:rPr>
            </w:pPr>
            <w:r w:rsidRPr="00B46505">
              <w:rPr>
                <w:noProof/>
              </w:rPr>
              <w:t>7.</w:t>
            </w:r>
          </w:p>
        </w:tc>
        <w:tc>
          <w:tcPr>
            <w:tcW w:w="4424" w:type="pct"/>
            <w:gridSpan w:val="5"/>
            <w:tcBorders>
              <w:top w:val="single" w:sz="4" w:space="0" w:color="auto"/>
              <w:left w:val="single" w:sz="4" w:space="0" w:color="auto"/>
              <w:bottom w:val="single" w:sz="4" w:space="0" w:color="auto"/>
              <w:right w:val="single" w:sz="4" w:space="0" w:color="auto"/>
            </w:tcBorders>
          </w:tcPr>
          <w:p w14:paraId="45B05888" w14:textId="77777777" w:rsidR="00DA4C41" w:rsidRPr="00B46505" w:rsidRDefault="00DA4C41" w:rsidP="009C2291">
            <w:pPr>
              <w:autoSpaceDE w:val="0"/>
              <w:autoSpaceDN w:val="0"/>
              <w:adjustRightInd w:val="0"/>
              <w:rPr>
                <w:b/>
                <w:noProof/>
              </w:rPr>
            </w:pPr>
            <w:r w:rsidRPr="00B46505">
              <w:rPr>
                <w:b/>
                <w:noProof/>
              </w:rPr>
              <w:t>НОСАЧИ ОПРЕМЕ И ПРИБОРА</w:t>
            </w:r>
          </w:p>
        </w:tc>
        <w:tc>
          <w:tcPr>
            <w:tcW w:w="399" w:type="pct"/>
            <w:tcBorders>
              <w:top w:val="single" w:sz="4" w:space="0" w:color="auto"/>
              <w:left w:val="single" w:sz="4" w:space="0" w:color="auto"/>
              <w:bottom w:val="single" w:sz="4" w:space="0" w:color="auto"/>
              <w:right w:val="single" w:sz="4" w:space="0" w:color="auto"/>
            </w:tcBorders>
          </w:tcPr>
          <w:p w14:paraId="19412E9A" w14:textId="77777777" w:rsidR="00DA4C41" w:rsidRPr="00B46505" w:rsidRDefault="00DA4C41" w:rsidP="009C2291">
            <w:pPr>
              <w:autoSpaceDE w:val="0"/>
              <w:autoSpaceDN w:val="0"/>
              <w:adjustRightInd w:val="0"/>
              <w:rPr>
                <w:b/>
                <w:noProof/>
              </w:rPr>
            </w:pPr>
          </w:p>
        </w:tc>
      </w:tr>
      <w:tr w:rsidR="00DA4C41" w:rsidRPr="00B46505" w14:paraId="2F2FFD1E"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0ECEA71F" w14:textId="77777777" w:rsidR="00DA4C41" w:rsidRPr="00B46505" w:rsidRDefault="00DA4C41" w:rsidP="009C2291">
            <w:pPr>
              <w:autoSpaceDE w:val="0"/>
              <w:autoSpaceDN w:val="0"/>
              <w:adjustRightInd w:val="0"/>
              <w:jc w:val="center"/>
              <w:rPr>
                <w:noProof/>
              </w:rPr>
            </w:pPr>
            <w:r w:rsidRPr="00B46505">
              <w:rPr>
                <w:noProof/>
              </w:rPr>
              <w:t>7.1</w:t>
            </w:r>
          </w:p>
        </w:tc>
        <w:tc>
          <w:tcPr>
            <w:tcW w:w="2324" w:type="pct"/>
            <w:tcBorders>
              <w:top w:val="single" w:sz="4" w:space="0" w:color="auto"/>
              <w:left w:val="single" w:sz="4" w:space="0" w:color="auto"/>
              <w:bottom w:val="single" w:sz="4" w:space="0" w:color="auto"/>
              <w:right w:val="single" w:sz="4" w:space="0" w:color="auto"/>
            </w:tcBorders>
          </w:tcPr>
          <w:p w14:paraId="28EE0756" w14:textId="29725D6A" w:rsidR="00DA4C41" w:rsidRPr="00B46505" w:rsidRDefault="00DA4C41" w:rsidP="009C2291">
            <w:pPr>
              <w:jc w:val="both"/>
              <w:rPr>
                <w:noProof/>
                <w:lang w:val="sr-Latn-CS"/>
              </w:rPr>
            </w:pPr>
            <w:r>
              <w:rPr>
                <w:noProof/>
                <w:lang w:val="sr-Latn-CS"/>
              </w:rPr>
              <w:t>Прохромска</w:t>
            </w:r>
            <w:r w:rsidR="0064010F">
              <w:rPr>
                <w:noProof/>
                <w:lang w:val="sr-Cyrl-RS"/>
              </w:rPr>
              <w:t xml:space="preserve"> </w:t>
            </w:r>
            <w:r>
              <w:rPr>
                <w:noProof/>
                <w:lang w:val="sr-Latn-CS"/>
              </w:rPr>
              <w:t>шина</w:t>
            </w:r>
            <w:r w:rsidRPr="00B46505">
              <w:rPr>
                <w:noProof/>
                <w:lang w:val="sr-Latn-CS"/>
              </w:rPr>
              <w:t xml:space="preserve"> 25 x 10 </w:t>
            </w:r>
            <w:r>
              <w:rPr>
                <w:noProof/>
                <w:lang w:val="sr-Latn-CS"/>
              </w:rPr>
              <w:t>мм</w:t>
            </w:r>
            <w:r w:rsidR="0064010F">
              <w:rPr>
                <w:noProof/>
                <w:lang w:val="sr-Cyrl-RS"/>
              </w:rPr>
              <w:t xml:space="preserve"> </w:t>
            </w:r>
            <w:r>
              <w:rPr>
                <w:noProof/>
                <w:lang w:val="sr-Latn-CS"/>
              </w:rPr>
              <w:t>за</w:t>
            </w:r>
            <w:r w:rsidR="0064010F">
              <w:rPr>
                <w:noProof/>
                <w:lang w:val="sr-Cyrl-RS"/>
              </w:rPr>
              <w:t xml:space="preserve"> </w:t>
            </w:r>
            <w:r>
              <w:rPr>
                <w:noProof/>
                <w:lang w:val="sr-Latn-CS"/>
              </w:rPr>
              <w:t>качење</w:t>
            </w:r>
            <w:r w:rsidR="0064010F">
              <w:rPr>
                <w:noProof/>
                <w:lang w:val="sr-Cyrl-RS"/>
              </w:rPr>
              <w:t xml:space="preserve"> </w:t>
            </w:r>
            <w:r>
              <w:rPr>
                <w:noProof/>
                <w:lang w:val="sr-Latn-CS"/>
              </w:rPr>
              <w:t>разних</w:t>
            </w:r>
            <w:r w:rsidR="0064010F">
              <w:rPr>
                <w:noProof/>
                <w:lang w:val="sr-Cyrl-RS"/>
              </w:rPr>
              <w:t xml:space="preserve"> </w:t>
            </w:r>
            <w:r>
              <w:rPr>
                <w:noProof/>
                <w:lang w:val="sr-Latn-CS"/>
              </w:rPr>
              <w:t>медицинских</w:t>
            </w:r>
            <w:r w:rsidR="0064010F">
              <w:rPr>
                <w:noProof/>
                <w:lang w:val="sr-Cyrl-RS"/>
              </w:rPr>
              <w:t xml:space="preserve"> </w:t>
            </w:r>
            <w:r>
              <w:rPr>
                <w:noProof/>
                <w:lang w:val="sr-Latn-CS"/>
              </w:rPr>
              <w:t>уређаја</w:t>
            </w:r>
            <w:r w:rsidRPr="00B46505">
              <w:rPr>
                <w:noProof/>
                <w:lang w:val="sr-Latn-CS"/>
              </w:rPr>
              <w:t xml:space="preserve">: </w:t>
            </w:r>
            <w:r>
              <w:rPr>
                <w:noProof/>
                <w:lang w:val="sr-Latn-CS"/>
              </w:rPr>
              <w:t>за</w:t>
            </w:r>
            <w:r w:rsidR="0064010F">
              <w:rPr>
                <w:noProof/>
                <w:lang w:val="sr-Cyrl-RS"/>
              </w:rPr>
              <w:t xml:space="preserve"> </w:t>
            </w:r>
            <w:r>
              <w:rPr>
                <w:noProof/>
                <w:lang w:val="sr-Latn-CS"/>
              </w:rPr>
              <w:t>терапију</w:t>
            </w:r>
            <w:r w:rsidR="0064010F">
              <w:rPr>
                <w:noProof/>
                <w:lang w:val="sr-Cyrl-RS"/>
              </w:rPr>
              <w:t xml:space="preserve"> </w:t>
            </w:r>
            <w:r>
              <w:rPr>
                <w:noProof/>
                <w:lang w:val="sr-Latn-CS"/>
              </w:rPr>
              <w:t>кисеоником</w:t>
            </w:r>
            <w:r w:rsidRPr="00B46505">
              <w:rPr>
                <w:noProof/>
                <w:lang w:val="sr-Latn-CS"/>
              </w:rPr>
              <w:t xml:space="preserve">, </w:t>
            </w:r>
            <w:r>
              <w:rPr>
                <w:noProof/>
                <w:lang w:val="sr-Latn-CS"/>
              </w:rPr>
              <w:t>сукцију</w:t>
            </w:r>
            <w:r w:rsidRPr="00B46505">
              <w:rPr>
                <w:noProof/>
                <w:lang w:val="sr-Latn-CS"/>
              </w:rPr>
              <w:t>,</w:t>
            </w:r>
            <w:r w:rsidR="0064010F">
              <w:rPr>
                <w:noProof/>
                <w:lang w:val="sr-Cyrl-RS"/>
              </w:rPr>
              <w:t xml:space="preserve"> </w:t>
            </w:r>
            <w:r>
              <w:rPr>
                <w:noProof/>
                <w:lang w:val="sr-Latn-CS"/>
              </w:rPr>
              <w:t>аеросолну</w:t>
            </w:r>
            <w:r w:rsidR="0064010F">
              <w:rPr>
                <w:noProof/>
                <w:lang w:val="sr-Cyrl-RS"/>
              </w:rPr>
              <w:t xml:space="preserve"> </w:t>
            </w:r>
            <w:r>
              <w:rPr>
                <w:noProof/>
                <w:lang w:val="sr-Latn-CS"/>
              </w:rPr>
              <w:t>терапију</w:t>
            </w:r>
            <w:r w:rsidR="0064010F">
              <w:rPr>
                <w:noProof/>
                <w:lang w:val="sr-Cyrl-RS"/>
              </w:rPr>
              <w:t xml:space="preserve"> </w:t>
            </w:r>
            <w:r>
              <w:rPr>
                <w:noProof/>
                <w:lang w:val="sr-Latn-CS"/>
              </w:rPr>
              <w:t>и</w:t>
            </w:r>
            <w:r w:rsidR="0064010F">
              <w:rPr>
                <w:noProof/>
                <w:lang w:val="sr-Cyrl-RS"/>
              </w:rPr>
              <w:t xml:space="preserve"> </w:t>
            </w:r>
            <w:r>
              <w:rPr>
                <w:noProof/>
                <w:lang w:val="sr-Latn-CS"/>
              </w:rPr>
              <w:t>сл</w:t>
            </w:r>
            <w:r w:rsidRPr="00B46505">
              <w:rPr>
                <w:noProof/>
                <w:lang w:val="sr-Latn-CS"/>
              </w:rPr>
              <w:t xml:space="preserve">. </w:t>
            </w:r>
            <w:r>
              <w:rPr>
                <w:noProof/>
                <w:lang w:val="sr-Latn-CS"/>
              </w:rPr>
              <w:t>везивањем</w:t>
            </w:r>
            <w:r w:rsidR="0064010F">
              <w:rPr>
                <w:noProof/>
                <w:lang w:val="sr-Cyrl-RS"/>
              </w:rPr>
              <w:t xml:space="preserve"> </w:t>
            </w:r>
            <w:r>
              <w:rPr>
                <w:noProof/>
                <w:lang w:val="sr-Latn-CS"/>
              </w:rPr>
              <w:t>на</w:t>
            </w:r>
            <w:r w:rsidR="0064010F">
              <w:rPr>
                <w:noProof/>
                <w:lang w:val="sr-Cyrl-RS"/>
              </w:rPr>
              <w:t xml:space="preserve"> </w:t>
            </w:r>
            <w:r>
              <w:rPr>
                <w:noProof/>
                <w:lang w:val="sr-Latn-CS"/>
              </w:rPr>
              <w:t>зид</w:t>
            </w:r>
            <w:r w:rsidRPr="00B46505">
              <w:rPr>
                <w:noProof/>
                <w:lang w:val="sr-Latn-CS"/>
              </w:rPr>
              <w:t xml:space="preserve"> (</w:t>
            </w:r>
            <w:r>
              <w:rPr>
                <w:noProof/>
                <w:lang w:val="sr-Latn-CS"/>
              </w:rPr>
              <w:t>дистанцери</w:t>
            </w:r>
            <w:r w:rsidR="0064010F">
              <w:rPr>
                <w:noProof/>
                <w:lang w:val="sr-Cyrl-RS"/>
              </w:rPr>
              <w:t xml:space="preserve"> </w:t>
            </w:r>
            <w:r>
              <w:rPr>
                <w:noProof/>
                <w:lang w:val="sr-Latn-CS"/>
              </w:rPr>
              <w:t>и</w:t>
            </w:r>
            <w:r w:rsidR="0064010F">
              <w:rPr>
                <w:noProof/>
                <w:lang w:val="sr-Cyrl-RS"/>
              </w:rPr>
              <w:t xml:space="preserve"> </w:t>
            </w:r>
            <w:r>
              <w:rPr>
                <w:noProof/>
                <w:lang w:val="sr-Latn-CS"/>
              </w:rPr>
              <w:t>завртњи</w:t>
            </w:r>
            <w:r w:rsidRPr="00B46505">
              <w:rPr>
                <w:noProof/>
                <w:lang w:val="sr-Latn-CS"/>
              </w:rPr>
              <w:t>),</w:t>
            </w:r>
          </w:p>
        </w:tc>
        <w:tc>
          <w:tcPr>
            <w:tcW w:w="650" w:type="pct"/>
            <w:tcBorders>
              <w:top w:val="single" w:sz="4" w:space="0" w:color="auto"/>
              <w:left w:val="single" w:sz="4" w:space="0" w:color="auto"/>
              <w:bottom w:val="single" w:sz="4" w:space="0" w:color="auto"/>
              <w:right w:val="single" w:sz="4" w:space="0" w:color="auto"/>
            </w:tcBorders>
          </w:tcPr>
          <w:p w14:paraId="4E9C3520"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vAlign w:val="center"/>
          </w:tcPr>
          <w:p w14:paraId="59AEE005" w14:textId="77777777" w:rsidR="00DA4C41" w:rsidRPr="00B46505" w:rsidRDefault="00DA4C41" w:rsidP="009C2291">
            <w:pPr>
              <w:autoSpaceDE w:val="0"/>
              <w:autoSpaceDN w:val="0"/>
              <w:adjustRightInd w:val="0"/>
              <w:jc w:val="center"/>
              <w:rPr>
                <w:noProof/>
              </w:rPr>
            </w:pPr>
            <w:r w:rsidRPr="00B46505">
              <w:rPr>
                <w:noProof/>
              </w:rPr>
              <w:t>Мет</w:t>
            </w:r>
          </w:p>
        </w:tc>
        <w:tc>
          <w:tcPr>
            <w:tcW w:w="550" w:type="pct"/>
            <w:tcBorders>
              <w:top w:val="single" w:sz="4" w:space="0" w:color="auto"/>
              <w:left w:val="single" w:sz="4" w:space="0" w:color="auto"/>
              <w:bottom w:val="single" w:sz="4" w:space="0" w:color="auto"/>
              <w:right w:val="single" w:sz="4" w:space="0" w:color="auto"/>
            </w:tcBorders>
            <w:vAlign w:val="center"/>
          </w:tcPr>
          <w:p w14:paraId="24D50007"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1A6EC8B7"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2716C27D" w14:textId="77777777" w:rsidR="00DA4C41" w:rsidRPr="00B46505" w:rsidRDefault="00DA4C41" w:rsidP="009C2291">
            <w:pPr>
              <w:autoSpaceDE w:val="0"/>
              <w:autoSpaceDN w:val="0"/>
              <w:adjustRightInd w:val="0"/>
              <w:jc w:val="center"/>
              <w:rPr>
                <w:noProof/>
              </w:rPr>
            </w:pPr>
            <w:r>
              <w:rPr>
                <w:noProof/>
              </w:rPr>
              <w:t>20</w:t>
            </w:r>
          </w:p>
        </w:tc>
      </w:tr>
      <w:tr w:rsidR="00DA4C41" w:rsidRPr="00B46505" w14:paraId="2D91209A"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5F0E3B38" w14:textId="77777777" w:rsidR="00DA4C41" w:rsidRPr="00B46505" w:rsidRDefault="00DA4C41" w:rsidP="009C2291">
            <w:pPr>
              <w:autoSpaceDE w:val="0"/>
              <w:autoSpaceDN w:val="0"/>
              <w:adjustRightInd w:val="0"/>
              <w:jc w:val="center"/>
              <w:rPr>
                <w:noProof/>
              </w:rPr>
            </w:pPr>
            <w:r w:rsidRPr="00B46505">
              <w:rPr>
                <w:noProof/>
              </w:rPr>
              <w:t>7.2</w:t>
            </w:r>
          </w:p>
        </w:tc>
        <w:tc>
          <w:tcPr>
            <w:tcW w:w="2324" w:type="pct"/>
            <w:tcBorders>
              <w:top w:val="single" w:sz="4" w:space="0" w:color="auto"/>
              <w:left w:val="single" w:sz="4" w:space="0" w:color="auto"/>
              <w:bottom w:val="single" w:sz="4" w:space="0" w:color="auto"/>
              <w:right w:val="single" w:sz="4" w:space="0" w:color="auto"/>
            </w:tcBorders>
          </w:tcPr>
          <w:p w14:paraId="4002AC95" w14:textId="4CC7E29D" w:rsidR="00DA4C41" w:rsidRPr="00B46505" w:rsidRDefault="00DA4C41" w:rsidP="009C2291">
            <w:pPr>
              <w:autoSpaceDE w:val="0"/>
              <w:autoSpaceDN w:val="0"/>
              <w:adjustRightInd w:val="0"/>
              <w:rPr>
                <w:noProof/>
              </w:rPr>
            </w:pPr>
            <w:r>
              <w:t>Прохромска</w:t>
            </w:r>
            <w:r w:rsidR="005C528C">
              <w:rPr>
                <w:lang w:val="sr-Cyrl-RS"/>
              </w:rPr>
              <w:t xml:space="preserve"> </w:t>
            </w:r>
            <w:r>
              <w:t>шина</w:t>
            </w:r>
            <w:r w:rsidRPr="00B46505">
              <w:t xml:space="preserve"> 25 x 10 </w:t>
            </w:r>
            <w:r>
              <w:t>мм</w:t>
            </w:r>
            <w:r w:rsidR="005C528C">
              <w:rPr>
                <w:lang w:val="sr-Cyrl-RS"/>
              </w:rPr>
              <w:t xml:space="preserve"> </w:t>
            </w:r>
            <w:r>
              <w:t>за</w:t>
            </w:r>
            <w:r w:rsidR="005C528C">
              <w:rPr>
                <w:lang w:val="sr-Cyrl-RS"/>
              </w:rPr>
              <w:t xml:space="preserve"> </w:t>
            </w:r>
            <w:r>
              <w:t>качење</w:t>
            </w:r>
            <w:r w:rsidR="005C528C">
              <w:rPr>
                <w:lang w:val="sr-Cyrl-RS"/>
              </w:rPr>
              <w:t xml:space="preserve"> </w:t>
            </w:r>
            <w:r>
              <w:t>разних</w:t>
            </w:r>
            <w:r w:rsidR="005C528C">
              <w:rPr>
                <w:lang w:val="sr-Cyrl-RS"/>
              </w:rPr>
              <w:t xml:space="preserve"> </w:t>
            </w:r>
            <w:r>
              <w:t>медицинских</w:t>
            </w:r>
            <w:r w:rsidR="005C528C">
              <w:rPr>
                <w:lang w:val="sr-Cyrl-RS"/>
              </w:rPr>
              <w:t xml:space="preserve"> </w:t>
            </w:r>
            <w:r>
              <w:t>уређаја</w:t>
            </w:r>
            <w:r w:rsidRPr="00B46505">
              <w:t xml:space="preserve">: </w:t>
            </w:r>
            <w:r>
              <w:t>за</w:t>
            </w:r>
            <w:r w:rsidR="005C528C">
              <w:rPr>
                <w:lang w:val="sr-Cyrl-RS"/>
              </w:rPr>
              <w:t xml:space="preserve"> </w:t>
            </w:r>
            <w:r>
              <w:t>терапију</w:t>
            </w:r>
            <w:r w:rsidR="005C528C">
              <w:rPr>
                <w:lang w:val="sr-Cyrl-RS"/>
              </w:rPr>
              <w:t xml:space="preserve"> </w:t>
            </w:r>
            <w:r>
              <w:t>кисеоником</w:t>
            </w:r>
            <w:r w:rsidRPr="00B46505">
              <w:t xml:space="preserve">, </w:t>
            </w:r>
            <w:r>
              <w:t>сукцију</w:t>
            </w:r>
            <w:r w:rsidRPr="00B46505">
              <w:t xml:space="preserve">, </w:t>
            </w:r>
            <w:r>
              <w:t>аеросолну</w:t>
            </w:r>
            <w:r w:rsidR="005C528C">
              <w:rPr>
                <w:lang w:val="sr-Cyrl-RS"/>
              </w:rPr>
              <w:t xml:space="preserve"> </w:t>
            </w:r>
            <w:r>
              <w:t>терапију</w:t>
            </w:r>
            <w:r w:rsidR="005C528C">
              <w:rPr>
                <w:lang w:val="sr-Cyrl-RS"/>
              </w:rPr>
              <w:t xml:space="preserve"> </w:t>
            </w:r>
            <w:r>
              <w:t>и</w:t>
            </w:r>
            <w:r w:rsidR="005C528C">
              <w:rPr>
                <w:lang w:val="sr-Cyrl-RS"/>
              </w:rPr>
              <w:t xml:space="preserve"> </w:t>
            </w:r>
            <w:r>
              <w:t>сл</w:t>
            </w:r>
            <w:r w:rsidRPr="00B46505">
              <w:t xml:space="preserve">. </w:t>
            </w:r>
            <w:r>
              <w:t>Са</w:t>
            </w:r>
            <w:r w:rsidR="005C528C">
              <w:rPr>
                <w:lang w:val="sr-Cyrl-RS"/>
              </w:rPr>
              <w:t xml:space="preserve"> </w:t>
            </w:r>
            <w:r>
              <w:t>качењем</w:t>
            </w:r>
            <w:r w:rsidR="005C528C">
              <w:rPr>
                <w:lang w:val="sr-Cyrl-RS"/>
              </w:rPr>
              <w:t xml:space="preserve"> </w:t>
            </w:r>
            <w:r>
              <w:t>на</w:t>
            </w:r>
            <w:r w:rsidR="005C528C">
              <w:rPr>
                <w:lang w:val="sr-Cyrl-RS"/>
              </w:rPr>
              <w:t xml:space="preserve"> </w:t>
            </w:r>
            <w:r>
              <w:t>инсталациони</w:t>
            </w:r>
            <w:r w:rsidR="005C528C">
              <w:rPr>
                <w:lang w:val="sr-Cyrl-RS"/>
              </w:rPr>
              <w:t xml:space="preserve"> </w:t>
            </w:r>
            <w:r>
              <w:t>канал</w:t>
            </w:r>
          </w:p>
        </w:tc>
        <w:tc>
          <w:tcPr>
            <w:tcW w:w="650" w:type="pct"/>
            <w:tcBorders>
              <w:top w:val="single" w:sz="4" w:space="0" w:color="auto"/>
              <w:left w:val="single" w:sz="4" w:space="0" w:color="auto"/>
              <w:bottom w:val="single" w:sz="4" w:space="0" w:color="auto"/>
              <w:right w:val="single" w:sz="4" w:space="0" w:color="auto"/>
            </w:tcBorders>
          </w:tcPr>
          <w:p w14:paraId="41A3B6C8"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vAlign w:val="center"/>
          </w:tcPr>
          <w:p w14:paraId="40A7EAA7" w14:textId="77777777" w:rsidR="00DA4C41" w:rsidRPr="00B46505" w:rsidRDefault="00DA4C41" w:rsidP="009C2291">
            <w:pPr>
              <w:autoSpaceDE w:val="0"/>
              <w:autoSpaceDN w:val="0"/>
              <w:adjustRightInd w:val="0"/>
              <w:jc w:val="center"/>
              <w:rPr>
                <w:noProof/>
              </w:rPr>
            </w:pPr>
            <w:r w:rsidRPr="00B46505">
              <w:rPr>
                <w:noProof/>
              </w:rPr>
              <w:t>мет</w:t>
            </w:r>
          </w:p>
        </w:tc>
        <w:tc>
          <w:tcPr>
            <w:tcW w:w="550" w:type="pct"/>
            <w:tcBorders>
              <w:top w:val="single" w:sz="4" w:space="0" w:color="auto"/>
              <w:left w:val="single" w:sz="4" w:space="0" w:color="auto"/>
              <w:bottom w:val="single" w:sz="4" w:space="0" w:color="auto"/>
              <w:right w:val="single" w:sz="4" w:space="0" w:color="auto"/>
            </w:tcBorders>
            <w:vAlign w:val="center"/>
          </w:tcPr>
          <w:p w14:paraId="04E1D3E6"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668AE01D"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78C4B643" w14:textId="77777777" w:rsidR="00DA4C41" w:rsidRPr="00B46505" w:rsidRDefault="00DA4C41" w:rsidP="009C2291">
            <w:pPr>
              <w:autoSpaceDE w:val="0"/>
              <w:autoSpaceDN w:val="0"/>
              <w:adjustRightInd w:val="0"/>
              <w:jc w:val="center"/>
              <w:rPr>
                <w:noProof/>
              </w:rPr>
            </w:pPr>
            <w:r>
              <w:rPr>
                <w:noProof/>
              </w:rPr>
              <w:t>20</w:t>
            </w:r>
          </w:p>
        </w:tc>
      </w:tr>
      <w:tr w:rsidR="00DA4C41" w:rsidRPr="00B46505" w14:paraId="32761232"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339C7BF4" w14:textId="77777777" w:rsidR="00DA4C41" w:rsidRPr="00B46505" w:rsidRDefault="00DA4C41" w:rsidP="009C2291">
            <w:pPr>
              <w:autoSpaceDE w:val="0"/>
              <w:autoSpaceDN w:val="0"/>
              <w:adjustRightInd w:val="0"/>
              <w:jc w:val="center"/>
              <w:rPr>
                <w:noProof/>
              </w:rPr>
            </w:pPr>
            <w:r w:rsidRPr="00B46505">
              <w:rPr>
                <w:noProof/>
              </w:rPr>
              <w:lastRenderedPageBreak/>
              <w:t>7.3</w:t>
            </w:r>
          </w:p>
        </w:tc>
        <w:tc>
          <w:tcPr>
            <w:tcW w:w="2324" w:type="pct"/>
            <w:tcBorders>
              <w:top w:val="single" w:sz="4" w:space="0" w:color="auto"/>
              <w:left w:val="single" w:sz="4" w:space="0" w:color="auto"/>
              <w:bottom w:val="single" w:sz="4" w:space="0" w:color="auto"/>
              <w:right w:val="single" w:sz="4" w:space="0" w:color="auto"/>
            </w:tcBorders>
          </w:tcPr>
          <w:p w14:paraId="154C0879" w14:textId="60B48BEE" w:rsidR="00DA4C41" w:rsidRPr="00B46505" w:rsidRDefault="00DA4C41" w:rsidP="009C2291">
            <w:pPr>
              <w:autoSpaceDE w:val="0"/>
              <w:autoSpaceDN w:val="0"/>
              <w:adjustRightInd w:val="0"/>
              <w:rPr>
                <w:noProof/>
              </w:rPr>
            </w:pPr>
            <w:r>
              <w:t>Прохромски</w:t>
            </w:r>
            <w:r w:rsidR="00C60EAB">
              <w:rPr>
                <w:lang w:val="sr-Cyrl-RS"/>
              </w:rPr>
              <w:t xml:space="preserve"> </w:t>
            </w:r>
            <w:r>
              <w:t>четворокаки</w:t>
            </w:r>
            <w:r w:rsidR="00C60EAB">
              <w:rPr>
                <w:lang w:val="sr-Cyrl-RS"/>
              </w:rPr>
              <w:t xml:space="preserve"> </w:t>
            </w:r>
            <w:r>
              <w:t>носач</w:t>
            </w:r>
            <w:r w:rsidR="00C60EAB">
              <w:rPr>
                <w:lang w:val="sr-Cyrl-RS"/>
              </w:rPr>
              <w:t xml:space="preserve"> </w:t>
            </w:r>
            <w:r>
              <w:t>инфузионих</w:t>
            </w:r>
            <w:r w:rsidR="00C60EAB">
              <w:rPr>
                <w:lang w:val="sr-Cyrl-RS"/>
              </w:rPr>
              <w:t xml:space="preserve"> </w:t>
            </w:r>
            <w:r>
              <w:t>раствора</w:t>
            </w:r>
            <w:r w:rsidR="00C60EAB">
              <w:rPr>
                <w:lang w:val="sr-Cyrl-RS"/>
              </w:rPr>
              <w:t xml:space="preserve"> </w:t>
            </w:r>
            <w:r>
              <w:t>са</w:t>
            </w:r>
            <w:r w:rsidR="00C60EAB">
              <w:rPr>
                <w:lang w:val="sr-Cyrl-RS"/>
              </w:rPr>
              <w:t xml:space="preserve"> </w:t>
            </w:r>
            <w:r>
              <w:t>качењем</w:t>
            </w:r>
            <w:r w:rsidR="00C60EAB">
              <w:rPr>
                <w:lang w:val="sr-Cyrl-RS"/>
              </w:rPr>
              <w:t xml:space="preserve"> </w:t>
            </w:r>
            <w:r>
              <w:t>и</w:t>
            </w:r>
            <w:r w:rsidR="00C60EAB">
              <w:rPr>
                <w:lang w:val="sr-Cyrl-RS"/>
              </w:rPr>
              <w:t xml:space="preserve"> </w:t>
            </w:r>
            <w:r>
              <w:t>причвршћивањем</w:t>
            </w:r>
            <w:r w:rsidR="00C60EAB">
              <w:rPr>
                <w:lang w:val="sr-Cyrl-RS"/>
              </w:rPr>
              <w:t xml:space="preserve"> </w:t>
            </w:r>
            <w:r>
              <w:t>на</w:t>
            </w:r>
            <w:r w:rsidR="00C60EAB">
              <w:rPr>
                <w:lang w:val="sr-Cyrl-RS"/>
              </w:rPr>
              <w:t xml:space="preserve"> </w:t>
            </w:r>
            <w:r>
              <w:t>прохромску</w:t>
            </w:r>
            <w:r w:rsidR="00C60EAB">
              <w:rPr>
                <w:lang w:val="sr-Cyrl-RS"/>
              </w:rPr>
              <w:t xml:space="preserve"> </w:t>
            </w:r>
            <w:r>
              <w:t>шину</w:t>
            </w:r>
          </w:p>
        </w:tc>
        <w:tc>
          <w:tcPr>
            <w:tcW w:w="650" w:type="pct"/>
            <w:tcBorders>
              <w:top w:val="single" w:sz="4" w:space="0" w:color="auto"/>
              <w:left w:val="single" w:sz="4" w:space="0" w:color="auto"/>
              <w:bottom w:val="single" w:sz="4" w:space="0" w:color="auto"/>
              <w:right w:val="single" w:sz="4" w:space="0" w:color="auto"/>
            </w:tcBorders>
          </w:tcPr>
          <w:p w14:paraId="20EDD2B7" w14:textId="77777777" w:rsidR="00DA4C41" w:rsidRPr="00B46505" w:rsidRDefault="00DA4C41" w:rsidP="009C2291">
            <w:pPr>
              <w:autoSpaceDE w:val="0"/>
              <w:autoSpaceDN w:val="0"/>
              <w:adjustRightInd w:val="0"/>
              <w:jc w:val="center"/>
              <w:rPr>
                <w:noProof/>
              </w:rPr>
            </w:pPr>
            <w:r w:rsidRPr="00B46505">
              <w:rPr>
                <w:b/>
                <w:noProof/>
                <w:color w:val="000000"/>
                <w:lang w:val="sr-Latn-CS" w:eastAsia="hr-HR"/>
              </w:rPr>
              <w:t>DRAGER</w:t>
            </w:r>
          </w:p>
        </w:tc>
        <w:tc>
          <w:tcPr>
            <w:tcW w:w="500" w:type="pct"/>
            <w:tcBorders>
              <w:top w:val="single" w:sz="4" w:space="0" w:color="auto"/>
              <w:left w:val="single" w:sz="4" w:space="0" w:color="auto"/>
              <w:bottom w:val="single" w:sz="4" w:space="0" w:color="auto"/>
              <w:right w:val="single" w:sz="4" w:space="0" w:color="auto"/>
            </w:tcBorders>
            <w:vAlign w:val="center"/>
          </w:tcPr>
          <w:p w14:paraId="5EB97844" w14:textId="77777777" w:rsidR="00DA4C41" w:rsidRPr="00B46505" w:rsidRDefault="00DA4C41" w:rsidP="009C2291">
            <w:pPr>
              <w:autoSpaceDE w:val="0"/>
              <w:autoSpaceDN w:val="0"/>
              <w:adjustRightInd w:val="0"/>
              <w:jc w:val="center"/>
              <w:rPr>
                <w:noProof/>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0C47B4FA"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35F6A05B"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51728C1D" w14:textId="77777777" w:rsidR="00DA4C41" w:rsidRPr="00B46505" w:rsidRDefault="00DA4C41" w:rsidP="009C2291">
            <w:pPr>
              <w:autoSpaceDE w:val="0"/>
              <w:autoSpaceDN w:val="0"/>
              <w:adjustRightInd w:val="0"/>
              <w:jc w:val="center"/>
              <w:rPr>
                <w:noProof/>
              </w:rPr>
            </w:pPr>
            <w:r>
              <w:rPr>
                <w:noProof/>
              </w:rPr>
              <w:t>10</w:t>
            </w:r>
          </w:p>
        </w:tc>
      </w:tr>
      <w:tr w:rsidR="00DA4C41" w:rsidRPr="00B46505" w14:paraId="0F0A7DD2"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76A4E3F3" w14:textId="77777777" w:rsidR="00DA4C41" w:rsidRPr="00B46505" w:rsidRDefault="00DA4C41" w:rsidP="009C2291">
            <w:pPr>
              <w:autoSpaceDE w:val="0"/>
              <w:autoSpaceDN w:val="0"/>
              <w:adjustRightInd w:val="0"/>
              <w:jc w:val="center"/>
              <w:rPr>
                <w:noProof/>
              </w:rPr>
            </w:pPr>
            <w:r w:rsidRPr="00B46505">
              <w:rPr>
                <w:b/>
                <w:noProof/>
              </w:rPr>
              <w:t xml:space="preserve">                                                                                    УКУПНО 7: ______________ динара.</w:t>
            </w:r>
          </w:p>
        </w:tc>
        <w:tc>
          <w:tcPr>
            <w:tcW w:w="399" w:type="pct"/>
            <w:tcBorders>
              <w:top w:val="single" w:sz="4" w:space="0" w:color="auto"/>
              <w:left w:val="single" w:sz="4" w:space="0" w:color="auto"/>
              <w:bottom w:val="single" w:sz="4" w:space="0" w:color="auto"/>
              <w:right w:val="single" w:sz="4" w:space="0" w:color="auto"/>
            </w:tcBorders>
          </w:tcPr>
          <w:p w14:paraId="2EC9CEAD" w14:textId="77777777" w:rsidR="00DA4C41" w:rsidRPr="00B46505" w:rsidRDefault="00DA4C41" w:rsidP="009C2291">
            <w:pPr>
              <w:autoSpaceDE w:val="0"/>
              <w:autoSpaceDN w:val="0"/>
              <w:adjustRightInd w:val="0"/>
              <w:jc w:val="center"/>
              <w:rPr>
                <w:b/>
                <w:noProof/>
              </w:rPr>
            </w:pPr>
          </w:p>
        </w:tc>
      </w:tr>
      <w:tr w:rsidR="00DA4C41" w:rsidRPr="00B46505" w14:paraId="702E6E5B"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08992E5" w14:textId="77777777" w:rsidR="00DA4C41" w:rsidRPr="00B46505" w:rsidRDefault="00DA4C41" w:rsidP="009C2291">
            <w:pPr>
              <w:autoSpaceDE w:val="0"/>
              <w:autoSpaceDN w:val="0"/>
              <w:adjustRightInd w:val="0"/>
              <w:jc w:val="center"/>
              <w:rPr>
                <w:noProof/>
              </w:rPr>
            </w:pPr>
            <w:r w:rsidRPr="00B46505">
              <w:rPr>
                <w:noProof/>
              </w:rPr>
              <w:t>8.</w:t>
            </w:r>
          </w:p>
        </w:tc>
        <w:tc>
          <w:tcPr>
            <w:tcW w:w="4424" w:type="pct"/>
            <w:gridSpan w:val="5"/>
            <w:tcBorders>
              <w:top w:val="single" w:sz="4" w:space="0" w:color="auto"/>
              <w:left w:val="single" w:sz="4" w:space="0" w:color="auto"/>
              <w:bottom w:val="single" w:sz="4" w:space="0" w:color="auto"/>
              <w:right w:val="single" w:sz="4" w:space="0" w:color="auto"/>
            </w:tcBorders>
          </w:tcPr>
          <w:p w14:paraId="58D5181B" w14:textId="77777777" w:rsidR="00DA4C41" w:rsidRPr="00B46505" w:rsidRDefault="00DA4C41" w:rsidP="009C2291">
            <w:pPr>
              <w:rPr>
                <w:b/>
                <w:noProof/>
                <w:lang w:val="sr-Latn-CS"/>
              </w:rPr>
            </w:pPr>
            <w:r w:rsidRPr="00B46505">
              <w:rPr>
                <w:b/>
                <w:noProof/>
                <w:lang w:val="sr-Latn-CS"/>
              </w:rPr>
              <w:t>Cu cevi, specijalne, atestirane,odmašćene, dezoksidirane, glatko vučene za upotrebu u medicini, izrađene prema SRPS EN 13348 (sa uključenim specijalnim Cu fitinzima)</w:t>
            </w:r>
          </w:p>
        </w:tc>
        <w:tc>
          <w:tcPr>
            <w:tcW w:w="399" w:type="pct"/>
            <w:tcBorders>
              <w:top w:val="single" w:sz="4" w:space="0" w:color="auto"/>
              <w:left w:val="single" w:sz="4" w:space="0" w:color="auto"/>
              <w:bottom w:val="single" w:sz="4" w:space="0" w:color="auto"/>
              <w:right w:val="single" w:sz="4" w:space="0" w:color="auto"/>
            </w:tcBorders>
          </w:tcPr>
          <w:p w14:paraId="020AB781" w14:textId="77777777" w:rsidR="00DA4C41" w:rsidRPr="00B46505" w:rsidRDefault="00DA4C41" w:rsidP="009C2291">
            <w:pPr>
              <w:rPr>
                <w:b/>
                <w:noProof/>
                <w:lang w:val="sr-Latn-CS"/>
              </w:rPr>
            </w:pPr>
          </w:p>
        </w:tc>
      </w:tr>
      <w:tr w:rsidR="00DA4C41" w:rsidRPr="00B46505" w14:paraId="5BB79E52"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404C967E" w14:textId="77777777" w:rsidR="00DA4C41" w:rsidRPr="00B46505" w:rsidRDefault="00DA4C41" w:rsidP="009C2291">
            <w:pPr>
              <w:autoSpaceDE w:val="0"/>
              <w:autoSpaceDN w:val="0"/>
              <w:adjustRightInd w:val="0"/>
              <w:jc w:val="center"/>
              <w:rPr>
                <w:noProof/>
              </w:rPr>
            </w:pPr>
            <w:r w:rsidRPr="00B46505">
              <w:rPr>
                <w:noProof/>
              </w:rPr>
              <w:t>8.1</w:t>
            </w:r>
          </w:p>
        </w:tc>
        <w:tc>
          <w:tcPr>
            <w:tcW w:w="2324" w:type="pct"/>
            <w:tcBorders>
              <w:top w:val="single" w:sz="4" w:space="0" w:color="auto"/>
              <w:left w:val="single" w:sz="4" w:space="0" w:color="auto"/>
              <w:bottom w:val="single" w:sz="4" w:space="0" w:color="auto"/>
              <w:right w:val="single" w:sz="4" w:space="0" w:color="auto"/>
            </w:tcBorders>
          </w:tcPr>
          <w:p w14:paraId="55362CE0" w14:textId="77777777" w:rsidR="00DA4C41" w:rsidRPr="00B46505" w:rsidRDefault="00DA4C41" w:rsidP="009C2291">
            <w:pPr>
              <w:autoSpaceDE w:val="0"/>
              <w:autoSpaceDN w:val="0"/>
              <w:adjustRightInd w:val="0"/>
              <w:rPr>
                <w:noProof/>
              </w:rPr>
            </w:pPr>
            <w:r w:rsidRPr="00B46505">
              <w:rPr>
                <w:noProof/>
                <w:lang w:val="sr-Latn-CS"/>
              </w:rPr>
              <w:t>Cu cev Ø 8 x 1 mm</w:t>
            </w:r>
          </w:p>
        </w:tc>
        <w:tc>
          <w:tcPr>
            <w:tcW w:w="650" w:type="pct"/>
            <w:tcBorders>
              <w:top w:val="single" w:sz="4" w:space="0" w:color="auto"/>
              <w:left w:val="single" w:sz="4" w:space="0" w:color="auto"/>
              <w:bottom w:val="single" w:sz="4" w:space="0" w:color="auto"/>
              <w:right w:val="single" w:sz="4" w:space="0" w:color="auto"/>
            </w:tcBorders>
            <w:vAlign w:val="center"/>
          </w:tcPr>
          <w:p w14:paraId="1A6463B2"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185160BC" w14:textId="77777777" w:rsidR="00DA4C41" w:rsidRPr="00B46505" w:rsidRDefault="00DA4C41" w:rsidP="009C2291">
            <w:pPr>
              <w:autoSpaceDE w:val="0"/>
              <w:autoSpaceDN w:val="0"/>
              <w:adjustRightInd w:val="0"/>
              <w:jc w:val="center"/>
              <w:rPr>
                <w:noProof/>
                <w:lang w:val="en-US"/>
              </w:rPr>
            </w:pPr>
            <w:r w:rsidRPr="00B46505">
              <w:rPr>
                <w:noProof/>
              </w:rPr>
              <w:t>мет</w:t>
            </w:r>
          </w:p>
        </w:tc>
        <w:tc>
          <w:tcPr>
            <w:tcW w:w="550" w:type="pct"/>
            <w:tcBorders>
              <w:top w:val="single" w:sz="4" w:space="0" w:color="auto"/>
              <w:left w:val="single" w:sz="4" w:space="0" w:color="auto"/>
              <w:bottom w:val="single" w:sz="4" w:space="0" w:color="auto"/>
              <w:right w:val="single" w:sz="4" w:space="0" w:color="auto"/>
            </w:tcBorders>
            <w:vAlign w:val="center"/>
          </w:tcPr>
          <w:p w14:paraId="04F8C133"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56187E25"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04AC2943" w14:textId="77777777" w:rsidR="00DA4C41" w:rsidRPr="00B46505" w:rsidRDefault="00DA4C41" w:rsidP="009C2291">
            <w:pPr>
              <w:autoSpaceDE w:val="0"/>
              <w:autoSpaceDN w:val="0"/>
              <w:adjustRightInd w:val="0"/>
              <w:jc w:val="center"/>
              <w:rPr>
                <w:noProof/>
              </w:rPr>
            </w:pPr>
            <w:r>
              <w:rPr>
                <w:noProof/>
              </w:rPr>
              <w:t>100</w:t>
            </w:r>
          </w:p>
        </w:tc>
      </w:tr>
      <w:tr w:rsidR="00DA4C41" w:rsidRPr="00B46505" w14:paraId="41CBA5FF"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E41855C" w14:textId="77777777" w:rsidR="00DA4C41" w:rsidRPr="00B46505" w:rsidRDefault="00DA4C41" w:rsidP="009C2291">
            <w:pPr>
              <w:autoSpaceDE w:val="0"/>
              <w:autoSpaceDN w:val="0"/>
              <w:adjustRightInd w:val="0"/>
              <w:jc w:val="center"/>
              <w:rPr>
                <w:noProof/>
              </w:rPr>
            </w:pPr>
            <w:r w:rsidRPr="00B46505">
              <w:rPr>
                <w:noProof/>
              </w:rPr>
              <w:t>8.2</w:t>
            </w:r>
          </w:p>
        </w:tc>
        <w:tc>
          <w:tcPr>
            <w:tcW w:w="2324" w:type="pct"/>
            <w:tcBorders>
              <w:top w:val="single" w:sz="4" w:space="0" w:color="auto"/>
              <w:left w:val="single" w:sz="4" w:space="0" w:color="auto"/>
              <w:bottom w:val="single" w:sz="4" w:space="0" w:color="auto"/>
              <w:right w:val="single" w:sz="4" w:space="0" w:color="auto"/>
            </w:tcBorders>
          </w:tcPr>
          <w:p w14:paraId="22A5DE89" w14:textId="77777777" w:rsidR="00DA4C41" w:rsidRPr="00B46505" w:rsidRDefault="00DA4C41" w:rsidP="009C2291">
            <w:pPr>
              <w:autoSpaceDE w:val="0"/>
              <w:autoSpaceDN w:val="0"/>
              <w:adjustRightInd w:val="0"/>
              <w:rPr>
                <w:noProof/>
              </w:rPr>
            </w:pPr>
            <w:r w:rsidRPr="00B46505">
              <w:rPr>
                <w:noProof/>
                <w:lang w:val="sr-Latn-CS"/>
              </w:rPr>
              <w:t>Cu cev Ø 12 x 1mm</w:t>
            </w:r>
          </w:p>
        </w:tc>
        <w:tc>
          <w:tcPr>
            <w:tcW w:w="650" w:type="pct"/>
            <w:tcBorders>
              <w:top w:val="single" w:sz="4" w:space="0" w:color="auto"/>
              <w:left w:val="single" w:sz="4" w:space="0" w:color="auto"/>
              <w:bottom w:val="single" w:sz="4" w:space="0" w:color="auto"/>
              <w:right w:val="single" w:sz="4" w:space="0" w:color="auto"/>
            </w:tcBorders>
            <w:vAlign w:val="center"/>
          </w:tcPr>
          <w:p w14:paraId="5056E584"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30AFD830" w14:textId="77777777" w:rsidR="00DA4C41" w:rsidRPr="00B46505" w:rsidRDefault="00DA4C41" w:rsidP="009C2291">
            <w:pPr>
              <w:autoSpaceDE w:val="0"/>
              <w:autoSpaceDN w:val="0"/>
              <w:adjustRightInd w:val="0"/>
              <w:jc w:val="center"/>
              <w:rPr>
                <w:noProof/>
                <w:lang w:val="en-US"/>
              </w:rPr>
            </w:pPr>
            <w:r w:rsidRPr="00B46505">
              <w:rPr>
                <w:noProof/>
              </w:rPr>
              <w:t>мет</w:t>
            </w:r>
          </w:p>
        </w:tc>
        <w:tc>
          <w:tcPr>
            <w:tcW w:w="550" w:type="pct"/>
            <w:tcBorders>
              <w:top w:val="single" w:sz="4" w:space="0" w:color="auto"/>
              <w:left w:val="single" w:sz="4" w:space="0" w:color="auto"/>
              <w:bottom w:val="single" w:sz="4" w:space="0" w:color="auto"/>
              <w:right w:val="single" w:sz="4" w:space="0" w:color="auto"/>
            </w:tcBorders>
            <w:vAlign w:val="center"/>
          </w:tcPr>
          <w:p w14:paraId="65057E1B"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1EC3B564"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5512802A" w14:textId="77777777" w:rsidR="00DA4C41" w:rsidRPr="00B46505" w:rsidRDefault="00DA4C41" w:rsidP="009C2291">
            <w:pPr>
              <w:autoSpaceDE w:val="0"/>
              <w:autoSpaceDN w:val="0"/>
              <w:adjustRightInd w:val="0"/>
              <w:rPr>
                <w:noProof/>
              </w:rPr>
            </w:pPr>
            <w:r>
              <w:rPr>
                <w:noProof/>
              </w:rPr>
              <w:t>100</w:t>
            </w:r>
          </w:p>
        </w:tc>
      </w:tr>
      <w:tr w:rsidR="00DA4C41" w:rsidRPr="00B46505" w14:paraId="337676B9"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3CAC0034" w14:textId="77777777" w:rsidR="00DA4C41" w:rsidRPr="00B46505" w:rsidRDefault="00DA4C41" w:rsidP="009C2291">
            <w:pPr>
              <w:autoSpaceDE w:val="0"/>
              <w:autoSpaceDN w:val="0"/>
              <w:adjustRightInd w:val="0"/>
              <w:jc w:val="center"/>
              <w:rPr>
                <w:noProof/>
              </w:rPr>
            </w:pPr>
            <w:r w:rsidRPr="00B46505">
              <w:rPr>
                <w:noProof/>
              </w:rPr>
              <w:t>8.3</w:t>
            </w:r>
          </w:p>
        </w:tc>
        <w:tc>
          <w:tcPr>
            <w:tcW w:w="2324" w:type="pct"/>
            <w:tcBorders>
              <w:top w:val="single" w:sz="4" w:space="0" w:color="auto"/>
              <w:left w:val="single" w:sz="4" w:space="0" w:color="auto"/>
              <w:bottom w:val="single" w:sz="4" w:space="0" w:color="auto"/>
              <w:right w:val="single" w:sz="4" w:space="0" w:color="auto"/>
            </w:tcBorders>
          </w:tcPr>
          <w:p w14:paraId="2D909931" w14:textId="77777777" w:rsidR="00DA4C41" w:rsidRPr="00B46505" w:rsidRDefault="00DA4C41" w:rsidP="009C2291">
            <w:pPr>
              <w:autoSpaceDE w:val="0"/>
              <w:autoSpaceDN w:val="0"/>
              <w:adjustRightInd w:val="0"/>
              <w:rPr>
                <w:noProof/>
              </w:rPr>
            </w:pPr>
            <w:r w:rsidRPr="00B46505">
              <w:rPr>
                <w:noProof/>
                <w:lang w:val="sr-Latn-CS"/>
              </w:rPr>
              <w:t>Cu cev Ø 15 x 1mm</w:t>
            </w:r>
          </w:p>
        </w:tc>
        <w:tc>
          <w:tcPr>
            <w:tcW w:w="650" w:type="pct"/>
            <w:tcBorders>
              <w:top w:val="single" w:sz="4" w:space="0" w:color="auto"/>
              <w:left w:val="single" w:sz="4" w:space="0" w:color="auto"/>
              <w:bottom w:val="single" w:sz="4" w:space="0" w:color="auto"/>
              <w:right w:val="single" w:sz="4" w:space="0" w:color="auto"/>
            </w:tcBorders>
            <w:vAlign w:val="center"/>
          </w:tcPr>
          <w:p w14:paraId="1F51BF86"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1E2D3F8A" w14:textId="77777777" w:rsidR="00DA4C41" w:rsidRPr="00B46505" w:rsidRDefault="00DA4C41" w:rsidP="009C2291">
            <w:pPr>
              <w:autoSpaceDE w:val="0"/>
              <w:autoSpaceDN w:val="0"/>
              <w:adjustRightInd w:val="0"/>
              <w:jc w:val="center"/>
              <w:rPr>
                <w:noProof/>
                <w:lang w:val="en-US"/>
              </w:rPr>
            </w:pPr>
            <w:r w:rsidRPr="00B46505">
              <w:rPr>
                <w:noProof/>
              </w:rPr>
              <w:t>мет</w:t>
            </w:r>
          </w:p>
        </w:tc>
        <w:tc>
          <w:tcPr>
            <w:tcW w:w="550" w:type="pct"/>
            <w:tcBorders>
              <w:top w:val="single" w:sz="4" w:space="0" w:color="auto"/>
              <w:left w:val="single" w:sz="4" w:space="0" w:color="auto"/>
              <w:bottom w:val="single" w:sz="4" w:space="0" w:color="auto"/>
              <w:right w:val="single" w:sz="4" w:space="0" w:color="auto"/>
            </w:tcBorders>
            <w:vAlign w:val="center"/>
          </w:tcPr>
          <w:p w14:paraId="48EB4C07"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05D0798B"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29D38A89" w14:textId="77777777" w:rsidR="00DA4C41" w:rsidRPr="00B46505" w:rsidRDefault="00DA4C41" w:rsidP="009C2291">
            <w:pPr>
              <w:autoSpaceDE w:val="0"/>
              <w:autoSpaceDN w:val="0"/>
              <w:adjustRightInd w:val="0"/>
              <w:jc w:val="center"/>
              <w:rPr>
                <w:noProof/>
              </w:rPr>
            </w:pPr>
            <w:r>
              <w:rPr>
                <w:noProof/>
              </w:rPr>
              <w:t>100</w:t>
            </w:r>
          </w:p>
        </w:tc>
      </w:tr>
      <w:tr w:rsidR="00DA4C41" w:rsidRPr="00B46505" w14:paraId="798BCD64"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62B55F96" w14:textId="77777777" w:rsidR="00DA4C41" w:rsidRPr="00B46505" w:rsidRDefault="00DA4C41" w:rsidP="009C2291">
            <w:pPr>
              <w:autoSpaceDE w:val="0"/>
              <w:autoSpaceDN w:val="0"/>
              <w:adjustRightInd w:val="0"/>
              <w:jc w:val="center"/>
              <w:rPr>
                <w:noProof/>
              </w:rPr>
            </w:pPr>
            <w:r w:rsidRPr="00B46505">
              <w:rPr>
                <w:noProof/>
              </w:rPr>
              <w:t>8.4</w:t>
            </w:r>
          </w:p>
        </w:tc>
        <w:tc>
          <w:tcPr>
            <w:tcW w:w="2324" w:type="pct"/>
            <w:tcBorders>
              <w:top w:val="single" w:sz="4" w:space="0" w:color="auto"/>
              <w:left w:val="single" w:sz="4" w:space="0" w:color="auto"/>
              <w:bottom w:val="single" w:sz="4" w:space="0" w:color="auto"/>
              <w:right w:val="single" w:sz="4" w:space="0" w:color="auto"/>
            </w:tcBorders>
          </w:tcPr>
          <w:p w14:paraId="6320E92A" w14:textId="77777777" w:rsidR="00DA4C41" w:rsidRPr="00B46505" w:rsidRDefault="00DA4C41" w:rsidP="009C2291">
            <w:pPr>
              <w:autoSpaceDE w:val="0"/>
              <w:autoSpaceDN w:val="0"/>
              <w:adjustRightInd w:val="0"/>
              <w:rPr>
                <w:noProof/>
              </w:rPr>
            </w:pPr>
            <w:r w:rsidRPr="00B46505">
              <w:rPr>
                <w:noProof/>
                <w:lang w:val="sr-Latn-CS"/>
              </w:rPr>
              <w:t>Cu cev Ø 22 x 1 mm</w:t>
            </w:r>
          </w:p>
        </w:tc>
        <w:tc>
          <w:tcPr>
            <w:tcW w:w="650" w:type="pct"/>
            <w:tcBorders>
              <w:top w:val="single" w:sz="4" w:space="0" w:color="auto"/>
              <w:left w:val="single" w:sz="4" w:space="0" w:color="auto"/>
              <w:bottom w:val="single" w:sz="4" w:space="0" w:color="auto"/>
              <w:right w:val="single" w:sz="4" w:space="0" w:color="auto"/>
            </w:tcBorders>
            <w:vAlign w:val="center"/>
          </w:tcPr>
          <w:p w14:paraId="009DCAC6"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4078D197" w14:textId="77777777" w:rsidR="00DA4C41" w:rsidRPr="00B46505" w:rsidRDefault="00DA4C41" w:rsidP="009C2291">
            <w:pPr>
              <w:autoSpaceDE w:val="0"/>
              <w:autoSpaceDN w:val="0"/>
              <w:adjustRightInd w:val="0"/>
              <w:jc w:val="center"/>
              <w:rPr>
                <w:noProof/>
                <w:lang w:val="en-US"/>
              </w:rPr>
            </w:pPr>
            <w:r w:rsidRPr="00B46505">
              <w:rPr>
                <w:noProof/>
              </w:rPr>
              <w:t>мет</w:t>
            </w:r>
          </w:p>
        </w:tc>
        <w:tc>
          <w:tcPr>
            <w:tcW w:w="550" w:type="pct"/>
            <w:tcBorders>
              <w:top w:val="single" w:sz="4" w:space="0" w:color="auto"/>
              <w:left w:val="single" w:sz="4" w:space="0" w:color="auto"/>
              <w:bottom w:val="single" w:sz="4" w:space="0" w:color="auto"/>
              <w:right w:val="single" w:sz="4" w:space="0" w:color="auto"/>
            </w:tcBorders>
            <w:vAlign w:val="center"/>
          </w:tcPr>
          <w:p w14:paraId="760D6884"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7B6F9360"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0275BACC" w14:textId="77777777" w:rsidR="00DA4C41" w:rsidRPr="00B46505" w:rsidRDefault="00DA4C41" w:rsidP="009C2291">
            <w:pPr>
              <w:autoSpaceDE w:val="0"/>
              <w:autoSpaceDN w:val="0"/>
              <w:adjustRightInd w:val="0"/>
              <w:jc w:val="center"/>
              <w:rPr>
                <w:noProof/>
              </w:rPr>
            </w:pPr>
            <w:r>
              <w:rPr>
                <w:noProof/>
              </w:rPr>
              <w:t>100</w:t>
            </w:r>
          </w:p>
        </w:tc>
      </w:tr>
      <w:tr w:rsidR="00DA4C41" w:rsidRPr="00B46505" w14:paraId="1721EB85"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035378C2" w14:textId="77777777" w:rsidR="00DA4C41" w:rsidRPr="00B46505" w:rsidRDefault="00DA4C41" w:rsidP="009C2291">
            <w:pPr>
              <w:autoSpaceDE w:val="0"/>
              <w:autoSpaceDN w:val="0"/>
              <w:adjustRightInd w:val="0"/>
              <w:jc w:val="center"/>
              <w:rPr>
                <w:noProof/>
              </w:rPr>
            </w:pPr>
            <w:r w:rsidRPr="00B46505">
              <w:rPr>
                <w:noProof/>
              </w:rPr>
              <w:t>8.5</w:t>
            </w:r>
          </w:p>
        </w:tc>
        <w:tc>
          <w:tcPr>
            <w:tcW w:w="2324" w:type="pct"/>
            <w:tcBorders>
              <w:top w:val="single" w:sz="4" w:space="0" w:color="auto"/>
              <w:left w:val="single" w:sz="4" w:space="0" w:color="auto"/>
              <w:bottom w:val="single" w:sz="4" w:space="0" w:color="auto"/>
              <w:right w:val="single" w:sz="4" w:space="0" w:color="auto"/>
            </w:tcBorders>
          </w:tcPr>
          <w:p w14:paraId="344C6599" w14:textId="77777777" w:rsidR="00DA4C41" w:rsidRPr="00B46505" w:rsidRDefault="00DA4C41" w:rsidP="009C2291">
            <w:pPr>
              <w:autoSpaceDE w:val="0"/>
              <w:autoSpaceDN w:val="0"/>
              <w:adjustRightInd w:val="0"/>
              <w:rPr>
                <w:noProof/>
              </w:rPr>
            </w:pPr>
            <w:r w:rsidRPr="00B46505">
              <w:rPr>
                <w:noProof/>
                <w:lang w:val="sr-Latn-CS"/>
              </w:rPr>
              <w:t>Cu cev Ø 28 x 1,5  mm</w:t>
            </w:r>
          </w:p>
        </w:tc>
        <w:tc>
          <w:tcPr>
            <w:tcW w:w="650" w:type="pct"/>
            <w:tcBorders>
              <w:top w:val="single" w:sz="4" w:space="0" w:color="auto"/>
              <w:left w:val="single" w:sz="4" w:space="0" w:color="auto"/>
              <w:bottom w:val="single" w:sz="4" w:space="0" w:color="auto"/>
              <w:right w:val="single" w:sz="4" w:space="0" w:color="auto"/>
            </w:tcBorders>
            <w:vAlign w:val="center"/>
          </w:tcPr>
          <w:p w14:paraId="71E25E1F"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1441BD4E" w14:textId="77777777" w:rsidR="00DA4C41" w:rsidRPr="00B46505" w:rsidRDefault="00DA4C41" w:rsidP="009C2291">
            <w:pPr>
              <w:autoSpaceDE w:val="0"/>
              <w:autoSpaceDN w:val="0"/>
              <w:adjustRightInd w:val="0"/>
              <w:jc w:val="center"/>
              <w:rPr>
                <w:noProof/>
                <w:lang w:val="en-US"/>
              </w:rPr>
            </w:pPr>
            <w:r w:rsidRPr="00B46505">
              <w:rPr>
                <w:noProof/>
              </w:rPr>
              <w:t>мет</w:t>
            </w:r>
          </w:p>
        </w:tc>
        <w:tc>
          <w:tcPr>
            <w:tcW w:w="550" w:type="pct"/>
            <w:tcBorders>
              <w:top w:val="single" w:sz="4" w:space="0" w:color="auto"/>
              <w:left w:val="single" w:sz="4" w:space="0" w:color="auto"/>
              <w:bottom w:val="single" w:sz="4" w:space="0" w:color="auto"/>
              <w:right w:val="single" w:sz="4" w:space="0" w:color="auto"/>
            </w:tcBorders>
            <w:vAlign w:val="center"/>
          </w:tcPr>
          <w:p w14:paraId="39081E7F"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0786BAB8"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56B5CA62" w14:textId="77777777" w:rsidR="00DA4C41" w:rsidRPr="00B46505" w:rsidRDefault="00DA4C41" w:rsidP="009C2291">
            <w:pPr>
              <w:autoSpaceDE w:val="0"/>
              <w:autoSpaceDN w:val="0"/>
              <w:adjustRightInd w:val="0"/>
              <w:jc w:val="center"/>
              <w:rPr>
                <w:noProof/>
              </w:rPr>
            </w:pPr>
            <w:r>
              <w:rPr>
                <w:noProof/>
              </w:rPr>
              <w:t>50</w:t>
            </w:r>
          </w:p>
        </w:tc>
      </w:tr>
      <w:tr w:rsidR="00DA4C41" w:rsidRPr="00B46505" w14:paraId="27366D03"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0B54FF99" w14:textId="77777777" w:rsidR="00DA4C41" w:rsidRPr="00B46505" w:rsidRDefault="00DA4C41" w:rsidP="009C2291">
            <w:pPr>
              <w:autoSpaceDE w:val="0"/>
              <w:autoSpaceDN w:val="0"/>
              <w:adjustRightInd w:val="0"/>
              <w:jc w:val="center"/>
              <w:rPr>
                <w:noProof/>
              </w:rPr>
            </w:pPr>
            <w:r w:rsidRPr="00B46505">
              <w:rPr>
                <w:b/>
                <w:noProof/>
              </w:rPr>
              <w:t xml:space="preserve">                                                                                   УКУПНО 8: ______________ динара</w:t>
            </w:r>
          </w:p>
        </w:tc>
        <w:tc>
          <w:tcPr>
            <w:tcW w:w="399" w:type="pct"/>
            <w:tcBorders>
              <w:top w:val="single" w:sz="4" w:space="0" w:color="auto"/>
              <w:left w:val="single" w:sz="4" w:space="0" w:color="auto"/>
              <w:bottom w:val="single" w:sz="4" w:space="0" w:color="auto"/>
              <w:right w:val="single" w:sz="4" w:space="0" w:color="auto"/>
            </w:tcBorders>
          </w:tcPr>
          <w:p w14:paraId="56DE3F7C" w14:textId="77777777" w:rsidR="00DA4C41" w:rsidRPr="00B46505" w:rsidRDefault="00DA4C41" w:rsidP="009C2291">
            <w:pPr>
              <w:autoSpaceDE w:val="0"/>
              <w:autoSpaceDN w:val="0"/>
              <w:adjustRightInd w:val="0"/>
              <w:jc w:val="center"/>
              <w:rPr>
                <w:b/>
                <w:noProof/>
              </w:rPr>
            </w:pPr>
          </w:p>
        </w:tc>
      </w:tr>
      <w:tr w:rsidR="00DA4C41" w:rsidRPr="00B46505" w14:paraId="53F2E978"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6E00D451" w14:textId="77777777" w:rsidR="00DA4C41" w:rsidRPr="00B46505" w:rsidRDefault="00DA4C41" w:rsidP="009C2291">
            <w:pPr>
              <w:autoSpaceDE w:val="0"/>
              <w:autoSpaceDN w:val="0"/>
              <w:adjustRightInd w:val="0"/>
              <w:jc w:val="center"/>
              <w:rPr>
                <w:noProof/>
              </w:rPr>
            </w:pPr>
            <w:r w:rsidRPr="00B46505">
              <w:rPr>
                <w:noProof/>
              </w:rPr>
              <w:t>9.</w:t>
            </w:r>
          </w:p>
        </w:tc>
        <w:tc>
          <w:tcPr>
            <w:tcW w:w="4424" w:type="pct"/>
            <w:gridSpan w:val="5"/>
            <w:tcBorders>
              <w:top w:val="single" w:sz="4" w:space="0" w:color="auto"/>
              <w:left w:val="single" w:sz="4" w:space="0" w:color="auto"/>
              <w:bottom w:val="single" w:sz="4" w:space="0" w:color="auto"/>
              <w:right w:val="single" w:sz="4" w:space="0" w:color="auto"/>
            </w:tcBorders>
          </w:tcPr>
          <w:p w14:paraId="30DE2B87" w14:textId="77777777" w:rsidR="00DA4C41" w:rsidRPr="00B46505" w:rsidRDefault="00DA4C41" w:rsidP="009C2291">
            <w:pPr>
              <w:autoSpaceDE w:val="0"/>
              <w:autoSpaceDN w:val="0"/>
              <w:adjustRightInd w:val="0"/>
              <w:rPr>
                <w:b/>
                <w:noProof/>
              </w:rPr>
            </w:pPr>
            <w:r w:rsidRPr="00B46505">
              <w:rPr>
                <w:b/>
                <w:noProof/>
              </w:rPr>
              <w:t>БОЛЕСНИЧКИ СЕТОВИ (јединице за напајање)</w:t>
            </w:r>
          </w:p>
        </w:tc>
        <w:tc>
          <w:tcPr>
            <w:tcW w:w="399" w:type="pct"/>
            <w:tcBorders>
              <w:top w:val="single" w:sz="4" w:space="0" w:color="auto"/>
              <w:left w:val="single" w:sz="4" w:space="0" w:color="auto"/>
              <w:bottom w:val="single" w:sz="4" w:space="0" w:color="auto"/>
              <w:right w:val="single" w:sz="4" w:space="0" w:color="auto"/>
            </w:tcBorders>
          </w:tcPr>
          <w:p w14:paraId="56389682" w14:textId="77777777" w:rsidR="00DA4C41" w:rsidRPr="00B46505" w:rsidRDefault="00DA4C41" w:rsidP="009C2291">
            <w:pPr>
              <w:autoSpaceDE w:val="0"/>
              <w:autoSpaceDN w:val="0"/>
              <w:adjustRightInd w:val="0"/>
              <w:rPr>
                <w:b/>
                <w:noProof/>
              </w:rPr>
            </w:pPr>
          </w:p>
        </w:tc>
      </w:tr>
      <w:tr w:rsidR="00DA4C41" w:rsidRPr="00B46505" w14:paraId="00413FAC" w14:textId="77777777" w:rsidTr="0080219F">
        <w:trPr>
          <w:cantSplit/>
          <w:trHeight w:val="587"/>
        </w:trPr>
        <w:tc>
          <w:tcPr>
            <w:tcW w:w="177" w:type="pct"/>
            <w:tcBorders>
              <w:top w:val="single" w:sz="4" w:space="0" w:color="auto"/>
              <w:left w:val="single" w:sz="4" w:space="0" w:color="auto"/>
              <w:bottom w:val="single" w:sz="4" w:space="0" w:color="auto"/>
              <w:right w:val="single" w:sz="4" w:space="0" w:color="auto"/>
            </w:tcBorders>
            <w:vAlign w:val="center"/>
          </w:tcPr>
          <w:p w14:paraId="28F37E2E" w14:textId="77777777" w:rsidR="00DA4C41" w:rsidRPr="00B46505" w:rsidRDefault="00DA4C41" w:rsidP="009C2291">
            <w:pPr>
              <w:autoSpaceDE w:val="0"/>
              <w:autoSpaceDN w:val="0"/>
              <w:adjustRightInd w:val="0"/>
              <w:jc w:val="center"/>
              <w:rPr>
                <w:noProof/>
              </w:rPr>
            </w:pPr>
            <w:r w:rsidRPr="00B46505">
              <w:rPr>
                <w:noProof/>
              </w:rPr>
              <w:t>9.1</w:t>
            </w:r>
          </w:p>
        </w:tc>
        <w:tc>
          <w:tcPr>
            <w:tcW w:w="2324" w:type="pct"/>
            <w:tcBorders>
              <w:top w:val="single" w:sz="4" w:space="0" w:color="auto"/>
              <w:left w:val="single" w:sz="4" w:space="0" w:color="auto"/>
              <w:bottom w:val="single" w:sz="4" w:space="0" w:color="auto"/>
              <w:right w:val="single" w:sz="4" w:space="0" w:color="auto"/>
            </w:tcBorders>
          </w:tcPr>
          <w:p w14:paraId="203C7F88" w14:textId="7A739D9E" w:rsidR="00DA4C41" w:rsidRPr="00B46505" w:rsidRDefault="00DA4C41" w:rsidP="005C528C">
            <w:pPr>
              <w:autoSpaceDE w:val="0"/>
              <w:autoSpaceDN w:val="0"/>
              <w:adjustRightInd w:val="0"/>
              <w:rPr>
                <w:noProof/>
              </w:rPr>
            </w:pPr>
            <w:r>
              <w:rPr>
                <w:noProof/>
                <w:lang w:val="sr-Latn-CS"/>
              </w:rPr>
              <w:t>Зидни</w:t>
            </w:r>
            <w:r w:rsidR="005C528C">
              <w:rPr>
                <w:noProof/>
                <w:lang w:val="sr-Cyrl-RS"/>
              </w:rPr>
              <w:t xml:space="preserve"> </w:t>
            </w:r>
            <w:r>
              <w:rPr>
                <w:noProof/>
                <w:lang w:val="sr-Latn-CS"/>
              </w:rPr>
              <w:t>алуминијумски</w:t>
            </w:r>
            <w:r w:rsidR="005C528C">
              <w:rPr>
                <w:noProof/>
                <w:lang w:val="sr-Cyrl-RS"/>
              </w:rPr>
              <w:t xml:space="preserve"> </w:t>
            </w:r>
            <w:r>
              <w:rPr>
                <w:noProof/>
                <w:lang w:val="sr-Latn-CS"/>
              </w:rPr>
              <w:t>елоксирани</w:t>
            </w:r>
            <w:r w:rsidR="005C528C">
              <w:rPr>
                <w:noProof/>
                <w:lang w:val="sr-Cyrl-RS"/>
              </w:rPr>
              <w:t xml:space="preserve"> </w:t>
            </w:r>
            <w:r>
              <w:rPr>
                <w:noProof/>
                <w:lang w:val="sr-Latn-CS"/>
              </w:rPr>
              <w:t>канал</w:t>
            </w:r>
            <w:r w:rsidR="005C528C">
              <w:rPr>
                <w:noProof/>
                <w:lang w:val="sr-Cyrl-RS"/>
              </w:rPr>
              <w:t xml:space="preserve"> </w:t>
            </w:r>
            <w:r>
              <w:rPr>
                <w:noProof/>
                <w:lang w:val="sr-Latn-CS"/>
              </w:rPr>
              <w:t>димензија</w:t>
            </w:r>
            <w:r w:rsidRPr="00B46505">
              <w:rPr>
                <w:noProof/>
                <w:lang w:val="sr-Latn-CS"/>
              </w:rPr>
              <w:t xml:space="preserve"> 130 x 70 </w:t>
            </w:r>
            <w:r>
              <w:rPr>
                <w:noProof/>
                <w:lang w:val="sr-Latn-CS"/>
              </w:rPr>
              <w:t>мм</w:t>
            </w:r>
            <w:r w:rsidR="005C528C">
              <w:rPr>
                <w:noProof/>
                <w:lang w:val="sr-Cyrl-RS"/>
              </w:rPr>
              <w:t xml:space="preserve"> </w:t>
            </w:r>
            <w:r>
              <w:rPr>
                <w:noProof/>
                <w:lang w:val="sr-Latn-CS"/>
              </w:rPr>
              <w:t>за</w:t>
            </w:r>
            <w:r w:rsidR="005C528C">
              <w:rPr>
                <w:noProof/>
                <w:lang w:val="sr-Cyrl-RS"/>
              </w:rPr>
              <w:t xml:space="preserve"> </w:t>
            </w:r>
            <w:r>
              <w:rPr>
                <w:noProof/>
                <w:lang w:val="sr-Latn-CS"/>
              </w:rPr>
              <w:t>смештај</w:t>
            </w:r>
            <w:r w:rsidR="005C528C">
              <w:rPr>
                <w:noProof/>
                <w:lang w:val="sr-Cyrl-RS"/>
              </w:rPr>
              <w:t xml:space="preserve"> </w:t>
            </w:r>
            <w:r>
              <w:rPr>
                <w:noProof/>
                <w:lang w:val="sr-Latn-CS"/>
              </w:rPr>
              <w:t>електроигасних</w:t>
            </w:r>
            <w:r w:rsidR="005C528C">
              <w:rPr>
                <w:noProof/>
                <w:lang w:val="sr-Cyrl-RS"/>
              </w:rPr>
              <w:t xml:space="preserve"> </w:t>
            </w:r>
            <w:r>
              <w:rPr>
                <w:noProof/>
                <w:lang w:val="sr-Latn-CS"/>
              </w:rPr>
              <w:t>утичница</w:t>
            </w:r>
            <w:r w:rsidRPr="00B46505">
              <w:rPr>
                <w:b/>
                <w:noProof/>
                <w:lang w:val="sr-Latn-CS"/>
              </w:rPr>
              <w:tab/>
            </w:r>
            <w:r w:rsidRPr="00B46505">
              <w:rPr>
                <w:b/>
                <w:noProof/>
                <w:lang w:val="sr-Latn-CS"/>
              </w:rPr>
              <w:tab/>
            </w:r>
          </w:p>
        </w:tc>
        <w:tc>
          <w:tcPr>
            <w:tcW w:w="650" w:type="pct"/>
            <w:tcBorders>
              <w:top w:val="single" w:sz="4" w:space="0" w:color="auto"/>
              <w:left w:val="single" w:sz="4" w:space="0" w:color="auto"/>
              <w:bottom w:val="single" w:sz="4" w:space="0" w:color="auto"/>
              <w:right w:val="single" w:sz="4" w:space="0" w:color="auto"/>
            </w:tcBorders>
            <w:vAlign w:val="center"/>
          </w:tcPr>
          <w:p w14:paraId="4BF54F8F"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vAlign w:val="center"/>
          </w:tcPr>
          <w:p w14:paraId="1CFA01E9" w14:textId="77777777" w:rsidR="00DA4C41" w:rsidRPr="00B46505" w:rsidRDefault="00DA4C41" w:rsidP="009C2291">
            <w:pPr>
              <w:autoSpaceDE w:val="0"/>
              <w:autoSpaceDN w:val="0"/>
              <w:adjustRightInd w:val="0"/>
              <w:jc w:val="center"/>
              <w:rPr>
                <w:noProof/>
                <w:lang w:val="en-US"/>
              </w:rPr>
            </w:pPr>
            <w:r w:rsidRPr="00B46505">
              <w:rPr>
                <w:noProof/>
              </w:rPr>
              <w:t>мет</w:t>
            </w:r>
          </w:p>
        </w:tc>
        <w:tc>
          <w:tcPr>
            <w:tcW w:w="550" w:type="pct"/>
            <w:tcBorders>
              <w:top w:val="single" w:sz="4" w:space="0" w:color="auto"/>
              <w:left w:val="single" w:sz="4" w:space="0" w:color="auto"/>
              <w:bottom w:val="single" w:sz="4" w:space="0" w:color="auto"/>
              <w:right w:val="single" w:sz="4" w:space="0" w:color="auto"/>
            </w:tcBorders>
            <w:vAlign w:val="center"/>
          </w:tcPr>
          <w:p w14:paraId="3E27FCC5"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1F18E317"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18CCB4D0" w14:textId="77777777" w:rsidR="00DA4C41" w:rsidRPr="00B46505" w:rsidRDefault="00DA4C41" w:rsidP="009C2291">
            <w:pPr>
              <w:autoSpaceDE w:val="0"/>
              <w:autoSpaceDN w:val="0"/>
              <w:adjustRightInd w:val="0"/>
              <w:jc w:val="center"/>
              <w:rPr>
                <w:noProof/>
              </w:rPr>
            </w:pPr>
            <w:r>
              <w:rPr>
                <w:noProof/>
              </w:rPr>
              <w:t>50</w:t>
            </w:r>
          </w:p>
        </w:tc>
      </w:tr>
      <w:tr w:rsidR="00DA4C41" w:rsidRPr="00B46505" w14:paraId="3716C741"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62344E1F" w14:textId="77777777" w:rsidR="00DA4C41" w:rsidRPr="00B46505" w:rsidRDefault="00DA4C41" w:rsidP="009C2291">
            <w:pPr>
              <w:autoSpaceDE w:val="0"/>
              <w:autoSpaceDN w:val="0"/>
              <w:adjustRightInd w:val="0"/>
              <w:jc w:val="center"/>
              <w:rPr>
                <w:noProof/>
              </w:rPr>
            </w:pPr>
            <w:r w:rsidRPr="00B46505">
              <w:rPr>
                <w:noProof/>
              </w:rPr>
              <w:t>9.2</w:t>
            </w:r>
          </w:p>
        </w:tc>
        <w:tc>
          <w:tcPr>
            <w:tcW w:w="2324" w:type="pct"/>
            <w:tcBorders>
              <w:top w:val="single" w:sz="4" w:space="0" w:color="auto"/>
              <w:left w:val="single" w:sz="4" w:space="0" w:color="auto"/>
              <w:bottom w:val="single" w:sz="4" w:space="0" w:color="auto"/>
              <w:right w:val="single" w:sz="4" w:space="0" w:color="auto"/>
            </w:tcBorders>
          </w:tcPr>
          <w:p w14:paraId="0BA5F4A7" w14:textId="77777777" w:rsidR="00DA4C41" w:rsidRPr="00B46505" w:rsidRDefault="00DA4C41" w:rsidP="009C2291">
            <w:pPr>
              <w:autoSpaceDE w:val="0"/>
              <w:autoSpaceDN w:val="0"/>
              <w:adjustRightInd w:val="0"/>
              <w:rPr>
                <w:noProof/>
              </w:rPr>
            </w:pPr>
            <w:r>
              <w:rPr>
                <w:noProof/>
                <w:lang w:val="sr-Latn-CS"/>
              </w:rPr>
              <w:t>Електроути</w:t>
            </w:r>
            <w:r>
              <w:rPr>
                <w:noProof/>
              </w:rPr>
              <w:t>ч</w:t>
            </w:r>
            <w:r>
              <w:rPr>
                <w:noProof/>
                <w:lang w:val="sr-Latn-CS"/>
              </w:rPr>
              <w:t>ница</w:t>
            </w:r>
            <w:r w:rsidRPr="00B46505">
              <w:rPr>
                <w:noProof/>
                <w:lang w:val="sr-Latn-CS"/>
              </w:rPr>
              <w:t xml:space="preserve"> 220V 50Hz – </w:t>
            </w:r>
            <w:r>
              <w:rPr>
                <w:noProof/>
                <w:lang w:val="sr-Latn-CS"/>
              </w:rPr>
              <w:t>белабоја</w:t>
            </w:r>
          </w:p>
        </w:tc>
        <w:tc>
          <w:tcPr>
            <w:tcW w:w="650" w:type="pct"/>
            <w:tcBorders>
              <w:top w:val="single" w:sz="4" w:space="0" w:color="auto"/>
              <w:left w:val="single" w:sz="4" w:space="0" w:color="auto"/>
              <w:bottom w:val="single" w:sz="4" w:space="0" w:color="auto"/>
              <w:right w:val="single" w:sz="4" w:space="0" w:color="auto"/>
            </w:tcBorders>
            <w:vAlign w:val="center"/>
          </w:tcPr>
          <w:p w14:paraId="78A7500E"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45B71B6D"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1CA405A2"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5B78D3F1"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4567B851" w14:textId="77777777" w:rsidR="00DA4C41" w:rsidRPr="00B46505" w:rsidRDefault="00DA4C41" w:rsidP="009C2291">
            <w:pPr>
              <w:autoSpaceDE w:val="0"/>
              <w:autoSpaceDN w:val="0"/>
              <w:adjustRightInd w:val="0"/>
              <w:jc w:val="center"/>
              <w:rPr>
                <w:noProof/>
              </w:rPr>
            </w:pPr>
            <w:r>
              <w:rPr>
                <w:noProof/>
              </w:rPr>
              <w:t>50</w:t>
            </w:r>
          </w:p>
        </w:tc>
      </w:tr>
      <w:tr w:rsidR="00DA4C41" w:rsidRPr="00B46505" w14:paraId="7CECEDCE"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7FE6DB8E" w14:textId="77777777" w:rsidR="00DA4C41" w:rsidRPr="00B46505" w:rsidRDefault="00DA4C41" w:rsidP="009C2291">
            <w:pPr>
              <w:autoSpaceDE w:val="0"/>
              <w:autoSpaceDN w:val="0"/>
              <w:adjustRightInd w:val="0"/>
              <w:jc w:val="center"/>
              <w:rPr>
                <w:noProof/>
              </w:rPr>
            </w:pPr>
            <w:r w:rsidRPr="00B46505">
              <w:rPr>
                <w:noProof/>
              </w:rPr>
              <w:t>9.3</w:t>
            </w:r>
          </w:p>
        </w:tc>
        <w:tc>
          <w:tcPr>
            <w:tcW w:w="2324" w:type="pct"/>
            <w:tcBorders>
              <w:top w:val="single" w:sz="4" w:space="0" w:color="auto"/>
              <w:left w:val="single" w:sz="4" w:space="0" w:color="auto"/>
              <w:bottom w:val="single" w:sz="4" w:space="0" w:color="auto"/>
              <w:right w:val="single" w:sz="4" w:space="0" w:color="auto"/>
            </w:tcBorders>
          </w:tcPr>
          <w:p w14:paraId="5681D9B6" w14:textId="39DC246F" w:rsidR="00DA4C41" w:rsidRPr="00B46505" w:rsidRDefault="00DA4C41" w:rsidP="009C2291">
            <w:pPr>
              <w:autoSpaceDE w:val="0"/>
              <w:autoSpaceDN w:val="0"/>
              <w:adjustRightInd w:val="0"/>
              <w:rPr>
                <w:noProof/>
              </w:rPr>
            </w:pPr>
            <w:r>
              <w:rPr>
                <w:noProof/>
                <w:lang w:val="sr-Latn-CS"/>
              </w:rPr>
              <w:t>Електроутицница</w:t>
            </w:r>
            <w:r w:rsidRPr="00B46505">
              <w:rPr>
                <w:noProof/>
                <w:lang w:val="sr-Latn-CS"/>
              </w:rPr>
              <w:t xml:space="preserve"> 220V 50Hz – </w:t>
            </w:r>
            <w:r>
              <w:rPr>
                <w:noProof/>
                <w:lang w:val="sr-Latn-CS"/>
              </w:rPr>
              <w:t>црвена</w:t>
            </w:r>
            <w:r w:rsidR="005C528C">
              <w:rPr>
                <w:noProof/>
                <w:lang w:val="sr-Cyrl-RS"/>
              </w:rPr>
              <w:t xml:space="preserve"> </w:t>
            </w:r>
            <w:r>
              <w:rPr>
                <w:noProof/>
                <w:lang w:val="sr-Latn-CS"/>
              </w:rPr>
              <w:t>боја</w:t>
            </w:r>
          </w:p>
        </w:tc>
        <w:tc>
          <w:tcPr>
            <w:tcW w:w="650" w:type="pct"/>
            <w:tcBorders>
              <w:top w:val="single" w:sz="4" w:space="0" w:color="auto"/>
              <w:left w:val="single" w:sz="4" w:space="0" w:color="auto"/>
              <w:bottom w:val="single" w:sz="4" w:space="0" w:color="auto"/>
              <w:right w:val="single" w:sz="4" w:space="0" w:color="auto"/>
            </w:tcBorders>
            <w:vAlign w:val="center"/>
          </w:tcPr>
          <w:p w14:paraId="4E89F029"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1CCF34F4"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542F493C"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35195F69"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296E061A" w14:textId="77777777" w:rsidR="00DA4C41" w:rsidRPr="00B46505" w:rsidRDefault="00DA4C41" w:rsidP="009C2291">
            <w:pPr>
              <w:autoSpaceDE w:val="0"/>
              <w:autoSpaceDN w:val="0"/>
              <w:adjustRightInd w:val="0"/>
              <w:jc w:val="center"/>
              <w:rPr>
                <w:noProof/>
              </w:rPr>
            </w:pPr>
            <w:r>
              <w:rPr>
                <w:noProof/>
              </w:rPr>
              <w:t>50</w:t>
            </w:r>
          </w:p>
        </w:tc>
      </w:tr>
      <w:tr w:rsidR="00DA4C41" w:rsidRPr="00B46505" w14:paraId="658DF046"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86BFA4A" w14:textId="77777777" w:rsidR="00DA4C41" w:rsidRPr="00B46505" w:rsidRDefault="00DA4C41" w:rsidP="009C2291">
            <w:pPr>
              <w:autoSpaceDE w:val="0"/>
              <w:autoSpaceDN w:val="0"/>
              <w:adjustRightInd w:val="0"/>
              <w:jc w:val="center"/>
              <w:rPr>
                <w:noProof/>
              </w:rPr>
            </w:pPr>
            <w:r w:rsidRPr="00B46505">
              <w:rPr>
                <w:noProof/>
              </w:rPr>
              <w:t>9.4</w:t>
            </w:r>
          </w:p>
        </w:tc>
        <w:tc>
          <w:tcPr>
            <w:tcW w:w="2324" w:type="pct"/>
            <w:tcBorders>
              <w:top w:val="single" w:sz="4" w:space="0" w:color="auto"/>
              <w:left w:val="single" w:sz="4" w:space="0" w:color="auto"/>
              <w:bottom w:val="single" w:sz="4" w:space="0" w:color="auto"/>
              <w:right w:val="single" w:sz="4" w:space="0" w:color="auto"/>
            </w:tcBorders>
          </w:tcPr>
          <w:p w14:paraId="516DA580" w14:textId="3BFB7C4B" w:rsidR="00DA4C41" w:rsidRPr="00B46505" w:rsidRDefault="00DA4C41" w:rsidP="009C2291">
            <w:pPr>
              <w:autoSpaceDE w:val="0"/>
              <w:autoSpaceDN w:val="0"/>
              <w:adjustRightInd w:val="0"/>
              <w:rPr>
                <w:noProof/>
              </w:rPr>
            </w:pPr>
            <w:r>
              <w:rPr>
                <w:noProof/>
                <w:lang w:val="sr-Latn-CS"/>
              </w:rPr>
              <w:t>Електроутицница</w:t>
            </w:r>
            <w:r w:rsidRPr="00B46505">
              <w:rPr>
                <w:noProof/>
                <w:lang w:val="sr-Latn-CS"/>
              </w:rPr>
              <w:t xml:space="preserve"> 220V 50Hz – </w:t>
            </w:r>
            <w:r>
              <w:rPr>
                <w:noProof/>
                <w:lang w:val="sr-Latn-CS"/>
              </w:rPr>
              <w:t>зелена</w:t>
            </w:r>
            <w:r w:rsidR="005C528C">
              <w:rPr>
                <w:noProof/>
                <w:lang w:val="sr-Cyrl-RS"/>
              </w:rPr>
              <w:t xml:space="preserve"> </w:t>
            </w:r>
            <w:r>
              <w:rPr>
                <w:noProof/>
                <w:lang w:val="sr-Latn-CS"/>
              </w:rPr>
              <w:t>боја</w:t>
            </w:r>
          </w:p>
        </w:tc>
        <w:tc>
          <w:tcPr>
            <w:tcW w:w="650" w:type="pct"/>
            <w:tcBorders>
              <w:top w:val="single" w:sz="4" w:space="0" w:color="auto"/>
              <w:left w:val="single" w:sz="4" w:space="0" w:color="auto"/>
              <w:bottom w:val="single" w:sz="4" w:space="0" w:color="auto"/>
              <w:right w:val="single" w:sz="4" w:space="0" w:color="auto"/>
            </w:tcBorders>
            <w:vAlign w:val="center"/>
          </w:tcPr>
          <w:p w14:paraId="7672F750"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3386B3C5"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51AB6235"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36E37CB2"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503392A7" w14:textId="77777777" w:rsidR="00DA4C41" w:rsidRPr="00B46505" w:rsidRDefault="00DA4C41" w:rsidP="009C2291">
            <w:pPr>
              <w:autoSpaceDE w:val="0"/>
              <w:autoSpaceDN w:val="0"/>
              <w:adjustRightInd w:val="0"/>
              <w:jc w:val="center"/>
              <w:rPr>
                <w:noProof/>
              </w:rPr>
            </w:pPr>
            <w:r>
              <w:rPr>
                <w:noProof/>
              </w:rPr>
              <w:t>50</w:t>
            </w:r>
          </w:p>
        </w:tc>
      </w:tr>
      <w:tr w:rsidR="00DA4C41" w:rsidRPr="00B46505" w14:paraId="234C0E9E"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1147A4F2" w14:textId="77777777" w:rsidR="00DA4C41" w:rsidRPr="00B46505" w:rsidRDefault="00DA4C41" w:rsidP="009C2291">
            <w:pPr>
              <w:autoSpaceDE w:val="0"/>
              <w:autoSpaceDN w:val="0"/>
              <w:adjustRightInd w:val="0"/>
              <w:jc w:val="center"/>
              <w:rPr>
                <w:noProof/>
              </w:rPr>
            </w:pPr>
            <w:r w:rsidRPr="00B46505">
              <w:rPr>
                <w:noProof/>
              </w:rPr>
              <w:t>9.5</w:t>
            </w:r>
          </w:p>
        </w:tc>
        <w:tc>
          <w:tcPr>
            <w:tcW w:w="2324" w:type="pct"/>
            <w:tcBorders>
              <w:top w:val="single" w:sz="4" w:space="0" w:color="auto"/>
              <w:left w:val="single" w:sz="4" w:space="0" w:color="auto"/>
              <w:bottom w:val="single" w:sz="4" w:space="0" w:color="auto"/>
              <w:right w:val="single" w:sz="4" w:space="0" w:color="auto"/>
            </w:tcBorders>
          </w:tcPr>
          <w:p w14:paraId="048F8087" w14:textId="77777777" w:rsidR="00DA4C41" w:rsidRPr="00B46505" w:rsidRDefault="00DA4C41" w:rsidP="009C2291">
            <w:pPr>
              <w:autoSpaceDE w:val="0"/>
              <w:autoSpaceDN w:val="0"/>
              <w:adjustRightInd w:val="0"/>
              <w:rPr>
                <w:noProof/>
              </w:rPr>
            </w:pPr>
            <w:r w:rsidRPr="00B46505">
              <w:rPr>
                <w:noProof/>
                <w:lang w:val="sr-Latn-CS"/>
              </w:rPr>
              <w:t xml:space="preserve">RJ45 </w:t>
            </w:r>
            <w:r>
              <w:rPr>
                <w:noProof/>
                <w:lang w:val="sr-Latn-CS"/>
              </w:rPr>
              <w:t>ути</w:t>
            </w:r>
            <w:r>
              <w:rPr>
                <w:noProof/>
              </w:rPr>
              <w:t>ч</w:t>
            </w:r>
            <w:r>
              <w:rPr>
                <w:noProof/>
                <w:lang w:val="sr-Latn-CS"/>
              </w:rPr>
              <w:t>ница</w:t>
            </w:r>
          </w:p>
        </w:tc>
        <w:tc>
          <w:tcPr>
            <w:tcW w:w="650" w:type="pct"/>
            <w:tcBorders>
              <w:top w:val="single" w:sz="4" w:space="0" w:color="auto"/>
              <w:left w:val="single" w:sz="4" w:space="0" w:color="auto"/>
              <w:bottom w:val="single" w:sz="4" w:space="0" w:color="auto"/>
              <w:right w:val="single" w:sz="4" w:space="0" w:color="auto"/>
            </w:tcBorders>
            <w:vAlign w:val="center"/>
          </w:tcPr>
          <w:p w14:paraId="10427FC1"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622BD83E"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4713A727"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58005AD5"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20A98B27" w14:textId="77777777" w:rsidR="00DA4C41" w:rsidRPr="00B46505" w:rsidRDefault="00DA4C41" w:rsidP="009C2291">
            <w:pPr>
              <w:autoSpaceDE w:val="0"/>
              <w:autoSpaceDN w:val="0"/>
              <w:adjustRightInd w:val="0"/>
              <w:jc w:val="center"/>
              <w:rPr>
                <w:noProof/>
              </w:rPr>
            </w:pPr>
            <w:r>
              <w:rPr>
                <w:noProof/>
              </w:rPr>
              <w:t>20</w:t>
            </w:r>
          </w:p>
        </w:tc>
      </w:tr>
      <w:tr w:rsidR="00DA4C41" w:rsidRPr="00B46505" w14:paraId="03714CF2"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37D986C3" w14:textId="77777777" w:rsidR="00DA4C41" w:rsidRPr="00B46505" w:rsidRDefault="00DA4C41" w:rsidP="009C2291">
            <w:pPr>
              <w:autoSpaceDE w:val="0"/>
              <w:autoSpaceDN w:val="0"/>
              <w:adjustRightInd w:val="0"/>
              <w:jc w:val="center"/>
              <w:rPr>
                <w:noProof/>
              </w:rPr>
            </w:pPr>
            <w:r w:rsidRPr="00B46505">
              <w:rPr>
                <w:noProof/>
              </w:rPr>
              <w:t>9.6</w:t>
            </w:r>
          </w:p>
        </w:tc>
        <w:tc>
          <w:tcPr>
            <w:tcW w:w="2324" w:type="pct"/>
            <w:tcBorders>
              <w:top w:val="single" w:sz="4" w:space="0" w:color="auto"/>
              <w:left w:val="single" w:sz="4" w:space="0" w:color="auto"/>
              <w:bottom w:val="single" w:sz="4" w:space="0" w:color="auto"/>
              <w:right w:val="single" w:sz="4" w:space="0" w:color="auto"/>
            </w:tcBorders>
          </w:tcPr>
          <w:p w14:paraId="2F13A5A2" w14:textId="5C622392" w:rsidR="00DA4C41" w:rsidRPr="00B46505" w:rsidRDefault="00DA4C41" w:rsidP="005C528C">
            <w:pPr>
              <w:autoSpaceDE w:val="0"/>
              <w:autoSpaceDN w:val="0"/>
              <w:adjustRightInd w:val="0"/>
              <w:rPr>
                <w:noProof/>
              </w:rPr>
            </w:pPr>
            <w:r>
              <w:rPr>
                <w:noProof/>
                <w:lang w:val="sr-Latn-CS"/>
              </w:rPr>
              <w:t>Клинза</w:t>
            </w:r>
            <w:r w:rsidR="005C528C">
              <w:rPr>
                <w:noProof/>
                <w:lang w:val="sr-Cyrl-RS"/>
              </w:rPr>
              <w:t xml:space="preserve"> </w:t>
            </w:r>
            <w:r>
              <w:rPr>
                <w:noProof/>
                <w:lang w:val="sr-Latn-CS"/>
              </w:rPr>
              <w:t>изједна</w:t>
            </w:r>
            <w:r w:rsidR="005C528C">
              <w:rPr>
                <w:noProof/>
                <w:lang w:val="sr-Cyrl-RS"/>
              </w:rPr>
              <w:t>ч</w:t>
            </w:r>
            <w:r>
              <w:rPr>
                <w:noProof/>
                <w:lang w:val="sr-Latn-CS"/>
              </w:rPr>
              <w:t>авање</w:t>
            </w:r>
            <w:r w:rsidR="005C528C">
              <w:rPr>
                <w:noProof/>
                <w:lang w:val="sr-Cyrl-RS"/>
              </w:rPr>
              <w:t xml:space="preserve"> </w:t>
            </w:r>
            <w:r>
              <w:rPr>
                <w:noProof/>
                <w:lang w:val="sr-Latn-CS"/>
              </w:rPr>
              <w:t>потенцијала</w:t>
            </w:r>
          </w:p>
        </w:tc>
        <w:tc>
          <w:tcPr>
            <w:tcW w:w="650" w:type="pct"/>
            <w:tcBorders>
              <w:top w:val="single" w:sz="4" w:space="0" w:color="auto"/>
              <w:left w:val="single" w:sz="4" w:space="0" w:color="auto"/>
              <w:bottom w:val="single" w:sz="4" w:space="0" w:color="auto"/>
              <w:right w:val="single" w:sz="4" w:space="0" w:color="auto"/>
            </w:tcBorders>
            <w:vAlign w:val="center"/>
          </w:tcPr>
          <w:p w14:paraId="1FC5F392"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081DF8F7"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00E4D5CE"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65EAEA8B"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0034C4DF" w14:textId="77777777" w:rsidR="00DA4C41" w:rsidRPr="00B46505" w:rsidRDefault="00DA4C41" w:rsidP="009C2291">
            <w:pPr>
              <w:autoSpaceDE w:val="0"/>
              <w:autoSpaceDN w:val="0"/>
              <w:adjustRightInd w:val="0"/>
              <w:jc w:val="center"/>
              <w:rPr>
                <w:noProof/>
              </w:rPr>
            </w:pPr>
            <w:r>
              <w:rPr>
                <w:noProof/>
              </w:rPr>
              <w:t>20</w:t>
            </w:r>
          </w:p>
        </w:tc>
      </w:tr>
      <w:tr w:rsidR="00DA4C41" w:rsidRPr="00B46505" w14:paraId="18344ECA"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CA1A0A8" w14:textId="77777777" w:rsidR="00DA4C41" w:rsidRPr="00B46505" w:rsidRDefault="00DA4C41" w:rsidP="009C2291">
            <w:pPr>
              <w:autoSpaceDE w:val="0"/>
              <w:autoSpaceDN w:val="0"/>
              <w:adjustRightInd w:val="0"/>
              <w:jc w:val="center"/>
              <w:rPr>
                <w:noProof/>
              </w:rPr>
            </w:pPr>
            <w:r w:rsidRPr="00B46505">
              <w:rPr>
                <w:noProof/>
              </w:rPr>
              <w:t>9.7</w:t>
            </w:r>
          </w:p>
        </w:tc>
        <w:tc>
          <w:tcPr>
            <w:tcW w:w="2324" w:type="pct"/>
            <w:tcBorders>
              <w:top w:val="single" w:sz="4" w:space="0" w:color="auto"/>
              <w:left w:val="single" w:sz="4" w:space="0" w:color="auto"/>
              <w:bottom w:val="single" w:sz="4" w:space="0" w:color="auto"/>
              <w:right w:val="single" w:sz="4" w:space="0" w:color="auto"/>
            </w:tcBorders>
          </w:tcPr>
          <w:p w14:paraId="4F9D0C7B" w14:textId="2F8E9854" w:rsidR="00DA4C41" w:rsidRPr="00B46505" w:rsidRDefault="00DA4C41" w:rsidP="009C2291">
            <w:pPr>
              <w:rPr>
                <w:noProof/>
                <w:lang w:val="sr-Latn-CS"/>
              </w:rPr>
            </w:pPr>
            <w:r>
              <w:rPr>
                <w:noProof/>
                <w:lang w:val="sr-Latn-CS"/>
              </w:rPr>
              <w:t>Прохромски</w:t>
            </w:r>
            <w:r w:rsidR="005C528C">
              <w:rPr>
                <w:noProof/>
                <w:lang w:val="sr-Cyrl-RS"/>
              </w:rPr>
              <w:t xml:space="preserve"> </w:t>
            </w:r>
            <w:r>
              <w:rPr>
                <w:noProof/>
                <w:lang w:val="sr-Latn-CS"/>
              </w:rPr>
              <w:t>бактерицидни</w:t>
            </w:r>
            <w:r w:rsidR="005C528C">
              <w:rPr>
                <w:noProof/>
                <w:lang w:val="sr-Cyrl-RS"/>
              </w:rPr>
              <w:t xml:space="preserve"> </w:t>
            </w:r>
            <w:r>
              <w:rPr>
                <w:noProof/>
                <w:lang w:val="sr-Latn-CS"/>
              </w:rPr>
              <w:t>уређај</w:t>
            </w:r>
            <w:r w:rsidR="005C528C">
              <w:rPr>
                <w:noProof/>
                <w:lang w:val="sr-Cyrl-RS"/>
              </w:rPr>
              <w:t xml:space="preserve"> </w:t>
            </w:r>
            <w:r>
              <w:rPr>
                <w:noProof/>
                <w:lang w:val="sr-Latn-CS"/>
              </w:rPr>
              <w:t>са</w:t>
            </w:r>
            <w:r w:rsidR="005C528C">
              <w:rPr>
                <w:noProof/>
                <w:lang w:val="sr-Cyrl-RS"/>
              </w:rPr>
              <w:t xml:space="preserve"> </w:t>
            </w:r>
            <w:r>
              <w:rPr>
                <w:noProof/>
                <w:lang w:val="sr-Latn-CS"/>
              </w:rPr>
              <w:t>протоком</w:t>
            </w:r>
            <w:r w:rsidR="005C528C">
              <w:rPr>
                <w:noProof/>
                <w:lang w:val="sr-Cyrl-RS"/>
              </w:rPr>
              <w:t xml:space="preserve"> </w:t>
            </w:r>
            <w:r>
              <w:rPr>
                <w:noProof/>
                <w:lang w:val="sr-Latn-CS"/>
              </w:rPr>
              <w:t>ваздуха</w:t>
            </w:r>
            <w:r w:rsidRPr="00B46505">
              <w:rPr>
                <w:noProof/>
                <w:lang w:val="sr-Latn-CS"/>
              </w:rPr>
              <w:t xml:space="preserve">, </w:t>
            </w:r>
          </w:p>
          <w:p w14:paraId="56F4AE3A" w14:textId="35CC70FC" w:rsidR="00DA4C41" w:rsidRPr="00B46505" w:rsidRDefault="005C528C" w:rsidP="005C528C">
            <w:pPr>
              <w:autoSpaceDE w:val="0"/>
              <w:autoSpaceDN w:val="0"/>
              <w:adjustRightInd w:val="0"/>
              <w:rPr>
                <w:noProof/>
              </w:rPr>
            </w:pPr>
            <w:r>
              <w:rPr>
                <w:noProof/>
                <w:lang w:val="sr-Latn-CS"/>
              </w:rPr>
              <w:t>К</w:t>
            </w:r>
            <w:r w:rsidR="00DA4C41">
              <w:rPr>
                <w:noProof/>
                <w:lang w:val="sr-Latn-CS"/>
              </w:rPr>
              <w:t>омплет</w:t>
            </w:r>
            <w:r>
              <w:rPr>
                <w:noProof/>
                <w:lang w:val="sr-Cyrl-RS"/>
              </w:rPr>
              <w:t xml:space="preserve"> </w:t>
            </w:r>
            <w:r w:rsidR="00DA4C41">
              <w:rPr>
                <w:noProof/>
                <w:lang w:val="sr-Latn-CS"/>
              </w:rPr>
              <w:t>са</w:t>
            </w:r>
            <w:r>
              <w:rPr>
                <w:noProof/>
                <w:lang w:val="sr-Cyrl-RS"/>
              </w:rPr>
              <w:t xml:space="preserve"> </w:t>
            </w:r>
            <w:r w:rsidR="00DA4C41">
              <w:rPr>
                <w:noProof/>
                <w:lang w:val="sr-Latn-CS"/>
              </w:rPr>
              <w:t>прекидачем</w:t>
            </w:r>
            <w:r>
              <w:rPr>
                <w:noProof/>
                <w:lang w:val="sr-Cyrl-RS"/>
              </w:rPr>
              <w:t xml:space="preserve"> </w:t>
            </w:r>
            <w:r w:rsidR="00DA4C41">
              <w:rPr>
                <w:noProof/>
                <w:lang w:val="sr-Latn-CS"/>
              </w:rPr>
              <w:t>и</w:t>
            </w:r>
            <w:r>
              <w:rPr>
                <w:noProof/>
                <w:lang w:val="sr-Cyrl-RS"/>
              </w:rPr>
              <w:t xml:space="preserve"> </w:t>
            </w:r>
            <w:r w:rsidR="00DA4C41">
              <w:rPr>
                <w:noProof/>
                <w:lang w:val="sr-Latn-CS"/>
              </w:rPr>
              <w:t>бројачем</w:t>
            </w:r>
            <w:r>
              <w:rPr>
                <w:noProof/>
                <w:lang w:val="sr-Cyrl-RS"/>
              </w:rPr>
              <w:t xml:space="preserve"> </w:t>
            </w:r>
            <w:r w:rsidR="00DA4C41">
              <w:rPr>
                <w:noProof/>
                <w:lang w:val="sr-Latn-CS"/>
              </w:rPr>
              <w:t>сати</w:t>
            </w:r>
            <w:r>
              <w:rPr>
                <w:noProof/>
                <w:lang w:val="sr-Cyrl-RS"/>
              </w:rPr>
              <w:t xml:space="preserve"> </w:t>
            </w:r>
            <w:r w:rsidR="00DA4C41">
              <w:rPr>
                <w:noProof/>
                <w:lang w:val="sr-Latn-CS"/>
              </w:rPr>
              <w:t>рада</w:t>
            </w:r>
            <w:r>
              <w:rPr>
                <w:noProof/>
                <w:lang w:val="sr-Cyrl-RS"/>
              </w:rPr>
              <w:t xml:space="preserve"> </w:t>
            </w:r>
            <w:r w:rsidR="00DA4C41">
              <w:rPr>
                <w:noProof/>
                <w:lang w:val="sr-Latn-CS"/>
              </w:rPr>
              <w:t>за</w:t>
            </w:r>
            <w:r>
              <w:rPr>
                <w:noProof/>
                <w:lang w:val="sr-Cyrl-RS"/>
              </w:rPr>
              <w:t xml:space="preserve"> </w:t>
            </w:r>
            <w:r w:rsidR="00DA4C41">
              <w:rPr>
                <w:noProof/>
                <w:lang w:val="sr-Latn-CS"/>
              </w:rPr>
              <w:t>уградњу</w:t>
            </w:r>
            <w:r>
              <w:rPr>
                <w:noProof/>
                <w:lang w:val="sr-Cyrl-RS"/>
              </w:rPr>
              <w:t xml:space="preserve"> </w:t>
            </w:r>
            <w:r w:rsidR="00DA4C41">
              <w:rPr>
                <w:noProof/>
                <w:lang w:val="sr-Latn-CS"/>
              </w:rPr>
              <w:t>на</w:t>
            </w:r>
            <w:r>
              <w:rPr>
                <w:noProof/>
                <w:lang w:val="sr-Cyrl-RS"/>
              </w:rPr>
              <w:t xml:space="preserve"> </w:t>
            </w:r>
            <w:r w:rsidR="00DA4C41">
              <w:rPr>
                <w:noProof/>
                <w:lang w:val="sr-Latn-CS"/>
              </w:rPr>
              <w:t>зид</w:t>
            </w:r>
            <w:r w:rsidR="00DA4C41" w:rsidRPr="00B46505">
              <w:rPr>
                <w:noProof/>
                <w:lang w:val="sr-Latn-CS"/>
              </w:rPr>
              <w:t xml:space="preserve">, </w:t>
            </w:r>
            <w:r w:rsidR="00DA4C41">
              <w:rPr>
                <w:noProof/>
                <w:lang w:val="sr-Latn-CS"/>
              </w:rPr>
              <w:t>са</w:t>
            </w:r>
            <w:r>
              <w:rPr>
                <w:noProof/>
                <w:lang w:val="sr-Cyrl-RS"/>
              </w:rPr>
              <w:t xml:space="preserve"> </w:t>
            </w:r>
            <w:r w:rsidR="00DA4C41">
              <w:rPr>
                <w:noProof/>
                <w:lang w:val="sr-Latn-CS"/>
              </w:rPr>
              <w:t>УВ</w:t>
            </w:r>
            <w:r>
              <w:rPr>
                <w:noProof/>
                <w:lang w:val="sr-Cyrl-RS"/>
              </w:rPr>
              <w:t xml:space="preserve"> </w:t>
            </w:r>
            <w:r w:rsidR="00DA4C41">
              <w:rPr>
                <w:noProof/>
                <w:lang w:val="sr-Latn-CS"/>
              </w:rPr>
              <w:t>изворима</w:t>
            </w:r>
            <w:r>
              <w:rPr>
                <w:noProof/>
                <w:lang w:val="sr-Cyrl-RS"/>
              </w:rPr>
              <w:t xml:space="preserve"> </w:t>
            </w:r>
            <w:r w:rsidR="00DA4C41">
              <w:rPr>
                <w:noProof/>
                <w:lang w:val="sr-Latn-CS"/>
              </w:rPr>
              <w:t>зрачења</w:t>
            </w:r>
            <w:r>
              <w:rPr>
                <w:noProof/>
                <w:lang w:val="sr-Cyrl-RS"/>
              </w:rPr>
              <w:t xml:space="preserve"> </w:t>
            </w:r>
            <w:r w:rsidR="00DA4C41">
              <w:rPr>
                <w:noProof/>
                <w:lang w:val="sr-Latn-CS"/>
              </w:rPr>
              <w:t>снаге</w:t>
            </w:r>
            <w:r w:rsidR="00DA4C41" w:rsidRPr="00B46505">
              <w:rPr>
                <w:noProof/>
                <w:lang w:val="sr-Latn-CS"/>
              </w:rPr>
              <w:t xml:space="preserve"> 2x55W</w:t>
            </w:r>
          </w:p>
        </w:tc>
        <w:tc>
          <w:tcPr>
            <w:tcW w:w="650" w:type="pct"/>
            <w:tcBorders>
              <w:top w:val="single" w:sz="4" w:space="0" w:color="auto"/>
              <w:left w:val="single" w:sz="4" w:space="0" w:color="auto"/>
              <w:bottom w:val="single" w:sz="4" w:space="0" w:color="auto"/>
              <w:right w:val="single" w:sz="4" w:space="0" w:color="auto"/>
            </w:tcBorders>
            <w:vAlign w:val="center"/>
          </w:tcPr>
          <w:p w14:paraId="03CCB9A5"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5FFAA8DC"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2E2CE96C"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0C03A47C"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02C9F122" w14:textId="77777777" w:rsidR="00DA4C41" w:rsidRPr="00B46505" w:rsidRDefault="00DA4C41" w:rsidP="009C2291">
            <w:pPr>
              <w:autoSpaceDE w:val="0"/>
              <w:autoSpaceDN w:val="0"/>
              <w:adjustRightInd w:val="0"/>
              <w:jc w:val="center"/>
              <w:rPr>
                <w:noProof/>
              </w:rPr>
            </w:pPr>
            <w:r>
              <w:rPr>
                <w:noProof/>
              </w:rPr>
              <w:t>5</w:t>
            </w:r>
          </w:p>
        </w:tc>
      </w:tr>
      <w:tr w:rsidR="00DA4C41" w:rsidRPr="00B46505" w14:paraId="38E56801"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9BF6005" w14:textId="77777777" w:rsidR="00DA4C41" w:rsidRPr="00B46505" w:rsidRDefault="00DA4C41" w:rsidP="009C2291">
            <w:pPr>
              <w:autoSpaceDE w:val="0"/>
              <w:autoSpaceDN w:val="0"/>
              <w:adjustRightInd w:val="0"/>
              <w:jc w:val="center"/>
              <w:rPr>
                <w:noProof/>
              </w:rPr>
            </w:pPr>
            <w:r w:rsidRPr="00B46505">
              <w:rPr>
                <w:noProof/>
              </w:rPr>
              <w:t>9.8</w:t>
            </w:r>
          </w:p>
        </w:tc>
        <w:tc>
          <w:tcPr>
            <w:tcW w:w="2324" w:type="pct"/>
            <w:tcBorders>
              <w:top w:val="single" w:sz="4" w:space="0" w:color="auto"/>
              <w:left w:val="single" w:sz="4" w:space="0" w:color="auto"/>
              <w:bottom w:val="single" w:sz="4" w:space="0" w:color="auto"/>
              <w:right w:val="single" w:sz="4" w:space="0" w:color="auto"/>
            </w:tcBorders>
          </w:tcPr>
          <w:p w14:paraId="2DD378FC" w14:textId="07BF6474" w:rsidR="00DA4C41" w:rsidRPr="00B46505" w:rsidRDefault="00DA4C41" w:rsidP="009C2291">
            <w:pPr>
              <w:autoSpaceDE w:val="0"/>
              <w:autoSpaceDN w:val="0"/>
              <w:adjustRightInd w:val="0"/>
              <w:rPr>
                <w:noProof/>
              </w:rPr>
            </w:pPr>
            <w:r>
              <w:rPr>
                <w:noProof/>
                <w:lang w:val="sr-Latn-CS"/>
              </w:rPr>
              <w:t>Зидни</w:t>
            </w:r>
            <w:r w:rsidR="005C528C">
              <w:rPr>
                <w:noProof/>
                <w:lang w:val="sr-Cyrl-RS"/>
              </w:rPr>
              <w:t xml:space="preserve"> </w:t>
            </w:r>
            <w:r>
              <w:rPr>
                <w:noProof/>
                <w:lang w:val="sr-Latn-CS"/>
              </w:rPr>
              <w:t>алуминијумски</w:t>
            </w:r>
            <w:r w:rsidR="005C528C">
              <w:rPr>
                <w:noProof/>
                <w:lang w:val="sr-Cyrl-RS"/>
              </w:rPr>
              <w:t xml:space="preserve"> </w:t>
            </w:r>
            <w:r>
              <w:rPr>
                <w:noProof/>
                <w:lang w:val="sr-Latn-CS"/>
              </w:rPr>
              <w:t>елоксирани</w:t>
            </w:r>
            <w:r w:rsidR="005C528C">
              <w:rPr>
                <w:noProof/>
                <w:lang w:val="sr-Cyrl-RS"/>
              </w:rPr>
              <w:t xml:space="preserve"> </w:t>
            </w:r>
            <w:r>
              <w:rPr>
                <w:noProof/>
                <w:lang w:val="sr-Latn-CS"/>
              </w:rPr>
              <w:t>каналса</w:t>
            </w:r>
            <w:r w:rsidR="005C528C">
              <w:rPr>
                <w:noProof/>
                <w:lang w:val="sr-Cyrl-RS"/>
              </w:rPr>
              <w:t xml:space="preserve"> </w:t>
            </w:r>
            <w:r>
              <w:rPr>
                <w:noProof/>
                <w:lang w:val="sr-Latn-CS"/>
              </w:rPr>
              <w:t>директним</w:t>
            </w:r>
            <w:r w:rsidRPr="00B46505">
              <w:rPr>
                <w:noProof/>
                <w:lang w:val="sr-Latn-CS"/>
              </w:rPr>
              <w:t xml:space="preserve"> 1 x 24 W </w:t>
            </w:r>
            <w:r>
              <w:rPr>
                <w:noProof/>
                <w:lang w:val="sr-Latn-CS"/>
              </w:rPr>
              <w:t>и</w:t>
            </w:r>
            <w:r w:rsidR="005C528C">
              <w:rPr>
                <w:noProof/>
                <w:lang w:val="sr-Cyrl-RS"/>
              </w:rPr>
              <w:t xml:space="preserve"> </w:t>
            </w:r>
            <w:r>
              <w:rPr>
                <w:noProof/>
                <w:lang w:val="sr-Latn-CS"/>
              </w:rPr>
              <w:t>индиректним</w:t>
            </w:r>
            <w:r w:rsidR="005C528C">
              <w:rPr>
                <w:noProof/>
                <w:lang w:val="sr-Cyrl-RS"/>
              </w:rPr>
              <w:t xml:space="preserve"> </w:t>
            </w:r>
            <w:r>
              <w:rPr>
                <w:noProof/>
                <w:lang w:val="sr-Latn-CS"/>
              </w:rPr>
              <w:t>светлом</w:t>
            </w:r>
            <w:r w:rsidRPr="00B46505">
              <w:rPr>
                <w:noProof/>
                <w:lang w:val="sr-Latn-CS"/>
              </w:rPr>
              <w:t xml:space="preserve"> 2 x 28 W, </w:t>
            </w:r>
            <w:r>
              <w:rPr>
                <w:noProof/>
                <w:lang w:val="sr-Latn-CS"/>
              </w:rPr>
              <w:t>комплет</w:t>
            </w:r>
            <w:r w:rsidR="00C73FD7">
              <w:rPr>
                <w:noProof/>
                <w:lang w:val="sr-Cyrl-RS"/>
              </w:rPr>
              <w:t xml:space="preserve"> </w:t>
            </w:r>
            <w:r>
              <w:rPr>
                <w:noProof/>
                <w:lang w:val="sr-Latn-CS"/>
              </w:rPr>
              <w:t>за</w:t>
            </w:r>
            <w:r w:rsidR="00C73FD7">
              <w:rPr>
                <w:noProof/>
                <w:lang w:val="sr-Cyrl-RS"/>
              </w:rPr>
              <w:t xml:space="preserve"> </w:t>
            </w:r>
            <w:r>
              <w:rPr>
                <w:noProof/>
                <w:lang w:val="sr-Latn-CS"/>
              </w:rPr>
              <w:t>један</w:t>
            </w:r>
            <w:r w:rsidR="00C73FD7">
              <w:rPr>
                <w:noProof/>
                <w:lang w:val="sr-Cyrl-RS"/>
              </w:rPr>
              <w:t xml:space="preserve"> </w:t>
            </w:r>
            <w:r>
              <w:rPr>
                <w:noProof/>
                <w:lang w:val="sr-Latn-CS"/>
              </w:rPr>
              <w:t>кревет</w:t>
            </w:r>
          </w:p>
        </w:tc>
        <w:tc>
          <w:tcPr>
            <w:tcW w:w="650" w:type="pct"/>
            <w:tcBorders>
              <w:top w:val="single" w:sz="4" w:space="0" w:color="auto"/>
              <w:left w:val="single" w:sz="4" w:space="0" w:color="auto"/>
              <w:bottom w:val="single" w:sz="4" w:space="0" w:color="auto"/>
              <w:right w:val="single" w:sz="4" w:space="0" w:color="auto"/>
            </w:tcBorders>
            <w:vAlign w:val="center"/>
          </w:tcPr>
          <w:p w14:paraId="24D514DE"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1D8E60C4"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7A230A0E"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2D45A689"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64129B87" w14:textId="77777777" w:rsidR="00DA4C41" w:rsidRPr="00B46505" w:rsidRDefault="00DA4C41" w:rsidP="009C2291">
            <w:pPr>
              <w:autoSpaceDE w:val="0"/>
              <w:autoSpaceDN w:val="0"/>
              <w:adjustRightInd w:val="0"/>
              <w:jc w:val="center"/>
              <w:rPr>
                <w:noProof/>
              </w:rPr>
            </w:pPr>
            <w:r>
              <w:rPr>
                <w:noProof/>
              </w:rPr>
              <w:t>5</w:t>
            </w:r>
          </w:p>
        </w:tc>
      </w:tr>
      <w:tr w:rsidR="00DA4C41" w:rsidRPr="00B46505" w14:paraId="1CBD7BCF"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53D3BFA9" w14:textId="77777777" w:rsidR="00DA4C41" w:rsidRPr="00B46505" w:rsidRDefault="00DA4C41" w:rsidP="009C2291">
            <w:pPr>
              <w:autoSpaceDE w:val="0"/>
              <w:autoSpaceDN w:val="0"/>
              <w:adjustRightInd w:val="0"/>
              <w:jc w:val="center"/>
              <w:rPr>
                <w:noProof/>
              </w:rPr>
            </w:pPr>
            <w:r w:rsidRPr="00B46505">
              <w:rPr>
                <w:noProof/>
              </w:rPr>
              <w:t>9.9</w:t>
            </w:r>
          </w:p>
        </w:tc>
        <w:tc>
          <w:tcPr>
            <w:tcW w:w="2324" w:type="pct"/>
            <w:tcBorders>
              <w:top w:val="single" w:sz="4" w:space="0" w:color="auto"/>
              <w:left w:val="single" w:sz="4" w:space="0" w:color="auto"/>
              <w:bottom w:val="single" w:sz="4" w:space="0" w:color="auto"/>
              <w:right w:val="single" w:sz="4" w:space="0" w:color="auto"/>
            </w:tcBorders>
          </w:tcPr>
          <w:p w14:paraId="7D6C934D" w14:textId="5196E2A3" w:rsidR="00DA4C41" w:rsidRPr="00B46505" w:rsidRDefault="00DA4C41" w:rsidP="009C2291">
            <w:pPr>
              <w:autoSpaceDE w:val="0"/>
              <w:autoSpaceDN w:val="0"/>
              <w:adjustRightInd w:val="0"/>
              <w:rPr>
                <w:noProof/>
                <w:lang w:val="sr-Latn-CS"/>
              </w:rPr>
            </w:pPr>
            <w:r>
              <w:rPr>
                <w:noProof/>
                <w:lang w:val="sr-Latn-CS"/>
              </w:rPr>
              <w:t>Индиректно</w:t>
            </w:r>
            <w:r w:rsidR="00001DD6">
              <w:rPr>
                <w:noProof/>
                <w:lang w:val="sr-Cyrl-RS"/>
              </w:rPr>
              <w:t xml:space="preserve"> </w:t>
            </w:r>
            <w:r>
              <w:rPr>
                <w:noProof/>
                <w:lang w:val="sr-Latn-CS"/>
              </w:rPr>
              <w:t>светло</w:t>
            </w:r>
            <w:r w:rsidRPr="00B46505">
              <w:rPr>
                <w:noProof/>
                <w:lang w:val="sr-Latn-CS"/>
              </w:rPr>
              <w:t xml:space="preserve"> – </w:t>
            </w:r>
            <w:r>
              <w:rPr>
                <w:noProof/>
                <w:lang w:val="sr-Latn-CS"/>
              </w:rPr>
              <w:t>флуоцеви</w:t>
            </w:r>
            <w:r w:rsidRPr="00B46505">
              <w:rPr>
                <w:noProof/>
                <w:lang w:val="sr-Latn-CS"/>
              </w:rPr>
              <w:t xml:space="preserve"> 2x54W</w:t>
            </w:r>
          </w:p>
        </w:tc>
        <w:tc>
          <w:tcPr>
            <w:tcW w:w="650" w:type="pct"/>
            <w:tcBorders>
              <w:top w:val="single" w:sz="4" w:space="0" w:color="auto"/>
              <w:left w:val="single" w:sz="4" w:space="0" w:color="auto"/>
              <w:bottom w:val="single" w:sz="4" w:space="0" w:color="auto"/>
              <w:right w:val="single" w:sz="4" w:space="0" w:color="auto"/>
            </w:tcBorders>
            <w:vAlign w:val="center"/>
          </w:tcPr>
          <w:p w14:paraId="495BFA2B"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68990D93"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52AAA4F5"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77871BB3"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153E93EC" w14:textId="77777777" w:rsidR="00DA4C41" w:rsidRPr="00B46505" w:rsidRDefault="00DA4C41" w:rsidP="009C2291">
            <w:pPr>
              <w:autoSpaceDE w:val="0"/>
              <w:autoSpaceDN w:val="0"/>
              <w:adjustRightInd w:val="0"/>
              <w:jc w:val="center"/>
              <w:rPr>
                <w:noProof/>
              </w:rPr>
            </w:pPr>
            <w:r>
              <w:rPr>
                <w:noProof/>
              </w:rPr>
              <w:t>5</w:t>
            </w:r>
          </w:p>
        </w:tc>
      </w:tr>
      <w:tr w:rsidR="00DA4C41" w:rsidRPr="00B46505" w14:paraId="44D204AE" w14:textId="77777777" w:rsidTr="0080219F">
        <w:trPr>
          <w:cantSplit/>
          <w:trHeight w:val="327"/>
        </w:trPr>
        <w:tc>
          <w:tcPr>
            <w:tcW w:w="177" w:type="pct"/>
            <w:tcBorders>
              <w:top w:val="single" w:sz="4" w:space="0" w:color="auto"/>
              <w:left w:val="single" w:sz="4" w:space="0" w:color="auto"/>
              <w:bottom w:val="single" w:sz="4" w:space="0" w:color="auto"/>
              <w:right w:val="single" w:sz="4" w:space="0" w:color="auto"/>
            </w:tcBorders>
            <w:vAlign w:val="center"/>
          </w:tcPr>
          <w:p w14:paraId="2C437B15" w14:textId="77777777" w:rsidR="00DA4C41" w:rsidRPr="00B46505" w:rsidRDefault="00DA4C41" w:rsidP="009C2291">
            <w:pPr>
              <w:autoSpaceDE w:val="0"/>
              <w:autoSpaceDN w:val="0"/>
              <w:adjustRightInd w:val="0"/>
              <w:jc w:val="center"/>
              <w:rPr>
                <w:noProof/>
              </w:rPr>
            </w:pPr>
            <w:r w:rsidRPr="00B46505">
              <w:rPr>
                <w:noProof/>
              </w:rPr>
              <w:t>9.10</w:t>
            </w:r>
          </w:p>
        </w:tc>
        <w:tc>
          <w:tcPr>
            <w:tcW w:w="2324" w:type="pct"/>
            <w:tcBorders>
              <w:top w:val="single" w:sz="4" w:space="0" w:color="auto"/>
              <w:left w:val="single" w:sz="4" w:space="0" w:color="auto"/>
              <w:bottom w:val="single" w:sz="4" w:space="0" w:color="auto"/>
              <w:right w:val="single" w:sz="4" w:space="0" w:color="auto"/>
            </w:tcBorders>
          </w:tcPr>
          <w:p w14:paraId="33D5A806" w14:textId="024FFC83" w:rsidR="00DA4C41" w:rsidRPr="00B46505" w:rsidRDefault="00DA4C41" w:rsidP="009C2291">
            <w:pPr>
              <w:autoSpaceDE w:val="0"/>
              <w:autoSpaceDN w:val="0"/>
              <w:adjustRightInd w:val="0"/>
              <w:rPr>
                <w:noProof/>
                <w:lang w:val="sr-Latn-CS"/>
              </w:rPr>
            </w:pPr>
            <w:r>
              <w:rPr>
                <w:noProof/>
                <w:lang w:val="sr-Latn-CS"/>
              </w:rPr>
              <w:t>Прекида</w:t>
            </w:r>
            <w:r>
              <w:rPr>
                <w:noProof/>
              </w:rPr>
              <w:t>ч</w:t>
            </w:r>
            <w:r w:rsidR="00001DD6">
              <w:rPr>
                <w:noProof/>
                <w:lang w:val="sr-Cyrl-RS"/>
              </w:rPr>
              <w:t xml:space="preserve"> </w:t>
            </w:r>
            <w:r>
              <w:rPr>
                <w:noProof/>
                <w:lang w:val="sr-Latn-CS"/>
              </w:rPr>
              <w:t>за</w:t>
            </w:r>
            <w:r w:rsidR="00001DD6">
              <w:rPr>
                <w:noProof/>
                <w:lang w:val="sr-Cyrl-RS"/>
              </w:rPr>
              <w:t xml:space="preserve"> </w:t>
            </w:r>
            <w:r>
              <w:rPr>
                <w:noProof/>
                <w:lang w:val="sr-Latn-CS"/>
              </w:rPr>
              <w:t>паљење</w:t>
            </w:r>
            <w:r w:rsidR="00001DD6">
              <w:rPr>
                <w:noProof/>
                <w:lang w:val="sr-Cyrl-RS"/>
              </w:rPr>
              <w:t xml:space="preserve"> </w:t>
            </w:r>
            <w:r>
              <w:rPr>
                <w:noProof/>
                <w:lang w:val="sr-Latn-CS"/>
              </w:rPr>
              <w:t>светла</w:t>
            </w:r>
          </w:p>
        </w:tc>
        <w:tc>
          <w:tcPr>
            <w:tcW w:w="650" w:type="pct"/>
            <w:tcBorders>
              <w:top w:val="single" w:sz="4" w:space="0" w:color="auto"/>
              <w:left w:val="single" w:sz="4" w:space="0" w:color="auto"/>
              <w:bottom w:val="single" w:sz="4" w:space="0" w:color="auto"/>
              <w:right w:val="single" w:sz="4" w:space="0" w:color="auto"/>
            </w:tcBorders>
            <w:vAlign w:val="center"/>
          </w:tcPr>
          <w:p w14:paraId="269BCE64" w14:textId="77777777" w:rsidR="00DA4C41" w:rsidRPr="00B46505" w:rsidRDefault="00DA4C41" w:rsidP="009C2291">
            <w:pPr>
              <w:autoSpaceDE w:val="0"/>
              <w:autoSpaceDN w:val="0"/>
              <w:adjustRightInd w:val="0"/>
              <w:jc w:val="center"/>
              <w:rPr>
                <w:noProof/>
              </w:rPr>
            </w:pPr>
          </w:p>
        </w:tc>
        <w:tc>
          <w:tcPr>
            <w:tcW w:w="500" w:type="pct"/>
            <w:tcBorders>
              <w:top w:val="single" w:sz="4" w:space="0" w:color="auto"/>
              <w:left w:val="single" w:sz="4" w:space="0" w:color="auto"/>
              <w:bottom w:val="single" w:sz="4" w:space="0" w:color="auto"/>
              <w:right w:val="single" w:sz="4" w:space="0" w:color="auto"/>
            </w:tcBorders>
          </w:tcPr>
          <w:p w14:paraId="42498E7F" w14:textId="77777777" w:rsidR="00DA4C41" w:rsidRPr="00B46505" w:rsidRDefault="00DA4C41" w:rsidP="009C2291">
            <w:pPr>
              <w:autoSpaceDE w:val="0"/>
              <w:autoSpaceDN w:val="0"/>
              <w:adjustRightInd w:val="0"/>
              <w:jc w:val="center"/>
              <w:rPr>
                <w:noProof/>
                <w:lang w:val="en-US"/>
              </w:rPr>
            </w:pPr>
            <w:r w:rsidRPr="00B46505">
              <w:rPr>
                <w:noProof/>
              </w:rPr>
              <w:t>ком</w:t>
            </w:r>
          </w:p>
        </w:tc>
        <w:tc>
          <w:tcPr>
            <w:tcW w:w="550" w:type="pct"/>
            <w:tcBorders>
              <w:top w:val="single" w:sz="4" w:space="0" w:color="auto"/>
              <w:left w:val="single" w:sz="4" w:space="0" w:color="auto"/>
              <w:bottom w:val="single" w:sz="4" w:space="0" w:color="auto"/>
              <w:right w:val="single" w:sz="4" w:space="0" w:color="auto"/>
            </w:tcBorders>
            <w:vAlign w:val="center"/>
          </w:tcPr>
          <w:p w14:paraId="1AEC7282" w14:textId="77777777" w:rsidR="00DA4C41" w:rsidRPr="00B46505" w:rsidRDefault="00DA4C41" w:rsidP="009C2291">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7BF1ACEE" w14:textId="77777777" w:rsidR="00DA4C41" w:rsidRPr="00B46505" w:rsidRDefault="00DA4C41" w:rsidP="009C2291">
            <w:pPr>
              <w:autoSpaceDE w:val="0"/>
              <w:autoSpaceDN w:val="0"/>
              <w:adjustRightInd w:val="0"/>
              <w:jc w:val="center"/>
              <w:rPr>
                <w:noProof/>
              </w:rPr>
            </w:pPr>
          </w:p>
        </w:tc>
        <w:tc>
          <w:tcPr>
            <w:tcW w:w="399" w:type="pct"/>
            <w:tcBorders>
              <w:top w:val="single" w:sz="4" w:space="0" w:color="auto"/>
              <w:left w:val="single" w:sz="4" w:space="0" w:color="auto"/>
              <w:bottom w:val="single" w:sz="4" w:space="0" w:color="auto"/>
              <w:right w:val="single" w:sz="4" w:space="0" w:color="auto"/>
            </w:tcBorders>
          </w:tcPr>
          <w:p w14:paraId="01842026" w14:textId="77777777" w:rsidR="00DA4C41" w:rsidRPr="00B46505" w:rsidRDefault="00DA4C41" w:rsidP="009C2291">
            <w:pPr>
              <w:autoSpaceDE w:val="0"/>
              <w:autoSpaceDN w:val="0"/>
              <w:adjustRightInd w:val="0"/>
              <w:jc w:val="center"/>
              <w:rPr>
                <w:noProof/>
              </w:rPr>
            </w:pPr>
            <w:r>
              <w:rPr>
                <w:noProof/>
              </w:rPr>
              <w:t>5</w:t>
            </w:r>
          </w:p>
        </w:tc>
      </w:tr>
      <w:tr w:rsidR="00DA4C41" w:rsidRPr="00B46505" w14:paraId="6414E098"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480A6DDD" w14:textId="77777777" w:rsidR="00DA4C41" w:rsidRPr="00B46505" w:rsidRDefault="00DA4C41" w:rsidP="009C2291">
            <w:pPr>
              <w:autoSpaceDE w:val="0"/>
              <w:autoSpaceDN w:val="0"/>
              <w:adjustRightInd w:val="0"/>
              <w:jc w:val="center"/>
              <w:rPr>
                <w:noProof/>
              </w:rPr>
            </w:pPr>
            <w:r w:rsidRPr="00B46505">
              <w:rPr>
                <w:b/>
                <w:noProof/>
              </w:rPr>
              <w:t xml:space="preserve">                                                                                   УКУПНО 9: ______________ динара</w:t>
            </w:r>
          </w:p>
        </w:tc>
        <w:tc>
          <w:tcPr>
            <w:tcW w:w="399" w:type="pct"/>
            <w:tcBorders>
              <w:top w:val="single" w:sz="4" w:space="0" w:color="auto"/>
              <w:left w:val="single" w:sz="4" w:space="0" w:color="auto"/>
              <w:bottom w:val="single" w:sz="4" w:space="0" w:color="auto"/>
              <w:right w:val="single" w:sz="4" w:space="0" w:color="auto"/>
            </w:tcBorders>
          </w:tcPr>
          <w:p w14:paraId="532596BE" w14:textId="77777777" w:rsidR="00DA4C41" w:rsidRPr="00B46505" w:rsidRDefault="00DA4C41" w:rsidP="009C2291">
            <w:pPr>
              <w:autoSpaceDE w:val="0"/>
              <w:autoSpaceDN w:val="0"/>
              <w:adjustRightInd w:val="0"/>
              <w:jc w:val="center"/>
              <w:rPr>
                <w:b/>
                <w:noProof/>
              </w:rPr>
            </w:pPr>
          </w:p>
        </w:tc>
      </w:tr>
      <w:tr w:rsidR="00DA4C41" w:rsidRPr="00B46505" w14:paraId="4482C27F" w14:textId="77777777" w:rsidTr="0080219F">
        <w:trPr>
          <w:cantSplit/>
          <w:trHeight w:val="327"/>
        </w:trPr>
        <w:tc>
          <w:tcPr>
            <w:tcW w:w="4601" w:type="pct"/>
            <w:gridSpan w:val="6"/>
            <w:tcBorders>
              <w:top w:val="single" w:sz="4" w:space="0" w:color="auto"/>
              <w:left w:val="single" w:sz="4" w:space="0" w:color="auto"/>
              <w:bottom w:val="single" w:sz="4" w:space="0" w:color="auto"/>
              <w:right w:val="single" w:sz="4" w:space="0" w:color="auto"/>
            </w:tcBorders>
            <w:vAlign w:val="center"/>
          </w:tcPr>
          <w:p w14:paraId="0FF924CD" w14:textId="77777777" w:rsidR="00DA4C41" w:rsidRPr="00B46505" w:rsidRDefault="00DA4C41" w:rsidP="009C2291">
            <w:pPr>
              <w:autoSpaceDE w:val="0"/>
              <w:autoSpaceDN w:val="0"/>
              <w:adjustRightInd w:val="0"/>
              <w:jc w:val="center"/>
              <w:rPr>
                <w:b/>
                <w:noProof/>
              </w:rPr>
            </w:pPr>
            <w:r w:rsidRPr="00B46505">
              <w:rPr>
                <w:b/>
                <w:noProof/>
              </w:rPr>
              <w:t xml:space="preserve">                                                                                        УКУПНО 1- 9: ______________ динара</w:t>
            </w:r>
          </w:p>
        </w:tc>
        <w:tc>
          <w:tcPr>
            <w:tcW w:w="399" w:type="pct"/>
            <w:tcBorders>
              <w:top w:val="single" w:sz="4" w:space="0" w:color="auto"/>
              <w:left w:val="single" w:sz="4" w:space="0" w:color="auto"/>
              <w:bottom w:val="single" w:sz="4" w:space="0" w:color="auto"/>
              <w:right w:val="single" w:sz="4" w:space="0" w:color="auto"/>
            </w:tcBorders>
          </w:tcPr>
          <w:p w14:paraId="6405906E" w14:textId="77777777" w:rsidR="00DA4C41" w:rsidRPr="00B46505" w:rsidRDefault="00DA4C41" w:rsidP="009C2291">
            <w:pPr>
              <w:autoSpaceDE w:val="0"/>
              <w:autoSpaceDN w:val="0"/>
              <w:adjustRightInd w:val="0"/>
              <w:jc w:val="center"/>
              <w:rPr>
                <w:b/>
                <w:noProof/>
              </w:rPr>
            </w:pPr>
          </w:p>
        </w:tc>
      </w:tr>
    </w:tbl>
    <w:p w14:paraId="676C699C" w14:textId="77777777" w:rsidR="00DA4C41" w:rsidRPr="00B46505" w:rsidRDefault="00DA4C41" w:rsidP="00DA4C41">
      <w:pPr>
        <w:pStyle w:val="BodyText"/>
        <w:rPr>
          <w:noProof/>
          <w:szCs w:val="24"/>
        </w:rPr>
      </w:pPr>
    </w:p>
    <w:p w14:paraId="451C7FF4" w14:textId="77777777" w:rsidR="00DA4C41" w:rsidRPr="00B46505" w:rsidRDefault="00DA4C41" w:rsidP="00DA4C41">
      <w:pPr>
        <w:pStyle w:val="BodyText"/>
        <w:ind w:left="6480"/>
        <w:rPr>
          <w:noProof/>
          <w:szCs w:val="24"/>
        </w:rPr>
      </w:pPr>
    </w:p>
    <w:p w14:paraId="71659E43" w14:textId="77777777" w:rsidR="00DA4C41" w:rsidRPr="00B46505" w:rsidRDefault="00DA4C41" w:rsidP="00DA4C41">
      <w:pPr>
        <w:pStyle w:val="BodyText"/>
        <w:ind w:left="6480"/>
        <w:rPr>
          <w:noProof/>
          <w:szCs w:val="24"/>
        </w:rPr>
      </w:pPr>
    </w:p>
    <w:p w14:paraId="74A274A3" w14:textId="711B7463" w:rsidR="00E27C53" w:rsidRPr="00AE1407" w:rsidRDefault="00E27C53" w:rsidP="00DA4C41">
      <w:pPr>
        <w:pStyle w:val="BodyText"/>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27" w:name="_Toc401143642"/>
    </w:p>
    <w:p w14:paraId="08545596" w14:textId="77777777" w:rsidR="00E27C53" w:rsidRPr="00360D95" w:rsidRDefault="00E27C53" w:rsidP="00E27C53">
      <w:pPr>
        <w:jc w:val="center"/>
        <w:rPr>
          <w:b/>
        </w:rPr>
      </w:pPr>
      <w:bookmarkStart w:id="128" w:name="_Toc440629954"/>
      <w:r w:rsidRPr="00360D95">
        <w:rPr>
          <w:b/>
        </w:rPr>
        <w:lastRenderedPageBreak/>
        <w:t>ОПШТИ ПОДАЦИ О ПОНУЂАЧУ ИЗ ГРУПЕ ПОНУЂАЧА</w:t>
      </w:r>
      <w:bookmarkEnd w:id="127"/>
      <w:bookmarkEnd w:id="128"/>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29" w:name="_Toc375826016"/>
      <w:bookmarkStart w:id="130" w:name="_Toc389030823"/>
      <w:bookmarkStart w:id="131" w:name="_Toc401143643"/>
      <w:bookmarkStart w:id="132" w:name="_Toc440629955"/>
      <w:r w:rsidRPr="00360D95">
        <w:rPr>
          <w:b/>
        </w:rPr>
        <w:lastRenderedPageBreak/>
        <w:t>ОПШТИ ПОДАЦИ О ПОДИЗВОЂАЧИМА</w:t>
      </w:r>
      <w:bookmarkEnd w:id="129"/>
      <w:bookmarkEnd w:id="130"/>
      <w:bookmarkEnd w:id="131"/>
      <w:bookmarkEnd w:id="132"/>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0314F7" w:rsidRDefault="000314F7">
      <w:r>
        <w:separator/>
      </w:r>
    </w:p>
  </w:endnote>
  <w:endnote w:type="continuationSeparator" w:id="0">
    <w:p w14:paraId="4C0C0511" w14:textId="77777777" w:rsidR="000314F7" w:rsidRDefault="0003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0314F7" w:rsidRDefault="000314F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0314F7" w:rsidRDefault="000314F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9480C95" w14:textId="77777777" w:rsidR="000314F7" w:rsidRDefault="000314F7">
            <w:pPr>
              <w:pStyle w:val="Footer"/>
              <w:jc w:val="center"/>
            </w:pPr>
            <w:r>
              <w:t xml:space="preserve">Страна </w:t>
            </w:r>
            <w:r>
              <w:rPr>
                <w:b/>
              </w:rPr>
              <w:fldChar w:fldCharType="begin"/>
            </w:r>
            <w:r>
              <w:rPr>
                <w:b/>
              </w:rPr>
              <w:instrText xml:space="preserve"> PAGE </w:instrText>
            </w:r>
            <w:r>
              <w:rPr>
                <w:b/>
              </w:rPr>
              <w:fldChar w:fldCharType="separate"/>
            </w:r>
            <w:r w:rsidR="00E1245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E1245D">
              <w:rPr>
                <w:b/>
                <w:noProof/>
              </w:rPr>
              <w:t>44</w:t>
            </w:r>
            <w:r>
              <w:rPr>
                <w:b/>
              </w:rPr>
              <w:fldChar w:fldCharType="end"/>
            </w:r>
          </w:p>
        </w:sdtContent>
      </w:sdt>
    </w:sdtContent>
  </w:sdt>
  <w:p w14:paraId="5C17A517" w14:textId="77777777" w:rsidR="000314F7" w:rsidRPr="00CF2211" w:rsidRDefault="000314F7"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0314F7" w:rsidRDefault="000314F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0314F7" w:rsidRDefault="000314F7"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19A08B47" w14:textId="77777777" w:rsidR="000314F7" w:rsidRPr="00BC2911" w:rsidRDefault="000314F7" w:rsidP="00BC2911">
            <w:pPr>
              <w:pStyle w:val="Footer"/>
              <w:jc w:val="right"/>
            </w:pPr>
            <w:r>
              <w:rPr>
                <w:b/>
                <w:bCs/>
              </w:rPr>
              <w:fldChar w:fldCharType="begin"/>
            </w:r>
            <w:r>
              <w:rPr>
                <w:b/>
                <w:bCs/>
              </w:rPr>
              <w:instrText xml:space="preserve"> PAGE </w:instrText>
            </w:r>
            <w:r>
              <w:rPr>
                <w:b/>
                <w:bCs/>
              </w:rPr>
              <w:fldChar w:fldCharType="separate"/>
            </w:r>
            <w:r>
              <w:rPr>
                <w:b/>
                <w:bCs/>
                <w:noProof/>
              </w:rPr>
              <w:t>44</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44</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0314F7" w:rsidRDefault="00031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0314F7" w:rsidRDefault="000314F7">
      <w:r>
        <w:separator/>
      </w:r>
    </w:p>
  </w:footnote>
  <w:footnote w:type="continuationSeparator" w:id="0">
    <w:p w14:paraId="484DE392" w14:textId="77777777" w:rsidR="000314F7" w:rsidRDefault="0003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0314F7" w:rsidRDefault="000314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0314F7" w:rsidRPr="00884492" w:rsidRDefault="000314F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0314F7" w:rsidRDefault="00031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C026674"/>
    <w:multiLevelType w:val="hybridMultilevel"/>
    <w:tmpl w:val="2A86CF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8662E9B"/>
    <w:multiLevelType w:val="hybridMultilevel"/>
    <w:tmpl w:val="59546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99C7BA6"/>
    <w:multiLevelType w:val="hybridMultilevel"/>
    <w:tmpl w:val="9286B360"/>
    <w:lvl w:ilvl="0" w:tplc="8A9AD12E">
      <w:start w:val="1"/>
      <w:numFmt w:val="decimal"/>
      <w:lvlText w:val="%1."/>
      <w:lvlJc w:val="left"/>
      <w:pPr>
        <w:ind w:left="900" w:hanging="54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2A86CF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B82709F"/>
    <w:multiLevelType w:val="hybridMultilevel"/>
    <w:tmpl w:val="B432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66081838"/>
    <w:multiLevelType w:val="hybridMultilevel"/>
    <w:tmpl w:val="9586A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014902"/>
    <w:multiLevelType w:val="hybridMultilevel"/>
    <w:tmpl w:val="0388DC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28816E4"/>
    <w:multiLevelType w:val="hybridMultilevel"/>
    <w:tmpl w:val="27D0D274"/>
    <w:lvl w:ilvl="0" w:tplc="15CCBAD6">
      <w:start w:val="1"/>
      <w:numFmt w:val="bullet"/>
      <w:lvlText w:val="-"/>
      <w:lvlJc w:val="left"/>
      <w:pPr>
        <w:ind w:left="36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
  </w:num>
  <w:num w:numId="4">
    <w:abstractNumId w:val="9"/>
  </w:num>
  <w:num w:numId="5">
    <w:abstractNumId w:val="22"/>
  </w:num>
  <w:num w:numId="6">
    <w:abstractNumId w:val="21"/>
  </w:num>
  <w:num w:numId="7">
    <w:abstractNumId w:val="15"/>
  </w:num>
  <w:num w:numId="8">
    <w:abstractNumId w:val="16"/>
  </w:num>
  <w:num w:numId="9">
    <w:abstractNumId w:val="20"/>
  </w:num>
  <w:num w:numId="10">
    <w:abstractNumId w:val="13"/>
  </w:num>
  <w:num w:numId="11">
    <w:abstractNumId w:val="25"/>
  </w:num>
  <w:num w:numId="12">
    <w:abstractNumId w:val="8"/>
  </w:num>
  <w:num w:numId="13">
    <w:abstractNumId w:val="14"/>
  </w:num>
  <w:num w:numId="14">
    <w:abstractNumId w:val="3"/>
  </w:num>
  <w:num w:numId="15">
    <w:abstractNumId w:val="17"/>
  </w:num>
  <w:num w:numId="16">
    <w:abstractNumId w:val="31"/>
  </w:num>
  <w:num w:numId="17">
    <w:abstractNumId w:val="10"/>
  </w:num>
  <w:num w:numId="18">
    <w:abstractNumId w:val="6"/>
  </w:num>
  <w:num w:numId="19">
    <w:abstractNumId w:val="26"/>
  </w:num>
  <w:num w:numId="20">
    <w:abstractNumId w:val="24"/>
  </w:num>
  <w:num w:numId="21">
    <w:abstractNumId w:val="27"/>
  </w:num>
  <w:num w:numId="22">
    <w:abstractNumId w:val="23"/>
  </w:num>
  <w:num w:numId="23">
    <w:abstractNumId w:val="12"/>
  </w:num>
  <w:num w:numId="24">
    <w:abstractNumId w:val="28"/>
  </w:num>
  <w:num w:numId="25">
    <w:abstractNumId w:val="7"/>
  </w:num>
  <w:num w:numId="26">
    <w:abstractNumId w:val="29"/>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DD6"/>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14F7"/>
    <w:rsid w:val="00032804"/>
    <w:rsid w:val="00034280"/>
    <w:rsid w:val="00035680"/>
    <w:rsid w:val="000364F9"/>
    <w:rsid w:val="00037DD5"/>
    <w:rsid w:val="0004035E"/>
    <w:rsid w:val="00041C5A"/>
    <w:rsid w:val="00044764"/>
    <w:rsid w:val="000459ED"/>
    <w:rsid w:val="00046420"/>
    <w:rsid w:val="00046D28"/>
    <w:rsid w:val="00047CF4"/>
    <w:rsid w:val="00047DDD"/>
    <w:rsid w:val="00050E3E"/>
    <w:rsid w:val="000518CF"/>
    <w:rsid w:val="00051AF8"/>
    <w:rsid w:val="000521FE"/>
    <w:rsid w:val="000526B6"/>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559E"/>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79B"/>
    <w:rsid w:val="00107CDD"/>
    <w:rsid w:val="00110B2E"/>
    <w:rsid w:val="00110CF7"/>
    <w:rsid w:val="001110B0"/>
    <w:rsid w:val="001114FD"/>
    <w:rsid w:val="00111A74"/>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BB3"/>
    <w:rsid w:val="00175E2B"/>
    <w:rsid w:val="00180D5E"/>
    <w:rsid w:val="0018170D"/>
    <w:rsid w:val="001818E2"/>
    <w:rsid w:val="00182F69"/>
    <w:rsid w:val="0018368C"/>
    <w:rsid w:val="00183E8D"/>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989"/>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245D"/>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15B"/>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14EC"/>
    <w:rsid w:val="00272059"/>
    <w:rsid w:val="00272362"/>
    <w:rsid w:val="002723D2"/>
    <w:rsid w:val="002728E6"/>
    <w:rsid w:val="0027365F"/>
    <w:rsid w:val="00273E9B"/>
    <w:rsid w:val="00277B34"/>
    <w:rsid w:val="00280239"/>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05FC"/>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1E37"/>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5CF"/>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4A1"/>
    <w:rsid w:val="003C7836"/>
    <w:rsid w:val="003D03BB"/>
    <w:rsid w:val="003D1315"/>
    <w:rsid w:val="003D253A"/>
    <w:rsid w:val="003D2B27"/>
    <w:rsid w:val="003D3EE5"/>
    <w:rsid w:val="003D4B44"/>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68A"/>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A2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4C60"/>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0EE2"/>
    <w:rsid w:val="005C2276"/>
    <w:rsid w:val="005C22ED"/>
    <w:rsid w:val="005C2980"/>
    <w:rsid w:val="005C5225"/>
    <w:rsid w:val="005C528C"/>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0EE6"/>
    <w:rsid w:val="0060209C"/>
    <w:rsid w:val="00602144"/>
    <w:rsid w:val="0060347B"/>
    <w:rsid w:val="00603815"/>
    <w:rsid w:val="006045B1"/>
    <w:rsid w:val="0060555F"/>
    <w:rsid w:val="00606507"/>
    <w:rsid w:val="00607C1D"/>
    <w:rsid w:val="00607E7F"/>
    <w:rsid w:val="00611B06"/>
    <w:rsid w:val="0061239C"/>
    <w:rsid w:val="00612786"/>
    <w:rsid w:val="00612C18"/>
    <w:rsid w:val="00613B3C"/>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10F"/>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1BB9"/>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11B8"/>
    <w:rsid w:val="006D242F"/>
    <w:rsid w:val="006D29F2"/>
    <w:rsid w:val="006D3148"/>
    <w:rsid w:val="006D3B0E"/>
    <w:rsid w:val="006D4D34"/>
    <w:rsid w:val="006D4FF8"/>
    <w:rsid w:val="006D646F"/>
    <w:rsid w:val="006D68E2"/>
    <w:rsid w:val="006D6B38"/>
    <w:rsid w:val="006D7665"/>
    <w:rsid w:val="006E2CCA"/>
    <w:rsid w:val="006E3764"/>
    <w:rsid w:val="006E469E"/>
    <w:rsid w:val="006E550A"/>
    <w:rsid w:val="006E554D"/>
    <w:rsid w:val="006E5609"/>
    <w:rsid w:val="006E621F"/>
    <w:rsid w:val="006F0C38"/>
    <w:rsid w:val="006F0E3B"/>
    <w:rsid w:val="006F21DB"/>
    <w:rsid w:val="006F2440"/>
    <w:rsid w:val="006F2F64"/>
    <w:rsid w:val="006F33ED"/>
    <w:rsid w:val="006F4D94"/>
    <w:rsid w:val="006F5A76"/>
    <w:rsid w:val="006F5E85"/>
    <w:rsid w:val="006F661D"/>
    <w:rsid w:val="006F6E6A"/>
    <w:rsid w:val="006F7922"/>
    <w:rsid w:val="006F7E45"/>
    <w:rsid w:val="0070047A"/>
    <w:rsid w:val="007009F6"/>
    <w:rsid w:val="0070171B"/>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5C21"/>
    <w:rsid w:val="0074791B"/>
    <w:rsid w:val="007501B1"/>
    <w:rsid w:val="00752577"/>
    <w:rsid w:val="0075293E"/>
    <w:rsid w:val="00755AF5"/>
    <w:rsid w:val="00755FF9"/>
    <w:rsid w:val="0075626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19F"/>
    <w:rsid w:val="008023DD"/>
    <w:rsid w:val="00802AF2"/>
    <w:rsid w:val="0080397A"/>
    <w:rsid w:val="00803F70"/>
    <w:rsid w:val="0080513B"/>
    <w:rsid w:val="00805C19"/>
    <w:rsid w:val="00805F8C"/>
    <w:rsid w:val="0080681F"/>
    <w:rsid w:val="00806C68"/>
    <w:rsid w:val="00806EDA"/>
    <w:rsid w:val="0081002F"/>
    <w:rsid w:val="00810191"/>
    <w:rsid w:val="00810F3C"/>
    <w:rsid w:val="00811464"/>
    <w:rsid w:val="00811B5D"/>
    <w:rsid w:val="008123EC"/>
    <w:rsid w:val="008124A4"/>
    <w:rsid w:val="00812915"/>
    <w:rsid w:val="008129FE"/>
    <w:rsid w:val="0081520B"/>
    <w:rsid w:val="0081571D"/>
    <w:rsid w:val="00816929"/>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0E2"/>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7E6"/>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307E"/>
    <w:rsid w:val="009651F9"/>
    <w:rsid w:val="0096535C"/>
    <w:rsid w:val="00966749"/>
    <w:rsid w:val="00966CFC"/>
    <w:rsid w:val="00967A34"/>
    <w:rsid w:val="00967D1C"/>
    <w:rsid w:val="00970253"/>
    <w:rsid w:val="0097133B"/>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30F0"/>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291"/>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58BC"/>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2019"/>
    <w:rsid w:val="00A83A67"/>
    <w:rsid w:val="00A83ACC"/>
    <w:rsid w:val="00A83FDE"/>
    <w:rsid w:val="00A84AF9"/>
    <w:rsid w:val="00A85FA9"/>
    <w:rsid w:val="00A878F3"/>
    <w:rsid w:val="00A91757"/>
    <w:rsid w:val="00A919F4"/>
    <w:rsid w:val="00A93456"/>
    <w:rsid w:val="00A946B0"/>
    <w:rsid w:val="00A9587C"/>
    <w:rsid w:val="00A95AFA"/>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1EC"/>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1EC"/>
    <w:rsid w:val="00C20AB0"/>
    <w:rsid w:val="00C21A19"/>
    <w:rsid w:val="00C21BB7"/>
    <w:rsid w:val="00C2232B"/>
    <w:rsid w:val="00C224B6"/>
    <w:rsid w:val="00C22AC2"/>
    <w:rsid w:val="00C22BDC"/>
    <w:rsid w:val="00C23814"/>
    <w:rsid w:val="00C2383E"/>
    <w:rsid w:val="00C2407B"/>
    <w:rsid w:val="00C24A98"/>
    <w:rsid w:val="00C25410"/>
    <w:rsid w:val="00C2570A"/>
    <w:rsid w:val="00C26818"/>
    <w:rsid w:val="00C26EAC"/>
    <w:rsid w:val="00C32B6E"/>
    <w:rsid w:val="00C32DDF"/>
    <w:rsid w:val="00C33671"/>
    <w:rsid w:val="00C33D40"/>
    <w:rsid w:val="00C33D64"/>
    <w:rsid w:val="00C344AE"/>
    <w:rsid w:val="00C34E07"/>
    <w:rsid w:val="00C34F16"/>
    <w:rsid w:val="00C402BD"/>
    <w:rsid w:val="00C4081E"/>
    <w:rsid w:val="00C4100A"/>
    <w:rsid w:val="00C433C0"/>
    <w:rsid w:val="00C43DE4"/>
    <w:rsid w:val="00C45F93"/>
    <w:rsid w:val="00C46B29"/>
    <w:rsid w:val="00C4793E"/>
    <w:rsid w:val="00C51414"/>
    <w:rsid w:val="00C51B99"/>
    <w:rsid w:val="00C53B24"/>
    <w:rsid w:val="00C551C4"/>
    <w:rsid w:val="00C55405"/>
    <w:rsid w:val="00C56267"/>
    <w:rsid w:val="00C577B2"/>
    <w:rsid w:val="00C57822"/>
    <w:rsid w:val="00C60C9E"/>
    <w:rsid w:val="00C60EAB"/>
    <w:rsid w:val="00C6187B"/>
    <w:rsid w:val="00C61E86"/>
    <w:rsid w:val="00C61F18"/>
    <w:rsid w:val="00C62411"/>
    <w:rsid w:val="00C62675"/>
    <w:rsid w:val="00C63544"/>
    <w:rsid w:val="00C64F1A"/>
    <w:rsid w:val="00C66B8A"/>
    <w:rsid w:val="00C66DFE"/>
    <w:rsid w:val="00C71082"/>
    <w:rsid w:val="00C73FD7"/>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16D58"/>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272"/>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4C4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45D"/>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34C"/>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29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162"/>
    <w:rsid w:val="00F54481"/>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070F"/>
    <w:rsid w:val="00F92CFC"/>
    <w:rsid w:val="00F9313D"/>
    <w:rsid w:val="00F93B41"/>
    <w:rsid w:val="00F93C98"/>
    <w:rsid w:val="00F93D1C"/>
    <w:rsid w:val="00F9482B"/>
    <w:rsid w:val="00F95644"/>
    <w:rsid w:val="00F96112"/>
    <w:rsid w:val="00F97260"/>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4FE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1">
    <w:name w:val="Body Text Char1"/>
    <w:rsid w:val="000B559E"/>
    <w:rPr>
      <w:rFonts w:ascii="Times New Roman" w:eastAsia="Times New Roman" w:hAnsi="Times New Roman" w:cs="Times New Roman"/>
      <w:sz w:val="24"/>
      <w:szCs w:val="20"/>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1">
    <w:name w:val="Body Text Char1"/>
    <w:rsid w:val="000B559E"/>
    <w:rPr>
      <w:rFonts w:ascii="Times New Roman" w:eastAsia="Times New Roman" w:hAnsi="Times New Roman" w:cs="Times New Roman"/>
      <w:sz w:val="24"/>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33F4A"/>
    <w:rsid w:val="00187BB0"/>
    <w:rsid w:val="0032724D"/>
    <w:rsid w:val="0048700C"/>
    <w:rsid w:val="004F00DE"/>
    <w:rsid w:val="009628D2"/>
    <w:rsid w:val="00A93DB0"/>
    <w:rsid w:val="00BF422D"/>
    <w:rsid w:val="00EC1C2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D0DE-D5D0-47C2-B2A7-7F218E4B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44</Pages>
  <Words>10647</Words>
  <Characters>63539</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74038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36</cp:revision>
  <cp:lastPrinted>2017-09-26T11:30:00Z</cp:lastPrinted>
  <dcterms:created xsi:type="dcterms:W3CDTF">2019-11-07T13:23:00Z</dcterms:created>
  <dcterms:modified xsi:type="dcterms:W3CDTF">2019-11-15T11:22:00Z</dcterms:modified>
</cp:coreProperties>
</file>