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F67E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95B46">
        <w:rPr>
          <w:rFonts w:eastAsiaTheme="minorHAnsi"/>
        </w:rPr>
        <w:t>29</w:t>
      </w:r>
      <w:r w:rsidR="00014F1D">
        <w:rPr>
          <w:rFonts w:eastAsiaTheme="minorHAnsi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14F1D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95B46" w:rsidRPr="00995B46">
        <w:rPr>
          <w:b/>
          <w:lang w:val="sr-Cyrl-CS"/>
        </w:rPr>
        <w:t>Набавка нерегистрованoг лека ван Д Листе лекова – morphine hydrochloride trihydrate 4 mg/ml за потребе Клинике за анестезију Клиничког центра Војводине</w:t>
      </w:r>
    </w:p>
    <w:p w:rsidR="00995B46" w:rsidRPr="00995B46" w:rsidRDefault="00995B46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995B46" w:rsidRPr="00995B46">
        <w:t xml:space="preserve">94.200,00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995B46" w:rsidRPr="00995B46">
        <w:t xml:space="preserve">103.620,00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392073" w:rsidRPr="00392073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995B46" w:rsidRPr="00995B46">
        <w:t xml:space="preserve">94.200,00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995B46" w:rsidRPr="00995B46">
        <w:t xml:space="preserve">94.200,00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995B46" w:rsidRPr="00995B46">
        <w:t xml:space="preserve">94.200,00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995B46" w:rsidRPr="00995B46">
        <w:t xml:space="preserve">94.200,00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Датум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доношења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одлуке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о</w:t>
      </w:r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додели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FA2360" w:rsidRPr="00392073">
        <w:rPr>
          <w:rFonts w:eastAsiaTheme="minorHAnsi"/>
          <w:b/>
          <w:lang w:val="en-US"/>
        </w:rPr>
        <w:t xml:space="preserve"> </w:t>
      </w:r>
      <w:r w:rsidR="00995B46">
        <w:rPr>
          <w:rFonts w:eastAsiaTheme="minorHAnsi"/>
          <w:b/>
        </w:rPr>
        <w:t>28.11</w:t>
      </w:r>
      <w:r w:rsidR="006B0FD5" w:rsidRPr="00392073">
        <w:rPr>
          <w:rFonts w:eastAsiaTheme="minorHAnsi"/>
          <w:b/>
        </w:rPr>
        <w:t>.2019.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67E0">
        <w:rPr>
          <w:rFonts w:eastAsiaTheme="minorHAnsi"/>
          <w:b/>
          <w:lang w:val="en-US"/>
        </w:rPr>
        <w:t>Датум</w:t>
      </w:r>
      <w:proofErr w:type="spellEnd"/>
      <w:r w:rsidR="00CC7921" w:rsidRPr="006F67E0">
        <w:rPr>
          <w:rFonts w:eastAsiaTheme="minorHAnsi"/>
          <w:b/>
          <w:lang w:val="en-US"/>
        </w:rPr>
        <w:t xml:space="preserve"> </w:t>
      </w:r>
      <w:proofErr w:type="spellStart"/>
      <w:r w:rsidRPr="006F67E0">
        <w:rPr>
          <w:rFonts w:eastAsiaTheme="minorHAnsi"/>
          <w:b/>
          <w:lang w:val="en-US"/>
        </w:rPr>
        <w:t>закључења</w:t>
      </w:r>
      <w:proofErr w:type="spellEnd"/>
      <w:r w:rsidR="00CC7921" w:rsidRPr="006F67E0">
        <w:rPr>
          <w:rFonts w:eastAsiaTheme="minorHAnsi"/>
          <w:b/>
          <w:lang w:val="en-US"/>
        </w:rPr>
        <w:t xml:space="preserve"> </w:t>
      </w:r>
      <w:proofErr w:type="spellStart"/>
      <w:r w:rsidRPr="006F67E0">
        <w:rPr>
          <w:rFonts w:eastAsiaTheme="minorHAnsi"/>
          <w:b/>
          <w:lang w:val="en-US"/>
        </w:rPr>
        <w:t>уговора</w:t>
      </w:r>
      <w:proofErr w:type="spellEnd"/>
      <w:r w:rsidR="00CC7921" w:rsidRPr="006F67E0">
        <w:rPr>
          <w:rFonts w:eastAsiaTheme="minorHAnsi"/>
          <w:b/>
          <w:lang w:val="en-US"/>
        </w:rPr>
        <w:t>:</w:t>
      </w:r>
      <w:r w:rsidR="00FA2360" w:rsidRPr="006F67E0">
        <w:rPr>
          <w:rFonts w:eastAsiaTheme="minorHAnsi"/>
          <w:b/>
          <w:lang w:val="en-US"/>
        </w:rPr>
        <w:t xml:space="preserve"> </w:t>
      </w:r>
      <w:r w:rsidR="006F67E0" w:rsidRPr="006F67E0">
        <w:rPr>
          <w:rFonts w:eastAsiaTheme="minorHAnsi"/>
          <w:b/>
        </w:rPr>
        <w:t>12.12</w:t>
      </w:r>
      <w:r w:rsidR="006B0FD5" w:rsidRPr="006F67E0">
        <w:rPr>
          <w:rFonts w:eastAsiaTheme="minorHAnsi"/>
          <w:b/>
        </w:rPr>
        <w:t>.2019.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714FC" w:rsidRPr="00392073" w:rsidRDefault="00014F1D" w:rsidP="00B962CE">
      <w:pPr>
        <w:jc w:val="both"/>
        <w:rPr>
          <w:b/>
          <w:noProof/>
          <w:color w:val="000000" w:themeColor="text1"/>
        </w:rPr>
      </w:pPr>
      <w:r w:rsidRPr="00392073">
        <w:rPr>
          <w:b/>
          <w:noProof/>
          <w:color w:val="000000" w:themeColor="text1"/>
        </w:rPr>
        <w:t>„Ino-pharm“ д.о.о. ул. Милошев Кладенац бр. 9В, Београд</w:t>
      </w:r>
    </w:p>
    <w:p w:rsidR="00014F1D" w:rsidRPr="00392073" w:rsidRDefault="00014F1D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6F67E0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95B46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2019-12-13T10:52:00Z</dcterms:modified>
</cp:coreProperties>
</file>