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1074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70A16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31F07">
        <w:rPr>
          <w:rFonts w:eastAsiaTheme="minorHAnsi"/>
        </w:rPr>
        <w:t>30</w:t>
      </w:r>
      <w:r w:rsidR="00ED4D6C">
        <w:rPr>
          <w:rFonts w:eastAsiaTheme="minorHAnsi"/>
          <w:lang w:val="sr-Latn-RS"/>
        </w:rPr>
        <w:t>8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за партију бр. </w:t>
      </w:r>
      <w:r w:rsidR="00F75424">
        <w:rPr>
          <w:rFonts w:eastAsiaTheme="minorHAnsi"/>
          <w:lang w:val="sr-Latn-RS"/>
        </w:rPr>
        <w:t>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1F07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D4D6C" w:rsidRPr="00ED4D6C">
        <w:rPr>
          <w:b/>
          <w:lang w:val="sr-Cyrl-CS"/>
        </w:rPr>
        <w:t>Набавка црева за артроскопију, лапароскопских инструмената и заменика тврде можданице за потребе Клиничког центра Војводине</w:t>
      </w:r>
    </w:p>
    <w:p w:rsidR="00ED4D6C" w:rsidRPr="00ED4D6C" w:rsidRDefault="00ED4D6C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E0A1F">
        <w:rPr>
          <w:rFonts w:eastAsiaTheme="minorHAnsi"/>
          <w:b/>
          <w:lang w:val="en-US"/>
        </w:rPr>
        <w:t>Уговорена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вредност</w:t>
      </w:r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r w:rsidR="00CC7409" w:rsidRPr="001E0A1F">
        <w:t>без ПДВ-а</w:t>
      </w:r>
      <w:r w:rsidR="004E12E0" w:rsidRPr="001E0A1F">
        <w:t xml:space="preserve"> </w:t>
      </w:r>
      <w:r w:rsidR="00ED4D6C" w:rsidRPr="00ED4D6C">
        <w:t xml:space="preserve">400.000,00 </w:t>
      </w:r>
      <w:r w:rsidR="003E7BF4" w:rsidRPr="001E0A1F">
        <w:t>динара, односно</w:t>
      </w:r>
      <w:r w:rsidR="004E12E0" w:rsidRPr="001E0A1F">
        <w:t xml:space="preserve"> </w:t>
      </w:r>
      <w:r w:rsidR="00ED4D6C" w:rsidRPr="00ED4D6C">
        <w:t xml:space="preserve">480.000,00 </w:t>
      </w:r>
      <w:r w:rsidR="003E7BF4" w:rsidRPr="001E0A1F">
        <w:rPr>
          <w:lang w:val="sr-Cyrl-CS"/>
        </w:rPr>
        <w:t>д</w:t>
      </w:r>
      <w:r w:rsidR="003E7BF4" w:rsidRPr="001E0A1F">
        <w:t>инара са</w:t>
      </w:r>
      <w:r w:rsidR="003E7BF4" w:rsidRPr="00BF2BDB">
        <w:t xml:space="preserve"> ПДВ-ом</w:t>
      </w:r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r w:rsidRPr="00BF2BDB">
        <w:rPr>
          <w:rFonts w:eastAsiaTheme="minorHAnsi"/>
          <w:b/>
          <w:lang w:val="en-US"/>
        </w:rPr>
        <w:t>Критеријум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за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доделу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уговора</w:t>
      </w:r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 понуђена цена</w:t>
      </w:r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BF2BDB">
        <w:rPr>
          <w:rFonts w:eastAsiaTheme="minorHAnsi"/>
          <w:b/>
          <w:lang w:val="en-US"/>
        </w:rPr>
        <w:t>Број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примљених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понуда</w:t>
      </w:r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A29EC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F2BDB">
        <w:rPr>
          <w:rFonts w:eastAsiaTheme="minorHAnsi"/>
          <w:b/>
          <w:lang w:val="en-US"/>
        </w:rPr>
        <w:t>Понуђена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цена</w:t>
      </w:r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r w:rsidRPr="001E0A1F">
        <w:rPr>
          <w:rFonts w:eastAsiaTheme="minorHAnsi"/>
          <w:lang w:val="en-US"/>
        </w:rPr>
        <w:t>Највиша:</w:t>
      </w:r>
      <w:r w:rsidR="00F124F6" w:rsidRPr="001E0A1F">
        <w:t xml:space="preserve"> </w:t>
      </w:r>
      <w:r w:rsidR="00ED4D6C" w:rsidRPr="00ED4D6C">
        <w:t xml:space="preserve">400.000,00 </w:t>
      </w:r>
      <w:r w:rsidR="00B962CE" w:rsidRPr="001E0A1F">
        <w:t>динара</w:t>
      </w:r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E0A1F">
        <w:rPr>
          <w:rFonts w:eastAsiaTheme="minorHAnsi"/>
          <w:lang w:val="en-US"/>
        </w:rPr>
        <w:t>Најнижа:</w:t>
      </w:r>
      <w:r w:rsidR="00803893" w:rsidRPr="001E0A1F">
        <w:t xml:space="preserve"> </w:t>
      </w:r>
      <w:r w:rsidR="00ED4D6C" w:rsidRPr="00ED4D6C">
        <w:t xml:space="preserve">400.000,00 </w:t>
      </w:r>
      <w:r w:rsidR="00B962CE" w:rsidRPr="001E0A1F">
        <w:t>динара</w:t>
      </w:r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E0A1F">
        <w:rPr>
          <w:rFonts w:eastAsiaTheme="minorHAnsi"/>
          <w:b/>
          <w:lang w:val="en-US"/>
        </w:rPr>
        <w:t>Понуђена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цена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код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прихваљивих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понуда</w:t>
      </w:r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r w:rsidRPr="001E0A1F">
        <w:rPr>
          <w:rFonts w:eastAsiaTheme="minorHAnsi"/>
          <w:lang w:val="en-US"/>
        </w:rPr>
        <w:t>Највиша</w:t>
      </w:r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D4D6C" w:rsidRPr="00ED4D6C">
        <w:t xml:space="preserve">400.000,00 </w:t>
      </w:r>
      <w:r w:rsidR="00531F07" w:rsidRPr="00531F07">
        <w:t xml:space="preserve"> </w:t>
      </w:r>
      <w:r w:rsidR="00B962CE" w:rsidRPr="001E0A1F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1E0A1F">
        <w:rPr>
          <w:rFonts w:eastAsiaTheme="minorHAnsi"/>
          <w:lang w:val="en-US"/>
        </w:rPr>
        <w:t>Најнижа</w:t>
      </w:r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D4D6C" w:rsidRPr="00ED4D6C">
        <w:t xml:space="preserve">400.000,00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1074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10749">
        <w:rPr>
          <w:rFonts w:eastAsiaTheme="minorHAnsi"/>
          <w:b/>
          <w:lang w:val="en-US"/>
        </w:rPr>
        <w:t>Датум</w:t>
      </w:r>
      <w:r w:rsidR="00CC7921" w:rsidRPr="00310749">
        <w:rPr>
          <w:rFonts w:eastAsiaTheme="minorHAnsi"/>
          <w:b/>
          <w:lang w:val="en-US"/>
        </w:rPr>
        <w:t xml:space="preserve"> </w:t>
      </w:r>
      <w:r w:rsidRPr="00310749">
        <w:rPr>
          <w:rFonts w:eastAsiaTheme="minorHAnsi"/>
          <w:b/>
          <w:lang w:val="en-US"/>
        </w:rPr>
        <w:t>доношења</w:t>
      </w:r>
      <w:r w:rsidR="00CC7921" w:rsidRPr="00310749">
        <w:rPr>
          <w:rFonts w:eastAsiaTheme="minorHAnsi"/>
          <w:b/>
          <w:lang w:val="en-US"/>
        </w:rPr>
        <w:t xml:space="preserve"> </w:t>
      </w:r>
      <w:r w:rsidRPr="00310749">
        <w:rPr>
          <w:rFonts w:eastAsiaTheme="minorHAnsi"/>
          <w:b/>
          <w:lang w:val="en-US"/>
        </w:rPr>
        <w:t>одлуке</w:t>
      </w:r>
      <w:r w:rsidR="00CC7921" w:rsidRPr="00310749">
        <w:rPr>
          <w:rFonts w:eastAsiaTheme="minorHAnsi"/>
          <w:b/>
          <w:lang w:val="en-US"/>
        </w:rPr>
        <w:t xml:space="preserve"> </w:t>
      </w:r>
      <w:r w:rsidRPr="00310749">
        <w:rPr>
          <w:rFonts w:eastAsiaTheme="minorHAnsi"/>
          <w:b/>
          <w:lang w:val="en-US"/>
        </w:rPr>
        <w:t>о</w:t>
      </w:r>
      <w:r w:rsidR="00CC7921" w:rsidRPr="00310749">
        <w:rPr>
          <w:rFonts w:eastAsiaTheme="minorHAnsi"/>
          <w:b/>
          <w:lang w:val="en-US"/>
        </w:rPr>
        <w:t xml:space="preserve"> </w:t>
      </w:r>
      <w:r w:rsidRPr="00310749">
        <w:rPr>
          <w:rFonts w:eastAsiaTheme="minorHAnsi"/>
          <w:b/>
          <w:lang w:val="en-US"/>
        </w:rPr>
        <w:t>додели</w:t>
      </w:r>
      <w:r w:rsidR="00CC7921" w:rsidRPr="00310749">
        <w:rPr>
          <w:rFonts w:eastAsiaTheme="minorHAnsi"/>
          <w:b/>
          <w:lang w:val="en-US"/>
        </w:rPr>
        <w:t xml:space="preserve"> </w:t>
      </w:r>
      <w:r w:rsidRPr="00310749">
        <w:rPr>
          <w:rFonts w:eastAsiaTheme="minorHAnsi"/>
          <w:b/>
          <w:lang w:val="en-US"/>
        </w:rPr>
        <w:t>уговора</w:t>
      </w:r>
      <w:r w:rsidR="00CC7921" w:rsidRPr="00310749">
        <w:rPr>
          <w:rFonts w:eastAsiaTheme="minorHAnsi"/>
          <w:b/>
          <w:lang w:val="en-US"/>
        </w:rPr>
        <w:t>:</w:t>
      </w:r>
      <w:r w:rsidR="00FA2360" w:rsidRPr="00310749">
        <w:rPr>
          <w:rFonts w:eastAsiaTheme="minorHAnsi"/>
          <w:b/>
          <w:lang w:val="en-US"/>
        </w:rPr>
        <w:t xml:space="preserve"> </w:t>
      </w:r>
      <w:r w:rsidR="00310749">
        <w:rPr>
          <w:rFonts w:eastAsiaTheme="minorHAnsi"/>
          <w:b/>
          <w:lang w:val="sr-Latn-RS"/>
        </w:rPr>
        <w:t>18</w:t>
      </w:r>
      <w:bookmarkStart w:id="0" w:name="_GoBack"/>
      <w:bookmarkEnd w:id="0"/>
      <w:r w:rsidR="00ED4D6C" w:rsidRPr="00310749">
        <w:rPr>
          <w:rFonts w:eastAsiaTheme="minorHAnsi"/>
          <w:b/>
        </w:rPr>
        <w:t>.12</w:t>
      </w:r>
      <w:r w:rsidR="00803893" w:rsidRPr="00310749">
        <w:rPr>
          <w:rFonts w:eastAsiaTheme="minorHAnsi"/>
          <w:b/>
          <w:lang w:val="en-US"/>
        </w:rPr>
        <w:t>.201</w:t>
      </w:r>
      <w:r w:rsidR="00A11301" w:rsidRPr="00310749">
        <w:rPr>
          <w:rFonts w:eastAsiaTheme="minorHAnsi"/>
          <w:b/>
        </w:rPr>
        <w:t>9</w:t>
      </w:r>
    </w:p>
    <w:p w:rsidR="00CC7921" w:rsidRPr="0031074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10749">
        <w:rPr>
          <w:rFonts w:eastAsiaTheme="minorHAnsi"/>
          <w:b/>
          <w:lang w:val="en-US"/>
        </w:rPr>
        <w:t>Датум</w:t>
      </w:r>
      <w:r w:rsidR="00CC7921" w:rsidRPr="00310749">
        <w:rPr>
          <w:rFonts w:eastAsiaTheme="minorHAnsi"/>
          <w:b/>
          <w:lang w:val="en-US"/>
        </w:rPr>
        <w:t xml:space="preserve"> </w:t>
      </w:r>
      <w:r w:rsidRPr="00310749">
        <w:rPr>
          <w:rFonts w:eastAsiaTheme="minorHAnsi"/>
          <w:b/>
          <w:lang w:val="en-US"/>
        </w:rPr>
        <w:t>закључења</w:t>
      </w:r>
      <w:r w:rsidR="00CC7921" w:rsidRPr="00310749">
        <w:rPr>
          <w:rFonts w:eastAsiaTheme="minorHAnsi"/>
          <w:b/>
          <w:lang w:val="en-US"/>
        </w:rPr>
        <w:t xml:space="preserve"> </w:t>
      </w:r>
      <w:r w:rsidRPr="00310749">
        <w:rPr>
          <w:rFonts w:eastAsiaTheme="minorHAnsi"/>
          <w:b/>
          <w:lang w:val="en-US"/>
        </w:rPr>
        <w:t>уговора</w:t>
      </w:r>
      <w:r w:rsidR="00CC7921" w:rsidRPr="00310749">
        <w:rPr>
          <w:rFonts w:eastAsiaTheme="minorHAnsi"/>
          <w:b/>
          <w:lang w:val="en-US"/>
        </w:rPr>
        <w:t>:</w:t>
      </w:r>
      <w:r w:rsidR="00FA2360" w:rsidRPr="00310749">
        <w:rPr>
          <w:rFonts w:eastAsiaTheme="minorHAnsi"/>
          <w:b/>
          <w:lang w:val="en-US"/>
        </w:rPr>
        <w:t xml:space="preserve"> </w:t>
      </w:r>
      <w:r w:rsidR="00310749" w:rsidRPr="00310749">
        <w:rPr>
          <w:rFonts w:eastAsiaTheme="minorHAnsi"/>
          <w:b/>
          <w:lang w:val="sr-Latn-RS"/>
        </w:rPr>
        <w:t>06</w:t>
      </w:r>
      <w:r w:rsidR="00823B98" w:rsidRPr="00310749">
        <w:rPr>
          <w:rFonts w:eastAsiaTheme="minorHAnsi"/>
          <w:b/>
          <w:lang w:val="en-US"/>
        </w:rPr>
        <w:t>.</w:t>
      </w:r>
      <w:r w:rsidR="00310749" w:rsidRPr="00310749">
        <w:rPr>
          <w:rFonts w:eastAsiaTheme="minorHAnsi"/>
          <w:b/>
          <w:lang w:val="sr-Latn-RS"/>
        </w:rPr>
        <w:t>01</w:t>
      </w:r>
      <w:r w:rsidR="00310749" w:rsidRPr="00310749">
        <w:rPr>
          <w:rFonts w:eastAsiaTheme="minorHAnsi"/>
          <w:b/>
          <w:lang w:val="en-US"/>
        </w:rPr>
        <w:t>.2020</w:t>
      </w:r>
      <w:r w:rsidR="00FA2360" w:rsidRPr="00310749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</w:rPr>
        <w:t>Основни подаци о добављачу: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31F07" w:rsidRDefault="00ED4D6C" w:rsidP="00531F07">
      <w:pPr>
        <w:jc w:val="both"/>
        <w:rPr>
          <w:b/>
        </w:rPr>
      </w:pPr>
      <w:r w:rsidRPr="00ED4D6C">
        <w:rPr>
          <w:b/>
        </w:rPr>
        <w:t>„Magna Pharmacia“ д.о.о.  ул. Милутина Миланковића бр. 7Б, Београд</w:t>
      </w:r>
    </w:p>
    <w:p w:rsidR="00ED4D6C" w:rsidRPr="00531F07" w:rsidRDefault="00ED4D6C" w:rsidP="00531F07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10749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E6B15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D4D6C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71</cp:revision>
  <dcterms:created xsi:type="dcterms:W3CDTF">2016-11-21T10:46:00Z</dcterms:created>
  <dcterms:modified xsi:type="dcterms:W3CDTF">2020-01-06T09:56:00Z</dcterms:modified>
</cp:coreProperties>
</file>