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688578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7C6296"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7A8D319" w:rsidR="00E27C53" w:rsidRPr="005A2A7D" w:rsidRDefault="00E27C53" w:rsidP="00E27C53">
      <w:pPr>
        <w:pStyle w:val="Footer"/>
        <w:tabs>
          <w:tab w:val="left" w:pos="720"/>
        </w:tabs>
        <w:rPr>
          <w:b/>
          <w:noProof/>
          <w:lang w:val="sr-Cyrl-RS"/>
        </w:rPr>
      </w:pPr>
      <w:r>
        <w:rPr>
          <w:b/>
          <w:noProof/>
          <w:lang w:val="sr-Cyrl-RS"/>
        </w:rPr>
        <w:t xml:space="preserve">Број: </w:t>
      </w:r>
      <w:r w:rsidR="00EE7457" w:rsidRPr="00EE7457">
        <w:rPr>
          <w:b/>
          <w:noProof/>
          <w:lang w:val="sr-Latn-RS"/>
        </w:rPr>
        <w:t>314</w:t>
      </w:r>
      <w:r w:rsidRPr="00EE7457">
        <w:rPr>
          <w:b/>
          <w:noProof/>
          <w:lang w:val="sr-Cyrl-RS"/>
        </w:rPr>
        <w:t>-1</w:t>
      </w:r>
      <w:r w:rsidR="00CA1E39" w:rsidRPr="00EE7457">
        <w:rPr>
          <w:b/>
          <w:noProof/>
        </w:rPr>
        <w:t>9</w:t>
      </w:r>
      <w:r w:rsidRPr="00EE7457">
        <w:rPr>
          <w:b/>
          <w:noProof/>
          <w:lang w:val="sr-Cyrl-RS"/>
        </w:rPr>
        <w:t>-О/1</w:t>
      </w:r>
    </w:p>
    <w:p w14:paraId="2B96A50E" w14:textId="5435CABC" w:rsidR="00E27C53" w:rsidRPr="005A2A7D" w:rsidRDefault="00E27C53" w:rsidP="00E27C53">
      <w:pPr>
        <w:pStyle w:val="Footer"/>
        <w:tabs>
          <w:tab w:val="left" w:pos="720"/>
        </w:tabs>
        <w:rPr>
          <w:b/>
          <w:noProof/>
          <w:lang w:val="sr-Cyrl-RS"/>
        </w:rPr>
      </w:pPr>
      <w:r w:rsidRPr="005F69C4">
        <w:rPr>
          <w:b/>
          <w:noProof/>
          <w:lang w:val="sr-Cyrl-RS"/>
        </w:rPr>
        <w:t>Дана:</w:t>
      </w:r>
      <w:r w:rsidR="005F69C4" w:rsidRPr="005F69C4">
        <w:rPr>
          <w:b/>
          <w:noProof/>
          <w:lang w:val="sr-Latn-RS"/>
        </w:rPr>
        <w:t xml:space="preserve"> 03.12.2019.</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496D39B6" w:rsidR="00E27C53" w:rsidRPr="000A30A6" w:rsidRDefault="000A30A6" w:rsidP="00E27C53">
      <w:pPr>
        <w:pStyle w:val="Footer"/>
        <w:jc w:val="center"/>
        <w:rPr>
          <w:b/>
          <w:lang w:val="sr-Latn-RS"/>
        </w:rPr>
      </w:pPr>
      <w:r w:rsidRPr="000A30A6">
        <w:rPr>
          <w:b/>
          <w:lang w:val="sr-Cyrl-RS"/>
        </w:rPr>
        <w:t>Се</w:t>
      </w:r>
      <w:r w:rsidR="00EE7457" w:rsidRPr="000A30A6">
        <w:rPr>
          <w:b/>
          <w:lang w:val="sr-Cyrl-RS"/>
        </w:rPr>
        <w:t>рвис и одржавање медицинске опреме произвођача „</w:t>
      </w:r>
      <w:r w:rsidR="005F69C4">
        <w:rPr>
          <w:b/>
          <w:lang w:val="sr-Latn-RS"/>
        </w:rPr>
        <w:t>COVID</w:t>
      </w:r>
      <w:r w:rsidRPr="000A30A6">
        <w:rPr>
          <w:b/>
          <w:lang w:val="sr-Latn-RS"/>
        </w:rPr>
        <w:t xml:space="preserve">EN“ </w:t>
      </w:r>
      <w:r w:rsidRPr="000A30A6">
        <w:rPr>
          <w:b/>
          <w:lang w:val="sr-Cyrl-RS"/>
        </w:rPr>
        <w:t>и „</w:t>
      </w:r>
      <w:r w:rsidRPr="000A30A6">
        <w:rPr>
          <w:b/>
          <w:lang w:val="sr-Latn-RS"/>
        </w:rPr>
        <w:t>CARESTREAM HEALTH“</w:t>
      </w:r>
    </w:p>
    <w:p w14:paraId="762717A1" w14:textId="77777777" w:rsidR="00E27C53" w:rsidRPr="000A30A6" w:rsidRDefault="00E27C53" w:rsidP="00E27C53">
      <w:pPr>
        <w:pStyle w:val="Footer"/>
        <w:jc w:val="center"/>
        <w:rPr>
          <w:b/>
          <w:noProof/>
        </w:rPr>
      </w:pPr>
    </w:p>
    <w:p w14:paraId="54C26822" w14:textId="77777777" w:rsidR="00E27C53" w:rsidRPr="00C35CDB" w:rsidRDefault="007C6296"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30A6">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4F353F0E" w:rsidR="00E27C53" w:rsidRPr="000A30A6" w:rsidRDefault="000A30A6" w:rsidP="00E27C53">
      <w:pPr>
        <w:pStyle w:val="Footer"/>
        <w:tabs>
          <w:tab w:val="left" w:pos="720"/>
        </w:tabs>
        <w:jc w:val="center"/>
        <w:rPr>
          <w:b/>
          <w:noProof/>
          <w:lang w:val="sr-Cyrl-RS"/>
        </w:rPr>
      </w:pPr>
      <w:r>
        <w:rPr>
          <w:b/>
          <w:noProof/>
        </w:rPr>
        <w:t>314-19-</w:t>
      </w:r>
      <w:r>
        <w:rPr>
          <w:b/>
          <w:noProof/>
          <w:lang w:val="sr-Cyrl-RS"/>
        </w:rPr>
        <w:t>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F69C4">
        <w:rPr>
          <w:b/>
          <w:noProof/>
          <w:lang w:val="sr-Cyrl-CS"/>
        </w:rPr>
        <w:t>Нови Сад, 201</w:t>
      </w:r>
      <w:r w:rsidR="00CA1E39" w:rsidRPr="005F69C4">
        <w:rPr>
          <w:b/>
          <w:noProof/>
        </w:rPr>
        <w:t>9</w:t>
      </w:r>
      <w:r w:rsidRPr="005F69C4">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3F4F4001" w:rsidR="00E27C53" w:rsidRPr="000A30A6" w:rsidRDefault="007C6296"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0A30A6">
            <w:rPr>
              <w:b/>
              <w:noProof/>
            </w:rPr>
            <w:t>у отвореном поступку јавне набавке</w:t>
          </w:r>
        </w:sdtContent>
      </w:sdt>
      <w:r w:rsidR="00E27C53" w:rsidRPr="000A30A6">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0A30A6" w:rsidRPr="000A30A6">
            <w:rPr>
              <w:b/>
              <w:noProof/>
            </w:rPr>
            <w:t>услуга</w:t>
          </w:r>
        </w:sdtContent>
      </w:sdt>
      <w:r w:rsidR="00E27C53" w:rsidRPr="000A30A6">
        <w:rPr>
          <w:b/>
          <w:noProof/>
        </w:rPr>
        <w:t xml:space="preserve"> бр. </w:t>
      </w:r>
      <w:r w:rsidR="000A30A6" w:rsidRPr="000A30A6">
        <w:rPr>
          <w:b/>
          <w:noProof/>
          <w:lang w:val="sr-Cyrl-RS"/>
        </w:rPr>
        <w:t>314-19-О</w:t>
      </w:r>
      <w:r w:rsidR="00E27C53" w:rsidRPr="000A30A6">
        <w:rPr>
          <w:b/>
          <w:noProof/>
        </w:rPr>
        <w:t xml:space="preserve"> -</w:t>
      </w:r>
      <w:r w:rsidR="000A30A6" w:rsidRPr="000A30A6">
        <w:rPr>
          <w:b/>
          <w:noProof/>
          <w:lang w:val="sr-Cyrl-RS"/>
        </w:rPr>
        <w:t xml:space="preserve"> </w:t>
      </w:r>
      <w:r w:rsidR="000A30A6" w:rsidRPr="000A30A6">
        <w:rPr>
          <w:b/>
          <w:lang w:val="sr-Cyrl-RS"/>
        </w:rPr>
        <w:t>Сервис и одржавање медицинске опреме произвођача „</w:t>
      </w:r>
      <w:r w:rsidR="005F69C4">
        <w:rPr>
          <w:b/>
          <w:lang w:val="sr-Latn-RS"/>
        </w:rPr>
        <w:t>COVID</w:t>
      </w:r>
      <w:r w:rsidR="000A30A6" w:rsidRPr="000A30A6">
        <w:rPr>
          <w:b/>
          <w:lang w:val="sr-Latn-RS"/>
        </w:rPr>
        <w:t xml:space="preserve">EN“ </w:t>
      </w:r>
      <w:r w:rsidR="000A30A6" w:rsidRPr="000A30A6">
        <w:rPr>
          <w:b/>
          <w:lang w:val="sr-Cyrl-RS"/>
        </w:rPr>
        <w:t>и „</w:t>
      </w:r>
      <w:r w:rsidR="000A30A6" w:rsidRPr="000A30A6">
        <w:rPr>
          <w:b/>
          <w:lang w:val="sr-Latn-RS"/>
        </w:rPr>
        <w:t>CARESTREAM HEALTH“</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C1E6704" w14:textId="77777777" w:rsidR="00F3467D"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F3467D">
        <w:t>1.</w:t>
      </w:r>
      <w:r w:rsidR="00F3467D">
        <w:rPr>
          <w:rFonts w:asciiTheme="minorHAnsi" w:eastAsiaTheme="minorEastAsia" w:hAnsiTheme="minorHAnsi" w:cstheme="minorBidi"/>
          <w:sz w:val="22"/>
          <w:szCs w:val="22"/>
          <w:lang w:val="sr-Latn-RS" w:eastAsia="sr-Latn-RS"/>
        </w:rPr>
        <w:tab/>
      </w:r>
      <w:r w:rsidR="00F3467D">
        <w:t>ОПШТИ ПОДАЦИ О НАБАВЦИ</w:t>
      </w:r>
      <w:r w:rsidR="00F3467D">
        <w:tab/>
      </w:r>
      <w:r w:rsidR="00F3467D">
        <w:fldChar w:fldCharType="begin"/>
      </w:r>
      <w:r w:rsidR="00F3467D">
        <w:instrText xml:space="preserve"> PAGEREF _Toc26272938 \h </w:instrText>
      </w:r>
      <w:r w:rsidR="00F3467D">
        <w:fldChar w:fldCharType="separate"/>
      </w:r>
      <w:r w:rsidR="00F3467D">
        <w:t>3</w:t>
      </w:r>
      <w:r w:rsidR="00F3467D">
        <w:fldChar w:fldCharType="end"/>
      </w:r>
    </w:p>
    <w:p w14:paraId="4562D5C0"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_Toc26272939 \h </w:instrText>
      </w:r>
      <w:r>
        <w:fldChar w:fldCharType="separate"/>
      </w:r>
      <w:r>
        <w:t>4</w:t>
      </w:r>
      <w:r>
        <w:fldChar w:fldCharType="end"/>
      </w:r>
    </w:p>
    <w:p w14:paraId="7BAF03A8"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_Toc26272940 \h </w:instrText>
      </w:r>
      <w:r>
        <w:fldChar w:fldCharType="separate"/>
      </w:r>
      <w:r>
        <w:t>8</w:t>
      </w:r>
      <w:r>
        <w:fldChar w:fldCharType="end"/>
      </w:r>
    </w:p>
    <w:p w14:paraId="042C4D3B"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_Toc26272941 \h </w:instrText>
      </w:r>
      <w:r>
        <w:fldChar w:fldCharType="separate"/>
      </w:r>
      <w:r>
        <w:t>12</w:t>
      </w:r>
      <w:r>
        <w:fldChar w:fldCharType="end"/>
      </w:r>
    </w:p>
    <w:p w14:paraId="329B7407"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_Toc26272942 \h </w:instrText>
      </w:r>
      <w:r>
        <w:fldChar w:fldCharType="separate"/>
      </w:r>
      <w:r>
        <w:t>24</w:t>
      </w:r>
      <w:r>
        <w:fldChar w:fldCharType="end"/>
      </w:r>
    </w:p>
    <w:p w14:paraId="10BEEEBD"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_Toc26272943 \h </w:instrText>
      </w:r>
      <w:r>
        <w:fldChar w:fldCharType="separate"/>
      </w:r>
      <w:r>
        <w:t>25</w:t>
      </w:r>
      <w:r>
        <w:fldChar w:fldCharType="end"/>
      </w:r>
    </w:p>
    <w:p w14:paraId="36ABCB81"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_Toc26272960 \h </w:instrText>
      </w:r>
      <w:r>
        <w:fldChar w:fldCharType="separate"/>
      </w:r>
      <w:r>
        <w:t>30</w:t>
      </w:r>
      <w:r>
        <w:fldChar w:fldCharType="end"/>
      </w:r>
    </w:p>
    <w:p w14:paraId="77AADF50"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_Toc26272961 \h </w:instrText>
      </w:r>
      <w:r>
        <w:fldChar w:fldCharType="separate"/>
      </w:r>
      <w:r>
        <w:t>31</w:t>
      </w:r>
      <w:r>
        <w:fldChar w:fldCharType="end"/>
      </w:r>
    </w:p>
    <w:p w14:paraId="7145FCE4" w14:textId="77777777" w:rsidR="00F3467D" w:rsidRDefault="00F3467D">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_Toc26272962 \h </w:instrText>
      </w:r>
      <w:r>
        <w:fldChar w:fldCharType="separate"/>
      </w:r>
      <w:r>
        <w:t>32</w:t>
      </w:r>
      <w:r>
        <w:fldChar w:fldCharType="end"/>
      </w:r>
    </w:p>
    <w:p w14:paraId="2503A832" w14:textId="77777777" w:rsidR="00F3467D" w:rsidRDefault="00F3467D">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_Toc26272963 \h </w:instrText>
      </w:r>
      <w:r>
        <w:fldChar w:fldCharType="separate"/>
      </w:r>
      <w:r>
        <w:t>33</w:t>
      </w:r>
      <w:r>
        <w:fldChar w:fldCharType="end"/>
      </w:r>
    </w:p>
    <w:p w14:paraId="18585943" w14:textId="77777777" w:rsidR="00F3467D" w:rsidRDefault="00F3467D">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_Toc26272964 \h </w:instrText>
      </w:r>
      <w:r>
        <w:fldChar w:fldCharType="separate"/>
      </w:r>
      <w:r>
        <w:t>34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2627293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0A30A6" w:rsidRDefault="00E27C53" w:rsidP="005B3304">
            <w:pPr>
              <w:rPr>
                <w:b/>
                <w:noProof/>
              </w:rPr>
            </w:pPr>
            <w:r w:rsidRPr="000A30A6">
              <w:rPr>
                <w:b/>
                <w:noProof/>
              </w:rPr>
              <w:t>Предмет јавне набавке</w:t>
            </w:r>
          </w:p>
        </w:tc>
        <w:tc>
          <w:tcPr>
            <w:tcW w:w="4643" w:type="dxa"/>
          </w:tcPr>
          <w:p w14:paraId="4CC21F24" w14:textId="09B8C24C" w:rsidR="00E27C53" w:rsidRPr="000A30A6" w:rsidRDefault="007C6296"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0A30A6" w:rsidRPr="000A30A6">
                  <w:rPr>
                    <w:noProof/>
                  </w:rPr>
                  <w:t>Услуге</w:t>
                </w:r>
              </w:sdtContent>
            </w:sdt>
            <w:r w:rsidR="00E27C53" w:rsidRPr="000A30A6">
              <w:t xml:space="preserve"> </w:t>
            </w:r>
            <w:proofErr w:type="gramStart"/>
            <w:r w:rsidR="00E27C53" w:rsidRPr="000A30A6">
              <w:t>бр</w:t>
            </w:r>
            <w:proofErr w:type="gramEnd"/>
            <w:r w:rsidR="00E27C53" w:rsidRPr="000A30A6">
              <w:rPr>
                <w:lang w:val="ru-RU"/>
              </w:rPr>
              <w:t>.</w:t>
            </w:r>
            <w:r w:rsidR="00E27C53" w:rsidRPr="000A30A6">
              <w:t xml:space="preserve"> </w:t>
            </w:r>
            <w:r w:rsidR="000A30A6" w:rsidRPr="000A30A6">
              <w:t>314-19-О - Сервис и одржавање медиц</w:t>
            </w:r>
            <w:r w:rsidR="005F69C4">
              <w:t>инске опреме произвођача „COVID</w:t>
            </w:r>
            <w:r w:rsidR="000A30A6" w:rsidRPr="000A30A6">
              <w:t>EN“ и „CARESTREAM HEALTH“</w:t>
            </w:r>
          </w:p>
        </w:tc>
      </w:tr>
      <w:tr w:rsidR="00E27C53" w:rsidRPr="00DA0553" w14:paraId="7C3699FF" w14:textId="77777777" w:rsidTr="005B3304">
        <w:tc>
          <w:tcPr>
            <w:tcW w:w="4643" w:type="dxa"/>
          </w:tcPr>
          <w:p w14:paraId="5ECD2976" w14:textId="77777777" w:rsidR="00E27C53" w:rsidRPr="000A30A6" w:rsidRDefault="00E27C53" w:rsidP="005B3304">
            <w:pPr>
              <w:rPr>
                <w:b/>
                <w:noProof/>
              </w:rPr>
            </w:pPr>
            <w:r w:rsidRPr="000A30A6">
              <w:rPr>
                <w:b/>
                <w:noProof/>
              </w:rPr>
              <w:t>Врста поступка</w:t>
            </w:r>
          </w:p>
        </w:tc>
        <w:tc>
          <w:tcPr>
            <w:tcW w:w="4643" w:type="dxa"/>
          </w:tcPr>
          <w:p w14:paraId="7FBC7738" w14:textId="77777777" w:rsidR="00E27C53" w:rsidRPr="000A30A6" w:rsidRDefault="007C6296"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30A6">
                  <w:t>Отворени поступак</w:t>
                </w:r>
              </w:sdtContent>
            </w:sdt>
            <w:r w:rsidR="00E27C53" w:rsidRPr="000A30A6">
              <w:rPr>
                <w:noProof/>
              </w:rPr>
              <w:t xml:space="preserve"> </w:t>
            </w:r>
          </w:p>
        </w:tc>
      </w:tr>
      <w:tr w:rsidR="00E27C53" w:rsidRPr="00DA0553" w14:paraId="7A81D416" w14:textId="77777777" w:rsidTr="005B3304">
        <w:tc>
          <w:tcPr>
            <w:tcW w:w="4643" w:type="dxa"/>
          </w:tcPr>
          <w:p w14:paraId="55BED92D" w14:textId="77777777" w:rsidR="00E27C53" w:rsidRPr="000A30A6" w:rsidRDefault="00E27C53" w:rsidP="005B3304">
            <w:pPr>
              <w:rPr>
                <w:noProof/>
              </w:rPr>
            </w:pPr>
            <w:r w:rsidRPr="000A30A6">
              <w:rPr>
                <w:b/>
                <w:bCs/>
                <w:lang w:val="sr-Cyrl-CS"/>
              </w:rPr>
              <w:t>Циљ поступка</w:t>
            </w:r>
          </w:p>
        </w:tc>
        <w:tc>
          <w:tcPr>
            <w:tcW w:w="4643" w:type="dxa"/>
          </w:tcPr>
          <w:p w14:paraId="159E71D6" w14:textId="77777777" w:rsidR="00E27C53" w:rsidRPr="000A30A6" w:rsidRDefault="00E27C53" w:rsidP="005B3304">
            <w:pPr>
              <w:jc w:val="both"/>
              <w:rPr>
                <w:i/>
                <w:iCs/>
              </w:rPr>
            </w:pPr>
            <w:r w:rsidRPr="000A30A6">
              <w:rPr>
                <w:lang w:val="sr-Cyrl-CS"/>
              </w:rPr>
              <w:t>Поступак јавне набавке се спроводи ради закључења</w:t>
            </w:r>
            <w:r w:rsidRPr="000A30A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A30A6">
                  <w:t>уговора о јавној набавци</w:t>
                </w:r>
              </w:sdtContent>
            </w:sdt>
          </w:p>
        </w:tc>
      </w:tr>
      <w:tr w:rsidR="00E27C53" w:rsidRPr="00A27215" w14:paraId="5D90CBA2" w14:textId="77777777" w:rsidTr="005B3304">
        <w:tc>
          <w:tcPr>
            <w:tcW w:w="4643" w:type="dxa"/>
          </w:tcPr>
          <w:p w14:paraId="61B25CC8" w14:textId="77777777" w:rsidR="00E27C53" w:rsidRPr="000A30A6" w:rsidRDefault="00E27C53" w:rsidP="005B3304">
            <w:pPr>
              <w:rPr>
                <w:b/>
                <w:noProof/>
              </w:rPr>
            </w:pPr>
            <w:r w:rsidRPr="000A30A6">
              <w:rPr>
                <w:b/>
                <w:lang w:val="hr-HR"/>
              </w:rPr>
              <w:t xml:space="preserve">Процењена вредност </w:t>
            </w:r>
            <w:r w:rsidRPr="000A30A6">
              <w:rPr>
                <w:b/>
                <w:lang w:val="sr-Cyrl-RS"/>
              </w:rPr>
              <w:t>јавне</w:t>
            </w:r>
            <w:r w:rsidRPr="000A30A6">
              <w:rPr>
                <w:b/>
                <w:lang w:val="hr-HR"/>
              </w:rPr>
              <w:t xml:space="preserve"> набавке</w:t>
            </w:r>
          </w:p>
        </w:tc>
        <w:tc>
          <w:tcPr>
            <w:tcW w:w="4643" w:type="dxa"/>
          </w:tcPr>
          <w:p w14:paraId="129E4A30" w14:textId="2D14247E" w:rsidR="00E27C53" w:rsidRPr="00A27215" w:rsidRDefault="00E27C53" w:rsidP="000A30A6">
            <w:pPr>
              <w:pStyle w:val="Footer"/>
              <w:tabs>
                <w:tab w:val="left" w:pos="720"/>
              </w:tabs>
            </w:pPr>
            <w:r w:rsidRPr="000A30A6">
              <w:rPr>
                <w:lang w:val="hr-HR"/>
              </w:rPr>
              <w:t>1.</w:t>
            </w:r>
            <w:r w:rsidR="000A30A6" w:rsidRPr="000A30A6">
              <w:rPr>
                <w:lang w:val="sr-Cyrl-RS"/>
              </w:rPr>
              <w:t>800</w:t>
            </w:r>
            <w:r w:rsidRPr="000A30A6">
              <w:rPr>
                <w:lang w:val="hr-HR"/>
              </w:rPr>
              <w:t>.000,00</w:t>
            </w:r>
            <w:r w:rsidRPr="000A30A6">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0A30A6">
        <w:rPr>
          <w:b/>
          <w:noProof/>
        </w:rPr>
        <w:t xml:space="preserve">Предмет јавне набавке </w:t>
      </w:r>
      <w:r w:rsidR="00E075A8" w:rsidRPr="000A30A6">
        <w:rPr>
          <w:b/>
          <w:noProof/>
          <w:lang w:val="sr-Cyrl-RS"/>
        </w:rPr>
        <w:t>ни</w:t>
      </w:r>
      <w:r w:rsidRPr="000A30A6">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26272939"/>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667EBBE0" w:rsidR="00E27C53" w:rsidRDefault="0085613A" w:rsidP="00E27C53">
      <w:pPr>
        <w:jc w:val="both"/>
        <w:rPr>
          <w:bCs/>
          <w:iCs/>
          <w:lang w:val="sr-Cyrl-RS"/>
        </w:rPr>
      </w:pPr>
      <w:r w:rsidRPr="00F90B3E">
        <w:rPr>
          <w:lang w:val="sr-Cyrl-BA"/>
        </w:rPr>
        <w:t xml:space="preserve">Предмет ове </w:t>
      </w:r>
      <w:r w:rsidRPr="008412A5">
        <w:rPr>
          <w:lang w:val="sr-Cyrl-BA"/>
        </w:rPr>
        <w:t xml:space="preserve">јавне набавке је редован годишњи периодични сервис и сервис по позиву и </w:t>
      </w:r>
      <w:r w:rsidRPr="008412A5">
        <w:rPr>
          <w:lang w:val="sr-Latn-CS"/>
        </w:rPr>
        <w:t xml:space="preserve">одржавање </w:t>
      </w:r>
      <w:r w:rsidRPr="008412A5">
        <w:rPr>
          <w:lang w:val="sr-Cyrl-RS"/>
        </w:rPr>
        <w:t xml:space="preserve">са укљученим резервним деловима и потрошним материјалом </w:t>
      </w:r>
      <w:r w:rsidRPr="008412A5">
        <w:rPr>
          <w:noProof/>
          <w:lang w:val="sr-Cyrl-RS"/>
        </w:rPr>
        <w:t xml:space="preserve">медицинске </w:t>
      </w:r>
      <w:r w:rsidRPr="001F727C">
        <w:rPr>
          <w:noProof/>
          <w:lang w:val="sr-Cyrl-RS"/>
        </w:rPr>
        <w:t>опреме и оптике</w:t>
      </w:r>
      <w:r w:rsidRPr="008412A5">
        <w:rPr>
          <w:noProof/>
          <w:lang w:val="sr-Cyrl-RS"/>
        </w:rPr>
        <w:t xml:space="preserve"> прои</w:t>
      </w:r>
      <w:r w:rsidRPr="008412A5">
        <w:rPr>
          <w:noProof/>
          <w:lang w:val="ru-RU"/>
        </w:rPr>
        <w:t xml:space="preserve">звођача </w:t>
      </w:r>
      <w:r w:rsidRPr="008412A5">
        <w:rPr>
          <w:noProof/>
          <w:lang w:val="sr-Cyrl-RS"/>
        </w:rPr>
        <w:t>„</w:t>
      </w:r>
      <w:r w:rsidRPr="008412A5">
        <w:rPr>
          <w:noProof/>
          <w:lang w:val="sr-Latn-RS"/>
        </w:rPr>
        <w:t>Carestream Health“</w:t>
      </w:r>
      <w:r w:rsidRPr="008412A5">
        <w:rPr>
          <w:noProof/>
          <w:lang w:val="sr-Cyrl-RS"/>
        </w:rPr>
        <w:t xml:space="preserve"> и  опрема инјектора произвођача „</w:t>
      </w:r>
      <w:r w:rsidRPr="008412A5">
        <w:rPr>
          <w:noProof/>
          <w:lang w:val="sr-Latn-RS"/>
        </w:rPr>
        <w:t>Coviden“,</w:t>
      </w:r>
      <w:r w:rsidRPr="008412A5">
        <w:rPr>
          <w:noProof/>
          <w:lang w:val="sr-Cyrl-RS"/>
        </w:rPr>
        <w:t xml:space="preserve"> </w:t>
      </w:r>
      <w:r w:rsidRPr="008412A5">
        <w:rPr>
          <w:noProof/>
          <w:lang w:val="sr-Latn-RS"/>
        </w:rPr>
        <w:t xml:space="preserve"> </w:t>
      </w:r>
      <w:r w:rsidRPr="008412A5">
        <w:rPr>
          <w:noProof/>
          <w:lang w:val="sr-Cyrl-RS"/>
        </w:rPr>
        <w:t>за потребе Клиничког центра Војводине</w:t>
      </w:r>
      <w:r w:rsidRPr="008412A5">
        <w:rPr>
          <w:noProof/>
          <w:lang w:val="ru-RU"/>
        </w:rPr>
        <w:t>.</w:t>
      </w:r>
    </w:p>
    <w:p w14:paraId="5222E0D7" w14:textId="77777777" w:rsidR="0085613A" w:rsidRDefault="0085613A" w:rsidP="00E27C53">
      <w:pPr>
        <w:jc w:val="both"/>
        <w:rPr>
          <w:bCs/>
          <w:iCs/>
          <w:lang w:val="sr-Cyrl-RS"/>
        </w:rPr>
      </w:pPr>
    </w:p>
    <w:p w14:paraId="06683325" w14:textId="370F84DC" w:rsidR="0085613A" w:rsidRPr="0085613A" w:rsidRDefault="0085613A" w:rsidP="00E27C53">
      <w:pPr>
        <w:jc w:val="both"/>
        <w:rPr>
          <w:bCs/>
          <w:iCs/>
          <w:u w:val="single"/>
          <w:lang w:val="sr-Cyrl-RS"/>
        </w:rPr>
      </w:pPr>
      <w:r w:rsidRPr="0085613A">
        <w:rPr>
          <w:bCs/>
          <w:iCs/>
          <w:u w:val="single"/>
          <w:lang w:val="sr-Cyrl-RS"/>
        </w:rPr>
        <w:t>Списак апарата</w:t>
      </w:r>
      <w:r>
        <w:rPr>
          <w:bCs/>
          <w:iCs/>
          <w:u w:val="single"/>
          <w:lang w:val="sr-Cyrl-RS"/>
        </w:rPr>
        <w:t>:</w:t>
      </w:r>
    </w:p>
    <w:tbl>
      <w:tblPr>
        <w:tblW w:w="8931"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7"/>
        <w:gridCol w:w="5529"/>
        <w:gridCol w:w="1134"/>
        <w:gridCol w:w="1701"/>
      </w:tblGrid>
      <w:tr w:rsidR="0085613A" w:rsidRPr="00705726" w14:paraId="3394766A" w14:textId="77777777" w:rsidTr="0085613A">
        <w:trPr>
          <w:trHeight w:val="262"/>
        </w:trPr>
        <w:tc>
          <w:tcPr>
            <w:tcW w:w="567" w:type="dxa"/>
            <w:tcBorders>
              <w:top w:val="single" w:sz="8" w:space="0" w:color="auto"/>
              <w:left w:val="single" w:sz="8" w:space="0" w:color="auto"/>
              <w:bottom w:val="single" w:sz="8" w:space="0" w:color="auto"/>
              <w:right w:val="single" w:sz="8" w:space="0" w:color="auto"/>
            </w:tcBorders>
            <w:vAlign w:val="center"/>
            <w:hideMark/>
          </w:tcPr>
          <w:p w14:paraId="0CF4D889" w14:textId="77777777" w:rsidR="0085613A" w:rsidRPr="00705726" w:rsidRDefault="0085613A" w:rsidP="00E70EE9">
            <w:pPr>
              <w:autoSpaceDE w:val="0"/>
              <w:autoSpaceDN w:val="0"/>
              <w:adjustRightInd w:val="0"/>
              <w:jc w:val="center"/>
              <w:rPr>
                <w:noProof/>
                <w:sz w:val="22"/>
                <w:szCs w:val="22"/>
                <w:lang w:val="en-US"/>
              </w:rPr>
            </w:pPr>
            <w:bookmarkStart w:id="28" w:name="_Toc389030812"/>
            <w:bookmarkStart w:id="29" w:name="_Toc375826005"/>
            <w:bookmarkStart w:id="30" w:name="_Toc448222236"/>
            <w:r w:rsidRPr="00E70EE9">
              <w:rPr>
                <w:sz w:val="22"/>
                <w:szCs w:val="22"/>
                <w:lang w:val="sr-Latn-CS"/>
              </w:rPr>
              <w:br w:type="page"/>
            </w:r>
            <w:r w:rsidRPr="00705726">
              <w:rPr>
                <w:noProof/>
                <w:sz w:val="22"/>
                <w:szCs w:val="22"/>
                <w:lang w:val="sr-Latn-CS"/>
              </w:rPr>
              <w:t>Р.БР</w:t>
            </w:r>
          </w:p>
        </w:tc>
        <w:tc>
          <w:tcPr>
            <w:tcW w:w="5529" w:type="dxa"/>
            <w:tcBorders>
              <w:top w:val="single" w:sz="8" w:space="0" w:color="auto"/>
              <w:left w:val="single" w:sz="8" w:space="0" w:color="auto"/>
              <w:bottom w:val="single" w:sz="8" w:space="0" w:color="auto"/>
              <w:right w:val="single" w:sz="8" w:space="0" w:color="auto"/>
            </w:tcBorders>
            <w:vAlign w:val="center"/>
            <w:hideMark/>
          </w:tcPr>
          <w:p w14:paraId="2823A60F" w14:textId="77777777" w:rsidR="0085613A" w:rsidRPr="00705726" w:rsidRDefault="0085613A" w:rsidP="00E70EE9">
            <w:pPr>
              <w:autoSpaceDE w:val="0"/>
              <w:autoSpaceDN w:val="0"/>
              <w:adjustRightInd w:val="0"/>
              <w:jc w:val="center"/>
              <w:rPr>
                <w:noProof/>
                <w:sz w:val="22"/>
                <w:szCs w:val="22"/>
                <w:lang w:val="en-US"/>
              </w:rPr>
            </w:pPr>
            <w:r w:rsidRPr="00705726">
              <w:rPr>
                <w:noProof/>
                <w:sz w:val="22"/>
                <w:szCs w:val="22"/>
                <w:lang w:val="en-US"/>
              </w:rPr>
              <w:t>Назив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AA66051" w14:textId="77777777" w:rsidR="0085613A" w:rsidRPr="00705726" w:rsidRDefault="0085613A" w:rsidP="00E70EE9">
            <w:pPr>
              <w:autoSpaceDE w:val="0"/>
              <w:autoSpaceDN w:val="0"/>
              <w:adjustRightInd w:val="0"/>
              <w:jc w:val="center"/>
              <w:rPr>
                <w:noProof/>
                <w:sz w:val="22"/>
                <w:szCs w:val="22"/>
                <w:lang w:val="en-US"/>
              </w:rPr>
            </w:pPr>
            <w:r w:rsidRPr="00705726">
              <w:rPr>
                <w:noProof/>
                <w:sz w:val="22"/>
                <w:szCs w:val="22"/>
                <w:lang w:val="en-US"/>
              </w:rPr>
              <w:t>Јед</w:t>
            </w:r>
            <w:r w:rsidRPr="00705726">
              <w:rPr>
                <w:noProof/>
                <w:sz w:val="22"/>
                <w:szCs w:val="22"/>
                <w:lang w:val="sr-Cyrl-RS"/>
              </w:rPr>
              <w:t>.</w:t>
            </w:r>
            <w:r w:rsidRPr="00705726">
              <w:rPr>
                <w:noProof/>
                <w:sz w:val="22"/>
                <w:szCs w:val="22"/>
                <w:lang w:val="en-US"/>
              </w:rPr>
              <w:t xml:space="preserve"> мере</w:t>
            </w:r>
          </w:p>
        </w:tc>
        <w:tc>
          <w:tcPr>
            <w:tcW w:w="1701" w:type="dxa"/>
            <w:tcBorders>
              <w:top w:val="single" w:sz="8" w:space="0" w:color="auto"/>
              <w:left w:val="single" w:sz="8" w:space="0" w:color="auto"/>
              <w:bottom w:val="single" w:sz="8" w:space="0" w:color="auto"/>
              <w:right w:val="single" w:sz="8" w:space="0" w:color="auto"/>
            </w:tcBorders>
            <w:vAlign w:val="center"/>
            <w:hideMark/>
          </w:tcPr>
          <w:p w14:paraId="5BC9FF95" w14:textId="77777777" w:rsidR="0085613A" w:rsidRPr="00705726" w:rsidRDefault="0085613A" w:rsidP="00E70EE9">
            <w:pPr>
              <w:autoSpaceDE w:val="0"/>
              <w:autoSpaceDN w:val="0"/>
              <w:adjustRightInd w:val="0"/>
              <w:jc w:val="center"/>
              <w:rPr>
                <w:noProof/>
                <w:sz w:val="22"/>
                <w:szCs w:val="22"/>
                <w:lang w:val="en-US"/>
              </w:rPr>
            </w:pPr>
            <w:r w:rsidRPr="00705726">
              <w:rPr>
                <w:noProof/>
                <w:sz w:val="22"/>
                <w:szCs w:val="22"/>
                <w:lang w:val="en-US"/>
              </w:rPr>
              <w:t>Количина</w:t>
            </w:r>
          </w:p>
        </w:tc>
      </w:tr>
      <w:tr w:rsidR="0085613A" w:rsidRPr="00705726" w14:paraId="41DEA072" w14:textId="77777777" w:rsidTr="0085613A">
        <w:trPr>
          <w:trHeight w:val="288"/>
        </w:trPr>
        <w:tc>
          <w:tcPr>
            <w:tcW w:w="567" w:type="dxa"/>
            <w:tcBorders>
              <w:top w:val="single" w:sz="8" w:space="0" w:color="auto"/>
              <w:left w:val="single" w:sz="8" w:space="0" w:color="auto"/>
              <w:bottom w:val="single" w:sz="8" w:space="0" w:color="auto"/>
              <w:right w:val="single" w:sz="8" w:space="0" w:color="auto"/>
            </w:tcBorders>
            <w:hideMark/>
          </w:tcPr>
          <w:p w14:paraId="618FA104" w14:textId="77777777" w:rsidR="0085613A" w:rsidRPr="00705726" w:rsidRDefault="0085613A" w:rsidP="00E70EE9">
            <w:pPr>
              <w:autoSpaceDE w:val="0"/>
              <w:autoSpaceDN w:val="0"/>
              <w:adjustRightInd w:val="0"/>
              <w:jc w:val="center"/>
              <w:rPr>
                <w:noProof/>
              </w:rPr>
            </w:pPr>
            <w:r w:rsidRPr="00705726">
              <w:rPr>
                <w:noProof/>
                <w:lang w:val="sr-Latn-CS"/>
              </w:rPr>
              <w:t>1</w:t>
            </w:r>
          </w:p>
        </w:tc>
        <w:tc>
          <w:tcPr>
            <w:tcW w:w="5529" w:type="dxa"/>
            <w:tcBorders>
              <w:top w:val="single" w:sz="8" w:space="0" w:color="auto"/>
              <w:left w:val="single" w:sz="8" w:space="0" w:color="auto"/>
              <w:bottom w:val="single" w:sz="8" w:space="0" w:color="auto"/>
              <w:right w:val="single" w:sz="8" w:space="0" w:color="auto"/>
            </w:tcBorders>
            <w:hideMark/>
          </w:tcPr>
          <w:p w14:paraId="5E20EE7E" w14:textId="77777777" w:rsidR="0085613A" w:rsidRPr="00705726" w:rsidRDefault="0085613A" w:rsidP="00E70EE9">
            <w:pPr>
              <w:autoSpaceDE w:val="0"/>
              <w:autoSpaceDN w:val="0"/>
              <w:adjustRightInd w:val="0"/>
              <w:jc w:val="center"/>
              <w:rPr>
                <w:noProof/>
                <w:lang w:val="en-US"/>
              </w:rPr>
            </w:pPr>
            <w:r w:rsidRPr="00705726">
              <w:rPr>
                <w:noProof/>
                <w:lang w:val="en-US"/>
              </w:rPr>
              <w:t>2</w:t>
            </w:r>
          </w:p>
        </w:tc>
        <w:tc>
          <w:tcPr>
            <w:tcW w:w="1134" w:type="dxa"/>
            <w:tcBorders>
              <w:top w:val="single" w:sz="8" w:space="0" w:color="auto"/>
              <w:left w:val="single" w:sz="8" w:space="0" w:color="auto"/>
              <w:bottom w:val="single" w:sz="8" w:space="0" w:color="auto"/>
              <w:right w:val="single" w:sz="8" w:space="0" w:color="auto"/>
            </w:tcBorders>
            <w:hideMark/>
          </w:tcPr>
          <w:p w14:paraId="306A4206" w14:textId="77777777" w:rsidR="0085613A" w:rsidRPr="00705726" w:rsidRDefault="0085613A" w:rsidP="00E70EE9">
            <w:pPr>
              <w:autoSpaceDE w:val="0"/>
              <w:autoSpaceDN w:val="0"/>
              <w:adjustRightInd w:val="0"/>
              <w:jc w:val="center"/>
              <w:rPr>
                <w:noProof/>
                <w:lang w:val="en-US"/>
              </w:rPr>
            </w:pPr>
            <w:r w:rsidRPr="00705726">
              <w:rPr>
                <w:noProof/>
                <w:lang w:val="en-US"/>
              </w:rPr>
              <w:t>3</w:t>
            </w:r>
          </w:p>
        </w:tc>
        <w:tc>
          <w:tcPr>
            <w:tcW w:w="1701" w:type="dxa"/>
            <w:tcBorders>
              <w:top w:val="single" w:sz="8" w:space="0" w:color="auto"/>
              <w:left w:val="single" w:sz="8" w:space="0" w:color="auto"/>
              <w:bottom w:val="single" w:sz="8" w:space="0" w:color="auto"/>
              <w:right w:val="single" w:sz="8" w:space="0" w:color="auto"/>
            </w:tcBorders>
            <w:hideMark/>
          </w:tcPr>
          <w:p w14:paraId="7773A962" w14:textId="77777777" w:rsidR="0085613A" w:rsidRPr="00705726" w:rsidRDefault="0085613A" w:rsidP="00E70EE9">
            <w:pPr>
              <w:autoSpaceDE w:val="0"/>
              <w:autoSpaceDN w:val="0"/>
              <w:adjustRightInd w:val="0"/>
              <w:jc w:val="center"/>
              <w:rPr>
                <w:noProof/>
                <w:lang w:val="en-US"/>
              </w:rPr>
            </w:pPr>
            <w:r w:rsidRPr="00705726">
              <w:rPr>
                <w:noProof/>
                <w:lang w:val="en-US"/>
              </w:rPr>
              <w:t>4</w:t>
            </w:r>
          </w:p>
        </w:tc>
      </w:tr>
      <w:tr w:rsidR="0085613A" w:rsidRPr="00705726" w14:paraId="1100F4B1"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3C1E2686" w14:textId="6F0ED31C" w:rsidR="0085613A" w:rsidRPr="00705726" w:rsidRDefault="0085613A" w:rsidP="00705726">
            <w:pPr>
              <w:pStyle w:val="ListParagraph"/>
              <w:numPr>
                <w:ilvl w:val="0"/>
                <w:numId w:val="29"/>
              </w:numPr>
              <w:autoSpaceDE w:val="0"/>
              <w:autoSpaceDN w:val="0"/>
              <w:adjustRightInd w:val="0"/>
              <w:ind w:left="357" w:hanging="357"/>
              <w:jc w:val="center"/>
              <w:rPr>
                <w:noProof/>
                <w:lang w:val="en-US"/>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6BB8C0A3" w14:textId="51075D04" w:rsidR="0085613A" w:rsidRPr="00705726" w:rsidRDefault="0085613A" w:rsidP="00705726">
            <w:pPr>
              <w:autoSpaceDE w:val="0"/>
              <w:autoSpaceDN w:val="0"/>
              <w:adjustRightInd w:val="0"/>
              <w:rPr>
                <w:lang w:val="sr-Latn-CS"/>
              </w:rPr>
            </w:pPr>
            <w:r w:rsidRPr="00705726">
              <w:rPr>
                <w:lang w:val="sr-Latn-CS"/>
              </w:rPr>
              <w:t xml:space="preserve">CSH/KODAK CR </w:t>
            </w:r>
          </w:p>
          <w:p w14:paraId="29C324E1" w14:textId="77777777" w:rsidR="0085613A" w:rsidRPr="00705726" w:rsidRDefault="0085613A" w:rsidP="00705726">
            <w:pPr>
              <w:autoSpaceDE w:val="0"/>
              <w:autoSpaceDN w:val="0"/>
              <w:adjustRightInd w:val="0"/>
              <w:rPr>
                <w:noProof/>
                <w:lang w:val="en-US"/>
              </w:rPr>
            </w:pPr>
            <w:r w:rsidRPr="00705726">
              <w:rPr>
                <w:lang w:val="sr-Latn-CS"/>
              </w:rPr>
              <w:t>Classic sistem za digitalizaciju</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E6A825D"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1717ED39" w14:textId="77777777" w:rsidR="0085613A" w:rsidRPr="00705726" w:rsidRDefault="0085613A" w:rsidP="00E70EE9">
            <w:pPr>
              <w:autoSpaceDE w:val="0"/>
              <w:autoSpaceDN w:val="0"/>
              <w:adjustRightInd w:val="0"/>
              <w:jc w:val="center"/>
              <w:rPr>
                <w:noProof/>
                <w:lang w:val="en-US"/>
              </w:rPr>
            </w:pPr>
            <w:r w:rsidRPr="00705726">
              <w:rPr>
                <w:lang w:val="sr-Latn-CS"/>
              </w:rPr>
              <w:t>3</w:t>
            </w:r>
          </w:p>
        </w:tc>
      </w:tr>
      <w:tr w:rsidR="0085613A" w:rsidRPr="00705726" w14:paraId="160CD8F8"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6CB7E185" w14:textId="26C5D03C" w:rsidR="0085613A" w:rsidRPr="00705726" w:rsidRDefault="0085613A" w:rsidP="00705726">
            <w:pPr>
              <w:pStyle w:val="ListParagraph"/>
              <w:numPr>
                <w:ilvl w:val="0"/>
                <w:numId w:val="29"/>
              </w:numPr>
              <w:autoSpaceDE w:val="0"/>
              <w:autoSpaceDN w:val="0"/>
              <w:adjustRightInd w:val="0"/>
              <w:ind w:left="357" w:hanging="357"/>
              <w:jc w:val="center"/>
              <w:rPr>
                <w:noProof/>
                <w:lang w:val="en-US"/>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6553A67F" w14:textId="2288352D" w:rsidR="0085613A" w:rsidRPr="00705726" w:rsidRDefault="0085613A" w:rsidP="00705726">
            <w:pPr>
              <w:rPr>
                <w:lang w:val="sr-Latn-CS"/>
              </w:rPr>
            </w:pPr>
            <w:r w:rsidRPr="00705726">
              <w:rPr>
                <w:lang w:val="sr-Latn-CS"/>
              </w:rPr>
              <w:t xml:space="preserve">CSH/KODAK </w:t>
            </w:r>
          </w:p>
          <w:p w14:paraId="552747A7" w14:textId="77777777" w:rsidR="0085613A" w:rsidRPr="00705726" w:rsidRDefault="0085613A" w:rsidP="00705726">
            <w:pPr>
              <w:rPr>
                <w:noProof/>
                <w:lang w:val="en-US"/>
              </w:rPr>
            </w:pPr>
            <w:r w:rsidRPr="00705726">
              <w:rPr>
                <w:lang w:val="sr-Latn-CS"/>
              </w:rPr>
              <w:t>Laserski štampač DryView 6800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F4B2A0"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6C757F9C" w14:textId="77777777" w:rsidR="0085613A" w:rsidRPr="00705726" w:rsidRDefault="0085613A" w:rsidP="00E70EE9">
            <w:pPr>
              <w:autoSpaceDE w:val="0"/>
              <w:autoSpaceDN w:val="0"/>
              <w:adjustRightInd w:val="0"/>
              <w:jc w:val="center"/>
              <w:rPr>
                <w:noProof/>
                <w:lang w:val="en-US"/>
              </w:rPr>
            </w:pPr>
            <w:r w:rsidRPr="00705726">
              <w:rPr>
                <w:lang w:val="sr-Latn-CS"/>
              </w:rPr>
              <w:t>1</w:t>
            </w:r>
          </w:p>
        </w:tc>
      </w:tr>
      <w:tr w:rsidR="0085613A" w:rsidRPr="00705726" w14:paraId="6B0E4DEC"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05EC6F59" w14:textId="0DD25967" w:rsidR="0085613A" w:rsidRPr="00705726" w:rsidRDefault="0085613A" w:rsidP="00705726">
            <w:pPr>
              <w:pStyle w:val="ListParagraph"/>
              <w:numPr>
                <w:ilvl w:val="0"/>
                <w:numId w:val="29"/>
              </w:numPr>
              <w:autoSpaceDE w:val="0"/>
              <w:autoSpaceDN w:val="0"/>
              <w:adjustRightInd w:val="0"/>
              <w:ind w:left="357" w:hanging="357"/>
              <w:jc w:val="center"/>
              <w:rPr>
                <w:noProof/>
                <w:lang w:val="en-US"/>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5A786739" w14:textId="5E6CC734" w:rsidR="0085613A" w:rsidRPr="00705726" w:rsidRDefault="0085613A" w:rsidP="00705726">
            <w:pPr>
              <w:rPr>
                <w:lang w:val="sr-Latn-CS"/>
              </w:rPr>
            </w:pPr>
            <w:r w:rsidRPr="00705726">
              <w:rPr>
                <w:lang w:val="sr-Latn-CS"/>
              </w:rPr>
              <w:t>CSH/KODAK</w:t>
            </w:r>
          </w:p>
          <w:p w14:paraId="581CD0E5" w14:textId="77777777" w:rsidR="0085613A" w:rsidRPr="00705726" w:rsidRDefault="0085613A" w:rsidP="00705726">
            <w:pPr>
              <w:rPr>
                <w:noProof/>
                <w:lang w:val="en-US"/>
              </w:rPr>
            </w:pPr>
            <w:r w:rsidRPr="00705726">
              <w:rPr>
                <w:lang w:val="sr-Latn-CS"/>
              </w:rPr>
              <w:t xml:space="preserve"> Laserski štampač DryView 8900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86BD34"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20154FD4" w14:textId="77777777" w:rsidR="0085613A" w:rsidRPr="00705726" w:rsidRDefault="0085613A" w:rsidP="00E70EE9">
            <w:pPr>
              <w:autoSpaceDE w:val="0"/>
              <w:autoSpaceDN w:val="0"/>
              <w:adjustRightInd w:val="0"/>
              <w:jc w:val="center"/>
              <w:rPr>
                <w:noProof/>
                <w:lang w:val="en-US"/>
              </w:rPr>
            </w:pPr>
            <w:r w:rsidRPr="00705726">
              <w:rPr>
                <w:lang w:val="sr-Latn-CS"/>
              </w:rPr>
              <w:t>1</w:t>
            </w:r>
          </w:p>
        </w:tc>
      </w:tr>
      <w:tr w:rsidR="0085613A" w:rsidRPr="00705726" w14:paraId="4511F667"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1ED0542B" w14:textId="59BC8275" w:rsidR="0085613A" w:rsidRPr="00705726" w:rsidRDefault="0085613A" w:rsidP="00705726">
            <w:pPr>
              <w:pStyle w:val="ListParagraph"/>
              <w:numPr>
                <w:ilvl w:val="0"/>
                <w:numId w:val="29"/>
              </w:numPr>
              <w:autoSpaceDE w:val="0"/>
              <w:autoSpaceDN w:val="0"/>
              <w:adjustRightInd w:val="0"/>
              <w:ind w:left="357" w:hanging="357"/>
              <w:jc w:val="center"/>
              <w:rPr>
                <w:noProof/>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3939ABA5" w14:textId="0E22F727" w:rsidR="0085613A" w:rsidRPr="00705726" w:rsidRDefault="0085613A" w:rsidP="00705726">
            <w:pPr>
              <w:rPr>
                <w:lang w:val="sr-Latn-CS"/>
              </w:rPr>
            </w:pPr>
            <w:r w:rsidRPr="00705726">
              <w:rPr>
                <w:lang w:val="sr-Latn-CS"/>
              </w:rPr>
              <w:t xml:space="preserve">Mallinckrodt </w:t>
            </w:r>
          </w:p>
          <w:p w14:paraId="747AB15B" w14:textId="77777777" w:rsidR="0085613A" w:rsidRPr="00705726" w:rsidRDefault="0085613A" w:rsidP="00705726">
            <w:pPr>
              <w:rPr>
                <w:noProof/>
                <w:lang w:val="en-US"/>
              </w:rPr>
            </w:pPr>
            <w:r w:rsidRPr="00705726">
              <w:rPr>
                <w:lang w:val="sr-Latn-CS"/>
              </w:rPr>
              <w:t>Injektor za ubrizgavanje kontrasta Optivantage DH i Optistar LE</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1F2D6CA" w14:textId="77777777" w:rsidR="0085613A" w:rsidRPr="00705726" w:rsidRDefault="0085613A" w:rsidP="00E70EE9">
            <w:pPr>
              <w:autoSpaceDE w:val="0"/>
              <w:autoSpaceDN w:val="0"/>
              <w:adjustRightInd w:val="0"/>
              <w:jc w:val="center"/>
              <w:rPr>
                <w:noProof/>
                <w:lang w:val="sr-Cyrl-RS"/>
              </w:rPr>
            </w:pPr>
            <w:r w:rsidRPr="00705726">
              <w:rPr>
                <w:lang w:val="sr-Latn-CS"/>
              </w:rPr>
              <w:t>ко</w:t>
            </w:r>
            <w:r w:rsidRPr="00705726">
              <w:rPr>
                <w:lang w:val="sr-Cyrl-RS"/>
              </w:rPr>
              <w:t>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7C26B80E" w14:textId="77777777" w:rsidR="0085613A" w:rsidRPr="00705726" w:rsidRDefault="0085613A" w:rsidP="00E70EE9">
            <w:pPr>
              <w:autoSpaceDE w:val="0"/>
              <w:autoSpaceDN w:val="0"/>
              <w:adjustRightInd w:val="0"/>
              <w:jc w:val="center"/>
              <w:rPr>
                <w:noProof/>
                <w:lang w:val="en-US"/>
              </w:rPr>
            </w:pPr>
            <w:r w:rsidRPr="00705726">
              <w:rPr>
                <w:lang w:val="sr-Latn-CS"/>
              </w:rPr>
              <w:t>2</w:t>
            </w:r>
          </w:p>
        </w:tc>
      </w:tr>
      <w:tr w:rsidR="0085613A" w:rsidRPr="00705726" w14:paraId="16988522" w14:textId="77777777" w:rsidTr="00705726">
        <w:trPr>
          <w:trHeight w:val="243"/>
        </w:trPr>
        <w:tc>
          <w:tcPr>
            <w:tcW w:w="567" w:type="dxa"/>
            <w:tcBorders>
              <w:top w:val="single" w:sz="8" w:space="0" w:color="auto"/>
              <w:left w:val="single" w:sz="8" w:space="0" w:color="auto"/>
              <w:bottom w:val="single" w:sz="8" w:space="0" w:color="auto"/>
              <w:right w:val="single" w:sz="8" w:space="0" w:color="auto"/>
            </w:tcBorders>
            <w:vAlign w:val="center"/>
          </w:tcPr>
          <w:p w14:paraId="5D26B797" w14:textId="2FE5ABA1" w:rsidR="0085613A" w:rsidRPr="00705726" w:rsidRDefault="0085613A" w:rsidP="00705726">
            <w:pPr>
              <w:pStyle w:val="ListParagraph"/>
              <w:numPr>
                <w:ilvl w:val="0"/>
                <w:numId w:val="29"/>
              </w:numPr>
              <w:autoSpaceDE w:val="0"/>
              <w:autoSpaceDN w:val="0"/>
              <w:adjustRightInd w:val="0"/>
              <w:ind w:left="357" w:hanging="357"/>
              <w:jc w:val="center"/>
              <w:rPr>
                <w:noProof/>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315E0475" w14:textId="6E703DCD" w:rsidR="0085613A" w:rsidRPr="00705726" w:rsidRDefault="0085613A" w:rsidP="00705726">
            <w:pPr>
              <w:rPr>
                <w:lang w:val="sr-Latn-CS"/>
              </w:rPr>
            </w:pPr>
            <w:r w:rsidRPr="00705726">
              <w:rPr>
                <w:lang w:val="sr-Latn-CS"/>
              </w:rPr>
              <w:t xml:space="preserve">CSH/KODAK </w:t>
            </w:r>
          </w:p>
          <w:p w14:paraId="7EDDC5DB" w14:textId="77777777" w:rsidR="0085613A" w:rsidRPr="00705726" w:rsidRDefault="0085613A" w:rsidP="00705726">
            <w:pPr>
              <w:rPr>
                <w:lang w:val="sr-Latn-CS"/>
              </w:rPr>
            </w:pPr>
            <w:r w:rsidRPr="00705726">
              <w:rPr>
                <w:lang w:val="sr-Latn-CS"/>
              </w:rPr>
              <w:t>Laserski štampač DryView 5700 i</w:t>
            </w:r>
          </w:p>
          <w:p w14:paraId="1CFC5C18" w14:textId="77777777" w:rsidR="0085613A" w:rsidRPr="00705726" w:rsidRDefault="0085613A" w:rsidP="00705726">
            <w:pPr>
              <w:rPr>
                <w:noProof/>
                <w:lang w:val="en-US"/>
              </w:rPr>
            </w:pPr>
            <w:r w:rsidRPr="00705726">
              <w:rPr>
                <w:lang w:val="sr-Latn-CS"/>
              </w:rPr>
              <w:t xml:space="preserve"> DryView 5950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865D006"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14EA3EB7" w14:textId="77777777" w:rsidR="0085613A" w:rsidRPr="00705726" w:rsidRDefault="0085613A" w:rsidP="00E70EE9">
            <w:pPr>
              <w:autoSpaceDE w:val="0"/>
              <w:autoSpaceDN w:val="0"/>
              <w:adjustRightInd w:val="0"/>
              <w:jc w:val="center"/>
              <w:rPr>
                <w:noProof/>
                <w:lang w:val="en-US"/>
              </w:rPr>
            </w:pPr>
            <w:r w:rsidRPr="00705726">
              <w:rPr>
                <w:lang w:val="sr-Latn-CS"/>
              </w:rPr>
              <w:t>2</w:t>
            </w:r>
          </w:p>
        </w:tc>
      </w:tr>
      <w:tr w:rsidR="0085613A" w:rsidRPr="00705726" w14:paraId="6F2153A4"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74381F72" w14:textId="18F61343" w:rsidR="0085613A" w:rsidRPr="00705726" w:rsidRDefault="0085613A" w:rsidP="00705726">
            <w:pPr>
              <w:pStyle w:val="ListParagraph"/>
              <w:numPr>
                <w:ilvl w:val="0"/>
                <w:numId w:val="29"/>
              </w:numPr>
              <w:autoSpaceDE w:val="0"/>
              <w:autoSpaceDN w:val="0"/>
              <w:adjustRightInd w:val="0"/>
              <w:ind w:left="357" w:hanging="357"/>
              <w:jc w:val="center"/>
              <w:rPr>
                <w:noProof/>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281B5E2A" w14:textId="62FFC8DF" w:rsidR="0085613A" w:rsidRPr="00705726" w:rsidRDefault="0085613A" w:rsidP="00705726">
            <w:pPr>
              <w:rPr>
                <w:noProof/>
                <w:lang w:val="en-US"/>
              </w:rPr>
            </w:pPr>
            <w:r w:rsidRPr="00705726">
              <w:rPr>
                <w:lang w:val="sr-Latn-CS"/>
              </w:rPr>
              <w:t>CARESTREAM CS</w:t>
            </w:r>
            <w:r w:rsidRPr="00705726">
              <w:rPr>
                <w:lang w:val="sr-Latn-RS"/>
              </w:rPr>
              <w:t>H</w:t>
            </w:r>
            <w:r w:rsidRPr="00705726">
              <w:rPr>
                <w:lang w:val="sr-Latn-CS"/>
              </w:rPr>
              <w:t xml:space="preserve"> Mamografska radna stanica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CF82D93"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17F942B6" w14:textId="77777777" w:rsidR="0085613A" w:rsidRPr="00705726" w:rsidRDefault="0085613A" w:rsidP="00E70EE9">
            <w:pPr>
              <w:autoSpaceDE w:val="0"/>
              <w:autoSpaceDN w:val="0"/>
              <w:adjustRightInd w:val="0"/>
              <w:jc w:val="center"/>
              <w:rPr>
                <w:noProof/>
                <w:lang w:val="en-US"/>
              </w:rPr>
            </w:pPr>
            <w:r w:rsidRPr="00705726">
              <w:rPr>
                <w:lang w:val="sr-Latn-CS"/>
              </w:rPr>
              <w:t>1</w:t>
            </w:r>
          </w:p>
        </w:tc>
      </w:tr>
      <w:tr w:rsidR="0085613A" w:rsidRPr="00E70EE9" w14:paraId="72EABDF4" w14:textId="77777777" w:rsidTr="00705726">
        <w:trPr>
          <w:trHeight w:val="420"/>
        </w:trPr>
        <w:tc>
          <w:tcPr>
            <w:tcW w:w="567" w:type="dxa"/>
            <w:tcBorders>
              <w:top w:val="single" w:sz="8" w:space="0" w:color="auto"/>
              <w:left w:val="single" w:sz="8" w:space="0" w:color="auto"/>
              <w:bottom w:val="single" w:sz="8" w:space="0" w:color="auto"/>
              <w:right w:val="single" w:sz="8" w:space="0" w:color="auto"/>
            </w:tcBorders>
            <w:vAlign w:val="center"/>
          </w:tcPr>
          <w:p w14:paraId="6C92BB01" w14:textId="334DA7AA" w:rsidR="0085613A" w:rsidRPr="00705726" w:rsidRDefault="0085613A" w:rsidP="00705726">
            <w:pPr>
              <w:pStyle w:val="ListParagraph"/>
              <w:numPr>
                <w:ilvl w:val="0"/>
                <w:numId w:val="29"/>
              </w:numPr>
              <w:autoSpaceDE w:val="0"/>
              <w:autoSpaceDN w:val="0"/>
              <w:adjustRightInd w:val="0"/>
              <w:ind w:left="357" w:hanging="357"/>
              <w:jc w:val="center"/>
              <w:rPr>
                <w:noProof/>
                <w:lang w:val="sr-Cyrl-RS"/>
              </w:rPr>
            </w:pPr>
          </w:p>
        </w:tc>
        <w:tc>
          <w:tcPr>
            <w:tcW w:w="5529" w:type="dxa"/>
            <w:tcBorders>
              <w:top w:val="single" w:sz="8" w:space="0" w:color="auto"/>
              <w:left w:val="single" w:sz="8" w:space="0" w:color="auto"/>
              <w:bottom w:val="single" w:sz="8" w:space="0" w:color="auto"/>
              <w:right w:val="single" w:sz="8" w:space="0" w:color="auto"/>
            </w:tcBorders>
            <w:vAlign w:val="center"/>
            <w:hideMark/>
          </w:tcPr>
          <w:p w14:paraId="541CFBF0" w14:textId="09CA0654" w:rsidR="0085613A" w:rsidRPr="00705726" w:rsidRDefault="0085613A" w:rsidP="00705726">
            <w:pPr>
              <w:rPr>
                <w:lang w:val="sr-Latn-CS"/>
              </w:rPr>
            </w:pPr>
            <w:r w:rsidRPr="00705726">
              <w:rPr>
                <w:lang w:val="sr-Latn-CS"/>
              </w:rPr>
              <w:t>CARESTREAM CS</w:t>
            </w:r>
            <w:r w:rsidRPr="00705726">
              <w:rPr>
                <w:lang w:val="sr-Latn-RS"/>
              </w:rPr>
              <w:t>H</w:t>
            </w:r>
            <w:r w:rsidRPr="00705726">
              <w:rPr>
                <w:lang w:val="sr-Latn-CS"/>
              </w:rPr>
              <w:t xml:space="preserve"> </w:t>
            </w:r>
          </w:p>
          <w:p w14:paraId="76FA19A6" w14:textId="77777777" w:rsidR="0085613A" w:rsidRPr="00705726" w:rsidRDefault="0085613A" w:rsidP="00705726">
            <w:pPr>
              <w:rPr>
                <w:noProof/>
                <w:lang w:val="en-US"/>
              </w:rPr>
            </w:pPr>
            <w:r w:rsidRPr="00705726">
              <w:rPr>
                <w:lang w:val="sr-Latn-ME"/>
              </w:rPr>
              <w:t>Epson Discproducera PP-100II</w:t>
            </w:r>
            <w:r w:rsidRPr="00705726">
              <w:rPr>
                <w:lang w:val="sr-Latn-CS"/>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3B6F1FC" w14:textId="77777777" w:rsidR="0085613A" w:rsidRPr="00705726" w:rsidRDefault="0085613A" w:rsidP="00E70EE9">
            <w:pPr>
              <w:autoSpaceDE w:val="0"/>
              <w:autoSpaceDN w:val="0"/>
              <w:adjustRightInd w:val="0"/>
              <w:jc w:val="center"/>
              <w:rPr>
                <w:noProof/>
                <w:lang w:val="en-US"/>
              </w:rPr>
            </w:pPr>
            <w:r w:rsidRPr="00705726">
              <w:rPr>
                <w:lang w:val="sr-Latn-CS"/>
              </w:rPr>
              <w:t>ком</w:t>
            </w:r>
          </w:p>
        </w:tc>
        <w:tc>
          <w:tcPr>
            <w:tcW w:w="1701" w:type="dxa"/>
            <w:tcBorders>
              <w:top w:val="single" w:sz="8" w:space="0" w:color="auto"/>
              <w:left w:val="single" w:sz="8" w:space="0" w:color="auto"/>
              <w:bottom w:val="single" w:sz="8" w:space="0" w:color="auto"/>
              <w:right w:val="single" w:sz="8" w:space="0" w:color="auto"/>
            </w:tcBorders>
            <w:vAlign w:val="center"/>
            <w:hideMark/>
          </w:tcPr>
          <w:p w14:paraId="4C6E33FA" w14:textId="77777777" w:rsidR="0085613A" w:rsidRPr="00E70EE9" w:rsidRDefault="0085613A" w:rsidP="00E70EE9">
            <w:pPr>
              <w:autoSpaceDE w:val="0"/>
              <w:autoSpaceDN w:val="0"/>
              <w:adjustRightInd w:val="0"/>
              <w:jc w:val="center"/>
              <w:rPr>
                <w:noProof/>
                <w:lang w:val="sr-Latn-ME"/>
              </w:rPr>
            </w:pPr>
            <w:r w:rsidRPr="00705726">
              <w:rPr>
                <w:lang w:val="sr-Latn-ME"/>
              </w:rPr>
              <w:t>3</w:t>
            </w:r>
          </w:p>
        </w:tc>
      </w:tr>
    </w:tbl>
    <w:p w14:paraId="42824873" w14:textId="5EEE8BFC" w:rsidR="00E27C53" w:rsidRPr="0085613A" w:rsidRDefault="00E27C53" w:rsidP="00E27C53">
      <w:pPr>
        <w:jc w:val="both"/>
        <w:rPr>
          <w:sz w:val="28"/>
          <w:szCs w:val="28"/>
          <w:lang w:val="sr-Cyrl-RS"/>
        </w:rPr>
      </w:pPr>
    </w:p>
    <w:p w14:paraId="1E048A40" w14:textId="77777777" w:rsidR="0085613A" w:rsidRDefault="0085613A" w:rsidP="0085613A">
      <w:pPr>
        <w:jc w:val="both"/>
        <w:rPr>
          <w:noProof/>
          <w:lang w:val="ru-RU"/>
        </w:rPr>
      </w:pPr>
      <w:r w:rsidRPr="00392D2F">
        <w:rPr>
          <w:b/>
          <w:noProof/>
          <w:lang w:val="ru-RU"/>
        </w:rPr>
        <w:t xml:space="preserve">Редован </w:t>
      </w:r>
      <w:r>
        <w:rPr>
          <w:b/>
          <w:noProof/>
          <w:lang w:val="ru-RU"/>
        </w:rPr>
        <w:t xml:space="preserve">годишњи периодични </w:t>
      </w:r>
      <w:r w:rsidRPr="00392D2F">
        <w:rPr>
          <w:b/>
          <w:noProof/>
          <w:lang w:val="ru-RU"/>
        </w:rPr>
        <w:t>сервис</w:t>
      </w:r>
      <w:r>
        <w:rPr>
          <w:noProof/>
          <w:lang w:val="ru-RU"/>
        </w:rPr>
        <w:t xml:space="preserve"> обухавата:</w:t>
      </w:r>
    </w:p>
    <w:p w14:paraId="2F386D2D" w14:textId="77777777" w:rsidR="0085613A" w:rsidRDefault="0085613A" w:rsidP="0085613A">
      <w:pPr>
        <w:rPr>
          <w:noProof/>
          <w:lang w:val="ru-RU"/>
        </w:rPr>
      </w:pPr>
    </w:p>
    <w:p w14:paraId="22C12C78" w14:textId="77777777" w:rsidR="0085613A" w:rsidRPr="00AE4BD5" w:rsidRDefault="0085613A" w:rsidP="0085613A">
      <w:pPr>
        <w:pStyle w:val="ListParagraph"/>
        <w:numPr>
          <w:ilvl w:val="0"/>
          <w:numId w:val="27"/>
        </w:numPr>
        <w:suppressAutoHyphens/>
        <w:jc w:val="both"/>
        <w:rPr>
          <w:lang w:val="en-US" w:eastAsia="ar-SA"/>
        </w:rPr>
      </w:pPr>
      <w:r w:rsidRPr="00AE4BD5">
        <w:rPr>
          <w:lang w:val="en-US" w:eastAsia="ar-SA"/>
        </w:rPr>
        <w:t xml:space="preserve">Редован сервис за апарат CSH/KODAK CR Classic sistem za digitalizaciju обухвата </w:t>
      </w:r>
      <w:r>
        <w:rPr>
          <w:lang w:val="en-US" w:eastAsia="ar-SA"/>
        </w:rPr>
        <w:t>следећу</w:t>
      </w:r>
      <w:r w:rsidRPr="00AE4BD5">
        <w:rPr>
          <w:lang w:val="en-US" w:eastAsia="ar-SA"/>
        </w:rPr>
        <w:t xml:space="preserve"> </w:t>
      </w:r>
      <w:r>
        <w:rPr>
          <w:lang w:val="en-US" w:eastAsia="ar-SA"/>
        </w:rPr>
        <w:t>услугу</w:t>
      </w:r>
      <w:r w:rsidRPr="00AE4BD5">
        <w:rPr>
          <w:lang w:val="en-US" w:eastAsia="ar-SA"/>
        </w:rPr>
        <w:t xml:space="preserve">  </w:t>
      </w:r>
      <w:r>
        <w:rPr>
          <w:lang w:val="en-US" w:eastAsia="ar-SA"/>
        </w:rPr>
        <w:t>и</w:t>
      </w:r>
      <w:r w:rsidRPr="00AE4BD5">
        <w:rPr>
          <w:lang w:val="en-US" w:eastAsia="ar-SA"/>
        </w:rPr>
        <w:t xml:space="preserve"> </w:t>
      </w:r>
      <w:r>
        <w:rPr>
          <w:lang w:val="en-US" w:eastAsia="ar-SA"/>
        </w:rPr>
        <w:t>замену</w:t>
      </w:r>
      <w:r w:rsidRPr="00AE4BD5">
        <w:rPr>
          <w:lang w:val="en-US" w:eastAsia="ar-SA"/>
        </w:rPr>
        <w:t xml:space="preserve"> </w:t>
      </w:r>
      <w:r>
        <w:rPr>
          <w:lang w:val="en-US" w:eastAsia="ar-SA"/>
        </w:rPr>
        <w:t>потрошног</w:t>
      </w:r>
      <w:r w:rsidRPr="00AE4BD5">
        <w:rPr>
          <w:lang w:val="en-US" w:eastAsia="ar-SA"/>
        </w:rPr>
        <w:t xml:space="preserve"> </w:t>
      </w:r>
      <w:r>
        <w:rPr>
          <w:lang w:val="en-US" w:eastAsia="ar-SA"/>
        </w:rPr>
        <w:t>материјала</w:t>
      </w:r>
      <w:r>
        <w:rPr>
          <w:lang w:val="sr-Cyrl-RS" w:eastAsia="ar-SA"/>
        </w:rPr>
        <w:t>, а врши се једанпут годишње</w:t>
      </w:r>
      <w:r w:rsidRPr="00AE4BD5">
        <w:rPr>
          <w:lang w:val="en-US" w:eastAsia="ar-SA"/>
        </w:rPr>
        <w:t>:</w:t>
      </w:r>
    </w:p>
    <w:p w14:paraId="67D3B841"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Провера "</w:t>
      </w:r>
      <w:r>
        <w:rPr>
          <w:lang w:val="en-US" w:eastAsia="ar-SA"/>
        </w:rPr>
        <w:t>error</w:t>
      </w:r>
      <w:r w:rsidRPr="00AE4BD5">
        <w:rPr>
          <w:lang w:val="en-US" w:eastAsia="ar-SA"/>
        </w:rPr>
        <w:t>" логова</w:t>
      </w:r>
    </w:p>
    <w:p w14:paraId="40508C73"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Провера операција скенирања</w:t>
      </w:r>
    </w:p>
    <w:p w14:paraId="6D28F4C3"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Чишћење филтера</w:t>
      </w:r>
    </w:p>
    <w:p w14:paraId="5742C6A3"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Чишћење бар код читача</w:t>
      </w:r>
    </w:p>
    <w:p w14:paraId="37CB4756"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Чишћење ПМТ модула и колектор склопа</w:t>
      </w:r>
    </w:p>
    <w:p w14:paraId="0C7C8C35"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Чишћење склопа за увлачење касета</w:t>
      </w:r>
    </w:p>
    <w:p w14:paraId="211B7831"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Чишћење бар код читача</w:t>
      </w:r>
    </w:p>
    <w:p w14:paraId="35DEA659" w14:textId="77777777" w:rsidR="0085613A" w:rsidRPr="00AE4BD5" w:rsidRDefault="0085613A" w:rsidP="0085613A">
      <w:pPr>
        <w:numPr>
          <w:ilvl w:val="0"/>
          <w:numId w:val="21"/>
        </w:numPr>
        <w:suppressAutoHyphens/>
        <w:contextualSpacing/>
        <w:jc w:val="both"/>
        <w:rPr>
          <w:lang w:val="en-US" w:eastAsia="ar-SA"/>
        </w:rPr>
      </w:pPr>
      <w:r w:rsidRPr="00AE4BD5">
        <w:rPr>
          <w:lang w:val="en-US" w:eastAsia="ar-SA"/>
        </w:rPr>
        <w:t>Провере и подешавања</w:t>
      </w:r>
    </w:p>
    <w:p w14:paraId="39A0872A" w14:textId="77777777" w:rsidR="0085613A" w:rsidRPr="00AE4BD5" w:rsidRDefault="0085613A" w:rsidP="0085613A">
      <w:pPr>
        <w:numPr>
          <w:ilvl w:val="0"/>
          <w:numId w:val="21"/>
        </w:numPr>
        <w:suppressAutoHyphens/>
        <w:contextualSpacing/>
        <w:jc w:val="both"/>
        <w:rPr>
          <w:lang w:val="sr-Latn-CS" w:eastAsia="ar-SA"/>
        </w:rPr>
      </w:pPr>
      <w:r w:rsidRPr="00AE4BD5">
        <w:rPr>
          <w:lang w:val="sr-Latn-CS" w:eastAsia="ar-SA"/>
        </w:rPr>
        <w:t xml:space="preserve">Замена УН952807 </w:t>
      </w:r>
      <w:r>
        <w:rPr>
          <w:lang w:val="sr-Latn-CS" w:eastAsia="ar-SA"/>
        </w:rPr>
        <w:t>Lens</w:t>
      </w:r>
      <w:r w:rsidRPr="00AE4BD5">
        <w:rPr>
          <w:lang w:val="sr-Latn-CS" w:eastAsia="ar-SA"/>
        </w:rPr>
        <w:t xml:space="preserve"> </w:t>
      </w:r>
      <w:r>
        <w:rPr>
          <w:lang w:val="sr-Latn-CS" w:eastAsia="ar-SA"/>
        </w:rPr>
        <w:t>Papir</w:t>
      </w:r>
    </w:p>
    <w:p w14:paraId="5E6E2023" w14:textId="77777777" w:rsidR="0085613A" w:rsidRPr="00AE4BD5" w:rsidRDefault="0085613A" w:rsidP="0085613A">
      <w:pPr>
        <w:numPr>
          <w:ilvl w:val="0"/>
          <w:numId w:val="21"/>
        </w:numPr>
        <w:suppressAutoHyphens/>
        <w:contextualSpacing/>
        <w:jc w:val="both"/>
        <w:rPr>
          <w:lang w:val="sr-Latn-CS" w:eastAsia="ar-SA"/>
        </w:rPr>
      </w:pPr>
      <w:r w:rsidRPr="00AE4BD5">
        <w:rPr>
          <w:lang w:val="sr-Latn-CS" w:eastAsia="ar-SA"/>
        </w:rPr>
        <w:t>Замена 3Е0899 синтетичк</w:t>
      </w:r>
      <w:r>
        <w:rPr>
          <w:lang w:val="sr-Latn-CS" w:eastAsia="ar-SA"/>
        </w:rPr>
        <w:t>e</w:t>
      </w:r>
      <w:r w:rsidRPr="00AE4BD5">
        <w:rPr>
          <w:lang w:val="sr-Latn-CS" w:eastAsia="ar-SA"/>
        </w:rPr>
        <w:t xml:space="preserve"> крпиц</w:t>
      </w:r>
      <w:r>
        <w:rPr>
          <w:lang w:val="sr-Latn-CS" w:eastAsia="ar-SA"/>
        </w:rPr>
        <w:t>e</w:t>
      </w:r>
      <w:r w:rsidRPr="00AE4BD5">
        <w:rPr>
          <w:lang w:val="sr-Latn-CS" w:eastAsia="ar-SA"/>
        </w:rPr>
        <w:t xml:space="preserve"> за б</w:t>
      </w:r>
      <w:r>
        <w:rPr>
          <w:lang w:val="sr-Cyrl-RS" w:eastAsia="ar-SA"/>
        </w:rPr>
        <w:t>р</w:t>
      </w:r>
      <w:r w:rsidRPr="00AE4BD5">
        <w:rPr>
          <w:lang w:val="sr-Latn-CS" w:eastAsia="ar-SA"/>
        </w:rPr>
        <w:t>исање</w:t>
      </w:r>
    </w:p>
    <w:p w14:paraId="41D3BC4D" w14:textId="77777777" w:rsidR="0085613A" w:rsidRPr="00E523AD" w:rsidRDefault="0085613A" w:rsidP="0085613A">
      <w:pPr>
        <w:numPr>
          <w:ilvl w:val="0"/>
          <w:numId w:val="21"/>
        </w:numPr>
        <w:suppressAutoHyphens/>
        <w:contextualSpacing/>
        <w:jc w:val="both"/>
        <w:rPr>
          <w:lang w:val="en-US" w:eastAsia="ar-SA"/>
        </w:rPr>
      </w:pPr>
      <w:r w:rsidRPr="00AE4BD5">
        <w:rPr>
          <w:lang w:val="sr-Latn-CS" w:eastAsia="ar-SA"/>
        </w:rPr>
        <w:t>Замена СП8Г2614</w:t>
      </w:r>
      <w:r w:rsidRPr="00AE4BD5">
        <w:rPr>
          <w:rFonts w:ascii="Arial" w:hAnsi="Arial" w:cs="Arial"/>
          <w:sz w:val="20"/>
          <w:szCs w:val="20"/>
          <w:lang w:val="sr-Latn-CS" w:eastAsia="ar-SA"/>
        </w:rPr>
        <w:t xml:space="preserve"> </w:t>
      </w:r>
      <w:r w:rsidRPr="00AE4BD5">
        <w:rPr>
          <w:lang w:val="sr-Latn-CS" w:eastAsia="ar-SA"/>
        </w:rPr>
        <w:t>KODAK PM KIT CR CLASSIC</w:t>
      </w:r>
    </w:p>
    <w:p w14:paraId="72EBAACA" w14:textId="77777777" w:rsidR="0085613A" w:rsidRDefault="0085613A" w:rsidP="0085613A">
      <w:pPr>
        <w:suppressAutoHyphens/>
        <w:ind w:left="720"/>
        <w:contextualSpacing/>
        <w:jc w:val="both"/>
        <w:rPr>
          <w:lang w:val="en-US" w:eastAsia="ar-SA"/>
        </w:rPr>
      </w:pPr>
    </w:p>
    <w:p w14:paraId="159AEDF7" w14:textId="77777777" w:rsidR="00540770" w:rsidRPr="00AE4BD5" w:rsidRDefault="00540770" w:rsidP="0085613A">
      <w:pPr>
        <w:suppressAutoHyphens/>
        <w:ind w:left="720"/>
        <w:contextualSpacing/>
        <w:jc w:val="both"/>
        <w:rPr>
          <w:lang w:val="en-US" w:eastAsia="ar-SA"/>
        </w:rPr>
      </w:pPr>
    </w:p>
    <w:p w14:paraId="5603F8E6" w14:textId="77777777" w:rsidR="0085613A" w:rsidRPr="00E523AD" w:rsidRDefault="0085613A" w:rsidP="0085613A">
      <w:pPr>
        <w:pStyle w:val="ListParagraph"/>
        <w:numPr>
          <w:ilvl w:val="0"/>
          <w:numId w:val="27"/>
        </w:numPr>
        <w:suppressAutoHyphens/>
        <w:jc w:val="both"/>
        <w:rPr>
          <w:rFonts w:ascii="Arial" w:hAnsi="Arial" w:cs="Arial"/>
          <w:b/>
          <w:sz w:val="22"/>
          <w:szCs w:val="22"/>
          <w:lang w:val="en-US" w:eastAsia="ar-SA"/>
        </w:rPr>
      </w:pPr>
      <w:r w:rsidRPr="00E523AD">
        <w:rPr>
          <w:lang w:val="en-US" w:eastAsia="ar-SA"/>
        </w:rPr>
        <w:lastRenderedPageBreak/>
        <w:t>Редован сервис за апарат</w:t>
      </w:r>
      <w:r w:rsidRPr="00E523AD">
        <w:rPr>
          <w:rFonts w:ascii="Arial" w:hAnsi="Arial" w:cs="Arial"/>
          <w:sz w:val="28"/>
          <w:szCs w:val="28"/>
          <w:lang w:val="en-US" w:eastAsia="ar-SA"/>
        </w:rPr>
        <w:t xml:space="preserve"> </w:t>
      </w:r>
      <w:r w:rsidRPr="00E523AD">
        <w:rPr>
          <w:lang w:val="en-US" w:eastAsia="ar-SA"/>
        </w:rPr>
        <w:t>CSH/KODAK Laserski štampač DryView 6800</w:t>
      </w:r>
      <w:r>
        <w:rPr>
          <w:lang w:val="en-US" w:eastAsia="ar-SA"/>
        </w:rPr>
        <w:t xml:space="preserve"> </w:t>
      </w:r>
      <w:r w:rsidRPr="00E523AD">
        <w:rPr>
          <w:lang w:val="en-US" w:eastAsia="ar-SA"/>
        </w:rPr>
        <w:t>обухвата следећу услугу  и замену потрошног материјала, а врши се на сваких 30 000 одштампаних филмова:</w:t>
      </w:r>
    </w:p>
    <w:p w14:paraId="71707096" w14:textId="77777777" w:rsidR="0085613A" w:rsidRPr="00F0543E" w:rsidRDefault="0085613A" w:rsidP="0085613A">
      <w:pPr>
        <w:numPr>
          <w:ilvl w:val="0"/>
          <w:numId w:val="22"/>
        </w:numPr>
        <w:suppressAutoHyphens/>
        <w:contextualSpacing/>
        <w:rPr>
          <w:lang w:val="en-US" w:eastAsia="ar-SA"/>
        </w:rPr>
      </w:pPr>
      <w:r w:rsidRPr="00F0543E">
        <w:rPr>
          <w:lang w:val="en-US" w:eastAsia="ar-SA"/>
        </w:rPr>
        <w:t xml:space="preserve">Чишћење </w:t>
      </w:r>
      <w:r>
        <w:rPr>
          <w:lang w:val="en-US" w:eastAsia="ar-SA"/>
        </w:rPr>
        <w:t>flat</w:t>
      </w:r>
      <w:r w:rsidRPr="00F0543E">
        <w:rPr>
          <w:lang w:val="en-US" w:eastAsia="ar-SA"/>
        </w:rPr>
        <w:t xml:space="preserve"> </w:t>
      </w:r>
      <w:r>
        <w:rPr>
          <w:lang w:val="en-US" w:eastAsia="ar-SA"/>
        </w:rPr>
        <w:t>bed</w:t>
      </w:r>
      <w:r w:rsidRPr="00F0543E">
        <w:rPr>
          <w:lang w:val="en-US" w:eastAsia="ar-SA"/>
        </w:rPr>
        <w:t>-</w:t>
      </w:r>
      <w:r>
        <w:rPr>
          <w:lang w:val="en-US" w:eastAsia="ar-SA"/>
        </w:rPr>
        <w:t>a</w:t>
      </w:r>
      <w:r w:rsidRPr="00F0543E">
        <w:rPr>
          <w:lang w:val="en-US" w:eastAsia="ar-SA"/>
        </w:rPr>
        <w:t>,</w:t>
      </w:r>
    </w:p>
    <w:p w14:paraId="019C0CF4" w14:textId="77777777" w:rsidR="0085613A" w:rsidRPr="00F0543E" w:rsidRDefault="0085613A" w:rsidP="0085613A">
      <w:pPr>
        <w:numPr>
          <w:ilvl w:val="0"/>
          <w:numId w:val="22"/>
        </w:numPr>
        <w:suppressAutoHyphens/>
        <w:contextualSpacing/>
        <w:rPr>
          <w:lang w:val="en-US" w:eastAsia="ar-SA"/>
        </w:rPr>
      </w:pPr>
      <w:r w:rsidRPr="00F0543E">
        <w:rPr>
          <w:lang w:val="en-US" w:eastAsia="ar-SA"/>
        </w:rPr>
        <w:t xml:space="preserve">Чишћење каиша </w:t>
      </w:r>
      <w:r>
        <w:rPr>
          <w:lang w:val="en-US" w:eastAsia="ar-SA"/>
        </w:rPr>
        <w:t>flat</w:t>
      </w:r>
      <w:r w:rsidRPr="00F0543E">
        <w:rPr>
          <w:lang w:val="en-US" w:eastAsia="ar-SA"/>
        </w:rPr>
        <w:t xml:space="preserve"> </w:t>
      </w:r>
      <w:r>
        <w:rPr>
          <w:lang w:val="en-US" w:eastAsia="ar-SA"/>
        </w:rPr>
        <w:t>bed</w:t>
      </w:r>
      <w:r w:rsidRPr="00F0543E">
        <w:rPr>
          <w:lang w:val="en-US" w:eastAsia="ar-SA"/>
        </w:rPr>
        <w:t>-</w:t>
      </w:r>
      <w:r>
        <w:rPr>
          <w:lang w:val="en-US" w:eastAsia="ar-SA"/>
        </w:rPr>
        <w:t>a</w:t>
      </w:r>
      <w:r w:rsidRPr="00F0543E">
        <w:rPr>
          <w:lang w:val="en-US" w:eastAsia="ar-SA"/>
        </w:rPr>
        <w:t xml:space="preserve"> (замена по потреби)</w:t>
      </w:r>
    </w:p>
    <w:p w14:paraId="5AA993AD" w14:textId="77777777" w:rsidR="0085613A" w:rsidRPr="00F0543E" w:rsidRDefault="0085613A" w:rsidP="0085613A">
      <w:pPr>
        <w:numPr>
          <w:ilvl w:val="0"/>
          <w:numId w:val="22"/>
        </w:numPr>
        <w:suppressAutoHyphens/>
        <w:contextualSpacing/>
        <w:rPr>
          <w:lang w:val="en-US" w:eastAsia="ar-SA"/>
        </w:rPr>
      </w:pPr>
      <w:r w:rsidRPr="00F0543E">
        <w:rPr>
          <w:lang w:val="en-US" w:eastAsia="ar-SA"/>
        </w:rPr>
        <w:t>Чишћење бубња процесора</w:t>
      </w:r>
    </w:p>
    <w:p w14:paraId="3693460A" w14:textId="77777777" w:rsidR="0085613A" w:rsidRPr="00F0543E" w:rsidRDefault="0085613A" w:rsidP="0085613A">
      <w:pPr>
        <w:numPr>
          <w:ilvl w:val="0"/>
          <w:numId w:val="22"/>
        </w:numPr>
        <w:suppressAutoHyphens/>
        <w:contextualSpacing/>
        <w:rPr>
          <w:lang w:val="en-US" w:eastAsia="ar-SA"/>
        </w:rPr>
      </w:pPr>
      <w:r w:rsidRPr="00F0543E">
        <w:rPr>
          <w:lang w:val="en-US" w:eastAsia="ar-SA"/>
        </w:rPr>
        <w:t>Чишћење ваљака бубња од деривата развијања</w:t>
      </w:r>
    </w:p>
    <w:p w14:paraId="4AF2CC0B" w14:textId="77777777" w:rsidR="0085613A" w:rsidRPr="00F0543E" w:rsidRDefault="0085613A" w:rsidP="0085613A">
      <w:pPr>
        <w:numPr>
          <w:ilvl w:val="0"/>
          <w:numId w:val="22"/>
        </w:numPr>
        <w:suppressAutoHyphens/>
        <w:contextualSpacing/>
        <w:rPr>
          <w:lang w:val="en-US" w:eastAsia="ar-SA"/>
        </w:rPr>
      </w:pPr>
      <w:r w:rsidRPr="00F0543E">
        <w:rPr>
          <w:lang w:val="en-US" w:eastAsia="ar-SA"/>
        </w:rPr>
        <w:t>Чишћење цоолинг секције од деривата развијања</w:t>
      </w:r>
    </w:p>
    <w:p w14:paraId="5F8A96BD" w14:textId="77777777" w:rsidR="0085613A" w:rsidRPr="00F0543E" w:rsidRDefault="0085613A" w:rsidP="0085613A">
      <w:pPr>
        <w:numPr>
          <w:ilvl w:val="0"/>
          <w:numId w:val="22"/>
        </w:numPr>
        <w:suppressAutoHyphens/>
        <w:contextualSpacing/>
        <w:rPr>
          <w:lang w:val="en-US" w:eastAsia="ar-SA"/>
        </w:rPr>
      </w:pPr>
      <w:r w:rsidRPr="00F0543E">
        <w:rPr>
          <w:lang w:val="en-US" w:eastAsia="ar-SA"/>
        </w:rPr>
        <w:t>Замена угљеног филтера</w:t>
      </w:r>
    </w:p>
    <w:p w14:paraId="62C5BB35" w14:textId="77777777" w:rsidR="0085613A" w:rsidRPr="00F0543E" w:rsidRDefault="0085613A" w:rsidP="0085613A">
      <w:pPr>
        <w:numPr>
          <w:ilvl w:val="0"/>
          <w:numId w:val="22"/>
        </w:numPr>
        <w:suppressAutoHyphens/>
        <w:contextualSpacing/>
        <w:rPr>
          <w:color w:val="000000"/>
          <w:lang w:val="sr-Latn-CS" w:eastAsia="ar-SA"/>
        </w:rPr>
      </w:pPr>
      <w:r w:rsidRPr="00F0543E">
        <w:rPr>
          <w:lang w:val="sr-Latn-CS" w:eastAsia="ar-SA"/>
        </w:rPr>
        <w:t xml:space="preserve">Замена СП8Ф3955А </w:t>
      </w:r>
      <w:r w:rsidRPr="00F0543E">
        <w:rPr>
          <w:color w:val="000000"/>
          <w:lang w:val="sr-Latn-CS" w:eastAsia="ar-SA"/>
        </w:rPr>
        <w:t>Угљени филтер</w:t>
      </w:r>
    </w:p>
    <w:p w14:paraId="56ABC555" w14:textId="77777777" w:rsidR="0085613A" w:rsidRPr="00F0543E" w:rsidRDefault="0085613A" w:rsidP="0085613A">
      <w:pPr>
        <w:numPr>
          <w:ilvl w:val="0"/>
          <w:numId w:val="22"/>
        </w:numPr>
        <w:suppressAutoHyphens/>
        <w:contextualSpacing/>
        <w:rPr>
          <w:lang w:val="en-US" w:eastAsia="ar-SA"/>
        </w:rPr>
      </w:pPr>
      <w:r w:rsidRPr="00F0543E">
        <w:rPr>
          <w:lang w:val="sr-Latn-CS" w:eastAsia="ar-SA"/>
        </w:rPr>
        <w:t xml:space="preserve">Замена СП78801828027- </w:t>
      </w:r>
      <w:r w:rsidRPr="00F0543E">
        <w:rPr>
          <w:color w:val="000000"/>
          <w:lang w:val="sr-Latn-CS" w:eastAsia="ar-SA"/>
        </w:rPr>
        <w:t xml:space="preserve">Крпице за </w:t>
      </w:r>
      <w:r w:rsidRPr="00F0543E">
        <w:rPr>
          <w:color w:val="000000"/>
          <w:lang w:val="sr-Latn-RS" w:eastAsia="ar-SA"/>
        </w:rPr>
        <w:t>чишћење</w:t>
      </w:r>
    </w:p>
    <w:p w14:paraId="16BE28FF" w14:textId="77777777" w:rsidR="0085613A" w:rsidRPr="00F0543E" w:rsidRDefault="0085613A" w:rsidP="0085613A">
      <w:pPr>
        <w:suppressAutoHyphens/>
        <w:rPr>
          <w:lang w:val="en-US" w:eastAsia="ar-SA"/>
        </w:rPr>
      </w:pPr>
    </w:p>
    <w:p w14:paraId="18376D52" w14:textId="77777777" w:rsidR="0085613A" w:rsidRPr="00E523AD" w:rsidRDefault="0085613A" w:rsidP="0085613A">
      <w:pPr>
        <w:pStyle w:val="ListParagraph"/>
        <w:numPr>
          <w:ilvl w:val="0"/>
          <w:numId w:val="27"/>
        </w:numPr>
        <w:suppressAutoHyphens/>
        <w:jc w:val="both"/>
        <w:rPr>
          <w:b/>
          <w:lang w:val="en-US" w:eastAsia="ar-SA"/>
        </w:rPr>
      </w:pPr>
      <w:r w:rsidRPr="00E523AD">
        <w:rPr>
          <w:lang w:val="sr-Cyrl-RS" w:eastAsia="ar-SA"/>
        </w:rPr>
        <w:t xml:space="preserve"> </w:t>
      </w:r>
      <w:r w:rsidRPr="00E523AD">
        <w:rPr>
          <w:lang w:val="en-US" w:eastAsia="ar-SA"/>
        </w:rPr>
        <w:t>Редован сервис за апарат</w:t>
      </w:r>
      <w:r w:rsidRPr="00E523AD">
        <w:rPr>
          <w:rFonts w:ascii="Arial" w:hAnsi="Arial" w:cs="Arial"/>
          <w:sz w:val="28"/>
          <w:szCs w:val="28"/>
          <w:lang w:val="en-US" w:eastAsia="ar-SA"/>
        </w:rPr>
        <w:t xml:space="preserve"> </w:t>
      </w:r>
      <w:r w:rsidRPr="00E523AD">
        <w:rPr>
          <w:lang w:val="en-US" w:eastAsia="ar-SA"/>
        </w:rPr>
        <w:t>CSH/KODAK Laserski štampač DryView 8900</w:t>
      </w:r>
      <w:r>
        <w:rPr>
          <w:lang w:val="en-US" w:eastAsia="ar-SA"/>
        </w:rPr>
        <w:t xml:space="preserve"> </w:t>
      </w:r>
      <w:r w:rsidRPr="00E523AD">
        <w:rPr>
          <w:lang w:val="en-US" w:eastAsia="ar-SA"/>
        </w:rPr>
        <w:t>обухвата следећу услугу  и замену потрошног материјала, а врши се на сваких 20 000 одштампаних филмова:</w:t>
      </w:r>
    </w:p>
    <w:p w14:paraId="21699C7C" w14:textId="77777777" w:rsidR="0085613A" w:rsidRPr="00F277AD" w:rsidRDefault="0085613A" w:rsidP="0085613A">
      <w:pPr>
        <w:numPr>
          <w:ilvl w:val="0"/>
          <w:numId w:val="23"/>
        </w:numPr>
        <w:suppressAutoHyphens/>
        <w:contextualSpacing/>
        <w:rPr>
          <w:lang w:val="en-US" w:eastAsia="ar-SA"/>
        </w:rPr>
      </w:pPr>
      <w:r>
        <w:rPr>
          <w:lang w:val="en-US" w:eastAsia="ar-SA"/>
        </w:rPr>
        <w:t>Замена</w:t>
      </w:r>
      <w:r w:rsidRPr="00F277AD">
        <w:rPr>
          <w:lang w:val="en-US" w:eastAsia="ar-SA"/>
        </w:rPr>
        <w:t xml:space="preserve"> </w:t>
      </w:r>
      <w:r>
        <w:rPr>
          <w:lang w:val="en-US" w:eastAsia="ar-SA"/>
        </w:rPr>
        <w:t>потрошних</w:t>
      </w:r>
      <w:r w:rsidRPr="00F277AD">
        <w:rPr>
          <w:lang w:val="en-US" w:eastAsia="ar-SA"/>
        </w:rPr>
        <w:t xml:space="preserve"> </w:t>
      </w:r>
      <w:r>
        <w:rPr>
          <w:lang w:val="en-US" w:eastAsia="ar-SA"/>
        </w:rPr>
        <w:t>делова</w:t>
      </w:r>
      <w:r w:rsidRPr="00F277AD">
        <w:rPr>
          <w:lang w:val="en-US" w:eastAsia="ar-SA"/>
        </w:rPr>
        <w:t xml:space="preserve"> </w:t>
      </w:r>
      <w:r>
        <w:rPr>
          <w:lang w:val="en-US" w:eastAsia="ar-SA"/>
        </w:rPr>
        <w:t>и</w:t>
      </w:r>
      <w:r w:rsidRPr="00F277AD">
        <w:rPr>
          <w:lang w:val="en-US" w:eastAsia="ar-SA"/>
        </w:rPr>
        <w:t xml:space="preserve"> </w:t>
      </w:r>
      <w:r>
        <w:rPr>
          <w:lang w:val="en-US" w:eastAsia="ar-SA"/>
        </w:rPr>
        <w:t>то</w:t>
      </w:r>
      <w:r w:rsidRPr="00F277AD">
        <w:rPr>
          <w:lang w:val="en-US" w:eastAsia="ar-SA"/>
        </w:rPr>
        <w:t xml:space="preserve"> </w:t>
      </w:r>
      <w:r>
        <w:rPr>
          <w:lang w:val="en-US" w:eastAsia="ar-SA"/>
        </w:rPr>
        <w:t>угљеног</w:t>
      </w:r>
      <w:r w:rsidRPr="00F277AD">
        <w:rPr>
          <w:lang w:val="en-US" w:eastAsia="ar-SA"/>
        </w:rPr>
        <w:t xml:space="preserve"> </w:t>
      </w:r>
      <w:r>
        <w:rPr>
          <w:lang w:val="en-US" w:eastAsia="ar-SA"/>
        </w:rPr>
        <w:t>и</w:t>
      </w:r>
      <w:r w:rsidRPr="00F277AD">
        <w:rPr>
          <w:lang w:val="en-US" w:eastAsia="ar-SA"/>
        </w:rPr>
        <w:t xml:space="preserve"> </w:t>
      </w:r>
      <w:r>
        <w:rPr>
          <w:lang w:val="en-US" w:eastAsia="ar-SA"/>
        </w:rPr>
        <w:t>ваздушног</w:t>
      </w:r>
      <w:r w:rsidRPr="00F277AD">
        <w:rPr>
          <w:lang w:val="en-US" w:eastAsia="ar-SA"/>
        </w:rPr>
        <w:t xml:space="preserve"> </w:t>
      </w:r>
      <w:r>
        <w:rPr>
          <w:lang w:val="en-US" w:eastAsia="ar-SA"/>
        </w:rPr>
        <w:t>филтера</w:t>
      </w:r>
    </w:p>
    <w:p w14:paraId="6BA515A3" w14:textId="77777777" w:rsidR="0085613A" w:rsidRPr="00F277AD" w:rsidRDefault="0085613A" w:rsidP="0085613A">
      <w:pPr>
        <w:numPr>
          <w:ilvl w:val="0"/>
          <w:numId w:val="23"/>
        </w:numPr>
        <w:suppressAutoHyphens/>
        <w:contextualSpacing/>
        <w:rPr>
          <w:lang w:val="en-US" w:eastAsia="ar-SA"/>
        </w:rPr>
      </w:pPr>
      <w:r>
        <w:rPr>
          <w:lang w:val="en-US" w:eastAsia="ar-SA"/>
        </w:rPr>
        <w:t>Чишћење</w:t>
      </w:r>
      <w:r w:rsidRPr="00F277AD">
        <w:rPr>
          <w:lang w:val="en-US" w:eastAsia="ar-SA"/>
        </w:rPr>
        <w:t xml:space="preserve"> </w:t>
      </w:r>
      <w:r>
        <w:rPr>
          <w:lang w:val="en-US" w:eastAsia="ar-SA"/>
        </w:rPr>
        <w:t>система</w:t>
      </w:r>
    </w:p>
    <w:p w14:paraId="373C1131" w14:textId="77777777" w:rsidR="0085613A" w:rsidRPr="00F277AD" w:rsidRDefault="0085613A" w:rsidP="0085613A">
      <w:pPr>
        <w:numPr>
          <w:ilvl w:val="0"/>
          <w:numId w:val="23"/>
        </w:numPr>
        <w:suppressAutoHyphens/>
        <w:contextualSpacing/>
        <w:rPr>
          <w:lang w:val="en-US" w:eastAsia="ar-SA"/>
        </w:rPr>
      </w:pPr>
      <w:r>
        <w:rPr>
          <w:lang w:val="en-US" w:eastAsia="ar-SA"/>
        </w:rPr>
        <w:t>Уклањање</w:t>
      </w:r>
      <w:r w:rsidRPr="00F277AD">
        <w:rPr>
          <w:lang w:val="en-US" w:eastAsia="ar-SA"/>
        </w:rPr>
        <w:t xml:space="preserve"> </w:t>
      </w:r>
      <w:r>
        <w:rPr>
          <w:lang w:val="en-US" w:eastAsia="ar-SA"/>
        </w:rPr>
        <w:t>штетних</w:t>
      </w:r>
      <w:r w:rsidRPr="00F277AD">
        <w:rPr>
          <w:lang w:val="en-US" w:eastAsia="ar-SA"/>
        </w:rPr>
        <w:t xml:space="preserve"> </w:t>
      </w:r>
      <w:r>
        <w:rPr>
          <w:lang w:val="en-US" w:eastAsia="ar-SA"/>
        </w:rPr>
        <w:t>деривата</w:t>
      </w:r>
      <w:r w:rsidRPr="00F277AD">
        <w:rPr>
          <w:lang w:val="en-US" w:eastAsia="ar-SA"/>
        </w:rPr>
        <w:t xml:space="preserve"> </w:t>
      </w:r>
      <w:r>
        <w:rPr>
          <w:lang w:val="en-US" w:eastAsia="ar-SA"/>
        </w:rPr>
        <w:t>развијања</w:t>
      </w:r>
      <w:r w:rsidRPr="00F277AD">
        <w:rPr>
          <w:lang w:val="en-US" w:eastAsia="ar-SA"/>
        </w:rPr>
        <w:t xml:space="preserve"> </w:t>
      </w:r>
      <w:r>
        <w:rPr>
          <w:lang w:val="en-US" w:eastAsia="ar-SA"/>
        </w:rPr>
        <w:t>из</w:t>
      </w:r>
      <w:r w:rsidRPr="00F277AD">
        <w:rPr>
          <w:lang w:val="en-US" w:eastAsia="ar-SA"/>
        </w:rPr>
        <w:t xml:space="preserve"> </w:t>
      </w:r>
      <w:r>
        <w:rPr>
          <w:lang w:val="en-US" w:eastAsia="ar-SA"/>
        </w:rPr>
        <w:t>механичких</w:t>
      </w:r>
      <w:r w:rsidRPr="00F277AD">
        <w:rPr>
          <w:lang w:val="en-US" w:eastAsia="ar-SA"/>
        </w:rPr>
        <w:t xml:space="preserve"> </w:t>
      </w:r>
      <w:r>
        <w:rPr>
          <w:lang w:val="en-US" w:eastAsia="ar-SA"/>
        </w:rPr>
        <w:t>склопова</w:t>
      </w:r>
    </w:p>
    <w:p w14:paraId="166C4BC3" w14:textId="77777777" w:rsidR="0085613A" w:rsidRPr="00F277AD" w:rsidRDefault="0085613A" w:rsidP="0085613A">
      <w:pPr>
        <w:numPr>
          <w:ilvl w:val="0"/>
          <w:numId w:val="23"/>
        </w:numPr>
        <w:suppressAutoHyphens/>
        <w:contextualSpacing/>
        <w:rPr>
          <w:lang w:val="en-US" w:eastAsia="ar-SA"/>
        </w:rPr>
      </w:pPr>
      <w:r>
        <w:rPr>
          <w:lang w:val="en-US" w:eastAsia="ar-SA"/>
        </w:rPr>
        <w:t>Додатне</w:t>
      </w:r>
      <w:r w:rsidRPr="00F277AD">
        <w:rPr>
          <w:lang w:val="en-US" w:eastAsia="ar-SA"/>
        </w:rPr>
        <w:t xml:space="preserve"> </w:t>
      </w:r>
      <w:r>
        <w:rPr>
          <w:lang w:val="en-US" w:eastAsia="ar-SA"/>
        </w:rPr>
        <w:t>сервисне</w:t>
      </w:r>
      <w:r w:rsidRPr="00F277AD">
        <w:rPr>
          <w:lang w:val="en-US" w:eastAsia="ar-SA"/>
        </w:rPr>
        <w:t xml:space="preserve"> </w:t>
      </w:r>
      <w:r>
        <w:rPr>
          <w:lang w:val="en-US" w:eastAsia="ar-SA"/>
        </w:rPr>
        <w:t>интервенције</w:t>
      </w:r>
    </w:p>
    <w:p w14:paraId="53A32BD7" w14:textId="77777777" w:rsidR="0085613A" w:rsidRPr="00F277AD" w:rsidRDefault="0085613A" w:rsidP="0085613A">
      <w:pPr>
        <w:numPr>
          <w:ilvl w:val="0"/>
          <w:numId w:val="23"/>
        </w:numPr>
        <w:suppressAutoHyphens/>
        <w:contextualSpacing/>
        <w:rPr>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7</w:t>
      </w:r>
      <w:r>
        <w:rPr>
          <w:lang w:val="sr-Latn-CS" w:eastAsia="ar-SA"/>
        </w:rPr>
        <w:t>Ф</w:t>
      </w:r>
      <w:r w:rsidRPr="00F277AD">
        <w:rPr>
          <w:lang w:val="sr-Latn-CS" w:eastAsia="ar-SA"/>
        </w:rPr>
        <w:t xml:space="preserve">6344- </w:t>
      </w:r>
      <w:r>
        <w:rPr>
          <w:lang w:val="sr-Latn-CS" w:eastAsia="ar-SA"/>
        </w:rPr>
        <w:t>Интерни</w:t>
      </w:r>
      <w:r w:rsidRPr="00F277AD">
        <w:rPr>
          <w:lang w:val="sr-Latn-CS" w:eastAsia="ar-SA"/>
        </w:rPr>
        <w:t xml:space="preserve"> </w:t>
      </w:r>
      <w:r>
        <w:rPr>
          <w:lang w:val="sr-Latn-CS" w:eastAsia="ar-SA"/>
        </w:rPr>
        <w:t>угљени</w:t>
      </w:r>
      <w:r w:rsidRPr="00F277AD">
        <w:rPr>
          <w:lang w:val="sr-Latn-CS" w:eastAsia="ar-SA"/>
        </w:rPr>
        <w:t xml:space="preserve"> </w:t>
      </w:r>
      <w:r>
        <w:rPr>
          <w:lang w:val="sr-Latn-CS" w:eastAsia="ar-SA"/>
        </w:rPr>
        <w:t>филтер</w:t>
      </w:r>
    </w:p>
    <w:p w14:paraId="35D5B331" w14:textId="77777777" w:rsidR="0085613A" w:rsidRPr="00F277AD" w:rsidRDefault="0085613A" w:rsidP="0085613A">
      <w:pPr>
        <w:numPr>
          <w:ilvl w:val="0"/>
          <w:numId w:val="23"/>
        </w:numPr>
        <w:suppressAutoHyphens/>
        <w:contextualSpacing/>
        <w:rPr>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Ф</w:t>
      </w:r>
      <w:r w:rsidRPr="00F277AD">
        <w:rPr>
          <w:lang w:val="sr-Latn-CS" w:eastAsia="ar-SA"/>
        </w:rPr>
        <w:t>0083-</w:t>
      </w:r>
      <w:r>
        <w:rPr>
          <w:lang w:val="sr-Latn-CS" w:eastAsia="ar-SA"/>
        </w:rPr>
        <w:t>Ваздушни</w:t>
      </w:r>
      <w:r w:rsidRPr="00F277AD">
        <w:rPr>
          <w:lang w:val="sr-Latn-CS" w:eastAsia="ar-SA"/>
        </w:rPr>
        <w:t xml:space="preserve"> </w:t>
      </w:r>
      <w:r>
        <w:rPr>
          <w:lang w:val="sr-Latn-CS" w:eastAsia="ar-SA"/>
        </w:rPr>
        <w:t>филтер</w:t>
      </w:r>
    </w:p>
    <w:p w14:paraId="624841B4" w14:textId="77777777" w:rsidR="0085613A" w:rsidRPr="00F277AD" w:rsidRDefault="0085613A" w:rsidP="0085613A">
      <w:pPr>
        <w:numPr>
          <w:ilvl w:val="0"/>
          <w:numId w:val="23"/>
        </w:numPr>
        <w:suppressAutoHyphens/>
        <w:contextualSpacing/>
        <w:rPr>
          <w:color w:val="000000"/>
          <w:lang w:val="sr-Latn-R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78801828027-</w:t>
      </w:r>
      <w:r>
        <w:rPr>
          <w:color w:val="000000"/>
          <w:lang w:val="sr-Latn-CS" w:eastAsia="ar-SA"/>
        </w:rPr>
        <w:t>Крпице</w:t>
      </w:r>
      <w:r w:rsidRPr="00F277AD">
        <w:rPr>
          <w:color w:val="000000"/>
          <w:lang w:val="sr-Latn-CS" w:eastAsia="ar-SA"/>
        </w:rPr>
        <w:t xml:space="preserve"> </w:t>
      </w:r>
      <w:r>
        <w:rPr>
          <w:color w:val="000000"/>
          <w:lang w:val="sr-Latn-CS" w:eastAsia="ar-SA"/>
        </w:rPr>
        <w:t>за</w:t>
      </w:r>
      <w:r w:rsidRPr="00F277AD">
        <w:rPr>
          <w:color w:val="000000"/>
          <w:lang w:val="sr-Latn-CS" w:eastAsia="ar-SA"/>
        </w:rPr>
        <w:t xml:space="preserve"> </w:t>
      </w:r>
      <w:r>
        <w:rPr>
          <w:color w:val="000000"/>
          <w:lang w:val="sr-Latn-RS" w:eastAsia="ar-SA"/>
        </w:rPr>
        <w:t>чишћење</w:t>
      </w:r>
    </w:p>
    <w:p w14:paraId="090D8D9B" w14:textId="77777777" w:rsidR="0085613A" w:rsidRPr="00F277AD" w:rsidRDefault="0085613A" w:rsidP="0085613A">
      <w:pPr>
        <w:numPr>
          <w:ilvl w:val="0"/>
          <w:numId w:val="23"/>
        </w:numPr>
        <w:suppressAutoHyphens/>
        <w:contextualSpacing/>
        <w:rPr>
          <w:lang w:val="sr-Latn-R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Е</w:t>
      </w:r>
      <w:r w:rsidRPr="00F277AD">
        <w:rPr>
          <w:lang w:val="sr-Latn-CS" w:eastAsia="ar-SA"/>
        </w:rPr>
        <w:t>1501-</w:t>
      </w:r>
      <w:r>
        <w:rPr>
          <w:lang w:val="sr-Latn-RS" w:eastAsia="ar-SA"/>
        </w:rPr>
        <w:t>Усмеривач</w:t>
      </w:r>
      <w:r w:rsidRPr="00F277AD">
        <w:rPr>
          <w:lang w:val="sr-Latn-RS" w:eastAsia="ar-SA"/>
        </w:rPr>
        <w:t xml:space="preserve"> </w:t>
      </w:r>
      <w:r>
        <w:rPr>
          <w:lang w:val="sr-Latn-RS" w:eastAsia="ar-SA"/>
        </w:rPr>
        <w:t>филма</w:t>
      </w:r>
    </w:p>
    <w:p w14:paraId="67FE2668" w14:textId="77777777" w:rsidR="0085613A" w:rsidRPr="00F277AD" w:rsidRDefault="0085613A" w:rsidP="0085613A">
      <w:pPr>
        <w:numPr>
          <w:ilvl w:val="0"/>
          <w:numId w:val="23"/>
        </w:numPr>
        <w:suppressAutoHyphens/>
        <w:contextualSpacing/>
        <w:rPr>
          <w:b/>
          <w:bCs/>
          <w:lang w:val="sr-Latn-CS" w:eastAsia="ar-SA"/>
        </w:rPr>
      </w:pPr>
      <w:r>
        <w:rPr>
          <w:lang w:val="sr-Latn-CS" w:eastAsia="ar-SA"/>
        </w:rPr>
        <w:t>Замена</w:t>
      </w:r>
      <w:r w:rsidRPr="00F277AD">
        <w:rPr>
          <w:lang w:val="sr-Latn-CS" w:eastAsia="ar-SA"/>
        </w:rPr>
        <w:t xml:space="preserve"> </w:t>
      </w:r>
      <w:r>
        <w:rPr>
          <w:lang w:val="sr-Latn-CS" w:eastAsia="ar-SA"/>
        </w:rPr>
        <w:t>СП</w:t>
      </w:r>
      <w:r w:rsidRPr="00F277AD">
        <w:rPr>
          <w:lang w:val="sr-Latn-CS" w:eastAsia="ar-SA"/>
        </w:rPr>
        <w:t>8</w:t>
      </w:r>
      <w:r>
        <w:rPr>
          <w:lang w:val="sr-Latn-CS" w:eastAsia="ar-SA"/>
        </w:rPr>
        <w:t>Е</w:t>
      </w:r>
      <w:r w:rsidRPr="00F277AD">
        <w:rPr>
          <w:lang w:val="sr-Latn-CS" w:eastAsia="ar-SA"/>
        </w:rPr>
        <w:t>1925-</w:t>
      </w:r>
      <w:r>
        <w:rPr>
          <w:lang w:val="sr-Latn-RS" w:eastAsia="ar-SA"/>
        </w:rPr>
        <w:t>Тефлонска</w:t>
      </w:r>
      <w:r w:rsidRPr="00F277AD">
        <w:rPr>
          <w:lang w:val="sr-Latn-RS" w:eastAsia="ar-SA"/>
        </w:rPr>
        <w:t xml:space="preserve"> </w:t>
      </w:r>
      <w:r>
        <w:rPr>
          <w:lang w:val="sr-Latn-RS" w:eastAsia="ar-SA"/>
        </w:rPr>
        <w:t>подлошка</w:t>
      </w:r>
    </w:p>
    <w:p w14:paraId="1C145F57" w14:textId="77777777" w:rsidR="0085613A" w:rsidRPr="00AE4BD5" w:rsidRDefault="0085613A" w:rsidP="0085613A">
      <w:pPr>
        <w:suppressAutoHyphens/>
        <w:rPr>
          <w:rFonts w:ascii="Arial" w:hAnsi="Arial" w:cs="Arial"/>
          <w:sz w:val="22"/>
          <w:szCs w:val="22"/>
          <w:lang w:val="en-US" w:eastAsia="ar-SA"/>
        </w:rPr>
      </w:pPr>
    </w:p>
    <w:p w14:paraId="549A543C" w14:textId="77777777" w:rsidR="0085613A" w:rsidRPr="0094477E" w:rsidRDefault="0085613A" w:rsidP="0085613A">
      <w:pPr>
        <w:pStyle w:val="ListParagraph"/>
        <w:numPr>
          <w:ilvl w:val="0"/>
          <w:numId w:val="27"/>
        </w:numPr>
        <w:suppressAutoHyphens/>
        <w:jc w:val="both"/>
        <w:rPr>
          <w:lang w:val="en-US" w:eastAsia="ar-SA"/>
        </w:rPr>
      </w:pPr>
      <w:r w:rsidRPr="0094477E">
        <w:rPr>
          <w:lang w:val="sr-Cyrl-RS" w:eastAsia="ar-SA"/>
        </w:rPr>
        <w:t xml:space="preserve"> </w:t>
      </w:r>
      <w:r w:rsidRPr="0094477E">
        <w:rPr>
          <w:lang w:val="en-US" w:eastAsia="ar-SA"/>
        </w:rPr>
        <w:t>Редован сервис за апарат</w:t>
      </w:r>
      <w:r w:rsidRPr="0094477E">
        <w:rPr>
          <w:rFonts w:ascii="Arial" w:hAnsi="Arial" w:cs="Arial"/>
          <w:sz w:val="28"/>
          <w:szCs w:val="28"/>
          <w:lang w:val="en-US" w:eastAsia="ar-SA"/>
        </w:rPr>
        <w:t xml:space="preserve"> </w:t>
      </w:r>
      <w:r w:rsidRPr="0094477E">
        <w:rPr>
          <w:lang w:val="en-US" w:eastAsia="ar-SA"/>
        </w:rPr>
        <w:t>Mallinckrodt Injektor za ubrizgavanje kontrasta Optivantage DH i Optistar LE</w:t>
      </w:r>
      <w:r w:rsidRPr="0094477E">
        <w:rPr>
          <w:lang w:val="sr-Cyrl-RS" w:eastAsia="ar-SA"/>
        </w:rPr>
        <w:t xml:space="preserve"> </w:t>
      </w:r>
      <w:r w:rsidRPr="0094477E">
        <w:rPr>
          <w:lang w:val="en-US" w:eastAsia="ar-SA"/>
        </w:rPr>
        <w:t>обухвата следећу услугу  и замену потрошног материјала, а врши се једанпут годишње:</w:t>
      </w:r>
    </w:p>
    <w:p w14:paraId="3F9E7483" w14:textId="77777777" w:rsidR="0085613A" w:rsidRPr="00F277AD" w:rsidRDefault="0085613A" w:rsidP="0085613A">
      <w:pPr>
        <w:numPr>
          <w:ilvl w:val="0"/>
          <w:numId w:val="24"/>
        </w:numPr>
        <w:suppressAutoHyphens/>
        <w:autoSpaceDE w:val="0"/>
        <w:contextualSpacing/>
        <w:rPr>
          <w:rFonts w:eastAsia="Arial"/>
          <w:lang w:val="en-US" w:eastAsia="ar-SA"/>
        </w:rPr>
      </w:pPr>
      <w:r>
        <w:rPr>
          <w:rFonts w:eastAsia="Arial"/>
          <w:lang w:val="en-US" w:eastAsia="ar-SA"/>
        </w:rPr>
        <w:t>Проверавање</w:t>
      </w:r>
      <w:r w:rsidRPr="00F277AD">
        <w:rPr>
          <w:rFonts w:eastAsia="Arial"/>
          <w:lang w:val="en-US" w:eastAsia="ar-SA"/>
        </w:rPr>
        <w:t xml:space="preserve"> </w:t>
      </w:r>
      <w:r>
        <w:rPr>
          <w:rFonts w:eastAsia="Arial"/>
          <w:lang w:val="en-US" w:eastAsia="ar-SA"/>
        </w:rPr>
        <w:t>функционалности</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исправности</w:t>
      </w:r>
      <w:r w:rsidRPr="00F277AD">
        <w:rPr>
          <w:rFonts w:eastAsia="Arial"/>
          <w:lang w:val="en-US" w:eastAsia="ar-SA"/>
        </w:rPr>
        <w:t xml:space="preserve"> </w:t>
      </w:r>
      <w:r>
        <w:rPr>
          <w:rFonts w:eastAsia="Arial"/>
          <w:lang w:val="en-US" w:eastAsia="ar-SA"/>
        </w:rPr>
        <w:t>ињектора</w:t>
      </w:r>
      <w:r w:rsidRPr="00F277AD">
        <w:rPr>
          <w:rFonts w:eastAsia="Arial"/>
          <w:lang w:val="en-US" w:eastAsia="ar-SA"/>
        </w:rPr>
        <w:t xml:space="preserve"> </w:t>
      </w:r>
    </w:p>
    <w:p w14:paraId="3CE8A2F3" w14:textId="77777777" w:rsidR="0085613A" w:rsidRPr="00F277AD" w:rsidRDefault="0085613A" w:rsidP="0085613A">
      <w:pPr>
        <w:numPr>
          <w:ilvl w:val="0"/>
          <w:numId w:val="24"/>
        </w:numPr>
        <w:suppressAutoHyphens/>
        <w:autoSpaceDE w:val="0"/>
        <w:contextualSpacing/>
        <w:rPr>
          <w:rFonts w:eastAsia="Arial"/>
          <w:lang w:val="en-US" w:eastAsia="ar-SA"/>
        </w:rPr>
      </w:pPr>
      <w:r>
        <w:rPr>
          <w:rFonts w:eastAsia="Arial"/>
          <w:lang w:val="en-US" w:eastAsia="ar-SA"/>
        </w:rPr>
        <w:t>Верификација</w:t>
      </w:r>
      <w:r w:rsidRPr="00F277AD">
        <w:rPr>
          <w:rFonts w:eastAsia="Arial"/>
          <w:lang w:val="en-US" w:eastAsia="ar-SA"/>
        </w:rPr>
        <w:t xml:space="preserve"> </w:t>
      </w:r>
      <w:r>
        <w:rPr>
          <w:rFonts w:eastAsia="Arial"/>
          <w:lang w:val="en-US" w:eastAsia="ar-SA"/>
        </w:rPr>
        <w:t>брзине</w:t>
      </w:r>
      <w:r w:rsidRPr="00F277AD">
        <w:rPr>
          <w:rFonts w:eastAsia="Arial"/>
          <w:lang w:val="en-US" w:eastAsia="ar-SA"/>
        </w:rPr>
        <w:t xml:space="preserve"> </w:t>
      </w:r>
      <w:r>
        <w:rPr>
          <w:rFonts w:eastAsia="Arial"/>
          <w:lang w:val="en-US" w:eastAsia="ar-SA"/>
        </w:rPr>
        <w:t>убризгавања</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притисака</w:t>
      </w:r>
      <w:r w:rsidRPr="00F277AD">
        <w:rPr>
          <w:rFonts w:eastAsia="Arial"/>
          <w:lang w:val="en-US" w:eastAsia="ar-SA"/>
        </w:rPr>
        <w:t xml:space="preserve"> </w:t>
      </w:r>
      <w:r>
        <w:rPr>
          <w:rFonts w:eastAsia="Arial"/>
          <w:lang w:val="en-US" w:eastAsia="ar-SA"/>
        </w:rPr>
        <w:t>манометром</w:t>
      </w:r>
      <w:r w:rsidRPr="00F277AD">
        <w:rPr>
          <w:rFonts w:eastAsia="Arial"/>
          <w:lang w:val="en-US" w:eastAsia="ar-SA"/>
        </w:rPr>
        <w:t xml:space="preserve"> </w:t>
      </w:r>
    </w:p>
    <w:p w14:paraId="43C02A8E" w14:textId="77777777" w:rsidR="0085613A" w:rsidRPr="00F277AD" w:rsidRDefault="0085613A" w:rsidP="0085613A">
      <w:pPr>
        <w:numPr>
          <w:ilvl w:val="0"/>
          <w:numId w:val="24"/>
        </w:numPr>
        <w:suppressAutoHyphens/>
        <w:autoSpaceDE w:val="0"/>
        <w:contextualSpacing/>
        <w:rPr>
          <w:rFonts w:eastAsia="Arial"/>
          <w:lang w:val="sr-Latn-RS" w:eastAsia="ar-SA"/>
        </w:rPr>
      </w:pPr>
      <w:r>
        <w:rPr>
          <w:rFonts w:eastAsia="Arial"/>
          <w:lang w:val="en-US" w:eastAsia="ar-SA"/>
        </w:rPr>
        <w:t>Чишћење</w:t>
      </w:r>
      <w:r w:rsidRPr="00F277AD">
        <w:rPr>
          <w:rFonts w:eastAsia="Arial"/>
          <w:lang w:val="en-US" w:eastAsia="ar-SA"/>
        </w:rPr>
        <w:t xml:space="preserve"> </w:t>
      </w:r>
      <w:r>
        <w:rPr>
          <w:rFonts w:eastAsia="Arial"/>
          <w:lang w:val="en-US" w:eastAsia="ar-SA"/>
        </w:rPr>
        <w:t>свих</w:t>
      </w:r>
      <w:r w:rsidRPr="00F277AD">
        <w:rPr>
          <w:rFonts w:eastAsia="Arial"/>
          <w:lang w:val="en-US" w:eastAsia="ar-SA"/>
        </w:rPr>
        <w:t xml:space="preserve"> </w:t>
      </w:r>
      <w:r>
        <w:rPr>
          <w:rFonts w:eastAsia="Arial"/>
          <w:lang w:val="en-US" w:eastAsia="ar-SA"/>
        </w:rPr>
        <w:t>механи</w:t>
      </w:r>
      <w:r>
        <w:rPr>
          <w:rFonts w:eastAsia="Arial"/>
          <w:lang w:val="sr-Latn-RS" w:eastAsia="ar-SA"/>
        </w:rPr>
        <w:t>чких</w:t>
      </w:r>
      <w:r w:rsidRPr="00F277AD">
        <w:rPr>
          <w:rFonts w:eastAsia="Arial"/>
          <w:lang w:val="sr-Latn-RS" w:eastAsia="ar-SA"/>
        </w:rPr>
        <w:t xml:space="preserve"> </w:t>
      </w:r>
      <w:r>
        <w:rPr>
          <w:rFonts w:eastAsia="Arial"/>
          <w:lang w:val="sr-Latn-RS" w:eastAsia="ar-SA"/>
        </w:rPr>
        <w:t>склопова</w:t>
      </w:r>
    </w:p>
    <w:p w14:paraId="3E2D611A" w14:textId="77777777" w:rsidR="0085613A" w:rsidRPr="00F277AD" w:rsidRDefault="0085613A" w:rsidP="0085613A">
      <w:pPr>
        <w:numPr>
          <w:ilvl w:val="0"/>
          <w:numId w:val="24"/>
        </w:numPr>
        <w:suppressAutoHyphens/>
        <w:autoSpaceDE w:val="0"/>
        <w:contextualSpacing/>
        <w:rPr>
          <w:rFonts w:eastAsia="Arial"/>
          <w:lang w:val="en-US" w:eastAsia="ar-SA"/>
        </w:rPr>
      </w:pPr>
      <w:r>
        <w:rPr>
          <w:rFonts w:eastAsia="Arial"/>
          <w:lang w:val="sr-Latn-RS" w:eastAsia="ar-SA"/>
        </w:rPr>
        <w:t>Верификација</w:t>
      </w:r>
      <w:r w:rsidRPr="00F277AD">
        <w:rPr>
          <w:rFonts w:eastAsia="Arial"/>
          <w:lang w:val="sr-Latn-RS" w:eastAsia="ar-SA"/>
        </w:rPr>
        <w:t xml:space="preserve"> </w:t>
      </w:r>
      <w:r>
        <w:rPr>
          <w:rFonts w:eastAsia="Arial"/>
          <w:lang w:val="sr-Latn-RS" w:eastAsia="ar-SA"/>
        </w:rPr>
        <w:t>исправности</w:t>
      </w:r>
      <w:r w:rsidRPr="00F277AD">
        <w:rPr>
          <w:rFonts w:eastAsia="Arial"/>
          <w:lang w:val="sr-Latn-RS" w:eastAsia="ar-SA"/>
        </w:rPr>
        <w:t xml:space="preserve"> </w:t>
      </w:r>
      <w:r>
        <w:rPr>
          <w:rFonts w:eastAsia="Arial"/>
          <w:lang w:val="sr-Latn-RS" w:eastAsia="ar-SA"/>
        </w:rPr>
        <w:t>напајања</w:t>
      </w:r>
      <w:r w:rsidRPr="00F277AD">
        <w:rPr>
          <w:rFonts w:eastAsia="Arial"/>
          <w:lang w:val="sr-Latn-RS" w:eastAsia="ar-SA"/>
        </w:rPr>
        <w:t xml:space="preserve"> </w:t>
      </w:r>
      <w:r>
        <w:rPr>
          <w:rFonts w:eastAsia="Arial"/>
          <w:lang w:val="sr-Latn-RS" w:eastAsia="ar-SA"/>
        </w:rPr>
        <w:t>ел</w:t>
      </w:r>
      <w:r w:rsidRPr="00F277AD">
        <w:rPr>
          <w:rFonts w:eastAsia="Arial"/>
          <w:lang w:val="sr-Latn-RS" w:eastAsia="ar-SA"/>
        </w:rPr>
        <w:t xml:space="preserve">. </w:t>
      </w:r>
      <w:r>
        <w:rPr>
          <w:rFonts w:eastAsia="Arial"/>
          <w:lang w:val="sr-Latn-RS" w:eastAsia="ar-SA"/>
        </w:rPr>
        <w:t>плоча</w:t>
      </w:r>
      <w:r w:rsidRPr="00F277AD">
        <w:rPr>
          <w:rFonts w:eastAsia="Arial"/>
          <w:lang w:val="sr-Latn-RS" w:eastAsia="ar-SA"/>
        </w:rPr>
        <w:t xml:space="preserve"> </w:t>
      </w:r>
    </w:p>
    <w:p w14:paraId="6DF30247" w14:textId="77777777" w:rsidR="0085613A" w:rsidRPr="00F277AD" w:rsidRDefault="0085613A" w:rsidP="0085613A">
      <w:pPr>
        <w:numPr>
          <w:ilvl w:val="0"/>
          <w:numId w:val="24"/>
        </w:numPr>
        <w:suppressAutoHyphens/>
        <w:autoSpaceDE w:val="0"/>
        <w:contextualSpacing/>
        <w:rPr>
          <w:lang w:val="en-US" w:eastAsia="ar-SA"/>
        </w:rPr>
      </w:pPr>
      <w:r>
        <w:rPr>
          <w:rFonts w:eastAsia="Arial"/>
          <w:lang w:val="en-US" w:eastAsia="ar-SA"/>
        </w:rPr>
        <w:t>Контрола</w:t>
      </w:r>
      <w:r w:rsidRPr="00F277AD">
        <w:rPr>
          <w:rFonts w:eastAsia="Arial"/>
          <w:lang w:val="en-US" w:eastAsia="ar-SA"/>
        </w:rPr>
        <w:t xml:space="preserve"> </w:t>
      </w:r>
      <w:r>
        <w:rPr>
          <w:rFonts w:eastAsia="Arial"/>
          <w:lang w:val="en-US" w:eastAsia="ar-SA"/>
        </w:rPr>
        <w:t>рада</w:t>
      </w:r>
    </w:p>
    <w:p w14:paraId="1EAB43D9" w14:textId="77777777" w:rsidR="0085613A" w:rsidRPr="00AE4BD5" w:rsidRDefault="0085613A" w:rsidP="0085613A">
      <w:pPr>
        <w:suppressAutoHyphens/>
        <w:rPr>
          <w:rFonts w:ascii="Arial" w:hAnsi="Arial" w:cs="Arial"/>
          <w:sz w:val="22"/>
          <w:szCs w:val="22"/>
          <w:lang w:val="en-US" w:eastAsia="ar-SA"/>
        </w:rPr>
      </w:pPr>
    </w:p>
    <w:p w14:paraId="2B569E72" w14:textId="77777777" w:rsidR="0085613A" w:rsidRPr="0094477E" w:rsidRDefault="0085613A" w:rsidP="0085613A">
      <w:pPr>
        <w:pStyle w:val="ListParagraph"/>
        <w:numPr>
          <w:ilvl w:val="0"/>
          <w:numId w:val="27"/>
        </w:numPr>
        <w:suppressAutoHyphens/>
        <w:jc w:val="both"/>
        <w:rPr>
          <w:lang w:val="sr-Cyrl-RS" w:eastAsia="ar-SA"/>
        </w:rPr>
      </w:pPr>
      <w:r w:rsidRPr="0094477E">
        <w:rPr>
          <w:lang w:val="en-US" w:eastAsia="ar-SA"/>
        </w:rPr>
        <w:t>Редован сервис за апарат CSH/KODAK Laserski štampač DryView 5700 i DryView 5950</w:t>
      </w:r>
      <w:r w:rsidRPr="0094477E">
        <w:rPr>
          <w:lang w:val="sr-Cyrl-RS" w:eastAsia="ar-SA"/>
        </w:rPr>
        <w:t xml:space="preserve"> </w:t>
      </w:r>
      <w:r w:rsidRPr="0094477E">
        <w:rPr>
          <w:lang w:val="en-US" w:eastAsia="ar-SA"/>
        </w:rPr>
        <w:t xml:space="preserve">обухвата следећу услугу  и замену потрошног материјала, а врши се на сваких </w:t>
      </w:r>
      <w:r w:rsidRPr="0094477E">
        <w:rPr>
          <w:lang w:val="sr-Cyrl-RS" w:eastAsia="ar-SA"/>
        </w:rPr>
        <w:t>1</w:t>
      </w:r>
      <w:r w:rsidRPr="0094477E">
        <w:rPr>
          <w:lang w:val="en-US" w:eastAsia="ar-SA"/>
        </w:rPr>
        <w:t>0 000 одштампаних филмова:</w:t>
      </w:r>
    </w:p>
    <w:p w14:paraId="35094140" w14:textId="77777777" w:rsidR="0085613A" w:rsidRPr="00F277AD" w:rsidRDefault="0085613A" w:rsidP="0085613A">
      <w:pPr>
        <w:numPr>
          <w:ilvl w:val="0"/>
          <w:numId w:val="25"/>
        </w:numPr>
        <w:suppressAutoHyphens/>
        <w:contextualSpacing/>
        <w:rPr>
          <w:rFonts w:eastAsia="Arial"/>
          <w:lang w:val="en-US" w:eastAsia="ar-SA"/>
        </w:rPr>
      </w:pPr>
      <w:r>
        <w:rPr>
          <w:rFonts w:eastAsia="Arial"/>
          <w:lang w:val="en-US" w:eastAsia="ar-SA"/>
        </w:rPr>
        <w:t>Проверавање</w:t>
      </w:r>
      <w:r w:rsidRPr="00F277AD">
        <w:rPr>
          <w:rFonts w:eastAsia="Arial"/>
          <w:lang w:val="en-US" w:eastAsia="ar-SA"/>
        </w:rPr>
        <w:t xml:space="preserve"> </w:t>
      </w:r>
      <w:r>
        <w:rPr>
          <w:rFonts w:eastAsia="Arial"/>
          <w:lang w:val="en-US" w:eastAsia="ar-SA"/>
        </w:rPr>
        <w:t>функционалности</w:t>
      </w:r>
      <w:r w:rsidRPr="00F277AD">
        <w:rPr>
          <w:rFonts w:eastAsia="Arial"/>
          <w:lang w:val="en-US" w:eastAsia="ar-SA"/>
        </w:rPr>
        <w:t xml:space="preserve"> </w:t>
      </w:r>
      <w:r>
        <w:rPr>
          <w:rFonts w:eastAsia="Arial"/>
          <w:lang w:val="en-US" w:eastAsia="ar-SA"/>
        </w:rPr>
        <w:t>и</w:t>
      </w:r>
      <w:r w:rsidRPr="00F277AD">
        <w:rPr>
          <w:rFonts w:eastAsia="Arial"/>
          <w:lang w:val="en-US" w:eastAsia="ar-SA"/>
        </w:rPr>
        <w:t xml:space="preserve"> </w:t>
      </w:r>
      <w:r>
        <w:rPr>
          <w:rFonts w:eastAsia="Arial"/>
          <w:lang w:val="en-US" w:eastAsia="ar-SA"/>
        </w:rPr>
        <w:t>перформанси</w:t>
      </w:r>
      <w:r w:rsidRPr="00F277AD">
        <w:rPr>
          <w:rFonts w:eastAsia="Arial"/>
          <w:lang w:val="en-US" w:eastAsia="ar-SA"/>
        </w:rPr>
        <w:t xml:space="preserve"> </w:t>
      </w:r>
    </w:p>
    <w:p w14:paraId="3F18F2D1" w14:textId="77777777" w:rsidR="0085613A" w:rsidRPr="00F277AD" w:rsidRDefault="0085613A" w:rsidP="0085613A">
      <w:pPr>
        <w:numPr>
          <w:ilvl w:val="0"/>
          <w:numId w:val="25"/>
        </w:numPr>
        <w:suppressAutoHyphens/>
        <w:contextualSpacing/>
        <w:rPr>
          <w:rFonts w:eastAsia="Arial"/>
          <w:lang w:val="en-US" w:eastAsia="ar-SA"/>
        </w:rPr>
      </w:pPr>
      <w:r>
        <w:rPr>
          <w:rFonts w:eastAsia="Arial"/>
          <w:lang w:val="en-US" w:eastAsia="ar-SA"/>
        </w:rPr>
        <w:t>Замена</w:t>
      </w:r>
      <w:r w:rsidRPr="00F277AD">
        <w:rPr>
          <w:rFonts w:eastAsia="Arial"/>
          <w:lang w:val="en-US" w:eastAsia="ar-SA"/>
        </w:rPr>
        <w:t xml:space="preserve"> </w:t>
      </w:r>
      <w:r>
        <w:rPr>
          <w:rFonts w:eastAsia="Arial"/>
          <w:lang w:val="en-US" w:eastAsia="ar-SA"/>
        </w:rPr>
        <w:t>резервних</w:t>
      </w:r>
      <w:r w:rsidRPr="00F277AD">
        <w:rPr>
          <w:rFonts w:eastAsia="Arial"/>
          <w:lang w:val="en-US" w:eastAsia="ar-SA"/>
        </w:rPr>
        <w:t xml:space="preserve"> </w:t>
      </w:r>
      <w:r>
        <w:rPr>
          <w:rFonts w:eastAsia="Arial"/>
          <w:lang w:val="en-US" w:eastAsia="ar-SA"/>
        </w:rPr>
        <w:t>делова</w:t>
      </w:r>
    </w:p>
    <w:p w14:paraId="3B28091A" w14:textId="77777777" w:rsidR="0085613A" w:rsidRPr="00F277AD" w:rsidRDefault="0085613A" w:rsidP="0085613A">
      <w:pPr>
        <w:numPr>
          <w:ilvl w:val="0"/>
          <w:numId w:val="25"/>
        </w:numPr>
        <w:suppressAutoHyphens/>
        <w:contextualSpacing/>
        <w:rPr>
          <w:rFonts w:eastAsia="Arial"/>
          <w:lang w:val="en-US" w:eastAsia="ar-SA"/>
        </w:rPr>
      </w:pPr>
      <w:r>
        <w:rPr>
          <w:rFonts w:eastAsia="Arial"/>
          <w:lang w:val="en-US" w:eastAsia="ar-SA"/>
        </w:rPr>
        <w:t>Чишћење</w:t>
      </w:r>
      <w:r w:rsidRPr="00F277AD">
        <w:rPr>
          <w:rFonts w:eastAsia="Arial"/>
          <w:lang w:val="en-US" w:eastAsia="ar-SA"/>
        </w:rPr>
        <w:t xml:space="preserve"> </w:t>
      </w:r>
      <w:r>
        <w:rPr>
          <w:rFonts w:eastAsia="Arial"/>
          <w:lang w:val="en-US" w:eastAsia="ar-SA"/>
        </w:rPr>
        <w:t>бубња</w:t>
      </w:r>
      <w:r w:rsidRPr="00F277AD">
        <w:rPr>
          <w:rFonts w:eastAsia="Arial"/>
          <w:lang w:val="en-US" w:eastAsia="ar-SA"/>
        </w:rPr>
        <w:t xml:space="preserve"> </w:t>
      </w:r>
      <w:r>
        <w:rPr>
          <w:rFonts w:eastAsia="Arial"/>
          <w:lang w:val="en-US" w:eastAsia="ar-SA"/>
        </w:rPr>
        <w:t>за</w:t>
      </w:r>
      <w:r w:rsidRPr="00F277AD">
        <w:rPr>
          <w:rFonts w:eastAsia="Arial"/>
          <w:lang w:val="en-US" w:eastAsia="ar-SA"/>
        </w:rPr>
        <w:t xml:space="preserve"> </w:t>
      </w:r>
      <w:r>
        <w:rPr>
          <w:rFonts w:eastAsia="Arial"/>
          <w:lang w:val="en-US" w:eastAsia="ar-SA"/>
        </w:rPr>
        <w:t>развијање</w:t>
      </w:r>
      <w:r w:rsidRPr="00F277AD">
        <w:rPr>
          <w:rFonts w:eastAsia="Arial"/>
          <w:lang w:val="en-US" w:eastAsia="ar-SA"/>
        </w:rPr>
        <w:t xml:space="preserve"> </w:t>
      </w:r>
      <w:r>
        <w:rPr>
          <w:rFonts w:eastAsia="Arial"/>
          <w:lang w:val="en-US" w:eastAsia="ar-SA"/>
        </w:rPr>
        <w:t>филмова</w:t>
      </w:r>
      <w:r w:rsidRPr="00F277AD">
        <w:rPr>
          <w:rFonts w:eastAsia="Arial"/>
          <w:lang w:val="en-US" w:eastAsia="ar-SA"/>
        </w:rPr>
        <w:t xml:space="preserve"> </w:t>
      </w:r>
      <w:r>
        <w:rPr>
          <w:rFonts w:eastAsia="Arial"/>
          <w:lang w:val="en-US" w:eastAsia="ar-SA"/>
        </w:rPr>
        <w:t>механичких</w:t>
      </w:r>
      <w:r w:rsidRPr="00F277AD">
        <w:rPr>
          <w:rFonts w:eastAsia="Arial"/>
          <w:lang w:val="en-US" w:eastAsia="ar-SA"/>
        </w:rPr>
        <w:t xml:space="preserve"> </w:t>
      </w:r>
      <w:r>
        <w:rPr>
          <w:rFonts w:eastAsia="Arial"/>
          <w:lang w:val="en-US" w:eastAsia="ar-SA"/>
        </w:rPr>
        <w:t>склопова</w:t>
      </w:r>
    </w:p>
    <w:p w14:paraId="09F207BC" w14:textId="77777777" w:rsidR="0085613A" w:rsidRPr="00F277AD" w:rsidRDefault="0085613A" w:rsidP="0085613A">
      <w:pPr>
        <w:numPr>
          <w:ilvl w:val="0"/>
          <w:numId w:val="25"/>
        </w:numPr>
        <w:suppressAutoHyphens/>
        <w:contextualSpacing/>
        <w:rPr>
          <w:rFonts w:eastAsia="Arial"/>
          <w:lang w:val="en-US" w:eastAsia="ar-SA"/>
        </w:rPr>
      </w:pPr>
      <w:r>
        <w:rPr>
          <w:rFonts w:eastAsia="Arial"/>
          <w:lang w:val="en-US" w:eastAsia="ar-SA"/>
        </w:rPr>
        <w:t>Контрола</w:t>
      </w:r>
      <w:r w:rsidRPr="00F277AD">
        <w:rPr>
          <w:rFonts w:eastAsia="Arial"/>
          <w:lang w:val="en-US" w:eastAsia="ar-SA"/>
        </w:rPr>
        <w:t xml:space="preserve"> </w:t>
      </w:r>
      <w:r>
        <w:rPr>
          <w:rFonts w:eastAsia="Arial"/>
          <w:lang w:val="en-US" w:eastAsia="ar-SA"/>
        </w:rPr>
        <w:t>рада</w:t>
      </w:r>
    </w:p>
    <w:p w14:paraId="251F703F" w14:textId="77777777" w:rsidR="0085613A" w:rsidRPr="00F277AD" w:rsidRDefault="0085613A" w:rsidP="0085613A">
      <w:pPr>
        <w:numPr>
          <w:ilvl w:val="0"/>
          <w:numId w:val="25"/>
        </w:numPr>
        <w:suppressAutoHyphens/>
        <w:contextualSpacing/>
        <w:rPr>
          <w:rFonts w:eastAsia="Arial"/>
          <w:lang w:val="en-US" w:eastAsia="ar-SA"/>
        </w:rPr>
      </w:pPr>
      <w:r>
        <w:rPr>
          <w:lang w:val="sr-Latn-CS" w:eastAsia="ar-SA"/>
        </w:rPr>
        <w:t>Замена</w:t>
      </w:r>
      <w:r w:rsidRPr="00F277AD">
        <w:rPr>
          <w:lang w:val="sr-Latn-CS" w:eastAsia="ar-SA"/>
        </w:rPr>
        <w:t xml:space="preserve"> SP9G5904 ASSEMBLY-PAD; PROCESSOR</w:t>
      </w:r>
    </w:p>
    <w:p w14:paraId="4221D629" w14:textId="77777777" w:rsidR="0085613A" w:rsidRPr="00F277AD" w:rsidRDefault="0085613A" w:rsidP="0085613A">
      <w:pPr>
        <w:numPr>
          <w:ilvl w:val="0"/>
          <w:numId w:val="25"/>
        </w:numPr>
        <w:suppressAutoHyphens/>
        <w:contextualSpacing/>
        <w:rPr>
          <w:rFonts w:eastAsia="Arial"/>
          <w:lang w:val="en-US" w:eastAsia="ar-SA"/>
        </w:rPr>
      </w:pPr>
      <w:r>
        <w:rPr>
          <w:lang w:val="sr-Latn-CS" w:eastAsia="ar-SA"/>
        </w:rPr>
        <w:t>Замена</w:t>
      </w:r>
      <w:r w:rsidRPr="00F277AD">
        <w:rPr>
          <w:lang w:val="sr-Latn-CS" w:eastAsia="ar-SA"/>
        </w:rPr>
        <w:t xml:space="preserve"> SP78801828027 </w:t>
      </w:r>
      <w:r>
        <w:rPr>
          <w:color w:val="000000"/>
          <w:lang w:val="sr-Latn-CS" w:eastAsia="ar-SA"/>
        </w:rPr>
        <w:t>Крпице</w:t>
      </w:r>
      <w:r w:rsidRPr="00F277AD">
        <w:rPr>
          <w:color w:val="000000"/>
          <w:lang w:val="sr-Latn-CS" w:eastAsia="ar-SA"/>
        </w:rPr>
        <w:t xml:space="preserve"> </w:t>
      </w:r>
      <w:r>
        <w:rPr>
          <w:color w:val="000000"/>
          <w:lang w:val="sr-Latn-CS" w:eastAsia="ar-SA"/>
        </w:rPr>
        <w:t>за</w:t>
      </w:r>
      <w:r w:rsidRPr="00F277AD">
        <w:rPr>
          <w:color w:val="000000"/>
          <w:lang w:val="sr-Latn-CS" w:eastAsia="ar-SA"/>
        </w:rPr>
        <w:t xml:space="preserve"> </w:t>
      </w:r>
      <w:r>
        <w:rPr>
          <w:color w:val="000000"/>
          <w:lang w:val="sr-Latn-RS" w:eastAsia="ar-SA"/>
        </w:rPr>
        <w:t>чишћење</w:t>
      </w:r>
    </w:p>
    <w:p w14:paraId="2721C25B" w14:textId="77777777" w:rsidR="0085613A" w:rsidRPr="00F277AD" w:rsidRDefault="0085613A" w:rsidP="0085613A">
      <w:pPr>
        <w:numPr>
          <w:ilvl w:val="0"/>
          <w:numId w:val="25"/>
        </w:numPr>
        <w:suppressAutoHyphens/>
        <w:contextualSpacing/>
        <w:rPr>
          <w:lang w:val="en-US" w:eastAsia="ar-SA"/>
        </w:rPr>
      </w:pPr>
      <w:r>
        <w:rPr>
          <w:lang w:val="sr-Latn-CS" w:eastAsia="ar-SA"/>
        </w:rPr>
        <w:t>Замена</w:t>
      </w:r>
      <w:r w:rsidRPr="00F277AD">
        <w:rPr>
          <w:lang w:val="sr-Latn-CS" w:eastAsia="ar-SA"/>
        </w:rPr>
        <w:t xml:space="preserve"> SP2G0985 ASSY-FILTER KIT</w:t>
      </w:r>
    </w:p>
    <w:p w14:paraId="5529E045" w14:textId="77777777" w:rsidR="0085613A" w:rsidRPr="00AE4BD5" w:rsidRDefault="0085613A" w:rsidP="0085613A">
      <w:pPr>
        <w:suppressAutoHyphens/>
        <w:jc w:val="both"/>
        <w:rPr>
          <w:rFonts w:ascii="Arial" w:hAnsi="Arial" w:cs="Arial"/>
          <w:b/>
          <w:sz w:val="22"/>
          <w:szCs w:val="22"/>
          <w:lang w:val="en-US" w:eastAsia="ar-SA"/>
        </w:rPr>
      </w:pPr>
    </w:p>
    <w:p w14:paraId="428D8E48" w14:textId="77777777" w:rsidR="0085613A" w:rsidRPr="0094477E" w:rsidRDefault="0085613A" w:rsidP="0085613A">
      <w:pPr>
        <w:pStyle w:val="ListParagraph"/>
        <w:numPr>
          <w:ilvl w:val="0"/>
          <w:numId w:val="27"/>
        </w:numPr>
        <w:suppressAutoHyphens/>
        <w:jc w:val="both"/>
        <w:rPr>
          <w:lang w:val="en-US" w:eastAsia="ar-SA"/>
        </w:rPr>
      </w:pPr>
      <w:r w:rsidRPr="0094477E">
        <w:rPr>
          <w:lang w:val="sr-Cyrl-RS" w:eastAsia="ar-SA"/>
        </w:rPr>
        <w:t xml:space="preserve"> </w:t>
      </w:r>
      <w:r w:rsidRPr="0094477E">
        <w:rPr>
          <w:lang w:val="en-US" w:eastAsia="ar-SA"/>
        </w:rPr>
        <w:t>Редован сервис за апарат CARESTREAM CS</w:t>
      </w:r>
      <w:r w:rsidRPr="0094477E">
        <w:rPr>
          <w:lang w:val="sr-Latn-RS" w:eastAsia="ar-SA"/>
        </w:rPr>
        <w:t>H</w:t>
      </w:r>
      <w:r w:rsidRPr="0094477E">
        <w:rPr>
          <w:lang w:val="en-US" w:eastAsia="ar-SA"/>
        </w:rPr>
        <w:t xml:space="preserve"> Mamografska radna stanica </w:t>
      </w:r>
      <w:r>
        <w:rPr>
          <w:lang w:val="en-US" w:eastAsia="ar-SA"/>
        </w:rPr>
        <w:t xml:space="preserve"> </w:t>
      </w:r>
      <w:r w:rsidRPr="0094477E">
        <w:rPr>
          <w:lang w:val="en-US" w:eastAsia="ar-SA"/>
        </w:rPr>
        <w:t xml:space="preserve">обухвата следећу услугу  и замену потрошног материјала, а врши се </w:t>
      </w:r>
      <w:r>
        <w:rPr>
          <w:lang w:eastAsia="ar-SA"/>
        </w:rPr>
        <w:t xml:space="preserve"> </w:t>
      </w:r>
      <w:r w:rsidRPr="0094477E">
        <w:rPr>
          <w:lang w:val="sr-Cyrl-RS" w:eastAsia="ar-SA"/>
        </w:rPr>
        <w:t xml:space="preserve">два </w:t>
      </w:r>
      <w:r w:rsidRPr="0094477E">
        <w:rPr>
          <w:lang w:val="en-US" w:eastAsia="ar-SA"/>
        </w:rPr>
        <w:t>пут</w:t>
      </w:r>
      <w:r w:rsidRPr="0094477E">
        <w:rPr>
          <w:lang w:val="sr-Cyrl-RS" w:eastAsia="ar-SA"/>
        </w:rPr>
        <w:t>а</w:t>
      </w:r>
      <w:r w:rsidRPr="0094477E">
        <w:rPr>
          <w:lang w:val="en-US" w:eastAsia="ar-SA"/>
        </w:rPr>
        <w:t xml:space="preserve"> годишње</w:t>
      </w:r>
      <w:r w:rsidRPr="0094477E">
        <w:rPr>
          <w:lang w:val="sr-Cyrl-RS" w:eastAsia="ar-SA"/>
        </w:rPr>
        <w:t xml:space="preserve"> (на сваких шест месеци)</w:t>
      </w:r>
      <w:r w:rsidRPr="0094477E">
        <w:rPr>
          <w:lang w:val="en-US" w:eastAsia="ar-SA"/>
        </w:rPr>
        <w:t>:</w:t>
      </w:r>
    </w:p>
    <w:p w14:paraId="4B984A7B" w14:textId="77777777" w:rsidR="0085613A" w:rsidRPr="00D43007" w:rsidRDefault="0085613A" w:rsidP="0085613A">
      <w:pPr>
        <w:numPr>
          <w:ilvl w:val="0"/>
          <w:numId w:val="26"/>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расположивог</w:t>
      </w:r>
      <w:r w:rsidRPr="00D43007">
        <w:rPr>
          <w:lang w:val="en-US" w:eastAsia="ar-SA"/>
        </w:rPr>
        <w:t xml:space="preserve"> </w:t>
      </w:r>
      <w:r>
        <w:rPr>
          <w:lang w:val="en-US" w:eastAsia="ar-SA"/>
        </w:rPr>
        <w:t>складишног</w:t>
      </w:r>
      <w:r w:rsidRPr="00D43007">
        <w:rPr>
          <w:lang w:val="en-US" w:eastAsia="ar-SA"/>
        </w:rPr>
        <w:t xml:space="preserve"> </w:t>
      </w:r>
      <w:r>
        <w:rPr>
          <w:lang w:val="en-US" w:eastAsia="ar-SA"/>
        </w:rPr>
        <w:t>простора</w:t>
      </w:r>
      <w:r w:rsidRPr="00D43007">
        <w:rPr>
          <w:lang w:val="en-US" w:eastAsia="ar-SA"/>
        </w:rPr>
        <w:t xml:space="preserve"> </w:t>
      </w:r>
    </w:p>
    <w:p w14:paraId="2C6E20DC" w14:textId="77777777" w:rsidR="0085613A" w:rsidRPr="00D43007" w:rsidRDefault="0085613A" w:rsidP="0085613A">
      <w:pPr>
        <w:numPr>
          <w:ilvl w:val="0"/>
          <w:numId w:val="25"/>
        </w:numPr>
        <w:suppressAutoHyphens/>
        <w:contextualSpacing/>
        <w:rPr>
          <w:lang w:val="en-US" w:eastAsia="ar-SA"/>
        </w:rPr>
      </w:pPr>
      <w:r>
        <w:rPr>
          <w:lang w:val="en-US" w:eastAsia="ar-SA"/>
        </w:rPr>
        <w:lastRenderedPageBreak/>
        <w:t>Антивирусна</w:t>
      </w:r>
      <w:r w:rsidRPr="00D43007">
        <w:rPr>
          <w:lang w:val="en-US" w:eastAsia="ar-SA"/>
        </w:rPr>
        <w:t xml:space="preserve"> </w:t>
      </w:r>
      <w:r>
        <w:rPr>
          <w:lang w:val="en-US" w:eastAsia="ar-SA"/>
        </w:rPr>
        <w:t>заштита</w:t>
      </w:r>
      <w:r w:rsidRPr="00D43007">
        <w:rPr>
          <w:lang w:val="en-US" w:eastAsia="ar-SA"/>
        </w:rPr>
        <w:t xml:space="preserve"> </w:t>
      </w:r>
      <w:r>
        <w:rPr>
          <w:lang w:val="en-US" w:eastAsia="ar-SA"/>
        </w:rPr>
        <w:t>података</w:t>
      </w:r>
      <w:r w:rsidRPr="00D43007">
        <w:rPr>
          <w:lang w:val="en-US" w:eastAsia="ar-SA"/>
        </w:rPr>
        <w:t xml:space="preserve">  </w:t>
      </w:r>
      <w:r>
        <w:rPr>
          <w:lang w:val="en-US" w:eastAsia="ar-SA"/>
        </w:rPr>
        <w:t>и</w:t>
      </w:r>
      <w:r w:rsidRPr="00D43007">
        <w:rPr>
          <w:lang w:val="en-US" w:eastAsia="ar-SA"/>
        </w:rPr>
        <w:t xml:space="preserve"> </w:t>
      </w:r>
      <w:r>
        <w:rPr>
          <w:lang w:val="en-US" w:eastAsia="ar-SA"/>
        </w:rPr>
        <w:t>архиве</w:t>
      </w:r>
    </w:p>
    <w:p w14:paraId="17EF590A" w14:textId="77777777" w:rsidR="0085613A" w:rsidRPr="00D43007" w:rsidRDefault="0085613A" w:rsidP="0085613A">
      <w:pPr>
        <w:numPr>
          <w:ilvl w:val="0"/>
          <w:numId w:val="25"/>
        </w:numPr>
        <w:suppressAutoHyphens/>
        <w:contextualSpacing/>
        <w:rPr>
          <w:lang w:val="en-US" w:eastAsia="ar-SA"/>
        </w:rPr>
      </w:pPr>
      <w:r>
        <w:rPr>
          <w:lang w:val="en-US" w:eastAsia="ar-SA"/>
        </w:rPr>
        <w:t>Уклањање</w:t>
      </w:r>
      <w:r w:rsidRPr="00D43007">
        <w:rPr>
          <w:lang w:val="en-US" w:eastAsia="ar-SA"/>
        </w:rPr>
        <w:t xml:space="preserve"> </w:t>
      </w:r>
      <w:r>
        <w:rPr>
          <w:lang w:val="en-US" w:eastAsia="ar-SA"/>
        </w:rPr>
        <w:t>малициозних</w:t>
      </w:r>
      <w:r w:rsidRPr="00D43007">
        <w:rPr>
          <w:lang w:val="en-US" w:eastAsia="ar-SA"/>
        </w:rPr>
        <w:t xml:space="preserve"> </w:t>
      </w:r>
      <w:r>
        <w:rPr>
          <w:lang w:val="en-US" w:eastAsia="ar-SA"/>
        </w:rPr>
        <w:t>програма</w:t>
      </w:r>
    </w:p>
    <w:p w14:paraId="54378230" w14:textId="77777777" w:rsidR="0085613A" w:rsidRPr="00D43007" w:rsidRDefault="0085613A" w:rsidP="0085613A">
      <w:pPr>
        <w:numPr>
          <w:ilvl w:val="0"/>
          <w:numId w:val="25"/>
        </w:numPr>
        <w:suppressAutoHyphens/>
        <w:contextualSpacing/>
        <w:rPr>
          <w:lang w:val="en-US" w:eastAsia="ar-SA"/>
        </w:rPr>
      </w:pPr>
      <w:r>
        <w:rPr>
          <w:lang w:val="en-US" w:eastAsia="ar-SA"/>
        </w:rPr>
        <w:t>Периодична</w:t>
      </w:r>
      <w:r w:rsidRPr="00D43007">
        <w:rPr>
          <w:lang w:val="en-US" w:eastAsia="ar-SA"/>
        </w:rPr>
        <w:t xml:space="preserve"> </w:t>
      </w:r>
      <w:r>
        <w:rPr>
          <w:lang w:val="en-US" w:eastAsia="ar-SA"/>
        </w:rPr>
        <w:t>провера</w:t>
      </w:r>
      <w:r w:rsidRPr="00D43007">
        <w:rPr>
          <w:lang w:val="en-US" w:eastAsia="ar-SA"/>
        </w:rPr>
        <w:t xml:space="preserve"> </w:t>
      </w:r>
      <w:r>
        <w:rPr>
          <w:lang w:val="en-US" w:eastAsia="ar-SA"/>
        </w:rPr>
        <w:t>и</w:t>
      </w:r>
      <w:r w:rsidRPr="00D43007">
        <w:rPr>
          <w:lang w:val="en-US" w:eastAsia="ar-SA"/>
        </w:rPr>
        <w:t xml:space="preserve"> </w:t>
      </w:r>
      <w:r>
        <w:rPr>
          <w:lang w:val="en-US" w:eastAsia="ar-SA"/>
        </w:rPr>
        <w:t>контрола</w:t>
      </w:r>
      <w:r w:rsidRPr="00D43007">
        <w:rPr>
          <w:lang w:val="en-US" w:eastAsia="ar-SA"/>
        </w:rPr>
        <w:t xml:space="preserve"> </w:t>
      </w:r>
      <w:r>
        <w:rPr>
          <w:lang w:val="en-US" w:eastAsia="ar-SA"/>
        </w:rPr>
        <w:t>главне</w:t>
      </w:r>
      <w:r w:rsidRPr="00D43007">
        <w:rPr>
          <w:lang w:val="en-US" w:eastAsia="ar-SA"/>
        </w:rPr>
        <w:t xml:space="preserve">  </w:t>
      </w:r>
      <w:r>
        <w:rPr>
          <w:lang w:val="en-US" w:eastAsia="ar-SA"/>
        </w:rPr>
        <w:t>лог</w:t>
      </w:r>
      <w:r w:rsidRPr="00D43007">
        <w:rPr>
          <w:lang w:val="en-US" w:eastAsia="ar-SA"/>
        </w:rPr>
        <w:t xml:space="preserve"> </w:t>
      </w:r>
      <w:r>
        <w:rPr>
          <w:lang w:val="en-US" w:eastAsia="ar-SA"/>
        </w:rPr>
        <w:t>датотеке</w:t>
      </w:r>
      <w:r w:rsidRPr="00D43007">
        <w:rPr>
          <w:lang w:val="en-US" w:eastAsia="ar-SA"/>
        </w:rPr>
        <w:t xml:space="preserve"> "System Check"                        </w:t>
      </w:r>
    </w:p>
    <w:p w14:paraId="708A560F" w14:textId="77777777" w:rsidR="0085613A" w:rsidRPr="00D43007" w:rsidRDefault="0085613A" w:rsidP="0085613A">
      <w:pPr>
        <w:numPr>
          <w:ilvl w:val="0"/>
          <w:numId w:val="25"/>
        </w:numPr>
        <w:suppressAutoHyphens/>
        <w:contextualSpacing/>
        <w:rPr>
          <w:lang w:val="en-US" w:eastAsia="ar-SA"/>
        </w:rPr>
      </w:pPr>
      <w:r>
        <w:rPr>
          <w:lang w:val="en-US" w:eastAsia="ar-SA"/>
        </w:rPr>
        <w:t>Периодична</w:t>
      </w:r>
      <w:r w:rsidRPr="00D43007">
        <w:rPr>
          <w:lang w:val="en-US" w:eastAsia="ar-SA"/>
        </w:rPr>
        <w:t xml:space="preserve"> </w:t>
      </w:r>
      <w:r>
        <w:rPr>
          <w:lang w:val="en-US" w:eastAsia="ar-SA"/>
        </w:rPr>
        <w:t>провера</w:t>
      </w:r>
      <w:r w:rsidRPr="00D43007">
        <w:rPr>
          <w:lang w:val="en-US" w:eastAsia="ar-SA"/>
        </w:rPr>
        <w:t xml:space="preserve"> </w:t>
      </w:r>
      <w:r>
        <w:rPr>
          <w:lang w:val="en-US" w:eastAsia="ar-SA"/>
        </w:rPr>
        <w:t>Планираних</w:t>
      </w:r>
      <w:r w:rsidRPr="00D43007">
        <w:rPr>
          <w:lang w:val="en-US" w:eastAsia="ar-SA"/>
        </w:rPr>
        <w:t xml:space="preserve"> </w:t>
      </w:r>
      <w:r>
        <w:rPr>
          <w:lang w:val="en-US" w:eastAsia="ar-SA"/>
        </w:rPr>
        <w:t>задатака</w:t>
      </w:r>
      <w:r w:rsidRPr="00D43007">
        <w:rPr>
          <w:lang w:val="en-US" w:eastAsia="ar-SA"/>
        </w:rPr>
        <w:t xml:space="preserve"> </w:t>
      </w:r>
      <w:r>
        <w:rPr>
          <w:lang w:val="en-US" w:eastAsia="ar-SA"/>
        </w:rPr>
        <w:t>оперативног</w:t>
      </w:r>
      <w:r w:rsidRPr="00D43007">
        <w:rPr>
          <w:lang w:val="en-US" w:eastAsia="ar-SA"/>
        </w:rPr>
        <w:t xml:space="preserve"> </w:t>
      </w:r>
      <w:r>
        <w:rPr>
          <w:lang w:val="en-US" w:eastAsia="ar-SA"/>
        </w:rPr>
        <w:t>система</w:t>
      </w:r>
      <w:r w:rsidRPr="00D43007">
        <w:rPr>
          <w:lang w:val="en-US" w:eastAsia="ar-SA"/>
        </w:rPr>
        <w:t xml:space="preserve"> </w:t>
      </w:r>
      <w:r>
        <w:rPr>
          <w:lang w:val="sr-Latn-RS" w:eastAsia="ar-SA"/>
        </w:rPr>
        <w:t>радне</w:t>
      </w:r>
      <w:r w:rsidRPr="00D43007">
        <w:rPr>
          <w:lang w:val="sr-Latn-RS" w:eastAsia="ar-SA"/>
        </w:rPr>
        <w:t xml:space="preserve"> </w:t>
      </w:r>
      <w:r>
        <w:rPr>
          <w:lang w:val="sr-Latn-RS" w:eastAsia="ar-SA"/>
        </w:rPr>
        <w:t>станице</w:t>
      </w:r>
      <w:r w:rsidRPr="00D43007">
        <w:rPr>
          <w:lang w:val="en-US" w:eastAsia="ar-SA"/>
        </w:rPr>
        <w:t xml:space="preserve"> "Scheduled Tasks"                  </w:t>
      </w:r>
    </w:p>
    <w:p w14:paraId="06146980" w14:textId="77777777" w:rsidR="0085613A" w:rsidRPr="00D43007" w:rsidRDefault="0085613A" w:rsidP="0085613A">
      <w:pPr>
        <w:numPr>
          <w:ilvl w:val="0"/>
          <w:numId w:val="25"/>
        </w:numPr>
        <w:suppressAutoHyphens/>
        <w:contextualSpacing/>
        <w:rPr>
          <w:lang w:val="en-US" w:eastAsia="ar-SA"/>
        </w:rPr>
      </w:pPr>
      <w:r>
        <w:rPr>
          <w:lang w:val="en-US" w:eastAsia="ar-SA"/>
        </w:rPr>
        <w:t>Преглед</w:t>
      </w:r>
      <w:r w:rsidRPr="00D43007">
        <w:rPr>
          <w:lang w:val="en-US" w:eastAsia="ar-SA"/>
        </w:rPr>
        <w:t xml:space="preserve"> </w:t>
      </w:r>
      <w:r>
        <w:rPr>
          <w:lang w:val="en-US" w:eastAsia="ar-SA"/>
        </w:rPr>
        <w:t>догађаја</w:t>
      </w:r>
      <w:r w:rsidRPr="00D43007">
        <w:rPr>
          <w:lang w:val="en-US" w:eastAsia="ar-SA"/>
        </w:rPr>
        <w:t xml:space="preserve"> </w:t>
      </w:r>
      <w:r>
        <w:rPr>
          <w:lang w:val="en-US" w:eastAsia="ar-SA"/>
        </w:rPr>
        <w:t>које</w:t>
      </w:r>
      <w:r w:rsidRPr="00D43007">
        <w:rPr>
          <w:lang w:val="en-US" w:eastAsia="ar-SA"/>
        </w:rPr>
        <w:t xml:space="preserve"> </w:t>
      </w:r>
      <w:r>
        <w:rPr>
          <w:lang w:val="en-US" w:eastAsia="ar-SA"/>
        </w:rPr>
        <w:t>бележи</w:t>
      </w:r>
      <w:r w:rsidRPr="00D43007">
        <w:rPr>
          <w:lang w:val="en-US" w:eastAsia="ar-SA"/>
        </w:rPr>
        <w:t xml:space="preserve"> </w:t>
      </w:r>
      <w:r>
        <w:rPr>
          <w:lang w:val="en-US" w:eastAsia="ar-SA"/>
        </w:rPr>
        <w:t>оперативни</w:t>
      </w:r>
      <w:r w:rsidRPr="00D43007">
        <w:rPr>
          <w:lang w:val="en-US" w:eastAsia="ar-SA"/>
        </w:rPr>
        <w:t xml:space="preserve"> </w:t>
      </w:r>
      <w:r>
        <w:rPr>
          <w:lang w:val="en-US" w:eastAsia="ar-SA"/>
        </w:rPr>
        <w:t>систем</w:t>
      </w:r>
      <w:r w:rsidRPr="00D43007">
        <w:rPr>
          <w:lang w:val="en-US" w:eastAsia="ar-SA"/>
        </w:rPr>
        <w:t xml:space="preserve"> </w:t>
      </w:r>
      <w:r>
        <w:rPr>
          <w:lang w:val="sr-Latn-RS" w:eastAsia="ar-SA"/>
        </w:rPr>
        <w:t>радне</w:t>
      </w:r>
      <w:r w:rsidRPr="00D43007">
        <w:rPr>
          <w:lang w:val="sr-Latn-RS" w:eastAsia="ar-SA"/>
        </w:rPr>
        <w:t xml:space="preserve"> </w:t>
      </w:r>
      <w:r>
        <w:rPr>
          <w:lang w:val="sr-Latn-RS" w:eastAsia="ar-SA"/>
        </w:rPr>
        <w:t>станице</w:t>
      </w:r>
      <w:r w:rsidRPr="00D43007">
        <w:rPr>
          <w:lang w:val="en-US" w:eastAsia="ar-SA"/>
        </w:rPr>
        <w:t xml:space="preserve"> "Event Viewer"   </w:t>
      </w:r>
    </w:p>
    <w:p w14:paraId="58200421" w14:textId="77777777" w:rsidR="0085613A" w:rsidRPr="00D43007" w:rsidRDefault="0085613A" w:rsidP="0085613A">
      <w:pPr>
        <w:numPr>
          <w:ilvl w:val="0"/>
          <w:numId w:val="25"/>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успешности</w:t>
      </w:r>
      <w:r w:rsidRPr="00D43007">
        <w:rPr>
          <w:lang w:val="en-US" w:eastAsia="ar-SA"/>
        </w:rPr>
        <w:t xml:space="preserve"> </w:t>
      </w:r>
      <w:r>
        <w:rPr>
          <w:lang w:val="en-US" w:eastAsia="ar-SA"/>
        </w:rPr>
        <w:t>креирања</w:t>
      </w:r>
      <w:r w:rsidRPr="00D43007">
        <w:rPr>
          <w:lang w:val="en-US" w:eastAsia="ar-SA"/>
        </w:rPr>
        <w:t xml:space="preserve"> </w:t>
      </w:r>
      <w:r>
        <w:rPr>
          <w:lang w:val="en-US" w:eastAsia="ar-SA"/>
        </w:rPr>
        <w:t>Oracle</w:t>
      </w:r>
      <w:r w:rsidRPr="00D43007">
        <w:rPr>
          <w:lang w:val="en-US" w:eastAsia="ar-SA"/>
        </w:rPr>
        <w:t xml:space="preserve"> </w:t>
      </w:r>
      <w:r>
        <w:rPr>
          <w:lang w:val="en-US" w:eastAsia="ar-SA"/>
        </w:rPr>
        <w:t>резервне</w:t>
      </w:r>
      <w:r w:rsidRPr="00D43007">
        <w:rPr>
          <w:lang w:val="en-US" w:eastAsia="ar-SA"/>
        </w:rPr>
        <w:t xml:space="preserve"> </w:t>
      </w:r>
      <w:r>
        <w:rPr>
          <w:lang w:val="en-US" w:eastAsia="ar-SA"/>
        </w:rPr>
        <w:t>копије</w:t>
      </w:r>
      <w:r w:rsidRPr="00D43007">
        <w:rPr>
          <w:lang w:val="en-US" w:eastAsia="ar-SA"/>
        </w:rPr>
        <w:t xml:space="preserve"> "Oracle Backup"      </w:t>
      </w:r>
    </w:p>
    <w:p w14:paraId="5F4B3B68" w14:textId="77777777" w:rsidR="0085613A" w:rsidRPr="00D43007" w:rsidRDefault="0085613A" w:rsidP="0085613A">
      <w:pPr>
        <w:numPr>
          <w:ilvl w:val="0"/>
          <w:numId w:val="25"/>
        </w:numPr>
        <w:suppressAutoHyphens/>
        <w:contextualSpacing/>
        <w:rPr>
          <w:lang w:val="en-US" w:eastAsia="ar-SA"/>
        </w:rPr>
      </w:pPr>
      <w:r>
        <w:rPr>
          <w:lang w:val="en-US" w:eastAsia="ar-SA"/>
        </w:rPr>
        <w:t>Контрола</w:t>
      </w:r>
      <w:r w:rsidRPr="00D43007">
        <w:rPr>
          <w:lang w:val="en-US" w:eastAsia="ar-SA"/>
        </w:rPr>
        <w:t xml:space="preserve"> </w:t>
      </w:r>
      <w:r>
        <w:rPr>
          <w:lang w:val="en-US" w:eastAsia="ar-SA"/>
        </w:rPr>
        <w:t>успешности</w:t>
      </w:r>
      <w:r w:rsidRPr="00D43007">
        <w:rPr>
          <w:lang w:val="en-US" w:eastAsia="ar-SA"/>
        </w:rPr>
        <w:t xml:space="preserve"> </w:t>
      </w:r>
      <w:r>
        <w:rPr>
          <w:lang w:val="en-US" w:eastAsia="ar-SA"/>
        </w:rPr>
        <w:t>креирања</w:t>
      </w:r>
      <w:r w:rsidRPr="00D43007">
        <w:rPr>
          <w:lang w:val="en-US" w:eastAsia="ar-SA"/>
        </w:rPr>
        <w:t xml:space="preserve"> </w:t>
      </w:r>
      <w:r>
        <w:rPr>
          <w:lang w:val="en-US" w:eastAsia="ar-SA"/>
        </w:rPr>
        <w:t>осталих</w:t>
      </w:r>
      <w:r w:rsidRPr="00D43007">
        <w:rPr>
          <w:lang w:val="en-US" w:eastAsia="ar-SA"/>
        </w:rPr>
        <w:t xml:space="preserve"> </w:t>
      </w:r>
      <w:r>
        <w:rPr>
          <w:lang w:val="en-US" w:eastAsia="ar-SA"/>
        </w:rPr>
        <w:t>резервних</w:t>
      </w:r>
      <w:r w:rsidRPr="00D43007">
        <w:rPr>
          <w:lang w:val="en-US" w:eastAsia="ar-SA"/>
        </w:rPr>
        <w:t xml:space="preserve"> </w:t>
      </w:r>
      <w:r>
        <w:rPr>
          <w:lang w:val="en-US" w:eastAsia="ar-SA"/>
        </w:rPr>
        <w:t>копија</w:t>
      </w:r>
      <w:r w:rsidRPr="00D43007">
        <w:rPr>
          <w:lang w:val="en-US" w:eastAsia="ar-SA"/>
        </w:rPr>
        <w:t xml:space="preserve"> </w:t>
      </w:r>
      <w:r>
        <w:rPr>
          <w:lang w:val="en-US" w:eastAsia="ar-SA"/>
        </w:rPr>
        <w:t>система</w:t>
      </w:r>
      <w:r w:rsidRPr="00D43007">
        <w:rPr>
          <w:lang w:val="en-US" w:eastAsia="ar-SA"/>
        </w:rPr>
        <w:t xml:space="preserve"> </w:t>
      </w:r>
      <w:r>
        <w:rPr>
          <w:lang w:val="en-US" w:eastAsia="ar-SA"/>
        </w:rPr>
        <w:t>као</w:t>
      </w:r>
      <w:r w:rsidRPr="00D43007">
        <w:rPr>
          <w:lang w:val="en-US" w:eastAsia="ar-SA"/>
        </w:rPr>
        <w:t xml:space="preserve"> </w:t>
      </w:r>
      <w:r>
        <w:rPr>
          <w:lang w:val="en-US" w:eastAsia="ar-SA"/>
        </w:rPr>
        <w:t>и</w:t>
      </w:r>
      <w:r w:rsidRPr="00D43007">
        <w:rPr>
          <w:lang w:val="en-US" w:eastAsia="ar-SA"/>
        </w:rPr>
        <w:t xml:space="preserve"> </w:t>
      </w:r>
      <w:r>
        <w:rPr>
          <w:lang w:val="en-US" w:eastAsia="ar-SA"/>
        </w:rPr>
        <w:t>копије</w:t>
      </w:r>
      <w:r w:rsidRPr="00D43007">
        <w:rPr>
          <w:lang w:val="en-US" w:eastAsia="ar-SA"/>
        </w:rPr>
        <w:t xml:space="preserve"> </w:t>
      </w:r>
      <w:r>
        <w:rPr>
          <w:lang w:val="en-US" w:eastAsia="ar-SA"/>
        </w:rPr>
        <w:t>централне</w:t>
      </w:r>
      <w:r w:rsidRPr="00D43007">
        <w:rPr>
          <w:lang w:val="en-US" w:eastAsia="ar-SA"/>
        </w:rPr>
        <w:t xml:space="preserve"> </w:t>
      </w:r>
      <w:r>
        <w:rPr>
          <w:lang w:val="en-US" w:eastAsia="ar-SA"/>
        </w:rPr>
        <w:t>конфигурације</w:t>
      </w:r>
    </w:p>
    <w:p w14:paraId="6432E151" w14:textId="77777777" w:rsidR="0085613A" w:rsidRPr="00D43007" w:rsidRDefault="0085613A" w:rsidP="0085613A">
      <w:pPr>
        <w:numPr>
          <w:ilvl w:val="0"/>
          <w:numId w:val="25"/>
        </w:numPr>
        <w:suppressAutoHyphens/>
        <w:contextualSpacing/>
        <w:rPr>
          <w:lang w:val="en-US" w:eastAsia="ar-SA"/>
        </w:rPr>
      </w:pPr>
      <w:r>
        <w:rPr>
          <w:lang w:val="en-US" w:eastAsia="ar-SA"/>
        </w:rPr>
        <w:t>Одржаваје</w:t>
      </w:r>
      <w:r w:rsidRPr="00D43007">
        <w:rPr>
          <w:lang w:val="en-US" w:eastAsia="ar-SA"/>
        </w:rPr>
        <w:t xml:space="preserve"> </w:t>
      </w:r>
      <w:r>
        <w:rPr>
          <w:lang w:val="en-US" w:eastAsia="ar-SA"/>
        </w:rPr>
        <w:t>и</w:t>
      </w:r>
      <w:r w:rsidRPr="00D43007">
        <w:rPr>
          <w:lang w:val="en-US" w:eastAsia="ar-SA"/>
        </w:rPr>
        <w:t xml:space="preserve"> </w:t>
      </w:r>
      <w:r>
        <w:rPr>
          <w:lang w:val="en-US" w:eastAsia="ar-SA"/>
        </w:rPr>
        <w:t>администрација</w:t>
      </w:r>
      <w:r w:rsidRPr="00D43007">
        <w:rPr>
          <w:lang w:val="en-US" w:eastAsia="ar-SA"/>
        </w:rPr>
        <w:t xml:space="preserve"> Oracle </w:t>
      </w:r>
      <w:r>
        <w:rPr>
          <w:lang w:val="en-US" w:eastAsia="ar-SA"/>
        </w:rPr>
        <w:t>базе</w:t>
      </w:r>
      <w:r w:rsidRPr="00D43007">
        <w:rPr>
          <w:lang w:val="en-US" w:eastAsia="ar-SA"/>
        </w:rPr>
        <w:t xml:space="preserve"> </w:t>
      </w:r>
      <w:r>
        <w:rPr>
          <w:lang w:val="en-US" w:eastAsia="ar-SA"/>
        </w:rPr>
        <w:t>података</w:t>
      </w:r>
      <w:r w:rsidRPr="00D43007">
        <w:rPr>
          <w:lang w:val="en-US" w:eastAsia="ar-SA"/>
        </w:rPr>
        <w:t xml:space="preserve">                      </w:t>
      </w:r>
    </w:p>
    <w:p w14:paraId="0EFAC6C8" w14:textId="77777777" w:rsidR="0085613A" w:rsidRPr="00D43007" w:rsidRDefault="0085613A" w:rsidP="0085613A">
      <w:pPr>
        <w:numPr>
          <w:ilvl w:val="0"/>
          <w:numId w:val="25"/>
        </w:numPr>
        <w:suppressAutoHyphens/>
        <w:contextualSpacing/>
        <w:rPr>
          <w:lang w:val="en-US" w:eastAsia="ar-SA"/>
        </w:rPr>
      </w:pPr>
      <w:r>
        <w:rPr>
          <w:lang w:val="en-US" w:eastAsia="ar-SA"/>
        </w:rPr>
        <w:t>Контрола</w:t>
      </w:r>
      <w:r w:rsidRPr="00D43007">
        <w:rPr>
          <w:lang w:val="en-US" w:eastAsia="ar-SA"/>
        </w:rPr>
        <w:t xml:space="preserve"> "Oracle Alert" </w:t>
      </w:r>
      <w:r>
        <w:rPr>
          <w:lang w:val="en-US" w:eastAsia="ar-SA"/>
        </w:rPr>
        <w:t>лог</w:t>
      </w:r>
      <w:r w:rsidRPr="00D43007">
        <w:rPr>
          <w:lang w:val="en-US" w:eastAsia="ar-SA"/>
        </w:rPr>
        <w:t xml:space="preserve"> </w:t>
      </w:r>
      <w:r>
        <w:rPr>
          <w:lang w:val="en-US" w:eastAsia="ar-SA"/>
        </w:rPr>
        <w:t>датотеке</w:t>
      </w:r>
      <w:r w:rsidRPr="00D43007">
        <w:rPr>
          <w:lang w:val="en-US" w:eastAsia="ar-SA"/>
        </w:rPr>
        <w:t xml:space="preserve">                                                            </w:t>
      </w:r>
    </w:p>
    <w:p w14:paraId="45A89EC7" w14:textId="77777777" w:rsidR="0085613A" w:rsidRPr="00D43007" w:rsidRDefault="0085613A" w:rsidP="0085613A">
      <w:pPr>
        <w:numPr>
          <w:ilvl w:val="0"/>
          <w:numId w:val="25"/>
        </w:numPr>
        <w:suppressAutoHyphens/>
        <w:contextualSpacing/>
        <w:rPr>
          <w:lang w:val="en-US" w:eastAsia="ar-SA"/>
        </w:rPr>
      </w:pPr>
      <w:r>
        <w:rPr>
          <w:lang w:val="en-US" w:eastAsia="ar-SA"/>
        </w:rPr>
        <w:t>По</w:t>
      </w:r>
      <w:r w:rsidRPr="00D43007">
        <w:rPr>
          <w:lang w:val="en-US" w:eastAsia="ar-SA"/>
        </w:rPr>
        <w:t xml:space="preserve"> </w:t>
      </w:r>
      <w:r>
        <w:rPr>
          <w:lang w:val="en-US" w:eastAsia="ar-SA"/>
        </w:rPr>
        <w:t>потреби</w:t>
      </w:r>
      <w:r w:rsidRPr="00D43007">
        <w:rPr>
          <w:lang w:val="en-US" w:eastAsia="ar-SA"/>
        </w:rPr>
        <w:t xml:space="preserve"> </w:t>
      </w:r>
      <w:r>
        <w:rPr>
          <w:lang w:val="en-US" w:eastAsia="ar-SA"/>
        </w:rPr>
        <w:t>дефинисање</w:t>
      </w:r>
      <w:r w:rsidRPr="00D43007">
        <w:rPr>
          <w:lang w:val="en-US" w:eastAsia="ar-SA"/>
        </w:rPr>
        <w:t>/</w:t>
      </w:r>
      <w:r>
        <w:rPr>
          <w:lang w:val="en-US" w:eastAsia="ar-SA"/>
        </w:rPr>
        <w:t>додавање</w:t>
      </w:r>
      <w:r w:rsidRPr="00D43007">
        <w:rPr>
          <w:lang w:val="en-US" w:eastAsia="ar-SA"/>
        </w:rPr>
        <w:t xml:space="preserve"> </w:t>
      </w:r>
      <w:r>
        <w:rPr>
          <w:lang w:val="en-US" w:eastAsia="ar-SA"/>
        </w:rPr>
        <w:t>нових</w:t>
      </w:r>
      <w:r w:rsidRPr="00D43007">
        <w:rPr>
          <w:lang w:val="en-US" w:eastAsia="ar-SA"/>
        </w:rPr>
        <w:t xml:space="preserve"> </w:t>
      </w:r>
      <w:r>
        <w:rPr>
          <w:lang w:val="en-US" w:eastAsia="ar-SA"/>
        </w:rPr>
        <w:t>корисника</w:t>
      </w:r>
      <w:r w:rsidRPr="00D43007">
        <w:rPr>
          <w:lang w:val="en-US" w:eastAsia="ar-SA"/>
        </w:rPr>
        <w:t xml:space="preserve"> </w:t>
      </w:r>
      <w:r>
        <w:rPr>
          <w:lang w:val="en-US" w:eastAsia="ar-SA"/>
        </w:rPr>
        <w:t>и</w:t>
      </w:r>
      <w:r w:rsidRPr="00D43007">
        <w:rPr>
          <w:lang w:val="en-US" w:eastAsia="ar-SA"/>
        </w:rPr>
        <w:t xml:space="preserve"> </w:t>
      </w:r>
      <w:r>
        <w:rPr>
          <w:lang w:val="en-US" w:eastAsia="ar-SA"/>
        </w:rPr>
        <w:t>брисање</w:t>
      </w:r>
      <w:r w:rsidRPr="00D43007">
        <w:rPr>
          <w:lang w:val="en-US" w:eastAsia="ar-SA"/>
        </w:rPr>
        <w:t xml:space="preserve"> </w:t>
      </w:r>
      <w:r>
        <w:rPr>
          <w:lang w:val="en-US" w:eastAsia="ar-SA"/>
        </w:rPr>
        <w:t>старих</w:t>
      </w:r>
      <w:r w:rsidRPr="00D43007">
        <w:rPr>
          <w:lang w:val="en-US" w:eastAsia="ar-SA"/>
        </w:rPr>
        <w:t xml:space="preserve"> (</w:t>
      </w:r>
      <w:r>
        <w:rPr>
          <w:lang w:val="en-US" w:eastAsia="ar-SA"/>
        </w:rPr>
        <w:t>медицинских</w:t>
      </w:r>
      <w:r w:rsidRPr="00D43007">
        <w:rPr>
          <w:lang w:val="en-US" w:eastAsia="ar-SA"/>
        </w:rPr>
        <w:t xml:space="preserve"> </w:t>
      </w:r>
      <w:r>
        <w:rPr>
          <w:lang w:val="en-US" w:eastAsia="ar-SA"/>
        </w:rPr>
        <w:t>и</w:t>
      </w:r>
      <w:r w:rsidRPr="00D43007">
        <w:rPr>
          <w:lang w:val="en-US" w:eastAsia="ar-SA"/>
        </w:rPr>
        <w:t xml:space="preserve"> </w:t>
      </w:r>
      <w:r>
        <w:rPr>
          <w:lang w:val="en-US" w:eastAsia="ar-SA"/>
        </w:rPr>
        <w:t>административних</w:t>
      </w:r>
      <w:r w:rsidRPr="00D43007">
        <w:rPr>
          <w:lang w:val="en-US" w:eastAsia="ar-SA"/>
        </w:rPr>
        <w:t xml:space="preserve">)    </w:t>
      </w:r>
    </w:p>
    <w:p w14:paraId="70E01401" w14:textId="77777777" w:rsidR="0085613A" w:rsidRPr="00D43007" w:rsidRDefault="0085613A" w:rsidP="0085613A">
      <w:pPr>
        <w:numPr>
          <w:ilvl w:val="0"/>
          <w:numId w:val="25"/>
        </w:numPr>
        <w:suppressAutoHyphens/>
        <w:contextualSpacing/>
        <w:rPr>
          <w:lang w:val="en-US" w:eastAsia="ar-SA"/>
        </w:rPr>
      </w:pPr>
      <w:r>
        <w:rPr>
          <w:lang w:val="en-US" w:eastAsia="ar-SA"/>
        </w:rPr>
        <w:t>По</w:t>
      </w:r>
      <w:r w:rsidRPr="00D43007">
        <w:rPr>
          <w:lang w:val="en-US" w:eastAsia="ar-SA"/>
        </w:rPr>
        <w:t xml:space="preserve"> </w:t>
      </w:r>
      <w:r>
        <w:rPr>
          <w:lang w:val="en-US" w:eastAsia="ar-SA"/>
        </w:rPr>
        <w:t>потреби</w:t>
      </w:r>
      <w:r w:rsidRPr="00D43007">
        <w:rPr>
          <w:lang w:val="en-US" w:eastAsia="ar-SA"/>
        </w:rPr>
        <w:t xml:space="preserve"> </w:t>
      </w:r>
      <w:r>
        <w:rPr>
          <w:lang w:val="en-US" w:eastAsia="ar-SA"/>
        </w:rPr>
        <w:t>дефинисање</w:t>
      </w:r>
      <w:r w:rsidRPr="00D43007">
        <w:rPr>
          <w:lang w:val="en-US" w:eastAsia="ar-SA"/>
        </w:rPr>
        <w:t xml:space="preserve"> </w:t>
      </w:r>
      <w:r>
        <w:rPr>
          <w:lang w:val="en-US" w:eastAsia="ar-SA"/>
        </w:rPr>
        <w:t>и</w:t>
      </w:r>
      <w:r w:rsidRPr="00D43007">
        <w:rPr>
          <w:lang w:val="en-US" w:eastAsia="ar-SA"/>
        </w:rPr>
        <w:t xml:space="preserve"> </w:t>
      </w:r>
      <w:r>
        <w:rPr>
          <w:lang w:val="en-US" w:eastAsia="ar-SA"/>
        </w:rPr>
        <w:t>тестирање</w:t>
      </w:r>
      <w:r w:rsidRPr="00D43007">
        <w:rPr>
          <w:lang w:val="en-US" w:eastAsia="ar-SA"/>
        </w:rPr>
        <w:t xml:space="preserve"> </w:t>
      </w:r>
      <w:r>
        <w:rPr>
          <w:lang w:val="en-US" w:eastAsia="ar-SA"/>
        </w:rPr>
        <w:t>нових</w:t>
      </w:r>
      <w:r w:rsidRPr="00D43007">
        <w:rPr>
          <w:lang w:val="en-US" w:eastAsia="ar-SA"/>
        </w:rPr>
        <w:t xml:space="preserve"> DICOM </w:t>
      </w:r>
      <w:r>
        <w:rPr>
          <w:lang w:val="en-US" w:eastAsia="ar-SA"/>
        </w:rPr>
        <w:t>чворова</w:t>
      </w:r>
      <w:r w:rsidRPr="00D43007">
        <w:rPr>
          <w:lang w:val="en-US" w:eastAsia="ar-SA"/>
        </w:rPr>
        <w:t xml:space="preserve">  </w:t>
      </w:r>
      <w:r>
        <w:rPr>
          <w:lang w:val="en-US" w:eastAsia="ar-SA"/>
        </w:rPr>
        <w:t>и</w:t>
      </w:r>
      <w:r w:rsidRPr="00D43007">
        <w:rPr>
          <w:lang w:val="en-US" w:eastAsia="ar-SA"/>
        </w:rPr>
        <w:t xml:space="preserve"> </w:t>
      </w:r>
      <w:r>
        <w:rPr>
          <w:lang w:val="en-US" w:eastAsia="ar-SA"/>
        </w:rPr>
        <w:t>брисање</w:t>
      </w:r>
      <w:r w:rsidRPr="00D43007">
        <w:rPr>
          <w:lang w:val="en-US" w:eastAsia="ar-SA"/>
        </w:rPr>
        <w:t xml:space="preserve"> </w:t>
      </w:r>
      <w:r>
        <w:rPr>
          <w:lang w:val="en-US" w:eastAsia="ar-SA"/>
        </w:rPr>
        <w:t>старих</w:t>
      </w:r>
      <w:r w:rsidRPr="00D43007">
        <w:rPr>
          <w:lang w:val="en-US" w:eastAsia="ar-SA"/>
        </w:rPr>
        <w:t xml:space="preserve"> </w:t>
      </w:r>
      <w:r>
        <w:rPr>
          <w:lang w:val="en-US" w:eastAsia="ar-SA"/>
        </w:rPr>
        <w:t>који</w:t>
      </w:r>
      <w:r w:rsidRPr="00D43007">
        <w:rPr>
          <w:lang w:val="en-US" w:eastAsia="ar-SA"/>
        </w:rPr>
        <w:t xml:space="preserve"> </w:t>
      </w:r>
      <w:r>
        <w:rPr>
          <w:lang w:val="en-US" w:eastAsia="ar-SA"/>
        </w:rPr>
        <w:t>се</w:t>
      </w:r>
      <w:r w:rsidRPr="00D43007">
        <w:rPr>
          <w:lang w:val="en-US" w:eastAsia="ar-SA"/>
        </w:rPr>
        <w:t xml:space="preserve"> </w:t>
      </w:r>
      <w:r>
        <w:rPr>
          <w:lang w:val="en-US" w:eastAsia="ar-SA"/>
        </w:rPr>
        <w:t>више</w:t>
      </w:r>
      <w:r w:rsidRPr="00D43007">
        <w:rPr>
          <w:lang w:val="en-US" w:eastAsia="ar-SA"/>
        </w:rPr>
        <w:t xml:space="preserve"> </w:t>
      </w:r>
      <w:r>
        <w:rPr>
          <w:lang w:val="en-US" w:eastAsia="ar-SA"/>
        </w:rPr>
        <w:t>не</w:t>
      </w:r>
      <w:r w:rsidRPr="00D43007">
        <w:rPr>
          <w:lang w:val="en-US" w:eastAsia="ar-SA"/>
        </w:rPr>
        <w:t xml:space="preserve"> </w:t>
      </w:r>
      <w:r>
        <w:rPr>
          <w:lang w:val="en-US" w:eastAsia="ar-SA"/>
        </w:rPr>
        <w:t>користе</w:t>
      </w:r>
      <w:r w:rsidRPr="00D43007">
        <w:rPr>
          <w:lang w:val="en-US" w:eastAsia="ar-SA"/>
        </w:rPr>
        <w:t xml:space="preserve">   </w:t>
      </w:r>
    </w:p>
    <w:p w14:paraId="5F6C50CA" w14:textId="77777777" w:rsidR="0085613A" w:rsidRPr="00D43007" w:rsidRDefault="0085613A" w:rsidP="0085613A">
      <w:pPr>
        <w:numPr>
          <w:ilvl w:val="0"/>
          <w:numId w:val="25"/>
        </w:numPr>
        <w:suppressAutoHyphens/>
        <w:contextualSpacing/>
        <w:rPr>
          <w:lang w:val="en-US" w:eastAsia="ar-SA"/>
        </w:rPr>
      </w:pPr>
      <w:r>
        <w:rPr>
          <w:lang w:val="en-US" w:eastAsia="ar-SA"/>
        </w:rPr>
        <w:t>Инсталација</w:t>
      </w:r>
      <w:r w:rsidRPr="00D43007">
        <w:rPr>
          <w:lang w:val="en-US" w:eastAsia="ar-SA"/>
        </w:rPr>
        <w:t xml:space="preserve"> </w:t>
      </w:r>
      <w:r>
        <w:rPr>
          <w:lang w:val="en-US" w:eastAsia="ar-SA"/>
        </w:rPr>
        <w:t>нових</w:t>
      </w:r>
      <w:r w:rsidRPr="00D43007">
        <w:rPr>
          <w:lang w:val="en-US" w:eastAsia="ar-SA"/>
        </w:rPr>
        <w:t xml:space="preserve"> </w:t>
      </w:r>
      <w:r>
        <w:rPr>
          <w:lang w:val="en-US" w:eastAsia="ar-SA"/>
        </w:rPr>
        <w:t>верзија</w:t>
      </w:r>
      <w:r w:rsidRPr="00D43007">
        <w:rPr>
          <w:lang w:val="en-US" w:eastAsia="ar-SA"/>
        </w:rPr>
        <w:t xml:space="preserve"> </w:t>
      </w:r>
      <w:r>
        <w:rPr>
          <w:lang w:val="en-US" w:eastAsia="ar-SA"/>
        </w:rPr>
        <w:t>софтверских</w:t>
      </w:r>
      <w:r w:rsidRPr="00D43007">
        <w:rPr>
          <w:lang w:val="en-US" w:eastAsia="ar-SA"/>
        </w:rPr>
        <w:t xml:space="preserve"> </w:t>
      </w:r>
      <w:r>
        <w:rPr>
          <w:lang w:val="en-US" w:eastAsia="ar-SA"/>
        </w:rPr>
        <w:t>закрпи</w:t>
      </w:r>
      <w:r w:rsidRPr="00D43007">
        <w:rPr>
          <w:lang w:val="en-US" w:eastAsia="ar-SA"/>
        </w:rPr>
        <w:t xml:space="preserve"> "Software Patch" </w:t>
      </w:r>
      <w:r>
        <w:rPr>
          <w:lang w:val="en-US" w:eastAsia="ar-SA"/>
        </w:rPr>
        <w:t>и</w:t>
      </w:r>
      <w:r w:rsidRPr="00D43007">
        <w:rPr>
          <w:lang w:val="en-US" w:eastAsia="ar-SA"/>
        </w:rPr>
        <w:t xml:space="preserve"> </w:t>
      </w:r>
      <w:r>
        <w:rPr>
          <w:lang w:val="en-US" w:eastAsia="ar-SA"/>
        </w:rPr>
        <w:t>сервисних</w:t>
      </w:r>
      <w:r w:rsidRPr="00D43007">
        <w:rPr>
          <w:lang w:val="en-US" w:eastAsia="ar-SA"/>
        </w:rPr>
        <w:t xml:space="preserve"> </w:t>
      </w:r>
      <w:r>
        <w:rPr>
          <w:lang w:val="en-US" w:eastAsia="ar-SA"/>
        </w:rPr>
        <w:t>пакета</w:t>
      </w:r>
      <w:r w:rsidRPr="00D43007">
        <w:rPr>
          <w:lang w:val="en-US" w:eastAsia="ar-SA"/>
        </w:rPr>
        <w:t xml:space="preserve"> </w:t>
      </w:r>
    </w:p>
    <w:p w14:paraId="59643AE9" w14:textId="77777777" w:rsidR="0085613A" w:rsidRPr="00D43007" w:rsidRDefault="0085613A" w:rsidP="0085613A">
      <w:pPr>
        <w:numPr>
          <w:ilvl w:val="0"/>
          <w:numId w:val="25"/>
        </w:numPr>
        <w:suppressAutoHyphens/>
        <w:contextualSpacing/>
        <w:rPr>
          <w:lang w:val="en-US" w:eastAsia="ar-SA"/>
        </w:rPr>
      </w:pPr>
      <w:r w:rsidRPr="00D43007">
        <w:rPr>
          <w:lang w:val="en-US" w:eastAsia="ar-SA"/>
        </w:rPr>
        <w:t>"Service Pack"</w:t>
      </w:r>
      <w:r>
        <w:rPr>
          <w:lang w:val="sr-Cyrl-RS" w:eastAsia="ar-SA"/>
        </w:rPr>
        <w:t xml:space="preserve"> </w:t>
      </w:r>
      <w:r>
        <w:rPr>
          <w:lang w:val="en-US" w:eastAsia="ar-SA"/>
        </w:rPr>
        <w:t>о</w:t>
      </w:r>
      <w:r w:rsidRPr="00D43007">
        <w:rPr>
          <w:lang w:val="en-US" w:eastAsia="ar-SA"/>
        </w:rPr>
        <w:t xml:space="preserve"> </w:t>
      </w:r>
      <w:r>
        <w:rPr>
          <w:lang w:val="en-US" w:eastAsia="ar-SA"/>
        </w:rPr>
        <w:t>оквиру</w:t>
      </w:r>
      <w:r w:rsidRPr="00D43007">
        <w:rPr>
          <w:lang w:val="en-US" w:eastAsia="ar-SA"/>
        </w:rPr>
        <w:t xml:space="preserve"> </w:t>
      </w:r>
      <w:r>
        <w:rPr>
          <w:lang w:val="en-US" w:eastAsia="ar-SA"/>
        </w:rPr>
        <w:t>актуелних</w:t>
      </w:r>
      <w:r w:rsidRPr="00D43007">
        <w:rPr>
          <w:lang w:val="en-US" w:eastAsia="ar-SA"/>
        </w:rPr>
        <w:t xml:space="preserve"> </w:t>
      </w:r>
      <w:r>
        <w:rPr>
          <w:lang w:val="en-US" w:eastAsia="ar-SA"/>
        </w:rPr>
        <w:t>верзија</w:t>
      </w:r>
      <w:r w:rsidRPr="00D43007">
        <w:rPr>
          <w:lang w:val="en-US" w:eastAsia="ar-SA"/>
        </w:rPr>
        <w:t xml:space="preserve"> </w:t>
      </w:r>
      <w:r>
        <w:rPr>
          <w:lang w:val="en-US" w:eastAsia="ar-SA"/>
        </w:rPr>
        <w:t>софтвера</w:t>
      </w:r>
      <w:r w:rsidRPr="00D43007">
        <w:rPr>
          <w:lang w:val="en-US" w:eastAsia="ar-SA"/>
        </w:rPr>
        <w:t xml:space="preserve"> </w:t>
      </w:r>
      <w:r>
        <w:rPr>
          <w:lang w:val="en-US" w:eastAsia="ar-SA"/>
        </w:rPr>
        <w:t>и</w:t>
      </w:r>
      <w:r w:rsidRPr="00D43007">
        <w:rPr>
          <w:lang w:val="en-US" w:eastAsia="ar-SA"/>
        </w:rPr>
        <w:t xml:space="preserve"> </w:t>
      </w:r>
      <w:r>
        <w:rPr>
          <w:lang w:val="en-US" w:eastAsia="ar-SA"/>
        </w:rPr>
        <w:t>оперативног</w:t>
      </w:r>
      <w:r w:rsidRPr="00D43007">
        <w:rPr>
          <w:lang w:val="en-US" w:eastAsia="ar-SA"/>
        </w:rPr>
        <w:t xml:space="preserve"> </w:t>
      </w:r>
      <w:r>
        <w:rPr>
          <w:lang w:val="en-US" w:eastAsia="ar-SA"/>
        </w:rPr>
        <w:t>система</w:t>
      </w:r>
      <w:r w:rsidRPr="00D43007">
        <w:rPr>
          <w:lang w:val="en-US" w:eastAsia="ar-SA"/>
        </w:rPr>
        <w:t xml:space="preserve">   </w:t>
      </w:r>
    </w:p>
    <w:p w14:paraId="7534DB33" w14:textId="77777777" w:rsidR="0085613A" w:rsidRPr="00D43007" w:rsidRDefault="0085613A" w:rsidP="0085613A">
      <w:pPr>
        <w:numPr>
          <w:ilvl w:val="0"/>
          <w:numId w:val="25"/>
        </w:numPr>
        <w:suppressAutoHyphens/>
        <w:contextualSpacing/>
        <w:rPr>
          <w:lang w:val="en-US" w:eastAsia="ar-SA"/>
        </w:rPr>
      </w:pPr>
      <w:r>
        <w:rPr>
          <w:lang w:val="en-US" w:eastAsia="ar-SA"/>
        </w:rPr>
        <w:t>Провера</w:t>
      </w:r>
      <w:r w:rsidRPr="00D43007">
        <w:rPr>
          <w:lang w:val="en-US" w:eastAsia="ar-SA"/>
        </w:rPr>
        <w:t xml:space="preserve"> </w:t>
      </w:r>
      <w:r>
        <w:rPr>
          <w:lang w:val="en-US" w:eastAsia="ar-SA"/>
        </w:rPr>
        <w:t>функционалности</w:t>
      </w:r>
      <w:r w:rsidRPr="00D43007">
        <w:rPr>
          <w:lang w:val="en-US" w:eastAsia="ar-SA"/>
        </w:rPr>
        <w:t xml:space="preserve"> </w:t>
      </w:r>
      <w:r>
        <w:rPr>
          <w:lang w:val="en-US" w:eastAsia="ar-SA"/>
        </w:rPr>
        <w:t>дијагностичког</w:t>
      </w:r>
      <w:r w:rsidRPr="00D43007">
        <w:rPr>
          <w:lang w:val="en-US" w:eastAsia="ar-SA"/>
        </w:rPr>
        <w:t xml:space="preserve"> </w:t>
      </w:r>
      <w:r>
        <w:rPr>
          <w:lang w:val="en-US" w:eastAsia="ar-SA"/>
        </w:rPr>
        <w:t>клијентског</w:t>
      </w:r>
      <w:r w:rsidRPr="00D43007">
        <w:rPr>
          <w:lang w:val="en-US" w:eastAsia="ar-SA"/>
        </w:rPr>
        <w:t xml:space="preserve"> </w:t>
      </w:r>
      <w:r>
        <w:rPr>
          <w:lang w:val="en-US" w:eastAsia="ar-SA"/>
        </w:rPr>
        <w:t>софтвера</w:t>
      </w:r>
      <w:r w:rsidRPr="00D43007">
        <w:rPr>
          <w:lang w:val="en-US" w:eastAsia="ar-SA"/>
        </w:rPr>
        <w:t xml:space="preserve"> </w:t>
      </w:r>
      <w:r>
        <w:rPr>
          <w:lang w:val="en-US" w:eastAsia="ar-SA"/>
        </w:rPr>
        <w:t>на</w:t>
      </w:r>
      <w:r w:rsidRPr="00D43007">
        <w:rPr>
          <w:lang w:val="en-US" w:eastAsia="ar-SA"/>
        </w:rPr>
        <w:t xml:space="preserve"> </w:t>
      </w:r>
      <w:r>
        <w:rPr>
          <w:lang w:val="en-US" w:eastAsia="ar-SA"/>
        </w:rPr>
        <w:t>радним</w:t>
      </w:r>
      <w:r w:rsidRPr="00D43007">
        <w:rPr>
          <w:lang w:val="en-US" w:eastAsia="ar-SA"/>
        </w:rPr>
        <w:t xml:space="preserve"> </w:t>
      </w:r>
      <w:r>
        <w:rPr>
          <w:lang w:val="en-US" w:eastAsia="ar-SA"/>
        </w:rPr>
        <w:t>станицама</w:t>
      </w:r>
    </w:p>
    <w:p w14:paraId="07CA3C93" w14:textId="77777777" w:rsidR="0085613A" w:rsidRPr="00D43007" w:rsidRDefault="0085613A" w:rsidP="0085613A">
      <w:pPr>
        <w:numPr>
          <w:ilvl w:val="0"/>
          <w:numId w:val="25"/>
        </w:numPr>
        <w:suppressAutoHyphens/>
        <w:contextualSpacing/>
        <w:rPr>
          <w:b/>
          <w:bCs/>
          <w:lang w:val="sr-Latn-RS" w:eastAsia="ar-SA"/>
        </w:rPr>
      </w:pPr>
      <w:r>
        <w:rPr>
          <w:lang w:val="en-US" w:eastAsia="ar-SA"/>
        </w:rPr>
        <w:t>Даљинска</w:t>
      </w:r>
      <w:r w:rsidRPr="00D43007">
        <w:rPr>
          <w:lang w:val="en-US" w:eastAsia="ar-SA"/>
        </w:rPr>
        <w:t xml:space="preserve"> </w:t>
      </w:r>
      <w:r>
        <w:rPr>
          <w:lang w:val="en-US" w:eastAsia="ar-SA"/>
        </w:rPr>
        <w:t>подршка</w:t>
      </w:r>
      <w:r w:rsidRPr="00D43007">
        <w:rPr>
          <w:lang w:val="en-US" w:eastAsia="ar-SA"/>
        </w:rPr>
        <w:t>/</w:t>
      </w:r>
      <w:r>
        <w:rPr>
          <w:lang w:val="en-US" w:eastAsia="ar-SA"/>
        </w:rPr>
        <w:t>одржавање</w:t>
      </w:r>
      <w:r w:rsidRPr="00D43007">
        <w:rPr>
          <w:lang w:val="en-US" w:eastAsia="ar-SA"/>
        </w:rPr>
        <w:t xml:space="preserve"> </w:t>
      </w:r>
      <w:r>
        <w:rPr>
          <w:lang w:val="en-US" w:eastAsia="ar-SA"/>
        </w:rPr>
        <w:t>система</w:t>
      </w:r>
      <w:r w:rsidRPr="00D43007">
        <w:rPr>
          <w:lang w:val="en-US" w:eastAsia="ar-SA"/>
        </w:rPr>
        <w:t xml:space="preserve"> </w:t>
      </w:r>
      <w:r>
        <w:rPr>
          <w:lang w:val="en-US" w:eastAsia="ar-SA"/>
        </w:rPr>
        <w:t>коришћењем</w:t>
      </w:r>
      <w:r w:rsidRPr="00D43007">
        <w:rPr>
          <w:lang w:val="en-US" w:eastAsia="ar-SA"/>
        </w:rPr>
        <w:t xml:space="preserve"> </w:t>
      </w:r>
      <w:r>
        <w:rPr>
          <w:lang w:val="en-US" w:eastAsia="ar-SA"/>
        </w:rPr>
        <w:t>интернета</w:t>
      </w:r>
      <w:r w:rsidRPr="00D43007">
        <w:rPr>
          <w:lang w:val="en-US" w:eastAsia="ar-SA"/>
        </w:rPr>
        <w:t xml:space="preserve"> </w:t>
      </w:r>
      <w:r>
        <w:rPr>
          <w:lang w:val="en-US" w:eastAsia="ar-SA"/>
        </w:rPr>
        <w:t>од</w:t>
      </w:r>
      <w:r w:rsidRPr="00D43007">
        <w:rPr>
          <w:lang w:val="en-US" w:eastAsia="ar-SA"/>
        </w:rPr>
        <w:t xml:space="preserve"> </w:t>
      </w:r>
      <w:r>
        <w:rPr>
          <w:lang w:val="en-US" w:eastAsia="ar-SA"/>
        </w:rPr>
        <w:t>стране</w:t>
      </w:r>
      <w:r w:rsidRPr="00D43007">
        <w:rPr>
          <w:lang w:val="en-US" w:eastAsia="ar-SA"/>
        </w:rPr>
        <w:t xml:space="preserve"> </w:t>
      </w:r>
      <w:r>
        <w:rPr>
          <w:lang w:val="en-US" w:eastAsia="ar-SA"/>
        </w:rPr>
        <w:t>сервисних</w:t>
      </w:r>
      <w:r w:rsidRPr="00D43007">
        <w:rPr>
          <w:lang w:val="en-US" w:eastAsia="ar-SA"/>
        </w:rPr>
        <w:t xml:space="preserve"> </w:t>
      </w:r>
      <w:r>
        <w:rPr>
          <w:lang w:val="en-US" w:eastAsia="ar-SA"/>
        </w:rPr>
        <w:t>инжењера</w:t>
      </w:r>
      <w:r w:rsidRPr="00D43007">
        <w:rPr>
          <w:lang w:val="en-US" w:eastAsia="ar-SA"/>
        </w:rPr>
        <w:t xml:space="preserve"> Medicom </w:t>
      </w:r>
      <w:r>
        <w:rPr>
          <w:lang w:val="en-US" w:eastAsia="ar-SA"/>
        </w:rPr>
        <w:t>д</w:t>
      </w:r>
      <w:r w:rsidRPr="00D43007">
        <w:rPr>
          <w:lang w:val="en-US" w:eastAsia="ar-SA"/>
        </w:rPr>
        <w:t>.</w:t>
      </w:r>
      <w:r>
        <w:rPr>
          <w:lang w:val="en-US" w:eastAsia="ar-SA"/>
        </w:rPr>
        <w:t>о</w:t>
      </w:r>
      <w:r w:rsidRPr="00D43007">
        <w:rPr>
          <w:lang w:val="en-US" w:eastAsia="ar-SA"/>
        </w:rPr>
        <w:t>.</w:t>
      </w:r>
      <w:r>
        <w:rPr>
          <w:lang w:val="en-US" w:eastAsia="ar-SA"/>
        </w:rPr>
        <w:t>о</w:t>
      </w:r>
      <w:r w:rsidRPr="00D43007">
        <w:rPr>
          <w:lang w:val="en-US" w:eastAsia="ar-SA"/>
        </w:rPr>
        <w:t>.</w:t>
      </w:r>
    </w:p>
    <w:p w14:paraId="74828F6B" w14:textId="77777777" w:rsidR="0085613A" w:rsidRPr="00D43007" w:rsidRDefault="0085613A" w:rsidP="0085613A">
      <w:pPr>
        <w:numPr>
          <w:ilvl w:val="0"/>
          <w:numId w:val="25"/>
        </w:numPr>
        <w:suppressAutoHyphens/>
        <w:contextualSpacing/>
        <w:rPr>
          <w:lang w:val="en-US" w:eastAsia="ar-SA"/>
        </w:rPr>
      </w:pPr>
      <w:r>
        <w:rPr>
          <w:lang w:val="sr-Latn-RS" w:eastAsia="ar-SA"/>
        </w:rPr>
        <w:t>Даљинска</w:t>
      </w:r>
      <w:r w:rsidRPr="00D43007">
        <w:rPr>
          <w:lang w:val="sr-Latn-RS" w:eastAsia="ar-SA"/>
        </w:rPr>
        <w:t xml:space="preserve"> </w:t>
      </w:r>
      <w:r>
        <w:rPr>
          <w:lang w:val="sr-Latn-RS" w:eastAsia="ar-SA"/>
        </w:rPr>
        <w:t>подршка</w:t>
      </w:r>
      <w:r w:rsidRPr="00D43007">
        <w:rPr>
          <w:lang w:val="sr-Latn-RS" w:eastAsia="ar-SA"/>
        </w:rPr>
        <w:t>/</w:t>
      </w:r>
      <w:r>
        <w:rPr>
          <w:lang w:val="sr-Latn-RS" w:eastAsia="ar-SA"/>
        </w:rPr>
        <w:t>одржавање</w:t>
      </w:r>
      <w:r w:rsidRPr="00D43007">
        <w:rPr>
          <w:lang w:val="sr-Latn-RS" w:eastAsia="ar-SA"/>
        </w:rPr>
        <w:t xml:space="preserve"> </w:t>
      </w:r>
      <w:r>
        <w:rPr>
          <w:lang w:val="sr-Latn-RS" w:eastAsia="ar-SA"/>
        </w:rPr>
        <w:t>система</w:t>
      </w:r>
      <w:r w:rsidRPr="00D43007">
        <w:rPr>
          <w:lang w:val="sr-Latn-RS" w:eastAsia="ar-SA"/>
        </w:rPr>
        <w:t xml:space="preserve"> </w:t>
      </w:r>
      <w:r>
        <w:rPr>
          <w:lang w:val="sr-Latn-RS" w:eastAsia="ar-SA"/>
        </w:rPr>
        <w:t>коришћењем</w:t>
      </w:r>
      <w:r w:rsidRPr="00D43007">
        <w:rPr>
          <w:lang w:val="sr-Latn-RS" w:eastAsia="ar-SA"/>
        </w:rPr>
        <w:t xml:space="preserve"> </w:t>
      </w:r>
      <w:r>
        <w:rPr>
          <w:lang w:val="sr-Latn-RS" w:eastAsia="ar-SA"/>
        </w:rPr>
        <w:t>интернета</w:t>
      </w:r>
      <w:r w:rsidRPr="00D43007">
        <w:rPr>
          <w:lang w:val="sr-Latn-RS" w:eastAsia="ar-SA"/>
        </w:rPr>
        <w:t xml:space="preserve"> </w:t>
      </w:r>
      <w:r>
        <w:rPr>
          <w:lang w:val="sr-Latn-RS" w:eastAsia="ar-SA"/>
        </w:rPr>
        <w:t>од</w:t>
      </w:r>
      <w:r w:rsidRPr="00D43007">
        <w:rPr>
          <w:lang w:val="sr-Latn-RS" w:eastAsia="ar-SA"/>
        </w:rPr>
        <w:t xml:space="preserve"> </w:t>
      </w:r>
      <w:r>
        <w:rPr>
          <w:lang w:val="sr-Latn-RS" w:eastAsia="ar-SA"/>
        </w:rPr>
        <w:t>стране</w:t>
      </w:r>
      <w:r w:rsidRPr="00D43007">
        <w:rPr>
          <w:lang w:val="sr-Latn-RS" w:eastAsia="ar-SA"/>
        </w:rPr>
        <w:t xml:space="preserve"> </w:t>
      </w:r>
      <w:r>
        <w:rPr>
          <w:lang w:val="sr-Latn-RS" w:eastAsia="ar-SA"/>
        </w:rPr>
        <w:t>центра</w:t>
      </w:r>
      <w:r w:rsidRPr="00D43007">
        <w:rPr>
          <w:lang w:val="sr-Latn-RS" w:eastAsia="ar-SA"/>
        </w:rPr>
        <w:t xml:space="preserve"> </w:t>
      </w:r>
      <w:r>
        <w:rPr>
          <w:lang w:val="sr-Latn-RS" w:eastAsia="ar-SA"/>
        </w:rPr>
        <w:t>за</w:t>
      </w:r>
      <w:r w:rsidRPr="00D43007">
        <w:rPr>
          <w:lang w:val="sr-Latn-RS" w:eastAsia="ar-SA"/>
        </w:rPr>
        <w:t xml:space="preserve"> </w:t>
      </w:r>
      <w:r>
        <w:rPr>
          <w:lang w:val="sr-Latn-RS" w:eastAsia="ar-SA"/>
        </w:rPr>
        <w:t>подршку</w:t>
      </w:r>
      <w:r w:rsidRPr="00D43007">
        <w:rPr>
          <w:lang w:val="sr-Latn-RS" w:eastAsia="ar-SA"/>
        </w:rPr>
        <w:t xml:space="preserve"> </w:t>
      </w:r>
      <w:r>
        <w:rPr>
          <w:lang w:val="sr-Latn-RS" w:eastAsia="ar-SA"/>
        </w:rPr>
        <w:t>произвођача</w:t>
      </w:r>
      <w:r w:rsidRPr="00D43007">
        <w:rPr>
          <w:lang w:val="sr-Latn-RS" w:eastAsia="ar-SA"/>
        </w:rPr>
        <w:t xml:space="preserve"> „Carestream Health“</w:t>
      </w:r>
    </w:p>
    <w:p w14:paraId="4FC4E8AB" w14:textId="77777777" w:rsidR="0085613A" w:rsidRDefault="0085613A" w:rsidP="0085613A">
      <w:pPr>
        <w:suppressAutoHyphens/>
        <w:rPr>
          <w:b/>
          <w:lang w:val="en-US" w:eastAsia="ar-SA"/>
        </w:rPr>
      </w:pPr>
    </w:p>
    <w:p w14:paraId="501EB812" w14:textId="77777777" w:rsidR="0085613A" w:rsidRPr="008412A5" w:rsidRDefault="0085613A" w:rsidP="0085613A">
      <w:pPr>
        <w:suppressAutoHyphens/>
        <w:spacing w:line="100" w:lineRule="atLeast"/>
        <w:jc w:val="both"/>
        <w:rPr>
          <w:lang w:val="sr-Latn-RS"/>
        </w:rPr>
      </w:pPr>
      <w:r w:rsidRPr="00392D2F">
        <w:rPr>
          <w:lang w:val="sr-Cyrl-RS"/>
        </w:rPr>
        <w:t xml:space="preserve">Цене у Обрасцу понуде морају да обухвате: Радни сат сервисера, набавку и испоруку </w:t>
      </w:r>
      <w:r w:rsidRPr="008412A5">
        <w:rPr>
          <w:lang w:val="sr-Cyrl-RS"/>
        </w:rPr>
        <w:t xml:space="preserve">оргиналних резервних делова и </w:t>
      </w:r>
      <w:r w:rsidRPr="008412A5">
        <w:rPr>
          <w:lang w:val="sr-Latn-CS"/>
        </w:rPr>
        <w:t>потрошног материјала</w:t>
      </w:r>
      <w:r w:rsidRPr="008412A5">
        <w:rPr>
          <w:lang w:val="sr-Cyrl-RS"/>
        </w:rPr>
        <w:t xml:space="preserve"> и све остале трошкове</w:t>
      </w:r>
      <w:r w:rsidRPr="008412A5">
        <w:rPr>
          <w:lang w:val="sr-Latn-CS"/>
        </w:rPr>
        <w:t xml:space="preserve"> </w:t>
      </w:r>
      <w:r w:rsidRPr="008412A5">
        <w:rPr>
          <w:lang w:val="sr-Cyrl-RS"/>
        </w:rPr>
        <w:t xml:space="preserve">који су потребни за </w:t>
      </w:r>
      <w:r w:rsidRPr="008412A5">
        <w:rPr>
          <w:noProof/>
          <w:lang w:val="ru-RU"/>
        </w:rPr>
        <w:t>редован годишњи периодични сервис</w:t>
      </w:r>
      <w:r w:rsidRPr="008412A5">
        <w:rPr>
          <w:lang w:val="sr-Cyrl-RS"/>
        </w:rPr>
        <w:t>.</w:t>
      </w:r>
    </w:p>
    <w:p w14:paraId="45885D1C" w14:textId="77777777" w:rsidR="0085613A" w:rsidRDefault="0085613A" w:rsidP="0085613A">
      <w:pPr>
        <w:suppressAutoHyphens/>
        <w:rPr>
          <w:b/>
          <w:lang w:val="en-US" w:eastAsia="ar-SA"/>
        </w:rPr>
      </w:pPr>
    </w:p>
    <w:p w14:paraId="1B68DB75" w14:textId="77777777" w:rsidR="0085613A" w:rsidRPr="00CF357A" w:rsidRDefault="0085613A" w:rsidP="0085613A">
      <w:pPr>
        <w:jc w:val="both"/>
        <w:rPr>
          <w:bCs/>
          <w:iCs/>
          <w:highlight w:val="yellow"/>
        </w:rPr>
      </w:pPr>
    </w:p>
    <w:p w14:paraId="20B7DAA4" w14:textId="77777777" w:rsidR="0085613A" w:rsidRPr="0029665B" w:rsidRDefault="0085613A" w:rsidP="0085613A">
      <w:pPr>
        <w:jc w:val="both"/>
        <w:rPr>
          <w:bCs/>
          <w:iCs/>
        </w:rPr>
      </w:pPr>
      <w:r w:rsidRPr="0029665B">
        <w:rPr>
          <w:bCs/>
          <w:iCs/>
          <w:u w:val="single"/>
          <w:lang w:val="sr-Cyrl-RS"/>
        </w:rPr>
        <w:t>Ванредни сервис</w:t>
      </w:r>
      <w:r w:rsidRPr="0029665B">
        <w:rPr>
          <w:bCs/>
          <w:iCs/>
          <w:lang w:val="sr-Cyrl-RS"/>
        </w:rPr>
        <w:t xml:space="preserve"> подразумева сервис по указаној потреби наручиоца (укључујући викенде и празнике), који обухвата</w:t>
      </w:r>
      <w:r w:rsidRPr="0029665B">
        <w:rPr>
          <w:bCs/>
          <w:iCs/>
        </w:rPr>
        <w:t xml:space="preserve"> дијагнозу квара</w:t>
      </w:r>
      <w:r w:rsidRPr="0029665B">
        <w:rPr>
          <w:bCs/>
          <w:iCs/>
          <w:lang w:val="sr-Cyrl-RS"/>
        </w:rPr>
        <w:t>, отклањање квара, замену резервних делова по потреби</w:t>
      </w:r>
      <w:r w:rsidRPr="0029665B">
        <w:rPr>
          <w:bCs/>
          <w:iCs/>
        </w:rPr>
        <w:t xml:space="preserve"> и контр</w:t>
      </w:r>
      <w:r w:rsidRPr="0029665B">
        <w:rPr>
          <w:bCs/>
          <w:iCs/>
          <w:lang w:val="sr-Cyrl-RS"/>
        </w:rPr>
        <w:t>о</w:t>
      </w:r>
      <w:r w:rsidRPr="0029665B">
        <w:rPr>
          <w:bCs/>
          <w:iCs/>
        </w:rPr>
        <w:t xml:space="preserve">лу функције целоукупне опреме </w:t>
      </w:r>
      <w:r w:rsidRPr="0029665B">
        <w:rPr>
          <w:lang w:val="sr-Cyrl-RS"/>
        </w:rPr>
        <w:t>и подешавање према фабричким прописима и спецификацијама,</w:t>
      </w:r>
      <w:r w:rsidRPr="0029665B">
        <w:rPr>
          <w:bCs/>
          <w:iCs/>
          <w:lang w:val="sr-Cyrl-RS"/>
        </w:rPr>
        <w:t xml:space="preserve"> по ценама оригиналних резервних делова </w:t>
      </w:r>
      <w:r w:rsidRPr="0029665B">
        <w:rPr>
          <w:noProof/>
          <w:lang w:val="sr-Cyrl-RS"/>
        </w:rPr>
        <w:t>опреме произвођача „</w:t>
      </w:r>
      <w:r w:rsidRPr="0029665B">
        <w:rPr>
          <w:noProof/>
          <w:lang w:val="sr-Latn-RS"/>
        </w:rPr>
        <w:t>Carestream Health“</w:t>
      </w:r>
      <w:r w:rsidRPr="0029665B">
        <w:rPr>
          <w:noProof/>
          <w:lang w:val="sr-Cyrl-RS"/>
        </w:rPr>
        <w:t xml:space="preserve"> и  опрема инјектора произвођача „</w:t>
      </w:r>
      <w:r w:rsidRPr="0029665B">
        <w:rPr>
          <w:noProof/>
          <w:lang w:val="sr-Latn-RS"/>
        </w:rPr>
        <w:t>Coviden“</w:t>
      </w:r>
      <w:r w:rsidRPr="0029665B">
        <w:rPr>
          <w:bCs/>
          <w:iCs/>
          <w:lang w:val="sr-Cyrl-RS"/>
        </w:rPr>
        <w:t xml:space="preserve">и радног сата код </w:t>
      </w:r>
      <w:r w:rsidRPr="0029665B">
        <w:rPr>
          <w:bCs/>
          <w:iCs/>
        </w:rPr>
        <w:t>ванредног сервисирања</w:t>
      </w:r>
      <w:r w:rsidRPr="0029665B">
        <w:rPr>
          <w:bCs/>
          <w:iCs/>
          <w:lang w:val="sr-Cyrl-RS"/>
        </w:rPr>
        <w:t xml:space="preserve"> из Обрасца понуде</w:t>
      </w:r>
    </w:p>
    <w:p w14:paraId="484B95D3" w14:textId="77777777" w:rsidR="0085613A" w:rsidRPr="0029665B" w:rsidRDefault="0085613A" w:rsidP="0085613A">
      <w:pPr>
        <w:jc w:val="both"/>
        <w:rPr>
          <w:bCs/>
          <w:iCs/>
        </w:rPr>
      </w:pPr>
    </w:p>
    <w:p w14:paraId="16BFAE19" w14:textId="77777777" w:rsidR="0085613A" w:rsidRPr="0029665B" w:rsidRDefault="0085613A" w:rsidP="0085613A">
      <w:pPr>
        <w:jc w:val="both"/>
        <w:rPr>
          <w:bCs/>
          <w:iCs/>
        </w:rPr>
      </w:pPr>
      <w:r w:rsidRPr="0029665B">
        <w:rPr>
          <w:bCs/>
          <w:iCs/>
        </w:rPr>
        <w:t xml:space="preserve">Понуђач се обавезује да након сваке појединачно извршене </w:t>
      </w:r>
      <w:proofErr w:type="gramStart"/>
      <w:r w:rsidRPr="0029665B">
        <w:rPr>
          <w:bCs/>
          <w:iCs/>
        </w:rPr>
        <w:t>услуге  попуни</w:t>
      </w:r>
      <w:proofErr w:type="gramEnd"/>
      <w:r w:rsidRPr="0029665B">
        <w:rPr>
          <w:bCs/>
          <w:iCs/>
        </w:rPr>
        <w:t xml:space="preserve"> “СЕРВИСНУ КЊИЖИЦУ“ апарата.</w:t>
      </w:r>
    </w:p>
    <w:p w14:paraId="5286C4E1" w14:textId="77777777" w:rsidR="0085613A" w:rsidRPr="0029665B" w:rsidRDefault="0085613A" w:rsidP="0085613A">
      <w:pPr>
        <w:jc w:val="both"/>
        <w:rPr>
          <w:bCs/>
          <w:iCs/>
        </w:rPr>
      </w:pPr>
    </w:p>
    <w:p w14:paraId="173BD6BD" w14:textId="77777777" w:rsidR="0085613A" w:rsidRPr="00DA37BE" w:rsidRDefault="0085613A" w:rsidP="0085613A">
      <w:pPr>
        <w:jc w:val="both"/>
        <w:rPr>
          <w:bCs/>
          <w:noProof/>
          <w:lang w:val="sr-Latn-RS"/>
        </w:rPr>
      </w:pPr>
      <w:r w:rsidRPr="0029665B">
        <w:rPr>
          <w:noProof/>
        </w:rPr>
        <w:t>Ако у току реализације уговора настане потреба за заменом неког дел</w:t>
      </w:r>
      <w:r w:rsidRPr="0029665B">
        <w:rPr>
          <w:noProof/>
          <w:lang w:val="sr-Cyrl-CS"/>
        </w:rPr>
        <w:t xml:space="preserve">а </w:t>
      </w:r>
      <w:r w:rsidRPr="0029665B">
        <w:rPr>
          <w:noProof/>
        </w:rPr>
        <w:t>који се не</w:t>
      </w:r>
      <w:r w:rsidRPr="00DA37BE">
        <w:rPr>
          <w:noProof/>
        </w:rPr>
        <w:t xml:space="preserve">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6DA9D2D2" w14:textId="77777777" w:rsidR="0085613A" w:rsidRPr="00DA37BE" w:rsidRDefault="0085613A" w:rsidP="0085613A">
      <w:pPr>
        <w:jc w:val="both"/>
        <w:rPr>
          <w:bCs/>
          <w:noProof/>
          <w:lang w:val="sr-Cyrl-RS"/>
        </w:rPr>
      </w:pPr>
      <w:r>
        <w:rPr>
          <w:noProof/>
          <w:lang w:val="sr-Cyrl-RS"/>
        </w:rPr>
        <w:lastRenderedPageBreak/>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38F375ED" w14:textId="3D5E97C0" w:rsidR="0085613A" w:rsidRPr="002141EF" w:rsidRDefault="0085613A" w:rsidP="002141EF">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6EFFD006" w14:textId="77777777" w:rsidR="0085613A" w:rsidRDefault="0085613A" w:rsidP="0085613A"/>
    <w:p w14:paraId="33765D85" w14:textId="66DC6898" w:rsidR="0085613A" w:rsidRPr="0085613A" w:rsidRDefault="0085613A" w:rsidP="0085613A">
      <w:pPr>
        <w:jc w:val="both"/>
        <w:rPr>
          <w:sz w:val="28"/>
          <w:szCs w:val="28"/>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7CF9ECA1" w14:textId="77777777" w:rsidR="0085613A" w:rsidRDefault="0085613A" w:rsidP="00E27C53">
      <w:pPr>
        <w:jc w:val="both"/>
        <w:rPr>
          <w:lang w:val="sr-Cyrl-RS"/>
        </w:rPr>
      </w:pPr>
    </w:p>
    <w:p w14:paraId="5C6B52B2" w14:textId="77777777" w:rsidR="0085613A" w:rsidRDefault="0085613A" w:rsidP="00E27C53">
      <w:pPr>
        <w:jc w:val="both"/>
        <w:rPr>
          <w:lang w:val="sr-Cyrl-RS"/>
        </w:rPr>
      </w:pPr>
    </w:p>
    <w:p w14:paraId="1C505E4B" w14:textId="77777777" w:rsidR="0085613A" w:rsidRDefault="0085613A" w:rsidP="00E27C53">
      <w:pPr>
        <w:jc w:val="both"/>
        <w:rPr>
          <w:lang w:val="sr-Cyrl-RS"/>
        </w:rPr>
      </w:pPr>
    </w:p>
    <w:p w14:paraId="27922574" w14:textId="24509784" w:rsidR="00E27C53" w:rsidRPr="00094376" w:rsidRDefault="0085613A" w:rsidP="00094376">
      <w:pPr>
        <w:rPr>
          <w:lang w:val="sr-Latn-RS"/>
        </w:rPr>
      </w:pPr>
      <w:r>
        <w:rPr>
          <w:lang w:val="sr-Cyrl-RS"/>
        </w:rPr>
        <w:br w:type="page"/>
      </w:r>
      <w:bookmarkEnd w:id="28"/>
      <w:bookmarkEnd w:id="29"/>
      <w:bookmarkEnd w:id="30"/>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2627294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747A654B" w:rsidR="00E27C53" w:rsidRPr="00094376" w:rsidRDefault="00E27C53" w:rsidP="00094376">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961"/>
      </w:tblGrid>
      <w:tr w:rsidR="00094376" w:rsidRPr="00AE1407" w14:paraId="13EA95B3" w14:textId="77777777" w:rsidTr="00094376">
        <w:trPr>
          <w:trHeight w:val="972"/>
        </w:trPr>
        <w:tc>
          <w:tcPr>
            <w:tcW w:w="801" w:type="dxa"/>
            <w:vAlign w:val="center"/>
          </w:tcPr>
          <w:p w14:paraId="185CE42A" w14:textId="77777777" w:rsidR="00094376" w:rsidRPr="00AE1407" w:rsidRDefault="00094376" w:rsidP="005B3304">
            <w:pPr>
              <w:jc w:val="center"/>
              <w:rPr>
                <w:noProof/>
              </w:rPr>
            </w:pPr>
            <w:r w:rsidRPr="00AE1407">
              <w:rPr>
                <w:noProof/>
              </w:rPr>
              <w:t>Бр.</w:t>
            </w:r>
          </w:p>
        </w:tc>
        <w:tc>
          <w:tcPr>
            <w:tcW w:w="3750" w:type="dxa"/>
            <w:vAlign w:val="center"/>
          </w:tcPr>
          <w:p w14:paraId="3EA9E910" w14:textId="77777777" w:rsidR="00094376" w:rsidRPr="00AE1407" w:rsidRDefault="00094376" w:rsidP="005B3304">
            <w:pPr>
              <w:jc w:val="center"/>
              <w:rPr>
                <w:noProof/>
              </w:rPr>
            </w:pPr>
            <w:r w:rsidRPr="00AE1407">
              <w:rPr>
                <w:noProof/>
              </w:rPr>
              <w:t>УСЛОВИ</w:t>
            </w:r>
          </w:p>
        </w:tc>
        <w:tc>
          <w:tcPr>
            <w:tcW w:w="4961" w:type="dxa"/>
            <w:vAlign w:val="center"/>
          </w:tcPr>
          <w:p w14:paraId="175EE16F" w14:textId="77777777" w:rsidR="00094376" w:rsidRPr="00AE1407" w:rsidRDefault="00094376" w:rsidP="005B3304">
            <w:pPr>
              <w:jc w:val="center"/>
              <w:rPr>
                <w:noProof/>
              </w:rPr>
            </w:pPr>
            <w:r w:rsidRPr="00AE1407">
              <w:rPr>
                <w:noProof/>
              </w:rPr>
              <w:t>ДОКАЗИ</w:t>
            </w:r>
          </w:p>
        </w:tc>
      </w:tr>
      <w:tr w:rsidR="00094376" w:rsidRPr="00AE1407" w14:paraId="57750AA2" w14:textId="77777777" w:rsidTr="00094376">
        <w:trPr>
          <w:trHeight w:val="505"/>
        </w:trPr>
        <w:tc>
          <w:tcPr>
            <w:tcW w:w="9512" w:type="dxa"/>
            <w:gridSpan w:val="3"/>
          </w:tcPr>
          <w:p w14:paraId="297DB225" w14:textId="77777777" w:rsidR="00094376" w:rsidRPr="00AE1407" w:rsidRDefault="00094376" w:rsidP="005B3304">
            <w:pPr>
              <w:jc w:val="center"/>
              <w:rPr>
                <w:b/>
                <w:noProof/>
              </w:rPr>
            </w:pPr>
            <w:r w:rsidRPr="00AE1407">
              <w:rPr>
                <w:b/>
                <w:noProof/>
              </w:rPr>
              <w:t>ОБАВЕЗНИ УСЛОВИ ЗА УЧЕШЋЕ У ПОСТУПКУ ЈАВНЕ НАБАВКЕ ИЗ ЧЛАНА 75. ЗАКОНА</w:t>
            </w:r>
          </w:p>
        </w:tc>
      </w:tr>
      <w:tr w:rsidR="00094376" w:rsidRPr="00AE1407" w14:paraId="113FD09F" w14:textId="77777777" w:rsidTr="00094376">
        <w:trPr>
          <w:trHeight w:val="505"/>
        </w:trPr>
        <w:tc>
          <w:tcPr>
            <w:tcW w:w="801" w:type="dxa"/>
            <w:vAlign w:val="center"/>
          </w:tcPr>
          <w:p w14:paraId="4025C5EA" w14:textId="77777777" w:rsidR="00094376" w:rsidRPr="00AE1407" w:rsidRDefault="00094376" w:rsidP="002576AA">
            <w:pPr>
              <w:pStyle w:val="ListParagraph"/>
              <w:numPr>
                <w:ilvl w:val="0"/>
                <w:numId w:val="11"/>
              </w:numPr>
              <w:rPr>
                <w:noProof/>
              </w:rPr>
            </w:pPr>
          </w:p>
        </w:tc>
        <w:tc>
          <w:tcPr>
            <w:tcW w:w="3750" w:type="dxa"/>
          </w:tcPr>
          <w:p w14:paraId="04266C6A" w14:textId="77777777" w:rsidR="00094376" w:rsidRPr="00AE1407" w:rsidRDefault="0009437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14:paraId="5119E025" w14:textId="77777777" w:rsidR="00094376" w:rsidRDefault="0009437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094376" w:rsidRPr="00B741B2" w:rsidRDefault="0009437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094376" w:rsidRPr="009937B8" w:rsidRDefault="0009437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094376" w:rsidRPr="00B741B2" w:rsidRDefault="0009437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094376" w:rsidRPr="00AE1407" w14:paraId="4FD9DAA7" w14:textId="77777777" w:rsidTr="00094376">
        <w:trPr>
          <w:trHeight w:val="458"/>
        </w:trPr>
        <w:tc>
          <w:tcPr>
            <w:tcW w:w="801" w:type="dxa"/>
            <w:vAlign w:val="center"/>
          </w:tcPr>
          <w:p w14:paraId="5833271F" w14:textId="77777777" w:rsidR="00094376" w:rsidRPr="00AE1407" w:rsidRDefault="00094376" w:rsidP="002576AA">
            <w:pPr>
              <w:pStyle w:val="ListParagraph"/>
              <w:numPr>
                <w:ilvl w:val="0"/>
                <w:numId w:val="11"/>
              </w:numPr>
              <w:rPr>
                <w:noProof/>
              </w:rPr>
            </w:pPr>
          </w:p>
        </w:tc>
        <w:tc>
          <w:tcPr>
            <w:tcW w:w="3750" w:type="dxa"/>
          </w:tcPr>
          <w:p w14:paraId="3D70B56A" w14:textId="77777777" w:rsidR="00094376" w:rsidRPr="00AE1407" w:rsidRDefault="0009437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14:paraId="27EC8597" w14:textId="77777777" w:rsidR="00094376" w:rsidRPr="009937B8" w:rsidRDefault="0009437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094376" w:rsidRPr="000738FF" w:rsidRDefault="0009437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094376" w:rsidRPr="00AE1407" w:rsidRDefault="0009437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094376" w:rsidRPr="005B07C0" w:rsidRDefault="0009437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w:t>
            </w:r>
            <w:r w:rsidRPr="00A95CE1">
              <w:rPr>
                <w:rFonts w:ascii="Times New Roman" w:hAnsi="Times New Roman" w:cs="Times New Roman"/>
                <w:color w:val="auto"/>
              </w:rPr>
              <w:lastRenderedPageBreak/>
              <w:t xml:space="preserve">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094376" w:rsidRPr="009937B8" w:rsidRDefault="0009437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094376" w:rsidRPr="0028014B" w:rsidRDefault="0009437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94376" w:rsidRPr="00AE1407" w14:paraId="6CF4DF9E" w14:textId="77777777" w:rsidTr="00094376">
        <w:trPr>
          <w:trHeight w:val="789"/>
        </w:trPr>
        <w:tc>
          <w:tcPr>
            <w:tcW w:w="801" w:type="dxa"/>
            <w:vAlign w:val="center"/>
          </w:tcPr>
          <w:p w14:paraId="73A61DE5" w14:textId="77777777" w:rsidR="00094376" w:rsidRPr="00AE1407" w:rsidRDefault="00094376" w:rsidP="002576AA">
            <w:pPr>
              <w:pStyle w:val="ListParagraph"/>
              <w:numPr>
                <w:ilvl w:val="0"/>
                <w:numId w:val="11"/>
              </w:numPr>
              <w:rPr>
                <w:noProof/>
              </w:rPr>
            </w:pPr>
          </w:p>
        </w:tc>
        <w:tc>
          <w:tcPr>
            <w:tcW w:w="3750" w:type="dxa"/>
          </w:tcPr>
          <w:p w14:paraId="46D5DA3E" w14:textId="77777777" w:rsidR="00094376" w:rsidRPr="00AE1407" w:rsidRDefault="0009437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14:paraId="152266B3" w14:textId="77777777" w:rsidR="00094376" w:rsidRPr="00AE1407" w:rsidRDefault="0009437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094376" w:rsidRPr="00753D5C" w:rsidRDefault="0009437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094376" w:rsidRPr="00AE1407" w14:paraId="239070FE" w14:textId="77777777" w:rsidTr="00094376">
        <w:trPr>
          <w:trHeight w:val="848"/>
        </w:trPr>
        <w:tc>
          <w:tcPr>
            <w:tcW w:w="9512" w:type="dxa"/>
            <w:gridSpan w:val="3"/>
            <w:vAlign w:val="center"/>
          </w:tcPr>
          <w:p w14:paraId="65B46B97" w14:textId="77777777" w:rsidR="00094376" w:rsidRPr="001E45F1" w:rsidRDefault="00094376" w:rsidP="005B3304">
            <w:pPr>
              <w:jc w:val="center"/>
              <w:rPr>
                <w:b/>
                <w:noProof/>
              </w:rPr>
            </w:pPr>
            <w:r w:rsidRPr="00094376">
              <w:rPr>
                <w:b/>
                <w:noProof/>
              </w:rPr>
              <w:t>ДОДАТНИ УСЛОВИ ЗА УЧЕШЋЕ У ПОСТУПКУ ЈАВНЕ НАБАВКЕ ИЗ ЧЛАНА 76. ЗАКОНА</w:t>
            </w:r>
          </w:p>
        </w:tc>
      </w:tr>
      <w:tr w:rsidR="00094376" w:rsidRPr="00AE1407" w14:paraId="53A9787E" w14:textId="77777777" w:rsidTr="00094376">
        <w:trPr>
          <w:trHeight w:val="132"/>
        </w:trPr>
        <w:tc>
          <w:tcPr>
            <w:tcW w:w="801" w:type="dxa"/>
            <w:shd w:val="clear" w:color="auto" w:fill="auto"/>
            <w:vAlign w:val="center"/>
          </w:tcPr>
          <w:p w14:paraId="1F2CB307" w14:textId="77777777" w:rsidR="00094376" w:rsidRPr="00094376" w:rsidRDefault="00094376" w:rsidP="002576AA">
            <w:pPr>
              <w:pStyle w:val="ListParagraph"/>
              <w:numPr>
                <w:ilvl w:val="0"/>
                <w:numId w:val="13"/>
              </w:numPr>
              <w:rPr>
                <w:noProof/>
              </w:rPr>
            </w:pPr>
          </w:p>
        </w:tc>
        <w:tc>
          <w:tcPr>
            <w:tcW w:w="3750" w:type="dxa"/>
            <w:shd w:val="clear" w:color="auto" w:fill="auto"/>
          </w:tcPr>
          <w:p w14:paraId="10DCD363" w14:textId="6988C283" w:rsidR="00094376" w:rsidRPr="00350117" w:rsidRDefault="00094376" w:rsidP="005B3304">
            <w:pPr>
              <w:jc w:val="both"/>
              <w:rPr>
                <w:noProof/>
              </w:rPr>
            </w:pPr>
            <w:r w:rsidRPr="00350117">
              <w:rPr>
                <w:noProof/>
                <w:lang w:val="sr-Cyrl-RS"/>
              </w:rPr>
              <w:t>П</w:t>
            </w:r>
            <w:r w:rsidRPr="00350117">
              <w:rPr>
                <w:noProof/>
              </w:rPr>
              <w:t xml:space="preserve">онуђач </w:t>
            </w:r>
            <w:r w:rsidRPr="00350117">
              <w:rPr>
                <w:noProof/>
                <w:lang w:val="sr-Cyrl-RS"/>
              </w:rPr>
              <w:t xml:space="preserve">је </w:t>
            </w:r>
            <w:r w:rsidRPr="00350117">
              <w:rPr>
                <w:noProof/>
              </w:rPr>
              <w:t>остварио</w:t>
            </w:r>
            <w:r w:rsidRPr="00350117">
              <w:rPr>
                <w:noProof/>
                <w:lang w:val="sr-Cyrl-RS"/>
              </w:rPr>
              <w:t xml:space="preserve"> </w:t>
            </w:r>
            <w:r w:rsidRPr="00350117">
              <w:rPr>
                <w:noProof/>
              </w:rPr>
              <w:t xml:space="preserve">најмање 2.600.000,00 дин. прихода у последње </w:t>
            </w:r>
            <w:r w:rsidRPr="00350117">
              <w:rPr>
                <w:noProof/>
                <w:lang w:val="sr-Cyrl-RS"/>
              </w:rPr>
              <w:t>три</w:t>
            </w:r>
            <w:r w:rsidRPr="00350117">
              <w:rPr>
                <w:noProof/>
              </w:rPr>
              <w:t xml:space="preserve"> године.</w:t>
            </w:r>
          </w:p>
          <w:p w14:paraId="02A62727" w14:textId="77777777" w:rsidR="00094376" w:rsidRPr="00350117" w:rsidRDefault="00094376" w:rsidP="005B3304">
            <w:pPr>
              <w:jc w:val="both"/>
              <w:rPr>
                <w:lang w:val="sr-Latn-CS"/>
              </w:rPr>
            </w:pPr>
          </w:p>
        </w:tc>
        <w:tc>
          <w:tcPr>
            <w:tcW w:w="4961" w:type="dxa"/>
            <w:shd w:val="clear" w:color="auto" w:fill="auto"/>
            <w:vAlign w:val="center"/>
          </w:tcPr>
          <w:p w14:paraId="3B38C0C2" w14:textId="77777777" w:rsidR="00094376" w:rsidRPr="00094376" w:rsidRDefault="00094376" w:rsidP="005B3304">
            <w:pPr>
              <w:pStyle w:val="Default"/>
              <w:jc w:val="both"/>
              <w:rPr>
                <w:rFonts w:ascii="Times New Roman" w:hAnsi="Times New Roman" w:cs="Times New Roman"/>
                <w:b/>
                <w:iCs/>
                <w:color w:val="auto"/>
              </w:rPr>
            </w:pPr>
            <w:r w:rsidRPr="00094376">
              <w:rPr>
                <w:rFonts w:ascii="Times New Roman" w:hAnsi="Times New Roman" w:cs="Times New Roman"/>
                <w:iCs/>
                <w:color w:val="auto"/>
              </w:rPr>
              <w:t xml:space="preserve">Доказ за </w:t>
            </w:r>
            <w:r w:rsidRPr="00094376">
              <w:rPr>
                <w:rFonts w:ascii="Times New Roman" w:hAnsi="Times New Roman" w:cs="Times New Roman"/>
                <w:b/>
                <w:iCs/>
                <w:color w:val="auto"/>
              </w:rPr>
              <w:t>правна лица / предузетнике / физичка лица:</w:t>
            </w:r>
          </w:p>
          <w:p w14:paraId="008417E3" w14:textId="77777777" w:rsidR="00350117" w:rsidRDefault="00094376" w:rsidP="00094376">
            <w:pPr>
              <w:pStyle w:val="Default"/>
              <w:jc w:val="both"/>
              <w:rPr>
                <w:rFonts w:ascii="Times New Roman" w:hAnsi="Times New Roman" w:cs="Times New Roman"/>
                <w:noProof/>
              </w:rPr>
            </w:pPr>
            <w:r w:rsidRPr="00094376">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094376">
              <w:rPr>
                <w:rFonts w:ascii="Times New Roman" w:hAnsi="Times New Roman" w:cs="Times New Roman"/>
                <w:noProof/>
                <w:lang w:val="sr-Cyrl-RS"/>
              </w:rPr>
              <w:t>три</w:t>
            </w:r>
            <w:r w:rsidRPr="00094376">
              <w:rPr>
                <w:rFonts w:ascii="Times New Roman" w:hAnsi="Times New Roman" w:cs="Times New Roman"/>
                <w:noProof/>
              </w:rPr>
              <w:t xml:space="preserve"> обрачунске године (</w:t>
            </w:r>
            <w:r w:rsidRPr="00094376">
              <w:rPr>
                <w:rFonts w:ascii="Times New Roman" w:hAnsi="Times New Roman" w:cs="Times New Roman"/>
                <w:noProof/>
                <w:lang w:val="sr-Cyrl-RS"/>
              </w:rPr>
              <w:t>201</w:t>
            </w:r>
            <w:r w:rsidRPr="00094376">
              <w:rPr>
                <w:rFonts w:ascii="Times New Roman" w:hAnsi="Times New Roman" w:cs="Times New Roman"/>
                <w:noProof/>
                <w:lang w:val="sr-Latn-RS"/>
              </w:rPr>
              <w:t>6</w:t>
            </w:r>
            <w:r w:rsidRPr="00094376">
              <w:rPr>
                <w:rFonts w:ascii="Times New Roman" w:hAnsi="Times New Roman" w:cs="Times New Roman"/>
                <w:noProof/>
                <w:lang w:val="sr-Cyrl-RS"/>
              </w:rPr>
              <w:t xml:space="preserve">, </w:t>
            </w:r>
            <w:r w:rsidRPr="00094376">
              <w:rPr>
                <w:rFonts w:ascii="Times New Roman" w:hAnsi="Times New Roman" w:cs="Times New Roman"/>
                <w:noProof/>
              </w:rPr>
              <w:t>2017. и 2018.</w:t>
            </w:r>
            <w:r w:rsidRPr="00094376">
              <w:rPr>
                <w:rFonts w:ascii="Times New Roman" w:hAnsi="Times New Roman" w:cs="Times New Roman"/>
                <w:noProof/>
                <w:lang w:val="sr-Cyrl-RS"/>
              </w:rPr>
              <w:t xml:space="preserve"> </w:t>
            </w:r>
            <w:r w:rsidRPr="00094376">
              <w:rPr>
                <w:rFonts w:ascii="Times New Roman" w:hAnsi="Times New Roman" w:cs="Times New Roman"/>
                <w:noProof/>
              </w:rPr>
              <w:t>год.). Потенцијалн</w:t>
            </w:r>
          </w:p>
          <w:p w14:paraId="0B47B829" w14:textId="66951184" w:rsidR="00094376" w:rsidRPr="00094376" w:rsidRDefault="00094376" w:rsidP="00094376">
            <w:pPr>
              <w:pStyle w:val="Default"/>
              <w:jc w:val="both"/>
              <w:rPr>
                <w:rFonts w:ascii="Times New Roman" w:hAnsi="Times New Roman" w:cs="Times New Roman"/>
                <w:iCs/>
                <w:color w:val="auto"/>
              </w:rPr>
            </w:pPr>
            <w:r w:rsidRPr="00094376">
              <w:rPr>
                <w:rFonts w:ascii="Times New Roman" w:hAnsi="Times New Roman" w:cs="Times New Roman"/>
                <w:noProof/>
              </w:rPr>
              <w:t>и понуђачи којима још није завршен Извештај о бонитету за 2018. годину, морају доставити фотокопије биланса стања и биланса успеха за ту годину.</w:t>
            </w:r>
          </w:p>
        </w:tc>
      </w:tr>
      <w:tr w:rsidR="00094376" w:rsidRPr="00AE1407" w14:paraId="5FDE1F1D" w14:textId="77777777" w:rsidTr="00094376">
        <w:trPr>
          <w:trHeight w:val="132"/>
        </w:trPr>
        <w:tc>
          <w:tcPr>
            <w:tcW w:w="801" w:type="dxa"/>
            <w:shd w:val="clear" w:color="auto" w:fill="auto"/>
            <w:vAlign w:val="center"/>
          </w:tcPr>
          <w:p w14:paraId="27805DA8" w14:textId="77777777" w:rsidR="00094376" w:rsidRPr="00350117" w:rsidRDefault="00094376" w:rsidP="002576AA">
            <w:pPr>
              <w:pStyle w:val="ListParagraph"/>
              <w:numPr>
                <w:ilvl w:val="0"/>
                <w:numId w:val="13"/>
              </w:numPr>
              <w:rPr>
                <w:noProof/>
              </w:rPr>
            </w:pPr>
          </w:p>
        </w:tc>
        <w:tc>
          <w:tcPr>
            <w:tcW w:w="3750" w:type="dxa"/>
            <w:shd w:val="clear" w:color="auto" w:fill="auto"/>
          </w:tcPr>
          <w:p w14:paraId="0295AE62" w14:textId="7BD90FD1" w:rsidR="00094376" w:rsidRPr="00350117" w:rsidRDefault="00094376" w:rsidP="00350117">
            <w:pPr>
              <w:jc w:val="both"/>
            </w:pPr>
            <w:r w:rsidRPr="00350117">
              <w:rPr>
                <w:lang w:val="sr-Latn-CS"/>
              </w:rPr>
              <w:t xml:space="preserve">Понуђач има минимум </w:t>
            </w:r>
            <w:r w:rsidR="00350117" w:rsidRPr="00350117">
              <w:rPr>
                <w:lang w:val="sr-Cyrl-RS"/>
              </w:rPr>
              <w:t>једног</w:t>
            </w:r>
            <w:r w:rsidRPr="00350117">
              <w:t xml:space="preserve"> радно ангажован</w:t>
            </w:r>
            <w:r w:rsidR="00350117" w:rsidRPr="00350117">
              <w:rPr>
                <w:lang w:val="sr-Cyrl-RS"/>
              </w:rPr>
              <w:t>ог</w:t>
            </w:r>
            <w:r w:rsidRPr="00350117">
              <w:t xml:space="preserve"> сервисера са важећим сертификатима </w:t>
            </w:r>
            <w:r w:rsidRPr="00350117">
              <w:lastRenderedPageBreak/>
              <w:t xml:space="preserve">произвођача </w:t>
            </w:r>
            <w:r w:rsidRPr="00350117">
              <w:rPr>
                <w:lang w:val="sr-Cyrl-RS"/>
              </w:rPr>
              <w:t>опреме</w:t>
            </w:r>
            <w:r w:rsidRPr="00350117">
              <w:t>.</w:t>
            </w:r>
          </w:p>
        </w:tc>
        <w:tc>
          <w:tcPr>
            <w:tcW w:w="4961" w:type="dxa"/>
            <w:shd w:val="clear" w:color="auto" w:fill="auto"/>
            <w:vAlign w:val="center"/>
          </w:tcPr>
          <w:p w14:paraId="434F897E" w14:textId="77777777" w:rsidR="00094376" w:rsidRPr="00350117" w:rsidRDefault="00094376" w:rsidP="005B3304">
            <w:pPr>
              <w:pStyle w:val="Default"/>
              <w:jc w:val="both"/>
              <w:rPr>
                <w:rFonts w:ascii="Times New Roman" w:hAnsi="Times New Roman" w:cs="Times New Roman"/>
                <w:b/>
                <w:iCs/>
                <w:color w:val="auto"/>
              </w:rPr>
            </w:pPr>
            <w:r w:rsidRPr="00350117">
              <w:rPr>
                <w:rFonts w:ascii="Times New Roman" w:hAnsi="Times New Roman" w:cs="Times New Roman"/>
                <w:iCs/>
                <w:color w:val="auto"/>
              </w:rPr>
              <w:lastRenderedPageBreak/>
              <w:t xml:space="preserve">Доказ за </w:t>
            </w:r>
            <w:r w:rsidRPr="00350117">
              <w:rPr>
                <w:rFonts w:ascii="Times New Roman" w:hAnsi="Times New Roman" w:cs="Times New Roman"/>
                <w:b/>
                <w:iCs/>
                <w:color w:val="auto"/>
              </w:rPr>
              <w:t>правна лица / предузетнике / физичка лица:</w:t>
            </w:r>
          </w:p>
          <w:p w14:paraId="5D5A80D7" w14:textId="77777777" w:rsidR="00094376" w:rsidRPr="00350117" w:rsidRDefault="00094376" w:rsidP="002576AA">
            <w:pPr>
              <w:pStyle w:val="ListParagraph"/>
              <w:numPr>
                <w:ilvl w:val="0"/>
                <w:numId w:val="16"/>
              </w:numPr>
              <w:jc w:val="both"/>
              <w:rPr>
                <w:lang w:val="sr-Latn-CS"/>
              </w:rPr>
            </w:pPr>
            <w:r w:rsidRPr="00350117">
              <w:rPr>
                <w:lang w:val="sr-Latn-CS"/>
              </w:rPr>
              <w:t xml:space="preserve">М-А (стари М2) образац за запослене, </w:t>
            </w:r>
            <w:r w:rsidRPr="00350117">
              <w:rPr>
                <w:lang w:val="sr-Latn-CS"/>
              </w:rPr>
              <w:lastRenderedPageBreak/>
              <w:t>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B314667" w14:textId="1777630A" w:rsidR="00094376" w:rsidRPr="00350117" w:rsidRDefault="00094376" w:rsidP="00350117">
            <w:pPr>
              <w:pStyle w:val="ListParagraph"/>
              <w:numPr>
                <w:ilvl w:val="0"/>
                <w:numId w:val="16"/>
              </w:numPr>
              <w:jc w:val="both"/>
              <w:rPr>
                <w:lang w:val="sr-Latn-CS"/>
              </w:rPr>
            </w:pPr>
            <w:r w:rsidRPr="00350117">
              <w:rPr>
                <w:lang w:val="sr-Cyrl-RS"/>
              </w:rPr>
              <w:t>Сертификат произвођача опреме за радно ангажована лица.</w:t>
            </w:r>
          </w:p>
        </w:tc>
      </w:tr>
      <w:tr w:rsidR="00094376" w:rsidRPr="00AE1407" w14:paraId="25D97E68" w14:textId="77777777" w:rsidTr="00094376">
        <w:trPr>
          <w:trHeight w:val="132"/>
        </w:trPr>
        <w:tc>
          <w:tcPr>
            <w:tcW w:w="801" w:type="dxa"/>
            <w:shd w:val="clear" w:color="auto" w:fill="auto"/>
            <w:vAlign w:val="center"/>
          </w:tcPr>
          <w:p w14:paraId="675C95D1" w14:textId="77777777" w:rsidR="00094376" w:rsidRPr="00350117" w:rsidRDefault="00094376" w:rsidP="002576AA">
            <w:pPr>
              <w:pStyle w:val="ListParagraph"/>
              <w:numPr>
                <w:ilvl w:val="0"/>
                <w:numId w:val="13"/>
              </w:numPr>
              <w:rPr>
                <w:noProof/>
              </w:rPr>
            </w:pPr>
          </w:p>
        </w:tc>
        <w:tc>
          <w:tcPr>
            <w:tcW w:w="3750" w:type="dxa"/>
            <w:shd w:val="clear" w:color="auto" w:fill="auto"/>
          </w:tcPr>
          <w:p w14:paraId="65EC5D8C" w14:textId="77777777" w:rsidR="00094376" w:rsidRPr="00350117" w:rsidRDefault="00094376" w:rsidP="005B3304">
            <w:pPr>
              <w:jc w:val="both"/>
              <w:rPr>
                <w:lang w:val="sr-Cyrl-RS"/>
              </w:rPr>
            </w:pPr>
            <w:r w:rsidRPr="00350117">
              <w:rPr>
                <w:lang w:val="sr-Latn-CS"/>
              </w:rPr>
              <w:t>Понуђач има</w:t>
            </w:r>
            <w:r w:rsidRPr="00350117">
              <w:rPr>
                <w:lang w:val="sr-Cyrl-RS"/>
              </w:rPr>
              <w:t>:</w:t>
            </w:r>
          </w:p>
          <w:p w14:paraId="68E22E45" w14:textId="39959A97" w:rsidR="00094376" w:rsidRPr="00350117" w:rsidRDefault="00094376" w:rsidP="00350117">
            <w:pPr>
              <w:pStyle w:val="ListParagraph"/>
              <w:numPr>
                <w:ilvl w:val="0"/>
                <w:numId w:val="19"/>
              </w:numPr>
              <w:jc w:val="both"/>
              <w:rPr>
                <w:lang w:val="sr-Cyrl-RS"/>
              </w:rPr>
            </w:pPr>
            <w:r w:rsidRPr="00350117">
              <w:rPr>
                <w:lang w:val="sr-Cyrl-RS"/>
              </w:rPr>
              <w:t>Тестер ел. безбедности</w:t>
            </w:r>
          </w:p>
        </w:tc>
        <w:tc>
          <w:tcPr>
            <w:tcW w:w="4961" w:type="dxa"/>
            <w:shd w:val="clear" w:color="auto" w:fill="auto"/>
            <w:vAlign w:val="center"/>
          </w:tcPr>
          <w:p w14:paraId="481608D9" w14:textId="77777777" w:rsidR="00094376" w:rsidRPr="00350117" w:rsidRDefault="00094376" w:rsidP="005B3304">
            <w:pPr>
              <w:pStyle w:val="Default"/>
              <w:jc w:val="both"/>
              <w:rPr>
                <w:rFonts w:ascii="Times New Roman" w:hAnsi="Times New Roman" w:cs="Times New Roman"/>
                <w:b/>
                <w:iCs/>
                <w:color w:val="auto"/>
              </w:rPr>
            </w:pPr>
            <w:r w:rsidRPr="00350117">
              <w:rPr>
                <w:rFonts w:ascii="Times New Roman" w:hAnsi="Times New Roman" w:cs="Times New Roman"/>
                <w:iCs/>
                <w:color w:val="auto"/>
              </w:rPr>
              <w:t xml:space="preserve">Доказ за </w:t>
            </w:r>
            <w:r w:rsidRPr="00350117">
              <w:rPr>
                <w:rFonts w:ascii="Times New Roman" w:hAnsi="Times New Roman" w:cs="Times New Roman"/>
                <w:b/>
                <w:iCs/>
                <w:color w:val="auto"/>
              </w:rPr>
              <w:t>правна лица / предузетнике / физичка лица:</w:t>
            </w:r>
          </w:p>
          <w:p w14:paraId="105E495F" w14:textId="77777777" w:rsidR="00094376" w:rsidRPr="00350117" w:rsidRDefault="00094376" w:rsidP="002576AA">
            <w:pPr>
              <w:pStyle w:val="Default"/>
              <w:numPr>
                <w:ilvl w:val="0"/>
                <w:numId w:val="17"/>
              </w:numPr>
              <w:jc w:val="both"/>
              <w:rPr>
                <w:rFonts w:ascii="Times New Roman" w:hAnsi="Times New Roman" w:cs="Times New Roman"/>
                <w:iCs/>
                <w:color w:val="auto"/>
                <w:lang w:val="sr-Cyrl-RS"/>
              </w:rPr>
            </w:pPr>
            <w:r w:rsidRPr="00350117">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6241E9FC" w14:textId="4812B412" w:rsidR="00094376" w:rsidRPr="00350117" w:rsidRDefault="00094376" w:rsidP="00350117">
            <w:pPr>
              <w:pStyle w:val="Default"/>
              <w:ind w:left="360"/>
              <w:jc w:val="both"/>
              <w:rPr>
                <w:rFonts w:ascii="Times New Roman" w:hAnsi="Times New Roman" w:cs="Times New Roman"/>
                <w:iCs/>
                <w:color w:val="auto"/>
                <w:lang w:val="sr-Cyrl-RS"/>
              </w:rPr>
            </w:pPr>
            <w:r w:rsidRPr="0035011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tc>
      </w:tr>
      <w:tr w:rsidR="00094376" w:rsidRPr="00AE1407" w14:paraId="6BEFB6B3" w14:textId="77777777" w:rsidTr="00094376">
        <w:trPr>
          <w:trHeight w:val="1244"/>
        </w:trPr>
        <w:tc>
          <w:tcPr>
            <w:tcW w:w="801" w:type="dxa"/>
            <w:shd w:val="clear" w:color="auto" w:fill="auto"/>
            <w:vAlign w:val="center"/>
          </w:tcPr>
          <w:p w14:paraId="2C38C758" w14:textId="77777777" w:rsidR="00094376" w:rsidRPr="00350117" w:rsidRDefault="00094376" w:rsidP="002576AA">
            <w:pPr>
              <w:pStyle w:val="ListParagraph"/>
              <w:numPr>
                <w:ilvl w:val="0"/>
                <w:numId w:val="13"/>
              </w:numPr>
              <w:rPr>
                <w:noProof/>
              </w:rPr>
            </w:pPr>
          </w:p>
        </w:tc>
        <w:tc>
          <w:tcPr>
            <w:tcW w:w="3750" w:type="dxa"/>
            <w:shd w:val="clear" w:color="auto" w:fill="auto"/>
          </w:tcPr>
          <w:p w14:paraId="1944344B" w14:textId="77777777" w:rsidR="00094376" w:rsidRPr="00350117" w:rsidRDefault="00094376" w:rsidP="005B3304">
            <w:pPr>
              <w:jc w:val="both"/>
              <w:rPr>
                <w:lang w:val="sr-Latn-CS"/>
              </w:rPr>
            </w:pPr>
            <w:r w:rsidRPr="00350117">
              <w:t xml:space="preserve">Понуђач </w:t>
            </w:r>
            <w:r w:rsidRPr="00350117">
              <w:rPr>
                <w:lang w:val="sr-Cyrl-RS"/>
              </w:rPr>
              <w:t>је</w:t>
            </w:r>
            <w:r w:rsidRPr="00350117">
              <w:t xml:space="preserve"> овлашћен за сервис и поправку предметних апарата.</w:t>
            </w:r>
          </w:p>
        </w:tc>
        <w:tc>
          <w:tcPr>
            <w:tcW w:w="4961" w:type="dxa"/>
            <w:shd w:val="clear" w:color="auto" w:fill="auto"/>
          </w:tcPr>
          <w:p w14:paraId="6896D2FF" w14:textId="77777777" w:rsidR="00094376" w:rsidRPr="00350117" w:rsidRDefault="00094376" w:rsidP="005B3304">
            <w:pPr>
              <w:pStyle w:val="Default"/>
              <w:jc w:val="both"/>
              <w:rPr>
                <w:rFonts w:ascii="Times New Roman" w:hAnsi="Times New Roman" w:cs="Times New Roman"/>
                <w:b/>
                <w:iCs/>
                <w:color w:val="auto"/>
              </w:rPr>
            </w:pPr>
            <w:r w:rsidRPr="00350117">
              <w:rPr>
                <w:rFonts w:ascii="Times New Roman" w:hAnsi="Times New Roman" w:cs="Times New Roman"/>
                <w:iCs/>
                <w:color w:val="auto"/>
              </w:rPr>
              <w:t xml:space="preserve">Доказ за </w:t>
            </w:r>
            <w:r w:rsidRPr="00350117">
              <w:rPr>
                <w:rFonts w:ascii="Times New Roman" w:hAnsi="Times New Roman" w:cs="Times New Roman"/>
                <w:b/>
                <w:iCs/>
                <w:color w:val="auto"/>
              </w:rPr>
              <w:t>правна лица / предузетнике / физичка лица:</w:t>
            </w:r>
          </w:p>
          <w:p w14:paraId="7D2971DA" w14:textId="77777777" w:rsidR="00094376" w:rsidRPr="00350117" w:rsidRDefault="00094376" w:rsidP="005B3304">
            <w:pPr>
              <w:pStyle w:val="Default"/>
              <w:jc w:val="both"/>
              <w:rPr>
                <w:rFonts w:ascii="Times New Roman" w:hAnsi="Times New Roman" w:cs="Times New Roman"/>
                <w:iCs/>
                <w:color w:val="auto"/>
              </w:rPr>
            </w:pPr>
            <w:r w:rsidRPr="00350117">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60210F83" w:rsidR="00E27C53" w:rsidRPr="007678B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350117">
        <w:rPr>
          <w:noProof/>
        </w:rPr>
        <w:t xml:space="preserve">ЗАКОНА о ЈН: </w:t>
      </w:r>
      <w:r w:rsidRPr="00350117">
        <w:rPr>
          <w:noProof/>
          <w:lang w:val="sr-Cyrl-CS"/>
        </w:rPr>
        <w:t>И</w:t>
      </w:r>
      <w:r w:rsidRPr="00350117">
        <w:rPr>
          <w:noProof/>
        </w:rPr>
        <w:t xml:space="preserve">спуњеност услова из тачке </w:t>
      </w:r>
      <w:r w:rsidR="00350117" w:rsidRPr="00350117">
        <w:rPr>
          <w:noProof/>
          <w:lang w:val="sr-Cyrl-CS"/>
        </w:rPr>
        <w:t>1, 2 и</w:t>
      </w:r>
      <w:r w:rsidRPr="00350117">
        <w:rPr>
          <w:noProof/>
          <w:lang w:val="sr-Cyrl-CS"/>
        </w:rPr>
        <w:t xml:space="preserve"> 3</w:t>
      </w:r>
      <w:r w:rsidR="00350117" w:rsidRPr="00350117">
        <w:rPr>
          <w:noProof/>
          <w:lang w:val="sr-Cyrl-CS"/>
        </w:rPr>
        <w:t xml:space="preserve"> </w:t>
      </w:r>
      <w:r w:rsidRPr="00350117">
        <w:rPr>
          <w:noProof/>
        </w:rPr>
        <w:t>понуђач доказује достављањем доказа наведених у табели.</w:t>
      </w:r>
    </w:p>
    <w:p w14:paraId="233E2283" w14:textId="716F1DA1" w:rsidR="00E27C53" w:rsidRPr="00350117" w:rsidRDefault="00E27C53" w:rsidP="00350117">
      <w:pPr>
        <w:jc w:val="both"/>
        <w:rPr>
          <w:noProof/>
          <w:color w:val="FF0000"/>
          <w:lang w:val="sr-Cyrl-CS"/>
        </w:rPr>
      </w:pPr>
    </w:p>
    <w:p w14:paraId="21BEC09A" w14:textId="47AA8431" w:rsidR="00E27C53" w:rsidRPr="007678BD" w:rsidRDefault="00E27C53" w:rsidP="00E27C53">
      <w:pPr>
        <w:pStyle w:val="ListParagraph"/>
        <w:numPr>
          <w:ilvl w:val="0"/>
          <w:numId w:val="1"/>
        </w:numPr>
        <w:ind w:left="405"/>
        <w:jc w:val="both"/>
        <w:rPr>
          <w:noProof/>
        </w:rPr>
      </w:pPr>
      <w:r w:rsidRPr="007678BD">
        <w:rPr>
          <w:noProof/>
        </w:rPr>
        <w:t xml:space="preserve">ДОДАТНИ </w:t>
      </w:r>
      <w:r w:rsidRPr="00350117">
        <w:rPr>
          <w:noProof/>
        </w:rPr>
        <w:t xml:space="preserve">УСЛОВИ ЗА УЧЕШЋЕ У ПОСТУПКУ ЈАВНЕ НАБАВКЕ ИЗ ЧЛАНА 76. ЗАКОНА о ЈН: </w:t>
      </w:r>
      <w:r w:rsidRPr="00350117">
        <w:rPr>
          <w:noProof/>
          <w:lang w:val="sr-Cyrl-CS"/>
        </w:rPr>
        <w:t>И</w:t>
      </w:r>
      <w:r w:rsidRPr="00350117">
        <w:rPr>
          <w:noProof/>
        </w:rPr>
        <w:t>спуњеност услова из тачке 1, 2, 3</w:t>
      </w:r>
      <w:r w:rsidR="00350117" w:rsidRPr="00350117">
        <w:rPr>
          <w:noProof/>
          <w:lang w:val="sr-Cyrl-RS"/>
        </w:rPr>
        <w:t xml:space="preserve"> и 4 </w:t>
      </w:r>
      <w:r w:rsidRPr="00350117">
        <w:rPr>
          <w:noProof/>
        </w:rPr>
        <w:t>понуђач доказује достављањем доказа наведених у табели.</w:t>
      </w:r>
    </w:p>
    <w:p w14:paraId="1F7BABDA" w14:textId="77777777" w:rsidR="00E27C53" w:rsidRPr="00350117" w:rsidRDefault="00E27C53" w:rsidP="00350117">
      <w:pPr>
        <w:jc w:val="both"/>
        <w:rPr>
          <w:noProof/>
          <w:highlight w:val="yellow"/>
          <w:lang w:val="sr-Cyrl-RS"/>
        </w:rPr>
      </w:pPr>
    </w:p>
    <w:p w14:paraId="667C950C" w14:textId="140E622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6D820B4"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8C17F1D"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350117">
        <w:rPr>
          <w:bCs/>
          <w:iCs/>
          <w:lang w:val="sr-Cyrl-CS"/>
        </w:rPr>
        <w:t xml:space="preserve"> Закона.</w:t>
      </w:r>
      <w:r w:rsidRPr="009F696A">
        <w:rPr>
          <w:bCs/>
          <w:iCs/>
          <w:lang w:val="sr-Cyrl-CS"/>
        </w:rPr>
        <w:t xml:space="preserve"> </w:t>
      </w:r>
    </w:p>
    <w:p w14:paraId="481AED0F" w14:textId="748B0E30"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350117"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534B9EC0"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p>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26272941"/>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58499BBD" w:rsidR="00E27C53" w:rsidRPr="007F6F85" w:rsidRDefault="00E27C53" w:rsidP="0035011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1AE885EB" w:rsidR="00E27C53" w:rsidRPr="00AE1407" w:rsidRDefault="00E27C53" w:rsidP="00E27C53">
      <w:pPr>
        <w:rPr>
          <w:noProof/>
        </w:rPr>
      </w:pPr>
      <w:r w:rsidRPr="00350117">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350117" w:rsidRDefault="00E27C53" w:rsidP="00E27C53">
      <w:pPr>
        <w:jc w:val="both"/>
        <w:rPr>
          <w:b/>
          <w:bCs/>
          <w:i/>
          <w:iCs/>
        </w:rPr>
      </w:pPr>
      <w:r w:rsidRPr="00350117">
        <w:rPr>
          <w:bCs/>
          <w:iCs/>
        </w:rPr>
        <w:t xml:space="preserve">Подношење понуде са варијантама </w:t>
      </w:r>
      <w:r w:rsidRPr="00350117">
        <w:rPr>
          <w:bCs/>
          <w:iCs/>
          <w:lang w:val="sr-Cyrl-RS"/>
        </w:rPr>
        <w:t>ни</w:t>
      </w:r>
      <w:r w:rsidRPr="00350117">
        <w:rPr>
          <w:bCs/>
          <w:iCs/>
        </w:rPr>
        <w:t>је дозвољено.</w:t>
      </w:r>
    </w:p>
    <w:p w14:paraId="16711DC1" w14:textId="77777777" w:rsidR="00E27C53" w:rsidRDefault="00E27C53" w:rsidP="00E27C53">
      <w:pPr>
        <w:jc w:val="both"/>
        <w:rPr>
          <w:highlight w:val="green"/>
          <w:lang w:val="sr-Cyrl-RS"/>
        </w:rPr>
      </w:pPr>
    </w:p>
    <w:p w14:paraId="65663D32" w14:textId="77777777" w:rsidR="00350117" w:rsidRDefault="00350117" w:rsidP="00E27C53">
      <w:pPr>
        <w:jc w:val="both"/>
        <w:rPr>
          <w:highlight w:val="green"/>
          <w:lang w:val="sr-Cyrl-RS"/>
        </w:rPr>
      </w:pPr>
    </w:p>
    <w:p w14:paraId="1E46832E" w14:textId="77777777" w:rsidR="00350117" w:rsidRDefault="00350117" w:rsidP="00E27C53">
      <w:pPr>
        <w:jc w:val="both"/>
        <w:rPr>
          <w:highlight w:val="green"/>
          <w:lang w:val="sr-Cyrl-RS"/>
        </w:rPr>
      </w:pPr>
    </w:p>
    <w:p w14:paraId="1223314A" w14:textId="77777777" w:rsidR="00350117" w:rsidRDefault="00350117" w:rsidP="00E27C53">
      <w:pPr>
        <w:jc w:val="both"/>
        <w:rPr>
          <w:highlight w:val="green"/>
          <w:lang w:val="sr-Cyrl-RS"/>
        </w:rPr>
      </w:pPr>
    </w:p>
    <w:p w14:paraId="6B26927C" w14:textId="77777777" w:rsidR="00350117" w:rsidRPr="00350117" w:rsidRDefault="00350117" w:rsidP="00E27C53">
      <w:pPr>
        <w:jc w:val="both"/>
        <w:rPr>
          <w:highlight w:val="green"/>
          <w:lang w:val="sr-Cyrl-RS"/>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2EA36D4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AAB9FB7" w:rsidR="00E27C53" w:rsidRPr="00AE1407" w:rsidRDefault="00E27C53" w:rsidP="00E27C53">
      <w:pPr>
        <w:jc w:val="both"/>
        <w:rPr>
          <w:iCs/>
        </w:rPr>
      </w:pPr>
      <w:proofErr w:type="gramStart"/>
      <w:r w:rsidRPr="00651D05">
        <w:rPr>
          <w:bCs/>
          <w:iCs/>
        </w:rPr>
        <w:t xml:space="preserve">Понуђач је </w:t>
      </w:r>
      <w:r w:rsidRPr="00350117">
        <w:rPr>
          <w:bCs/>
          <w:iCs/>
        </w:rPr>
        <w:t xml:space="preserve">дужан да за подизвођаче достави доказе о испуњености услова који су наведени у </w:t>
      </w:r>
      <w:r w:rsidRPr="00350117">
        <w:rPr>
          <w:bCs/>
          <w:iCs/>
          <w:lang w:val="sr-Cyrl-CS"/>
        </w:rPr>
        <w:t>поглављу</w:t>
      </w:r>
      <w:r w:rsidRPr="00350117">
        <w:rPr>
          <w:bCs/>
          <w:iCs/>
        </w:rPr>
        <w:t xml:space="preserve"> </w:t>
      </w:r>
      <w:r w:rsidR="00350117" w:rsidRPr="00350117">
        <w:rPr>
          <w:bCs/>
          <w:iCs/>
          <w:lang w:val="sr-Cyrl-RS"/>
        </w:rPr>
        <w:t>3</w:t>
      </w:r>
      <w:r w:rsidRPr="00350117">
        <w:rPr>
          <w:bCs/>
          <w:iCs/>
        </w:rPr>
        <w:t>.</w:t>
      </w:r>
      <w:proofErr w:type="gramEnd"/>
      <w:r w:rsidRPr="00350117">
        <w:rPr>
          <w:bCs/>
          <w:iCs/>
        </w:rPr>
        <w:t xml:space="preserve">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350117">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lang w:val="sr-Cyrl-RS"/>
        </w:rPr>
      </w:pPr>
    </w:p>
    <w:p w14:paraId="451AF876" w14:textId="77777777" w:rsidR="00350117" w:rsidRPr="00350117" w:rsidRDefault="00350117"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lastRenderedPageBreak/>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303B56DC" w:rsidR="00E27C53" w:rsidRPr="00350117" w:rsidRDefault="00E27C53" w:rsidP="00E27C53">
      <w:pPr>
        <w:jc w:val="both"/>
      </w:pPr>
      <w:proofErr w:type="gramStart"/>
      <w:r w:rsidRPr="00350117">
        <w:rPr>
          <w:rFonts w:eastAsia="TimesNewRomanPSMT"/>
          <w:bCs/>
        </w:rPr>
        <w:t xml:space="preserve">Група понуђача је дужна да достави све доказе о испуњености услова који су наведени у </w:t>
      </w:r>
      <w:r w:rsidRPr="00350117">
        <w:rPr>
          <w:rFonts w:eastAsia="TimesNewRomanPSMT"/>
          <w:bCs/>
          <w:lang w:val="sr-Cyrl-CS"/>
        </w:rPr>
        <w:t>поглављу</w:t>
      </w:r>
      <w:r w:rsidRPr="00350117">
        <w:rPr>
          <w:rFonts w:eastAsia="TimesNewRomanPSMT"/>
          <w:bCs/>
        </w:rPr>
        <w:t xml:space="preserve"> </w:t>
      </w:r>
      <w:r w:rsidR="00350117" w:rsidRPr="00350117">
        <w:rPr>
          <w:rFonts w:eastAsia="TimesNewRomanPSMT"/>
          <w:bCs/>
          <w:lang w:val="sr-Cyrl-RS"/>
        </w:rPr>
        <w:t>3</w:t>
      </w:r>
      <w:r w:rsidRPr="00350117">
        <w:rPr>
          <w:rFonts w:eastAsia="TimesNewRomanPSMT"/>
          <w:bCs/>
        </w:rPr>
        <w:t>.</w:t>
      </w:r>
      <w:proofErr w:type="gramEnd"/>
      <w:r w:rsidRPr="00350117">
        <w:rPr>
          <w:rFonts w:eastAsia="TimesNewRomanPSMT"/>
          <w:bCs/>
          <w:lang w:val="ru-RU"/>
        </w:rPr>
        <w:t xml:space="preserve"> </w:t>
      </w:r>
      <w:r w:rsidRPr="00350117">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4D717DA3" w14:textId="77777777" w:rsidR="00350117" w:rsidRPr="00350117" w:rsidRDefault="00350117" w:rsidP="00350117">
      <w:pPr>
        <w:jc w:val="both"/>
        <w:rPr>
          <w:noProof/>
          <w:lang w:val="sr-Cyrl-CS"/>
        </w:rPr>
      </w:pPr>
      <w:r w:rsidRPr="00350117">
        <w:rPr>
          <w:noProof/>
          <w:lang w:val="sr-Cyrl-CS"/>
        </w:rPr>
        <w:t>Наручилац захтева да рок плаћања буде 90 дана, од дана доставе исправног рачуна.</w:t>
      </w:r>
    </w:p>
    <w:p w14:paraId="15EDC2DD" w14:textId="77777777" w:rsidR="00350117" w:rsidRPr="00350117" w:rsidRDefault="00350117" w:rsidP="00350117">
      <w:pPr>
        <w:jc w:val="both"/>
        <w:rPr>
          <w:noProof/>
          <w:lang w:val="sr-Cyrl-CS"/>
        </w:rPr>
      </w:pPr>
      <w:r w:rsidRPr="00350117">
        <w:rPr>
          <w:noProof/>
          <w:lang w:val="sr-Cyrl-CS"/>
        </w:rPr>
        <w:t>Плаћање се врши уплатом на рачун понуђача.</w:t>
      </w:r>
    </w:p>
    <w:p w14:paraId="5D595A4C" w14:textId="77777777" w:rsidR="00350117" w:rsidRPr="00350117" w:rsidRDefault="00350117" w:rsidP="00350117">
      <w:pPr>
        <w:jc w:val="both"/>
        <w:rPr>
          <w:noProof/>
          <w:lang w:val="sr-Cyrl-CS"/>
        </w:rPr>
      </w:pPr>
      <w:r w:rsidRPr="00350117">
        <w:rPr>
          <w:noProof/>
          <w:lang w:val="sr-Cyrl-CS"/>
        </w:rPr>
        <w:t>Понуђачу није дозвољено да захтева аванс.</w:t>
      </w:r>
    </w:p>
    <w:p w14:paraId="1C099E9F" w14:textId="45739312" w:rsidR="00350117" w:rsidRDefault="00550683" w:rsidP="005B3304">
      <w:pPr>
        <w:jc w:val="both"/>
        <w:rPr>
          <w:lang w:val="sr-Latn-RS"/>
        </w:rPr>
      </w:pPr>
      <w:proofErr w:type="gramStart"/>
      <w:r w:rsidRPr="007F6408">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Pr="007F6408">
        <w:rPr>
          <w:lang w:val="sr-Cyrl-RS"/>
        </w:rPr>
        <w:t xml:space="preserve">, </w:t>
      </w:r>
      <w:r w:rsidRPr="007F6408">
        <w:t xml:space="preserve">којим се верификује квалитет извршених услуга, односно </w:t>
      </w:r>
      <w:r w:rsidRPr="007F6408">
        <w:rPr>
          <w:lang w:val="sr-Cyrl-RS"/>
        </w:rPr>
        <w:t>испорука/</w:t>
      </w:r>
      <w:r w:rsidRPr="007F6408">
        <w:t>уградња резервног дела</w:t>
      </w:r>
      <w:r w:rsidRPr="007F6408">
        <w:rPr>
          <w:lang w:val="sr-Cyrl-RS"/>
        </w:rPr>
        <w:t>.</w:t>
      </w:r>
      <w:proofErr w:type="gramEnd"/>
    </w:p>
    <w:p w14:paraId="7DDDE969" w14:textId="77777777" w:rsidR="00550683" w:rsidRPr="00550683" w:rsidRDefault="00550683" w:rsidP="005B3304">
      <w:pPr>
        <w:jc w:val="both"/>
        <w:rPr>
          <w:iCs/>
          <w:highlight w:val="green"/>
          <w:lang w:val="sr-Latn-RS"/>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E70282" w14:textId="3BACCA01" w:rsidR="00E27C53" w:rsidRDefault="00350117" w:rsidP="00E27C53">
      <w:pPr>
        <w:jc w:val="both"/>
        <w:rPr>
          <w:iCs/>
          <w:highlight w:val="yellow"/>
          <w:lang w:val="sr-Cyrl-RS"/>
        </w:rPr>
      </w:pPr>
      <w:proofErr w:type="gramStart"/>
      <w:r>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roofErr w:type="gramEnd"/>
    </w:p>
    <w:p w14:paraId="74B93EC4" w14:textId="77777777" w:rsidR="00350117" w:rsidRPr="00350117" w:rsidRDefault="00350117" w:rsidP="00E27C53">
      <w:pPr>
        <w:jc w:val="both"/>
        <w:rPr>
          <w:iCs/>
          <w:highlight w:val="yellow"/>
          <w:lang w:val="sr-Cyrl-RS"/>
        </w:rPr>
      </w:pPr>
    </w:p>
    <w:p w14:paraId="5757FCDB" w14:textId="77777777" w:rsidR="00E27C53" w:rsidRPr="00350117" w:rsidRDefault="00E27C53" w:rsidP="002576AA">
      <w:pPr>
        <w:pStyle w:val="ListParagraph"/>
        <w:numPr>
          <w:ilvl w:val="1"/>
          <w:numId w:val="9"/>
        </w:numPr>
        <w:rPr>
          <w:b/>
          <w:u w:val="single"/>
        </w:rPr>
      </w:pPr>
      <w:r w:rsidRPr="00350117">
        <w:rPr>
          <w:b/>
          <w:u w:val="single"/>
        </w:rPr>
        <w:t>Захтев у погледу рока (испоруке добара, извршења услуге, извођења радова)</w:t>
      </w:r>
    </w:p>
    <w:p w14:paraId="435E0D04" w14:textId="26768089" w:rsidR="00350117" w:rsidRPr="00350117" w:rsidRDefault="00350117" w:rsidP="00350117">
      <w:pPr>
        <w:jc w:val="both"/>
        <w:rPr>
          <w:bCs/>
          <w:lang w:val="sr-Cyrl-RS"/>
        </w:rPr>
      </w:pPr>
      <w:r w:rsidRPr="00350117">
        <w:rPr>
          <w:bCs/>
          <w:lang w:val="sr-Cyrl-RS"/>
        </w:rPr>
        <w:t xml:space="preserve">Наручилац захтева да рок извршења редовног и ванредног сервиса буде максимално </w:t>
      </w:r>
      <w:r>
        <w:rPr>
          <w:bCs/>
          <w:lang w:val="sr-Cyrl-RS"/>
        </w:rPr>
        <w:t>5</w:t>
      </w:r>
      <w:r w:rsidRPr="00350117">
        <w:rPr>
          <w:bCs/>
          <w:lang w:val="sr-Cyrl-RS"/>
        </w:rPr>
        <w:t xml:space="preserve"> радних дана од дана упућивања позива.</w:t>
      </w:r>
    </w:p>
    <w:p w14:paraId="0A262FAB" w14:textId="77777777" w:rsidR="00350117" w:rsidRPr="00096672" w:rsidRDefault="00350117" w:rsidP="00350117">
      <w:pPr>
        <w:jc w:val="both"/>
        <w:rPr>
          <w:bCs/>
          <w:lang w:val="sr-Cyrl-RS"/>
        </w:rPr>
      </w:pPr>
      <w:r w:rsidRPr="00350117">
        <w:rPr>
          <w:bCs/>
          <w:lang w:val="sr-Cyrl-RS"/>
        </w:rPr>
        <w:t xml:space="preserve">Рок </w:t>
      </w:r>
      <w:r w:rsidRPr="00096672">
        <w:rPr>
          <w:bCs/>
          <w:lang w:val="sr-Cyrl-RS"/>
        </w:rPr>
        <w:t>извршења услуге за отклањање квара са заменом резервног дела којег понуђач нема на лагеру је до 30 дана.</w:t>
      </w:r>
    </w:p>
    <w:p w14:paraId="75FF6518" w14:textId="77777777" w:rsidR="00350117" w:rsidRPr="00350117" w:rsidRDefault="00350117" w:rsidP="00350117">
      <w:pPr>
        <w:jc w:val="both"/>
        <w:rPr>
          <w:bCs/>
          <w:lang w:val="sr-Cyrl-RS"/>
        </w:rPr>
      </w:pPr>
      <w:r w:rsidRPr="00096672">
        <w:rPr>
          <w:bCs/>
          <w:lang w:val="sr-Cyrl-RS"/>
        </w:rPr>
        <w:t>Рок мора бити изражен у данима</w:t>
      </w:r>
      <w:r w:rsidRPr="00350117">
        <w:rPr>
          <w:bCs/>
          <w:lang w:val="sr-Cyrl-RS"/>
        </w:rPr>
        <w:t xml:space="preserve"> као целом броју, и не може се изражавати у децималама или другим јединицама за мерење времена.</w:t>
      </w:r>
    </w:p>
    <w:p w14:paraId="64950641" w14:textId="61D64FD7" w:rsidR="00E27C53" w:rsidRDefault="00350117" w:rsidP="00350117">
      <w:pPr>
        <w:jc w:val="both"/>
        <w:rPr>
          <w:bCs/>
          <w:highlight w:val="yellow"/>
          <w:lang w:val="sr-Cyrl-RS"/>
        </w:rPr>
      </w:pPr>
      <w:r w:rsidRPr="00350117">
        <w:rPr>
          <w:bCs/>
          <w:lang w:val="sr-Cyrl-RS"/>
        </w:rPr>
        <w:t>Наручилац упућује позив на контакте које понуђач достави у својој понуди.</w:t>
      </w:r>
    </w:p>
    <w:p w14:paraId="13505ACF" w14:textId="77777777" w:rsidR="00350117" w:rsidRPr="00350117" w:rsidRDefault="00350117" w:rsidP="00E27C53">
      <w:pPr>
        <w:jc w:val="both"/>
        <w:rPr>
          <w:iCs/>
          <w:highlight w:val="yellow"/>
          <w:lang w:val="sr-Cyrl-RS"/>
        </w:rPr>
      </w:pPr>
    </w:p>
    <w:p w14:paraId="441DD530" w14:textId="77777777" w:rsidR="00E27C53" w:rsidRPr="00350117" w:rsidRDefault="00E27C53" w:rsidP="002576AA">
      <w:pPr>
        <w:pStyle w:val="ListParagraph"/>
        <w:numPr>
          <w:ilvl w:val="1"/>
          <w:numId w:val="9"/>
        </w:numPr>
        <w:rPr>
          <w:b/>
          <w:u w:val="single"/>
        </w:rPr>
      </w:pPr>
      <w:r w:rsidRPr="00350117">
        <w:rPr>
          <w:b/>
          <w:u w:val="single"/>
        </w:rPr>
        <w:t>Захтев у погледу рока важења понуде</w:t>
      </w:r>
    </w:p>
    <w:p w14:paraId="478869A7" w14:textId="77777777" w:rsidR="00E27C53" w:rsidRPr="00350117" w:rsidRDefault="00E27C53" w:rsidP="00E27C53">
      <w:pPr>
        <w:jc w:val="both"/>
        <w:rPr>
          <w:iCs/>
        </w:rPr>
      </w:pPr>
      <w:r w:rsidRPr="00350117">
        <w:rPr>
          <w:iCs/>
        </w:rPr>
        <w:t xml:space="preserve">Наручилац захтева </w:t>
      </w:r>
      <w:r w:rsidRPr="00350117">
        <w:rPr>
          <w:iCs/>
          <w:lang w:val="sr-Cyrl-RS"/>
        </w:rPr>
        <w:t>да р</w:t>
      </w:r>
      <w:r w:rsidRPr="00350117">
        <w:rPr>
          <w:iCs/>
        </w:rPr>
        <w:t xml:space="preserve">ок важења понуде </w:t>
      </w:r>
      <w:r w:rsidRPr="00350117">
        <w:rPr>
          <w:iCs/>
          <w:lang w:val="sr-Cyrl-RS"/>
        </w:rPr>
        <w:t>буде најмање</w:t>
      </w:r>
      <w:r w:rsidRPr="00350117">
        <w:rPr>
          <w:iCs/>
        </w:rPr>
        <w:t xml:space="preserve"> 60 дана од дана отварања понуда.</w:t>
      </w:r>
    </w:p>
    <w:p w14:paraId="574A15FD" w14:textId="77777777" w:rsidR="00E27C53" w:rsidRPr="00350117" w:rsidRDefault="00E27C53" w:rsidP="00E27C53">
      <w:pPr>
        <w:jc w:val="both"/>
        <w:rPr>
          <w:iCs/>
        </w:rPr>
      </w:pPr>
      <w:r w:rsidRPr="00350117">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350117">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56A7D3BF" w14:textId="77777777" w:rsidR="00E27C53" w:rsidRPr="00350117" w:rsidRDefault="00E27C53" w:rsidP="002576AA">
      <w:pPr>
        <w:pStyle w:val="ListParagraph"/>
        <w:numPr>
          <w:ilvl w:val="1"/>
          <w:numId w:val="9"/>
        </w:numPr>
        <w:jc w:val="both"/>
        <w:rPr>
          <w:b/>
          <w:u w:val="single"/>
        </w:rPr>
      </w:pPr>
      <w:r w:rsidRPr="00350117">
        <w:rPr>
          <w:b/>
          <w:u w:val="single"/>
        </w:rPr>
        <w:t>Други захтеви</w:t>
      </w:r>
    </w:p>
    <w:p w14:paraId="7F733102" w14:textId="73133D30" w:rsidR="00E27C53" w:rsidRPr="00937390" w:rsidRDefault="00350117" w:rsidP="00E27C53">
      <w:pPr>
        <w:jc w:val="both"/>
        <w:rPr>
          <w:iCs/>
          <w:lang w:val="sr-Cyrl-RS"/>
        </w:rPr>
      </w:pPr>
      <w:r>
        <w:rPr>
          <w:bCs/>
          <w:iCs/>
          <w:lang w:val="sr-Cyrl-RS"/>
        </w:rPr>
        <w:t>Наручилац нема других захтева</w:t>
      </w:r>
      <w:r w:rsidR="00E27C53">
        <w:rPr>
          <w:iCs/>
          <w:noProof/>
          <w:lang w:val="sr-Cyrl-RS"/>
        </w:rPr>
        <w:t>.</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350117" w:rsidRDefault="00E27C53" w:rsidP="00E27C53">
      <w:pPr>
        <w:jc w:val="both"/>
      </w:pPr>
      <w:r w:rsidRPr="003B2D63">
        <w:rPr>
          <w:iCs/>
        </w:rPr>
        <w:t>Цена мора бити исказана у динарима, са и без пореза на додату вредност,</w:t>
      </w:r>
      <w:r w:rsidRPr="003B2D63">
        <w:t xml:space="preserve"> са </w:t>
      </w:r>
      <w:r w:rsidRPr="00350117">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350117" w:rsidRDefault="00E27C53" w:rsidP="00E27C53">
      <w:pPr>
        <w:rPr>
          <w:iCs/>
          <w:noProof/>
          <w:lang w:val="sr-Cyrl-RS"/>
        </w:rPr>
      </w:pPr>
      <w:r w:rsidRPr="00350117">
        <w:rPr>
          <w:iCs/>
          <w:noProof/>
          <w:lang w:val="sr-Cyrl-RS"/>
        </w:rPr>
        <w:t>У цену редовног сервиса је урачунат и радни сат.</w:t>
      </w:r>
    </w:p>
    <w:p w14:paraId="7D08ED44" w14:textId="77777777" w:rsidR="00E27C53" w:rsidRPr="00350117" w:rsidRDefault="00E27C53" w:rsidP="00E27C53">
      <w:pPr>
        <w:jc w:val="both"/>
        <w:rPr>
          <w:iCs/>
        </w:rPr>
      </w:pPr>
      <w:r w:rsidRPr="00350117">
        <w:rPr>
          <w:noProof/>
          <w:lang w:val="sr-Cyrl-RS"/>
        </w:rPr>
        <w:t>Понуђачи цене у својим понудама треба да заокруже на 2 децимале.</w:t>
      </w:r>
    </w:p>
    <w:p w14:paraId="5A8342B6" w14:textId="77777777" w:rsidR="00E27C53" w:rsidRPr="00350117" w:rsidRDefault="00E27C53" w:rsidP="00E27C53">
      <w:pPr>
        <w:jc w:val="both"/>
        <w:rPr>
          <w:iCs/>
        </w:rPr>
      </w:pPr>
      <w:r w:rsidRPr="00350117">
        <w:rPr>
          <w:iCs/>
        </w:rPr>
        <w:t>Цена је фиксна и не може се мењати</w:t>
      </w:r>
      <w:r w:rsidRPr="00350117">
        <w:rPr>
          <w:iCs/>
          <w:lang w:val="sr-Cyrl-RS"/>
        </w:rPr>
        <w:t>, осим у случајевима наведеним у делу ИЗМЕНЕ ТОКОМ ТРАЈАЊА УГОВОРА овог упутства</w:t>
      </w:r>
      <w:r w:rsidRPr="00350117">
        <w:rPr>
          <w:iCs/>
        </w:rPr>
        <w:t>.</w:t>
      </w:r>
    </w:p>
    <w:p w14:paraId="262D0666" w14:textId="77777777" w:rsidR="00E27C53" w:rsidRDefault="00E27C53" w:rsidP="00E27C53">
      <w:pPr>
        <w:jc w:val="both"/>
      </w:pPr>
      <w:proofErr w:type="gramStart"/>
      <w:r w:rsidRPr="00350117">
        <w:t>Ако је у понуди исказана неуобичајено ниска цена, наручилац ће поступити у складу са чланом 92.</w:t>
      </w:r>
      <w:proofErr w:type="gramEnd"/>
      <w:r w:rsidRPr="00350117">
        <w:t xml:space="preserve">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350117" w:rsidRDefault="00E27C53" w:rsidP="00350117">
      <w:pPr>
        <w:jc w:val="both"/>
        <w:rPr>
          <w:noProof/>
          <w:highlight w:val="yellow"/>
          <w:lang w:val="sr-Cyrl-RS"/>
        </w:rPr>
      </w:pPr>
    </w:p>
    <w:p w14:paraId="7678E006" w14:textId="7660F858" w:rsidR="00E27C53" w:rsidRPr="001E002A" w:rsidRDefault="00E27C53" w:rsidP="00E27C53">
      <w:pPr>
        <w:jc w:val="both"/>
        <w:rPr>
          <w:noProof/>
        </w:rPr>
      </w:pPr>
      <w:r w:rsidRPr="001E002A">
        <w:rPr>
          <w:noProof/>
        </w:rPr>
        <w:t>Понуђач који је изабран као најповољнији је дужан да, приликом потписивања уговора, достави:</w:t>
      </w:r>
    </w:p>
    <w:p w14:paraId="5F8BA6D4" w14:textId="77777777" w:rsidR="00E27C53" w:rsidRPr="001E002A" w:rsidRDefault="00E27C53" w:rsidP="002576AA">
      <w:pPr>
        <w:pStyle w:val="ListParagraph"/>
        <w:numPr>
          <w:ilvl w:val="0"/>
          <w:numId w:val="5"/>
        </w:numPr>
        <w:jc w:val="both"/>
        <w:rPr>
          <w:noProof/>
        </w:rPr>
      </w:pPr>
      <w:r w:rsidRPr="001E002A">
        <w:rPr>
          <w:b/>
        </w:rPr>
        <w:t>регистровану бланко меницу и менично овлашћење</w:t>
      </w:r>
      <w:r w:rsidRPr="001E002A">
        <w:rPr>
          <w:b/>
          <w:noProof/>
        </w:rPr>
        <w:t xml:space="preserve"> за извршење уговорне обавезе</w:t>
      </w:r>
      <w:r w:rsidRPr="001E002A">
        <w:rPr>
          <w:noProof/>
        </w:rPr>
        <w:t>, попуњено на износ од 10% од укупне вредности уговора</w:t>
      </w:r>
      <w:r w:rsidRPr="001E002A">
        <w:rPr>
          <w:noProof/>
          <w:lang w:val="sr-Cyrl-RS"/>
        </w:rPr>
        <w:t xml:space="preserve"> без ПДВ-а</w:t>
      </w:r>
      <w:r w:rsidRPr="001E002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1E002A" w:rsidRDefault="00E27C53" w:rsidP="002576AA">
      <w:pPr>
        <w:pStyle w:val="ListParagraph"/>
        <w:numPr>
          <w:ilvl w:val="0"/>
          <w:numId w:val="5"/>
        </w:numPr>
        <w:jc w:val="both"/>
        <w:rPr>
          <w:noProof/>
        </w:rPr>
      </w:pPr>
      <w:r w:rsidRPr="001E002A">
        <w:rPr>
          <w:b/>
        </w:rPr>
        <w:t>регистровану бланко меницу и менично овлашћење</w:t>
      </w:r>
      <w:r w:rsidRPr="001E002A">
        <w:rPr>
          <w:b/>
          <w:noProof/>
        </w:rPr>
        <w:t xml:space="preserve"> за отклањање недостатака у гарантном року</w:t>
      </w:r>
      <w:r w:rsidRPr="001E002A">
        <w:rPr>
          <w:noProof/>
        </w:rPr>
        <w:t>,</w:t>
      </w:r>
      <w:r w:rsidRPr="001E002A">
        <w:rPr>
          <w:noProof/>
          <w:lang w:val="sr-Cyrl-RS"/>
        </w:rPr>
        <w:t xml:space="preserve"> </w:t>
      </w:r>
      <w:r w:rsidRPr="001E002A">
        <w:rPr>
          <w:noProof/>
        </w:rPr>
        <w:t>попуњено на износ од 10% од укупне вредности уговора</w:t>
      </w:r>
      <w:r w:rsidRPr="001E002A">
        <w:rPr>
          <w:noProof/>
          <w:lang w:val="sr-Cyrl-RS"/>
        </w:rPr>
        <w:t xml:space="preserve"> без ПДВ-а,</w:t>
      </w:r>
      <w:r w:rsidRPr="001E002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1E002A" w:rsidRDefault="00E27C53" w:rsidP="00E27C53">
      <w:pPr>
        <w:jc w:val="both"/>
        <w:rPr>
          <w:rFonts w:eastAsia="TimesNewRomanPSMT"/>
          <w:bCs/>
          <w:iCs/>
          <w:lang w:val="sr-Cyrl-CS"/>
        </w:rPr>
      </w:pPr>
      <w:r w:rsidRPr="001E002A">
        <w:rPr>
          <w:rFonts w:eastAsia="TimesNewRomanPSMT"/>
          <w:bCs/>
          <w:iCs/>
          <w:lang w:val="sr-Cyrl-CS"/>
        </w:rPr>
        <w:t xml:space="preserve">Меница мора бити </w:t>
      </w:r>
      <w:r w:rsidRPr="001E002A">
        <w:rPr>
          <w:rFonts w:eastAsia="TimesNewRomanPSMT"/>
          <w:b/>
          <w:bCs/>
          <w:iCs/>
          <w:lang w:val="sr-Cyrl-CS"/>
        </w:rPr>
        <w:t>оверена печатом и потписана</w:t>
      </w:r>
      <w:r w:rsidRPr="001E002A">
        <w:rPr>
          <w:rFonts w:eastAsia="TimesNewRomanPSMT"/>
          <w:bCs/>
          <w:iCs/>
          <w:lang w:val="sr-Cyrl-CS"/>
        </w:rPr>
        <w:t xml:space="preserve"> од стране лица овлашћеног за заступање, а уз исту мора бити достављено попуњено и оверено </w:t>
      </w:r>
      <w:r w:rsidRPr="001E002A">
        <w:rPr>
          <w:rFonts w:eastAsia="TimesNewRomanPSMT"/>
          <w:b/>
          <w:bCs/>
          <w:iCs/>
          <w:lang w:val="sr-Cyrl-CS"/>
        </w:rPr>
        <w:t>менично овлашћење – писмо</w:t>
      </w:r>
      <w:r w:rsidRPr="001E002A">
        <w:rPr>
          <w:rFonts w:eastAsia="TimesNewRomanPSMT"/>
          <w:bCs/>
          <w:iCs/>
          <w:lang w:val="sr-Cyrl-CS"/>
        </w:rPr>
        <w:t xml:space="preserve">, са назначеним износом, </w:t>
      </w:r>
      <w:r w:rsidRPr="001E002A">
        <w:rPr>
          <w:rFonts w:eastAsia="TimesNewRomanPSMT"/>
          <w:b/>
          <w:bCs/>
          <w:iCs/>
          <w:lang w:val="sr-Cyrl-CS"/>
        </w:rPr>
        <w:t>копија картона депонованих потписа</w:t>
      </w:r>
      <w:r w:rsidRPr="001E002A">
        <w:rPr>
          <w:rFonts w:eastAsia="TimesNewRomanPSMT"/>
          <w:bCs/>
          <w:iCs/>
          <w:lang w:val="sr-Cyrl-CS"/>
        </w:rPr>
        <w:t xml:space="preserve"> који је издат од стране пословне банке коју понуђач наводи у меничном овлашћењу – писму и </w:t>
      </w:r>
      <w:r w:rsidRPr="001E002A">
        <w:rPr>
          <w:rFonts w:eastAsia="TimesNewRomanPSMT"/>
          <w:b/>
          <w:bCs/>
          <w:iCs/>
          <w:lang w:val="sr-Cyrl-CS"/>
        </w:rPr>
        <w:t>образац овере потписа лица овлашћених за заступање  - ОП образац</w:t>
      </w:r>
      <w:r w:rsidRPr="001E002A">
        <w:rPr>
          <w:rFonts w:eastAsia="TimesNewRomanPSMT"/>
          <w:bCs/>
          <w:iCs/>
          <w:lang w:val="sr-Cyrl-CS"/>
        </w:rPr>
        <w:t>.</w:t>
      </w:r>
    </w:p>
    <w:p w14:paraId="1BC87668" w14:textId="77777777" w:rsidR="00E27C53" w:rsidRDefault="00E27C53" w:rsidP="00E27C53">
      <w:pPr>
        <w:jc w:val="both"/>
        <w:rPr>
          <w:noProof/>
        </w:rPr>
      </w:pPr>
      <w:r w:rsidRPr="001E002A">
        <w:rPr>
          <w:noProof/>
        </w:rPr>
        <w:t xml:space="preserve">Понуђач је дужан да достави и </w:t>
      </w:r>
      <w:r w:rsidRPr="001E002A">
        <w:rPr>
          <w:b/>
          <w:noProof/>
        </w:rPr>
        <w:t xml:space="preserve">копију извода из Регистра </w:t>
      </w:r>
      <w:r w:rsidRPr="001E002A">
        <w:rPr>
          <w:noProof/>
        </w:rPr>
        <w:t xml:space="preserve"> </w:t>
      </w:r>
      <w:r w:rsidRPr="001E002A">
        <w:rPr>
          <w:b/>
          <w:noProof/>
        </w:rPr>
        <w:t>меница и овлашћења</w:t>
      </w:r>
      <w:r w:rsidRPr="001E002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1E002A" w:rsidRDefault="00E27C53" w:rsidP="001E002A">
      <w:pPr>
        <w:jc w:val="both"/>
        <w:rPr>
          <w:noProof/>
          <w:lang w:val="sr-Cyrl-RS"/>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4BFDBBC3" w14:textId="20355787" w:rsidR="00E27C53" w:rsidRPr="001E002A" w:rsidRDefault="00E27C53" w:rsidP="001E002A">
      <w:pPr>
        <w:jc w:val="both"/>
        <w:rPr>
          <w:lang w:val="sr-Cyrl-RS"/>
        </w:rPr>
      </w:pPr>
      <w:proofErr w:type="gramStart"/>
      <w:r w:rsidRPr="002C4BE3">
        <w:t>Средство обезбеђења не може се вратити понуђачу пре истека рока трајања.</w:t>
      </w:r>
      <w:proofErr w:type="gramEnd"/>
      <w:r>
        <w:rPr>
          <w:sz w:val="22"/>
          <w:szCs w:val="22"/>
          <w:highlight w:val="yellow"/>
          <w:lang w:val="sr-Cyrl-CS"/>
        </w:rPr>
        <w:br w:type="page"/>
      </w:r>
    </w:p>
    <w:p w14:paraId="6019189B" w14:textId="77777777" w:rsidR="00E27C53" w:rsidRPr="001E002A" w:rsidRDefault="00E27C53" w:rsidP="00E27C53">
      <w:pPr>
        <w:ind w:firstLine="720"/>
        <w:jc w:val="both"/>
        <w:rPr>
          <w:sz w:val="22"/>
          <w:szCs w:val="22"/>
          <w:lang w:val="sr-Cyrl-CS"/>
        </w:rPr>
      </w:pPr>
      <w:r w:rsidRPr="001E002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1E002A"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1E002A" w14:paraId="613EB526" w14:textId="77777777" w:rsidTr="005B3304">
        <w:tc>
          <w:tcPr>
            <w:tcW w:w="1548" w:type="dxa"/>
            <w:shd w:val="clear" w:color="auto" w:fill="auto"/>
          </w:tcPr>
          <w:p w14:paraId="36B0E709" w14:textId="77777777" w:rsidR="00E27C53" w:rsidRPr="001E002A" w:rsidRDefault="00E27C53" w:rsidP="005B3304">
            <w:pPr>
              <w:rPr>
                <w:b/>
                <w:sz w:val="22"/>
                <w:szCs w:val="22"/>
                <w:lang w:val="sr-Cyrl-CS"/>
              </w:rPr>
            </w:pPr>
            <w:r w:rsidRPr="001E002A">
              <w:rPr>
                <w:b/>
                <w:sz w:val="22"/>
                <w:szCs w:val="22"/>
                <w:lang w:val="sr-Cyrl-CS"/>
              </w:rPr>
              <w:t>ДУЖНИК:</w:t>
            </w:r>
          </w:p>
        </w:tc>
        <w:tc>
          <w:tcPr>
            <w:tcW w:w="8100" w:type="dxa"/>
            <w:shd w:val="clear" w:color="auto" w:fill="auto"/>
          </w:tcPr>
          <w:p w14:paraId="3B9C120C" w14:textId="77777777" w:rsidR="00E27C53" w:rsidRPr="001E002A" w:rsidRDefault="00E27C53" w:rsidP="005B3304">
            <w:pPr>
              <w:rPr>
                <w:b/>
                <w:sz w:val="22"/>
                <w:szCs w:val="22"/>
                <w:lang w:val="sr-Cyrl-CS"/>
              </w:rPr>
            </w:pPr>
            <w:r w:rsidRPr="001E002A">
              <w:rPr>
                <w:b/>
                <w:sz w:val="22"/>
                <w:szCs w:val="22"/>
                <w:lang w:val="sr-Cyrl-CS"/>
              </w:rPr>
              <w:t>Пун назив и седиште:__________________________________________________</w:t>
            </w:r>
          </w:p>
          <w:p w14:paraId="6D6D1EAA" w14:textId="77777777" w:rsidR="00E27C53" w:rsidRPr="001E002A" w:rsidRDefault="00E27C53" w:rsidP="005B3304">
            <w:pPr>
              <w:rPr>
                <w:b/>
                <w:sz w:val="22"/>
                <w:szCs w:val="22"/>
                <w:lang w:val="sr-Cyrl-CS"/>
              </w:rPr>
            </w:pPr>
            <w:r w:rsidRPr="001E002A">
              <w:rPr>
                <w:b/>
                <w:sz w:val="22"/>
                <w:szCs w:val="22"/>
                <w:lang w:val="sr-Cyrl-CS"/>
              </w:rPr>
              <w:t>ПИБ</w:t>
            </w:r>
            <w:r w:rsidRPr="001E002A">
              <w:rPr>
                <w:b/>
                <w:sz w:val="22"/>
                <w:szCs w:val="22"/>
                <w:lang w:val="sr-Latn-CS"/>
              </w:rPr>
              <w:t>:</w:t>
            </w:r>
            <w:r w:rsidRPr="001E002A">
              <w:rPr>
                <w:b/>
                <w:sz w:val="22"/>
                <w:szCs w:val="22"/>
                <w:lang w:val="sr-Cyrl-CS"/>
              </w:rPr>
              <w:t xml:space="preserve"> </w:t>
            </w:r>
            <w:r w:rsidRPr="001E002A">
              <w:rPr>
                <w:b/>
                <w:sz w:val="22"/>
                <w:szCs w:val="22"/>
                <w:lang w:val="sr-Latn-CS"/>
              </w:rPr>
              <w:t>_________________</w:t>
            </w:r>
            <w:r w:rsidRPr="001E002A">
              <w:rPr>
                <w:b/>
                <w:sz w:val="22"/>
                <w:szCs w:val="22"/>
                <w:lang w:val="sr-Cyrl-CS"/>
              </w:rPr>
              <w:t>______  Матични број:___________________________</w:t>
            </w:r>
          </w:p>
          <w:p w14:paraId="0E3E4477" w14:textId="77777777" w:rsidR="00E27C53" w:rsidRPr="001E002A" w:rsidRDefault="00E27C53" w:rsidP="005B3304">
            <w:pPr>
              <w:rPr>
                <w:b/>
                <w:sz w:val="22"/>
                <w:szCs w:val="22"/>
                <w:lang w:val="sr-Cyrl-CS"/>
              </w:rPr>
            </w:pPr>
            <w:r w:rsidRPr="001E002A">
              <w:rPr>
                <w:b/>
                <w:sz w:val="22"/>
                <w:szCs w:val="22"/>
                <w:lang w:val="sr-Cyrl-CS"/>
              </w:rPr>
              <w:t>Текући рачун:____________________код: _____________________(назив банке),</w:t>
            </w:r>
          </w:p>
          <w:p w14:paraId="05D54181" w14:textId="77777777" w:rsidR="00E27C53" w:rsidRPr="001E002A" w:rsidRDefault="00E27C53" w:rsidP="005B3304">
            <w:pPr>
              <w:rPr>
                <w:b/>
                <w:sz w:val="22"/>
                <w:szCs w:val="22"/>
                <w:lang w:val="sr-Cyrl-CS"/>
              </w:rPr>
            </w:pPr>
          </w:p>
        </w:tc>
      </w:tr>
      <w:tr w:rsidR="00E27C53" w:rsidRPr="001E002A" w14:paraId="6307E01C" w14:textId="77777777" w:rsidTr="005B3304">
        <w:tc>
          <w:tcPr>
            <w:tcW w:w="9648" w:type="dxa"/>
            <w:gridSpan w:val="2"/>
            <w:shd w:val="clear" w:color="auto" w:fill="auto"/>
          </w:tcPr>
          <w:p w14:paraId="3DB850FD" w14:textId="77777777" w:rsidR="00E27C53" w:rsidRPr="001E002A" w:rsidRDefault="00E27C53" w:rsidP="005B3304">
            <w:pPr>
              <w:jc w:val="center"/>
              <w:rPr>
                <w:b/>
                <w:sz w:val="22"/>
                <w:szCs w:val="22"/>
                <w:lang w:val="sr-Cyrl-CS"/>
              </w:rPr>
            </w:pPr>
            <w:r w:rsidRPr="001E002A">
              <w:rPr>
                <w:b/>
                <w:sz w:val="22"/>
                <w:szCs w:val="22"/>
                <w:lang w:val="sr-Cyrl-CS"/>
              </w:rPr>
              <w:t>И з д а ј е</w:t>
            </w:r>
          </w:p>
        </w:tc>
      </w:tr>
    </w:tbl>
    <w:p w14:paraId="402D8915" w14:textId="77777777" w:rsidR="00E27C53" w:rsidRPr="001E002A" w:rsidRDefault="00E27C53" w:rsidP="00E27C53">
      <w:pPr>
        <w:rPr>
          <w:b/>
          <w:sz w:val="22"/>
          <w:szCs w:val="22"/>
          <w:lang w:val="sr-Cyrl-CS"/>
        </w:rPr>
      </w:pPr>
    </w:p>
    <w:p w14:paraId="2DF0CE96" w14:textId="77777777" w:rsidR="00E27C53" w:rsidRPr="001E002A" w:rsidRDefault="00E27C53" w:rsidP="00E27C53">
      <w:pPr>
        <w:jc w:val="center"/>
        <w:rPr>
          <w:b/>
          <w:sz w:val="28"/>
          <w:szCs w:val="28"/>
          <w:lang w:val="sr-Cyrl-CS"/>
        </w:rPr>
      </w:pPr>
      <w:r w:rsidRPr="001E002A">
        <w:rPr>
          <w:b/>
          <w:sz w:val="28"/>
          <w:szCs w:val="28"/>
          <w:lang w:val="sr-Cyrl-CS"/>
        </w:rPr>
        <w:t>МЕНИЧНО ПИСМО – ОВЛАШЋЕЊЕ</w:t>
      </w:r>
    </w:p>
    <w:p w14:paraId="0A320FCF" w14:textId="77777777" w:rsidR="00E27C53" w:rsidRPr="001E002A" w:rsidRDefault="00E27C53" w:rsidP="00E27C53">
      <w:pPr>
        <w:jc w:val="center"/>
        <w:rPr>
          <w:b/>
          <w:sz w:val="22"/>
          <w:szCs w:val="22"/>
          <w:lang w:val="sr-Cyrl-CS"/>
        </w:rPr>
      </w:pPr>
      <w:r w:rsidRPr="001E002A">
        <w:rPr>
          <w:b/>
          <w:sz w:val="22"/>
          <w:szCs w:val="22"/>
          <w:lang w:val="sr-Cyrl-CS"/>
        </w:rPr>
        <w:t>ЗА КОРИСНИКА БЛАНКО СОЛО МЕНИЦЕ</w:t>
      </w:r>
    </w:p>
    <w:p w14:paraId="3D953E55" w14:textId="77777777" w:rsidR="00E27C53" w:rsidRPr="001E002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1E002A" w14:paraId="5A3B77A0" w14:textId="77777777" w:rsidTr="005B3304">
        <w:tc>
          <w:tcPr>
            <w:tcW w:w="1587" w:type="dxa"/>
            <w:shd w:val="clear" w:color="auto" w:fill="auto"/>
          </w:tcPr>
          <w:p w14:paraId="21851D52" w14:textId="77777777" w:rsidR="00E27C53" w:rsidRPr="001E002A" w:rsidRDefault="00E27C53" w:rsidP="005B3304">
            <w:pPr>
              <w:rPr>
                <w:b/>
                <w:sz w:val="22"/>
                <w:szCs w:val="22"/>
                <w:lang w:val="sr-Cyrl-CS"/>
              </w:rPr>
            </w:pPr>
            <w:r w:rsidRPr="001E002A">
              <w:rPr>
                <w:b/>
                <w:sz w:val="22"/>
                <w:szCs w:val="22"/>
                <w:lang w:val="sr-Cyrl-CS"/>
              </w:rPr>
              <w:t>КОРИСНИК:</w:t>
            </w:r>
          </w:p>
          <w:p w14:paraId="0AC28F7C" w14:textId="77777777" w:rsidR="00E27C53" w:rsidRPr="001E002A" w:rsidRDefault="00E27C53" w:rsidP="005B3304">
            <w:pPr>
              <w:rPr>
                <w:b/>
                <w:sz w:val="22"/>
                <w:szCs w:val="22"/>
                <w:lang w:val="sr-Cyrl-CS"/>
              </w:rPr>
            </w:pPr>
            <w:r w:rsidRPr="001E002A">
              <w:rPr>
                <w:b/>
                <w:sz w:val="22"/>
                <w:szCs w:val="22"/>
                <w:lang w:val="sr-Cyrl-CS"/>
              </w:rPr>
              <w:t>(поверилац)</w:t>
            </w:r>
          </w:p>
        </w:tc>
        <w:tc>
          <w:tcPr>
            <w:tcW w:w="7699" w:type="dxa"/>
            <w:shd w:val="clear" w:color="auto" w:fill="auto"/>
          </w:tcPr>
          <w:p w14:paraId="65074077" w14:textId="77777777" w:rsidR="00E27C53" w:rsidRPr="001E002A" w:rsidRDefault="00E27C53" w:rsidP="005B3304">
            <w:pPr>
              <w:jc w:val="both"/>
              <w:rPr>
                <w:sz w:val="22"/>
                <w:szCs w:val="22"/>
                <w:lang w:val="sr-Cyrl-CS"/>
              </w:rPr>
            </w:pPr>
            <w:r w:rsidRPr="001E002A">
              <w:rPr>
                <w:b/>
                <w:sz w:val="22"/>
                <w:szCs w:val="22"/>
                <w:lang w:val="sr-Cyrl-CS"/>
              </w:rPr>
              <w:t>Пун назив и седиште:</w:t>
            </w:r>
            <w:r w:rsidRPr="001E002A">
              <w:rPr>
                <w:sz w:val="22"/>
                <w:szCs w:val="22"/>
              </w:rPr>
              <w:t xml:space="preserve"> </w:t>
            </w:r>
            <w:r w:rsidRPr="001E002A">
              <w:rPr>
                <w:sz w:val="22"/>
                <w:szCs w:val="22"/>
                <w:lang w:val="sr-Cyrl-CS"/>
              </w:rPr>
              <w:t>КЛИНИЧКИ ЦЕНТАР ВОЈВОДИНЕ, ул. Хајдук Вељкова бр. 1, Нови Сад</w:t>
            </w:r>
          </w:p>
          <w:p w14:paraId="62410CD0" w14:textId="77777777" w:rsidR="00E27C53" w:rsidRPr="001E002A" w:rsidRDefault="00E27C53" w:rsidP="005B3304">
            <w:pPr>
              <w:jc w:val="both"/>
              <w:rPr>
                <w:b/>
                <w:sz w:val="22"/>
                <w:szCs w:val="22"/>
                <w:lang w:val="sr-Cyrl-CS"/>
              </w:rPr>
            </w:pPr>
            <w:r w:rsidRPr="001E002A">
              <w:rPr>
                <w:b/>
                <w:sz w:val="22"/>
                <w:szCs w:val="22"/>
                <w:lang w:val="sr-Cyrl-CS"/>
              </w:rPr>
              <w:t>ПИБ</w:t>
            </w:r>
            <w:r w:rsidRPr="001E002A">
              <w:rPr>
                <w:b/>
                <w:sz w:val="22"/>
                <w:szCs w:val="22"/>
                <w:lang w:val="sr-Latn-CS"/>
              </w:rPr>
              <w:t>:</w:t>
            </w:r>
            <w:r w:rsidRPr="001E002A">
              <w:rPr>
                <w:b/>
                <w:sz w:val="22"/>
                <w:szCs w:val="22"/>
                <w:lang w:val="sr-Cyrl-CS"/>
              </w:rPr>
              <w:t xml:space="preserve"> </w:t>
            </w:r>
            <w:r w:rsidRPr="001E002A">
              <w:rPr>
                <w:sz w:val="22"/>
                <w:szCs w:val="22"/>
                <w:lang w:val="sr-Latn-CS"/>
              </w:rPr>
              <w:t>101696893</w:t>
            </w:r>
            <w:r w:rsidRPr="001E002A">
              <w:rPr>
                <w:b/>
                <w:sz w:val="22"/>
                <w:szCs w:val="22"/>
                <w:lang w:val="sr-Cyrl-CS"/>
              </w:rPr>
              <w:t xml:space="preserve">  Матични број:</w:t>
            </w:r>
            <w:r w:rsidRPr="001E002A">
              <w:rPr>
                <w:sz w:val="22"/>
                <w:szCs w:val="22"/>
              </w:rPr>
              <w:t xml:space="preserve"> </w:t>
            </w:r>
            <w:r w:rsidRPr="001E002A">
              <w:rPr>
                <w:sz w:val="22"/>
                <w:szCs w:val="22"/>
                <w:lang w:val="sr-Cyrl-CS"/>
              </w:rPr>
              <w:t>08664161</w:t>
            </w:r>
          </w:p>
          <w:p w14:paraId="749583DE" w14:textId="77777777" w:rsidR="00E27C53" w:rsidRPr="001E002A" w:rsidRDefault="00E27C53" w:rsidP="005B3304">
            <w:pPr>
              <w:jc w:val="both"/>
              <w:rPr>
                <w:sz w:val="22"/>
                <w:szCs w:val="22"/>
                <w:lang w:val="sr-Cyrl-CS"/>
              </w:rPr>
            </w:pPr>
            <w:r w:rsidRPr="001E002A">
              <w:rPr>
                <w:b/>
                <w:sz w:val="22"/>
                <w:szCs w:val="22"/>
                <w:lang w:val="sr-Cyrl-CS"/>
              </w:rPr>
              <w:t xml:space="preserve">Текући рачун: </w:t>
            </w:r>
            <w:r w:rsidRPr="001E002A">
              <w:rPr>
                <w:sz w:val="22"/>
                <w:szCs w:val="22"/>
                <w:lang w:val="sr-Cyrl-CS"/>
              </w:rPr>
              <w:t>840-577661-50,</w:t>
            </w:r>
            <w:r w:rsidRPr="001E002A">
              <w:rPr>
                <w:b/>
                <w:sz w:val="22"/>
                <w:szCs w:val="22"/>
                <w:lang w:val="sr-Cyrl-CS"/>
              </w:rPr>
              <w:t xml:space="preserve">  код : </w:t>
            </w:r>
            <w:r w:rsidRPr="001E002A">
              <w:rPr>
                <w:sz w:val="22"/>
                <w:szCs w:val="22"/>
                <w:lang w:val="sr-Cyrl-CS"/>
              </w:rPr>
              <w:t>Управа за трезор –Република Србија,</w:t>
            </w:r>
          </w:p>
          <w:p w14:paraId="26F0C29A" w14:textId="77777777" w:rsidR="00E27C53" w:rsidRPr="001E002A" w:rsidRDefault="00E27C53" w:rsidP="005B3304">
            <w:pPr>
              <w:jc w:val="both"/>
              <w:rPr>
                <w:sz w:val="22"/>
                <w:szCs w:val="22"/>
                <w:lang w:val="sr-Cyrl-CS"/>
              </w:rPr>
            </w:pPr>
            <w:r w:rsidRPr="001E002A">
              <w:rPr>
                <w:sz w:val="22"/>
                <w:szCs w:val="22"/>
                <w:lang w:val="sr-Cyrl-CS"/>
              </w:rPr>
              <w:t xml:space="preserve">Министарство финансија, </w:t>
            </w:r>
          </w:p>
          <w:p w14:paraId="7D665799" w14:textId="77777777" w:rsidR="00E27C53" w:rsidRPr="001E002A" w:rsidRDefault="00E27C53" w:rsidP="005B3304">
            <w:pPr>
              <w:jc w:val="both"/>
              <w:rPr>
                <w:b/>
                <w:sz w:val="22"/>
                <w:szCs w:val="22"/>
                <w:lang w:val="sr-Cyrl-CS"/>
              </w:rPr>
            </w:pPr>
          </w:p>
        </w:tc>
      </w:tr>
    </w:tbl>
    <w:p w14:paraId="36691675" w14:textId="77777777" w:rsidR="00E27C53" w:rsidRPr="001E002A" w:rsidRDefault="00E27C53" w:rsidP="00E27C53">
      <w:pPr>
        <w:ind w:firstLine="720"/>
        <w:jc w:val="both"/>
        <w:rPr>
          <w:sz w:val="22"/>
          <w:szCs w:val="22"/>
          <w:lang w:val="sr-Cyrl-CS"/>
        </w:rPr>
      </w:pPr>
      <w:r w:rsidRPr="001E002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E002A">
        <w:rPr>
          <w:b/>
          <w:noProof/>
          <w:sz w:val="22"/>
          <w:szCs w:val="22"/>
        </w:rPr>
        <w:t>за извршење уговорне обавезе</w:t>
      </w:r>
      <w:r w:rsidRPr="001E002A">
        <w:rPr>
          <w:b/>
          <w:noProof/>
          <w:sz w:val="22"/>
          <w:szCs w:val="22"/>
          <w:lang w:val="sr-Cyrl-RS"/>
        </w:rPr>
        <w:t>,</w:t>
      </w:r>
      <w:r w:rsidRPr="001E002A">
        <w:rPr>
          <w:sz w:val="22"/>
          <w:szCs w:val="22"/>
          <w:lang w:val="sr-Cyrl-CS"/>
        </w:rPr>
        <w:t xml:space="preserve"> и овлашћује меничног повериоца да предату меницу може попунити </w:t>
      </w:r>
      <w:r w:rsidRPr="001E002A">
        <w:rPr>
          <w:b/>
          <w:sz w:val="22"/>
          <w:szCs w:val="22"/>
          <w:lang w:val="sr-Cyrl-CS"/>
        </w:rPr>
        <w:t xml:space="preserve">на износ од 10% од уговорене вредности без ПДВ-а </w:t>
      </w:r>
      <w:r w:rsidRPr="001E002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1E002A">
        <w:rPr>
          <w:sz w:val="22"/>
          <w:szCs w:val="22"/>
          <w:lang w:val="sr-Latn-RS"/>
        </w:rPr>
        <w:t xml:space="preserve">, </w:t>
      </w:r>
      <w:r w:rsidRPr="001E002A">
        <w:rPr>
          <w:sz w:val="22"/>
          <w:szCs w:val="22"/>
          <w:lang w:val="sr-Cyrl-CS"/>
        </w:rPr>
        <w:t>назив јавне набавке _________________________________________________</w:t>
      </w:r>
      <w:r w:rsidRPr="001E002A">
        <w:rPr>
          <w:sz w:val="22"/>
          <w:szCs w:val="22"/>
          <w:lang w:val="sr-Cyrl-RS"/>
        </w:rPr>
        <w:t xml:space="preserve"> </w:t>
      </w:r>
      <w:r w:rsidRPr="001E002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1E002A" w:rsidRDefault="00E27C53" w:rsidP="00E27C53">
      <w:pPr>
        <w:ind w:firstLine="720"/>
        <w:jc w:val="both"/>
        <w:rPr>
          <w:sz w:val="22"/>
          <w:szCs w:val="22"/>
          <w:lang w:val="sr-Cyrl-CS"/>
        </w:rPr>
      </w:pPr>
      <w:r w:rsidRPr="001E002A">
        <w:rPr>
          <w:sz w:val="22"/>
          <w:szCs w:val="22"/>
          <w:lang w:val="sr-Cyrl-CS"/>
        </w:rPr>
        <w:t xml:space="preserve">Рок важности менице и меничног овлашћења _________________ (најмање </w:t>
      </w:r>
      <w:r w:rsidRPr="001E002A">
        <w:rPr>
          <w:sz w:val="22"/>
          <w:szCs w:val="22"/>
        </w:rPr>
        <w:t>3</w:t>
      </w:r>
      <w:r w:rsidRPr="001E002A">
        <w:rPr>
          <w:sz w:val="22"/>
          <w:szCs w:val="22"/>
          <w:lang w:val="sr-Latn-RS"/>
        </w:rPr>
        <w:t>0</w:t>
      </w:r>
      <w:r w:rsidRPr="001E002A">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1E002A" w:rsidRDefault="00E27C53" w:rsidP="00E27C53">
      <w:pPr>
        <w:ind w:firstLine="720"/>
        <w:jc w:val="both"/>
        <w:rPr>
          <w:sz w:val="22"/>
          <w:szCs w:val="22"/>
          <w:lang w:val="sr-Cyrl-CS"/>
        </w:rPr>
      </w:pPr>
      <w:r w:rsidRPr="001E002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1E002A" w:rsidRDefault="00E27C53" w:rsidP="00E27C53">
      <w:pPr>
        <w:ind w:firstLine="720"/>
        <w:jc w:val="both"/>
        <w:rPr>
          <w:sz w:val="22"/>
          <w:szCs w:val="22"/>
          <w:lang w:val="ru-RU"/>
        </w:rPr>
      </w:pPr>
      <w:r w:rsidRPr="001E002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1E002A" w:rsidRDefault="00E27C53" w:rsidP="00E27C53">
      <w:pPr>
        <w:ind w:firstLine="720"/>
        <w:jc w:val="both"/>
        <w:rPr>
          <w:sz w:val="22"/>
          <w:szCs w:val="22"/>
          <w:lang w:val="ru-RU"/>
        </w:rPr>
      </w:pPr>
      <w:r w:rsidRPr="001E002A">
        <w:rPr>
          <w:sz w:val="22"/>
          <w:szCs w:val="22"/>
          <w:lang w:val="ru-RU"/>
        </w:rPr>
        <w:t>Ово менично писмо – овлашћење сачињено је у 2 (два) истоветна</w:t>
      </w:r>
      <w:r w:rsidRPr="001E002A">
        <w:rPr>
          <w:b/>
          <w:sz w:val="22"/>
          <w:szCs w:val="22"/>
          <w:lang w:val="ru-RU"/>
        </w:rPr>
        <w:t xml:space="preserve"> </w:t>
      </w:r>
      <w:r w:rsidRPr="001E002A">
        <w:rPr>
          <w:sz w:val="22"/>
          <w:szCs w:val="22"/>
          <w:lang w:val="ru-RU"/>
        </w:rPr>
        <w:t>примерка, од којих је 1 (један) примерак за Повериоца, а 1 (један) задржава Дужник.</w:t>
      </w:r>
    </w:p>
    <w:p w14:paraId="7CB6C034" w14:textId="77777777" w:rsidR="00E27C53" w:rsidRPr="001E002A" w:rsidRDefault="00E27C53" w:rsidP="00E27C53">
      <w:pPr>
        <w:jc w:val="both"/>
        <w:rPr>
          <w:sz w:val="22"/>
          <w:szCs w:val="22"/>
          <w:lang w:val="sr-Cyrl-CS"/>
        </w:rPr>
      </w:pPr>
    </w:p>
    <w:p w14:paraId="09F88E05" w14:textId="77777777" w:rsidR="00E27C53" w:rsidRPr="001E002A" w:rsidRDefault="00E27C53" w:rsidP="00E27C53">
      <w:pPr>
        <w:jc w:val="both"/>
        <w:rPr>
          <w:sz w:val="22"/>
          <w:szCs w:val="22"/>
          <w:lang w:val="sr-Cyrl-CS"/>
        </w:rPr>
      </w:pPr>
      <w:r w:rsidRPr="001E002A">
        <w:rPr>
          <w:sz w:val="22"/>
          <w:szCs w:val="22"/>
          <w:lang w:val="ru-RU"/>
        </w:rPr>
        <w:t xml:space="preserve">Прилог: - Меница серијски број </w:t>
      </w:r>
      <w:r w:rsidRPr="001E002A">
        <w:rPr>
          <w:sz w:val="22"/>
          <w:szCs w:val="22"/>
          <w:lang w:val="sr-Cyrl-CS"/>
        </w:rPr>
        <w:t xml:space="preserve">_____________________  </w:t>
      </w:r>
    </w:p>
    <w:p w14:paraId="1F6D0480" w14:textId="77777777" w:rsidR="00E27C53" w:rsidRPr="001E002A" w:rsidRDefault="00E27C53" w:rsidP="00E27C53">
      <w:pPr>
        <w:jc w:val="both"/>
        <w:rPr>
          <w:sz w:val="22"/>
          <w:szCs w:val="22"/>
          <w:lang w:val="sr-Cyrl-CS"/>
        </w:rPr>
      </w:pPr>
      <w:r w:rsidRPr="001E002A">
        <w:rPr>
          <w:sz w:val="22"/>
          <w:szCs w:val="22"/>
          <w:lang w:val="sr-Cyrl-CS"/>
        </w:rPr>
        <w:t xml:space="preserve">               - Копија картона депонованих потписа</w:t>
      </w:r>
    </w:p>
    <w:p w14:paraId="34525C32" w14:textId="77777777" w:rsidR="00E27C53" w:rsidRPr="001E002A" w:rsidRDefault="00E27C53" w:rsidP="00E27C53">
      <w:pPr>
        <w:jc w:val="both"/>
        <w:rPr>
          <w:sz w:val="22"/>
          <w:szCs w:val="22"/>
          <w:lang w:val="sr-Cyrl-CS"/>
        </w:rPr>
      </w:pPr>
      <w:r w:rsidRPr="001E002A">
        <w:rPr>
          <w:sz w:val="22"/>
          <w:szCs w:val="22"/>
          <w:lang w:val="sr-Cyrl-CS"/>
        </w:rPr>
        <w:t xml:space="preserve">               - </w:t>
      </w:r>
      <w:r w:rsidRPr="001E002A">
        <w:rPr>
          <w:rFonts w:eastAsia="TimesNewRomanPSMT"/>
          <w:bCs/>
          <w:iCs/>
          <w:sz w:val="22"/>
          <w:szCs w:val="22"/>
          <w:lang w:val="sr-Cyrl-CS"/>
        </w:rPr>
        <w:t>ОП образац</w:t>
      </w:r>
    </w:p>
    <w:p w14:paraId="56A7BEC2" w14:textId="77777777" w:rsidR="00E27C53" w:rsidRPr="001E002A" w:rsidRDefault="00E27C53" w:rsidP="00E27C53">
      <w:pPr>
        <w:jc w:val="both"/>
        <w:rPr>
          <w:sz w:val="22"/>
          <w:szCs w:val="22"/>
          <w:lang w:val="sr-Cyrl-CS"/>
        </w:rPr>
      </w:pPr>
      <w:r w:rsidRPr="001E002A">
        <w:rPr>
          <w:sz w:val="22"/>
          <w:szCs w:val="22"/>
          <w:lang w:val="sr-Cyrl-CS"/>
        </w:rPr>
        <w:t xml:space="preserve">               - </w:t>
      </w:r>
      <w:r w:rsidRPr="001E002A">
        <w:rPr>
          <w:noProof/>
          <w:sz w:val="22"/>
          <w:szCs w:val="22"/>
        </w:rPr>
        <w:t>Копија извода из Регистра  меница и овлашћења</w:t>
      </w:r>
    </w:p>
    <w:p w14:paraId="7C4DF516" w14:textId="77777777" w:rsidR="00E27C53" w:rsidRPr="001E002A" w:rsidRDefault="00E27C53" w:rsidP="00E27C53">
      <w:pPr>
        <w:ind w:firstLine="720"/>
        <w:jc w:val="both"/>
        <w:rPr>
          <w:sz w:val="22"/>
          <w:szCs w:val="22"/>
          <w:lang w:val="sr-Cyrl-CS"/>
        </w:rPr>
      </w:pPr>
      <w:r w:rsidRPr="001E002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1E002A" w14:paraId="669B445E" w14:textId="77777777" w:rsidTr="005B3304">
        <w:tc>
          <w:tcPr>
            <w:tcW w:w="4428" w:type="dxa"/>
            <w:shd w:val="clear" w:color="auto" w:fill="auto"/>
          </w:tcPr>
          <w:p w14:paraId="55C03A50" w14:textId="77777777" w:rsidR="00E27C53" w:rsidRPr="001E002A" w:rsidRDefault="00E27C53" w:rsidP="005B3304">
            <w:pPr>
              <w:jc w:val="both"/>
              <w:rPr>
                <w:b/>
                <w:sz w:val="22"/>
                <w:szCs w:val="22"/>
                <w:lang w:val="sr-Cyrl-CS"/>
              </w:rPr>
            </w:pPr>
          </w:p>
        </w:tc>
        <w:tc>
          <w:tcPr>
            <w:tcW w:w="1260" w:type="dxa"/>
            <w:shd w:val="clear" w:color="auto" w:fill="auto"/>
          </w:tcPr>
          <w:p w14:paraId="4A89E980" w14:textId="77777777" w:rsidR="00E27C53" w:rsidRPr="001E002A" w:rsidRDefault="00E27C53" w:rsidP="005B3304">
            <w:pPr>
              <w:jc w:val="both"/>
              <w:rPr>
                <w:b/>
                <w:sz w:val="22"/>
                <w:szCs w:val="22"/>
                <w:lang w:val="sr-Cyrl-CS"/>
              </w:rPr>
            </w:pPr>
          </w:p>
        </w:tc>
        <w:tc>
          <w:tcPr>
            <w:tcW w:w="4140" w:type="dxa"/>
            <w:shd w:val="clear" w:color="auto" w:fill="auto"/>
          </w:tcPr>
          <w:p w14:paraId="27CFB68F" w14:textId="77777777" w:rsidR="00E27C53" w:rsidRPr="001E002A" w:rsidRDefault="00E27C53" w:rsidP="005B3304">
            <w:pPr>
              <w:jc w:val="center"/>
              <w:rPr>
                <w:b/>
                <w:sz w:val="22"/>
                <w:szCs w:val="22"/>
                <w:lang w:val="sr-Cyrl-CS"/>
              </w:rPr>
            </w:pPr>
          </w:p>
        </w:tc>
      </w:tr>
      <w:tr w:rsidR="00E27C53" w:rsidRPr="001E002A" w14:paraId="3F6362A2" w14:textId="77777777" w:rsidTr="005B3304">
        <w:trPr>
          <w:trHeight w:val="212"/>
        </w:trPr>
        <w:tc>
          <w:tcPr>
            <w:tcW w:w="4428" w:type="dxa"/>
            <w:shd w:val="clear" w:color="auto" w:fill="auto"/>
          </w:tcPr>
          <w:p w14:paraId="6D9AC1BB" w14:textId="77777777" w:rsidR="00E27C53" w:rsidRPr="001E002A" w:rsidRDefault="00E27C53" w:rsidP="005B3304">
            <w:pPr>
              <w:jc w:val="center"/>
              <w:rPr>
                <w:b/>
                <w:sz w:val="22"/>
                <w:szCs w:val="22"/>
                <w:lang w:val="sr-Cyrl-CS"/>
              </w:rPr>
            </w:pPr>
            <w:r w:rsidRPr="001E002A">
              <w:rPr>
                <w:b/>
                <w:sz w:val="22"/>
                <w:szCs w:val="22"/>
                <w:lang w:val="sr-Cyrl-CS"/>
              </w:rPr>
              <w:t>Место и датум издавања Овлашћења:</w:t>
            </w:r>
          </w:p>
        </w:tc>
        <w:tc>
          <w:tcPr>
            <w:tcW w:w="1260" w:type="dxa"/>
            <w:shd w:val="clear" w:color="auto" w:fill="auto"/>
          </w:tcPr>
          <w:p w14:paraId="65071F3D" w14:textId="77777777" w:rsidR="00E27C53" w:rsidRPr="001E002A" w:rsidRDefault="00E27C53" w:rsidP="005B3304">
            <w:pPr>
              <w:jc w:val="both"/>
              <w:rPr>
                <w:b/>
                <w:sz w:val="22"/>
                <w:szCs w:val="22"/>
                <w:lang w:val="sr-Cyrl-CS"/>
              </w:rPr>
            </w:pPr>
          </w:p>
        </w:tc>
        <w:tc>
          <w:tcPr>
            <w:tcW w:w="4140" w:type="dxa"/>
            <w:shd w:val="clear" w:color="auto" w:fill="auto"/>
          </w:tcPr>
          <w:p w14:paraId="5D464E2F" w14:textId="77777777" w:rsidR="00E27C53" w:rsidRPr="001E002A" w:rsidRDefault="00E27C53" w:rsidP="005B3304">
            <w:pPr>
              <w:rPr>
                <w:b/>
                <w:sz w:val="22"/>
                <w:szCs w:val="22"/>
                <w:lang w:val="sr-Cyrl-CS"/>
              </w:rPr>
            </w:pPr>
            <w:r w:rsidRPr="001E002A">
              <w:rPr>
                <w:b/>
                <w:sz w:val="22"/>
                <w:szCs w:val="22"/>
                <w:lang w:val="sr-Cyrl-CS"/>
              </w:rPr>
              <w:t>ДУЖНИК – ИЗДАВАЛАЦ МЕНИЦЕ</w:t>
            </w:r>
          </w:p>
          <w:p w14:paraId="6D3257E8" w14:textId="77777777" w:rsidR="00E27C53" w:rsidRPr="001E002A" w:rsidRDefault="00E27C53" w:rsidP="005B3304">
            <w:pPr>
              <w:jc w:val="center"/>
              <w:rPr>
                <w:b/>
                <w:sz w:val="22"/>
                <w:szCs w:val="22"/>
                <w:lang w:val="sr-Cyrl-CS"/>
              </w:rPr>
            </w:pPr>
          </w:p>
        </w:tc>
      </w:tr>
      <w:tr w:rsidR="00E27C53" w:rsidRPr="001E002A" w14:paraId="430FCCA2" w14:textId="77777777" w:rsidTr="005B3304">
        <w:tc>
          <w:tcPr>
            <w:tcW w:w="4428" w:type="dxa"/>
            <w:tcBorders>
              <w:bottom w:val="single" w:sz="4" w:space="0" w:color="auto"/>
            </w:tcBorders>
            <w:shd w:val="clear" w:color="auto" w:fill="auto"/>
          </w:tcPr>
          <w:p w14:paraId="62CBA45C" w14:textId="77777777" w:rsidR="00E27C53" w:rsidRPr="001E002A" w:rsidRDefault="00E27C53" w:rsidP="005B3304">
            <w:pPr>
              <w:rPr>
                <w:sz w:val="22"/>
                <w:szCs w:val="22"/>
                <w:lang w:val="sr-Cyrl-CS"/>
              </w:rPr>
            </w:pPr>
          </w:p>
        </w:tc>
        <w:tc>
          <w:tcPr>
            <w:tcW w:w="1260" w:type="dxa"/>
            <w:shd w:val="clear" w:color="auto" w:fill="auto"/>
          </w:tcPr>
          <w:p w14:paraId="396D5083" w14:textId="77777777" w:rsidR="00E27C53" w:rsidRPr="001E002A" w:rsidRDefault="00E27C53" w:rsidP="005B3304">
            <w:pPr>
              <w:jc w:val="center"/>
              <w:rPr>
                <w:b/>
                <w:sz w:val="22"/>
                <w:szCs w:val="22"/>
                <w:lang w:val="sr-Cyrl-CS"/>
              </w:rPr>
            </w:pPr>
            <w:r w:rsidRPr="001E002A">
              <w:rPr>
                <w:sz w:val="22"/>
                <w:szCs w:val="22"/>
                <w:lang w:val="sr-Cyrl-CS"/>
              </w:rPr>
              <w:t>МП</w:t>
            </w:r>
          </w:p>
        </w:tc>
        <w:tc>
          <w:tcPr>
            <w:tcW w:w="4140" w:type="dxa"/>
            <w:tcBorders>
              <w:bottom w:val="single" w:sz="4" w:space="0" w:color="auto"/>
            </w:tcBorders>
            <w:shd w:val="clear" w:color="auto" w:fill="auto"/>
          </w:tcPr>
          <w:p w14:paraId="31B68B6E" w14:textId="77777777" w:rsidR="00E27C53" w:rsidRPr="001E002A"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1E002A" w:rsidRDefault="00E27C53" w:rsidP="005B3304">
            <w:pPr>
              <w:jc w:val="both"/>
              <w:rPr>
                <w:b/>
                <w:sz w:val="22"/>
                <w:szCs w:val="22"/>
                <w:lang w:val="sr-Cyrl-CS"/>
              </w:rPr>
            </w:pPr>
          </w:p>
        </w:tc>
        <w:tc>
          <w:tcPr>
            <w:tcW w:w="1260" w:type="dxa"/>
            <w:shd w:val="clear" w:color="auto" w:fill="auto"/>
          </w:tcPr>
          <w:p w14:paraId="7F55E4BF" w14:textId="77777777" w:rsidR="00E27C53" w:rsidRPr="001E002A" w:rsidRDefault="00E27C53" w:rsidP="005B3304">
            <w:pPr>
              <w:jc w:val="right"/>
              <w:rPr>
                <w:sz w:val="22"/>
                <w:szCs w:val="22"/>
                <w:lang w:val="sr-Cyrl-CS"/>
              </w:rPr>
            </w:pPr>
          </w:p>
          <w:p w14:paraId="1D356581" w14:textId="77777777" w:rsidR="00E27C53" w:rsidRPr="001E002A"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1E002A" w:rsidRDefault="00E27C53" w:rsidP="005B3304">
            <w:pPr>
              <w:jc w:val="center"/>
              <w:rPr>
                <w:b/>
                <w:sz w:val="22"/>
                <w:szCs w:val="22"/>
                <w:lang w:val="sr-Cyrl-CS"/>
              </w:rPr>
            </w:pPr>
            <w:r w:rsidRPr="001E002A">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1E002A" w14:paraId="7D48238A" w14:textId="77777777" w:rsidTr="005B3304">
        <w:tc>
          <w:tcPr>
            <w:tcW w:w="9286" w:type="dxa"/>
            <w:shd w:val="clear" w:color="auto" w:fill="auto"/>
          </w:tcPr>
          <w:p w14:paraId="060794E3" w14:textId="77777777" w:rsidR="00E27C53" w:rsidRPr="001E002A" w:rsidRDefault="00E27C53" w:rsidP="005B3304">
            <w:pPr>
              <w:ind w:firstLine="720"/>
              <w:jc w:val="both"/>
              <w:rPr>
                <w:sz w:val="22"/>
                <w:szCs w:val="22"/>
                <w:lang w:val="sr-Cyrl-CS"/>
              </w:rPr>
            </w:pPr>
            <w:r w:rsidRPr="001E002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1E002A"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1E002A" w14:paraId="27BA72D4" w14:textId="77777777" w:rsidTr="005B3304">
              <w:tc>
                <w:tcPr>
                  <w:tcW w:w="1548" w:type="dxa"/>
                  <w:shd w:val="clear" w:color="auto" w:fill="auto"/>
                </w:tcPr>
                <w:p w14:paraId="28D891C1" w14:textId="77777777" w:rsidR="00E27C53" w:rsidRPr="001E002A" w:rsidRDefault="00E27C53" w:rsidP="005B3304">
                  <w:pPr>
                    <w:rPr>
                      <w:b/>
                      <w:sz w:val="22"/>
                      <w:szCs w:val="22"/>
                      <w:lang w:val="sr-Cyrl-CS"/>
                    </w:rPr>
                  </w:pPr>
                  <w:r w:rsidRPr="001E002A">
                    <w:rPr>
                      <w:b/>
                      <w:sz w:val="22"/>
                      <w:szCs w:val="22"/>
                      <w:lang w:val="sr-Cyrl-CS"/>
                    </w:rPr>
                    <w:t>ДУЖНИК:</w:t>
                  </w:r>
                </w:p>
              </w:tc>
              <w:tc>
                <w:tcPr>
                  <w:tcW w:w="8100" w:type="dxa"/>
                  <w:shd w:val="clear" w:color="auto" w:fill="auto"/>
                </w:tcPr>
                <w:p w14:paraId="175C54AF" w14:textId="77777777" w:rsidR="00E27C53" w:rsidRPr="001E002A" w:rsidRDefault="00E27C53" w:rsidP="005B3304">
                  <w:pPr>
                    <w:rPr>
                      <w:b/>
                      <w:sz w:val="22"/>
                      <w:szCs w:val="22"/>
                      <w:lang w:val="sr-Cyrl-CS"/>
                    </w:rPr>
                  </w:pPr>
                  <w:r w:rsidRPr="001E002A">
                    <w:rPr>
                      <w:b/>
                      <w:sz w:val="22"/>
                      <w:szCs w:val="22"/>
                      <w:lang w:val="sr-Cyrl-CS"/>
                    </w:rPr>
                    <w:t>Пун назив и седиште:__________________________________________________</w:t>
                  </w:r>
                </w:p>
                <w:p w14:paraId="4C29808F" w14:textId="77777777" w:rsidR="00E27C53" w:rsidRPr="001E002A" w:rsidRDefault="00E27C53" w:rsidP="005B3304">
                  <w:pPr>
                    <w:rPr>
                      <w:b/>
                      <w:sz w:val="22"/>
                      <w:szCs w:val="22"/>
                      <w:lang w:val="sr-Cyrl-CS"/>
                    </w:rPr>
                  </w:pPr>
                  <w:r w:rsidRPr="001E002A">
                    <w:rPr>
                      <w:b/>
                      <w:sz w:val="22"/>
                      <w:szCs w:val="22"/>
                      <w:lang w:val="sr-Cyrl-CS"/>
                    </w:rPr>
                    <w:t>ПИБ</w:t>
                  </w:r>
                  <w:r w:rsidRPr="001E002A">
                    <w:rPr>
                      <w:b/>
                      <w:sz w:val="22"/>
                      <w:szCs w:val="22"/>
                      <w:lang w:val="sr-Latn-CS"/>
                    </w:rPr>
                    <w:t>:</w:t>
                  </w:r>
                  <w:r w:rsidRPr="001E002A">
                    <w:rPr>
                      <w:b/>
                      <w:sz w:val="22"/>
                      <w:szCs w:val="22"/>
                      <w:lang w:val="sr-Cyrl-CS"/>
                    </w:rPr>
                    <w:t xml:space="preserve"> </w:t>
                  </w:r>
                  <w:r w:rsidRPr="001E002A">
                    <w:rPr>
                      <w:b/>
                      <w:sz w:val="22"/>
                      <w:szCs w:val="22"/>
                      <w:lang w:val="sr-Latn-CS"/>
                    </w:rPr>
                    <w:t>_________________</w:t>
                  </w:r>
                  <w:r w:rsidRPr="001E002A">
                    <w:rPr>
                      <w:b/>
                      <w:sz w:val="22"/>
                      <w:szCs w:val="22"/>
                      <w:lang w:val="sr-Cyrl-CS"/>
                    </w:rPr>
                    <w:t>______  Матични број:___________________________</w:t>
                  </w:r>
                </w:p>
                <w:p w14:paraId="6F35D69F" w14:textId="77777777" w:rsidR="00E27C53" w:rsidRPr="001E002A" w:rsidRDefault="00E27C53" w:rsidP="005B3304">
                  <w:pPr>
                    <w:rPr>
                      <w:b/>
                      <w:sz w:val="22"/>
                      <w:szCs w:val="22"/>
                      <w:lang w:val="sr-Cyrl-CS"/>
                    </w:rPr>
                  </w:pPr>
                  <w:r w:rsidRPr="001E002A">
                    <w:rPr>
                      <w:b/>
                      <w:sz w:val="22"/>
                      <w:szCs w:val="22"/>
                      <w:lang w:val="sr-Cyrl-CS"/>
                    </w:rPr>
                    <w:t>Текући рачун:____________________код: _____________________(назив банке),</w:t>
                  </w:r>
                </w:p>
                <w:p w14:paraId="7F778872" w14:textId="77777777" w:rsidR="00E27C53" w:rsidRPr="001E002A" w:rsidRDefault="00E27C53" w:rsidP="005B3304">
                  <w:pPr>
                    <w:rPr>
                      <w:b/>
                      <w:sz w:val="22"/>
                      <w:szCs w:val="22"/>
                      <w:lang w:val="sr-Cyrl-CS"/>
                    </w:rPr>
                  </w:pPr>
                </w:p>
              </w:tc>
            </w:tr>
          </w:tbl>
          <w:p w14:paraId="36D3FAC5" w14:textId="77777777" w:rsidR="00E27C53" w:rsidRPr="001E002A" w:rsidRDefault="00E27C53" w:rsidP="005B3304">
            <w:pPr>
              <w:jc w:val="center"/>
              <w:rPr>
                <w:b/>
                <w:sz w:val="22"/>
                <w:szCs w:val="22"/>
                <w:lang w:val="sr-Cyrl-CS"/>
              </w:rPr>
            </w:pPr>
            <w:r w:rsidRPr="001E002A">
              <w:rPr>
                <w:b/>
                <w:sz w:val="22"/>
                <w:szCs w:val="22"/>
                <w:lang w:val="sr-Cyrl-CS"/>
              </w:rPr>
              <w:t>И з д а ј е</w:t>
            </w:r>
          </w:p>
        </w:tc>
      </w:tr>
    </w:tbl>
    <w:p w14:paraId="53886C61" w14:textId="77777777" w:rsidR="00E27C53" w:rsidRPr="001E002A" w:rsidRDefault="00E27C53" w:rsidP="00E27C53">
      <w:pPr>
        <w:rPr>
          <w:b/>
          <w:sz w:val="22"/>
          <w:szCs w:val="22"/>
          <w:lang w:val="sr-Cyrl-CS"/>
        </w:rPr>
      </w:pPr>
    </w:p>
    <w:p w14:paraId="33B299D5" w14:textId="77777777" w:rsidR="00E27C53" w:rsidRPr="001E002A" w:rsidRDefault="00E27C53" w:rsidP="00E27C53">
      <w:pPr>
        <w:jc w:val="center"/>
        <w:rPr>
          <w:b/>
          <w:sz w:val="28"/>
          <w:szCs w:val="28"/>
          <w:lang w:val="sr-Cyrl-CS"/>
        </w:rPr>
      </w:pPr>
      <w:r w:rsidRPr="001E002A">
        <w:rPr>
          <w:b/>
          <w:sz w:val="28"/>
          <w:szCs w:val="28"/>
          <w:lang w:val="sr-Cyrl-CS"/>
        </w:rPr>
        <w:t>МЕНИЧНО ПИСМО – ОВЛАШЋЕЊЕ</w:t>
      </w:r>
    </w:p>
    <w:p w14:paraId="65C45CFD" w14:textId="77777777" w:rsidR="00E27C53" w:rsidRPr="001E002A" w:rsidRDefault="00E27C53" w:rsidP="00E27C53">
      <w:pPr>
        <w:jc w:val="center"/>
        <w:rPr>
          <w:b/>
          <w:sz w:val="22"/>
          <w:szCs w:val="22"/>
          <w:lang w:val="sr-Cyrl-CS"/>
        </w:rPr>
      </w:pPr>
      <w:r w:rsidRPr="001E002A">
        <w:rPr>
          <w:b/>
          <w:sz w:val="22"/>
          <w:szCs w:val="22"/>
          <w:lang w:val="sr-Cyrl-CS"/>
        </w:rPr>
        <w:t>ЗА КОРИСНИКА БЛАНКО СОЛО МЕНИЦЕ</w:t>
      </w:r>
    </w:p>
    <w:p w14:paraId="3930433B" w14:textId="77777777" w:rsidR="00E27C53" w:rsidRPr="001E002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1E002A" w14:paraId="458BF83D" w14:textId="77777777" w:rsidTr="005B3304">
        <w:tc>
          <w:tcPr>
            <w:tcW w:w="1548" w:type="dxa"/>
            <w:shd w:val="clear" w:color="auto" w:fill="auto"/>
          </w:tcPr>
          <w:p w14:paraId="0B9008CD" w14:textId="77777777" w:rsidR="00E27C53" w:rsidRPr="001E002A" w:rsidRDefault="00E27C53" w:rsidP="005B3304">
            <w:pPr>
              <w:rPr>
                <w:b/>
                <w:sz w:val="22"/>
                <w:szCs w:val="22"/>
                <w:lang w:val="sr-Cyrl-CS"/>
              </w:rPr>
            </w:pPr>
            <w:r w:rsidRPr="001E002A">
              <w:rPr>
                <w:b/>
                <w:sz w:val="22"/>
                <w:szCs w:val="22"/>
                <w:lang w:val="sr-Cyrl-CS"/>
              </w:rPr>
              <w:t>КОРИСНИК:</w:t>
            </w:r>
          </w:p>
          <w:p w14:paraId="2FAE5633" w14:textId="77777777" w:rsidR="00E27C53" w:rsidRPr="001E002A" w:rsidRDefault="00E27C53" w:rsidP="005B3304">
            <w:pPr>
              <w:rPr>
                <w:b/>
                <w:sz w:val="22"/>
                <w:szCs w:val="22"/>
                <w:lang w:val="sr-Cyrl-CS"/>
              </w:rPr>
            </w:pPr>
            <w:r w:rsidRPr="001E002A">
              <w:rPr>
                <w:b/>
                <w:sz w:val="22"/>
                <w:szCs w:val="22"/>
                <w:lang w:val="sr-Cyrl-CS"/>
              </w:rPr>
              <w:t>(поверилац)</w:t>
            </w:r>
          </w:p>
        </w:tc>
        <w:tc>
          <w:tcPr>
            <w:tcW w:w="8100" w:type="dxa"/>
            <w:shd w:val="clear" w:color="auto" w:fill="auto"/>
          </w:tcPr>
          <w:p w14:paraId="4E2D9F12" w14:textId="77777777" w:rsidR="00E27C53" w:rsidRPr="001E002A" w:rsidRDefault="00E27C53" w:rsidP="005B3304">
            <w:pPr>
              <w:jc w:val="both"/>
              <w:rPr>
                <w:sz w:val="22"/>
                <w:szCs w:val="22"/>
                <w:lang w:val="sr-Cyrl-CS"/>
              </w:rPr>
            </w:pPr>
            <w:r w:rsidRPr="001E002A">
              <w:rPr>
                <w:b/>
                <w:sz w:val="22"/>
                <w:szCs w:val="22"/>
                <w:lang w:val="sr-Cyrl-CS"/>
              </w:rPr>
              <w:t>Пун назив и седиште:</w:t>
            </w:r>
            <w:r w:rsidRPr="001E002A">
              <w:rPr>
                <w:sz w:val="22"/>
                <w:szCs w:val="22"/>
              </w:rPr>
              <w:t xml:space="preserve"> </w:t>
            </w:r>
            <w:r w:rsidRPr="001E002A">
              <w:rPr>
                <w:sz w:val="22"/>
                <w:szCs w:val="22"/>
                <w:lang w:val="sr-Cyrl-CS"/>
              </w:rPr>
              <w:t>КЛИНИЧКИ ЦЕНТАР ВОЈВОДИНЕ, ул. Хајдук Вељкова бр. 1, Нови Сад</w:t>
            </w:r>
          </w:p>
          <w:p w14:paraId="473C4663" w14:textId="77777777" w:rsidR="00E27C53" w:rsidRPr="001E002A" w:rsidRDefault="00E27C53" w:rsidP="005B3304">
            <w:pPr>
              <w:jc w:val="both"/>
              <w:rPr>
                <w:b/>
                <w:sz w:val="22"/>
                <w:szCs w:val="22"/>
                <w:lang w:val="sr-Cyrl-CS"/>
              </w:rPr>
            </w:pPr>
            <w:r w:rsidRPr="001E002A">
              <w:rPr>
                <w:b/>
                <w:sz w:val="22"/>
                <w:szCs w:val="22"/>
                <w:lang w:val="sr-Cyrl-CS"/>
              </w:rPr>
              <w:t>ПИБ</w:t>
            </w:r>
            <w:r w:rsidRPr="001E002A">
              <w:rPr>
                <w:b/>
                <w:sz w:val="22"/>
                <w:szCs w:val="22"/>
                <w:lang w:val="sr-Latn-CS"/>
              </w:rPr>
              <w:t>:</w:t>
            </w:r>
            <w:r w:rsidRPr="001E002A">
              <w:rPr>
                <w:b/>
                <w:sz w:val="22"/>
                <w:szCs w:val="22"/>
                <w:lang w:val="sr-Cyrl-CS"/>
              </w:rPr>
              <w:t xml:space="preserve"> </w:t>
            </w:r>
            <w:r w:rsidRPr="001E002A">
              <w:rPr>
                <w:sz w:val="22"/>
                <w:szCs w:val="22"/>
                <w:lang w:val="sr-Latn-CS"/>
              </w:rPr>
              <w:t>101696893</w:t>
            </w:r>
            <w:r w:rsidRPr="001E002A">
              <w:rPr>
                <w:b/>
                <w:sz w:val="22"/>
                <w:szCs w:val="22"/>
                <w:lang w:val="sr-Cyrl-CS"/>
              </w:rPr>
              <w:t xml:space="preserve">  Матични број:</w:t>
            </w:r>
            <w:r w:rsidRPr="001E002A">
              <w:rPr>
                <w:sz w:val="22"/>
                <w:szCs w:val="22"/>
              </w:rPr>
              <w:t xml:space="preserve"> </w:t>
            </w:r>
            <w:r w:rsidRPr="001E002A">
              <w:rPr>
                <w:sz w:val="22"/>
                <w:szCs w:val="22"/>
                <w:lang w:val="sr-Cyrl-CS"/>
              </w:rPr>
              <w:t>08664161</w:t>
            </w:r>
          </w:p>
          <w:p w14:paraId="6E651D6D" w14:textId="77777777" w:rsidR="00E27C53" w:rsidRPr="001E002A" w:rsidRDefault="00E27C53" w:rsidP="005B3304">
            <w:pPr>
              <w:jc w:val="both"/>
              <w:rPr>
                <w:sz w:val="22"/>
                <w:szCs w:val="22"/>
                <w:lang w:val="sr-Cyrl-CS"/>
              </w:rPr>
            </w:pPr>
            <w:r w:rsidRPr="001E002A">
              <w:rPr>
                <w:b/>
                <w:sz w:val="22"/>
                <w:szCs w:val="22"/>
                <w:lang w:val="sr-Cyrl-CS"/>
              </w:rPr>
              <w:t xml:space="preserve">Текући рачун: </w:t>
            </w:r>
            <w:r w:rsidRPr="001E002A">
              <w:rPr>
                <w:sz w:val="22"/>
                <w:szCs w:val="22"/>
                <w:lang w:val="sr-Cyrl-CS"/>
              </w:rPr>
              <w:t>840-577661-50,</w:t>
            </w:r>
            <w:r w:rsidRPr="001E002A">
              <w:rPr>
                <w:b/>
                <w:sz w:val="22"/>
                <w:szCs w:val="22"/>
                <w:lang w:val="sr-Cyrl-CS"/>
              </w:rPr>
              <w:t xml:space="preserve">  код : </w:t>
            </w:r>
            <w:r w:rsidRPr="001E002A">
              <w:rPr>
                <w:sz w:val="22"/>
                <w:szCs w:val="22"/>
                <w:lang w:val="sr-Cyrl-CS"/>
              </w:rPr>
              <w:t>Управа за трезор –Република Србија,</w:t>
            </w:r>
          </w:p>
          <w:p w14:paraId="3826DA28" w14:textId="77777777" w:rsidR="00E27C53" w:rsidRPr="001E002A" w:rsidRDefault="00E27C53" w:rsidP="005B3304">
            <w:pPr>
              <w:jc w:val="both"/>
              <w:rPr>
                <w:b/>
                <w:sz w:val="22"/>
                <w:szCs w:val="22"/>
                <w:lang w:val="sr-Cyrl-CS"/>
              </w:rPr>
            </w:pPr>
            <w:r w:rsidRPr="001E002A">
              <w:rPr>
                <w:sz w:val="22"/>
                <w:szCs w:val="22"/>
                <w:lang w:val="sr-Cyrl-CS"/>
              </w:rPr>
              <w:t xml:space="preserve">Министарство финансија, </w:t>
            </w:r>
          </w:p>
        </w:tc>
      </w:tr>
    </w:tbl>
    <w:p w14:paraId="25BF0F7B" w14:textId="77777777" w:rsidR="00E27C53" w:rsidRPr="001E002A" w:rsidRDefault="00E27C53" w:rsidP="00E27C53">
      <w:pPr>
        <w:jc w:val="both"/>
        <w:rPr>
          <w:sz w:val="22"/>
          <w:szCs w:val="22"/>
          <w:lang w:val="sr-Cyrl-CS"/>
        </w:rPr>
      </w:pPr>
    </w:p>
    <w:p w14:paraId="2DC1BAED" w14:textId="77777777" w:rsidR="00E27C53" w:rsidRPr="001E002A" w:rsidRDefault="00E27C53" w:rsidP="00E27C53">
      <w:pPr>
        <w:ind w:firstLine="720"/>
        <w:jc w:val="both"/>
        <w:rPr>
          <w:sz w:val="22"/>
          <w:szCs w:val="22"/>
          <w:lang w:val="sr-Cyrl-CS"/>
        </w:rPr>
      </w:pPr>
      <w:r w:rsidRPr="001E002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E002A">
        <w:rPr>
          <w:b/>
          <w:noProof/>
          <w:sz w:val="22"/>
          <w:szCs w:val="22"/>
        </w:rPr>
        <w:t>за отклањање недостатака у гарантном року</w:t>
      </w:r>
      <w:r w:rsidRPr="001E002A">
        <w:rPr>
          <w:b/>
          <w:noProof/>
          <w:sz w:val="22"/>
          <w:szCs w:val="22"/>
          <w:lang w:val="sr-Cyrl-RS"/>
        </w:rPr>
        <w:t>,</w:t>
      </w:r>
      <w:r w:rsidRPr="001E002A">
        <w:rPr>
          <w:sz w:val="22"/>
          <w:szCs w:val="22"/>
          <w:lang w:val="sr-Cyrl-CS"/>
        </w:rPr>
        <w:t xml:space="preserve"> и овлашћује меничног повериоца да предату меницу може попунити </w:t>
      </w:r>
      <w:r w:rsidRPr="001E002A">
        <w:rPr>
          <w:b/>
          <w:sz w:val="22"/>
          <w:szCs w:val="22"/>
          <w:lang w:val="sr-Cyrl-CS"/>
        </w:rPr>
        <w:t xml:space="preserve">на износ од 10% од уговорене вредности без ПДВ-а </w:t>
      </w:r>
      <w:r w:rsidRPr="001E002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1E002A">
        <w:rPr>
          <w:sz w:val="22"/>
          <w:szCs w:val="22"/>
          <w:lang w:val="sr-Cyrl-RS"/>
        </w:rPr>
        <w:t xml:space="preserve"> </w:t>
      </w:r>
      <w:r w:rsidRPr="001E002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1E002A" w:rsidRDefault="00E27C53" w:rsidP="00E27C53">
      <w:pPr>
        <w:ind w:firstLine="720"/>
        <w:jc w:val="both"/>
        <w:rPr>
          <w:sz w:val="22"/>
          <w:szCs w:val="22"/>
          <w:lang w:val="sr-Cyrl-CS"/>
        </w:rPr>
      </w:pPr>
      <w:r w:rsidRPr="001E002A">
        <w:rPr>
          <w:sz w:val="22"/>
          <w:szCs w:val="22"/>
          <w:lang w:val="sr-Cyrl-CS"/>
        </w:rPr>
        <w:t xml:space="preserve">Рок важности менице и меничног овлашћења _________________ (најмање </w:t>
      </w:r>
      <w:r w:rsidRPr="001E002A">
        <w:rPr>
          <w:sz w:val="22"/>
          <w:szCs w:val="22"/>
          <w:lang w:val="sr-Latn-RS"/>
        </w:rPr>
        <w:t>30</w:t>
      </w:r>
      <w:r w:rsidRPr="001E002A">
        <w:rPr>
          <w:sz w:val="22"/>
          <w:szCs w:val="22"/>
          <w:lang w:val="sr-Cyrl-CS"/>
        </w:rPr>
        <w:t xml:space="preserve"> дана дужи од дана </w:t>
      </w:r>
      <w:r w:rsidR="007E73BB" w:rsidRPr="001E002A">
        <w:rPr>
          <w:sz w:val="22"/>
          <w:szCs w:val="22"/>
          <w:lang w:val="sr-Cyrl-CS"/>
        </w:rPr>
        <w:t>истека</w:t>
      </w:r>
      <w:r w:rsidR="00910BE9" w:rsidRPr="001E002A">
        <w:rPr>
          <w:sz w:val="22"/>
          <w:szCs w:val="22"/>
          <w:lang w:val="sr-Latn-RS"/>
        </w:rPr>
        <w:t xml:space="preserve"> </w:t>
      </w:r>
      <w:r w:rsidR="00910BE9" w:rsidRPr="001E002A">
        <w:rPr>
          <w:sz w:val="22"/>
          <w:szCs w:val="22"/>
          <w:lang w:val="sr-Cyrl-CS"/>
        </w:rPr>
        <w:t>датог</w:t>
      </w:r>
      <w:r w:rsidR="007E73BB" w:rsidRPr="001E002A">
        <w:rPr>
          <w:sz w:val="22"/>
          <w:szCs w:val="22"/>
          <w:lang w:val="sr-Cyrl-CS"/>
        </w:rPr>
        <w:t xml:space="preserve"> гарантног рока </w:t>
      </w:r>
      <w:r w:rsidRPr="001E002A">
        <w:rPr>
          <w:sz w:val="22"/>
          <w:szCs w:val="22"/>
          <w:lang w:val="sr-Cyrl-CS"/>
        </w:rPr>
        <w:t>за које се меница и менично овлашћење  издаје).</w:t>
      </w:r>
    </w:p>
    <w:p w14:paraId="5F2967F5" w14:textId="77777777" w:rsidR="00E27C53" w:rsidRPr="001E002A" w:rsidRDefault="00E27C53" w:rsidP="00E27C53">
      <w:pPr>
        <w:ind w:firstLine="720"/>
        <w:jc w:val="both"/>
        <w:rPr>
          <w:sz w:val="22"/>
          <w:szCs w:val="22"/>
          <w:lang w:val="sr-Cyrl-CS"/>
        </w:rPr>
      </w:pPr>
      <w:r w:rsidRPr="001E002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1E002A" w:rsidRDefault="00E27C53" w:rsidP="00E27C53">
      <w:pPr>
        <w:ind w:firstLine="720"/>
        <w:jc w:val="both"/>
        <w:rPr>
          <w:sz w:val="22"/>
          <w:szCs w:val="22"/>
          <w:lang w:val="ru-RU"/>
        </w:rPr>
      </w:pPr>
      <w:r w:rsidRPr="001E002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1E002A" w:rsidRDefault="00E27C53" w:rsidP="00E27C53">
      <w:pPr>
        <w:ind w:firstLine="720"/>
        <w:jc w:val="both"/>
        <w:rPr>
          <w:sz w:val="22"/>
          <w:szCs w:val="22"/>
          <w:lang w:val="ru-RU"/>
        </w:rPr>
      </w:pPr>
      <w:r w:rsidRPr="001E002A">
        <w:rPr>
          <w:sz w:val="22"/>
          <w:szCs w:val="22"/>
          <w:lang w:val="ru-RU"/>
        </w:rPr>
        <w:t>Ово менично писмо – овлашћење сачињено је у 2 (два) истоветна</w:t>
      </w:r>
      <w:r w:rsidRPr="001E002A">
        <w:rPr>
          <w:b/>
          <w:sz w:val="22"/>
          <w:szCs w:val="22"/>
          <w:lang w:val="ru-RU"/>
        </w:rPr>
        <w:t xml:space="preserve"> </w:t>
      </w:r>
      <w:r w:rsidRPr="001E002A">
        <w:rPr>
          <w:sz w:val="22"/>
          <w:szCs w:val="22"/>
          <w:lang w:val="ru-RU"/>
        </w:rPr>
        <w:t>примерка, од којих је 1 (један) примерак за Повериоца, а 1 (један) задржава Дужник.</w:t>
      </w:r>
    </w:p>
    <w:p w14:paraId="25954AB3" w14:textId="77777777" w:rsidR="00E27C53" w:rsidRPr="001E002A" w:rsidRDefault="00E27C53" w:rsidP="00E27C53">
      <w:pPr>
        <w:jc w:val="both"/>
        <w:rPr>
          <w:color w:val="FF0000"/>
          <w:sz w:val="22"/>
          <w:szCs w:val="22"/>
          <w:lang w:val="sr-Cyrl-CS"/>
        </w:rPr>
      </w:pPr>
    </w:p>
    <w:p w14:paraId="6B5F875F" w14:textId="77777777" w:rsidR="00E27C53" w:rsidRPr="001E002A" w:rsidRDefault="00E27C53" w:rsidP="00E27C53">
      <w:pPr>
        <w:jc w:val="both"/>
        <w:rPr>
          <w:sz w:val="22"/>
          <w:szCs w:val="22"/>
          <w:lang w:val="sr-Cyrl-CS"/>
        </w:rPr>
      </w:pPr>
      <w:r w:rsidRPr="001E002A">
        <w:rPr>
          <w:sz w:val="22"/>
          <w:szCs w:val="22"/>
          <w:lang w:val="ru-RU"/>
        </w:rPr>
        <w:t xml:space="preserve">Прилог: - Меница серијски број </w:t>
      </w:r>
      <w:r w:rsidRPr="001E002A">
        <w:rPr>
          <w:sz w:val="22"/>
          <w:szCs w:val="22"/>
          <w:lang w:val="sr-Cyrl-CS"/>
        </w:rPr>
        <w:t xml:space="preserve">_____________________  </w:t>
      </w:r>
    </w:p>
    <w:p w14:paraId="4AD93941" w14:textId="77777777" w:rsidR="00E27C53" w:rsidRPr="001E002A" w:rsidRDefault="00E27C53" w:rsidP="00E27C53">
      <w:pPr>
        <w:jc w:val="both"/>
        <w:rPr>
          <w:sz w:val="22"/>
          <w:szCs w:val="22"/>
          <w:lang w:val="sr-Cyrl-CS"/>
        </w:rPr>
      </w:pPr>
      <w:r w:rsidRPr="001E002A">
        <w:rPr>
          <w:sz w:val="22"/>
          <w:szCs w:val="22"/>
          <w:lang w:val="sr-Cyrl-CS"/>
        </w:rPr>
        <w:t xml:space="preserve">               - Копија картона депонованих потписа</w:t>
      </w:r>
    </w:p>
    <w:p w14:paraId="0A764244" w14:textId="77777777" w:rsidR="00E27C53" w:rsidRPr="001E002A" w:rsidRDefault="00E27C53" w:rsidP="00E27C53">
      <w:pPr>
        <w:jc w:val="both"/>
        <w:rPr>
          <w:sz w:val="22"/>
          <w:szCs w:val="22"/>
          <w:lang w:val="sr-Cyrl-CS"/>
        </w:rPr>
      </w:pPr>
      <w:r w:rsidRPr="001E002A">
        <w:rPr>
          <w:sz w:val="22"/>
          <w:szCs w:val="22"/>
          <w:lang w:val="sr-Cyrl-CS"/>
        </w:rPr>
        <w:t xml:space="preserve">               - </w:t>
      </w:r>
      <w:r w:rsidRPr="001E002A">
        <w:rPr>
          <w:rFonts w:eastAsia="TimesNewRomanPSMT"/>
          <w:bCs/>
          <w:iCs/>
          <w:sz w:val="22"/>
          <w:szCs w:val="22"/>
          <w:lang w:val="sr-Cyrl-CS"/>
        </w:rPr>
        <w:t>ОП образац</w:t>
      </w:r>
    </w:p>
    <w:p w14:paraId="75D8E166" w14:textId="77777777" w:rsidR="00E27C53" w:rsidRPr="001E002A" w:rsidRDefault="00E27C53" w:rsidP="00E27C53">
      <w:pPr>
        <w:jc w:val="both"/>
        <w:rPr>
          <w:sz w:val="22"/>
          <w:szCs w:val="22"/>
          <w:lang w:val="sr-Cyrl-CS"/>
        </w:rPr>
      </w:pPr>
      <w:r w:rsidRPr="001E002A">
        <w:rPr>
          <w:sz w:val="22"/>
          <w:szCs w:val="22"/>
          <w:lang w:val="sr-Cyrl-CS"/>
        </w:rPr>
        <w:t xml:space="preserve">               - </w:t>
      </w:r>
      <w:r w:rsidRPr="001E002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1E002A" w14:paraId="4FD0CB02" w14:textId="77777777" w:rsidTr="005B3304">
        <w:tc>
          <w:tcPr>
            <w:tcW w:w="4428" w:type="dxa"/>
            <w:shd w:val="clear" w:color="auto" w:fill="auto"/>
          </w:tcPr>
          <w:p w14:paraId="1C4BF6D3" w14:textId="77777777" w:rsidR="00E27C53" w:rsidRPr="001E002A" w:rsidRDefault="00E27C53" w:rsidP="005B3304">
            <w:pPr>
              <w:jc w:val="both"/>
              <w:rPr>
                <w:b/>
                <w:sz w:val="22"/>
                <w:szCs w:val="22"/>
                <w:lang w:val="sr-Cyrl-CS"/>
              </w:rPr>
            </w:pPr>
          </w:p>
        </w:tc>
        <w:tc>
          <w:tcPr>
            <w:tcW w:w="1260" w:type="dxa"/>
            <w:shd w:val="clear" w:color="auto" w:fill="auto"/>
          </w:tcPr>
          <w:p w14:paraId="2948BE5E" w14:textId="77777777" w:rsidR="00E27C53" w:rsidRPr="001E002A" w:rsidRDefault="00E27C53" w:rsidP="005B3304">
            <w:pPr>
              <w:jc w:val="both"/>
              <w:rPr>
                <w:b/>
                <w:sz w:val="22"/>
                <w:szCs w:val="22"/>
                <w:lang w:val="sr-Cyrl-CS"/>
              </w:rPr>
            </w:pPr>
          </w:p>
        </w:tc>
        <w:tc>
          <w:tcPr>
            <w:tcW w:w="4140" w:type="dxa"/>
            <w:shd w:val="clear" w:color="auto" w:fill="auto"/>
          </w:tcPr>
          <w:p w14:paraId="66BBDB16" w14:textId="77777777" w:rsidR="00E27C53" w:rsidRPr="001E002A" w:rsidRDefault="00E27C53" w:rsidP="005B3304">
            <w:pPr>
              <w:jc w:val="center"/>
              <w:rPr>
                <w:b/>
                <w:sz w:val="22"/>
                <w:szCs w:val="22"/>
                <w:lang w:val="sr-Cyrl-CS"/>
              </w:rPr>
            </w:pPr>
          </w:p>
        </w:tc>
      </w:tr>
      <w:tr w:rsidR="00E27C53" w:rsidRPr="001E002A" w14:paraId="3A632681" w14:textId="77777777" w:rsidTr="005B3304">
        <w:trPr>
          <w:trHeight w:val="212"/>
        </w:trPr>
        <w:tc>
          <w:tcPr>
            <w:tcW w:w="4428" w:type="dxa"/>
            <w:shd w:val="clear" w:color="auto" w:fill="auto"/>
          </w:tcPr>
          <w:p w14:paraId="1808FAC6" w14:textId="77777777" w:rsidR="00E27C53" w:rsidRPr="001E002A" w:rsidRDefault="00E27C53" w:rsidP="005B3304">
            <w:pPr>
              <w:jc w:val="center"/>
              <w:rPr>
                <w:b/>
                <w:sz w:val="22"/>
                <w:szCs w:val="22"/>
                <w:lang w:val="sr-Cyrl-CS"/>
              </w:rPr>
            </w:pPr>
            <w:r w:rsidRPr="001E002A">
              <w:rPr>
                <w:b/>
                <w:sz w:val="22"/>
                <w:szCs w:val="22"/>
                <w:lang w:val="sr-Cyrl-CS"/>
              </w:rPr>
              <w:t>Место и датум издавања Овлашћења:</w:t>
            </w:r>
          </w:p>
        </w:tc>
        <w:tc>
          <w:tcPr>
            <w:tcW w:w="1260" w:type="dxa"/>
            <w:shd w:val="clear" w:color="auto" w:fill="auto"/>
          </w:tcPr>
          <w:p w14:paraId="2B8938C0" w14:textId="77777777" w:rsidR="00E27C53" w:rsidRPr="001E002A" w:rsidRDefault="00E27C53" w:rsidP="005B3304">
            <w:pPr>
              <w:jc w:val="both"/>
              <w:rPr>
                <w:b/>
                <w:sz w:val="22"/>
                <w:szCs w:val="22"/>
                <w:lang w:val="sr-Cyrl-CS"/>
              </w:rPr>
            </w:pPr>
          </w:p>
        </w:tc>
        <w:tc>
          <w:tcPr>
            <w:tcW w:w="4140" w:type="dxa"/>
            <w:shd w:val="clear" w:color="auto" w:fill="auto"/>
          </w:tcPr>
          <w:p w14:paraId="4A52E7C7" w14:textId="77777777" w:rsidR="00E27C53" w:rsidRPr="001E002A" w:rsidRDefault="00E27C53" w:rsidP="005B3304">
            <w:pPr>
              <w:rPr>
                <w:b/>
                <w:sz w:val="22"/>
                <w:szCs w:val="22"/>
                <w:lang w:val="sr-Cyrl-CS"/>
              </w:rPr>
            </w:pPr>
            <w:r w:rsidRPr="001E002A">
              <w:rPr>
                <w:b/>
                <w:sz w:val="22"/>
                <w:szCs w:val="22"/>
                <w:lang w:val="sr-Cyrl-CS"/>
              </w:rPr>
              <w:t>ДУЖНИК – ИЗДАВАЛАЦ МЕНИЦЕ</w:t>
            </w:r>
          </w:p>
          <w:p w14:paraId="6992A8D0" w14:textId="77777777" w:rsidR="00E27C53" w:rsidRPr="001E002A" w:rsidRDefault="00E27C53" w:rsidP="005B3304">
            <w:pPr>
              <w:jc w:val="center"/>
              <w:rPr>
                <w:b/>
                <w:sz w:val="22"/>
                <w:szCs w:val="22"/>
                <w:lang w:val="sr-Cyrl-CS"/>
              </w:rPr>
            </w:pPr>
          </w:p>
        </w:tc>
      </w:tr>
      <w:tr w:rsidR="00E27C53" w:rsidRPr="001E002A" w14:paraId="5A708566" w14:textId="77777777" w:rsidTr="005B3304">
        <w:tc>
          <w:tcPr>
            <w:tcW w:w="4428" w:type="dxa"/>
            <w:tcBorders>
              <w:bottom w:val="single" w:sz="4" w:space="0" w:color="auto"/>
            </w:tcBorders>
            <w:shd w:val="clear" w:color="auto" w:fill="auto"/>
          </w:tcPr>
          <w:p w14:paraId="08C8EEC5" w14:textId="77777777" w:rsidR="00E27C53" w:rsidRPr="001E002A" w:rsidRDefault="00E27C53" w:rsidP="005B3304">
            <w:pPr>
              <w:rPr>
                <w:sz w:val="22"/>
                <w:szCs w:val="22"/>
                <w:lang w:val="sr-Cyrl-CS"/>
              </w:rPr>
            </w:pPr>
          </w:p>
        </w:tc>
        <w:tc>
          <w:tcPr>
            <w:tcW w:w="1260" w:type="dxa"/>
            <w:shd w:val="clear" w:color="auto" w:fill="auto"/>
          </w:tcPr>
          <w:p w14:paraId="1F7CAF1F" w14:textId="77777777" w:rsidR="00E27C53" w:rsidRPr="001E002A" w:rsidRDefault="00E27C53" w:rsidP="005B3304">
            <w:pPr>
              <w:jc w:val="center"/>
              <w:rPr>
                <w:b/>
                <w:sz w:val="22"/>
                <w:szCs w:val="22"/>
                <w:lang w:val="sr-Cyrl-CS"/>
              </w:rPr>
            </w:pPr>
            <w:r w:rsidRPr="001E002A">
              <w:rPr>
                <w:sz w:val="22"/>
                <w:szCs w:val="22"/>
                <w:lang w:val="sr-Cyrl-CS"/>
              </w:rPr>
              <w:t>МП</w:t>
            </w:r>
          </w:p>
        </w:tc>
        <w:tc>
          <w:tcPr>
            <w:tcW w:w="4140" w:type="dxa"/>
            <w:tcBorders>
              <w:bottom w:val="single" w:sz="4" w:space="0" w:color="auto"/>
            </w:tcBorders>
            <w:shd w:val="clear" w:color="auto" w:fill="auto"/>
          </w:tcPr>
          <w:p w14:paraId="0D56EA8B" w14:textId="77777777" w:rsidR="00E27C53" w:rsidRPr="001E002A"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1E002A" w:rsidRDefault="00E27C53" w:rsidP="005B3304">
            <w:pPr>
              <w:jc w:val="both"/>
              <w:rPr>
                <w:b/>
                <w:sz w:val="22"/>
                <w:szCs w:val="22"/>
                <w:lang w:val="sr-Cyrl-CS"/>
              </w:rPr>
            </w:pPr>
          </w:p>
        </w:tc>
        <w:tc>
          <w:tcPr>
            <w:tcW w:w="1260" w:type="dxa"/>
            <w:shd w:val="clear" w:color="auto" w:fill="auto"/>
          </w:tcPr>
          <w:p w14:paraId="750D7B0B" w14:textId="77777777" w:rsidR="00E27C53" w:rsidRPr="001E002A" w:rsidRDefault="00E27C53" w:rsidP="005B3304">
            <w:pPr>
              <w:jc w:val="right"/>
              <w:rPr>
                <w:sz w:val="22"/>
                <w:szCs w:val="22"/>
                <w:lang w:val="sr-Cyrl-CS"/>
              </w:rPr>
            </w:pPr>
          </w:p>
          <w:p w14:paraId="21365919" w14:textId="77777777" w:rsidR="00E27C53" w:rsidRPr="001E002A"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1E002A" w:rsidRDefault="00E27C53" w:rsidP="005B3304">
            <w:pPr>
              <w:jc w:val="center"/>
              <w:rPr>
                <w:b/>
                <w:sz w:val="22"/>
                <w:szCs w:val="22"/>
                <w:lang w:val="sr-Cyrl-CS"/>
              </w:rPr>
            </w:pPr>
            <w:r w:rsidRPr="001E002A">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1E002A">
        <w:t>Предметна набавка не садржи поверљиве информације које наручилац ставља на располагање.</w:t>
      </w:r>
    </w:p>
    <w:p w14:paraId="2F7246B4" w14:textId="77777777" w:rsidR="00E27C53" w:rsidRPr="001E002A" w:rsidRDefault="00E27C53" w:rsidP="001E002A">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38D47D34"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4239C676" w:rsidR="00E27C53" w:rsidRDefault="00E27C53" w:rsidP="00E27C53">
      <w:pPr>
        <w:jc w:val="both"/>
        <w:rPr>
          <w:b/>
          <w:bCs/>
        </w:rPr>
      </w:pPr>
      <w:proofErr w:type="gramStart"/>
      <w:r w:rsidRPr="001E002A">
        <w:t>Избор најповољније понуде ће се извршити применом критеријума</w:t>
      </w:r>
      <w:r w:rsidRPr="001E002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1E002A" w:rsidRPr="001E002A">
            <w:rPr>
              <w:b/>
            </w:rPr>
            <w:t>„економски најповољнија понуда“.</w:t>
          </w:r>
          <w:proofErr w:type="gramEnd"/>
          <w:r w:rsidR="001E002A" w:rsidRPr="001E002A">
            <w:rPr>
              <w:b/>
            </w:rPr>
            <w:t xml:space="preserve"> </w:t>
          </w:r>
        </w:sdtContent>
      </w:sdt>
      <w:r w:rsidRPr="001E002A">
        <w:rPr>
          <w:b/>
          <w:bCs/>
        </w:rPr>
        <w:t xml:space="preserve"> </w:t>
      </w:r>
    </w:p>
    <w:p w14:paraId="3EAC7B32" w14:textId="77777777" w:rsidR="002430B8" w:rsidRPr="001E002A" w:rsidRDefault="002430B8" w:rsidP="00E27C53">
      <w:pPr>
        <w:jc w:val="both"/>
        <w:rPr>
          <w:b/>
          <w:bCs/>
          <w:i/>
          <w:iCs/>
        </w:rPr>
      </w:pPr>
    </w:p>
    <w:p w14:paraId="4B3A21A4" w14:textId="6259D3EF" w:rsidR="00E27C53" w:rsidRPr="002430B8" w:rsidRDefault="00E27C53" w:rsidP="00E27C53">
      <w:pPr>
        <w:jc w:val="both"/>
        <w:rPr>
          <w:rFonts w:eastAsia="TimesNewRomanPSMT"/>
          <w:bCs/>
        </w:rPr>
      </w:pPr>
      <w:proofErr w:type="gramStart"/>
      <w:r w:rsidRPr="002430B8">
        <w:rPr>
          <w:bCs/>
          <w:iCs/>
        </w:rPr>
        <w:t xml:space="preserve">Разрада критеријума је </w:t>
      </w:r>
      <w:r w:rsidRPr="002430B8">
        <w:rPr>
          <w:rFonts w:eastAsia="TimesNewRomanPSMT"/>
          <w:bCs/>
        </w:rPr>
        <w:t xml:space="preserve">у </w:t>
      </w:r>
      <w:r w:rsidRPr="002430B8">
        <w:rPr>
          <w:rFonts w:eastAsia="TimesNewRomanPSMT"/>
          <w:bCs/>
          <w:lang w:val="sr-Cyrl-CS"/>
        </w:rPr>
        <w:t>поглављу</w:t>
      </w:r>
      <w:r w:rsidRPr="002430B8">
        <w:rPr>
          <w:rFonts w:eastAsia="TimesNewRomanPSMT"/>
          <w:bCs/>
        </w:rPr>
        <w:t xml:space="preserve"> </w:t>
      </w:r>
      <w:r w:rsidR="001E002A" w:rsidRPr="002430B8">
        <w:rPr>
          <w:rFonts w:eastAsia="TimesNewRomanPSMT"/>
          <w:bCs/>
          <w:lang w:val="sr-Cyrl-RS"/>
        </w:rPr>
        <w:t>5</w:t>
      </w:r>
      <w:r w:rsidRPr="002430B8">
        <w:rPr>
          <w:rFonts w:eastAsia="TimesNewRomanPSMT"/>
          <w:bCs/>
        </w:rPr>
        <w:t>.</w:t>
      </w:r>
      <w:proofErr w:type="gramEnd"/>
      <w:r w:rsidRPr="002430B8">
        <w:rPr>
          <w:rFonts w:eastAsia="TimesNewRomanPSMT"/>
          <w:bCs/>
          <w:lang w:val="ru-RU"/>
        </w:rPr>
        <w:t xml:space="preserve"> </w:t>
      </w:r>
      <w:r w:rsidRPr="002430B8">
        <w:rPr>
          <w:rFonts w:eastAsia="TimesNewRomanPSMT"/>
          <w:bCs/>
        </w:rPr>
        <w:t>конкурсне документације.</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2430B8" w:rsidRDefault="00E27C53" w:rsidP="00E27C53">
      <w:pPr>
        <w:jc w:val="both"/>
        <w:rPr>
          <w:b/>
          <w:bCs/>
        </w:rPr>
      </w:pPr>
    </w:p>
    <w:p w14:paraId="60FFF96C" w14:textId="0C0B11C3" w:rsidR="00E27C53" w:rsidRDefault="00E27C53" w:rsidP="00E27C53">
      <w:pPr>
        <w:jc w:val="both"/>
        <w:rPr>
          <w:noProof/>
          <w:lang w:val="sr-Cyrl-RS"/>
        </w:rPr>
      </w:pPr>
      <w:r w:rsidRPr="002430B8">
        <w:rPr>
          <w:iCs/>
        </w:rPr>
        <w:t>Уколико две или више понуда имају исти број пондера,</w:t>
      </w:r>
      <w:r w:rsidRPr="002430B8">
        <w:rPr>
          <w:noProof/>
        </w:rPr>
        <w:t xml:space="preserve"> </w:t>
      </w:r>
      <w:r w:rsidRPr="002430B8">
        <w:rPr>
          <w:iCs/>
        </w:rPr>
        <w:t xml:space="preserve">као најповољнија биће изабрана понуда оног понуђача </w:t>
      </w:r>
      <w:r w:rsidRPr="002430B8">
        <w:rPr>
          <w:iCs/>
          <w:lang w:val="sr-Cyrl-RS"/>
        </w:rPr>
        <w:t xml:space="preserve">који </w:t>
      </w:r>
      <w:r w:rsidRPr="002430B8">
        <w:rPr>
          <w:noProof/>
        </w:rPr>
        <w:t>понуди дужи гарантни рок</w:t>
      </w:r>
      <w:r w:rsidRPr="002430B8">
        <w:rPr>
          <w:noProof/>
          <w:lang w:val="sr-Cyrl-RS"/>
        </w:rPr>
        <w:t xml:space="preserve"> на услугу</w:t>
      </w:r>
      <w:r w:rsidRPr="002430B8">
        <w:rPr>
          <w:noProof/>
        </w:rPr>
        <w:t xml:space="preserve">; уколико је и то </w:t>
      </w:r>
      <w:r w:rsidRPr="002430B8">
        <w:rPr>
          <w:noProof/>
          <w:lang w:val="sr-Cyrl-RS"/>
        </w:rPr>
        <w:t>исто</w:t>
      </w:r>
      <w:r w:rsidRPr="002430B8">
        <w:rPr>
          <w:iCs/>
        </w:rPr>
        <w:t xml:space="preserve"> као најповољнија биће изабрана понуда оног понуђача </w:t>
      </w:r>
      <w:r w:rsidRPr="002430B8">
        <w:rPr>
          <w:iCs/>
          <w:lang w:val="sr-Cyrl-RS"/>
        </w:rPr>
        <w:t xml:space="preserve">који </w:t>
      </w:r>
      <w:r w:rsidRPr="002430B8">
        <w:rPr>
          <w:noProof/>
        </w:rPr>
        <w:t>понуди</w:t>
      </w:r>
      <w:r w:rsidRPr="002430B8">
        <w:rPr>
          <w:noProof/>
          <w:lang w:val="sr-Cyrl-RS"/>
        </w:rPr>
        <w:t xml:space="preserve"> краћи рок извршења редовног сервиса; </w:t>
      </w:r>
      <w:r w:rsidRPr="002430B8">
        <w:rPr>
          <w:noProof/>
        </w:rPr>
        <w:t xml:space="preserve">уколико је и то </w:t>
      </w:r>
      <w:r w:rsidRPr="002430B8">
        <w:rPr>
          <w:noProof/>
          <w:lang w:val="sr-Cyrl-RS"/>
        </w:rPr>
        <w:t xml:space="preserve">исто </w:t>
      </w:r>
      <w:r w:rsidRPr="002430B8">
        <w:rPr>
          <w:iCs/>
        </w:rPr>
        <w:t xml:space="preserve">најповољнија понуда биће изабрана </w:t>
      </w:r>
      <w:r w:rsidRPr="002430B8">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2430B8" w:rsidRDefault="00B97B8F" w:rsidP="002430B8">
      <w:pPr>
        <w:jc w:val="both"/>
        <w:rPr>
          <w:lang w:val="sr-Latn-RS"/>
        </w:rPr>
      </w:pPr>
    </w:p>
    <w:p w14:paraId="38D5F3B3" w14:textId="77777777" w:rsidR="00B97B8F" w:rsidRPr="002430B8" w:rsidRDefault="00B97B8F" w:rsidP="00B97B8F">
      <w:pPr>
        <w:pStyle w:val="ListParagraph"/>
        <w:numPr>
          <w:ilvl w:val="0"/>
          <w:numId w:val="10"/>
        </w:numPr>
        <w:jc w:val="both"/>
        <w:rPr>
          <w:b/>
          <w:lang w:val="sr-Cyrl-RS"/>
        </w:rPr>
      </w:pPr>
      <w:r w:rsidRPr="002430B8">
        <w:rPr>
          <w:b/>
        </w:rPr>
        <w:t>КОРИШЋЕЊЕ ПЕЧАТА</w:t>
      </w:r>
    </w:p>
    <w:p w14:paraId="399A0A54" w14:textId="77777777" w:rsidR="00B97B8F" w:rsidRPr="002430B8"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2430B8">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Latn-RS"/>
        </w:rPr>
      </w:pPr>
    </w:p>
    <w:p w14:paraId="1FB52B87" w14:textId="77777777" w:rsidR="002430B8" w:rsidRPr="002430B8" w:rsidRDefault="002430B8" w:rsidP="00B97B8F">
      <w:pPr>
        <w:pStyle w:val="ListParagraph"/>
        <w:ind w:left="360"/>
        <w:jc w:val="both"/>
        <w:rPr>
          <w:lang w:val="sr-Latn-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2430B8"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26272942"/>
      <w:r w:rsidRPr="002430B8">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2430B8" w14:paraId="5E78D8AC" w14:textId="77777777" w:rsidTr="005B3304">
        <w:trPr>
          <w:trHeight w:val="1076"/>
          <w:jc w:val="center"/>
        </w:trPr>
        <w:tc>
          <w:tcPr>
            <w:tcW w:w="549" w:type="dxa"/>
            <w:vAlign w:val="center"/>
          </w:tcPr>
          <w:p w14:paraId="36EFFBFB" w14:textId="77777777" w:rsidR="00E27C53" w:rsidRPr="002430B8" w:rsidRDefault="00E27C53" w:rsidP="005B3304">
            <w:pPr>
              <w:rPr>
                <w:b/>
                <w:sz w:val="22"/>
                <w:szCs w:val="22"/>
                <w:lang w:val="sr-Cyrl-RS"/>
              </w:rPr>
            </w:pPr>
            <w:r w:rsidRPr="002430B8">
              <w:rPr>
                <w:b/>
                <w:sz w:val="22"/>
                <w:szCs w:val="22"/>
                <w:lang w:val="sr-Cyrl-RS"/>
              </w:rPr>
              <w:t>РБ</w:t>
            </w:r>
          </w:p>
        </w:tc>
        <w:tc>
          <w:tcPr>
            <w:tcW w:w="3403" w:type="dxa"/>
            <w:vAlign w:val="center"/>
          </w:tcPr>
          <w:p w14:paraId="2FA28DAC" w14:textId="77777777" w:rsidR="00E27C53" w:rsidRPr="002430B8" w:rsidRDefault="00E27C53" w:rsidP="005B3304">
            <w:pPr>
              <w:jc w:val="center"/>
              <w:rPr>
                <w:b/>
                <w:sz w:val="22"/>
                <w:szCs w:val="22"/>
              </w:rPr>
            </w:pPr>
            <w:r w:rsidRPr="002430B8">
              <w:rPr>
                <w:b/>
                <w:sz w:val="22"/>
                <w:szCs w:val="22"/>
              </w:rPr>
              <w:t>КРИТЕРИЈУМ</w:t>
            </w:r>
          </w:p>
        </w:tc>
        <w:tc>
          <w:tcPr>
            <w:tcW w:w="1276" w:type="dxa"/>
            <w:shd w:val="clear" w:color="auto" w:fill="auto"/>
            <w:vAlign w:val="center"/>
          </w:tcPr>
          <w:p w14:paraId="0A21CFE3" w14:textId="77777777" w:rsidR="00E27C53" w:rsidRPr="002430B8" w:rsidRDefault="00E27C53" w:rsidP="005B3304">
            <w:pPr>
              <w:jc w:val="center"/>
              <w:rPr>
                <w:b/>
                <w:sz w:val="22"/>
                <w:szCs w:val="22"/>
              </w:rPr>
            </w:pPr>
            <w:r w:rsidRPr="002430B8">
              <w:rPr>
                <w:b/>
                <w:sz w:val="22"/>
                <w:szCs w:val="22"/>
              </w:rPr>
              <w:t>ОЗНАКА</w:t>
            </w:r>
          </w:p>
        </w:tc>
        <w:tc>
          <w:tcPr>
            <w:tcW w:w="1417" w:type="dxa"/>
            <w:shd w:val="clear" w:color="auto" w:fill="auto"/>
            <w:vAlign w:val="center"/>
          </w:tcPr>
          <w:p w14:paraId="4E30E71E" w14:textId="77777777" w:rsidR="00E27C53" w:rsidRPr="002430B8" w:rsidRDefault="00E27C53" w:rsidP="005B3304">
            <w:pPr>
              <w:jc w:val="center"/>
              <w:rPr>
                <w:b/>
                <w:sz w:val="22"/>
                <w:szCs w:val="22"/>
              </w:rPr>
            </w:pPr>
            <w:r w:rsidRPr="002430B8">
              <w:rPr>
                <w:b/>
                <w:sz w:val="22"/>
                <w:szCs w:val="22"/>
              </w:rPr>
              <w:t>МАКС. БР. ПОНДЕРА</w:t>
            </w:r>
          </w:p>
        </w:tc>
        <w:tc>
          <w:tcPr>
            <w:tcW w:w="4091" w:type="dxa"/>
            <w:shd w:val="clear" w:color="auto" w:fill="auto"/>
            <w:vAlign w:val="center"/>
          </w:tcPr>
          <w:p w14:paraId="451F57D1" w14:textId="77777777" w:rsidR="00E27C53" w:rsidRPr="002430B8" w:rsidRDefault="00E27C53" w:rsidP="005B3304">
            <w:pPr>
              <w:jc w:val="center"/>
              <w:rPr>
                <w:b/>
                <w:sz w:val="22"/>
                <w:szCs w:val="22"/>
              </w:rPr>
            </w:pPr>
            <w:r w:rsidRPr="002430B8">
              <w:rPr>
                <w:b/>
                <w:sz w:val="22"/>
                <w:szCs w:val="22"/>
              </w:rPr>
              <w:t>ФОРМУЛА</w:t>
            </w:r>
          </w:p>
        </w:tc>
      </w:tr>
      <w:tr w:rsidR="00E27C53" w:rsidRPr="002430B8" w14:paraId="6351164D" w14:textId="77777777" w:rsidTr="005B3304">
        <w:trPr>
          <w:trHeight w:val="731"/>
          <w:jc w:val="center"/>
        </w:trPr>
        <w:tc>
          <w:tcPr>
            <w:tcW w:w="549" w:type="dxa"/>
            <w:vAlign w:val="center"/>
          </w:tcPr>
          <w:p w14:paraId="5D1D1FF7" w14:textId="77777777" w:rsidR="00E27C53" w:rsidRPr="002430B8" w:rsidRDefault="00E27C53" w:rsidP="002576AA">
            <w:pPr>
              <w:pStyle w:val="ListParagraph"/>
              <w:numPr>
                <w:ilvl w:val="0"/>
                <w:numId w:val="12"/>
              </w:numPr>
              <w:jc w:val="center"/>
              <w:rPr>
                <w:b/>
                <w:noProof/>
                <w:sz w:val="22"/>
                <w:szCs w:val="22"/>
              </w:rPr>
            </w:pPr>
          </w:p>
        </w:tc>
        <w:tc>
          <w:tcPr>
            <w:tcW w:w="3403" w:type="dxa"/>
            <w:vAlign w:val="center"/>
          </w:tcPr>
          <w:p w14:paraId="41602CA2" w14:textId="77777777" w:rsidR="00E27C53" w:rsidRPr="002430B8" w:rsidRDefault="00E27C53" w:rsidP="005B3304">
            <w:pPr>
              <w:pStyle w:val="ListParagraph"/>
              <w:ind w:left="0"/>
              <w:jc w:val="both"/>
              <w:rPr>
                <w:b/>
                <w:noProof/>
                <w:sz w:val="22"/>
                <w:szCs w:val="22"/>
                <w:lang w:val="sr-Cyrl-RS"/>
              </w:rPr>
            </w:pPr>
            <w:r w:rsidRPr="002430B8">
              <w:rPr>
                <w:b/>
                <w:noProof/>
                <w:lang w:val="sr-Cyrl-RS"/>
              </w:rPr>
              <w:t>Укупна цена редовног сервиса</w:t>
            </w:r>
          </w:p>
        </w:tc>
        <w:tc>
          <w:tcPr>
            <w:tcW w:w="1276" w:type="dxa"/>
            <w:shd w:val="clear" w:color="auto" w:fill="auto"/>
            <w:vAlign w:val="center"/>
          </w:tcPr>
          <w:p w14:paraId="219D1DE4" w14:textId="77777777" w:rsidR="00E27C53" w:rsidRPr="002430B8" w:rsidRDefault="00E27C53" w:rsidP="005B3304">
            <w:pPr>
              <w:jc w:val="center"/>
              <w:rPr>
                <w:sz w:val="22"/>
                <w:szCs w:val="22"/>
                <w:lang w:val="sr-Cyrl-RS"/>
              </w:rPr>
            </w:pPr>
            <w:r w:rsidRPr="002430B8">
              <w:rPr>
                <w:sz w:val="22"/>
                <w:szCs w:val="22"/>
                <w:lang w:val="sr-Cyrl-RS"/>
              </w:rPr>
              <w:t>РС</w:t>
            </w:r>
          </w:p>
        </w:tc>
        <w:tc>
          <w:tcPr>
            <w:tcW w:w="1417" w:type="dxa"/>
            <w:shd w:val="clear" w:color="auto" w:fill="auto"/>
            <w:vAlign w:val="center"/>
          </w:tcPr>
          <w:p w14:paraId="239081E8" w14:textId="23EA2AA0" w:rsidR="00E27C53" w:rsidRPr="002430B8" w:rsidRDefault="00096672" w:rsidP="005B3304">
            <w:pPr>
              <w:jc w:val="center"/>
              <w:rPr>
                <w:sz w:val="22"/>
                <w:szCs w:val="22"/>
                <w:lang w:val="sr-Cyrl-RS"/>
              </w:rPr>
            </w:pPr>
            <w:r>
              <w:rPr>
                <w:sz w:val="22"/>
                <w:szCs w:val="22"/>
                <w:lang w:val="sr-Cyrl-RS"/>
              </w:rPr>
              <w:t>50</w:t>
            </w:r>
          </w:p>
        </w:tc>
        <w:tc>
          <w:tcPr>
            <w:tcW w:w="4091" w:type="dxa"/>
            <w:shd w:val="clear" w:color="auto" w:fill="auto"/>
            <w:vAlign w:val="center"/>
          </w:tcPr>
          <w:p w14:paraId="79D45F18" w14:textId="3B097E7B" w:rsidR="00E27C53" w:rsidRPr="002430B8" w:rsidRDefault="007C6296" w:rsidP="00096672">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2430B8" w:rsidRPr="002430B8" w14:paraId="7903BEB3" w14:textId="77777777" w:rsidTr="00391D06">
        <w:trPr>
          <w:trHeight w:val="731"/>
          <w:jc w:val="center"/>
        </w:trPr>
        <w:tc>
          <w:tcPr>
            <w:tcW w:w="549" w:type="dxa"/>
            <w:vAlign w:val="center"/>
          </w:tcPr>
          <w:p w14:paraId="168326CA" w14:textId="77777777" w:rsidR="002430B8" w:rsidRPr="002430B8" w:rsidRDefault="002430B8" w:rsidP="00391D06">
            <w:pPr>
              <w:pStyle w:val="ListParagraph"/>
              <w:numPr>
                <w:ilvl w:val="0"/>
                <w:numId w:val="12"/>
              </w:numPr>
              <w:jc w:val="center"/>
              <w:rPr>
                <w:b/>
                <w:noProof/>
                <w:sz w:val="22"/>
                <w:szCs w:val="22"/>
              </w:rPr>
            </w:pPr>
          </w:p>
        </w:tc>
        <w:tc>
          <w:tcPr>
            <w:tcW w:w="3403" w:type="dxa"/>
            <w:vAlign w:val="center"/>
          </w:tcPr>
          <w:p w14:paraId="4073C789" w14:textId="77777777" w:rsidR="002430B8" w:rsidRPr="002430B8" w:rsidRDefault="002430B8" w:rsidP="00391D06">
            <w:pPr>
              <w:jc w:val="both"/>
              <w:rPr>
                <w:b/>
                <w:noProof/>
                <w:lang w:val="sr-Cyrl-RS"/>
              </w:rPr>
            </w:pPr>
            <w:r w:rsidRPr="002430B8">
              <w:rPr>
                <w:b/>
                <w:noProof/>
                <w:lang w:val="sr-Cyrl-RS"/>
              </w:rPr>
              <w:t>Укупна вредност ценовника оригиналних резервних делова</w:t>
            </w:r>
          </w:p>
        </w:tc>
        <w:tc>
          <w:tcPr>
            <w:tcW w:w="1276" w:type="dxa"/>
            <w:shd w:val="clear" w:color="auto" w:fill="auto"/>
            <w:vAlign w:val="center"/>
          </w:tcPr>
          <w:p w14:paraId="34BA966E" w14:textId="77777777" w:rsidR="002430B8" w:rsidRPr="002430B8" w:rsidRDefault="002430B8" w:rsidP="00391D06">
            <w:pPr>
              <w:jc w:val="center"/>
              <w:rPr>
                <w:sz w:val="22"/>
                <w:szCs w:val="22"/>
                <w:lang w:val="sr-Cyrl-RS"/>
              </w:rPr>
            </w:pPr>
            <w:r w:rsidRPr="002430B8">
              <w:rPr>
                <w:sz w:val="22"/>
                <w:szCs w:val="22"/>
                <w:lang w:val="sr-Cyrl-RS"/>
              </w:rPr>
              <w:t>РД</w:t>
            </w:r>
          </w:p>
        </w:tc>
        <w:tc>
          <w:tcPr>
            <w:tcW w:w="1417" w:type="dxa"/>
            <w:shd w:val="clear" w:color="auto" w:fill="auto"/>
            <w:vAlign w:val="center"/>
          </w:tcPr>
          <w:p w14:paraId="7529D49F" w14:textId="15CDF4E6" w:rsidR="002430B8" w:rsidRPr="002430B8" w:rsidRDefault="00096672" w:rsidP="00391D06">
            <w:pPr>
              <w:jc w:val="center"/>
              <w:rPr>
                <w:sz w:val="22"/>
                <w:szCs w:val="22"/>
                <w:lang w:val="sr-Cyrl-RS"/>
              </w:rPr>
            </w:pPr>
            <w:r>
              <w:rPr>
                <w:sz w:val="22"/>
                <w:szCs w:val="22"/>
                <w:lang w:val="sr-Cyrl-RS"/>
              </w:rPr>
              <w:t>25</w:t>
            </w:r>
          </w:p>
        </w:tc>
        <w:tc>
          <w:tcPr>
            <w:tcW w:w="4091" w:type="dxa"/>
            <w:shd w:val="clear" w:color="auto" w:fill="auto"/>
            <w:vAlign w:val="center"/>
          </w:tcPr>
          <w:p w14:paraId="60CECFB8" w14:textId="2AF7B14B" w:rsidR="002430B8" w:rsidRPr="002430B8" w:rsidRDefault="007C6296" w:rsidP="00096672">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2430B8" w14:paraId="004BD539" w14:textId="77777777" w:rsidTr="005B3304">
        <w:trPr>
          <w:trHeight w:val="731"/>
          <w:jc w:val="center"/>
        </w:trPr>
        <w:tc>
          <w:tcPr>
            <w:tcW w:w="549" w:type="dxa"/>
            <w:vAlign w:val="center"/>
          </w:tcPr>
          <w:p w14:paraId="4BA08267" w14:textId="77777777" w:rsidR="00E27C53" w:rsidRPr="002430B8" w:rsidRDefault="00E27C53" w:rsidP="002576AA">
            <w:pPr>
              <w:pStyle w:val="ListParagraph"/>
              <w:numPr>
                <w:ilvl w:val="0"/>
                <w:numId w:val="12"/>
              </w:numPr>
              <w:jc w:val="center"/>
              <w:rPr>
                <w:b/>
                <w:noProof/>
                <w:sz w:val="22"/>
                <w:szCs w:val="22"/>
              </w:rPr>
            </w:pPr>
          </w:p>
        </w:tc>
        <w:tc>
          <w:tcPr>
            <w:tcW w:w="3403" w:type="dxa"/>
            <w:vAlign w:val="center"/>
          </w:tcPr>
          <w:p w14:paraId="67B78AE6" w14:textId="5AD8314C" w:rsidR="00E27C53" w:rsidRPr="002430B8" w:rsidRDefault="002430B8" w:rsidP="005B3304">
            <w:pPr>
              <w:jc w:val="both"/>
              <w:rPr>
                <w:b/>
                <w:noProof/>
                <w:lang w:val="sr-Cyrl-RS"/>
              </w:rPr>
            </w:pPr>
            <w:r w:rsidRPr="002430B8">
              <w:rPr>
                <w:b/>
                <w:noProof/>
                <w:lang w:val="sr-Cyrl-RS"/>
              </w:rPr>
              <w:t>Цена радног сата код ванредног сервиса</w:t>
            </w:r>
          </w:p>
        </w:tc>
        <w:tc>
          <w:tcPr>
            <w:tcW w:w="1276" w:type="dxa"/>
            <w:shd w:val="clear" w:color="auto" w:fill="auto"/>
            <w:vAlign w:val="center"/>
          </w:tcPr>
          <w:p w14:paraId="07587F76" w14:textId="794E13DA" w:rsidR="00E27C53" w:rsidRPr="002430B8" w:rsidRDefault="002430B8" w:rsidP="002430B8">
            <w:pPr>
              <w:jc w:val="center"/>
              <w:rPr>
                <w:sz w:val="22"/>
                <w:szCs w:val="22"/>
                <w:lang w:val="sr-Cyrl-RS"/>
              </w:rPr>
            </w:pPr>
            <w:r w:rsidRPr="002430B8">
              <w:rPr>
                <w:sz w:val="22"/>
                <w:szCs w:val="22"/>
                <w:lang w:val="sr-Cyrl-RS"/>
              </w:rPr>
              <w:t>ЦС</w:t>
            </w:r>
          </w:p>
        </w:tc>
        <w:tc>
          <w:tcPr>
            <w:tcW w:w="1417" w:type="dxa"/>
            <w:shd w:val="clear" w:color="auto" w:fill="auto"/>
            <w:vAlign w:val="center"/>
          </w:tcPr>
          <w:p w14:paraId="691E868A" w14:textId="54119BAB" w:rsidR="00E27C53" w:rsidRPr="002430B8" w:rsidRDefault="00096672" w:rsidP="002430B8">
            <w:pPr>
              <w:jc w:val="center"/>
              <w:rPr>
                <w:sz w:val="22"/>
                <w:szCs w:val="22"/>
                <w:lang w:val="sr-Cyrl-RS"/>
              </w:rPr>
            </w:pPr>
            <w:r>
              <w:rPr>
                <w:sz w:val="22"/>
                <w:szCs w:val="22"/>
                <w:lang w:val="sr-Cyrl-RS"/>
              </w:rPr>
              <w:t>25</w:t>
            </w:r>
          </w:p>
        </w:tc>
        <w:tc>
          <w:tcPr>
            <w:tcW w:w="4091" w:type="dxa"/>
            <w:shd w:val="clear" w:color="auto" w:fill="auto"/>
            <w:vAlign w:val="center"/>
          </w:tcPr>
          <w:p w14:paraId="531C5092" w14:textId="119C1114" w:rsidR="00E27C53" w:rsidRPr="002430B8" w:rsidRDefault="007C6296" w:rsidP="00096672">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E27C53" w:rsidRPr="008E178A" w14:paraId="11BB5DA3" w14:textId="77777777" w:rsidTr="005B3304">
        <w:trPr>
          <w:trHeight w:val="332"/>
          <w:jc w:val="center"/>
        </w:trPr>
        <w:tc>
          <w:tcPr>
            <w:tcW w:w="3952" w:type="dxa"/>
            <w:gridSpan w:val="2"/>
            <w:vAlign w:val="center"/>
          </w:tcPr>
          <w:p w14:paraId="32F8D678" w14:textId="77777777" w:rsidR="00E27C53" w:rsidRPr="002430B8" w:rsidRDefault="00E27C53" w:rsidP="005B3304">
            <w:pPr>
              <w:pStyle w:val="ListParagraph"/>
              <w:ind w:left="0"/>
              <w:jc w:val="center"/>
              <w:rPr>
                <w:b/>
                <w:noProof/>
                <w:sz w:val="22"/>
                <w:szCs w:val="22"/>
              </w:rPr>
            </w:pPr>
            <w:r w:rsidRPr="002430B8">
              <w:rPr>
                <w:b/>
                <w:noProof/>
                <w:sz w:val="22"/>
                <w:szCs w:val="22"/>
              </w:rPr>
              <w:t>УКУПНО</w:t>
            </w:r>
          </w:p>
        </w:tc>
        <w:tc>
          <w:tcPr>
            <w:tcW w:w="1276" w:type="dxa"/>
            <w:shd w:val="clear" w:color="auto" w:fill="auto"/>
            <w:vAlign w:val="center"/>
          </w:tcPr>
          <w:p w14:paraId="0F4884FA" w14:textId="77777777" w:rsidR="00E27C53" w:rsidRPr="002430B8" w:rsidRDefault="00E27C53" w:rsidP="005B3304">
            <w:pPr>
              <w:jc w:val="center"/>
              <w:rPr>
                <w:b/>
                <w:sz w:val="22"/>
                <w:szCs w:val="22"/>
              </w:rPr>
            </w:pPr>
            <w:r w:rsidRPr="002430B8">
              <w:rPr>
                <w:b/>
                <w:sz w:val="22"/>
                <w:szCs w:val="22"/>
              </w:rPr>
              <w:t>УК</w:t>
            </w:r>
          </w:p>
        </w:tc>
        <w:tc>
          <w:tcPr>
            <w:tcW w:w="1417" w:type="dxa"/>
            <w:shd w:val="clear" w:color="auto" w:fill="auto"/>
            <w:vAlign w:val="center"/>
          </w:tcPr>
          <w:p w14:paraId="6C2213F4" w14:textId="77777777" w:rsidR="00E27C53" w:rsidRPr="002430B8" w:rsidRDefault="00E27C53" w:rsidP="005B3304">
            <w:pPr>
              <w:jc w:val="center"/>
              <w:rPr>
                <w:b/>
                <w:sz w:val="22"/>
                <w:szCs w:val="22"/>
              </w:rPr>
            </w:pPr>
            <w:r w:rsidRPr="002430B8">
              <w:rPr>
                <w:b/>
                <w:sz w:val="22"/>
                <w:szCs w:val="22"/>
              </w:rPr>
              <w:t>100</w:t>
            </w:r>
          </w:p>
        </w:tc>
        <w:tc>
          <w:tcPr>
            <w:tcW w:w="4091" w:type="dxa"/>
            <w:shd w:val="clear" w:color="auto" w:fill="auto"/>
            <w:vAlign w:val="center"/>
          </w:tcPr>
          <w:p w14:paraId="72646D20" w14:textId="02140E88" w:rsidR="00E27C53" w:rsidRPr="008E178A" w:rsidRDefault="00E27C53" w:rsidP="00096672">
            <w:pPr>
              <w:jc w:val="center"/>
              <w:rPr>
                <w:b/>
                <w:sz w:val="22"/>
                <w:szCs w:val="22"/>
              </w:rPr>
            </w:pPr>
            <w:r w:rsidRPr="002430B8">
              <w:rPr>
                <w:b/>
                <w:sz w:val="22"/>
                <w:szCs w:val="22"/>
                <w:lang w:val="sr-Cyrl-RS"/>
              </w:rPr>
              <w:t xml:space="preserve">РС + </w:t>
            </w:r>
            <w:r w:rsidR="002430B8" w:rsidRPr="002430B8">
              <w:rPr>
                <w:b/>
                <w:sz w:val="22"/>
                <w:szCs w:val="22"/>
                <w:lang w:val="sr-Cyrl-RS"/>
              </w:rPr>
              <w:t>РД</w:t>
            </w:r>
            <w:r w:rsidRPr="002430B8">
              <w:rPr>
                <w:b/>
                <w:sz w:val="22"/>
                <w:szCs w:val="22"/>
                <w:lang w:val="sr-Cyrl-RS"/>
              </w:rPr>
              <w:t xml:space="preserve"> + </w:t>
            </w:r>
            <w:r w:rsidR="002430B8" w:rsidRPr="002430B8">
              <w:rPr>
                <w:b/>
                <w:sz w:val="22"/>
                <w:szCs w:val="22"/>
                <w:lang w:val="sr-Cyrl-RS"/>
              </w:rPr>
              <w:t>ЦС</w:t>
            </w:r>
          </w:p>
        </w:tc>
      </w:tr>
    </w:tbl>
    <w:p w14:paraId="5C03F72D" w14:textId="77777777" w:rsidR="00E27C53" w:rsidRPr="00241B13" w:rsidRDefault="00E27C53" w:rsidP="00E27C53">
      <w:pPr>
        <w:rPr>
          <w:highlight w:val="yellow"/>
          <w:lang w:val="hr-HR"/>
        </w:rPr>
      </w:pPr>
    </w:p>
    <w:p w14:paraId="119BB13D" w14:textId="1CEB2D68" w:rsidR="00E27C53" w:rsidRPr="002430B8" w:rsidRDefault="002430B8" w:rsidP="00E27C53">
      <w:pPr>
        <w:rPr>
          <w:highlight w:val="yellow"/>
          <w:lang w:val="sr-Cyrl-RS"/>
        </w:rPr>
      </w:pPr>
      <w:r>
        <w:rPr>
          <w:highlight w:val="yellow"/>
          <w:lang w:val="sr-Cyrl-RS"/>
        </w:rPr>
        <w:br w:type="page"/>
      </w:r>
    </w:p>
    <w:p w14:paraId="5E3A42CC" w14:textId="77777777" w:rsidR="00E27C53" w:rsidRPr="00CC366C" w:rsidRDefault="00E27C53" w:rsidP="002576AA">
      <w:pPr>
        <w:pStyle w:val="Heading1"/>
        <w:numPr>
          <w:ilvl w:val="0"/>
          <w:numId w:val="15"/>
        </w:numPr>
        <w:jc w:val="center"/>
      </w:pPr>
      <w:bookmarkStart w:id="60" w:name="_Toc375826009"/>
      <w:bookmarkStart w:id="61" w:name="_Toc389030816"/>
      <w:bookmarkStart w:id="62" w:name="_Toc448222240"/>
      <w:bookmarkStart w:id="63" w:name="_Toc477327712"/>
      <w:bookmarkStart w:id="64" w:name="_Toc477327995"/>
      <w:bookmarkStart w:id="65" w:name="_Toc477328724"/>
      <w:bookmarkStart w:id="66" w:name="_Toc477329195"/>
      <w:bookmarkStart w:id="67" w:name="_Toc26272943"/>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6E80D917" w14:textId="77777777" w:rsidR="00730682" w:rsidRPr="00730682" w:rsidRDefault="00730682" w:rsidP="00730682">
      <w:pPr>
        <w:spacing w:before="100" w:beforeAutospacing="1" w:line="210" w:lineRule="atLeast"/>
        <w:ind w:firstLine="720"/>
        <w:contextualSpacing/>
        <w:jc w:val="both"/>
        <w:rPr>
          <w:b/>
          <w:noProof/>
          <w:lang w:val="sr-Cyrl-RS"/>
        </w:rPr>
      </w:pPr>
      <w:bookmarkStart w:id="68" w:name="_Toc375826010"/>
      <w:bookmarkStart w:id="69" w:name="_Toc389030817"/>
      <w:r w:rsidRPr="00730682">
        <w:rPr>
          <w:noProof/>
        </w:rPr>
        <w:t>На основу члана 112. Закона о јавним набавкама („Службени гласник Републике Србије” бр. 124/12</w:t>
      </w:r>
      <w:r w:rsidRPr="00730682">
        <w:rPr>
          <w:noProof/>
          <w:lang w:val="sr-Cyrl-RS"/>
        </w:rPr>
        <w:t>, 14/15 и 68/15</w:t>
      </w:r>
      <w:r w:rsidRPr="00730682">
        <w:rPr>
          <w:noProof/>
        </w:rPr>
        <w:t>), а у складу са извештајем Комисије за јавну набавку и Одлуком о додели уговора, дана _______ године закључује се следећи</w:t>
      </w:r>
      <w:r w:rsidRPr="00730682">
        <w:rPr>
          <w:noProof/>
          <w:lang w:val="sr-Cyrl-RS"/>
        </w:rPr>
        <w:t>:</w:t>
      </w:r>
    </w:p>
    <w:p w14:paraId="60153F04" w14:textId="77777777" w:rsidR="00730682" w:rsidRPr="00730682" w:rsidRDefault="00730682" w:rsidP="00730682">
      <w:pPr>
        <w:jc w:val="center"/>
        <w:rPr>
          <w:noProof/>
        </w:rPr>
      </w:pPr>
    </w:p>
    <w:p w14:paraId="2A1F5971" w14:textId="77777777" w:rsidR="00730682" w:rsidRPr="00730682" w:rsidRDefault="00730682" w:rsidP="00730682">
      <w:pPr>
        <w:jc w:val="center"/>
        <w:rPr>
          <w:b/>
          <w:noProof/>
        </w:rPr>
      </w:pPr>
      <w:r w:rsidRPr="00730682">
        <w:rPr>
          <w:b/>
          <w:noProof/>
        </w:rPr>
        <w:t>УГОВОР</w:t>
      </w:r>
    </w:p>
    <w:p w14:paraId="0FB7077D" w14:textId="77777777" w:rsidR="00730682" w:rsidRPr="00730682" w:rsidRDefault="00730682" w:rsidP="00730682">
      <w:pPr>
        <w:tabs>
          <w:tab w:val="left" w:pos="720"/>
          <w:tab w:val="center" w:pos="4320"/>
          <w:tab w:val="right" w:pos="8640"/>
        </w:tabs>
        <w:jc w:val="center"/>
        <w:rPr>
          <w:b/>
          <w:noProof/>
          <w:lang w:val="sr-Latn-RS"/>
        </w:rPr>
      </w:pPr>
      <w:r w:rsidRPr="00730682">
        <w:rPr>
          <w:b/>
          <w:noProof/>
        </w:rPr>
        <w:t xml:space="preserve"> О ЈАВНОЈ НАБАВЦИ БРОЈ </w:t>
      </w:r>
      <w:r w:rsidRPr="00730682">
        <w:rPr>
          <w:b/>
          <w:noProof/>
          <w:lang w:val="sr-Latn-RS"/>
        </w:rPr>
        <w:t>314-19-O</w:t>
      </w:r>
    </w:p>
    <w:p w14:paraId="7BA70C2A" w14:textId="77777777" w:rsidR="00730682" w:rsidRPr="00730682" w:rsidRDefault="00730682" w:rsidP="00730682">
      <w:pPr>
        <w:rPr>
          <w:noProof/>
        </w:rPr>
      </w:pPr>
    </w:p>
    <w:p w14:paraId="528AAB95" w14:textId="77777777" w:rsidR="00730682" w:rsidRPr="00730682" w:rsidRDefault="00730682" w:rsidP="00730682">
      <w:pPr>
        <w:rPr>
          <w:noProof/>
        </w:rPr>
      </w:pPr>
      <w:r w:rsidRPr="00730682">
        <w:rPr>
          <w:noProof/>
        </w:rPr>
        <w:t xml:space="preserve">Уговорне стране: </w:t>
      </w:r>
    </w:p>
    <w:p w14:paraId="2CE5446D" w14:textId="77777777" w:rsidR="00730682" w:rsidRPr="00730682" w:rsidRDefault="00730682" w:rsidP="00730682">
      <w:pPr>
        <w:rPr>
          <w:noProof/>
        </w:rPr>
      </w:pPr>
    </w:p>
    <w:p w14:paraId="727EE682" w14:textId="77777777" w:rsidR="00730682" w:rsidRPr="00730682" w:rsidRDefault="00730682" w:rsidP="00730682">
      <w:pPr>
        <w:numPr>
          <w:ilvl w:val="0"/>
          <w:numId w:val="30"/>
        </w:numPr>
        <w:jc w:val="both"/>
        <w:rPr>
          <w:noProof/>
        </w:rPr>
      </w:pPr>
      <w:r w:rsidRPr="00730682">
        <w:rPr>
          <w:b/>
          <w:noProof/>
        </w:rPr>
        <w:t>КЛИНИЧКИ ЦЕНТАР ВОЈВОДИНЕ</w:t>
      </w:r>
      <w:r w:rsidRPr="00730682">
        <w:rPr>
          <w:noProof/>
        </w:rPr>
        <w:t xml:space="preserve">,  ул. Хајдук Вељкова бр. 1, Нови Сад, </w:t>
      </w:r>
    </w:p>
    <w:p w14:paraId="095DEC10" w14:textId="77777777" w:rsidR="00730682" w:rsidRPr="00730682" w:rsidRDefault="00730682" w:rsidP="00730682">
      <w:pPr>
        <w:ind w:left="720"/>
        <w:jc w:val="both"/>
        <w:rPr>
          <w:noProof/>
        </w:rPr>
      </w:pPr>
      <w:r w:rsidRPr="00730682">
        <w:rPr>
          <w:noProof/>
        </w:rPr>
        <w:t>ПИБ: 101696893 Матични број: 08664161,</w:t>
      </w:r>
    </w:p>
    <w:p w14:paraId="7335C567" w14:textId="77777777" w:rsidR="00730682" w:rsidRPr="00730682" w:rsidRDefault="00730682" w:rsidP="00730682">
      <w:pPr>
        <w:ind w:left="720"/>
        <w:jc w:val="both"/>
        <w:rPr>
          <w:noProof/>
        </w:rPr>
      </w:pPr>
      <w:r w:rsidRPr="00730682">
        <w:rPr>
          <w:noProof/>
        </w:rPr>
        <w:t xml:space="preserve">Број рачуна: 840-577661-50, </w:t>
      </w:r>
      <w:r w:rsidRPr="00730682">
        <w:rPr>
          <w:noProof/>
          <w:lang w:val="sr-Cyrl-CS"/>
        </w:rPr>
        <w:t>Управа за трезор - Република Србија Министарство финансија</w:t>
      </w:r>
      <w:r w:rsidRPr="00730682">
        <w:rPr>
          <w:noProof/>
        </w:rPr>
        <w:t>,</w:t>
      </w:r>
      <w:r w:rsidRPr="00730682">
        <w:rPr>
          <w:noProof/>
          <w:lang w:val="sr-Cyrl-CS"/>
        </w:rPr>
        <w:t xml:space="preserve"> </w:t>
      </w:r>
      <w:r w:rsidRPr="00730682">
        <w:rPr>
          <w:noProof/>
        </w:rPr>
        <w:t>Телефон: 021/484-3-484,</w:t>
      </w:r>
    </w:p>
    <w:p w14:paraId="70E2E4F8" w14:textId="77777777" w:rsidR="00730682" w:rsidRPr="00730682" w:rsidRDefault="00730682" w:rsidP="00730682">
      <w:pPr>
        <w:ind w:left="720"/>
        <w:jc w:val="both"/>
        <w:rPr>
          <w:noProof/>
        </w:rPr>
      </w:pPr>
      <w:r w:rsidRPr="00730682">
        <w:rPr>
          <w:noProof/>
        </w:rPr>
        <w:t xml:space="preserve">(у даљем тексту: наручилац), кога заступа </w:t>
      </w:r>
      <w:r w:rsidRPr="00730682">
        <w:rPr>
          <w:noProof/>
          <w:lang w:val="sr-Cyrl-RS"/>
        </w:rPr>
        <w:t>в.д. директор проф. др Едита Стокић</w:t>
      </w:r>
      <w:r w:rsidRPr="00730682">
        <w:rPr>
          <w:noProof/>
        </w:rPr>
        <w:t>.</w:t>
      </w:r>
    </w:p>
    <w:p w14:paraId="4B76F528" w14:textId="77777777" w:rsidR="00730682" w:rsidRPr="00730682" w:rsidRDefault="00730682" w:rsidP="00730682">
      <w:pPr>
        <w:jc w:val="both"/>
        <w:rPr>
          <w:noProof/>
        </w:rPr>
      </w:pPr>
    </w:p>
    <w:p w14:paraId="2DA7CB23" w14:textId="77777777" w:rsidR="00730682" w:rsidRPr="00730682" w:rsidRDefault="00730682" w:rsidP="00730682">
      <w:pPr>
        <w:numPr>
          <w:ilvl w:val="0"/>
          <w:numId w:val="30"/>
        </w:numPr>
        <w:jc w:val="both"/>
        <w:rPr>
          <w:noProof/>
        </w:rPr>
      </w:pPr>
      <w:r w:rsidRPr="00730682">
        <w:rPr>
          <w:noProof/>
        </w:rPr>
        <w:t>____________________________________________________________________,</w:t>
      </w:r>
    </w:p>
    <w:p w14:paraId="1928BBC2" w14:textId="77777777" w:rsidR="00730682" w:rsidRPr="00730682" w:rsidRDefault="00730682" w:rsidP="00730682">
      <w:pPr>
        <w:jc w:val="center"/>
      </w:pPr>
      <w:r w:rsidRPr="00730682">
        <w:rPr>
          <w:noProof/>
        </w:rPr>
        <w:t>(</w:t>
      </w:r>
      <w:r w:rsidRPr="00730682">
        <w:rPr>
          <w:i/>
          <w:noProof/>
        </w:rPr>
        <w:t>назив и адреса)</w:t>
      </w:r>
    </w:p>
    <w:p w14:paraId="4AB7C43D" w14:textId="77777777" w:rsidR="00730682" w:rsidRPr="00730682" w:rsidRDefault="00730682" w:rsidP="00730682">
      <w:pPr>
        <w:ind w:left="720"/>
        <w:jc w:val="both"/>
        <w:rPr>
          <w:noProof/>
        </w:rPr>
      </w:pPr>
      <w:r w:rsidRPr="00730682">
        <w:rPr>
          <w:noProof/>
        </w:rPr>
        <w:t>ПИБ:.......................... Матични број: ........................................,</w:t>
      </w:r>
    </w:p>
    <w:p w14:paraId="06F02BEF" w14:textId="77777777" w:rsidR="00730682" w:rsidRPr="00730682" w:rsidRDefault="00730682" w:rsidP="00730682">
      <w:pPr>
        <w:ind w:left="720"/>
        <w:jc w:val="both"/>
        <w:rPr>
          <w:noProof/>
        </w:rPr>
      </w:pPr>
      <w:r w:rsidRPr="00730682">
        <w:rPr>
          <w:noProof/>
        </w:rPr>
        <w:t>Број рачуна: ............................................ Назив банке:......................................,</w:t>
      </w:r>
    </w:p>
    <w:p w14:paraId="46D22626" w14:textId="77777777" w:rsidR="00730682" w:rsidRPr="00730682" w:rsidRDefault="00730682" w:rsidP="00730682">
      <w:pPr>
        <w:ind w:left="720"/>
        <w:jc w:val="both"/>
        <w:rPr>
          <w:noProof/>
        </w:rPr>
      </w:pPr>
      <w:r w:rsidRPr="00730682">
        <w:rPr>
          <w:noProof/>
        </w:rPr>
        <w:t>Телефон:............................Телефакс:......................................</w:t>
      </w:r>
    </w:p>
    <w:p w14:paraId="070E4DBC" w14:textId="77777777" w:rsidR="00730682" w:rsidRPr="00730682" w:rsidRDefault="00730682" w:rsidP="00730682">
      <w:pPr>
        <w:ind w:left="720"/>
        <w:jc w:val="both"/>
        <w:rPr>
          <w:noProof/>
        </w:rPr>
      </w:pPr>
      <w:r w:rsidRPr="00730682">
        <w:rPr>
          <w:noProof/>
        </w:rPr>
        <w:t>(у даљем тексту: добављач), кога заступа ________________________________ .</w:t>
      </w:r>
    </w:p>
    <w:p w14:paraId="4AC8D52D" w14:textId="77777777" w:rsidR="00730682" w:rsidRPr="00730682" w:rsidRDefault="00730682" w:rsidP="00730682">
      <w:pPr>
        <w:jc w:val="both"/>
        <w:rPr>
          <w:noProof/>
          <w:lang w:val="sr-Cyrl-RS"/>
        </w:rPr>
      </w:pPr>
    </w:p>
    <w:p w14:paraId="15A6FBD0" w14:textId="77777777" w:rsidR="00730682" w:rsidRPr="00730682" w:rsidRDefault="00730682" w:rsidP="00730682">
      <w:pPr>
        <w:jc w:val="center"/>
        <w:outlineLvl w:val="0"/>
        <w:rPr>
          <w:noProof/>
        </w:rPr>
      </w:pPr>
      <w:bookmarkStart w:id="70" w:name="_Toc26272944"/>
      <w:r w:rsidRPr="00730682">
        <w:rPr>
          <w:b/>
          <w:noProof/>
        </w:rPr>
        <w:t>Члан 1.</w:t>
      </w:r>
      <w:bookmarkEnd w:id="70"/>
    </w:p>
    <w:p w14:paraId="42171395" w14:textId="77777777" w:rsidR="00730682" w:rsidRPr="00730682" w:rsidRDefault="00730682" w:rsidP="00730682">
      <w:pPr>
        <w:pStyle w:val="Footer"/>
        <w:jc w:val="both"/>
        <w:rPr>
          <w:b/>
          <w:lang w:val="sr-Cyrl-RS"/>
        </w:rPr>
      </w:pPr>
      <w:r w:rsidRPr="00730682">
        <w:rPr>
          <w:noProof/>
          <w:lang w:val="sr-Latn-CS"/>
        </w:rPr>
        <w:tab/>
        <w:t xml:space="preserve">           Предмет овог уговора је</w:t>
      </w:r>
      <w:r w:rsidRPr="00730682">
        <w:rPr>
          <w:noProof/>
          <w:lang w:val="sr-Cyrl-CS"/>
        </w:rPr>
        <w:t xml:space="preserve"> </w:t>
      </w:r>
      <w:r w:rsidRPr="00730682">
        <w:rPr>
          <w:noProof/>
        </w:rPr>
        <w:t xml:space="preserve">набавка </w:t>
      </w:r>
      <w:r w:rsidRPr="00730682">
        <w:rPr>
          <w:noProof/>
          <w:lang w:val="sr-Cyrl-RS"/>
        </w:rPr>
        <w:t>услуга</w:t>
      </w:r>
      <w:r w:rsidRPr="00730682">
        <w:rPr>
          <w:b/>
          <w:noProof/>
        </w:rPr>
        <w:t xml:space="preserve"> - </w:t>
      </w:r>
      <w:r w:rsidRPr="00730682">
        <w:rPr>
          <w:b/>
        </w:rPr>
        <w:t>Сервис и одржавање медицинске опреме произвођача „COVIDIEN“ и „CARESTREAM HEALTH“</w:t>
      </w:r>
      <w:r w:rsidRPr="00730682">
        <w:rPr>
          <w:b/>
          <w:lang w:val="sr-Cyrl-RS"/>
        </w:rPr>
        <w:t xml:space="preserve"> </w:t>
      </w:r>
      <w:r w:rsidRPr="00730682">
        <w:rPr>
          <w:noProof/>
        </w:rPr>
        <w:t>–</w:t>
      </w:r>
      <w:r w:rsidRPr="00730682">
        <w:rPr>
          <w:noProof/>
          <w:lang w:val="sr-Cyrl-CS"/>
        </w:rPr>
        <w:t xml:space="preserve"> </w:t>
      </w:r>
      <w:r w:rsidRPr="00730682">
        <w:rPr>
          <w:lang w:val="sr-Latn-CS"/>
        </w:rPr>
        <w:t>кој</w:t>
      </w:r>
      <w:r w:rsidRPr="00730682">
        <w:t>а</w:t>
      </w:r>
      <w:r w:rsidRPr="00730682">
        <w:rPr>
          <w:lang w:val="sr-Latn-CS"/>
        </w:rPr>
        <w:t xml:space="preserve"> је тражен</w:t>
      </w:r>
      <w:r w:rsidRPr="00730682">
        <w:t>а</w:t>
      </w:r>
      <w:r w:rsidRPr="00730682">
        <w:rPr>
          <w:lang w:val="sr-Latn-CS"/>
        </w:rPr>
        <w:t xml:space="preserve"> у позиву за</w:t>
      </w:r>
      <w:r w:rsidRPr="00730682">
        <w:t xml:space="preserve"> подношење понуда у </w:t>
      </w:r>
      <w:r w:rsidRPr="00730682">
        <w:rPr>
          <w:lang w:val="sr-Cyrl-RS"/>
        </w:rPr>
        <w:t xml:space="preserve">отвореном </w:t>
      </w:r>
      <w:r w:rsidRPr="00730682">
        <w:rPr>
          <w:lang w:val="sr-Latn-CS"/>
        </w:rPr>
        <w:t>поступ</w:t>
      </w:r>
      <w:r w:rsidRPr="00730682">
        <w:t>ку</w:t>
      </w:r>
      <w:r w:rsidRPr="00730682">
        <w:rPr>
          <w:lang w:val="sr-Latn-CS"/>
        </w:rPr>
        <w:t xml:space="preserve"> јавне набавке</w:t>
      </w:r>
      <w:r w:rsidRPr="00730682">
        <w:rPr>
          <w:lang w:val="sr-Cyrl-RS"/>
        </w:rPr>
        <w:t xml:space="preserve"> </w:t>
      </w:r>
      <w:r w:rsidRPr="00730682">
        <w:rPr>
          <w:lang w:val="sr-Latn-CS"/>
        </w:rPr>
        <w:t xml:space="preserve">број </w:t>
      </w:r>
      <w:r w:rsidRPr="00730682">
        <w:rPr>
          <w:noProof/>
          <w:lang w:val="sr-Latn-RS"/>
        </w:rPr>
        <w:t>314-19</w:t>
      </w:r>
      <w:r w:rsidRPr="00730682">
        <w:rPr>
          <w:noProof/>
          <w:lang w:val="sr-Cyrl-RS"/>
        </w:rPr>
        <w:t>-</w:t>
      </w:r>
      <w:r w:rsidRPr="00730682">
        <w:rPr>
          <w:lang w:val="sr-Cyrl-RS"/>
        </w:rPr>
        <w:t>О</w:t>
      </w:r>
      <w:r w:rsidRPr="00730682">
        <w:t xml:space="preserve">, </w:t>
      </w:r>
      <w:r w:rsidRPr="00730682">
        <w:rPr>
          <w:lang w:val="sr-Cyrl-RS"/>
        </w:rPr>
        <w:t>од дана ___________ године.</w:t>
      </w:r>
    </w:p>
    <w:p w14:paraId="0A571DBD" w14:textId="77777777" w:rsidR="00730682" w:rsidRPr="00730682" w:rsidRDefault="00730682" w:rsidP="00730682">
      <w:pPr>
        <w:ind w:firstLine="720"/>
        <w:jc w:val="both"/>
        <w:rPr>
          <w:noProof/>
          <w:lang w:val="sr-Cyrl-RS"/>
        </w:rPr>
      </w:pPr>
    </w:p>
    <w:p w14:paraId="4B1C90A2" w14:textId="77777777" w:rsidR="00730682" w:rsidRPr="00730682" w:rsidRDefault="00730682" w:rsidP="00730682">
      <w:pPr>
        <w:jc w:val="center"/>
        <w:outlineLvl w:val="0"/>
        <w:rPr>
          <w:b/>
          <w:noProof/>
        </w:rPr>
      </w:pPr>
      <w:bookmarkStart w:id="71" w:name="_Toc26272945"/>
      <w:r w:rsidRPr="00730682">
        <w:rPr>
          <w:b/>
          <w:noProof/>
        </w:rPr>
        <w:t>Члан 2.</w:t>
      </w:r>
      <w:bookmarkEnd w:id="71"/>
    </w:p>
    <w:p w14:paraId="21E580CD" w14:textId="77777777" w:rsidR="00730682" w:rsidRPr="00730682" w:rsidRDefault="00730682" w:rsidP="00730682">
      <w:pPr>
        <w:pStyle w:val="BodyTextIndent"/>
        <w:ind w:left="0" w:firstLine="720"/>
        <w:jc w:val="both"/>
        <w:rPr>
          <w:b w:val="0"/>
          <w:noProof/>
        </w:rPr>
      </w:pPr>
      <w:r w:rsidRPr="00730682">
        <w:rPr>
          <w:b w:val="0"/>
        </w:rPr>
        <w:t>Добављач се обавезује да услугу која је предмет овог уговора изврши у свему према својој понуди број</w:t>
      </w:r>
      <w:r w:rsidRPr="00730682">
        <w:t xml:space="preserve"> </w:t>
      </w:r>
      <w:r w:rsidRPr="00730682">
        <w:rPr>
          <w:b w:val="0"/>
          <w:noProof/>
        </w:rPr>
        <w:t>__________ од ___________ године која је саставни део овог уговора.</w:t>
      </w:r>
    </w:p>
    <w:p w14:paraId="7C8B0C2A" w14:textId="77777777" w:rsidR="00730682" w:rsidRPr="00730682" w:rsidRDefault="00730682" w:rsidP="00730682">
      <w:pPr>
        <w:pStyle w:val="BodyTextIndent"/>
        <w:ind w:left="0" w:firstLine="708"/>
        <w:jc w:val="both"/>
        <w:rPr>
          <w:lang w:val="sr-Cyrl-RS"/>
        </w:rPr>
      </w:pPr>
      <w:r w:rsidRPr="00730682">
        <w:rPr>
          <w:b w:val="0"/>
          <w:bCs w:val="0"/>
        </w:rPr>
        <w:t xml:space="preserve">Цена </w:t>
      </w:r>
      <w:r w:rsidRPr="00730682">
        <w:rPr>
          <w:b w:val="0"/>
          <w:bCs w:val="0"/>
          <w:lang w:val="sr-Cyrl-RS"/>
        </w:rPr>
        <w:t xml:space="preserve">услуге </w:t>
      </w:r>
      <w:r w:rsidRPr="00730682">
        <w:rPr>
          <w:b w:val="0"/>
          <w:bCs w:val="0"/>
        </w:rPr>
        <w:t xml:space="preserve">из члана 1. овог уговора без пореза на додату вредност износи </w:t>
      </w:r>
      <w:r w:rsidRPr="00730682">
        <w:rPr>
          <w:b w:val="0"/>
        </w:rPr>
        <w:t>___________</w:t>
      </w:r>
      <w:r w:rsidRPr="00730682">
        <w:rPr>
          <w:b w:val="0"/>
          <w:bCs w:val="0"/>
        </w:rPr>
        <w:t xml:space="preserve"> (словима: ___________________) </w:t>
      </w:r>
      <w:r w:rsidRPr="00730682">
        <w:rPr>
          <w:bCs w:val="0"/>
          <w:lang w:val="sr-Cyrl-RS"/>
        </w:rPr>
        <w:t>(попуњава наручилац)</w:t>
      </w:r>
      <w:r w:rsidRPr="00730682">
        <w:rPr>
          <w:b w:val="0"/>
          <w:bCs w:val="0"/>
        </w:rPr>
        <w:t xml:space="preserve">, односно са порезом на додату вредност износи </w:t>
      </w:r>
      <w:r w:rsidRPr="00730682">
        <w:rPr>
          <w:b w:val="0"/>
        </w:rPr>
        <w:t>______________________</w:t>
      </w:r>
      <w:r w:rsidRPr="00730682">
        <w:rPr>
          <w:b w:val="0"/>
          <w:bCs w:val="0"/>
        </w:rPr>
        <w:t xml:space="preserve"> (словима: __________________________)</w:t>
      </w:r>
      <w:r w:rsidRPr="00730682">
        <w:rPr>
          <w:b w:val="0"/>
          <w:bCs w:val="0"/>
          <w:lang w:val="sr-Cyrl-RS"/>
        </w:rPr>
        <w:t xml:space="preserve"> </w:t>
      </w:r>
      <w:r w:rsidRPr="00730682">
        <w:rPr>
          <w:bCs w:val="0"/>
          <w:lang w:val="sr-Cyrl-RS"/>
        </w:rPr>
        <w:t>(попуњава наручилац ).</w:t>
      </w:r>
    </w:p>
    <w:p w14:paraId="7D5EA356" w14:textId="77777777" w:rsidR="00730682" w:rsidRPr="00730682" w:rsidRDefault="00730682" w:rsidP="00730682">
      <w:pPr>
        <w:ind w:firstLine="720"/>
        <w:jc w:val="both"/>
        <w:rPr>
          <w:bCs/>
          <w:noProof/>
        </w:rPr>
      </w:pPr>
      <w:proofErr w:type="gramStart"/>
      <w:r w:rsidRPr="00730682">
        <w:t>Овако уговорена цена се сматра фиксном за време трајања уговора.</w:t>
      </w:r>
      <w:proofErr w:type="gramEnd"/>
      <w:r w:rsidRPr="00730682">
        <w:rPr>
          <w:bCs/>
          <w:noProof/>
        </w:rPr>
        <w:t xml:space="preserve"> </w:t>
      </w:r>
    </w:p>
    <w:p w14:paraId="32AD12A7" w14:textId="77777777" w:rsidR="00730682" w:rsidRPr="00730682" w:rsidRDefault="00730682" w:rsidP="00730682">
      <w:pPr>
        <w:rPr>
          <w:noProof/>
          <w:lang w:val="sr-Cyrl-RS"/>
        </w:rPr>
      </w:pPr>
    </w:p>
    <w:p w14:paraId="34B1669D" w14:textId="77777777" w:rsidR="00730682" w:rsidRPr="00730682" w:rsidRDefault="00730682" w:rsidP="00730682">
      <w:pPr>
        <w:jc w:val="center"/>
        <w:outlineLvl w:val="0"/>
        <w:rPr>
          <w:b/>
          <w:noProof/>
          <w:lang w:val="sr-Cyrl-RS"/>
        </w:rPr>
      </w:pPr>
      <w:bookmarkStart w:id="72" w:name="_Toc26272946"/>
      <w:r w:rsidRPr="00730682">
        <w:rPr>
          <w:b/>
          <w:noProof/>
        </w:rPr>
        <w:t>Члан 3.</w:t>
      </w:r>
      <w:bookmarkEnd w:id="72"/>
    </w:p>
    <w:p w14:paraId="14BA55A0" w14:textId="77777777" w:rsidR="00730682" w:rsidRPr="00730682" w:rsidRDefault="00730682" w:rsidP="00730682">
      <w:pPr>
        <w:suppressAutoHyphens/>
        <w:spacing w:line="100" w:lineRule="atLeast"/>
        <w:jc w:val="both"/>
        <w:rPr>
          <w:noProof/>
          <w:lang w:val="sr-Cyrl-RS"/>
        </w:rPr>
      </w:pPr>
      <w:r w:rsidRPr="00730682">
        <w:rPr>
          <w:noProof/>
          <w:lang w:val="sr-Cyrl-RS"/>
        </w:rPr>
        <w:t xml:space="preserve">          Добављач се</w:t>
      </w:r>
      <w:r w:rsidRPr="00730682">
        <w:rPr>
          <w:noProof/>
        </w:rPr>
        <w:t xml:space="preserve"> </w:t>
      </w:r>
      <w:r w:rsidRPr="00730682">
        <w:rPr>
          <w:noProof/>
          <w:lang w:val="sr-Cyrl-RS"/>
        </w:rPr>
        <w:t xml:space="preserve">обавезује да </w:t>
      </w:r>
      <w:r w:rsidRPr="00730682">
        <w:rPr>
          <w:noProof/>
        </w:rPr>
        <w:t xml:space="preserve">изврши </w:t>
      </w:r>
      <w:r w:rsidRPr="00730682">
        <w:rPr>
          <w:noProof/>
          <w:lang w:val="sr-Cyrl-RS"/>
        </w:rPr>
        <w:t xml:space="preserve">услугу </w:t>
      </w:r>
      <w:r w:rsidRPr="00730682">
        <w:rPr>
          <w:noProof/>
        </w:rPr>
        <w:t xml:space="preserve">одржавањa </w:t>
      </w:r>
      <w:r w:rsidRPr="00730682">
        <w:rPr>
          <w:noProof/>
          <w:lang w:val="sr-Cyrl-RS"/>
        </w:rPr>
        <w:t>и сервисирањ</w:t>
      </w:r>
      <w:r w:rsidRPr="00730682">
        <w:rPr>
          <w:noProof/>
          <w:lang w:val="sr-Latn-RS"/>
        </w:rPr>
        <w:t>a</w:t>
      </w:r>
      <w:r w:rsidRPr="00730682">
        <w:rPr>
          <w:noProof/>
          <w:lang w:val="sr-Cyrl-RS"/>
        </w:rPr>
        <w:t xml:space="preserve"> медицинске опреме и оптике произвођача „</w:t>
      </w:r>
      <w:r w:rsidRPr="00730682">
        <w:rPr>
          <w:noProof/>
          <w:lang w:val="sr-Latn-RS"/>
        </w:rPr>
        <w:t>CARESTREAM HEALTH</w:t>
      </w:r>
      <w:r w:rsidRPr="00730682">
        <w:rPr>
          <w:noProof/>
          <w:lang w:val="sr-Cyrl-RS"/>
        </w:rPr>
        <w:t>“ и опреме инјектора произвођача „</w:t>
      </w:r>
      <w:r w:rsidRPr="00730682">
        <w:rPr>
          <w:noProof/>
          <w:lang w:val="sr-Latn-RS"/>
        </w:rPr>
        <w:t>COVIDEN</w:t>
      </w:r>
      <w:r w:rsidRPr="00730682">
        <w:rPr>
          <w:noProof/>
          <w:lang w:val="sr-Cyrl-RS"/>
        </w:rPr>
        <w:t xml:space="preserve">“ (у даљем тексту: услуга), која обухвата </w:t>
      </w:r>
      <w:r w:rsidRPr="00730682">
        <w:rPr>
          <w:lang w:val="sr-Cyrl-BA"/>
        </w:rPr>
        <w:t xml:space="preserve">редован годишњи периодични сервис и </w:t>
      </w:r>
      <w:r w:rsidRPr="00730682">
        <w:rPr>
          <w:lang w:val="sr-Cyrl-RS"/>
        </w:rPr>
        <w:t xml:space="preserve">ванредни сервис (по позиву) </w:t>
      </w:r>
      <w:r w:rsidRPr="00730682">
        <w:rPr>
          <w:bCs/>
          <w:iCs/>
          <w:lang w:val="sr-Cyrl-RS"/>
        </w:rPr>
        <w:t>који подразумева сервис по указаној потреби наручиоца (укључујући викенде и празнике), а који обухвата</w:t>
      </w:r>
      <w:r w:rsidRPr="00730682">
        <w:rPr>
          <w:bCs/>
          <w:iCs/>
        </w:rPr>
        <w:t xml:space="preserve"> дијагнозу квара</w:t>
      </w:r>
      <w:r w:rsidRPr="00730682">
        <w:rPr>
          <w:bCs/>
          <w:iCs/>
          <w:lang w:val="sr-Cyrl-RS"/>
        </w:rPr>
        <w:t>, отклањање квара, замену резервних делова по потреби</w:t>
      </w:r>
      <w:r w:rsidRPr="00730682">
        <w:rPr>
          <w:bCs/>
          <w:iCs/>
        </w:rPr>
        <w:t xml:space="preserve"> и контр</w:t>
      </w:r>
      <w:r w:rsidRPr="00730682">
        <w:rPr>
          <w:bCs/>
          <w:iCs/>
          <w:lang w:val="sr-Cyrl-RS"/>
        </w:rPr>
        <w:t>о</w:t>
      </w:r>
      <w:r w:rsidRPr="00730682">
        <w:rPr>
          <w:bCs/>
          <w:iCs/>
        </w:rPr>
        <w:t xml:space="preserve">лу функције целокупне опреме </w:t>
      </w:r>
      <w:r w:rsidRPr="00730682">
        <w:rPr>
          <w:lang w:val="sr-Cyrl-RS"/>
        </w:rPr>
        <w:t>и подешавање према фабричким прописима и спецификацијама,</w:t>
      </w:r>
      <w:r w:rsidRPr="00730682">
        <w:rPr>
          <w:bCs/>
          <w:iCs/>
          <w:lang w:val="sr-Cyrl-RS"/>
        </w:rPr>
        <w:t xml:space="preserve"> по ценама оригиналних резервних делова </w:t>
      </w:r>
      <w:r w:rsidRPr="00730682">
        <w:rPr>
          <w:noProof/>
          <w:lang w:val="sr-Cyrl-RS"/>
        </w:rPr>
        <w:t>опреме произвођача „</w:t>
      </w:r>
      <w:r w:rsidRPr="00730682">
        <w:rPr>
          <w:noProof/>
          <w:lang w:val="sr-Latn-RS"/>
        </w:rPr>
        <w:t>Carestream Health“</w:t>
      </w:r>
      <w:r w:rsidRPr="00730682">
        <w:rPr>
          <w:noProof/>
          <w:lang w:val="sr-Cyrl-RS"/>
        </w:rPr>
        <w:t xml:space="preserve"> и  опрема инјектора произвођача „</w:t>
      </w:r>
      <w:r w:rsidRPr="00730682">
        <w:rPr>
          <w:noProof/>
          <w:lang w:val="sr-Latn-RS"/>
        </w:rPr>
        <w:t>Coviden“</w:t>
      </w:r>
      <w:r w:rsidRPr="00730682">
        <w:rPr>
          <w:noProof/>
          <w:lang w:val="sr-Cyrl-RS"/>
        </w:rPr>
        <w:t xml:space="preserve"> </w:t>
      </w:r>
      <w:r w:rsidRPr="00730682">
        <w:rPr>
          <w:bCs/>
          <w:iCs/>
          <w:lang w:val="sr-Cyrl-RS"/>
        </w:rPr>
        <w:t xml:space="preserve">и радног сата код </w:t>
      </w:r>
      <w:r w:rsidRPr="00730682">
        <w:rPr>
          <w:bCs/>
          <w:iCs/>
        </w:rPr>
        <w:t>ванредног сервисирања</w:t>
      </w:r>
      <w:r w:rsidRPr="00730682">
        <w:rPr>
          <w:bCs/>
          <w:iCs/>
          <w:lang w:val="sr-Cyrl-RS"/>
        </w:rPr>
        <w:t xml:space="preserve"> из Обрасца </w:t>
      </w:r>
      <w:r w:rsidRPr="00730682">
        <w:rPr>
          <w:bCs/>
          <w:iCs/>
          <w:lang w:val="sr-Cyrl-RS"/>
        </w:rPr>
        <w:lastRenderedPageBreak/>
        <w:t>понуде</w:t>
      </w:r>
      <w:r w:rsidRPr="00730682">
        <w:rPr>
          <w:lang w:val="sr-Cyrl-BA"/>
        </w:rPr>
        <w:t xml:space="preserve">, као и </w:t>
      </w:r>
      <w:r w:rsidRPr="00730682">
        <w:rPr>
          <w:lang w:val="sr-Latn-CS"/>
        </w:rPr>
        <w:t xml:space="preserve">одржавање </w:t>
      </w:r>
      <w:r w:rsidRPr="00730682">
        <w:rPr>
          <w:lang w:val="sr-Cyrl-RS"/>
        </w:rPr>
        <w:t>са укљученим резервним деловима и потрошним материјалом</w:t>
      </w:r>
      <w:r w:rsidRPr="00730682">
        <w:rPr>
          <w:bCs/>
          <w:iCs/>
          <w:lang w:val="sr-Cyrl-RS"/>
        </w:rPr>
        <w:t xml:space="preserve">, </w:t>
      </w:r>
      <w:r w:rsidRPr="00730682">
        <w:rPr>
          <w:noProof/>
          <w:lang w:val="sr-Cyrl-RS"/>
        </w:rPr>
        <w:t xml:space="preserve">а </w:t>
      </w:r>
      <w:r w:rsidRPr="00730682">
        <w:rPr>
          <w:noProof/>
        </w:rPr>
        <w:t>у свему према захтевима наручиоца из конкурсне документације</w:t>
      </w:r>
      <w:r w:rsidRPr="00730682">
        <w:rPr>
          <w:noProof/>
          <w:lang w:val="en-US"/>
        </w:rPr>
        <w:t>.</w:t>
      </w:r>
    </w:p>
    <w:p w14:paraId="4B73A4A1" w14:textId="77777777" w:rsidR="00730682" w:rsidRPr="00730682" w:rsidRDefault="00730682" w:rsidP="00730682">
      <w:pPr>
        <w:ind w:firstLine="600"/>
        <w:jc w:val="both"/>
        <w:rPr>
          <w:bCs/>
          <w:noProof/>
        </w:rPr>
      </w:pPr>
      <w:r w:rsidRPr="00730682">
        <w:rPr>
          <w:noProof/>
        </w:rPr>
        <w:t xml:space="preserve">Уколико за време трајања овог уговора </w:t>
      </w:r>
      <w:r w:rsidRPr="00730682">
        <w:rPr>
          <w:bCs/>
          <w:noProof/>
        </w:rPr>
        <w:t>настане потреба за заменом резервног дела кој</w:t>
      </w:r>
      <w:r w:rsidRPr="00730682">
        <w:rPr>
          <w:bCs/>
          <w:noProof/>
          <w:lang w:val="sr-Cyrl-RS"/>
        </w:rPr>
        <w:t>и</w:t>
      </w:r>
      <w:r w:rsidRPr="00730682">
        <w:rPr>
          <w:bCs/>
          <w:noProof/>
        </w:rPr>
        <w:t xml:space="preserve"> се не налази у</w:t>
      </w:r>
      <w:r w:rsidRPr="00730682">
        <w:rPr>
          <w:bCs/>
          <w:noProof/>
          <w:lang w:val="sr-Cyrl-RS"/>
        </w:rPr>
        <w:t xml:space="preserve"> </w:t>
      </w:r>
      <w:r w:rsidRPr="00730682">
        <w:rPr>
          <w:noProof/>
          <w:lang w:val="sr-Cyrl-RS"/>
        </w:rPr>
        <w:t>Обрасцу понуде</w:t>
      </w:r>
      <w:r w:rsidRPr="00730682">
        <w:rPr>
          <w:bCs/>
          <w:noProof/>
        </w:rPr>
        <w:t>, добављач се обавезује да у писаном извештају образложи неопходност замене баш тог дела у односу на оне делове кој</w:t>
      </w:r>
      <w:r w:rsidRPr="00730682">
        <w:rPr>
          <w:bCs/>
          <w:noProof/>
          <w:lang w:val="sr-Cyrl-RS"/>
        </w:rPr>
        <w:t>и</w:t>
      </w:r>
      <w:r w:rsidRPr="00730682">
        <w:rPr>
          <w:bCs/>
          <w:noProof/>
        </w:rPr>
        <w:t xml:space="preserve"> се налазе у </w:t>
      </w:r>
      <w:r w:rsidRPr="00730682">
        <w:rPr>
          <w:noProof/>
          <w:lang w:val="sr-Cyrl-RS"/>
        </w:rPr>
        <w:t>Обрасцу понуде</w:t>
      </w:r>
      <w:r w:rsidRPr="00730682">
        <w:rPr>
          <w:bCs/>
          <w:noProof/>
        </w:rPr>
        <w:t xml:space="preserve">, те да тај извештај достави </w:t>
      </w:r>
      <w:r w:rsidRPr="00730682">
        <w:rPr>
          <w:bCs/>
          <w:noProof/>
          <w:lang w:val="sr-Cyrl-RS"/>
        </w:rPr>
        <w:t xml:space="preserve">овлашћеном </w:t>
      </w:r>
      <w:r w:rsidRPr="00730682">
        <w:rPr>
          <w:bCs/>
          <w:noProof/>
        </w:rPr>
        <w:t xml:space="preserve">лицу за </w:t>
      </w:r>
      <w:r w:rsidRPr="00730682">
        <w:rPr>
          <w:bCs/>
          <w:noProof/>
          <w:lang w:val="sr-Cyrl-RS"/>
        </w:rPr>
        <w:t xml:space="preserve">техничку </w:t>
      </w:r>
      <w:r w:rsidRPr="00730682">
        <w:rPr>
          <w:bCs/>
          <w:noProof/>
        </w:rPr>
        <w:t>реализациј</w:t>
      </w:r>
      <w:r w:rsidRPr="00730682">
        <w:rPr>
          <w:bCs/>
          <w:noProof/>
          <w:lang w:val="sr-Cyrl-RS"/>
        </w:rPr>
        <w:t>у</w:t>
      </w:r>
      <w:r w:rsidRPr="00730682">
        <w:rPr>
          <w:bCs/>
          <w:noProof/>
        </w:rPr>
        <w:t xml:space="preserve"> </w:t>
      </w:r>
      <w:r w:rsidRPr="00730682">
        <w:rPr>
          <w:bCs/>
          <w:noProof/>
          <w:lang w:val="sr-Cyrl-CS"/>
        </w:rPr>
        <w:t xml:space="preserve">из члана 11. овог уговора, и то </w:t>
      </w:r>
      <w:r w:rsidRPr="00730682">
        <w:rPr>
          <w:lang w:val="sr-Cyrl-RS"/>
        </w:rPr>
        <w:t>лично или путем електронске поште.</w:t>
      </w:r>
    </w:p>
    <w:p w14:paraId="2E7F9599" w14:textId="77777777" w:rsidR="00730682" w:rsidRPr="00730682" w:rsidRDefault="00730682" w:rsidP="00730682">
      <w:pPr>
        <w:ind w:firstLine="720"/>
        <w:jc w:val="both"/>
        <w:rPr>
          <w:bCs/>
          <w:noProof/>
          <w:lang w:val="sr-Cyrl-RS"/>
        </w:rPr>
      </w:pPr>
      <w:r w:rsidRPr="00730682">
        <w:rPr>
          <w:noProof/>
        </w:rPr>
        <w:t xml:space="preserve">Добављач се обавезује да замену </w:t>
      </w:r>
      <w:r w:rsidRPr="00730682">
        <w:rPr>
          <w:bCs/>
          <w:noProof/>
        </w:rPr>
        <w:t xml:space="preserve">резервног дела изврши тек по добијању писаног налога и одобрења </w:t>
      </w:r>
      <w:r w:rsidRPr="00730682">
        <w:rPr>
          <w:bCs/>
          <w:noProof/>
          <w:lang w:val="sr-Cyrl-RS"/>
        </w:rPr>
        <w:t xml:space="preserve">од стране овлашћеног </w:t>
      </w:r>
      <w:r w:rsidRPr="00730682">
        <w:rPr>
          <w:bCs/>
          <w:noProof/>
        </w:rPr>
        <w:t>лиц</w:t>
      </w:r>
      <w:r w:rsidRPr="00730682">
        <w:rPr>
          <w:bCs/>
          <w:noProof/>
          <w:lang w:val="sr-Cyrl-RS"/>
        </w:rPr>
        <w:t>а</w:t>
      </w:r>
      <w:r w:rsidRPr="00730682">
        <w:rPr>
          <w:bCs/>
          <w:noProof/>
          <w:lang w:val="sr-Latn-RS"/>
        </w:rPr>
        <w:t xml:space="preserve"> </w:t>
      </w:r>
      <w:r w:rsidRPr="00730682">
        <w:rPr>
          <w:bCs/>
          <w:noProof/>
        </w:rPr>
        <w:t xml:space="preserve">за </w:t>
      </w:r>
      <w:r w:rsidRPr="00730682">
        <w:rPr>
          <w:bCs/>
          <w:noProof/>
          <w:lang w:val="sr-Cyrl-RS"/>
        </w:rPr>
        <w:t xml:space="preserve">техничку </w:t>
      </w:r>
      <w:r w:rsidRPr="00730682">
        <w:rPr>
          <w:bCs/>
          <w:noProof/>
        </w:rPr>
        <w:t>реализациј</w:t>
      </w:r>
      <w:r w:rsidRPr="00730682">
        <w:rPr>
          <w:bCs/>
          <w:noProof/>
          <w:lang w:val="sr-Cyrl-RS"/>
        </w:rPr>
        <w:t>у</w:t>
      </w:r>
      <w:r w:rsidRPr="00730682">
        <w:rPr>
          <w:bCs/>
          <w:noProof/>
        </w:rPr>
        <w:t xml:space="preserve"> </w:t>
      </w:r>
      <w:r w:rsidRPr="00730682">
        <w:rPr>
          <w:bCs/>
          <w:noProof/>
          <w:lang w:val="sr-Cyrl-CS"/>
        </w:rPr>
        <w:t>из члана 11. овог уговора, у супротном наручилац нема обавезу да добављачу плати замењен резервни део</w:t>
      </w:r>
      <w:r w:rsidRPr="00730682">
        <w:rPr>
          <w:bCs/>
          <w:noProof/>
        </w:rPr>
        <w:t>.</w:t>
      </w:r>
    </w:p>
    <w:p w14:paraId="6F9AD1A4" w14:textId="77777777" w:rsidR="00730682" w:rsidRPr="00730682" w:rsidRDefault="00730682" w:rsidP="00730682">
      <w:pPr>
        <w:ind w:firstLine="708"/>
        <w:jc w:val="both"/>
        <w:rPr>
          <w:bCs/>
          <w:noProof/>
          <w:lang w:val="sr-Cyrl-RS"/>
        </w:rPr>
      </w:pPr>
      <w:r w:rsidRPr="00730682">
        <w:rPr>
          <w:noProof/>
        </w:rPr>
        <w:t xml:space="preserve">Добављач се обавезује да </w:t>
      </w:r>
      <w:r w:rsidRPr="00730682">
        <w:rPr>
          <w:bCs/>
          <w:noProof/>
          <w:lang w:val="sr-Cyrl-RS"/>
        </w:rPr>
        <w:t xml:space="preserve">пре </w:t>
      </w:r>
      <w:r w:rsidRPr="00730682">
        <w:rPr>
          <w:noProof/>
        </w:rPr>
        <w:t>замен</w:t>
      </w:r>
      <w:r w:rsidRPr="00730682">
        <w:rPr>
          <w:noProof/>
          <w:lang w:val="sr-Cyrl-RS"/>
        </w:rPr>
        <w:t xml:space="preserve">е </w:t>
      </w:r>
      <w:r w:rsidRPr="00730682">
        <w:rPr>
          <w:bCs/>
          <w:noProof/>
        </w:rPr>
        <w:t>резервног дела кој</w:t>
      </w:r>
      <w:r w:rsidRPr="00730682">
        <w:rPr>
          <w:bCs/>
          <w:noProof/>
          <w:lang w:val="sr-Cyrl-RS"/>
        </w:rPr>
        <w:t>и</w:t>
      </w:r>
      <w:r w:rsidRPr="00730682">
        <w:rPr>
          <w:bCs/>
          <w:noProof/>
        </w:rPr>
        <w:t xml:space="preserve"> се не налази у </w:t>
      </w:r>
      <w:r w:rsidRPr="00730682">
        <w:rPr>
          <w:noProof/>
          <w:lang w:val="sr-Cyrl-RS"/>
        </w:rPr>
        <w:t>Обрасцу понуде</w:t>
      </w:r>
      <w:r w:rsidRPr="00730682">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„10. Образац понуде, маржа за резервне делове који нису на списку резервних делова</w:t>
      </w:r>
      <w:r w:rsidRPr="00730682">
        <w:rPr>
          <w:bCs/>
          <w:noProof/>
          <w:lang w:val="sr-Latn-RS"/>
        </w:rPr>
        <w:t xml:space="preserve"> </w:t>
      </w:r>
      <w:r w:rsidRPr="00730682">
        <w:rPr>
          <w:bCs/>
          <w:noProof/>
          <w:lang w:val="sr-Cyrl-RS"/>
        </w:rPr>
        <w:t>у Обрасцу понуде“.</w:t>
      </w:r>
    </w:p>
    <w:p w14:paraId="21697039" w14:textId="77777777" w:rsidR="00730682" w:rsidRPr="00730682" w:rsidRDefault="00730682" w:rsidP="00730682">
      <w:pPr>
        <w:ind w:firstLine="708"/>
        <w:jc w:val="both"/>
        <w:rPr>
          <w:noProof/>
          <w:lang w:val="sr-Cyrl-RS"/>
        </w:rPr>
      </w:pPr>
      <w:r w:rsidRPr="00730682">
        <w:rPr>
          <w:noProof/>
        </w:rPr>
        <w:t xml:space="preserve">Добављач се обавезује да </w:t>
      </w:r>
      <w:r w:rsidRPr="00730682">
        <w:rPr>
          <w:noProof/>
          <w:lang w:val="sr-Cyrl-RS"/>
        </w:rPr>
        <w:t>предметну услугу изврши у року од______(</w:t>
      </w:r>
      <w:r w:rsidRPr="00730682">
        <w:rPr>
          <w:i/>
          <w:noProof/>
          <w:lang w:val="sr-Cyrl-RS"/>
        </w:rPr>
        <w:t xml:space="preserve">највише 5 радних дана), </w:t>
      </w:r>
      <w:r w:rsidRPr="00730682">
        <w:rPr>
          <w:noProof/>
        </w:rPr>
        <w:t xml:space="preserve">од </w:t>
      </w:r>
      <w:r w:rsidRPr="00730682">
        <w:rPr>
          <w:noProof/>
          <w:lang w:val="sr-Cyrl-RS"/>
        </w:rPr>
        <w:t xml:space="preserve">момента </w:t>
      </w:r>
      <w:r w:rsidRPr="00730682">
        <w:rPr>
          <w:noProof/>
        </w:rPr>
        <w:t xml:space="preserve">пријема </w:t>
      </w:r>
      <w:r w:rsidRPr="00730682">
        <w:rPr>
          <w:noProof/>
          <w:lang w:val="sr-Cyrl-RS"/>
        </w:rPr>
        <w:t xml:space="preserve">писаног захтева </w:t>
      </w:r>
      <w:r w:rsidRPr="00730682">
        <w:rPr>
          <w:noProof/>
        </w:rPr>
        <w:t>наручиоц</w:t>
      </w:r>
      <w:r w:rsidRPr="00730682">
        <w:rPr>
          <w:noProof/>
          <w:lang w:val="sr-Cyrl-RS"/>
        </w:rPr>
        <w:t>а.</w:t>
      </w:r>
    </w:p>
    <w:p w14:paraId="650306E8" w14:textId="77777777" w:rsidR="00730682" w:rsidRPr="00730682" w:rsidRDefault="00730682" w:rsidP="00730682">
      <w:pPr>
        <w:ind w:firstLine="708"/>
        <w:jc w:val="both"/>
        <w:rPr>
          <w:noProof/>
          <w:lang w:val="sr-Cyrl-RS"/>
        </w:rPr>
      </w:pPr>
      <w:proofErr w:type="gramStart"/>
      <w:r w:rsidRPr="00730682">
        <w:rPr>
          <w:noProof/>
        </w:rPr>
        <w:t xml:space="preserve">Добављач се обавезује да </w:t>
      </w:r>
      <w:r w:rsidRPr="00730682">
        <w:rPr>
          <w:noProof/>
          <w:lang w:val="sr-Cyrl-RS"/>
        </w:rPr>
        <w:t xml:space="preserve">услугу која подразумева замену </w:t>
      </w:r>
      <w:r w:rsidRPr="00730682">
        <w:rPr>
          <w:bCs/>
          <w:lang w:val="sr-Latn-CS"/>
        </w:rPr>
        <w:t>оригиналног резервног дела којег нема на лагеру</w:t>
      </w:r>
      <w:r w:rsidRPr="00730682">
        <w:rPr>
          <w:bCs/>
          <w:lang w:val="sr-Cyrl-RS"/>
        </w:rPr>
        <w:t>,</w:t>
      </w:r>
      <w:r w:rsidRPr="00730682">
        <w:rPr>
          <w:bCs/>
          <w:lang w:val="sr-Latn-CS"/>
        </w:rPr>
        <w:t xml:space="preserve"> </w:t>
      </w:r>
      <w:r w:rsidRPr="00730682">
        <w:rPr>
          <w:noProof/>
          <w:lang w:val="sr-Cyrl-RS"/>
        </w:rPr>
        <w:t>изврши у року од______(</w:t>
      </w:r>
      <w:r w:rsidRPr="00730682">
        <w:rPr>
          <w:i/>
          <w:noProof/>
          <w:lang w:val="sr-Cyrl-RS"/>
        </w:rPr>
        <w:t>највише 30 дана),</w:t>
      </w:r>
      <w:r w:rsidRPr="00730682">
        <w:rPr>
          <w:noProof/>
        </w:rPr>
        <w:t xml:space="preserve"> од </w:t>
      </w:r>
      <w:r w:rsidRPr="00730682">
        <w:rPr>
          <w:noProof/>
          <w:lang w:val="sr-Cyrl-RS"/>
        </w:rPr>
        <w:t>момента</w:t>
      </w:r>
      <w:r w:rsidRPr="00730682">
        <w:rPr>
          <w:noProof/>
        </w:rPr>
        <w:t xml:space="preserve"> пријема </w:t>
      </w:r>
      <w:r w:rsidRPr="00730682">
        <w:rPr>
          <w:noProof/>
          <w:lang w:val="sr-Cyrl-RS"/>
        </w:rPr>
        <w:t xml:space="preserve">писаног захтева </w:t>
      </w:r>
      <w:r w:rsidRPr="00730682">
        <w:rPr>
          <w:noProof/>
        </w:rPr>
        <w:t>наручиоц</w:t>
      </w:r>
      <w:r w:rsidRPr="00730682">
        <w:rPr>
          <w:noProof/>
          <w:lang w:val="sr-Cyrl-RS"/>
        </w:rPr>
        <w:t>а.</w:t>
      </w:r>
      <w:proofErr w:type="gramEnd"/>
    </w:p>
    <w:p w14:paraId="402CE812" w14:textId="77777777" w:rsidR="00730682" w:rsidRPr="00730682" w:rsidRDefault="00730682" w:rsidP="00730682">
      <w:pPr>
        <w:ind w:firstLine="708"/>
        <w:jc w:val="both"/>
        <w:rPr>
          <w:noProof/>
          <w:lang w:val="sr-Cyrl-RS"/>
        </w:rPr>
      </w:pPr>
      <w:r w:rsidRPr="00730682">
        <w:rPr>
          <w:noProof/>
        </w:rPr>
        <w:t xml:space="preserve">Добављач се обавезује да </w:t>
      </w:r>
      <w:r w:rsidRPr="00730682">
        <w:rPr>
          <w:noProof/>
          <w:lang w:val="sr-Cyrl-RS"/>
        </w:rPr>
        <w:t>услугу која је предмет овог уговора изврши</w:t>
      </w:r>
      <w:r w:rsidRPr="00730682">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5CFC2B3" w14:textId="77777777" w:rsidR="00730682" w:rsidRPr="00730682" w:rsidRDefault="00730682" w:rsidP="00730682">
      <w:pPr>
        <w:ind w:firstLine="708"/>
        <w:jc w:val="both"/>
        <w:rPr>
          <w:iCs/>
          <w:lang w:val="sr-Cyrl-RS"/>
        </w:rPr>
      </w:pPr>
      <w:r w:rsidRPr="00730682">
        <w:rPr>
          <w:noProof/>
        </w:rPr>
        <w:t xml:space="preserve">Добављач </w:t>
      </w:r>
      <w:r w:rsidRPr="00730682">
        <w:rPr>
          <w:noProof/>
          <w:lang w:val="sr-Cyrl-RS"/>
        </w:rPr>
        <w:t>даје</w:t>
      </w:r>
      <w:r w:rsidRPr="00730682">
        <w:rPr>
          <w:noProof/>
        </w:rPr>
        <w:t xml:space="preserve"> гарантни рок на </w:t>
      </w:r>
      <w:r w:rsidRPr="00730682">
        <w:rPr>
          <w:iCs/>
          <w:lang w:val="sr-Cyrl-RS"/>
        </w:rPr>
        <w:t xml:space="preserve">извршену услугу </w:t>
      </w:r>
      <w:r w:rsidRPr="00730682">
        <w:rPr>
          <w:i/>
          <w:iCs/>
          <w:lang w:val="sr-Cyrl-RS"/>
        </w:rPr>
        <w:t>____</w:t>
      </w:r>
      <w:proofErr w:type="gramStart"/>
      <w:r w:rsidRPr="00730682">
        <w:rPr>
          <w:i/>
          <w:iCs/>
          <w:lang w:val="sr-Cyrl-RS"/>
        </w:rPr>
        <w:t>_(</w:t>
      </w:r>
      <w:proofErr w:type="gramEnd"/>
      <w:r w:rsidRPr="00730682">
        <w:rPr>
          <w:i/>
          <w:iCs/>
          <w:lang w:val="sr-Cyrl-RS"/>
        </w:rPr>
        <w:t>најкраће</w:t>
      </w:r>
      <w:r w:rsidRPr="00730682">
        <w:rPr>
          <w:i/>
          <w:iCs/>
          <w:lang w:val="sr-Latn-RS"/>
        </w:rPr>
        <w:t xml:space="preserve"> </w:t>
      </w:r>
      <w:r w:rsidRPr="00730682">
        <w:rPr>
          <w:i/>
          <w:iCs/>
          <w:lang w:val="sr-Cyrl-RS"/>
        </w:rPr>
        <w:t>12 месеци),</w:t>
      </w:r>
      <w:r w:rsidRPr="00730682">
        <w:rPr>
          <w:iCs/>
          <w:lang w:val="sr-Cyrl-RS"/>
        </w:rPr>
        <w:t xml:space="preserve"> а на резервне делове по препоруци произвођача, од дана извршења услуге, односно дана уградње резервног дела, _______ (уписати рок).</w:t>
      </w:r>
    </w:p>
    <w:p w14:paraId="5E6CFD6E" w14:textId="77777777" w:rsidR="00730682" w:rsidRPr="00730682" w:rsidRDefault="00730682" w:rsidP="00730682">
      <w:pPr>
        <w:ind w:firstLine="720"/>
        <w:jc w:val="both"/>
        <w:rPr>
          <w:bCs/>
          <w:noProof/>
          <w:lang w:val="sr-Cyrl-RS"/>
        </w:rPr>
      </w:pPr>
      <w:r w:rsidRPr="00730682">
        <w:rPr>
          <w:bCs/>
          <w:noProof/>
        </w:rPr>
        <w:t>Добављач се обавезује да после сваког сервиса</w:t>
      </w:r>
      <w:r w:rsidRPr="00730682">
        <w:rPr>
          <w:bCs/>
          <w:noProof/>
          <w:lang w:val="sr-Cyrl-RS"/>
        </w:rPr>
        <w:t>,</w:t>
      </w:r>
      <w:r w:rsidRPr="00730682">
        <w:rPr>
          <w:bCs/>
          <w:noProof/>
        </w:rPr>
        <w:t xml:space="preserve"> евиден</w:t>
      </w:r>
      <w:r w:rsidRPr="00730682">
        <w:rPr>
          <w:bCs/>
          <w:noProof/>
          <w:lang w:val="sr-Cyrl-RS"/>
        </w:rPr>
        <w:t>тира</w:t>
      </w:r>
      <w:r w:rsidRPr="00730682">
        <w:rPr>
          <w:bCs/>
          <w:noProof/>
        </w:rPr>
        <w:t xml:space="preserve"> извршене услуге у сервисну књижицу </w:t>
      </w:r>
      <w:r w:rsidRPr="00730682">
        <w:rPr>
          <w:bCs/>
          <w:noProof/>
          <w:lang w:val="sr-Cyrl-RS"/>
        </w:rPr>
        <w:t>апарата</w:t>
      </w:r>
      <w:r w:rsidRPr="00730682">
        <w:rPr>
          <w:bCs/>
          <w:noProof/>
        </w:rPr>
        <w:t>,</w:t>
      </w:r>
      <w:r w:rsidRPr="00730682">
        <w:rPr>
          <w:bCs/>
          <w:noProof/>
          <w:lang w:val="sr-Cyrl-RS"/>
        </w:rPr>
        <w:t xml:space="preserve"> и да уредно попуни и потпише</w:t>
      </w:r>
      <w:r w:rsidRPr="00730682">
        <w:rPr>
          <w:bCs/>
          <w:noProof/>
        </w:rPr>
        <w:t xml:space="preserve"> </w:t>
      </w:r>
      <w:r w:rsidRPr="00730682">
        <w:rPr>
          <w:bCs/>
          <w:noProof/>
          <w:lang w:val="sr-Cyrl-CS"/>
        </w:rPr>
        <w:t>радни налог</w:t>
      </w:r>
      <w:r w:rsidRPr="00730682">
        <w:rPr>
          <w:bCs/>
          <w:noProof/>
        </w:rPr>
        <w:t xml:space="preserve"> </w:t>
      </w:r>
      <w:r w:rsidRPr="00730682">
        <w:rPr>
          <w:bCs/>
          <w:noProof/>
          <w:lang w:val="sr-Cyrl-RS"/>
        </w:rPr>
        <w:t>и преда исти</w:t>
      </w:r>
      <w:r w:rsidRPr="00730682">
        <w:rPr>
          <w:bCs/>
          <w:noProof/>
        </w:rPr>
        <w:t xml:space="preserve"> </w:t>
      </w:r>
      <w:r w:rsidRPr="00730682">
        <w:rPr>
          <w:bCs/>
          <w:noProof/>
          <w:lang w:val="sr-Cyrl-RS"/>
        </w:rPr>
        <w:t xml:space="preserve">овлашћеном лицу </w:t>
      </w:r>
      <w:r w:rsidRPr="00730682">
        <w:rPr>
          <w:bCs/>
          <w:noProof/>
        </w:rPr>
        <w:t>за техничк</w:t>
      </w:r>
      <w:r w:rsidRPr="00730682">
        <w:rPr>
          <w:bCs/>
          <w:noProof/>
          <w:lang w:val="sr-Cyrl-RS"/>
        </w:rPr>
        <w:t xml:space="preserve">у </w:t>
      </w:r>
      <w:r w:rsidRPr="00730682">
        <w:rPr>
          <w:bCs/>
          <w:noProof/>
        </w:rPr>
        <w:t>реализациј</w:t>
      </w:r>
      <w:r w:rsidRPr="00730682">
        <w:rPr>
          <w:bCs/>
          <w:noProof/>
          <w:lang w:val="sr-Cyrl-RS"/>
        </w:rPr>
        <w:t>у из члана 11. овог уговора.</w:t>
      </w:r>
    </w:p>
    <w:p w14:paraId="16434BD7" w14:textId="77777777" w:rsidR="00730682" w:rsidRPr="00730682" w:rsidRDefault="00730682" w:rsidP="00730682">
      <w:pPr>
        <w:jc w:val="both"/>
        <w:rPr>
          <w:b/>
          <w:noProof/>
          <w:lang w:val="sr-Cyrl-RS"/>
        </w:rPr>
      </w:pPr>
    </w:p>
    <w:p w14:paraId="2EC139A5" w14:textId="77777777" w:rsidR="00730682" w:rsidRPr="00730682" w:rsidRDefault="00730682" w:rsidP="00730682">
      <w:pPr>
        <w:tabs>
          <w:tab w:val="center" w:pos="4536"/>
          <w:tab w:val="left" w:pos="5644"/>
        </w:tabs>
        <w:outlineLvl w:val="0"/>
        <w:rPr>
          <w:b/>
          <w:noProof/>
        </w:rPr>
      </w:pPr>
      <w:r w:rsidRPr="00730682">
        <w:rPr>
          <w:b/>
          <w:noProof/>
        </w:rPr>
        <w:tab/>
      </w:r>
      <w:bookmarkStart w:id="73" w:name="_Toc26272947"/>
      <w:r w:rsidRPr="00730682">
        <w:rPr>
          <w:b/>
          <w:noProof/>
        </w:rPr>
        <w:t>Члан 4.</w:t>
      </w:r>
      <w:bookmarkEnd w:id="73"/>
      <w:r w:rsidRPr="00730682">
        <w:rPr>
          <w:b/>
          <w:noProof/>
        </w:rPr>
        <w:tab/>
      </w:r>
    </w:p>
    <w:p w14:paraId="45CD2DCE" w14:textId="77777777" w:rsidR="00730682" w:rsidRPr="00730682" w:rsidRDefault="00730682" w:rsidP="00730682">
      <w:pPr>
        <w:ind w:firstLine="708"/>
        <w:jc w:val="both"/>
        <w:rPr>
          <w:bCs/>
          <w:noProof/>
          <w:lang w:val="sr-Cyrl-RS"/>
        </w:rPr>
      </w:pPr>
      <w:r w:rsidRPr="00730682">
        <w:rPr>
          <w:noProof/>
        </w:rPr>
        <w:t xml:space="preserve">Добављач се обавезује да квалитет </w:t>
      </w:r>
      <w:r w:rsidRPr="00730682">
        <w:rPr>
          <w:noProof/>
          <w:lang w:val="sr-Cyrl-RS"/>
        </w:rPr>
        <w:t>услуга</w:t>
      </w:r>
      <w:r w:rsidRPr="00730682">
        <w:rPr>
          <w:noProof/>
        </w:rPr>
        <w:t xml:space="preserve"> кој</w:t>
      </w:r>
      <w:r w:rsidRPr="00730682">
        <w:rPr>
          <w:noProof/>
          <w:lang w:val="sr-Cyrl-RS"/>
        </w:rPr>
        <w:t>е</w:t>
      </w:r>
      <w:r w:rsidRPr="00730682">
        <w:rPr>
          <w:noProof/>
        </w:rPr>
        <w:t xml:space="preserve"> су предмет овог уговора одговара стандардима и прописима </w:t>
      </w:r>
      <w:r w:rsidRPr="00730682">
        <w:rPr>
          <w:noProof/>
          <w:lang w:val="sr-Cyrl-RS"/>
        </w:rPr>
        <w:t>Р</w:t>
      </w:r>
      <w:r w:rsidRPr="00730682">
        <w:rPr>
          <w:noProof/>
        </w:rPr>
        <w:t xml:space="preserve">епублике Србије и Европске </w:t>
      </w:r>
      <w:r w:rsidRPr="00730682">
        <w:rPr>
          <w:noProof/>
          <w:lang w:val="sr-Cyrl-RS"/>
        </w:rPr>
        <w:t>у</w:t>
      </w:r>
      <w:r w:rsidRPr="00730682">
        <w:rPr>
          <w:noProof/>
        </w:rPr>
        <w:t>није</w:t>
      </w:r>
      <w:r w:rsidRPr="00730682">
        <w:rPr>
          <w:noProof/>
          <w:lang w:val="sr-Cyrl-RS"/>
        </w:rPr>
        <w:t xml:space="preserve"> </w:t>
      </w:r>
      <w:r w:rsidRPr="00730682">
        <w:rPr>
          <w:noProof/>
        </w:rPr>
        <w:t xml:space="preserve">и захтевима из конкурсне документације, те да ће </w:t>
      </w:r>
      <w:r w:rsidRPr="00730682">
        <w:rPr>
          <w:noProof/>
          <w:lang w:val="sr-Cyrl-RS"/>
        </w:rPr>
        <w:t>услугу</w:t>
      </w:r>
      <w:r w:rsidRPr="00730682">
        <w:rPr>
          <w:noProof/>
        </w:rPr>
        <w:t xml:space="preserve"> вршити </w:t>
      </w:r>
      <w:r w:rsidRPr="00730682">
        <w:rPr>
          <w:noProof/>
          <w:lang w:val="sr-Cyrl-RS"/>
        </w:rPr>
        <w:t>стручни кадар</w:t>
      </w:r>
      <w:r w:rsidRPr="00730682">
        <w:rPr>
          <w:noProof/>
        </w:rPr>
        <w:t xml:space="preserve"> код добављача</w:t>
      </w:r>
      <w:r w:rsidRPr="00730682">
        <w:rPr>
          <w:noProof/>
          <w:lang w:val="sr-Cyrl-RS"/>
        </w:rPr>
        <w:t>.</w:t>
      </w:r>
    </w:p>
    <w:p w14:paraId="6B6320E2" w14:textId="77777777" w:rsidR="00730682" w:rsidRPr="00730682" w:rsidRDefault="00730682" w:rsidP="00730682">
      <w:pPr>
        <w:ind w:firstLine="720"/>
        <w:jc w:val="both"/>
        <w:rPr>
          <w:bCs/>
          <w:noProof/>
        </w:rPr>
      </w:pPr>
      <w:r w:rsidRPr="00730682">
        <w:rPr>
          <w:bCs/>
          <w:noProof/>
          <w:lang w:val="sr-Latn-CS"/>
        </w:rPr>
        <w:t>У случају да се установи да услуга која је предмет овог уговора</w:t>
      </w:r>
      <w:r w:rsidRPr="00730682">
        <w:rPr>
          <w:b/>
          <w:bCs/>
          <w:noProof/>
          <w:lang w:val="sr-Latn-CS"/>
        </w:rPr>
        <w:t xml:space="preserve"> </w:t>
      </w:r>
      <w:r w:rsidRPr="00730682">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730682">
        <w:rPr>
          <w:bCs/>
          <w:noProof/>
          <w:lang w:val="sr-Cyrl-RS"/>
        </w:rPr>
        <w:t>24 часа</w:t>
      </w:r>
      <w:r w:rsidRPr="00730682">
        <w:rPr>
          <w:bCs/>
          <w:noProof/>
          <w:lang w:val="sr-Latn-CS"/>
        </w:rPr>
        <w:t xml:space="preserve"> од дана пријема писане рекламације наручиоца.</w:t>
      </w:r>
    </w:p>
    <w:p w14:paraId="54F17144" w14:textId="77777777" w:rsidR="00730682" w:rsidRPr="00730682" w:rsidRDefault="00730682" w:rsidP="00730682">
      <w:pPr>
        <w:jc w:val="both"/>
        <w:rPr>
          <w:bCs/>
          <w:noProof/>
          <w:lang w:val="sr-Cyrl-RS"/>
        </w:rPr>
      </w:pPr>
    </w:p>
    <w:p w14:paraId="4D931E96" w14:textId="77777777" w:rsidR="00730682" w:rsidRPr="00730682" w:rsidRDefault="00730682" w:rsidP="00730682">
      <w:pPr>
        <w:ind w:firstLine="708"/>
        <w:jc w:val="center"/>
        <w:rPr>
          <w:b/>
          <w:noProof/>
          <w:lang w:val="sr-Cyrl-RS"/>
        </w:rPr>
      </w:pPr>
      <w:r w:rsidRPr="00730682">
        <w:rPr>
          <w:b/>
          <w:noProof/>
        </w:rPr>
        <w:t>Члан 5.</w:t>
      </w:r>
    </w:p>
    <w:p w14:paraId="20093503" w14:textId="77777777" w:rsidR="00730682" w:rsidRPr="00730682" w:rsidRDefault="00730682" w:rsidP="00730682">
      <w:pPr>
        <w:ind w:firstLine="708"/>
        <w:jc w:val="both"/>
        <w:rPr>
          <w:iCs/>
        </w:rPr>
      </w:pPr>
      <w:r w:rsidRPr="00730682">
        <w:rPr>
          <w:iCs/>
        </w:rPr>
        <w:t xml:space="preserve"> </w:t>
      </w:r>
      <w:proofErr w:type="gramStart"/>
      <w:r w:rsidRPr="00730682">
        <w:rPr>
          <w:iCs/>
        </w:rPr>
        <w:t>Рачун за извршене услуге и испоручене резервне делове испоставља се на основу потписаног документа-радног налога</w:t>
      </w:r>
      <w:r w:rsidRPr="00730682">
        <w:rPr>
          <w:iCs/>
          <w:lang w:val="sr-Cyrl-RS"/>
        </w:rPr>
        <w:t>,</w:t>
      </w:r>
      <w:r w:rsidRPr="00730682">
        <w:rPr>
          <w:iCs/>
        </w:rPr>
        <w:t xml:space="preserve"> од стране овлашћеног лица </w:t>
      </w:r>
      <w:r w:rsidRPr="00730682">
        <w:rPr>
          <w:bCs/>
          <w:noProof/>
        </w:rPr>
        <w:t>за техничк</w:t>
      </w:r>
      <w:r w:rsidRPr="00730682">
        <w:rPr>
          <w:bCs/>
          <w:noProof/>
          <w:lang w:val="sr-Cyrl-RS"/>
        </w:rPr>
        <w:t xml:space="preserve">у </w:t>
      </w:r>
      <w:r w:rsidRPr="00730682">
        <w:rPr>
          <w:bCs/>
          <w:noProof/>
        </w:rPr>
        <w:t>реализациј</w:t>
      </w:r>
      <w:r w:rsidRPr="00730682">
        <w:rPr>
          <w:bCs/>
          <w:noProof/>
          <w:lang w:val="sr-Cyrl-RS"/>
        </w:rPr>
        <w:t xml:space="preserve">у </w:t>
      </w:r>
      <w:r w:rsidRPr="00730682">
        <w:rPr>
          <w:iCs/>
          <w:lang w:val="sr-Cyrl-RS"/>
        </w:rPr>
        <w:t>из члана 11.</w:t>
      </w:r>
      <w:proofErr w:type="gramEnd"/>
      <w:r w:rsidRPr="00730682">
        <w:rPr>
          <w:iCs/>
          <w:lang w:val="sr-Cyrl-RS"/>
        </w:rPr>
        <w:t xml:space="preserve"> овог уговора</w:t>
      </w:r>
      <w:r w:rsidRPr="00730682">
        <w:rPr>
          <w:iCs/>
        </w:rPr>
        <w:t xml:space="preserve"> којим се верификује квалитет извршених услуга</w:t>
      </w:r>
      <w:r w:rsidRPr="00730682">
        <w:rPr>
          <w:iCs/>
          <w:lang w:val="sr-Cyrl-RS"/>
        </w:rPr>
        <w:t>, б</w:t>
      </w:r>
      <w:r w:rsidRPr="00730682">
        <w:rPr>
          <w:iCs/>
        </w:rPr>
        <w:t xml:space="preserve">односно испорука резервног дела. </w:t>
      </w:r>
    </w:p>
    <w:p w14:paraId="1C4389BC" w14:textId="77777777" w:rsidR="00730682" w:rsidRPr="00730682" w:rsidRDefault="00730682" w:rsidP="00730682">
      <w:pPr>
        <w:ind w:firstLine="708"/>
        <w:jc w:val="both"/>
        <w:rPr>
          <w:bCs/>
          <w:noProof/>
          <w:lang w:val="sr-Cyrl-RS"/>
        </w:rPr>
      </w:pPr>
      <w:r w:rsidRPr="00730682">
        <w:rPr>
          <w:noProof/>
          <w:lang w:val="sr-Cyrl-CS"/>
        </w:rPr>
        <w:t xml:space="preserve">Наручилац се обавезује да ће уговорену цену </w:t>
      </w:r>
      <w:r w:rsidRPr="00730682">
        <w:rPr>
          <w:noProof/>
        </w:rPr>
        <w:t>добављачу испла</w:t>
      </w:r>
      <w:r w:rsidRPr="00730682">
        <w:rPr>
          <w:noProof/>
          <w:lang w:val="sr-Cyrl-RS"/>
        </w:rPr>
        <w:t>тити у року од 90 дана,</w:t>
      </w:r>
      <w:r w:rsidRPr="00730682">
        <w:rPr>
          <w:noProof/>
          <w:lang w:val="sr-Cyrl-CS"/>
        </w:rPr>
        <w:t xml:space="preserve"> </w:t>
      </w:r>
      <w:r w:rsidRPr="00730682">
        <w:rPr>
          <w:bCs/>
          <w:noProof/>
        </w:rPr>
        <w:t xml:space="preserve">од дана када му добављач достави </w:t>
      </w:r>
      <w:r w:rsidRPr="00730682">
        <w:rPr>
          <w:noProof/>
          <w:lang w:val="sr-Cyrl-CS"/>
        </w:rPr>
        <w:t>исправан рачун, испостављен уз документ–радни налог</w:t>
      </w:r>
      <w:r w:rsidRPr="00730682">
        <w:rPr>
          <w:iCs/>
          <w:lang w:val="sr-Cyrl-RS"/>
        </w:rPr>
        <w:t>,</w:t>
      </w:r>
      <w:r w:rsidRPr="00730682">
        <w:rPr>
          <w:bCs/>
          <w:noProof/>
        </w:rPr>
        <w:t xml:space="preserve"> за услугe којe је извршио</w:t>
      </w:r>
      <w:r w:rsidRPr="00730682">
        <w:rPr>
          <w:noProof/>
          <w:lang w:val="sr-Cyrl-CS"/>
        </w:rPr>
        <w:t>,</w:t>
      </w:r>
      <w:r w:rsidRPr="00730682">
        <w:rPr>
          <w:bCs/>
          <w:noProof/>
          <w:lang w:val="sr-Latn-CS"/>
        </w:rPr>
        <w:t xml:space="preserve"> о чему потврду даје овлашћено лице</w:t>
      </w:r>
      <w:r w:rsidRPr="00730682">
        <w:rPr>
          <w:bCs/>
          <w:noProof/>
        </w:rPr>
        <w:t xml:space="preserve"> за техничк</w:t>
      </w:r>
      <w:r w:rsidRPr="00730682">
        <w:rPr>
          <w:bCs/>
          <w:noProof/>
          <w:lang w:val="sr-Cyrl-RS"/>
        </w:rPr>
        <w:t xml:space="preserve">у </w:t>
      </w:r>
      <w:r w:rsidRPr="00730682">
        <w:rPr>
          <w:bCs/>
          <w:noProof/>
        </w:rPr>
        <w:t>реализациј</w:t>
      </w:r>
      <w:r w:rsidRPr="00730682">
        <w:rPr>
          <w:bCs/>
          <w:noProof/>
          <w:lang w:val="sr-Cyrl-RS"/>
        </w:rPr>
        <w:t>у</w:t>
      </w:r>
      <w:r w:rsidRPr="00730682">
        <w:rPr>
          <w:bCs/>
          <w:noProof/>
          <w:lang w:val="sr-Latn-CS"/>
        </w:rPr>
        <w:t xml:space="preserve"> из члана </w:t>
      </w:r>
      <w:r w:rsidRPr="00730682">
        <w:rPr>
          <w:bCs/>
          <w:noProof/>
          <w:lang w:val="sr-Cyrl-RS"/>
        </w:rPr>
        <w:t>11</w:t>
      </w:r>
      <w:r w:rsidRPr="00730682">
        <w:rPr>
          <w:bCs/>
          <w:noProof/>
          <w:lang w:val="sr-Latn-CS"/>
        </w:rPr>
        <w:t>. овог уговора.</w:t>
      </w:r>
    </w:p>
    <w:p w14:paraId="6607BC5F" w14:textId="77777777" w:rsidR="00730682" w:rsidRPr="00730682" w:rsidRDefault="00730682" w:rsidP="00730682">
      <w:pPr>
        <w:ind w:firstLine="708"/>
        <w:jc w:val="both"/>
        <w:outlineLvl w:val="0"/>
        <w:rPr>
          <w:noProof/>
          <w:lang w:val="sr-Cyrl-RS"/>
        </w:rPr>
      </w:pPr>
      <w:bookmarkStart w:id="74" w:name="_Toc26272948"/>
      <w:r w:rsidRPr="00730682">
        <w:rPr>
          <w:noProof/>
          <w:lang w:val="sr-Cyrl-CS"/>
        </w:rPr>
        <w:lastRenderedPageBreak/>
        <w:t>Добављач се обавезује да рачун достави преко писарнице наручиоца, адресирано на седиште наручиоца.</w:t>
      </w:r>
      <w:bookmarkEnd w:id="74"/>
    </w:p>
    <w:p w14:paraId="51D288DD" w14:textId="77777777" w:rsidR="00730682" w:rsidRPr="00730682" w:rsidRDefault="00730682" w:rsidP="00730682">
      <w:pPr>
        <w:framePr w:hSpace="180" w:wrap="around" w:vAnchor="text" w:hAnchor="margin" w:y="1"/>
        <w:ind w:firstLine="720"/>
        <w:jc w:val="both"/>
        <w:rPr>
          <w:lang w:val="sr-Cyrl-RS"/>
        </w:rPr>
      </w:pPr>
      <w:proofErr w:type="gramStart"/>
      <w:r w:rsidRPr="00730682">
        <w:t>Плаћање по овом уговору вршиће се до нивоа средстава обезбеђених Финансијским планом за ове намене</w:t>
      </w:r>
      <w:r w:rsidRPr="00730682">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730682">
        <w:rPr>
          <w:lang w:val="sr-Cyrl-RS"/>
        </w:rPr>
        <w:t xml:space="preserve"> </w:t>
      </w:r>
    </w:p>
    <w:p w14:paraId="14D965E6" w14:textId="77777777" w:rsidR="00730682" w:rsidRPr="00730682" w:rsidRDefault="00730682" w:rsidP="00730682">
      <w:pPr>
        <w:framePr w:hSpace="180" w:wrap="around" w:vAnchor="text" w:hAnchor="margin" w:y="1"/>
        <w:ind w:firstLine="720"/>
        <w:jc w:val="both"/>
        <w:rPr>
          <w:lang w:val="sr-Cyrl-RS"/>
        </w:rPr>
      </w:pPr>
      <w:proofErr w:type="gramStart"/>
      <w:r w:rsidRPr="00730682">
        <w:t>У супротном уговор престаје да важи без накнаде штете због немогућности преузимања обавеза од стране наручиоца.</w:t>
      </w:r>
      <w:proofErr w:type="gramEnd"/>
    </w:p>
    <w:p w14:paraId="33867F95" w14:textId="77777777" w:rsidR="00730682" w:rsidRPr="007C6296" w:rsidRDefault="00730682" w:rsidP="007C6296">
      <w:pPr>
        <w:framePr w:hSpace="180" w:wrap="around" w:vAnchor="text" w:hAnchor="margin" w:y="1"/>
        <w:jc w:val="both"/>
        <w:rPr>
          <w:lang w:val="sr-Latn-RS"/>
        </w:rPr>
      </w:pPr>
      <w:bookmarkStart w:id="75" w:name="_GoBack"/>
      <w:bookmarkEnd w:id="75"/>
    </w:p>
    <w:p w14:paraId="49D93BD6" w14:textId="77777777" w:rsidR="00730682" w:rsidRPr="007C6296" w:rsidRDefault="00730682" w:rsidP="00730682">
      <w:pPr>
        <w:outlineLvl w:val="0"/>
        <w:rPr>
          <w:b/>
          <w:noProof/>
          <w:lang w:val="sr-Latn-RS"/>
        </w:rPr>
      </w:pPr>
    </w:p>
    <w:p w14:paraId="2DD9703D" w14:textId="77777777" w:rsidR="00730682" w:rsidRPr="00730682" w:rsidRDefault="00730682" w:rsidP="00730682">
      <w:pPr>
        <w:jc w:val="center"/>
        <w:outlineLvl w:val="0"/>
        <w:rPr>
          <w:noProof/>
          <w:lang w:val="sr-Cyrl-CS"/>
        </w:rPr>
      </w:pPr>
      <w:bookmarkStart w:id="76" w:name="_Toc26272949"/>
      <w:r w:rsidRPr="00730682">
        <w:rPr>
          <w:b/>
          <w:noProof/>
          <w:lang w:val="en-US"/>
        </w:rPr>
        <w:t>Члан 6.</w:t>
      </w:r>
      <w:bookmarkEnd w:id="76"/>
    </w:p>
    <w:p w14:paraId="09B3926E" w14:textId="77777777" w:rsidR="00730682" w:rsidRPr="00730682" w:rsidRDefault="00730682" w:rsidP="00730682">
      <w:pPr>
        <w:ind w:firstLine="720"/>
        <w:jc w:val="both"/>
        <w:rPr>
          <w:noProof/>
        </w:rPr>
      </w:pPr>
      <w:r w:rsidRPr="00730682">
        <w:rPr>
          <w:noProof/>
        </w:rPr>
        <w:t>Уговорне стране констатују да је добављач доставио наручиоцу следећа средства обезбеђења са овлашћењима за наплату:</w:t>
      </w:r>
    </w:p>
    <w:p w14:paraId="49053743" w14:textId="77777777" w:rsidR="00730682" w:rsidRPr="00730682" w:rsidRDefault="00730682" w:rsidP="00730682">
      <w:pPr>
        <w:pStyle w:val="ListParagraph"/>
        <w:numPr>
          <w:ilvl w:val="0"/>
          <w:numId w:val="31"/>
        </w:numPr>
        <w:jc w:val="both"/>
        <w:rPr>
          <w:noProof/>
        </w:rPr>
      </w:pPr>
      <w:r w:rsidRPr="00730682">
        <w:rPr>
          <w:b/>
        </w:rPr>
        <w:t>регистровану бланко меницу и менично овлашћење</w:t>
      </w:r>
      <w:r w:rsidRPr="00730682">
        <w:rPr>
          <w:b/>
          <w:noProof/>
        </w:rPr>
        <w:t xml:space="preserve"> за извршење уговорне обавезе</w:t>
      </w:r>
      <w:r w:rsidRPr="00730682">
        <w:rPr>
          <w:noProof/>
        </w:rPr>
        <w:t>, попуњену на износ од 10% од укупне вредности уговора</w:t>
      </w:r>
      <w:r w:rsidRPr="00730682">
        <w:rPr>
          <w:noProof/>
          <w:lang w:val="sr-Cyrl-RS"/>
        </w:rPr>
        <w:t xml:space="preserve"> без ПДВ-а</w:t>
      </w:r>
      <w:r w:rsidRPr="00730682">
        <w:rPr>
          <w:noProof/>
        </w:rPr>
        <w:t xml:space="preserve">, која је наплатива у случајевима предвиђеним конкурсном документацијом, тј. у случају да </w:t>
      </w:r>
      <w:r w:rsidRPr="00730682">
        <w:rPr>
          <w:noProof/>
          <w:lang w:val="sr-Cyrl-RS"/>
        </w:rPr>
        <w:t>добављач</w:t>
      </w:r>
      <w:r w:rsidRPr="00730682">
        <w:rPr>
          <w:noProof/>
        </w:rPr>
        <w:t xml:space="preserve"> не испуњава своје обавезе из уговора. </w:t>
      </w:r>
    </w:p>
    <w:p w14:paraId="6825F31C" w14:textId="77777777" w:rsidR="00730682" w:rsidRPr="00730682" w:rsidRDefault="00730682" w:rsidP="00730682">
      <w:pPr>
        <w:pStyle w:val="ListParagraph"/>
        <w:numPr>
          <w:ilvl w:val="0"/>
          <w:numId w:val="31"/>
        </w:numPr>
        <w:jc w:val="both"/>
        <w:rPr>
          <w:noProof/>
        </w:rPr>
      </w:pPr>
      <w:r w:rsidRPr="00730682">
        <w:rPr>
          <w:b/>
        </w:rPr>
        <w:t>регистровану бланко меницу и менично овлашћење</w:t>
      </w:r>
      <w:r w:rsidRPr="00730682">
        <w:rPr>
          <w:b/>
          <w:noProof/>
        </w:rPr>
        <w:t xml:space="preserve"> за отклањање недостатака у гарантном року</w:t>
      </w:r>
      <w:r w:rsidRPr="00730682">
        <w:rPr>
          <w:noProof/>
        </w:rPr>
        <w:t>, попуњену на износ од 10% од укупне вредности Уговора</w:t>
      </w:r>
      <w:r w:rsidRPr="00730682">
        <w:rPr>
          <w:noProof/>
          <w:lang w:val="sr-Cyrl-RS"/>
        </w:rPr>
        <w:t>, без ПДВ-а,</w:t>
      </w:r>
      <w:r w:rsidRPr="00730682">
        <w:rPr>
          <w:noProof/>
        </w:rPr>
        <w:t xml:space="preserve"> која је наплатива у случајевима предвиђеним конкурсном документацијом, тј. у случају да </w:t>
      </w:r>
      <w:r w:rsidRPr="00730682">
        <w:rPr>
          <w:noProof/>
          <w:lang w:val="sr-Cyrl-RS"/>
        </w:rPr>
        <w:t>добављач</w:t>
      </w:r>
      <w:r w:rsidRPr="00730682">
        <w:rPr>
          <w:noProof/>
        </w:rPr>
        <w:t xml:space="preserve"> не испуњава своје обавезе из уговора.</w:t>
      </w:r>
    </w:p>
    <w:p w14:paraId="12EC56FC" w14:textId="77777777" w:rsidR="00730682" w:rsidRPr="00730682" w:rsidRDefault="00730682" w:rsidP="00730682">
      <w:pPr>
        <w:jc w:val="both"/>
        <w:rPr>
          <w:b/>
          <w:noProof/>
          <w:lang w:val="sr-Cyrl-RS"/>
        </w:rPr>
      </w:pPr>
    </w:p>
    <w:p w14:paraId="0FD1C4E9" w14:textId="77777777" w:rsidR="00730682" w:rsidRPr="00730682" w:rsidRDefault="00730682" w:rsidP="00730682">
      <w:pPr>
        <w:pStyle w:val="BodyTextIndent"/>
        <w:ind w:left="0" w:firstLine="0"/>
        <w:jc w:val="center"/>
        <w:outlineLvl w:val="0"/>
        <w:rPr>
          <w:noProof/>
          <w:color w:val="000000" w:themeColor="text1"/>
        </w:rPr>
      </w:pPr>
      <w:bookmarkStart w:id="77" w:name="_Toc448141809"/>
      <w:bookmarkStart w:id="78" w:name="_Toc26272950"/>
      <w:r w:rsidRPr="00730682">
        <w:rPr>
          <w:noProof/>
          <w:color w:val="000000" w:themeColor="text1"/>
        </w:rPr>
        <w:t xml:space="preserve">Члан </w:t>
      </w:r>
      <w:r w:rsidRPr="00730682">
        <w:rPr>
          <w:noProof/>
          <w:color w:val="000000" w:themeColor="text1"/>
          <w:lang w:val="sr-Cyrl-RS"/>
        </w:rPr>
        <w:t>7</w:t>
      </w:r>
      <w:r w:rsidRPr="00730682">
        <w:rPr>
          <w:noProof/>
          <w:color w:val="000000" w:themeColor="text1"/>
        </w:rPr>
        <w:t>.</w:t>
      </w:r>
      <w:bookmarkEnd w:id="77"/>
      <w:bookmarkEnd w:id="78"/>
    </w:p>
    <w:p w14:paraId="7D7BDD6E" w14:textId="77777777" w:rsidR="00730682" w:rsidRPr="00730682" w:rsidRDefault="00730682" w:rsidP="00730682">
      <w:pPr>
        <w:ind w:firstLine="720"/>
        <w:jc w:val="both"/>
        <w:rPr>
          <w:noProof/>
        </w:rPr>
      </w:pPr>
      <w:r w:rsidRPr="00730682">
        <w:rPr>
          <w:noProof/>
        </w:rPr>
        <w:t xml:space="preserve">У случају наступања чињеница које могу утицати да </w:t>
      </w:r>
      <w:r w:rsidRPr="00730682">
        <w:rPr>
          <w:noProof/>
          <w:lang w:val="sr-Cyrl-RS"/>
        </w:rPr>
        <w:t>предмет овог уговора</w:t>
      </w:r>
      <w:r w:rsidRPr="00730682">
        <w:rPr>
          <w:noProof/>
        </w:rPr>
        <w:t xml:space="preserve"> не бу</w:t>
      </w:r>
      <w:r w:rsidRPr="00730682">
        <w:rPr>
          <w:noProof/>
          <w:lang w:val="sr-Cyrl-RS"/>
        </w:rPr>
        <w:t>де</w:t>
      </w:r>
      <w:r w:rsidRPr="00730682">
        <w:rPr>
          <w:noProof/>
        </w:rPr>
        <w:t xml:space="preserve"> извршен</w:t>
      </w:r>
      <w:r w:rsidRPr="00730682">
        <w:rPr>
          <w:noProof/>
          <w:lang w:val="sr-Cyrl-RS"/>
        </w:rPr>
        <w:t xml:space="preserve"> у роковима предвиђеним овим уговором</w:t>
      </w:r>
      <w:r w:rsidRPr="00730682">
        <w:rPr>
          <w:noProof/>
        </w:rPr>
        <w:t xml:space="preserve">, </w:t>
      </w:r>
      <w:r w:rsidRPr="00730682">
        <w:rPr>
          <w:noProof/>
          <w:lang w:val="sr-Cyrl-RS"/>
        </w:rPr>
        <w:t xml:space="preserve">једна уговорна страна </w:t>
      </w:r>
      <w:r w:rsidRPr="00730682">
        <w:rPr>
          <w:noProof/>
        </w:rPr>
        <w:t>је дужн</w:t>
      </w:r>
      <w:r w:rsidRPr="00730682">
        <w:rPr>
          <w:noProof/>
          <w:lang w:val="sr-Cyrl-RS"/>
        </w:rPr>
        <w:t>а</w:t>
      </w:r>
      <w:r w:rsidRPr="00730682">
        <w:rPr>
          <w:noProof/>
        </w:rPr>
        <w:t xml:space="preserve"> да одмах по њиховом сазнању о истим писмено обавести </w:t>
      </w:r>
      <w:r w:rsidRPr="00730682">
        <w:rPr>
          <w:noProof/>
          <w:lang w:val="sr-Cyrl-RS"/>
        </w:rPr>
        <w:t>другу уговорну страну</w:t>
      </w:r>
      <w:r w:rsidRPr="00730682">
        <w:rPr>
          <w:noProof/>
        </w:rPr>
        <w:t>.</w:t>
      </w:r>
    </w:p>
    <w:p w14:paraId="13EACD69" w14:textId="77777777" w:rsidR="00730682" w:rsidRPr="00730682" w:rsidRDefault="00730682" w:rsidP="00730682">
      <w:pPr>
        <w:ind w:firstLine="720"/>
        <w:jc w:val="both"/>
        <w:rPr>
          <w:noProof/>
        </w:rPr>
      </w:pPr>
      <w:r w:rsidRPr="00730682">
        <w:rPr>
          <w:noProof/>
        </w:rPr>
        <w:t>Сва обавештења која нису дата у писаном облику неће производити правно дејство.</w:t>
      </w:r>
    </w:p>
    <w:p w14:paraId="31D6DFC8" w14:textId="77777777" w:rsidR="00730682" w:rsidRPr="00730682" w:rsidRDefault="00730682" w:rsidP="00730682">
      <w:pPr>
        <w:ind w:firstLine="708"/>
        <w:jc w:val="both"/>
        <w:rPr>
          <w:lang w:val="sr-Cyrl-RS"/>
        </w:rPr>
      </w:pPr>
      <w:r w:rsidRPr="00730682">
        <w:rPr>
          <w:noProof/>
          <w:lang w:val="sr-Cyrl-RS"/>
        </w:rPr>
        <w:t>Рокови  предвиђени овим уговором</w:t>
      </w:r>
      <w:r w:rsidRPr="00730682">
        <w:rPr>
          <w:noProof/>
        </w:rPr>
        <w:t xml:space="preserve"> могу бити продужени услед настанка случаја више силе,</w:t>
      </w:r>
      <w:r w:rsidRPr="00730682">
        <w:rPr>
          <w:shd w:val="clear" w:color="auto" w:fill="FFFFFF"/>
        </w:rPr>
        <w:t xml:space="preserve"> </w:t>
      </w:r>
      <w:r w:rsidRPr="00730682">
        <w:rPr>
          <w:shd w:val="clear" w:color="auto" w:fill="FFFFFF"/>
          <w:lang w:val="sr-Cyrl-RS"/>
        </w:rPr>
        <w:t xml:space="preserve">односно наступања свих оних </w:t>
      </w:r>
      <w:r w:rsidRPr="00730682">
        <w:rPr>
          <w:lang w:val="sr-Cyrl-RS"/>
        </w:rPr>
        <w:t xml:space="preserve"> догађаја који се нису могли предвидвети, </w:t>
      </w:r>
      <w:r w:rsidRPr="00730682">
        <w:t>избећи или отклонити</w:t>
      </w:r>
      <w:r w:rsidRPr="00730682">
        <w:rPr>
          <w:lang w:val="sr-Cyrl-RS"/>
        </w:rPr>
        <w:t>,</w:t>
      </w:r>
      <w:r w:rsidRPr="00730682">
        <w:rPr>
          <w:shd w:val="clear" w:color="auto" w:fill="FFFFFF"/>
          <w:lang w:val="sr-Cyrl-RS"/>
        </w:rPr>
        <w:t xml:space="preserve"> </w:t>
      </w:r>
      <w:r w:rsidRPr="00730682">
        <w:rPr>
          <w:shd w:val="clear" w:color="auto" w:fill="FFFFFF"/>
        </w:rPr>
        <w:t xml:space="preserve">у тренутку </w:t>
      </w:r>
      <w:r w:rsidRPr="00730682">
        <w:rPr>
          <w:shd w:val="clear" w:color="auto" w:fill="FFFFFF"/>
          <w:lang w:val="sr-Cyrl-RS"/>
        </w:rPr>
        <w:t>закључења</w:t>
      </w:r>
      <w:r w:rsidRPr="00730682">
        <w:rPr>
          <w:rStyle w:val="apple-converted-space"/>
          <w:shd w:val="clear" w:color="auto" w:fill="FFFFFF"/>
        </w:rPr>
        <w:t> </w:t>
      </w:r>
      <w:r w:rsidRPr="00730682">
        <w:rPr>
          <w:shd w:val="clear" w:color="auto" w:fill="FFFFFF"/>
          <w:lang w:val="sr-Cyrl-RS"/>
        </w:rPr>
        <w:t>У</w:t>
      </w:r>
      <w:r w:rsidRPr="00730682">
        <w:rPr>
          <w:shd w:val="clear" w:color="auto" w:fill="FFFFFF"/>
        </w:rPr>
        <w:t>говора</w:t>
      </w:r>
      <w:r w:rsidRPr="00730682">
        <w:rPr>
          <w:rStyle w:val="apple-converted-space"/>
          <w:shd w:val="clear" w:color="auto" w:fill="FFFFFF"/>
          <w:lang w:val="sr-Cyrl-RS"/>
        </w:rPr>
        <w:t xml:space="preserve">, </w:t>
      </w:r>
      <w:r w:rsidRPr="00730682">
        <w:rPr>
          <w:shd w:val="clear" w:color="auto" w:fill="FFFFFF"/>
        </w:rPr>
        <w:t xml:space="preserve">и на који уговорне стране објективно не могу и нису могле </w:t>
      </w:r>
      <w:r w:rsidRPr="00730682">
        <w:rPr>
          <w:shd w:val="clear" w:color="auto" w:fill="FFFFFF"/>
          <w:lang w:val="sr-Cyrl-RS"/>
        </w:rPr>
        <w:t xml:space="preserve">да утичу </w:t>
      </w:r>
      <w:r w:rsidRPr="00730682">
        <w:rPr>
          <w:shd w:val="clear" w:color="auto" w:fill="FFFFFF"/>
        </w:rPr>
        <w:t xml:space="preserve">(догађај мора бити за </w:t>
      </w:r>
      <w:r w:rsidRPr="00730682">
        <w:rPr>
          <w:shd w:val="clear" w:color="auto" w:fill="FFFFFF"/>
          <w:lang w:val="sr-Cyrl-RS"/>
        </w:rPr>
        <w:t>уговорне стране</w:t>
      </w:r>
      <w:r w:rsidRPr="00730682">
        <w:rPr>
          <w:shd w:val="clear" w:color="auto" w:fill="FFFFFF"/>
        </w:rPr>
        <w:t xml:space="preserve"> неочекиван, изванредан, непредвидив), нпр.</w:t>
      </w:r>
      <w:r w:rsidRPr="00730682">
        <w:rPr>
          <w:rStyle w:val="apple-converted-space"/>
          <w:shd w:val="clear" w:color="auto" w:fill="FFFFFF"/>
        </w:rPr>
        <w:t> </w:t>
      </w:r>
      <w:r w:rsidRPr="00730682">
        <w:rPr>
          <w:shd w:val="clear" w:color="auto" w:fill="FFFFFF"/>
        </w:rPr>
        <w:t>ратно</w:t>
      </w:r>
      <w:r w:rsidRPr="00730682">
        <w:rPr>
          <w:rStyle w:val="apple-converted-space"/>
          <w:shd w:val="clear" w:color="auto" w:fill="FFFFFF"/>
        </w:rPr>
        <w:t> </w:t>
      </w:r>
      <w:r w:rsidRPr="00730682">
        <w:rPr>
          <w:shd w:val="clear" w:color="auto" w:fill="FFFFFF"/>
        </w:rPr>
        <w:t>стање,</w:t>
      </w:r>
      <w:r w:rsidRPr="00730682">
        <w:rPr>
          <w:rStyle w:val="apple-converted-space"/>
          <w:shd w:val="clear" w:color="auto" w:fill="FFFFFF"/>
        </w:rPr>
        <w:t> </w:t>
      </w:r>
      <w:r w:rsidRPr="00730682">
        <w:rPr>
          <w:shd w:val="clear" w:color="auto" w:fill="FFFFFF"/>
        </w:rPr>
        <w:t>штрајк,</w:t>
      </w:r>
      <w:r w:rsidRPr="00730682">
        <w:rPr>
          <w:shd w:val="clear" w:color="auto" w:fill="FFFFFF"/>
          <w:lang w:val="sr-Cyrl-RS"/>
        </w:rPr>
        <w:t xml:space="preserve"> </w:t>
      </w:r>
      <w:r w:rsidRPr="00730682">
        <w:rPr>
          <w:shd w:val="clear" w:color="auto" w:fill="FFFFFF"/>
        </w:rPr>
        <w:t>елементарне непогоде</w:t>
      </w:r>
      <w:r w:rsidRPr="00730682">
        <w:rPr>
          <w:shd w:val="clear" w:color="auto" w:fill="FFFFFF"/>
          <w:lang w:val="sr-Cyrl-RS"/>
        </w:rPr>
        <w:t xml:space="preserve">, природне катастрофе, </w:t>
      </w:r>
      <w:r w:rsidRPr="00730682">
        <w:t>пожар, поплава, експлозија, транспортне несреће</w:t>
      </w:r>
      <w:r w:rsidRPr="00730682">
        <w:rPr>
          <w:lang w:val="sr-Cyrl-RS"/>
        </w:rPr>
        <w:t xml:space="preserve"> изазване природним катастрофама</w:t>
      </w:r>
      <w:r w:rsidRPr="00730682">
        <w:t>, одлуке органа власти</w:t>
      </w:r>
      <w:r w:rsidRPr="00730682">
        <w:rPr>
          <w:lang w:val="sr-Cyrl-RS"/>
        </w:rPr>
        <w:t xml:space="preserve">, </w:t>
      </w:r>
      <w:r w:rsidRPr="00730682">
        <w:t>забране увоза, извоза и други случајеви, који су законом утврђени као виша сила</w:t>
      </w:r>
      <w:r w:rsidRPr="00730682">
        <w:rPr>
          <w:lang w:val="sr-Cyrl-RS"/>
        </w:rPr>
        <w:t xml:space="preserve">, те се у предвиђеним случајевима </w:t>
      </w:r>
      <w:r w:rsidRPr="00730682">
        <w:rPr>
          <w:lang w:val="sr-Latn-RS"/>
        </w:rPr>
        <w:t xml:space="preserve"> </w:t>
      </w:r>
      <w:r w:rsidRPr="00730682">
        <w:rPr>
          <w:lang w:val="sr-Cyrl-RS"/>
        </w:rPr>
        <w:t xml:space="preserve">уговорне стране </w:t>
      </w:r>
      <w:r w:rsidRPr="00730682">
        <w:t>ослобођ</w:t>
      </w:r>
      <w:r w:rsidRPr="00730682">
        <w:rPr>
          <w:lang w:val="sr-Cyrl-RS"/>
        </w:rPr>
        <w:t>ају су</w:t>
      </w:r>
      <w:r w:rsidRPr="00730682">
        <w:t xml:space="preserve"> одговорности за штету</w:t>
      </w:r>
      <w:r w:rsidRPr="00730682">
        <w:rPr>
          <w:lang w:val="sr-Cyrl-RS"/>
        </w:rPr>
        <w:t>.</w:t>
      </w:r>
    </w:p>
    <w:p w14:paraId="1B53BCB2" w14:textId="77777777" w:rsidR="00730682" w:rsidRPr="00730682" w:rsidRDefault="00730682" w:rsidP="00730682">
      <w:pPr>
        <w:ind w:firstLine="708"/>
        <w:jc w:val="both"/>
        <w:rPr>
          <w:rStyle w:val="Hyperlink"/>
          <w:lang w:val="sr-Cyrl-RS"/>
        </w:rPr>
      </w:pPr>
      <w:r w:rsidRPr="00730682">
        <w:rPr>
          <w:lang w:val="sr-Cyrl-RS"/>
        </w:rPr>
        <w:t xml:space="preserve">Уколико наступе случајеви одређени као виша сила, односно оних случајева </w:t>
      </w:r>
      <w:r w:rsidRPr="00730682">
        <w:t>на које уговорне стране не могу утицати, а које чине испуњење уговора трајно или привремено немогућим</w:t>
      </w:r>
      <w:r w:rsidRPr="00730682">
        <w:rPr>
          <w:lang w:val="sr-Cyrl-RS"/>
        </w:rPr>
        <w:t>, наручилац може да обустави испуњење уговорних обавеза до момента отклањања догађаја који је наступио</w:t>
      </w:r>
      <w:r w:rsidRPr="00730682">
        <w:t xml:space="preserve"> или</w:t>
      </w:r>
      <w:r w:rsidRPr="00730682">
        <w:rPr>
          <w:rStyle w:val="apple-converted-space"/>
        </w:rPr>
        <w:t> </w:t>
      </w:r>
      <w:r w:rsidRPr="00730682">
        <w:rPr>
          <w:rStyle w:val="apple-converted-space"/>
          <w:lang w:val="sr-Cyrl-RS"/>
        </w:rPr>
        <w:t xml:space="preserve">да приступи </w:t>
      </w:r>
      <w:r w:rsidRPr="00730682">
        <w:t>раскид</w:t>
      </w:r>
      <w:r w:rsidRPr="00730682">
        <w:rPr>
          <w:lang w:val="sr-Cyrl-RS"/>
        </w:rPr>
        <w:t>у у</w:t>
      </w:r>
      <w:r w:rsidRPr="00730682">
        <w:t>говора</w:t>
      </w:r>
      <w:r w:rsidRPr="00730682">
        <w:rPr>
          <w:rStyle w:val="Hyperlink"/>
          <w:lang w:val="sr-Cyrl-RS"/>
        </w:rPr>
        <w:t xml:space="preserve">, </w:t>
      </w:r>
    </w:p>
    <w:p w14:paraId="767AC59D" w14:textId="77777777" w:rsidR="00730682" w:rsidRPr="00730682" w:rsidRDefault="00730682" w:rsidP="00730682">
      <w:pPr>
        <w:ind w:firstLine="708"/>
        <w:jc w:val="both"/>
        <w:rPr>
          <w:lang w:val="sr-Cyrl-RS"/>
        </w:rPr>
      </w:pPr>
      <w:r w:rsidRPr="00730682">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5EFC06C7" w14:textId="77777777" w:rsidR="00730682" w:rsidRPr="00730682" w:rsidRDefault="00730682" w:rsidP="00730682">
      <w:pPr>
        <w:jc w:val="both"/>
        <w:rPr>
          <w:b/>
          <w:noProof/>
          <w:color w:val="000000" w:themeColor="text1"/>
          <w:lang w:val="sr-Cyrl-RS"/>
        </w:rPr>
      </w:pPr>
    </w:p>
    <w:p w14:paraId="059CEBF8" w14:textId="77777777" w:rsidR="00730682" w:rsidRPr="00730682" w:rsidRDefault="00730682" w:rsidP="00730682">
      <w:pPr>
        <w:jc w:val="center"/>
        <w:outlineLvl w:val="0"/>
        <w:rPr>
          <w:b/>
          <w:noProof/>
          <w:color w:val="000000" w:themeColor="text1"/>
          <w:lang w:val="sr-Cyrl-RS"/>
        </w:rPr>
      </w:pPr>
      <w:bookmarkStart w:id="79" w:name="_Toc380740085"/>
      <w:bookmarkStart w:id="80" w:name="_Toc389742047"/>
      <w:bookmarkStart w:id="81" w:name="_Toc448141813"/>
      <w:bookmarkStart w:id="82" w:name="_Toc26272951"/>
      <w:r w:rsidRPr="00730682">
        <w:rPr>
          <w:b/>
          <w:noProof/>
          <w:color w:val="000000" w:themeColor="text1"/>
        </w:rPr>
        <w:t xml:space="preserve">Члан </w:t>
      </w:r>
      <w:r w:rsidRPr="00730682">
        <w:rPr>
          <w:b/>
          <w:noProof/>
          <w:color w:val="000000" w:themeColor="text1"/>
          <w:lang w:val="sr-Cyrl-RS"/>
        </w:rPr>
        <w:t>8</w:t>
      </w:r>
      <w:r w:rsidRPr="00730682">
        <w:rPr>
          <w:b/>
          <w:noProof/>
          <w:color w:val="000000" w:themeColor="text1"/>
        </w:rPr>
        <w:t>.</w:t>
      </w:r>
      <w:bookmarkEnd w:id="79"/>
      <w:bookmarkEnd w:id="80"/>
      <w:bookmarkEnd w:id="81"/>
      <w:bookmarkEnd w:id="82"/>
    </w:p>
    <w:p w14:paraId="70153D3E" w14:textId="77777777" w:rsidR="00730682" w:rsidRPr="00730682" w:rsidRDefault="00730682" w:rsidP="00730682">
      <w:pPr>
        <w:ind w:firstLine="720"/>
        <w:jc w:val="both"/>
        <w:rPr>
          <w:noProof/>
          <w:color w:val="000000" w:themeColor="text1"/>
        </w:rPr>
      </w:pPr>
      <w:proofErr w:type="gramStart"/>
      <w:r w:rsidRPr="00730682">
        <w:t>У складу са чланом 115.</w:t>
      </w:r>
      <w:proofErr w:type="gramEnd"/>
      <w:r w:rsidRPr="00730682">
        <w:t xml:space="preserve"> </w:t>
      </w:r>
      <w:r w:rsidRPr="00730682">
        <w:rPr>
          <w:noProof/>
          <w:color w:val="000000" w:themeColor="text1"/>
        </w:rPr>
        <w:t>Закона о јавним набавкама</w:t>
      </w:r>
      <w:r w:rsidRPr="00730682">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30682">
        <w:rPr>
          <w:lang w:val="en-US"/>
        </w:rPr>
        <w:t xml:space="preserve"> </w:t>
      </w:r>
      <w:r w:rsidRPr="00730682">
        <w:t xml:space="preserve">првобитно закљученог уговора, при чему укупна вредност </w:t>
      </w:r>
      <w:r w:rsidRPr="00730682">
        <w:lastRenderedPageBreak/>
        <w:t xml:space="preserve">повећања уговора не може да буде већа од вредности из члана 39. </w:t>
      </w:r>
      <w:proofErr w:type="gramStart"/>
      <w:r w:rsidRPr="00730682">
        <w:t>став</w:t>
      </w:r>
      <w:proofErr w:type="gramEnd"/>
      <w:r w:rsidRPr="00730682">
        <w:t xml:space="preserve"> 1. </w:t>
      </w:r>
      <w:r w:rsidRPr="00730682">
        <w:rPr>
          <w:noProof/>
          <w:color w:val="000000" w:themeColor="text1"/>
        </w:rPr>
        <w:t>Закона о јавним набавкама.</w:t>
      </w:r>
    </w:p>
    <w:p w14:paraId="79DB5D8B" w14:textId="77777777" w:rsidR="00730682" w:rsidRPr="00730682" w:rsidRDefault="00730682" w:rsidP="00730682">
      <w:pPr>
        <w:ind w:firstLine="720"/>
        <w:jc w:val="both"/>
      </w:pPr>
      <w:proofErr w:type="gramStart"/>
      <w:r w:rsidRPr="0073068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730682">
        <w:rPr>
          <w:shd w:val="clear" w:color="auto" w:fill="FFFFFF"/>
        </w:rPr>
        <w:t xml:space="preserve"> </w:t>
      </w:r>
      <w:proofErr w:type="gramStart"/>
      <w:r w:rsidRPr="00730682">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FA09E98" w14:textId="77777777" w:rsidR="00730682" w:rsidRPr="00730682" w:rsidRDefault="00730682" w:rsidP="00730682">
      <w:pPr>
        <w:ind w:firstLine="720"/>
        <w:jc w:val="both"/>
      </w:pPr>
    </w:p>
    <w:p w14:paraId="7FF12C38" w14:textId="77777777" w:rsidR="00730682" w:rsidRPr="00730682" w:rsidRDefault="00730682" w:rsidP="00730682">
      <w:pPr>
        <w:ind w:firstLine="720"/>
        <w:jc w:val="both"/>
      </w:pPr>
      <w:r w:rsidRPr="00730682">
        <w:t>Наручилац ће дозволити измене уговора у следећим ситуацијама:</w:t>
      </w:r>
    </w:p>
    <w:p w14:paraId="623A5C0C" w14:textId="77777777" w:rsidR="00730682" w:rsidRPr="00730682" w:rsidRDefault="00730682" w:rsidP="00730682">
      <w:pPr>
        <w:ind w:firstLine="720"/>
        <w:jc w:val="both"/>
      </w:pPr>
    </w:p>
    <w:p w14:paraId="73EA345D" w14:textId="77777777" w:rsidR="00730682" w:rsidRPr="00730682" w:rsidRDefault="00730682" w:rsidP="00730682">
      <w:pPr>
        <w:pStyle w:val="ListParagraph"/>
        <w:numPr>
          <w:ilvl w:val="0"/>
          <w:numId w:val="1"/>
        </w:numPr>
        <w:ind w:left="405"/>
        <w:jc w:val="both"/>
      </w:pPr>
      <w:r w:rsidRPr="00730682">
        <w:t>Уколико се повећа обим предмета јавне набавке због непредвиђених околности;</w:t>
      </w:r>
    </w:p>
    <w:p w14:paraId="7AE7C539" w14:textId="77777777" w:rsidR="00730682" w:rsidRPr="00730682" w:rsidRDefault="00730682" w:rsidP="00730682">
      <w:pPr>
        <w:pStyle w:val="ListParagraph"/>
        <w:numPr>
          <w:ilvl w:val="0"/>
          <w:numId w:val="1"/>
        </w:numPr>
        <w:ind w:left="405"/>
        <w:jc w:val="both"/>
      </w:pPr>
      <w:r w:rsidRPr="0073068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8861C10" w14:textId="77777777" w:rsidR="00730682" w:rsidRPr="00730682" w:rsidRDefault="00730682" w:rsidP="00730682">
      <w:pPr>
        <w:pStyle w:val="ListParagraph"/>
        <w:numPr>
          <w:ilvl w:val="0"/>
          <w:numId w:val="1"/>
        </w:numPr>
        <w:ind w:left="405"/>
        <w:jc w:val="both"/>
      </w:pPr>
      <w:r w:rsidRPr="00730682">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BEF4B22" w14:textId="77777777" w:rsidR="00730682" w:rsidRPr="00730682" w:rsidRDefault="00730682" w:rsidP="00730682">
      <w:pPr>
        <w:pStyle w:val="ListParagraph"/>
        <w:numPr>
          <w:ilvl w:val="0"/>
          <w:numId w:val="1"/>
        </w:numPr>
        <w:ind w:left="405"/>
        <w:jc w:val="both"/>
      </w:pPr>
      <w:r w:rsidRPr="0073068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6222F77" w14:textId="77777777" w:rsidR="00730682" w:rsidRPr="00730682" w:rsidRDefault="00730682" w:rsidP="00730682">
      <w:pPr>
        <w:outlineLvl w:val="0"/>
        <w:rPr>
          <w:b/>
          <w:noProof/>
          <w:color w:val="000000" w:themeColor="text1"/>
          <w:lang w:val="sr-Cyrl-RS"/>
        </w:rPr>
      </w:pPr>
    </w:p>
    <w:p w14:paraId="4883D972" w14:textId="77777777" w:rsidR="00730682" w:rsidRPr="00730682" w:rsidRDefault="00730682" w:rsidP="00730682">
      <w:pPr>
        <w:jc w:val="center"/>
        <w:outlineLvl w:val="0"/>
        <w:rPr>
          <w:b/>
          <w:noProof/>
          <w:color w:val="000000" w:themeColor="text1"/>
          <w:lang w:val="sr-Cyrl-RS"/>
        </w:rPr>
      </w:pPr>
      <w:bookmarkStart w:id="83" w:name="_Toc26272952"/>
      <w:r w:rsidRPr="00730682">
        <w:rPr>
          <w:b/>
          <w:noProof/>
          <w:color w:val="000000" w:themeColor="text1"/>
        </w:rPr>
        <w:t xml:space="preserve">Члан </w:t>
      </w:r>
      <w:r w:rsidRPr="00730682">
        <w:rPr>
          <w:b/>
          <w:noProof/>
          <w:color w:val="000000" w:themeColor="text1"/>
          <w:lang w:val="sr-Cyrl-RS"/>
        </w:rPr>
        <w:t>9</w:t>
      </w:r>
      <w:r w:rsidRPr="00730682">
        <w:rPr>
          <w:b/>
          <w:noProof/>
          <w:color w:val="000000" w:themeColor="text1"/>
        </w:rPr>
        <w:t>.</w:t>
      </w:r>
      <w:bookmarkEnd w:id="83"/>
    </w:p>
    <w:p w14:paraId="0539D5DD" w14:textId="77777777" w:rsidR="00730682" w:rsidRPr="00730682" w:rsidRDefault="00730682" w:rsidP="00730682">
      <w:pPr>
        <w:shd w:val="clear" w:color="auto" w:fill="FFFFFF"/>
        <w:ind w:firstLine="720"/>
        <w:jc w:val="both"/>
        <w:rPr>
          <w:color w:val="000000"/>
          <w:lang w:val="sr-Cyrl-RS"/>
        </w:rPr>
      </w:pPr>
      <w:r w:rsidRPr="00730682">
        <w:rPr>
          <w:color w:val="000000"/>
          <w:lang w:val="sr-Cyrl-RS"/>
        </w:rPr>
        <w:t xml:space="preserve">Свака </w:t>
      </w:r>
      <w:r w:rsidRPr="00730682">
        <w:rPr>
          <w:color w:val="000000"/>
        </w:rPr>
        <w:t>уговорна страна незадовољна испуњењем уговорних обавеза друге уговорне стране може захтевати раскид уговора</w:t>
      </w:r>
      <w:r w:rsidRPr="00730682">
        <w:rPr>
          <w:color w:val="000000"/>
          <w:lang w:val="sr-Cyrl-RS"/>
        </w:rPr>
        <w:t>.</w:t>
      </w:r>
    </w:p>
    <w:p w14:paraId="16CE44E5" w14:textId="77777777" w:rsidR="00730682" w:rsidRPr="00730682" w:rsidRDefault="00730682" w:rsidP="00730682">
      <w:pPr>
        <w:ind w:firstLine="720"/>
        <w:jc w:val="both"/>
        <w:rPr>
          <w:noProof/>
          <w:color w:val="000000" w:themeColor="text1"/>
          <w:lang w:val="sr-Cyrl-RS"/>
        </w:rPr>
      </w:pPr>
      <w:r w:rsidRPr="00730682">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30682">
        <w:rPr>
          <w:noProof/>
          <w:color w:val="000000" w:themeColor="text1"/>
          <w:lang w:val="sr-Cyrl-RS"/>
        </w:rPr>
        <w:t>, осим у случају неиспуњења незнатног дела обавезе.</w:t>
      </w:r>
    </w:p>
    <w:p w14:paraId="0235D538" w14:textId="77777777" w:rsidR="00730682" w:rsidRPr="00730682" w:rsidRDefault="00730682" w:rsidP="00730682">
      <w:pPr>
        <w:ind w:firstLine="720"/>
        <w:jc w:val="both"/>
        <w:rPr>
          <w:noProof/>
          <w:color w:val="000000" w:themeColor="text1"/>
          <w:lang w:val="sr-Cyrl-RS"/>
        </w:rPr>
      </w:pPr>
      <w:r w:rsidRPr="00730682">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730682">
        <w:rPr>
          <w:noProof/>
          <w:color w:val="000000" w:themeColor="text1"/>
          <w:lang w:val="sr-Cyrl-RS"/>
        </w:rPr>
        <w:t xml:space="preserve">ће поступити у складу са чланом 10. овог уговора. </w:t>
      </w:r>
    </w:p>
    <w:p w14:paraId="66417885" w14:textId="77777777" w:rsidR="00730682" w:rsidRPr="00730682" w:rsidRDefault="00730682" w:rsidP="00730682">
      <w:pPr>
        <w:ind w:firstLine="708"/>
        <w:jc w:val="both"/>
      </w:pPr>
      <w:proofErr w:type="gramStart"/>
      <w:r w:rsidRPr="00730682">
        <w:t>У случaју рaскидa уговорa, примењивaће се одредбе Зaконa о облигaционим односимa.</w:t>
      </w:r>
      <w:proofErr w:type="gramEnd"/>
    </w:p>
    <w:p w14:paraId="78B9627A" w14:textId="77777777" w:rsidR="00730682" w:rsidRPr="00730682" w:rsidRDefault="00730682" w:rsidP="00730682">
      <w:pPr>
        <w:jc w:val="center"/>
        <w:outlineLvl w:val="0"/>
        <w:rPr>
          <w:b/>
          <w:noProof/>
          <w:color w:val="000000" w:themeColor="text1"/>
        </w:rPr>
      </w:pPr>
    </w:p>
    <w:p w14:paraId="7B03E332" w14:textId="77777777" w:rsidR="00730682" w:rsidRPr="00730682" w:rsidRDefault="00730682" w:rsidP="00730682">
      <w:pPr>
        <w:jc w:val="center"/>
        <w:outlineLvl w:val="0"/>
        <w:rPr>
          <w:b/>
          <w:noProof/>
          <w:color w:val="000000" w:themeColor="text1"/>
          <w:lang w:val="sr-Cyrl-RS"/>
        </w:rPr>
      </w:pPr>
      <w:bookmarkStart w:id="84" w:name="_Toc26272953"/>
      <w:r w:rsidRPr="00730682">
        <w:rPr>
          <w:b/>
          <w:noProof/>
          <w:color w:val="000000" w:themeColor="text1"/>
          <w:lang w:val="sr-Cyrl-RS"/>
        </w:rPr>
        <w:t>Члан 10.</w:t>
      </w:r>
      <w:bookmarkEnd w:id="84"/>
    </w:p>
    <w:p w14:paraId="5F2FDF30" w14:textId="77777777" w:rsidR="00730682" w:rsidRPr="00730682" w:rsidRDefault="00730682" w:rsidP="00730682">
      <w:pPr>
        <w:ind w:firstLine="708"/>
        <w:jc w:val="both"/>
      </w:pPr>
      <w:proofErr w:type="gramStart"/>
      <w:r w:rsidRPr="00730682">
        <w:t>Наручилац ће добављачу наплатити уговорну казну или средство обезбеђења из члана 6.</w:t>
      </w:r>
      <w:proofErr w:type="gramEnd"/>
      <w:r w:rsidRPr="00730682">
        <w:rPr>
          <w:lang w:val="sr-Cyrl-RS"/>
        </w:rPr>
        <w:t xml:space="preserve"> став 1. алинеја 1.</w:t>
      </w:r>
      <w:r w:rsidRPr="00730682">
        <w:t xml:space="preserve"> </w:t>
      </w:r>
      <w:proofErr w:type="gramStart"/>
      <w:r w:rsidRPr="00730682">
        <w:t>овог</w:t>
      </w:r>
      <w:proofErr w:type="gramEnd"/>
      <w:r w:rsidRPr="00730682">
        <w:t xml:space="preserve"> уговора, уколико добављач задоцни или неиспуњава своје oбавезе из уговора.</w:t>
      </w:r>
    </w:p>
    <w:p w14:paraId="4A920F2D" w14:textId="77777777" w:rsidR="00730682" w:rsidRPr="00730682" w:rsidRDefault="00730682" w:rsidP="00730682">
      <w:pPr>
        <w:pStyle w:val="NoSpacing"/>
        <w:ind w:firstLine="708"/>
        <w:jc w:val="both"/>
        <w:rPr>
          <w:rFonts w:ascii="Times New Roman" w:hAnsi="Times New Roman" w:cs="Times New Roman"/>
          <w:noProof/>
          <w:sz w:val="24"/>
          <w:szCs w:val="24"/>
        </w:rPr>
      </w:pPr>
      <w:r w:rsidRPr="00730682">
        <w:rPr>
          <w:rFonts w:ascii="Times New Roman" w:hAnsi="Times New Roman" w:cs="Times New Roman"/>
          <w:noProof/>
          <w:sz w:val="24"/>
          <w:szCs w:val="24"/>
        </w:rPr>
        <w:t xml:space="preserve">Уколико добављач не </w:t>
      </w:r>
      <w:r w:rsidRPr="00730682">
        <w:rPr>
          <w:rFonts w:ascii="Times New Roman" w:hAnsi="Times New Roman" w:cs="Times New Roman"/>
          <w:noProof/>
          <w:sz w:val="24"/>
          <w:szCs w:val="24"/>
          <w:lang w:val="sr-Cyrl-RS"/>
        </w:rPr>
        <w:t>изврши предметну услугу</w:t>
      </w:r>
      <w:r w:rsidRPr="00730682">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605D09E9" w14:textId="77777777" w:rsidR="00730682" w:rsidRPr="00730682" w:rsidRDefault="00730682" w:rsidP="00730682">
      <w:pPr>
        <w:pStyle w:val="NoSpacing"/>
        <w:numPr>
          <w:ilvl w:val="0"/>
          <w:numId w:val="32"/>
        </w:numPr>
        <w:jc w:val="both"/>
        <w:rPr>
          <w:rFonts w:ascii="Times New Roman" w:hAnsi="Times New Roman" w:cs="Times New Roman"/>
          <w:noProof/>
          <w:sz w:val="24"/>
          <w:szCs w:val="24"/>
        </w:rPr>
      </w:pPr>
      <w:r w:rsidRPr="00730682">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C52244E" w14:textId="77777777" w:rsidR="00730682" w:rsidRPr="00730682" w:rsidRDefault="00730682" w:rsidP="00730682">
      <w:pPr>
        <w:pStyle w:val="Normal1"/>
        <w:shd w:val="clear" w:color="auto" w:fill="FFFFFF"/>
        <w:spacing w:before="0" w:beforeAutospacing="0" w:after="0" w:afterAutospacing="0"/>
        <w:ind w:firstLine="706"/>
        <w:jc w:val="both"/>
        <w:rPr>
          <w:noProof/>
          <w:lang w:val="sr-Cyrl-RS"/>
        </w:rPr>
      </w:pPr>
      <w:r w:rsidRPr="00730682">
        <w:rPr>
          <w:noProof/>
        </w:rPr>
        <w:t>Уколико наступи случај из става</w:t>
      </w:r>
      <w:r w:rsidRPr="00730682">
        <w:rPr>
          <w:noProof/>
          <w:lang w:val="sr-Cyrl-RS"/>
        </w:rPr>
        <w:t xml:space="preserve"> 2</w:t>
      </w:r>
      <w:r w:rsidRPr="00730682">
        <w:rPr>
          <w:noProof/>
          <w:lang w:val="en-US"/>
        </w:rPr>
        <w:t>.</w:t>
      </w:r>
      <w:r w:rsidRPr="00730682">
        <w:rPr>
          <w:noProof/>
          <w:lang w:val="sr-Cyrl-RS"/>
        </w:rPr>
        <w:t xml:space="preserve"> овог члана а добављач изврши услугу</w:t>
      </w:r>
      <w:r w:rsidRPr="00730682">
        <w:rPr>
          <w:noProof/>
        </w:rPr>
        <w:t xml:space="preserve"> </w:t>
      </w:r>
      <w:r w:rsidRPr="00730682">
        <w:rPr>
          <w:noProof/>
          <w:lang w:val="sr-Cyrl-RS"/>
        </w:rPr>
        <w:t>и</w:t>
      </w:r>
      <w:r w:rsidRPr="00730682">
        <w:rPr>
          <w:noProof/>
        </w:rPr>
        <w:t xml:space="preserve"> наручилац</w:t>
      </w:r>
      <w:r w:rsidRPr="00730682">
        <w:rPr>
          <w:noProof/>
          <w:lang w:val="sr-Cyrl-RS"/>
        </w:rPr>
        <w:t xml:space="preserve"> прими испуњење уговорне обавезе он</w:t>
      </w:r>
      <w:r w:rsidRPr="00730682">
        <w:rPr>
          <w:noProof/>
        </w:rPr>
        <w:t xml:space="preserve"> ће без одлагања обавестити </w:t>
      </w:r>
      <w:r w:rsidRPr="00730682">
        <w:rPr>
          <w:noProof/>
          <w:lang w:val="sr-Cyrl-RS"/>
        </w:rPr>
        <w:t>добављача</w:t>
      </w:r>
      <w:r w:rsidRPr="00730682">
        <w:rPr>
          <w:noProof/>
        </w:rPr>
        <w:t xml:space="preserve"> да задржава своје право на уговорну казну из став</w:t>
      </w:r>
      <w:r w:rsidRPr="00730682">
        <w:rPr>
          <w:noProof/>
          <w:lang w:val="sr-Cyrl-RS"/>
        </w:rPr>
        <w:t>а</w:t>
      </w:r>
      <w:r w:rsidRPr="00730682">
        <w:rPr>
          <w:noProof/>
        </w:rPr>
        <w:t xml:space="preserve"> 2. овог </w:t>
      </w:r>
      <w:r w:rsidRPr="00730682">
        <w:rPr>
          <w:noProof/>
          <w:lang w:val="sr-Cyrl-RS"/>
        </w:rPr>
        <w:t>члана.</w:t>
      </w:r>
    </w:p>
    <w:p w14:paraId="2647BD6C" w14:textId="77777777" w:rsidR="00730682" w:rsidRPr="00730682" w:rsidRDefault="00730682" w:rsidP="00730682">
      <w:pPr>
        <w:pStyle w:val="NoSpacing"/>
        <w:ind w:firstLine="708"/>
        <w:jc w:val="both"/>
        <w:rPr>
          <w:rFonts w:ascii="Times New Roman" w:hAnsi="Times New Roman" w:cs="Times New Roman"/>
          <w:noProof/>
          <w:sz w:val="24"/>
          <w:szCs w:val="24"/>
        </w:rPr>
      </w:pPr>
      <w:r w:rsidRPr="00730682">
        <w:rPr>
          <w:rFonts w:ascii="Times New Roman" w:hAnsi="Times New Roman" w:cs="Times New Roman"/>
          <w:noProof/>
          <w:sz w:val="24"/>
          <w:szCs w:val="24"/>
        </w:rPr>
        <w:t xml:space="preserve">Уколико добављач не </w:t>
      </w:r>
      <w:r w:rsidRPr="00730682">
        <w:rPr>
          <w:rFonts w:ascii="Times New Roman" w:hAnsi="Times New Roman" w:cs="Times New Roman"/>
          <w:noProof/>
          <w:sz w:val="24"/>
          <w:szCs w:val="24"/>
          <w:lang w:val="sr-Cyrl-RS"/>
        </w:rPr>
        <w:t>изврши предметну услугу</w:t>
      </w:r>
      <w:r w:rsidRPr="00730682">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293AA018" w14:textId="77777777" w:rsidR="00730682" w:rsidRPr="00730682" w:rsidRDefault="00730682" w:rsidP="00730682">
      <w:pPr>
        <w:pStyle w:val="NoSpacing"/>
        <w:numPr>
          <w:ilvl w:val="0"/>
          <w:numId w:val="32"/>
        </w:numPr>
        <w:jc w:val="both"/>
        <w:rPr>
          <w:rFonts w:ascii="Times New Roman" w:hAnsi="Times New Roman" w:cs="Times New Roman"/>
          <w:noProof/>
          <w:sz w:val="24"/>
          <w:szCs w:val="24"/>
        </w:rPr>
      </w:pPr>
      <w:r w:rsidRPr="00730682">
        <w:rPr>
          <w:rFonts w:ascii="Times New Roman" w:hAnsi="Times New Roman" w:cs="Times New Roman"/>
          <w:noProof/>
          <w:sz w:val="24"/>
          <w:szCs w:val="24"/>
        </w:rPr>
        <w:lastRenderedPageBreak/>
        <w:t xml:space="preserve">да једнострано раскине овај уговор и да наплати средства обезбеђења из члана </w:t>
      </w:r>
      <w:r w:rsidRPr="00730682">
        <w:rPr>
          <w:rFonts w:ascii="Times New Roman" w:hAnsi="Times New Roman" w:cs="Times New Roman"/>
          <w:noProof/>
          <w:sz w:val="24"/>
          <w:szCs w:val="24"/>
          <w:lang w:val="sr-Cyrl-RS"/>
        </w:rPr>
        <w:t>6</w:t>
      </w:r>
      <w:r w:rsidRPr="00730682">
        <w:rPr>
          <w:rFonts w:ascii="Times New Roman" w:hAnsi="Times New Roman" w:cs="Times New Roman"/>
          <w:noProof/>
          <w:sz w:val="24"/>
          <w:szCs w:val="24"/>
        </w:rPr>
        <w:t xml:space="preserve">. </w:t>
      </w:r>
      <w:r w:rsidRPr="00730682">
        <w:rPr>
          <w:rFonts w:ascii="Times New Roman" w:hAnsi="Times New Roman" w:cs="Times New Roman"/>
          <w:noProof/>
          <w:sz w:val="24"/>
          <w:szCs w:val="24"/>
          <w:lang w:val="sr-Cyrl-RS"/>
        </w:rPr>
        <w:t>став 1. алинеја 1.</w:t>
      </w:r>
      <w:r w:rsidRPr="00730682">
        <w:rPr>
          <w:rFonts w:ascii="Times New Roman" w:hAnsi="Times New Roman" w:cs="Times New Roman"/>
          <w:noProof/>
          <w:sz w:val="24"/>
          <w:szCs w:val="24"/>
        </w:rPr>
        <w:t>овог уговора.</w:t>
      </w:r>
    </w:p>
    <w:p w14:paraId="491C739D" w14:textId="77777777" w:rsidR="00730682" w:rsidRPr="00730682" w:rsidRDefault="00730682" w:rsidP="00730682">
      <w:pPr>
        <w:pStyle w:val="NoSpacing"/>
        <w:ind w:firstLine="708"/>
        <w:jc w:val="both"/>
        <w:rPr>
          <w:rFonts w:ascii="Times New Roman" w:hAnsi="Times New Roman" w:cs="Times New Roman"/>
          <w:noProof/>
          <w:sz w:val="24"/>
          <w:szCs w:val="24"/>
        </w:rPr>
      </w:pPr>
      <w:r w:rsidRPr="00730682">
        <w:rPr>
          <w:rFonts w:ascii="Times New Roman" w:hAnsi="Times New Roman" w:cs="Times New Roman"/>
          <w:noProof/>
          <w:sz w:val="24"/>
          <w:szCs w:val="24"/>
        </w:rPr>
        <w:t xml:space="preserve">У случају наступања чињеница које могу утицати да предметна </w:t>
      </w:r>
      <w:r w:rsidRPr="00730682">
        <w:rPr>
          <w:rFonts w:ascii="Times New Roman" w:hAnsi="Times New Roman" w:cs="Times New Roman"/>
          <w:noProof/>
          <w:sz w:val="24"/>
          <w:szCs w:val="24"/>
          <w:lang w:val="sr-Cyrl-RS"/>
        </w:rPr>
        <w:t>услуга не буде</w:t>
      </w:r>
      <w:r w:rsidRPr="00730682">
        <w:rPr>
          <w:rFonts w:ascii="Times New Roman" w:hAnsi="Times New Roman" w:cs="Times New Roman"/>
          <w:noProof/>
          <w:sz w:val="24"/>
          <w:szCs w:val="24"/>
        </w:rPr>
        <w:t xml:space="preserve"> </w:t>
      </w:r>
      <w:r w:rsidRPr="00730682">
        <w:rPr>
          <w:rFonts w:ascii="Times New Roman" w:hAnsi="Times New Roman" w:cs="Times New Roman"/>
          <w:noProof/>
          <w:sz w:val="24"/>
          <w:szCs w:val="24"/>
          <w:lang w:val="sr-Cyrl-RS"/>
        </w:rPr>
        <w:t>извршена</w:t>
      </w:r>
      <w:r w:rsidRPr="00730682">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638C1F08" w14:textId="77777777" w:rsidR="00730682" w:rsidRPr="00730682" w:rsidRDefault="00730682" w:rsidP="00730682">
      <w:pPr>
        <w:pStyle w:val="NoSpacing"/>
        <w:ind w:firstLine="708"/>
        <w:jc w:val="both"/>
        <w:rPr>
          <w:rFonts w:ascii="Times New Roman" w:hAnsi="Times New Roman" w:cs="Times New Roman"/>
          <w:noProof/>
          <w:sz w:val="24"/>
          <w:szCs w:val="24"/>
        </w:rPr>
      </w:pPr>
      <w:r w:rsidRPr="00730682">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18F5D4F" w14:textId="77777777" w:rsidR="00730682" w:rsidRPr="00730682" w:rsidRDefault="00730682" w:rsidP="00730682">
      <w:pPr>
        <w:pStyle w:val="NoSpacing"/>
        <w:ind w:firstLine="708"/>
        <w:jc w:val="both"/>
        <w:rPr>
          <w:rFonts w:ascii="Times New Roman" w:hAnsi="Times New Roman" w:cs="Times New Roman"/>
          <w:noProof/>
          <w:sz w:val="24"/>
          <w:szCs w:val="24"/>
          <w:lang w:val="sr-Cyrl-RS"/>
        </w:rPr>
      </w:pPr>
      <w:proofErr w:type="gramStart"/>
      <w:r w:rsidRPr="00730682">
        <w:rPr>
          <w:rFonts w:ascii="Times New Roman" w:hAnsi="Times New Roman" w:cs="Times New Roman"/>
          <w:noProof/>
          <w:sz w:val="24"/>
          <w:szCs w:val="24"/>
        </w:rPr>
        <w:t xml:space="preserve">Наплатом уговорне казне </w:t>
      </w:r>
      <w:r w:rsidRPr="00730682">
        <w:rPr>
          <w:rFonts w:ascii="Times New Roman" w:hAnsi="Times New Roman" w:cs="Times New Roman"/>
          <w:sz w:val="24"/>
          <w:szCs w:val="24"/>
        </w:rPr>
        <w:t xml:space="preserve">и средства обезбеђења из </w:t>
      </w:r>
      <w:r w:rsidRPr="00730682">
        <w:rPr>
          <w:rFonts w:ascii="Times New Roman" w:hAnsi="Times New Roman" w:cs="Times New Roman"/>
          <w:noProof/>
          <w:sz w:val="24"/>
          <w:szCs w:val="24"/>
        </w:rPr>
        <w:t xml:space="preserve">члана </w:t>
      </w:r>
      <w:r w:rsidRPr="00730682">
        <w:rPr>
          <w:rFonts w:ascii="Times New Roman" w:hAnsi="Times New Roman" w:cs="Times New Roman"/>
          <w:noProof/>
          <w:sz w:val="24"/>
          <w:szCs w:val="24"/>
          <w:lang w:val="sr-Cyrl-RS"/>
        </w:rPr>
        <w:t>6</w:t>
      </w:r>
      <w:r w:rsidRPr="00730682">
        <w:rPr>
          <w:rFonts w:ascii="Times New Roman" w:hAnsi="Times New Roman" w:cs="Times New Roman"/>
          <w:noProof/>
          <w:sz w:val="24"/>
          <w:szCs w:val="24"/>
        </w:rPr>
        <w:t>.</w:t>
      </w:r>
      <w:proofErr w:type="gramEnd"/>
      <w:r w:rsidRPr="00730682">
        <w:rPr>
          <w:rFonts w:ascii="Times New Roman" w:hAnsi="Times New Roman" w:cs="Times New Roman"/>
          <w:noProof/>
          <w:sz w:val="24"/>
          <w:szCs w:val="24"/>
        </w:rPr>
        <w:t xml:space="preserve"> </w:t>
      </w:r>
      <w:r w:rsidRPr="00730682">
        <w:rPr>
          <w:rFonts w:ascii="Times New Roman" w:hAnsi="Times New Roman" w:cs="Times New Roman"/>
          <w:noProof/>
          <w:sz w:val="24"/>
          <w:szCs w:val="24"/>
          <w:lang w:val="sr-Cyrl-RS"/>
        </w:rPr>
        <w:t>став 1. алинеја 1.</w:t>
      </w:r>
      <w:r w:rsidRPr="00730682">
        <w:rPr>
          <w:rFonts w:ascii="Times New Roman" w:hAnsi="Times New Roman" w:cs="Times New Roman"/>
          <w:noProof/>
          <w:sz w:val="24"/>
          <w:szCs w:val="24"/>
        </w:rPr>
        <w:t>овог уговора</w:t>
      </w:r>
      <w:r w:rsidRPr="00730682">
        <w:rPr>
          <w:rFonts w:ascii="Times New Roman" w:hAnsi="Times New Roman" w:cs="Times New Roman"/>
          <w:sz w:val="24"/>
          <w:szCs w:val="24"/>
        </w:rPr>
        <w:t xml:space="preserve">, </w:t>
      </w:r>
      <w:r w:rsidRPr="00730682">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730682">
        <w:rPr>
          <w:rFonts w:ascii="Times New Roman" w:hAnsi="Times New Roman" w:cs="Times New Roman"/>
          <w:noProof/>
          <w:sz w:val="24"/>
          <w:szCs w:val="24"/>
          <w:lang w:val="sr-Cyrl-RS"/>
        </w:rPr>
        <w:t>.</w:t>
      </w:r>
    </w:p>
    <w:p w14:paraId="43FB6CA7" w14:textId="77777777" w:rsidR="00730682" w:rsidRPr="00730682" w:rsidRDefault="00730682" w:rsidP="00730682">
      <w:pPr>
        <w:jc w:val="both"/>
        <w:rPr>
          <w:noProof/>
          <w:lang w:val="sr-Cyrl-RS"/>
        </w:rPr>
      </w:pPr>
    </w:p>
    <w:p w14:paraId="1F840B0D" w14:textId="77777777" w:rsidR="00730682" w:rsidRPr="00730682" w:rsidRDefault="00730682" w:rsidP="00730682">
      <w:pPr>
        <w:jc w:val="center"/>
        <w:outlineLvl w:val="0"/>
        <w:rPr>
          <w:noProof/>
        </w:rPr>
      </w:pPr>
      <w:bookmarkStart w:id="85" w:name="_Toc26272954"/>
      <w:r w:rsidRPr="00730682">
        <w:rPr>
          <w:b/>
          <w:noProof/>
        </w:rPr>
        <w:t xml:space="preserve">Члан </w:t>
      </w:r>
      <w:r w:rsidRPr="00730682">
        <w:rPr>
          <w:b/>
          <w:noProof/>
          <w:lang w:val="sr-Cyrl-RS"/>
        </w:rPr>
        <w:t>11</w:t>
      </w:r>
      <w:r w:rsidRPr="00730682">
        <w:rPr>
          <w:b/>
          <w:noProof/>
        </w:rPr>
        <w:t>.</w:t>
      </w:r>
      <w:bookmarkEnd w:id="85"/>
    </w:p>
    <w:p w14:paraId="27A8B708" w14:textId="77777777" w:rsidR="00730682" w:rsidRPr="00730682" w:rsidRDefault="00730682" w:rsidP="00730682">
      <w:pPr>
        <w:ind w:firstLine="720"/>
        <w:jc w:val="both"/>
        <w:rPr>
          <w:noProof/>
          <w:lang w:val="sr-Latn-RS"/>
        </w:rPr>
      </w:pPr>
      <w:r w:rsidRPr="00730682">
        <w:rPr>
          <w:noProof/>
          <w:lang w:val="en-US"/>
        </w:rPr>
        <w:t xml:space="preserve">За праћење техничке реализације </w:t>
      </w:r>
      <w:r w:rsidRPr="00730682">
        <w:rPr>
          <w:noProof/>
          <w:lang w:val="sr-Cyrl-RS"/>
        </w:rPr>
        <w:t xml:space="preserve">и </w:t>
      </w:r>
      <w:r w:rsidRPr="00730682">
        <w:rPr>
          <w:noProof/>
          <w:lang w:val="en-US"/>
        </w:rPr>
        <w:t>извршења уговорних обавеза уговорних страна</w:t>
      </w:r>
      <w:r w:rsidRPr="00730682">
        <w:rPr>
          <w:noProof/>
          <w:lang w:val="sr-Cyrl-RS"/>
        </w:rPr>
        <w:t xml:space="preserve"> </w:t>
      </w:r>
      <w:r w:rsidRPr="00730682">
        <w:rPr>
          <w:noProof/>
          <w:lang w:val="en-US"/>
        </w:rPr>
        <w:t xml:space="preserve">у име наручиоца </w:t>
      </w:r>
      <w:r w:rsidRPr="00730682">
        <w:rPr>
          <w:noProof/>
          <w:lang w:val="sr-Cyrl-RS"/>
        </w:rPr>
        <w:t>задуж</w:t>
      </w:r>
      <w:r w:rsidRPr="00730682">
        <w:rPr>
          <w:noProof/>
          <w:lang w:val="en-US"/>
        </w:rPr>
        <w:t xml:space="preserve">ује се </w:t>
      </w:r>
      <w:r w:rsidRPr="00730682">
        <w:rPr>
          <w:noProof/>
          <w:lang w:val="sr-Latn-RS"/>
        </w:rPr>
        <w:t>______________________.</w:t>
      </w:r>
    </w:p>
    <w:p w14:paraId="0E82886C" w14:textId="77777777" w:rsidR="00730682" w:rsidRPr="00730682" w:rsidRDefault="00730682" w:rsidP="00730682">
      <w:pPr>
        <w:ind w:firstLine="720"/>
        <w:jc w:val="both"/>
        <w:rPr>
          <w:noProof/>
          <w:lang w:val="sr-Cyrl-RS"/>
        </w:rPr>
      </w:pPr>
      <w:r w:rsidRPr="00730682">
        <w:rPr>
          <w:noProof/>
          <w:lang w:val="en-US"/>
        </w:rPr>
        <w:t>За праћењ</w:t>
      </w:r>
      <w:r w:rsidRPr="00730682">
        <w:rPr>
          <w:noProof/>
          <w:lang w:val="sr-Cyrl-RS"/>
        </w:rPr>
        <w:t>е</w:t>
      </w:r>
      <w:r w:rsidRPr="00730682">
        <w:rPr>
          <w:noProof/>
          <w:lang w:val="en-US"/>
        </w:rPr>
        <w:t xml:space="preserve"> финансијске реализације овог уговора у име наручиоца </w:t>
      </w:r>
      <w:r w:rsidRPr="00730682">
        <w:rPr>
          <w:noProof/>
          <w:lang w:val="sr-Cyrl-RS"/>
        </w:rPr>
        <w:t>задуж</w:t>
      </w:r>
      <w:r w:rsidRPr="00730682">
        <w:rPr>
          <w:noProof/>
          <w:lang w:val="en-US"/>
        </w:rPr>
        <w:t xml:space="preserve">ује се </w:t>
      </w:r>
      <w:r w:rsidRPr="00730682">
        <w:rPr>
          <w:noProof/>
          <w:lang w:val="sr-Latn-RS"/>
        </w:rPr>
        <w:t>___________________________.</w:t>
      </w:r>
    </w:p>
    <w:p w14:paraId="40B85AE5" w14:textId="77777777" w:rsidR="00730682" w:rsidRPr="00730682" w:rsidRDefault="00730682" w:rsidP="00730682">
      <w:pPr>
        <w:ind w:firstLine="720"/>
        <w:jc w:val="both"/>
        <w:rPr>
          <w:noProof/>
          <w:lang w:val="sr-Cyrl-RS"/>
        </w:rPr>
      </w:pPr>
    </w:p>
    <w:p w14:paraId="7B83DDDA" w14:textId="77777777" w:rsidR="00730682" w:rsidRPr="00730682" w:rsidRDefault="00730682" w:rsidP="00730682">
      <w:pPr>
        <w:jc w:val="center"/>
        <w:outlineLvl w:val="0"/>
        <w:rPr>
          <w:noProof/>
        </w:rPr>
      </w:pPr>
      <w:bookmarkStart w:id="86" w:name="_Toc26272955"/>
      <w:r w:rsidRPr="00730682">
        <w:rPr>
          <w:b/>
          <w:noProof/>
        </w:rPr>
        <w:t xml:space="preserve">Члан </w:t>
      </w:r>
      <w:r w:rsidRPr="00730682">
        <w:rPr>
          <w:b/>
          <w:noProof/>
          <w:lang w:val="sr-Cyrl-RS"/>
        </w:rPr>
        <w:t>12</w:t>
      </w:r>
      <w:r w:rsidRPr="00730682">
        <w:rPr>
          <w:b/>
          <w:noProof/>
        </w:rPr>
        <w:t>.</w:t>
      </w:r>
      <w:bookmarkEnd w:id="86"/>
    </w:p>
    <w:p w14:paraId="0CE2EC29" w14:textId="77777777" w:rsidR="00730682" w:rsidRPr="00730682" w:rsidRDefault="00730682" w:rsidP="00730682">
      <w:pPr>
        <w:ind w:firstLine="720"/>
        <w:jc w:val="both"/>
        <w:rPr>
          <w:lang w:val="en-US"/>
        </w:rPr>
      </w:pPr>
      <w:proofErr w:type="gramStart"/>
      <w:r w:rsidRPr="00730682">
        <w:t xml:space="preserve">Добављач не може </w:t>
      </w:r>
      <w:r w:rsidRPr="00730682">
        <w:rPr>
          <w:lang w:val="sr-Cyrl-RS"/>
        </w:rPr>
        <w:t xml:space="preserve">пренети </w:t>
      </w:r>
      <w:r w:rsidRPr="00730682">
        <w:t xml:space="preserve">своје потраживање које има по овом уговору на </w:t>
      </w:r>
      <w:r w:rsidRPr="00730682">
        <w:rPr>
          <w:lang w:val="sr-Cyrl-RS"/>
        </w:rPr>
        <w:t>другога</w:t>
      </w:r>
      <w:r w:rsidRPr="00730682">
        <w:t xml:space="preserve">, </w:t>
      </w:r>
      <w:r w:rsidRPr="00730682">
        <w:rPr>
          <w:lang w:val="sr-Cyrl-RS"/>
        </w:rPr>
        <w:t>те такав уговор о уступању неће имати правно дејство према наручиоцу.</w:t>
      </w:r>
      <w:proofErr w:type="gramEnd"/>
    </w:p>
    <w:p w14:paraId="788A8D06" w14:textId="77777777" w:rsidR="00730682" w:rsidRPr="00730682" w:rsidRDefault="00730682" w:rsidP="00730682">
      <w:pPr>
        <w:ind w:firstLine="720"/>
        <w:jc w:val="both"/>
        <w:rPr>
          <w:noProof/>
          <w:lang w:val="sr-Cyrl-RS"/>
        </w:rPr>
      </w:pPr>
      <w:r w:rsidRPr="00730682">
        <w:rPr>
          <w:lang w:val="sr-Cyrl-RS"/>
        </w:rPr>
        <w:t>Предмет залоге не може бити право потраживања које добављач има према наручиоцу, односно д</w:t>
      </w:r>
      <w:r w:rsidRPr="00730682">
        <w:t>обављач</w:t>
      </w:r>
      <w:r w:rsidRPr="00730682">
        <w:rPr>
          <w:lang w:val="sr-Cyrl-RS"/>
        </w:rPr>
        <w:t xml:space="preserve"> </w:t>
      </w:r>
      <w:r w:rsidRPr="00730682">
        <w:t>не може</w:t>
      </w:r>
      <w:r w:rsidRPr="00730682">
        <w:rPr>
          <w:lang w:val="sr-Cyrl-RS"/>
        </w:rPr>
        <w:t xml:space="preserve"> залагати своје право потраживања </w:t>
      </w:r>
      <w:r w:rsidRPr="00730682">
        <w:t>које има по овом уговору</w:t>
      </w:r>
      <w:r w:rsidRPr="00730682">
        <w:rPr>
          <w:lang w:val="sr-Cyrl-RS"/>
        </w:rPr>
        <w:t>.</w:t>
      </w:r>
    </w:p>
    <w:p w14:paraId="76511EDB" w14:textId="77777777" w:rsidR="00730682" w:rsidRPr="00730682" w:rsidRDefault="00730682" w:rsidP="00730682">
      <w:pPr>
        <w:outlineLvl w:val="0"/>
        <w:rPr>
          <w:noProof/>
          <w:lang w:val="sr-Latn-RS"/>
        </w:rPr>
      </w:pPr>
    </w:p>
    <w:p w14:paraId="2119A52E" w14:textId="77777777" w:rsidR="00730682" w:rsidRPr="00730682" w:rsidRDefault="00730682" w:rsidP="00730682">
      <w:pPr>
        <w:jc w:val="center"/>
        <w:outlineLvl w:val="0"/>
        <w:rPr>
          <w:noProof/>
          <w:lang w:val="sr-Cyrl-CS"/>
        </w:rPr>
      </w:pPr>
      <w:bookmarkStart w:id="87" w:name="_Toc26272956"/>
      <w:r w:rsidRPr="00730682">
        <w:rPr>
          <w:b/>
          <w:noProof/>
        </w:rPr>
        <w:t xml:space="preserve">Члан </w:t>
      </w:r>
      <w:r w:rsidRPr="00730682">
        <w:rPr>
          <w:b/>
          <w:noProof/>
          <w:lang w:val="sr-Cyrl-RS"/>
        </w:rPr>
        <w:t>13</w:t>
      </w:r>
      <w:r w:rsidRPr="00730682">
        <w:rPr>
          <w:b/>
          <w:noProof/>
        </w:rPr>
        <w:t>.</w:t>
      </w:r>
      <w:bookmarkEnd w:id="87"/>
    </w:p>
    <w:p w14:paraId="6FE2A5A8" w14:textId="77777777" w:rsidR="00730682" w:rsidRPr="00730682" w:rsidRDefault="00730682" w:rsidP="00730682">
      <w:pPr>
        <w:ind w:firstLine="720"/>
        <w:jc w:val="both"/>
        <w:rPr>
          <w:noProof/>
          <w:lang w:val="sr-Cyrl-RS"/>
        </w:rPr>
      </w:pPr>
      <w:r w:rsidRPr="00730682">
        <w:rPr>
          <w:noProof/>
          <w:lang w:val="en-US"/>
        </w:rPr>
        <w:t>Уговорне стране су сагласне да се ближе одређење начина реализације овог уговора врш</w:t>
      </w:r>
      <w:r w:rsidRPr="00730682">
        <w:rPr>
          <w:noProof/>
        </w:rPr>
        <w:t>и</w:t>
      </w:r>
      <w:r w:rsidRPr="00730682">
        <w:rPr>
          <w:noProof/>
          <w:lang w:val="en-US"/>
        </w:rPr>
        <w:t xml:space="preserve"> путем протокола о спровођењу овог уговора закљученим између уговорних страна.</w:t>
      </w:r>
    </w:p>
    <w:p w14:paraId="64FA16F7" w14:textId="77777777" w:rsidR="00730682" w:rsidRPr="00730682" w:rsidRDefault="00730682" w:rsidP="00730682">
      <w:pPr>
        <w:rPr>
          <w:noProof/>
          <w:lang w:val="sr-Cyrl-RS"/>
        </w:rPr>
      </w:pPr>
    </w:p>
    <w:p w14:paraId="694FE203" w14:textId="77777777" w:rsidR="00730682" w:rsidRPr="00730682" w:rsidRDefault="00730682" w:rsidP="00730682">
      <w:pPr>
        <w:jc w:val="center"/>
        <w:outlineLvl w:val="0"/>
        <w:rPr>
          <w:noProof/>
        </w:rPr>
      </w:pPr>
      <w:bookmarkStart w:id="88" w:name="_Toc26272957"/>
      <w:r w:rsidRPr="00730682">
        <w:rPr>
          <w:b/>
          <w:noProof/>
        </w:rPr>
        <w:t>Члан 1</w:t>
      </w:r>
      <w:r w:rsidRPr="00730682">
        <w:rPr>
          <w:b/>
          <w:noProof/>
          <w:lang w:val="sr-Cyrl-RS"/>
        </w:rPr>
        <w:t>4</w:t>
      </w:r>
      <w:r w:rsidRPr="00730682">
        <w:rPr>
          <w:b/>
          <w:noProof/>
        </w:rPr>
        <w:t>.</w:t>
      </w:r>
      <w:bookmarkEnd w:id="88"/>
    </w:p>
    <w:p w14:paraId="389E7697" w14:textId="77777777" w:rsidR="00730682" w:rsidRPr="00730682" w:rsidRDefault="00730682" w:rsidP="00730682">
      <w:pPr>
        <w:ind w:firstLine="720"/>
        <w:jc w:val="both"/>
        <w:rPr>
          <w:noProof/>
        </w:rPr>
      </w:pPr>
      <w:r w:rsidRPr="00730682">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2384F1B" w14:textId="77777777" w:rsidR="00730682" w:rsidRPr="00730682" w:rsidRDefault="00730682" w:rsidP="00730682">
      <w:pPr>
        <w:jc w:val="center"/>
        <w:outlineLvl w:val="0"/>
        <w:rPr>
          <w:noProof/>
          <w:lang w:val="sr-Cyrl-RS"/>
        </w:rPr>
      </w:pPr>
    </w:p>
    <w:p w14:paraId="353F86E4" w14:textId="77777777" w:rsidR="00730682" w:rsidRPr="00730682" w:rsidRDefault="00730682" w:rsidP="00730682">
      <w:pPr>
        <w:jc w:val="center"/>
        <w:outlineLvl w:val="0"/>
        <w:rPr>
          <w:noProof/>
        </w:rPr>
      </w:pPr>
      <w:bookmarkStart w:id="89" w:name="_Toc26272958"/>
      <w:r w:rsidRPr="00730682">
        <w:rPr>
          <w:b/>
          <w:noProof/>
        </w:rPr>
        <w:t>Члан 1</w:t>
      </w:r>
      <w:r w:rsidRPr="00730682">
        <w:rPr>
          <w:b/>
          <w:noProof/>
          <w:lang w:val="sr-Cyrl-RS"/>
        </w:rPr>
        <w:t>5</w:t>
      </w:r>
      <w:r w:rsidRPr="00730682">
        <w:rPr>
          <w:b/>
          <w:noProof/>
        </w:rPr>
        <w:t>.</w:t>
      </w:r>
      <w:bookmarkEnd w:id="89"/>
    </w:p>
    <w:p w14:paraId="6126A8A0" w14:textId="77777777" w:rsidR="00730682" w:rsidRPr="00730682" w:rsidRDefault="00730682" w:rsidP="00730682">
      <w:pPr>
        <w:ind w:firstLine="741"/>
        <w:jc w:val="both"/>
        <w:rPr>
          <w:noProof/>
        </w:rPr>
      </w:pPr>
      <w:r w:rsidRPr="00730682">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31FED20" w14:textId="77777777" w:rsidR="00730682" w:rsidRPr="00730682" w:rsidRDefault="00730682" w:rsidP="00730682">
      <w:pPr>
        <w:jc w:val="both"/>
        <w:rPr>
          <w:noProof/>
          <w:lang w:val="en-US"/>
        </w:rPr>
      </w:pPr>
    </w:p>
    <w:p w14:paraId="1AD8A6CA" w14:textId="77777777" w:rsidR="00730682" w:rsidRPr="00730682" w:rsidRDefault="00730682" w:rsidP="00730682">
      <w:pPr>
        <w:jc w:val="center"/>
        <w:outlineLvl w:val="0"/>
        <w:rPr>
          <w:noProof/>
        </w:rPr>
      </w:pPr>
      <w:bookmarkStart w:id="90" w:name="_Toc26272959"/>
      <w:r w:rsidRPr="00730682">
        <w:rPr>
          <w:b/>
          <w:noProof/>
        </w:rPr>
        <w:t>Члан 1</w:t>
      </w:r>
      <w:r w:rsidRPr="00730682">
        <w:rPr>
          <w:b/>
          <w:noProof/>
          <w:lang w:val="sr-Cyrl-RS"/>
        </w:rPr>
        <w:t>6</w:t>
      </w:r>
      <w:r w:rsidRPr="00730682">
        <w:rPr>
          <w:b/>
          <w:noProof/>
        </w:rPr>
        <w:t>.</w:t>
      </w:r>
      <w:bookmarkEnd w:id="90"/>
    </w:p>
    <w:p w14:paraId="048355C6" w14:textId="77777777" w:rsidR="00730682" w:rsidRPr="00730682" w:rsidRDefault="00730682" w:rsidP="00730682">
      <w:pPr>
        <w:ind w:firstLine="741"/>
        <w:jc w:val="both"/>
        <w:rPr>
          <w:noProof/>
        </w:rPr>
      </w:pPr>
      <w:r w:rsidRPr="00730682">
        <w:rPr>
          <w:noProof/>
        </w:rPr>
        <w:t xml:space="preserve">Овај уговор је сачињен у </w:t>
      </w:r>
      <w:r w:rsidRPr="00730682">
        <w:rPr>
          <w:noProof/>
          <w:lang w:val="sr-Cyrl-RS"/>
        </w:rPr>
        <w:t xml:space="preserve">три </w:t>
      </w:r>
      <w:r w:rsidRPr="00730682">
        <w:rPr>
          <w:noProof/>
        </w:rPr>
        <w:t>истоветн</w:t>
      </w:r>
      <w:r w:rsidRPr="00730682">
        <w:rPr>
          <w:noProof/>
          <w:lang w:val="sr-Cyrl-RS"/>
        </w:rPr>
        <w:t>а</w:t>
      </w:r>
      <w:r w:rsidRPr="00730682">
        <w:rPr>
          <w:noProof/>
        </w:rPr>
        <w:t xml:space="preserve"> примерка од којих наручилац задржава </w:t>
      </w:r>
      <w:r w:rsidRPr="00730682">
        <w:rPr>
          <w:noProof/>
          <w:lang w:val="sr-Cyrl-RS"/>
        </w:rPr>
        <w:t>два</w:t>
      </w:r>
      <w:r w:rsidRPr="00730682">
        <w:rPr>
          <w:noProof/>
        </w:rPr>
        <w:t xml:space="preserve">, а добављач </w:t>
      </w:r>
      <w:r w:rsidRPr="00730682">
        <w:rPr>
          <w:noProof/>
          <w:lang w:val="sr-Cyrl-RS"/>
        </w:rPr>
        <w:t>један</w:t>
      </w:r>
      <w:r w:rsidRPr="00730682">
        <w:rPr>
          <w:noProof/>
        </w:rPr>
        <w:t xml:space="preserve"> пример</w:t>
      </w:r>
      <w:r w:rsidRPr="00730682">
        <w:rPr>
          <w:noProof/>
          <w:lang w:val="sr-Cyrl-RS"/>
        </w:rPr>
        <w:t>ак</w:t>
      </w:r>
      <w:r w:rsidRPr="00730682">
        <w:rPr>
          <w:noProof/>
        </w:rPr>
        <w:t>.</w:t>
      </w:r>
    </w:p>
    <w:p w14:paraId="2F17EBDA" w14:textId="77777777" w:rsidR="00730682" w:rsidRPr="00730682" w:rsidRDefault="00730682" w:rsidP="00730682">
      <w:pPr>
        <w:jc w:val="both"/>
        <w:rPr>
          <w:noProof/>
        </w:rPr>
      </w:pPr>
    </w:p>
    <w:p w14:paraId="43BFD63F" w14:textId="77777777" w:rsidR="00730682" w:rsidRPr="00730682" w:rsidRDefault="00730682" w:rsidP="0073068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30682" w:rsidRPr="00730682" w14:paraId="3EC24D27" w14:textId="77777777" w:rsidTr="001B6FB7">
        <w:trPr>
          <w:trHeight w:val="347"/>
        </w:trPr>
        <w:tc>
          <w:tcPr>
            <w:tcW w:w="3216" w:type="dxa"/>
            <w:vAlign w:val="center"/>
          </w:tcPr>
          <w:p w14:paraId="318B16BD" w14:textId="77777777" w:rsidR="00730682" w:rsidRPr="00730682" w:rsidRDefault="00730682" w:rsidP="001B6FB7">
            <w:pPr>
              <w:jc w:val="center"/>
              <w:rPr>
                <w:noProof/>
              </w:rPr>
            </w:pPr>
            <w:r w:rsidRPr="00730682">
              <w:rPr>
                <w:noProof/>
              </w:rPr>
              <w:t>ЗА ДОБАВЉАЧА:</w:t>
            </w:r>
          </w:p>
        </w:tc>
        <w:tc>
          <w:tcPr>
            <w:tcW w:w="2279" w:type="dxa"/>
          </w:tcPr>
          <w:p w14:paraId="3FF4210F" w14:textId="77777777" w:rsidR="00730682" w:rsidRPr="00730682" w:rsidRDefault="00730682" w:rsidP="001B6FB7">
            <w:pPr>
              <w:jc w:val="center"/>
              <w:rPr>
                <w:noProof/>
              </w:rPr>
            </w:pPr>
          </w:p>
        </w:tc>
        <w:tc>
          <w:tcPr>
            <w:tcW w:w="3827" w:type="dxa"/>
            <w:vAlign w:val="center"/>
          </w:tcPr>
          <w:p w14:paraId="13A51278" w14:textId="77777777" w:rsidR="00730682" w:rsidRPr="00730682" w:rsidRDefault="00730682" w:rsidP="001B6FB7">
            <w:pPr>
              <w:jc w:val="center"/>
              <w:rPr>
                <w:noProof/>
              </w:rPr>
            </w:pPr>
            <w:r w:rsidRPr="00730682">
              <w:rPr>
                <w:noProof/>
              </w:rPr>
              <w:t>ЗА НАРУЧИОЦА:</w:t>
            </w:r>
          </w:p>
        </w:tc>
      </w:tr>
      <w:tr w:rsidR="00730682" w:rsidRPr="00730682" w14:paraId="4D7C9B49" w14:textId="77777777" w:rsidTr="001B6FB7">
        <w:trPr>
          <w:trHeight w:val="359"/>
        </w:trPr>
        <w:tc>
          <w:tcPr>
            <w:tcW w:w="3216" w:type="dxa"/>
            <w:vAlign w:val="center"/>
          </w:tcPr>
          <w:p w14:paraId="3F16968D" w14:textId="77777777" w:rsidR="00730682" w:rsidRPr="00730682" w:rsidRDefault="00730682" w:rsidP="001B6FB7">
            <w:pPr>
              <w:jc w:val="center"/>
              <w:rPr>
                <w:noProof/>
              </w:rPr>
            </w:pPr>
            <w:r w:rsidRPr="00730682">
              <w:rPr>
                <w:noProof/>
              </w:rPr>
              <w:t>ДИРЕКТОР</w:t>
            </w:r>
          </w:p>
        </w:tc>
        <w:tc>
          <w:tcPr>
            <w:tcW w:w="2279" w:type="dxa"/>
          </w:tcPr>
          <w:p w14:paraId="609A80B4" w14:textId="77777777" w:rsidR="00730682" w:rsidRPr="00730682" w:rsidRDefault="00730682" w:rsidP="001B6FB7">
            <w:pPr>
              <w:jc w:val="center"/>
              <w:rPr>
                <w:noProof/>
              </w:rPr>
            </w:pPr>
          </w:p>
        </w:tc>
        <w:tc>
          <w:tcPr>
            <w:tcW w:w="3827" w:type="dxa"/>
            <w:vAlign w:val="center"/>
          </w:tcPr>
          <w:p w14:paraId="22485F4C" w14:textId="77777777" w:rsidR="00730682" w:rsidRPr="00730682" w:rsidRDefault="00730682" w:rsidP="001B6FB7">
            <w:pPr>
              <w:jc w:val="center"/>
              <w:rPr>
                <w:noProof/>
              </w:rPr>
            </w:pPr>
            <w:r w:rsidRPr="00730682">
              <w:rPr>
                <w:noProof/>
                <w:lang w:val="sr-Cyrl-RS"/>
              </w:rPr>
              <w:t xml:space="preserve">В. Д. </w:t>
            </w:r>
            <w:r w:rsidRPr="00730682">
              <w:rPr>
                <w:noProof/>
              </w:rPr>
              <w:t>ДИРЕКТОР</w:t>
            </w:r>
          </w:p>
        </w:tc>
      </w:tr>
      <w:tr w:rsidR="00730682" w:rsidRPr="00730682" w14:paraId="7236F1F2" w14:textId="77777777" w:rsidTr="001B6FB7">
        <w:trPr>
          <w:trHeight w:val="347"/>
        </w:trPr>
        <w:tc>
          <w:tcPr>
            <w:tcW w:w="3216" w:type="dxa"/>
            <w:vAlign w:val="bottom"/>
          </w:tcPr>
          <w:p w14:paraId="405E0D98" w14:textId="77777777" w:rsidR="00730682" w:rsidRPr="00730682" w:rsidRDefault="00730682" w:rsidP="001B6FB7">
            <w:pPr>
              <w:jc w:val="center"/>
              <w:rPr>
                <w:noProof/>
              </w:rPr>
            </w:pPr>
          </w:p>
          <w:p w14:paraId="733C6465" w14:textId="77777777" w:rsidR="00730682" w:rsidRPr="00730682" w:rsidRDefault="00730682" w:rsidP="001B6FB7">
            <w:pPr>
              <w:jc w:val="center"/>
              <w:rPr>
                <w:noProof/>
              </w:rPr>
            </w:pPr>
            <w:r w:rsidRPr="00730682">
              <w:rPr>
                <w:noProof/>
              </w:rPr>
              <w:t>_________________________</w:t>
            </w:r>
          </w:p>
        </w:tc>
        <w:tc>
          <w:tcPr>
            <w:tcW w:w="2279" w:type="dxa"/>
            <w:vAlign w:val="bottom"/>
          </w:tcPr>
          <w:p w14:paraId="6EE47146" w14:textId="77777777" w:rsidR="00730682" w:rsidRPr="00730682" w:rsidRDefault="00730682" w:rsidP="001B6FB7">
            <w:pPr>
              <w:jc w:val="both"/>
              <w:rPr>
                <w:noProof/>
              </w:rPr>
            </w:pPr>
          </w:p>
        </w:tc>
        <w:tc>
          <w:tcPr>
            <w:tcW w:w="3827" w:type="dxa"/>
            <w:vAlign w:val="bottom"/>
          </w:tcPr>
          <w:p w14:paraId="4CDA6A90" w14:textId="77777777" w:rsidR="00730682" w:rsidRPr="00730682" w:rsidRDefault="00730682" w:rsidP="001B6FB7">
            <w:pPr>
              <w:jc w:val="center"/>
              <w:rPr>
                <w:noProof/>
              </w:rPr>
            </w:pPr>
            <w:r w:rsidRPr="00730682">
              <w:rPr>
                <w:noProof/>
              </w:rPr>
              <w:t>___________________________</w:t>
            </w:r>
          </w:p>
        </w:tc>
      </w:tr>
      <w:tr w:rsidR="00730682" w:rsidRPr="00730682" w14:paraId="59424064" w14:textId="77777777" w:rsidTr="001B6FB7">
        <w:trPr>
          <w:trHeight w:val="359"/>
        </w:trPr>
        <w:tc>
          <w:tcPr>
            <w:tcW w:w="3216" w:type="dxa"/>
            <w:vAlign w:val="center"/>
          </w:tcPr>
          <w:p w14:paraId="40ECD6BC" w14:textId="77777777" w:rsidR="00730682" w:rsidRPr="00730682" w:rsidRDefault="00730682" w:rsidP="001B6FB7">
            <w:pPr>
              <w:jc w:val="center"/>
              <w:rPr>
                <w:i/>
                <w:noProof/>
              </w:rPr>
            </w:pPr>
          </w:p>
        </w:tc>
        <w:tc>
          <w:tcPr>
            <w:tcW w:w="2279" w:type="dxa"/>
          </w:tcPr>
          <w:p w14:paraId="58F6D3DF" w14:textId="77777777" w:rsidR="00730682" w:rsidRPr="00730682" w:rsidRDefault="00730682" w:rsidP="001B6FB7">
            <w:pPr>
              <w:jc w:val="both"/>
              <w:rPr>
                <w:i/>
                <w:noProof/>
              </w:rPr>
            </w:pPr>
          </w:p>
        </w:tc>
        <w:tc>
          <w:tcPr>
            <w:tcW w:w="3827" w:type="dxa"/>
            <w:vAlign w:val="center"/>
          </w:tcPr>
          <w:p w14:paraId="102AE93B" w14:textId="77777777" w:rsidR="00730682" w:rsidRPr="00730682" w:rsidRDefault="00730682" w:rsidP="001B6FB7">
            <w:pPr>
              <w:jc w:val="center"/>
              <w:rPr>
                <w:i/>
                <w:noProof/>
              </w:rPr>
            </w:pPr>
            <w:r w:rsidRPr="00730682">
              <w:rPr>
                <w:i/>
                <w:noProof/>
                <w:lang w:val="sr-Cyrl-RS"/>
              </w:rPr>
              <w:t>Проф. др Едита Стокић</w:t>
            </w:r>
          </w:p>
        </w:tc>
      </w:tr>
    </w:tbl>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1" w:name="_Toc448222241"/>
      <w:bookmarkStart w:id="92" w:name="_Toc477327713"/>
      <w:bookmarkStart w:id="93" w:name="_Toc477327996"/>
      <w:bookmarkStart w:id="94" w:name="_Toc477328725"/>
      <w:bookmarkStart w:id="95" w:name="_Toc477329196"/>
      <w:bookmarkStart w:id="96" w:name="_Toc26272960"/>
      <w:r w:rsidRPr="00CC366C">
        <w:lastRenderedPageBreak/>
        <w:t>ИЗЈАВА О НЕЗАВИСНОЈ ПОНУДИ</w:t>
      </w:r>
      <w:bookmarkEnd w:id="68"/>
      <w:bookmarkEnd w:id="69"/>
      <w:bookmarkEnd w:id="91"/>
      <w:bookmarkEnd w:id="92"/>
      <w:bookmarkEnd w:id="93"/>
      <w:bookmarkEnd w:id="94"/>
      <w:bookmarkEnd w:id="95"/>
      <w:bookmarkEnd w:id="9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7" w:name="_Toc375826011"/>
      <w:bookmarkStart w:id="98" w:name="_Toc389030818"/>
      <w:bookmarkStart w:id="9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0" w:name="_Toc477327714"/>
      <w:bookmarkStart w:id="101" w:name="_Toc477327997"/>
      <w:bookmarkStart w:id="102" w:name="_Toc477328726"/>
      <w:bookmarkStart w:id="103" w:name="_Toc477329197"/>
      <w:bookmarkStart w:id="104" w:name="_Toc26272961"/>
      <w:r w:rsidRPr="00CC366C">
        <w:lastRenderedPageBreak/>
        <w:t>ОБРАЗАЦ ИЗЈАВЕ О ПОШТОВАЊУ ОБАВЕЗА</w:t>
      </w:r>
      <w:bookmarkEnd w:id="97"/>
      <w:bookmarkEnd w:id="98"/>
      <w:bookmarkEnd w:id="100"/>
      <w:bookmarkEnd w:id="101"/>
      <w:bookmarkEnd w:id="102"/>
      <w:bookmarkEnd w:id="103"/>
      <w:bookmarkEnd w:id="104"/>
    </w:p>
    <w:bookmarkEnd w:id="9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0539A3C2" w:rsidR="00E27C53" w:rsidRDefault="00E27C53" w:rsidP="00E27C53">
      <w:pPr>
        <w:jc w:val="both"/>
        <w:rPr>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5" w:name="_Toc375826012"/>
      <w:bookmarkStart w:id="106" w:name="_Toc389030819"/>
      <w:bookmarkStart w:id="107" w:name="_Toc448222243"/>
      <w:r>
        <w:rPr>
          <w:sz w:val="28"/>
          <w:szCs w:val="28"/>
          <w:highlight w:val="lightGray"/>
        </w:rPr>
        <w:br w:type="page"/>
      </w:r>
    </w:p>
    <w:p w14:paraId="3B84C3D8" w14:textId="77777777" w:rsidR="00E27C53" w:rsidRPr="002430B8" w:rsidRDefault="00E27C53" w:rsidP="002576AA">
      <w:pPr>
        <w:pStyle w:val="Heading1"/>
        <w:numPr>
          <w:ilvl w:val="0"/>
          <w:numId w:val="15"/>
        </w:numPr>
        <w:jc w:val="center"/>
      </w:pPr>
      <w:bookmarkStart w:id="108" w:name="_Toc477327715"/>
      <w:bookmarkStart w:id="109" w:name="_Toc477327998"/>
      <w:bookmarkStart w:id="110" w:name="_Toc477328727"/>
      <w:bookmarkStart w:id="111" w:name="_Toc477329198"/>
      <w:bookmarkStart w:id="112" w:name="_Toc26272962"/>
      <w:r w:rsidRPr="002430B8">
        <w:lastRenderedPageBreak/>
        <w:t>ОБРАЗАЦ СТРУКТУРЕ ПОНУЂЕНЕ ЦЕНЕ</w:t>
      </w:r>
      <w:bookmarkEnd w:id="105"/>
      <w:bookmarkEnd w:id="106"/>
      <w:bookmarkEnd w:id="107"/>
      <w:bookmarkEnd w:id="108"/>
      <w:bookmarkEnd w:id="109"/>
      <w:bookmarkEnd w:id="110"/>
      <w:bookmarkEnd w:id="111"/>
      <w:bookmarkEnd w:id="112"/>
    </w:p>
    <w:p w14:paraId="6F5A050A" w14:textId="77777777" w:rsidR="00E27C53" w:rsidRPr="00AE1407" w:rsidRDefault="00E27C53" w:rsidP="00E27C53">
      <w:pPr>
        <w:jc w:val="center"/>
        <w:rPr>
          <w:b/>
          <w:noProof/>
        </w:rPr>
      </w:pPr>
      <w:r w:rsidRPr="002430B8">
        <w:rPr>
          <w:b/>
          <w:noProof/>
        </w:rPr>
        <w:t xml:space="preserve">(са упутством </w:t>
      </w:r>
      <w:r w:rsidRPr="002430B8">
        <w:rPr>
          <w:b/>
          <w:noProof/>
          <w:lang w:val="sr-Cyrl-CS"/>
        </w:rPr>
        <w:t>како да се понуди</w:t>
      </w:r>
      <w:r w:rsidRPr="002430B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FE8064D" w14:textId="77777777" w:rsidR="00E27C53" w:rsidRDefault="00E27C53" w:rsidP="00E27C53">
      <w:pPr>
        <w:jc w:val="both"/>
        <w:rPr>
          <w:noProof/>
          <w:sz w:val="22"/>
          <w:szCs w:val="22"/>
          <w:highlight w:val="yellow"/>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0F4C0D11" w14:textId="77777777" w:rsidR="00E27C53" w:rsidRDefault="00E27C53" w:rsidP="005B3304">
            <w:pPr>
              <w:jc w:val="center"/>
              <w:rPr>
                <w:bCs/>
                <w:iCs/>
                <w:noProof/>
                <w:lang w:val="sr-Cyrl-RS"/>
              </w:rPr>
            </w:pPr>
            <w:r w:rsidRPr="00CF619E">
              <w:rPr>
                <w:bCs/>
                <w:iCs/>
                <w:noProof/>
              </w:rPr>
              <w:t>ПОТПИС</w:t>
            </w:r>
          </w:p>
          <w:p w14:paraId="739DF281" w14:textId="77777777" w:rsidR="002430B8" w:rsidRDefault="002430B8" w:rsidP="005B3304">
            <w:pPr>
              <w:jc w:val="center"/>
              <w:rPr>
                <w:bCs/>
                <w:iCs/>
                <w:noProof/>
                <w:lang w:val="sr-Cyrl-RS"/>
              </w:rPr>
            </w:pPr>
          </w:p>
          <w:p w14:paraId="0D6D3AF3" w14:textId="77777777" w:rsidR="002430B8" w:rsidRDefault="002430B8" w:rsidP="005B3304">
            <w:pPr>
              <w:jc w:val="center"/>
              <w:rPr>
                <w:bCs/>
                <w:iCs/>
                <w:noProof/>
                <w:lang w:val="sr-Cyrl-RS"/>
              </w:rPr>
            </w:pPr>
          </w:p>
          <w:p w14:paraId="327B27F6" w14:textId="77777777" w:rsidR="002430B8" w:rsidRDefault="002430B8" w:rsidP="005B3304">
            <w:pPr>
              <w:jc w:val="center"/>
              <w:rPr>
                <w:bCs/>
                <w:iCs/>
                <w:noProof/>
                <w:lang w:val="sr-Cyrl-RS"/>
              </w:rPr>
            </w:pPr>
          </w:p>
          <w:p w14:paraId="39B8DE3C" w14:textId="77777777" w:rsidR="002430B8" w:rsidRDefault="002430B8" w:rsidP="005B3304">
            <w:pPr>
              <w:jc w:val="center"/>
              <w:rPr>
                <w:bCs/>
                <w:iCs/>
                <w:noProof/>
                <w:lang w:val="sr-Cyrl-RS"/>
              </w:rPr>
            </w:pPr>
          </w:p>
          <w:p w14:paraId="043283C9" w14:textId="77777777" w:rsidR="002430B8" w:rsidRDefault="002430B8" w:rsidP="005B3304">
            <w:pPr>
              <w:jc w:val="center"/>
              <w:rPr>
                <w:bCs/>
                <w:iCs/>
                <w:noProof/>
                <w:lang w:val="sr-Cyrl-RS"/>
              </w:rPr>
            </w:pPr>
          </w:p>
          <w:p w14:paraId="20F65D49" w14:textId="77777777" w:rsidR="002430B8" w:rsidRDefault="002430B8" w:rsidP="005B3304">
            <w:pPr>
              <w:jc w:val="center"/>
              <w:rPr>
                <w:bCs/>
                <w:iCs/>
                <w:noProof/>
                <w:lang w:val="sr-Cyrl-RS"/>
              </w:rPr>
            </w:pPr>
          </w:p>
          <w:p w14:paraId="4667F455" w14:textId="77777777" w:rsidR="002430B8" w:rsidRPr="002430B8" w:rsidRDefault="002430B8"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3" w:name="_Toc375826013"/>
      <w:bookmarkStart w:id="114" w:name="_Toc389030820"/>
      <w:bookmarkStart w:id="115" w:name="_Toc448222244"/>
      <w:bookmarkStart w:id="116" w:name="_Toc477327716"/>
      <w:bookmarkStart w:id="117" w:name="_Toc477327999"/>
      <w:bookmarkStart w:id="118" w:name="_Toc477328728"/>
      <w:bookmarkStart w:id="119" w:name="_Toc477329199"/>
      <w:bookmarkStart w:id="120" w:name="_Toc26272963"/>
      <w:r w:rsidRPr="00CC366C">
        <w:lastRenderedPageBreak/>
        <w:t>ОБРАЗАЦ ТРОШКОВА ПРИПРЕМЕ ПОНУДЕ</w:t>
      </w:r>
      <w:bookmarkEnd w:id="113"/>
      <w:bookmarkEnd w:id="114"/>
      <w:bookmarkEnd w:id="115"/>
      <w:bookmarkEnd w:id="116"/>
      <w:bookmarkEnd w:id="117"/>
      <w:bookmarkEnd w:id="118"/>
      <w:bookmarkEnd w:id="119"/>
      <w:bookmarkEnd w:id="12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1" w:name="_Toc375826014"/>
      <w:bookmarkStart w:id="122" w:name="_Toc389030821"/>
      <w:bookmarkStart w:id="123" w:name="_Toc448222245"/>
      <w:bookmarkStart w:id="124" w:name="_Toc477327717"/>
      <w:bookmarkStart w:id="125" w:name="_Toc477328000"/>
      <w:bookmarkStart w:id="126" w:name="_Toc477328729"/>
      <w:bookmarkStart w:id="127" w:name="_Toc477329200"/>
      <w:bookmarkStart w:id="128" w:name="_Toc26272964"/>
      <w:r w:rsidRPr="00BD205C">
        <w:lastRenderedPageBreak/>
        <w:t>ОБРАЗАЦ ПОНУДЕ</w:t>
      </w:r>
      <w:bookmarkEnd w:id="121"/>
      <w:bookmarkEnd w:id="122"/>
      <w:bookmarkEnd w:id="123"/>
      <w:bookmarkEnd w:id="124"/>
      <w:bookmarkEnd w:id="125"/>
      <w:bookmarkEnd w:id="126"/>
      <w:bookmarkEnd w:id="127"/>
      <w:bookmarkEnd w:id="128"/>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4C3A3989" w:rsidR="00E27C53" w:rsidRPr="00D51194" w:rsidRDefault="00391D06" w:rsidP="005B3304">
            <w:pPr>
              <w:rPr>
                <w:noProof/>
                <w:lang w:val="sr-Cyrl-RS"/>
              </w:rPr>
            </w:pPr>
            <w:r w:rsidRPr="000A30A6">
              <w:t>314-19-О - Сервис и одржавање медиц</w:t>
            </w:r>
            <w:r w:rsidR="005F69C4">
              <w:t>инске опреме произвођача „COVID</w:t>
            </w:r>
            <w:r w:rsidRPr="000A30A6">
              <w:t>EN“ и „CARESTREAM HEALTH“</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7F58CA64" w:rsidR="00E27C53" w:rsidRPr="00AE1407" w:rsidRDefault="00E27C53" w:rsidP="00391D06">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391D0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0C596188" w:rsidR="00E27C53" w:rsidRPr="00AE1407" w:rsidRDefault="00E27C53" w:rsidP="00391D06">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391D06" w:rsidRPr="001904D2" w14:paraId="402895F4" w14:textId="77777777" w:rsidTr="00391D06">
        <w:trPr>
          <w:trHeight w:val="293"/>
        </w:trPr>
        <w:tc>
          <w:tcPr>
            <w:tcW w:w="5245" w:type="dxa"/>
          </w:tcPr>
          <w:p w14:paraId="5F56A92B" w14:textId="77777777" w:rsidR="00391D06" w:rsidRPr="001904D2" w:rsidRDefault="00391D06" w:rsidP="00391D06">
            <w:pPr>
              <w:rPr>
                <w:noProof/>
              </w:rPr>
            </w:pPr>
            <w:r w:rsidRPr="001904D2">
              <w:t>Начин, рок и услови плаћања</w:t>
            </w:r>
          </w:p>
        </w:tc>
        <w:tc>
          <w:tcPr>
            <w:tcW w:w="10065" w:type="dxa"/>
            <w:gridSpan w:val="5"/>
          </w:tcPr>
          <w:p w14:paraId="1AA4D268" w14:textId="77777777" w:rsidR="00391D06" w:rsidRPr="001904D2" w:rsidRDefault="00391D06" w:rsidP="00391D06">
            <w:pPr>
              <w:rPr>
                <w:b/>
                <w:noProof/>
              </w:rPr>
            </w:pPr>
          </w:p>
        </w:tc>
      </w:tr>
      <w:tr w:rsidR="00391D06" w:rsidRPr="001904D2" w14:paraId="3824F344" w14:textId="77777777" w:rsidTr="00391D06">
        <w:trPr>
          <w:trHeight w:val="283"/>
        </w:trPr>
        <w:tc>
          <w:tcPr>
            <w:tcW w:w="5245" w:type="dxa"/>
          </w:tcPr>
          <w:p w14:paraId="700D97FD" w14:textId="77777777" w:rsidR="00391D06" w:rsidRPr="001904D2" w:rsidRDefault="00391D06" w:rsidP="00391D06">
            <w:pPr>
              <w:rPr>
                <w:noProof/>
              </w:rPr>
            </w:pPr>
            <w:r w:rsidRPr="001904D2">
              <w:t>Гарантни рок  на услугу</w:t>
            </w:r>
          </w:p>
        </w:tc>
        <w:tc>
          <w:tcPr>
            <w:tcW w:w="10065" w:type="dxa"/>
            <w:gridSpan w:val="5"/>
          </w:tcPr>
          <w:p w14:paraId="548CC9C2" w14:textId="77777777" w:rsidR="00391D06" w:rsidRPr="001904D2" w:rsidRDefault="00391D06" w:rsidP="00391D06">
            <w:pPr>
              <w:rPr>
                <w:b/>
                <w:noProof/>
              </w:rPr>
            </w:pPr>
          </w:p>
        </w:tc>
      </w:tr>
      <w:tr w:rsidR="00391D06" w:rsidRPr="001904D2" w14:paraId="19FD3D61" w14:textId="77777777" w:rsidTr="00391D06">
        <w:trPr>
          <w:trHeight w:val="283"/>
        </w:trPr>
        <w:tc>
          <w:tcPr>
            <w:tcW w:w="5245" w:type="dxa"/>
          </w:tcPr>
          <w:p w14:paraId="6A8DA84A" w14:textId="77777777" w:rsidR="00391D06" w:rsidRPr="001904D2" w:rsidRDefault="00391D06" w:rsidP="00391D06">
            <w:pPr>
              <w:rPr>
                <w:noProof/>
                <w:lang w:val="sr-Cyrl-RS"/>
              </w:rPr>
            </w:pPr>
            <w:r w:rsidRPr="001904D2">
              <w:t xml:space="preserve">Рок извршења </w:t>
            </w:r>
            <w:r w:rsidRPr="001904D2">
              <w:rPr>
                <w:lang w:val="sr-Cyrl-RS"/>
              </w:rPr>
              <w:t>редовног сервиса</w:t>
            </w:r>
          </w:p>
        </w:tc>
        <w:tc>
          <w:tcPr>
            <w:tcW w:w="10065" w:type="dxa"/>
            <w:gridSpan w:val="5"/>
          </w:tcPr>
          <w:p w14:paraId="577E0E73" w14:textId="77777777" w:rsidR="00391D06" w:rsidRPr="001904D2" w:rsidRDefault="00391D06" w:rsidP="00391D06">
            <w:pPr>
              <w:rPr>
                <w:b/>
                <w:noProof/>
              </w:rPr>
            </w:pPr>
          </w:p>
        </w:tc>
      </w:tr>
      <w:tr w:rsidR="00391D06" w:rsidRPr="001904D2" w14:paraId="0B12C5BF" w14:textId="77777777" w:rsidTr="00391D06">
        <w:trPr>
          <w:trHeight w:val="283"/>
        </w:trPr>
        <w:tc>
          <w:tcPr>
            <w:tcW w:w="5245" w:type="dxa"/>
          </w:tcPr>
          <w:p w14:paraId="23285F6C" w14:textId="77777777" w:rsidR="00391D06" w:rsidRPr="001904D2" w:rsidRDefault="00391D06" w:rsidP="00391D06">
            <w:r w:rsidRPr="001904D2">
              <w:t xml:space="preserve">Рок извршења </w:t>
            </w:r>
            <w:r w:rsidRPr="001904D2">
              <w:rPr>
                <w:lang w:val="sr-Cyrl-RS"/>
              </w:rPr>
              <w:t>ванредног сервиса</w:t>
            </w:r>
          </w:p>
        </w:tc>
        <w:tc>
          <w:tcPr>
            <w:tcW w:w="10065" w:type="dxa"/>
            <w:gridSpan w:val="5"/>
          </w:tcPr>
          <w:p w14:paraId="5EE17A04" w14:textId="77777777" w:rsidR="00391D06" w:rsidRPr="001904D2" w:rsidRDefault="00391D06" w:rsidP="00391D06">
            <w:pPr>
              <w:rPr>
                <w:b/>
                <w:noProof/>
              </w:rPr>
            </w:pPr>
          </w:p>
        </w:tc>
      </w:tr>
      <w:tr w:rsidR="00391D06" w:rsidRPr="009E1C54" w14:paraId="6C488F47" w14:textId="77777777" w:rsidTr="00391D06">
        <w:trPr>
          <w:trHeight w:val="283"/>
        </w:trPr>
        <w:tc>
          <w:tcPr>
            <w:tcW w:w="5245" w:type="dxa"/>
          </w:tcPr>
          <w:p w14:paraId="6A38DF24" w14:textId="77777777" w:rsidR="00391D06" w:rsidRPr="001904D2" w:rsidRDefault="00391D06" w:rsidP="00391D06">
            <w:r w:rsidRPr="001904D2">
              <w:rPr>
                <w:bCs/>
                <w:lang w:val="sr-Latn-CS"/>
              </w:rPr>
              <w:t>Рок извршења са заменом оригиналног резервног дела којег понуђач нема на лагеру</w:t>
            </w:r>
          </w:p>
        </w:tc>
        <w:tc>
          <w:tcPr>
            <w:tcW w:w="10065" w:type="dxa"/>
            <w:gridSpan w:val="5"/>
          </w:tcPr>
          <w:p w14:paraId="22D54F1B" w14:textId="77777777" w:rsidR="00391D06" w:rsidRPr="001904D2" w:rsidRDefault="00391D06" w:rsidP="00391D06">
            <w:pPr>
              <w:rPr>
                <w:b/>
                <w:noProof/>
              </w:rPr>
            </w:pPr>
          </w:p>
        </w:tc>
      </w:tr>
      <w:tr w:rsidR="00391D06" w:rsidRPr="009E1C54" w14:paraId="276B9D5E" w14:textId="77777777" w:rsidTr="00391D06">
        <w:trPr>
          <w:trHeight w:val="283"/>
        </w:trPr>
        <w:tc>
          <w:tcPr>
            <w:tcW w:w="5245" w:type="dxa"/>
          </w:tcPr>
          <w:p w14:paraId="36AD9A25" w14:textId="77777777" w:rsidR="00391D06" w:rsidRPr="001904D2" w:rsidRDefault="00391D06" w:rsidP="00391D06">
            <w:pPr>
              <w:rPr>
                <w:bCs/>
                <w:lang w:val="sr-Latn-CS"/>
              </w:rPr>
            </w:pPr>
            <w:r w:rsidRPr="00477A63">
              <w:rPr>
                <w:bCs/>
                <w:noProof/>
                <w:lang w:val="sr-Cyrl-RS"/>
              </w:rPr>
              <w:t xml:space="preserve">Маржа на резервне делове који нису у </w:t>
            </w:r>
            <w:r w:rsidRPr="00477A63">
              <w:rPr>
                <w:noProof/>
                <w:lang w:val="sr-Cyrl-RS"/>
              </w:rPr>
              <w:t>Обрасцу понуде (%)</w:t>
            </w:r>
          </w:p>
        </w:tc>
        <w:tc>
          <w:tcPr>
            <w:tcW w:w="10065" w:type="dxa"/>
            <w:gridSpan w:val="5"/>
          </w:tcPr>
          <w:p w14:paraId="3CFF40F4" w14:textId="77777777" w:rsidR="00391D06" w:rsidRPr="001904D2" w:rsidRDefault="00391D06" w:rsidP="00391D06">
            <w:pPr>
              <w:rPr>
                <w:b/>
                <w:noProof/>
              </w:rPr>
            </w:pPr>
          </w:p>
        </w:tc>
      </w:tr>
    </w:tbl>
    <w:p w14:paraId="536FC825" w14:textId="77777777" w:rsidR="00E27C53" w:rsidRDefault="00E27C53" w:rsidP="00E27C53">
      <w:pPr>
        <w:rPr>
          <w:noProof/>
          <w:lang w:val="sl-SI"/>
        </w:rPr>
      </w:pPr>
      <w:r>
        <w:rPr>
          <w:noProof/>
        </w:rPr>
        <w:br w:type="page"/>
      </w: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6"/>
        <w:gridCol w:w="3688"/>
        <w:gridCol w:w="1132"/>
        <w:gridCol w:w="1094"/>
        <w:gridCol w:w="1887"/>
        <w:gridCol w:w="1851"/>
        <w:gridCol w:w="2005"/>
        <w:gridCol w:w="1733"/>
        <w:gridCol w:w="784"/>
      </w:tblGrid>
      <w:tr w:rsidR="00E27C53" w:rsidRPr="00BF0DBE" w14:paraId="6FA5D881" w14:textId="77777777" w:rsidTr="007D4359">
        <w:trPr>
          <w:trHeight w:val="262"/>
        </w:trPr>
        <w:tc>
          <w:tcPr>
            <w:tcW w:w="5000" w:type="pct"/>
            <w:gridSpan w:val="9"/>
            <w:shd w:val="clear" w:color="auto" w:fill="C4BC96" w:themeFill="background2" w:themeFillShade="BF"/>
            <w:vAlign w:val="center"/>
          </w:tcPr>
          <w:p w14:paraId="025E1DB2" w14:textId="77777777" w:rsidR="00E27C53" w:rsidRPr="00BF0DBE" w:rsidRDefault="00E27C53" w:rsidP="005B3304">
            <w:pPr>
              <w:pStyle w:val="BodyText"/>
              <w:jc w:val="center"/>
              <w:rPr>
                <w:b/>
                <w:noProof/>
                <w:szCs w:val="24"/>
                <w:lang w:val="sr-Cyrl-RS"/>
              </w:rPr>
            </w:pPr>
            <w:r w:rsidRPr="00BF0DBE">
              <w:rPr>
                <w:b/>
                <w:noProof/>
                <w:szCs w:val="24"/>
                <w:lang w:val="sr-Cyrl-RS"/>
              </w:rPr>
              <w:lastRenderedPageBreak/>
              <w:t>РЕДОВАН СЕРВИС</w:t>
            </w:r>
          </w:p>
        </w:tc>
      </w:tr>
      <w:tr w:rsidR="00E27C53" w:rsidRPr="00C61458" w14:paraId="73C89303" w14:textId="77777777" w:rsidTr="007D4359">
        <w:trPr>
          <w:trHeight w:val="262"/>
        </w:trPr>
        <w:tc>
          <w:tcPr>
            <w:tcW w:w="192" w:type="pct"/>
            <w:vAlign w:val="center"/>
          </w:tcPr>
          <w:p w14:paraId="486FB876" w14:textId="77777777" w:rsidR="00E27C53" w:rsidRPr="00C61458" w:rsidRDefault="00E27C53" w:rsidP="005B3304">
            <w:pPr>
              <w:autoSpaceDE w:val="0"/>
              <w:autoSpaceDN w:val="0"/>
              <w:adjustRightInd w:val="0"/>
              <w:jc w:val="center"/>
              <w:rPr>
                <w:noProof/>
                <w:lang w:val="en-US"/>
              </w:rPr>
            </w:pPr>
            <w:r>
              <w:rPr>
                <w:noProof/>
              </w:rPr>
              <w:t>РБ</w:t>
            </w:r>
          </w:p>
        </w:tc>
        <w:tc>
          <w:tcPr>
            <w:tcW w:w="1251" w:type="pct"/>
            <w:vAlign w:val="center"/>
          </w:tcPr>
          <w:p w14:paraId="0104717F" w14:textId="77777777" w:rsidR="00E27C53" w:rsidRPr="00C61458" w:rsidRDefault="00E27C53" w:rsidP="005B3304">
            <w:pPr>
              <w:autoSpaceDE w:val="0"/>
              <w:autoSpaceDN w:val="0"/>
              <w:adjustRightInd w:val="0"/>
              <w:jc w:val="center"/>
              <w:rPr>
                <w:noProof/>
                <w:lang w:val="en-US"/>
              </w:rPr>
            </w:pPr>
            <w:r w:rsidRPr="00C61458">
              <w:rPr>
                <w:noProof/>
                <w:lang w:val="en-US"/>
              </w:rPr>
              <w:t>Назив</w:t>
            </w:r>
          </w:p>
        </w:tc>
        <w:tc>
          <w:tcPr>
            <w:tcW w:w="384" w:type="pct"/>
            <w:vAlign w:val="center"/>
          </w:tcPr>
          <w:p w14:paraId="2282B475" w14:textId="77777777" w:rsidR="00E27C53" w:rsidRPr="00C61458" w:rsidRDefault="00E27C53" w:rsidP="005B3304">
            <w:pPr>
              <w:autoSpaceDE w:val="0"/>
              <w:autoSpaceDN w:val="0"/>
              <w:adjustRightInd w:val="0"/>
              <w:jc w:val="center"/>
              <w:rPr>
                <w:noProof/>
                <w:lang w:val="en-US"/>
              </w:rPr>
            </w:pPr>
            <w:r w:rsidRPr="00C61458">
              <w:rPr>
                <w:noProof/>
                <w:lang w:val="en-US"/>
              </w:rPr>
              <w:t>Јединица мере</w:t>
            </w:r>
          </w:p>
        </w:tc>
        <w:tc>
          <w:tcPr>
            <w:tcW w:w="371" w:type="pct"/>
            <w:vAlign w:val="center"/>
          </w:tcPr>
          <w:p w14:paraId="0B51C380" w14:textId="77777777" w:rsidR="00E27C53" w:rsidRPr="00C61458" w:rsidRDefault="00E27C53" w:rsidP="005B3304">
            <w:pPr>
              <w:autoSpaceDE w:val="0"/>
              <w:autoSpaceDN w:val="0"/>
              <w:adjustRightInd w:val="0"/>
              <w:jc w:val="center"/>
              <w:rPr>
                <w:noProof/>
                <w:lang w:val="en-US"/>
              </w:rPr>
            </w:pPr>
            <w:r w:rsidRPr="00C61458">
              <w:rPr>
                <w:noProof/>
                <w:lang w:val="en-US"/>
              </w:rPr>
              <w:t>Количина</w:t>
            </w:r>
          </w:p>
        </w:tc>
        <w:tc>
          <w:tcPr>
            <w:tcW w:w="640" w:type="pct"/>
            <w:vAlign w:val="center"/>
          </w:tcPr>
          <w:p w14:paraId="5AC5C00E" w14:textId="77777777" w:rsidR="00E27C53" w:rsidRPr="00C61458" w:rsidRDefault="00E27C53" w:rsidP="005B3304">
            <w:pPr>
              <w:autoSpaceDE w:val="0"/>
              <w:autoSpaceDN w:val="0"/>
              <w:adjustRightInd w:val="0"/>
              <w:jc w:val="center"/>
              <w:rPr>
                <w:noProof/>
                <w:lang w:val="en-US"/>
              </w:rPr>
            </w:pPr>
            <w:r w:rsidRPr="00C61458">
              <w:rPr>
                <w:noProof/>
                <w:lang w:val="en-US"/>
              </w:rPr>
              <w:t>Јединична цена без ПДВ-а</w:t>
            </w:r>
          </w:p>
        </w:tc>
        <w:tc>
          <w:tcPr>
            <w:tcW w:w="627" w:type="pct"/>
            <w:vAlign w:val="center"/>
          </w:tcPr>
          <w:p w14:paraId="6F65C445" w14:textId="77777777" w:rsidR="00E27C53" w:rsidRPr="00C61458" w:rsidRDefault="00E27C53" w:rsidP="005B3304">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80" w:type="pct"/>
            <w:vAlign w:val="center"/>
          </w:tcPr>
          <w:p w14:paraId="2E2771DF" w14:textId="77777777" w:rsidR="00E27C53" w:rsidRPr="00C61458" w:rsidRDefault="00E27C53" w:rsidP="005B3304">
            <w:pPr>
              <w:autoSpaceDE w:val="0"/>
              <w:autoSpaceDN w:val="0"/>
              <w:adjustRightInd w:val="0"/>
              <w:jc w:val="center"/>
              <w:rPr>
                <w:noProof/>
                <w:lang w:val="en-US"/>
              </w:rPr>
            </w:pPr>
            <w:r w:rsidRPr="00C61458">
              <w:rPr>
                <w:noProof/>
                <w:lang w:val="en-US"/>
              </w:rPr>
              <w:t>Укупна цена без ПДВ-а</w:t>
            </w:r>
          </w:p>
        </w:tc>
        <w:tc>
          <w:tcPr>
            <w:tcW w:w="588" w:type="pct"/>
            <w:vAlign w:val="center"/>
          </w:tcPr>
          <w:p w14:paraId="3A483395" w14:textId="77777777" w:rsidR="00E27C53" w:rsidRPr="00C61458" w:rsidRDefault="00E27C53" w:rsidP="005B3304">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67" w:type="pct"/>
            <w:vAlign w:val="center"/>
          </w:tcPr>
          <w:p w14:paraId="7EEF9E1C" w14:textId="77777777" w:rsidR="00E27C53" w:rsidRPr="00C61458" w:rsidRDefault="00E27C53" w:rsidP="005B3304">
            <w:pPr>
              <w:pStyle w:val="BodyText"/>
              <w:jc w:val="center"/>
              <w:rPr>
                <w:noProof/>
                <w:szCs w:val="24"/>
              </w:rPr>
            </w:pPr>
            <w:r w:rsidRPr="00C61458">
              <w:rPr>
                <w:noProof/>
                <w:szCs w:val="24"/>
              </w:rPr>
              <w:t>Стопа</w:t>
            </w:r>
          </w:p>
          <w:p w14:paraId="4991A736" w14:textId="77777777" w:rsidR="00E27C53" w:rsidRPr="00C61458" w:rsidRDefault="00E27C53" w:rsidP="005B3304">
            <w:pPr>
              <w:autoSpaceDE w:val="0"/>
              <w:autoSpaceDN w:val="0"/>
              <w:adjustRightInd w:val="0"/>
              <w:jc w:val="center"/>
              <w:rPr>
                <w:noProof/>
                <w:highlight w:val="green"/>
                <w:lang w:val="sr-Cyrl-RS"/>
              </w:rPr>
            </w:pPr>
            <w:r w:rsidRPr="00C61458">
              <w:rPr>
                <w:noProof/>
              </w:rPr>
              <w:t>ПДВ-а</w:t>
            </w:r>
          </w:p>
        </w:tc>
      </w:tr>
      <w:tr w:rsidR="00E27C53" w:rsidRPr="00C61458" w14:paraId="3CF6CDDE" w14:textId="77777777" w:rsidTr="007D4359">
        <w:trPr>
          <w:trHeight w:val="288"/>
        </w:trPr>
        <w:tc>
          <w:tcPr>
            <w:tcW w:w="192" w:type="pct"/>
          </w:tcPr>
          <w:p w14:paraId="70BCD678" w14:textId="77777777" w:rsidR="00E27C53" w:rsidRPr="00C61458" w:rsidRDefault="00E27C53" w:rsidP="005B3304">
            <w:pPr>
              <w:autoSpaceDE w:val="0"/>
              <w:autoSpaceDN w:val="0"/>
              <w:adjustRightInd w:val="0"/>
              <w:jc w:val="center"/>
              <w:rPr>
                <w:noProof/>
              </w:rPr>
            </w:pPr>
            <w:r w:rsidRPr="00C61458">
              <w:rPr>
                <w:noProof/>
              </w:rPr>
              <w:t>1</w:t>
            </w:r>
          </w:p>
        </w:tc>
        <w:tc>
          <w:tcPr>
            <w:tcW w:w="1251" w:type="pct"/>
          </w:tcPr>
          <w:p w14:paraId="177CA784" w14:textId="77777777" w:rsidR="00E27C53" w:rsidRPr="00C61458" w:rsidRDefault="00E27C53" w:rsidP="005B3304">
            <w:pPr>
              <w:autoSpaceDE w:val="0"/>
              <w:autoSpaceDN w:val="0"/>
              <w:adjustRightInd w:val="0"/>
              <w:jc w:val="center"/>
              <w:rPr>
                <w:noProof/>
                <w:lang w:val="en-US"/>
              </w:rPr>
            </w:pPr>
            <w:r w:rsidRPr="00C61458">
              <w:rPr>
                <w:noProof/>
                <w:lang w:val="en-US"/>
              </w:rPr>
              <w:t>2</w:t>
            </w:r>
          </w:p>
        </w:tc>
        <w:tc>
          <w:tcPr>
            <w:tcW w:w="384" w:type="pct"/>
          </w:tcPr>
          <w:p w14:paraId="2433386A" w14:textId="77777777" w:rsidR="00E27C53" w:rsidRPr="00C61458" w:rsidRDefault="00E27C53" w:rsidP="005B3304">
            <w:pPr>
              <w:autoSpaceDE w:val="0"/>
              <w:autoSpaceDN w:val="0"/>
              <w:adjustRightInd w:val="0"/>
              <w:jc w:val="center"/>
              <w:rPr>
                <w:noProof/>
                <w:lang w:val="en-US"/>
              </w:rPr>
            </w:pPr>
            <w:r w:rsidRPr="00C61458">
              <w:rPr>
                <w:noProof/>
                <w:lang w:val="en-US"/>
              </w:rPr>
              <w:t>3</w:t>
            </w:r>
          </w:p>
        </w:tc>
        <w:tc>
          <w:tcPr>
            <w:tcW w:w="371" w:type="pct"/>
          </w:tcPr>
          <w:p w14:paraId="5C07FC98"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40" w:type="pct"/>
          </w:tcPr>
          <w:p w14:paraId="3972350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627" w:type="pct"/>
          </w:tcPr>
          <w:p w14:paraId="6D681C69" w14:textId="77777777" w:rsidR="00E27C53" w:rsidRPr="00C61458" w:rsidRDefault="00E27C53" w:rsidP="005B3304">
            <w:pPr>
              <w:autoSpaceDE w:val="0"/>
              <w:autoSpaceDN w:val="0"/>
              <w:adjustRightInd w:val="0"/>
              <w:jc w:val="center"/>
              <w:rPr>
                <w:noProof/>
                <w:lang w:val="en-US"/>
              </w:rPr>
            </w:pPr>
            <w:r w:rsidRPr="00C61458">
              <w:rPr>
                <w:noProof/>
                <w:lang w:val="en-US"/>
              </w:rPr>
              <w:t>6</w:t>
            </w:r>
          </w:p>
        </w:tc>
        <w:tc>
          <w:tcPr>
            <w:tcW w:w="680" w:type="pct"/>
          </w:tcPr>
          <w:p w14:paraId="4E16D910" w14:textId="77777777" w:rsidR="00E27C53" w:rsidRPr="00C61458" w:rsidRDefault="00E27C53" w:rsidP="005B3304">
            <w:pPr>
              <w:autoSpaceDE w:val="0"/>
              <w:autoSpaceDN w:val="0"/>
              <w:adjustRightInd w:val="0"/>
              <w:jc w:val="center"/>
              <w:rPr>
                <w:noProof/>
                <w:lang w:val="en-US"/>
              </w:rPr>
            </w:pPr>
            <w:r w:rsidRPr="00C61458">
              <w:rPr>
                <w:noProof/>
                <w:lang w:val="en-US"/>
              </w:rPr>
              <w:t>7</w:t>
            </w:r>
          </w:p>
        </w:tc>
        <w:tc>
          <w:tcPr>
            <w:tcW w:w="588" w:type="pct"/>
          </w:tcPr>
          <w:p w14:paraId="5D920A76" w14:textId="77777777" w:rsidR="00E27C53" w:rsidRPr="00C61458" w:rsidRDefault="00E27C53" w:rsidP="005B3304">
            <w:pPr>
              <w:autoSpaceDE w:val="0"/>
              <w:autoSpaceDN w:val="0"/>
              <w:adjustRightInd w:val="0"/>
              <w:jc w:val="center"/>
              <w:rPr>
                <w:noProof/>
              </w:rPr>
            </w:pPr>
            <w:r w:rsidRPr="00C61458">
              <w:rPr>
                <w:noProof/>
              </w:rPr>
              <w:t>8</w:t>
            </w:r>
          </w:p>
        </w:tc>
        <w:tc>
          <w:tcPr>
            <w:tcW w:w="267" w:type="pct"/>
          </w:tcPr>
          <w:p w14:paraId="46A82DEE" w14:textId="77777777" w:rsidR="00E27C53" w:rsidRPr="00C61458" w:rsidRDefault="00E27C53" w:rsidP="005B3304">
            <w:pPr>
              <w:autoSpaceDE w:val="0"/>
              <w:autoSpaceDN w:val="0"/>
              <w:adjustRightInd w:val="0"/>
              <w:jc w:val="center"/>
              <w:rPr>
                <w:noProof/>
              </w:rPr>
            </w:pPr>
            <w:r w:rsidRPr="00C61458">
              <w:rPr>
                <w:noProof/>
              </w:rPr>
              <w:t>9</w:t>
            </w:r>
          </w:p>
        </w:tc>
      </w:tr>
      <w:tr w:rsidR="007D4359" w:rsidRPr="00C61458" w14:paraId="20219C86" w14:textId="77777777" w:rsidTr="007D4359">
        <w:trPr>
          <w:trHeight w:val="288"/>
        </w:trPr>
        <w:tc>
          <w:tcPr>
            <w:tcW w:w="192" w:type="pct"/>
          </w:tcPr>
          <w:p w14:paraId="0FA4C03D"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5061901A" w14:textId="3254D722" w:rsidR="007D4359" w:rsidRPr="007D4359" w:rsidRDefault="007D4359" w:rsidP="007D4359">
            <w:pPr>
              <w:autoSpaceDE w:val="0"/>
              <w:autoSpaceDN w:val="0"/>
              <w:adjustRightInd w:val="0"/>
            </w:pPr>
            <w:r w:rsidRPr="007D4359">
              <w:t xml:space="preserve">CSH/KODAK CR </w:t>
            </w:r>
          </w:p>
          <w:p w14:paraId="3E6FA86C" w14:textId="49E203D2" w:rsidR="007D4359" w:rsidRPr="007D4359" w:rsidRDefault="007D4359" w:rsidP="007D4359">
            <w:pPr>
              <w:autoSpaceDE w:val="0"/>
              <w:autoSpaceDN w:val="0"/>
              <w:adjustRightInd w:val="0"/>
              <w:rPr>
                <w:noProof/>
                <w:lang w:val="en-US"/>
              </w:rPr>
            </w:pPr>
            <w:r w:rsidRPr="007D4359">
              <w:t>Classic sistem za digitalizaciju</w:t>
            </w:r>
          </w:p>
        </w:tc>
        <w:tc>
          <w:tcPr>
            <w:tcW w:w="384" w:type="pct"/>
            <w:vAlign w:val="center"/>
          </w:tcPr>
          <w:p w14:paraId="5C9CFCEB" w14:textId="4411D5E9" w:rsidR="007D4359" w:rsidRPr="007D4359" w:rsidRDefault="007D4359" w:rsidP="007D4359">
            <w:pPr>
              <w:autoSpaceDE w:val="0"/>
              <w:autoSpaceDN w:val="0"/>
              <w:adjustRightInd w:val="0"/>
              <w:jc w:val="center"/>
              <w:rPr>
                <w:noProof/>
                <w:lang w:val="sr-Cyrl-RS"/>
              </w:rPr>
            </w:pPr>
            <w:r>
              <w:rPr>
                <w:noProof/>
                <w:lang w:val="sr-Cyrl-RS"/>
              </w:rPr>
              <w:t>ком</w:t>
            </w:r>
          </w:p>
        </w:tc>
        <w:tc>
          <w:tcPr>
            <w:tcW w:w="371" w:type="pct"/>
            <w:vAlign w:val="center"/>
          </w:tcPr>
          <w:p w14:paraId="0D9F9A5E" w14:textId="6F8357F8" w:rsidR="007D4359" w:rsidRPr="00C61458" w:rsidRDefault="007D4359" w:rsidP="005B3304">
            <w:pPr>
              <w:autoSpaceDE w:val="0"/>
              <w:autoSpaceDN w:val="0"/>
              <w:adjustRightInd w:val="0"/>
              <w:jc w:val="center"/>
              <w:rPr>
                <w:noProof/>
                <w:lang w:val="en-US"/>
              </w:rPr>
            </w:pPr>
            <w:r>
              <w:t>3</w:t>
            </w:r>
          </w:p>
        </w:tc>
        <w:tc>
          <w:tcPr>
            <w:tcW w:w="640" w:type="pct"/>
          </w:tcPr>
          <w:p w14:paraId="3EF1B734" w14:textId="77777777" w:rsidR="007D4359" w:rsidRPr="00C61458" w:rsidRDefault="007D4359" w:rsidP="005B3304">
            <w:pPr>
              <w:autoSpaceDE w:val="0"/>
              <w:autoSpaceDN w:val="0"/>
              <w:adjustRightInd w:val="0"/>
              <w:jc w:val="center"/>
              <w:rPr>
                <w:noProof/>
                <w:lang w:val="en-US"/>
              </w:rPr>
            </w:pPr>
          </w:p>
        </w:tc>
        <w:tc>
          <w:tcPr>
            <w:tcW w:w="627" w:type="pct"/>
          </w:tcPr>
          <w:p w14:paraId="5A0E226D" w14:textId="77777777" w:rsidR="007D4359" w:rsidRPr="00C61458" w:rsidRDefault="007D4359" w:rsidP="005B3304">
            <w:pPr>
              <w:autoSpaceDE w:val="0"/>
              <w:autoSpaceDN w:val="0"/>
              <w:adjustRightInd w:val="0"/>
              <w:jc w:val="center"/>
              <w:rPr>
                <w:noProof/>
                <w:lang w:val="en-US"/>
              </w:rPr>
            </w:pPr>
          </w:p>
        </w:tc>
        <w:tc>
          <w:tcPr>
            <w:tcW w:w="680" w:type="pct"/>
          </w:tcPr>
          <w:p w14:paraId="6B4B95F3" w14:textId="77777777" w:rsidR="007D4359" w:rsidRPr="00C61458" w:rsidRDefault="007D4359" w:rsidP="005B3304">
            <w:pPr>
              <w:autoSpaceDE w:val="0"/>
              <w:autoSpaceDN w:val="0"/>
              <w:adjustRightInd w:val="0"/>
              <w:jc w:val="center"/>
              <w:rPr>
                <w:noProof/>
                <w:lang w:val="en-US"/>
              </w:rPr>
            </w:pPr>
          </w:p>
        </w:tc>
        <w:tc>
          <w:tcPr>
            <w:tcW w:w="588" w:type="pct"/>
          </w:tcPr>
          <w:p w14:paraId="4DC469C3" w14:textId="77777777" w:rsidR="007D4359" w:rsidRPr="00C61458" w:rsidRDefault="007D4359" w:rsidP="005B3304">
            <w:pPr>
              <w:autoSpaceDE w:val="0"/>
              <w:autoSpaceDN w:val="0"/>
              <w:adjustRightInd w:val="0"/>
              <w:jc w:val="center"/>
              <w:rPr>
                <w:noProof/>
              </w:rPr>
            </w:pPr>
          </w:p>
        </w:tc>
        <w:tc>
          <w:tcPr>
            <w:tcW w:w="267" w:type="pct"/>
          </w:tcPr>
          <w:p w14:paraId="031A39A2" w14:textId="77777777" w:rsidR="007D4359" w:rsidRPr="00C61458" w:rsidRDefault="007D4359" w:rsidP="005B3304">
            <w:pPr>
              <w:autoSpaceDE w:val="0"/>
              <w:autoSpaceDN w:val="0"/>
              <w:adjustRightInd w:val="0"/>
              <w:jc w:val="center"/>
              <w:rPr>
                <w:noProof/>
              </w:rPr>
            </w:pPr>
          </w:p>
        </w:tc>
      </w:tr>
      <w:tr w:rsidR="007D4359" w:rsidRPr="00C61458" w14:paraId="6E4CE21E" w14:textId="77777777" w:rsidTr="007D4359">
        <w:trPr>
          <w:trHeight w:val="288"/>
        </w:trPr>
        <w:tc>
          <w:tcPr>
            <w:tcW w:w="192" w:type="pct"/>
          </w:tcPr>
          <w:p w14:paraId="642A1F51"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7EB968FA" w14:textId="3D14BFC6" w:rsidR="007D4359" w:rsidRPr="007D4359" w:rsidRDefault="007D4359" w:rsidP="007D4359">
            <w:r w:rsidRPr="007D4359">
              <w:t xml:space="preserve">CSH/KODAK </w:t>
            </w:r>
          </w:p>
          <w:p w14:paraId="3F004510" w14:textId="29FD28EC" w:rsidR="007D4359" w:rsidRPr="007D4359" w:rsidRDefault="007D4359" w:rsidP="007D4359">
            <w:pPr>
              <w:autoSpaceDE w:val="0"/>
              <w:autoSpaceDN w:val="0"/>
              <w:adjustRightInd w:val="0"/>
              <w:rPr>
                <w:noProof/>
                <w:lang w:val="en-US"/>
              </w:rPr>
            </w:pPr>
            <w:r w:rsidRPr="007D4359">
              <w:t>Laserski štampač DryView 6800</w:t>
            </w:r>
          </w:p>
        </w:tc>
        <w:tc>
          <w:tcPr>
            <w:tcW w:w="384" w:type="pct"/>
            <w:vAlign w:val="center"/>
          </w:tcPr>
          <w:p w14:paraId="08663A1A" w14:textId="447D9AE1"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54CFAF44" w14:textId="1CD2A6A7" w:rsidR="007D4359" w:rsidRPr="00C61458" w:rsidRDefault="007D4359" w:rsidP="005B3304">
            <w:pPr>
              <w:autoSpaceDE w:val="0"/>
              <w:autoSpaceDN w:val="0"/>
              <w:adjustRightInd w:val="0"/>
              <w:jc w:val="center"/>
              <w:rPr>
                <w:noProof/>
                <w:lang w:val="en-US"/>
              </w:rPr>
            </w:pPr>
            <w:r>
              <w:t>1</w:t>
            </w:r>
          </w:p>
        </w:tc>
        <w:tc>
          <w:tcPr>
            <w:tcW w:w="640" w:type="pct"/>
          </w:tcPr>
          <w:p w14:paraId="3E83A9E8" w14:textId="77777777" w:rsidR="007D4359" w:rsidRPr="00C61458" w:rsidRDefault="007D4359" w:rsidP="005B3304">
            <w:pPr>
              <w:autoSpaceDE w:val="0"/>
              <w:autoSpaceDN w:val="0"/>
              <w:adjustRightInd w:val="0"/>
              <w:jc w:val="center"/>
              <w:rPr>
                <w:noProof/>
                <w:lang w:val="en-US"/>
              </w:rPr>
            </w:pPr>
          </w:p>
        </w:tc>
        <w:tc>
          <w:tcPr>
            <w:tcW w:w="627" w:type="pct"/>
          </w:tcPr>
          <w:p w14:paraId="5C19F9D4" w14:textId="77777777" w:rsidR="007D4359" w:rsidRPr="00C61458" w:rsidRDefault="007D4359" w:rsidP="005B3304">
            <w:pPr>
              <w:autoSpaceDE w:val="0"/>
              <w:autoSpaceDN w:val="0"/>
              <w:adjustRightInd w:val="0"/>
              <w:jc w:val="center"/>
              <w:rPr>
                <w:noProof/>
                <w:lang w:val="en-US"/>
              </w:rPr>
            </w:pPr>
          </w:p>
        </w:tc>
        <w:tc>
          <w:tcPr>
            <w:tcW w:w="680" w:type="pct"/>
          </w:tcPr>
          <w:p w14:paraId="6B921DF8" w14:textId="77777777" w:rsidR="007D4359" w:rsidRPr="00C61458" w:rsidRDefault="007D4359" w:rsidP="005B3304">
            <w:pPr>
              <w:autoSpaceDE w:val="0"/>
              <w:autoSpaceDN w:val="0"/>
              <w:adjustRightInd w:val="0"/>
              <w:jc w:val="center"/>
              <w:rPr>
                <w:noProof/>
                <w:lang w:val="en-US"/>
              </w:rPr>
            </w:pPr>
          </w:p>
        </w:tc>
        <w:tc>
          <w:tcPr>
            <w:tcW w:w="588" w:type="pct"/>
          </w:tcPr>
          <w:p w14:paraId="5F9498C5" w14:textId="77777777" w:rsidR="007D4359" w:rsidRPr="00C61458" w:rsidRDefault="007D4359" w:rsidP="005B3304">
            <w:pPr>
              <w:autoSpaceDE w:val="0"/>
              <w:autoSpaceDN w:val="0"/>
              <w:adjustRightInd w:val="0"/>
              <w:jc w:val="center"/>
              <w:rPr>
                <w:noProof/>
              </w:rPr>
            </w:pPr>
          </w:p>
        </w:tc>
        <w:tc>
          <w:tcPr>
            <w:tcW w:w="267" w:type="pct"/>
          </w:tcPr>
          <w:p w14:paraId="62B5AA23" w14:textId="77777777" w:rsidR="007D4359" w:rsidRPr="00C61458" w:rsidRDefault="007D4359" w:rsidP="005B3304">
            <w:pPr>
              <w:autoSpaceDE w:val="0"/>
              <w:autoSpaceDN w:val="0"/>
              <w:adjustRightInd w:val="0"/>
              <w:jc w:val="center"/>
              <w:rPr>
                <w:noProof/>
              </w:rPr>
            </w:pPr>
          </w:p>
        </w:tc>
      </w:tr>
      <w:tr w:rsidR="007D4359" w:rsidRPr="00C61458" w14:paraId="64F17CA2" w14:textId="77777777" w:rsidTr="007D4359">
        <w:trPr>
          <w:trHeight w:val="288"/>
        </w:trPr>
        <w:tc>
          <w:tcPr>
            <w:tcW w:w="192" w:type="pct"/>
          </w:tcPr>
          <w:p w14:paraId="638CBC7F"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7017A100" w14:textId="311D061B" w:rsidR="007D4359" w:rsidRPr="007D4359" w:rsidRDefault="007D4359" w:rsidP="007D4359">
            <w:r w:rsidRPr="007D4359">
              <w:t>CSH/KODAK</w:t>
            </w:r>
          </w:p>
          <w:p w14:paraId="29283565" w14:textId="558870D7" w:rsidR="007D4359" w:rsidRPr="007D4359" w:rsidRDefault="007D4359" w:rsidP="007D4359">
            <w:pPr>
              <w:autoSpaceDE w:val="0"/>
              <w:autoSpaceDN w:val="0"/>
              <w:adjustRightInd w:val="0"/>
              <w:rPr>
                <w:noProof/>
                <w:lang w:val="en-US"/>
              </w:rPr>
            </w:pPr>
            <w:r w:rsidRPr="007D4359">
              <w:t xml:space="preserve"> Laserski štampač DryView 8900</w:t>
            </w:r>
          </w:p>
        </w:tc>
        <w:tc>
          <w:tcPr>
            <w:tcW w:w="384" w:type="pct"/>
            <w:vAlign w:val="center"/>
          </w:tcPr>
          <w:p w14:paraId="069534B1" w14:textId="21AB7771"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25132B57" w14:textId="58501B2D" w:rsidR="007D4359" w:rsidRPr="00C61458" w:rsidRDefault="007D4359" w:rsidP="005B3304">
            <w:pPr>
              <w:autoSpaceDE w:val="0"/>
              <w:autoSpaceDN w:val="0"/>
              <w:adjustRightInd w:val="0"/>
              <w:jc w:val="center"/>
              <w:rPr>
                <w:noProof/>
                <w:lang w:val="en-US"/>
              </w:rPr>
            </w:pPr>
            <w:r>
              <w:t>1</w:t>
            </w:r>
          </w:p>
        </w:tc>
        <w:tc>
          <w:tcPr>
            <w:tcW w:w="640" w:type="pct"/>
          </w:tcPr>
          <w:p w14:paraId="6B72758E" w14:textId="77777777" w:rsidR="007D4359" w:rsidRPr="00C61458" w:rsidRDefault="007D4359" w:rsidP="005B3304">
            <w:pPr>
              <w:autoSpaceDE w:val="0"/>
              <w:autoSpaceDN w:val="0"/>
              <w:adjustRightInd w:val="0"/>
              <w:jc w:val="center"/>
              <w:rPr>
                <w:noProof/>
                <w:lang w:val="en-US"/>
              </w:rPr>
            </w:pPr>
          </w:p>
        </w:tc>
        <w:tc>
          <w:tcPr>
            <w:tcW w:w="627" w:type="pct"/>
          </w:tcPr>
          <w:p w14:paraId="2114B755" w14:textId="77777777" w:rsidR="007D4359" w:rsidRPr="00C61458" w:rsidRDefault="007D4359" w:rsidP="005B3304">
            <w:pPr>
              <w:autoSpaceDE w:val="0"/>
              <w:autoSpaceDN w:val="0"/>
              <w:adjustRightInd w:val="0"/>
              <w:jc w:val="center"/>
              <w:rPr>
                <w:noProof/>
                <w:lang w:val="en-US"/>
              </w:rPr>
            </w:pPr>
          </w:p>
        </w:tc>
        <w:tc>
          <w:tcPr>
            <w:tcW w:w="680" w:type="pct"/>
          </w:tcPr>
          <w:p w14:paraId="32C9FD30" w14:textId="77777777" w:rsidR="007D4359" w:rsidRPr="00C61458" w:rsidRDefault="007D4359" w:rsidP="005B3304">
            <w:pPr>
              <w:autoSpaceDE w:val="0"/>
              <w:autoSpaceDN w:val="0"/>
              <w:adjustRightInd w:val="0"/>
              <w:jc w:val="center"/>
              <w:rPr>
                <w:noProof/>
                <w:lang w:val="en-US"/>
              </w:rPr>
            </w:pPr>
          </w:p>
        </w:tc>
        <w:tc>
          <w:tcPr>
            <w:tcW w:w="588" w:type="pct"/>
          </w:tcPr>
          <w:p w14:paraId="0A02F4F4" w14:textId="77777777" w:rsidR="007D4359" w:rsidRPr="00C61458" w:rsidRDefault="007D4359" w:rsidP="005B3304">
            <w:pPr>
              <w:autoSpaceDE w:val="0"/>
              <w:autoSpaceDN w:val="0"/>
              <w:adjustRightInd w:val="0"/>
              <w:jc w:val="center"/>
              <w:rPr>
                <w:noProof/>
              </w:rPr>
            </w:pPr>
          </w:p>
        </w:tc>
        <w:tc>
          <w:tcPr>
            <w:tcW w:w="267" w:type="pct"/>
          </w:tcPr>
          <w:p w14:paraId="2E7BF84D" w14:textId="77777777" w:rsidR="007D4359" w:rsidRPr="00C61458" w:rsidRDefault="007D4359" w:rsidP="005B3304">
            <w:pPr>
              <w:autoSpaceDE w:val="0"/>
              <w:autoSpaceDN w:val="0"/>
              <w:adjustRightInd w:val="0"/>
              <w:jc w:val="center"/>
              <w:rPr>
                <w:noProof/>
              </w:rPr>
            </w:pPr>
          </w:p>
        </w:tc>
      </w:tr>
      <w:tr w:rsidR="007D4359" w:rsidRPr="00C61458" w14:paraId="7C7E63DF" w14:textId="77777777" w:rsidTr="007D4359">
        <w:trPr>
          <w:trHeight w:val="288"/>
        </w:trPr>
        <w:tc>
          <w:tcPr>
            <w:tcW w:w="192" w:type="pct"/>
          </w:tcPr>
          <w:p w14:paraId="5EEA564A"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6E5DBAE6" w14:textId="567F17C7" w:rsidR="007D4359" w:rsidRPr="007D4359" w:rsidRDefault="007D4359" w:rsidP="007D4359">
            <w:r w:rsidRPr="007D4359">
              <w:t xml:space="preserve">Mallinckrodt </w:t>
            </w:r>
          </w:p>
          <w:p w14:paraId="5EFD46C6" w14:textId="1CD7FEBF" w:rsidR="007D4359" w:rsidRPr="007D4359" w:rsidRDefault="007D4359" w:rsidP="007D4359">
            <w:pPr>
              <w:autoSpaceDE w:val="0"/>
              <w:autoSpaceDN w:val="0"/>
              <w:adjustRightInd w:val="0"/>
              <w:rPr>
                <w:noProof/>
                <w:lang w:val="en-US"/>
              </w:rPr>
            </w:pPr>
            <w:r w:rsidRPr="007D4359">
              <w:t>Injektor za ubrizgavanje kontrasta Optivantage DH i Optistar LE</w:t>
            </w:r>
          </w:p>
        </w:tc>
        <w:tc>
          <w:tcPr>
            <w:tcW w:w="384" w:type="pct"/>
            <w:vAlign w:val="center"/>
          </w:tcPr>
          <w:p w14:paraId="3590F75E" w14:textId="4A11EB63"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156E9809" w14:textId="142F6444" w:rsidR="007D4359" w:rsidRPr="00C61458" w:rsidRDefault="007D4359" w:rsidP="005B3304">
            <w:pPr>
              <w:autoSpaceDE w:val="0"/>
              <w:autoSpaceDN w:val="0"/>
              <w:adjustRightInd w:val="0"/>
              <w:jc w:val="center"/>
              <w:rPr>
                <w:noProof/>
                <w:lang w:val="en-US"/>
              </w:rPr>
            </w:pPr>
            <w:r>
              <w:t>2</w:t>
            </w:r>
          </w:p>
        </w:tc>
        <w:tc>
          <w:tcPr>
            <w:tcW w:w="640" w:type="pct"/>
          </w:tcPr>
          <w:p w14:paraId="4ECB3E4D" w14:textId="77777777" w:rsidR="007D4359" w:rsidRPr="00C61458" w:rsidRDefault="007D4359" w:rsidP="005B3304">
            <w:pPr>
              <w:autoSpaceDE w:val="0"/>
              <w:autoSpaceDN w:val="0"/>
              <w:adjustRightInd w:val="0"/>
              <w:jc w:val="center"/>
              <w:rPr>
                <w:noProof/>
                <w:lang w:val="en-US"/>
              </w:rPr>
            </w:pPr>
          </w:p>
        </w:tc>
        <w:tc>
          <w:tcPr>
            <w:tcW w:w="627" w:type="pct"/>
          </w:tcPr>
          <w:p w14:paraId="6621F02E" w14:textId="77777777" w:rsidR="007D4359" w:rsidRPr="00C61458" w:rsidRDefault="007D4359" w:rsidP="005B3304">
            <w:pPr>
              <w:autoSpaceDE w:val="0"/>
              <w:autoSpaceDN w:val="0"/>
              <w:adjustRightInd w:val="0"/>
              <w:jc w:val="center"/>
              <w:rPr>
                <w:noProof/>
                <w:lang w:val="en-US"/>
              </w:rPr>
            </w:pPr>
          </w:p>
        </w:tc>
        <w:tc>
          <w:tcPr>
            <w:tcW w:w="680" w:type="pct"/>
          </w:tcPr>
          <w:p w14:paraId="3F07F73E" w14:textId="77777777" w:rsidR="007D4359" w:rsidRPr="00C61458" w:rsidRDefault="007D4359" w:rsidP="005B3304">
            <w:pPr>
              <w:autoSpaceDE w:val="0"/>
              <w:autoSpaceDN w:val="0"/>
              <w:adjustRightInd w:val="0"/>
              <w:jc w:val="center"/>
              <w:rPr>
                <w:noProof/>
                <w:lang w:val="en-US"/>
              </w:rPr>
            </w:pPr>
          </w:p>
        </w:tc>
        <w:tc>
          <w:tcPr>
            <w:tcW w:w="588" w:type="pct"/>
          </w:tcPr>
          <w:p w14:paraId="2FA4D9E5" w14:textId="77777777" w:rsidR="007D4359" w:rsidRPr="00C61458" w:rsidRDefault="007D4359" w:rsidP="005B3304">
            <w:pPr>
              <w:autoSpaceDE w:val="0"/>
              <w:autoSpaceDN w:val="0"/>
              <w:adjustRightInd w:val="0"/>
              <w:jc w:val="center"/>
              <w:rPr>
                <w:noProof/>
              </w:rPr>
            </w:pPr>
          </w:p>
        </w:tc>
        <w:tc>
          <w:tcPr>
            <w:tcW w:w="267" w:type="pct"/>
          </w:tcPr>
          <w:p w14:paraId="6247EDE5" w14:textId="77777777" w:rsidR="007D4359" w:rsidRPr="00C61458" w:rsidRDefault="007D4359" w:rsidP="005B3304">
            <w:pPr>
              <w:autoSpaceDE w:val="0"/>
              <w:autoSpaceDN w:val="0"/>
              <w:adjustRightInd w:val="0"/>
              <w:jc w:val="center"/>
              <w:rPr>
                <w:noProof/>
              </w:rPr>
            </w:pPr>
          </w:p>
        </w:tc>
      </w:tr>
      <w:tr w:rsidR="007D4359" w:rsidRPr="00C61458" w14:paraId="11E235FF" w14:textId="77777777" w:rsidTr="007D4359">
        <w:trPr>
          <w:trHeight w:val="288"/>
        </w:trPr>
        <w:tc>
          <w:tcPr>
            <w:tcW w:w="192" w:type="pct"/>
          </w:tcPr>
          <w:p w14:paraId="105C7387"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25549C29" w14:textId="5A5E525D" w:rsidR="007D4359" w:rsidRPr="007D4359" w:rsidRDefault="007D4359" w:rsidP="007D4359">
            <w:r w:rsidRPr="007D4359">
              <w:t xml:space="preserve">CSH/KODAK </w:t>
            </w:r>
          </w:p>
          <w:p w14:paraId="39F7A244" w14:textId="77777777" w:rsidR="007D4359" w:rsidRPr="007D4359" w:rsidRDefault="007D4359" w:rsidP="007D4359">
            <w:r w:rsidRPr="007D4359">
              <w:t>Laserski štampač DryView 5700 i</w:t>
            </w:r>
          </w:p>
          <w:p w14:paraId="45C8CCE5" w14:textId="6C18EE95" w:rsidR="007D4359" w:rsidRPr="007D4359" w:rsidRDefault="007D4359" w:rsidP="007D4359">
            <w:pPr>
              <w:autoSpaceDE w:val="0"/>
              <w:autoSpaceDN w:val="0"/>
              <w:adjustRightInd w:val="0"/>
              <w:rPr>
                <w:noProof/>
                <w:lang w:val="en-US"/>
              </w:rPr>
            </w:pPr>
            <w:r w:rsidRPr="007D4359">
              <w:t xml:space="preserve"> DryView 5950</w:t>
            </w:r>
          </w:p>
        </w:tc>
        <w:tc>
          <w:tcPr>
            <w:tcW w:w="384" w:type="pct"/>
            <w:vAlign w:val="center"/>
          </w:tcPr>
          <w:p w14:paraId="436958A4" w14:textId="2C801DCB"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3B7A5130" w14:textId="79265326" w:rsidR="007D4359" w:rsidRPr="00C61458" w:rsidRDefault="007D4359" w:rsidP="005B3304">
            <w:pPr>
              <w:autoSpaceDE w:val="0"/>
              <w:autoSpaceDN w:val="0"/>
              <w:adjustRightInd w:val="0"/>
              <w:jc w:val="center"/>
              <w:rPr>
                <w:noProof/>
                <w:lang w:val="en-US"/>
              </w:rPr>
            </w:pPr>
            <w:r>
              <w:t>2</w:t>
            </w:r>
          </w:p>
        </w:tc>
        <w:tc>
          <w:tcPr>
            <w:tcW w:w="640" w:type="pct"/>
          </w:tcPr>
          <w:p w14:paraId="5E896E76" w14:textId="77777777" w:rsidR="007D4359" w:rsidRPr="00C61458" w:rsidRDefault="007D4359" w:rsidP="005B3304">
            <w:pPr>
              <w:autoSpaceDE w:val="0"/>
              <w:autoSpaceDN w:val="0"/>
              <w:adjustRightInd w:val="0"/>
              <w:jc w:val="center"/>
              <w:rPr>
                <w:noProof/>
                <w:lang w:val="en-US"/>
              </w:rPr>
            </w:pPr>
          </w:p>
        </w:tc>
        <w:tc>
          <w:tcPr>
            <w:tcW w:w="627" w:type="pct"/>
          </w:tcPr>
          <w:p w14:paraId="595F7E68" w14:textId="77777777" w:rsidR="007D4359" w:rsidRPr="00C61458" w:rsidRDefault="007D4359" w:rsidP="005B3304">
            <w:pPr>
              <w:autoSpaceDE w:val="0"/>
              <w:autoSpaceDN w:val="0"/>
              <w:adjustRightInd w:val="0"/>
              <w:jc w:val="center"/>
              <w:rPr>
                <w:noProof/>
                <w:lang w:val="en-US"/>
              </w:rPr>
            </w:pPr>
          </w:p>
        </w:tc>
        <w:tc>
          <w:tcPr>
            <w:tcW w:w="680" w:type="pct"/>
          </w:tcPr>
          <w:p w14:paraId="3F8137F2" w14:textId="77777777" w:rsidR="007D4359" w:rsidRPr="00C61458" w:rsidRDefault="007D4359" w:rsidP="005B3304">
            <w:pPr>
              <w:autoSpaceDE w:val="0"/>
              <w:autoSpaceDN w:val="0"/>
              <w:adjustRightInd w:val="0"/>
              <w:jc w:val="center"/>
              <w:rPr>
                <w:noProof/>
                <w:lang w:val="en-US"/>
              </w:rPr>
            </w:pPr>
          </w:p>
        </w:tc>
        <w:tc>
          <w:tcPr>
            <w:tcW w:w="588" w:type="pct"/>
          </w:tcPr>
          <w:p w14:paraId="5B4C026C" w14:textId="77777777" w:rsidR="007D4359" w:rsidRPr="00C61458" w:rsidRDefault="007D4359" w:rsidP="005B3304">
            <w:pPr>
              <w:autoSpaceDE w:val="0"/>
              <w:autoSpaceDN w:val="0"/>
              <w:adjustRightInd w:val="0"/>
              <w:jc w:val="center"/>
              <w:rPr>
                <w:noProof/>
              </w:rPr>
            </w:pPr>
          </w:p>
        </w:tc>
        <w:tc>
          <w:tcPr>
            <w:tcW w:w="267" w:type="pct"/>
          </w:tcPr>
          <w:p w14:paraId="0E05DC54" w14:textId="77777777" w:rsidR="007D4359" w:rsidRPr="00C61458" w:rsidRDefault="007D4359" w:rsidP="005B3304">
            <w:pPr>
              <w:autoSpaceDE w:val="0"/>
              <w:autoSpaceDN w:val="0"/>
              <w:adjustRightInd w:val="0"/>
              <w:jc w:val="center"/>
              <w:rPr>
                <w:noProof/>
              </w:rPr>
            </w:pPr>
          </w:p>
        </w:tc>
      </w:tr>
      <w:tr w:rsidR="007D4359" w:rsidRPr="00C61458" w14:paraId="6EFD96D8" w14:textId="77777777" w:rsidTr="007D4359">
        <w:trPr>
          <w:trHeight w:val="288"/>
        </w:trPr>
        <w:tc>
          <w:tcPr>
            <w:tcW w:w="192" w:type="pct"/>
          </w:tcPr>
          <w:p w14:paraId="5B13D5F4"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2303C93C" w14:textId="71060EB3" w:rsidR="007D4359" w:rsidRPr="007D4359" w:rsidRDefault="007D4359" w:rsidP="007D4359">
            <w:pPr>
              <w:rPr>
                <w:lang w:val="sr-Cyrl-RS"/>
              </w:rPr>
            </w:pPr>
            <w:r w:rsidRPr="007D4359">
              <w:t>CARESTREAM CS</w:t>
            </w:r>
            <w:r w:rsidRPr="007D4359">
              <w:rPr>
                <w:lang w:val="sr-Latn-RS"/>
              </w:rPr>
              <w:t>H</w:t>
            </w:r>
            <w:r w:rsidRPr="007D4359">
              <w:t xml:space="preserve"> Mamografska radna stanica </w:t>
            </w:r>
          </w:p>
        </w:tc>
        <w:tc>
          <w:tcPr>
            <w:tcW w:w="384" w:type="pct"/>
            <w:vAlign w:val="center"/>
          </w:tcPr>
          <w:p w14:paraId="634BC33C" w14:textId="4A03ACA4"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6C8DB6BA" w14:textId="4E50DFD3" w:rsidR="007D4359" w:rsidRPr="00C61458" w:rsidRDefault="007D4359" w:rsidP="005B3304">
            <w:pPr>
              <w:autoSpaceDE w:val="0"/>
              <w:autoSpaceDN w:val="0"/>
              <w:adjustRightInd w:val="0"/>
              <w:jc w:val="center"/>
              <w:rPr>
                <w:noProof/>
                <w:lang w:val="en-US"/>
              </w:rPr>
            </w:pPr>
            <w:r>
              <w:t>1</w:t>
            </w:r>
          </w:p>
        </w:tc>
        <w:tc>
          <w:tcPr>
            <w:tcW w:w="640" w:type="pct"/>
          </w:tcPr>
          <w:p w14:paraId="13A7E6EC" w14:textId="77777777" w:rsidR="007D4359" w:rsidRPr="00C61458" w:rsidRDefault="007D4359" w:rsidP="005B3304">
            <w:pPr>
              <w:autoSpaceDE w:val="0"/>
              <w:autoSpaceDN w:val="0"/>
              <w:adjustRightInd w:val="0"/>
              <w:jc w:val="center"/>
              <w:rPr>
                <w:noProof/>
                <w:lang w:val="en-US"/>
              </w:rPr>
            </w:pPr>
          </w:p>
        </w:tc>
        <w:tc>
          <w:tcPr>
            <w:tcW w:w="627" w:type="pct"/>
          </w:tcPr>
          <w:p w14:paraId="2B52AE0C" w14:textId="77777777" w:rsidR="007D4359" w:rsidRPr="00C61458" w:rsidRDefault="007D4359" w:rsidP="005B3304">
            <w:pPr>
              <w:autoSpaceDE w:val="0"/>
              <w:autoSpaceDN w:val="0"/>
              <w:adjustRightInd w:val="0"/>
              <w:jc w:val="center"/>
              <w:rPr>
                <w:noProof/>
                <w:lang w:val="en-US"/>
              </w:rPr>
            </w:pPr>
          </w:p>
        </w:tc>
        <w:tc>
          <w:tcPr>
            <w:tcW w:w="680" w:type="pct"/>
          </w:tcPr>
          <w:p w14:paraId="1DEBD2AF" w14:textId="77777777" w:rsidR="007D4359" w:rsidRPr="00C61458" w:rsidRDefault="007D4359" w:rsidP="005B3304">
            <w:pPr>
              <w:autoSpaceDE w:val="0"/>
              <w:autoSpaceDN w:val="0"/>
              <w:adjustRightInd w:val="0"/>
              <w:jc w:val="center"/>
              <w:rPr>
                <w:noProof/>
                <w:lang w:val="en-US"/>
              </w:rPr>
            </w:pPr>
          </w:p>
        </w:tc>
        <w:tc>
          <w:tcPr>
            <w:tcW w:w="588" w:type="pct"/>
          </w:tcPr>
          <w:p w14:paraId="7AFE529F" w14:textId="77777777" w:rsidR="007D4359" w:rsidRPr="00C61458" w:rsidRDefault="007D4359" w:rsidP="005B3304">
            <w:pPr>
              <w:autoSpaceDE w:val="0"/>
              <w:autoSpaceDN w:val="0"/>
              <w:adjustRightInd w:val="0"/>
              <w:jc w:val="center"/>
              <w:rPr>
                <w:noProof/>
              </w:rPr>
            </w:pPr>
          </w:p>
        </w:tc>
        <w:tc>
          <w:tcPr>
            <w:tcW w:w="267" w:type="pct"/>
          </w:tcPr>
          <w:p w14:paraId="09B48FCE" w14:textId="77777777" w:rsidR="007D4359" w:rsidRPr="00C61458" w:rsidRDefault="007D4359" w:rsidP="005B3304">
            <w:pPr>
              <w:autoSpaceDE w:val="0"/>
              <w:autoSpaceDN w:val="0"/>
              <w:adjustRightInd w:val="0"/>
              <w:jc w:val="center"/>
              <w:rPr>
                <w:noProof/>
              </w:rPr>
            </w:pPr>
          </w:p>
        </w:tc>
      </w:tr>
      <w:tr w:rsidR="007D4359" w:rsidRPr="00C61458" w14:paraId="2BE978DA" w14:textId="77777777" w:rsidTr="007D4359">
        <w:trPr>
          <w:trHeight w:val="288"/>
        </w:trPr>
        <w:tc>
          <w:tcPr>
            <w:tcW w:w="192" w:type="pct"/>
          </w:tcPr>
          <w:p w14:paraId="3549B876" w14:textId="77777777" w:rsidR="007D4359" w:rsidRPr="00C61458" w:rsidRDefault="007D4359" w:rsidP="007D4359">
            <w:pPr>
              <w:pStyle w:val="ListParagraph"/>
              <w:numPr>
                <w:ilvl w:val="0"/>
                <w:numId w:val="28"/>
              </w:numPr>
              <w:autoSpaceDE w:val="0"/>
              <w:autoSpaceDN w:val="0"/>
              <w:adjustRightInd w:val="0"/>
              <w:ind w:left="357" w:hanging="357"/>
              <w:jc w:val="center"/>
              <w:rPr>
                <w:noProof/>
              </w:rPr>
            </w:pPr>
          </w:p>
        </w:tc>
        <w:tc>
          <w:tcPr>
            <w:tcW w:w="1251" w:type="pct"/>
            <w:vAlign w:val="bottom"/>
          </w:tcPr>
          <w:p w14:paraId="36CDFC37" w14:textId="2F92A9E6" w:rsidR="007D4359" w:rsidRPr="007D4359" w:rsidRDefault="007D4359" w:rsidP="007D4359">
            <w:r w:rsidRPr="007D4359">
              <w:t>CARESTREAM CS</w:t>
            </w:r>
            <w:r w:rsidRPr="007D4359">
              <w:rPr>
                <w:lang w:val="sr-Latn-RS"/>
              </w:rPr>
              <w:t>H</w:t>
            </w:r>
            <w:r w:rsidRPr="007D4359">
              <w:t xml:space="preserve"> </w:t>
            </w:r>
          </w:p>
          <w:p w14:paraId="6836462E" w14:textId="1751AC97" w:rsidR="007D4359" w:rsidRPr="007D4359" w:rsidRDefault="007D4359" w:rsidP="007D4359">
            <w:pPr>
              <w:rPr>
                <w:lang w:val="sr-Cyrl-RS"/>
              </w:rPr>
            </w:pPr>
            <w:r w:rsidRPr="007D4359">
              <w:rPr>
                <w:lang w:val="sr-Latn-ME"/>
              </w:rPr>
              <w:t>Epson Discproducera PP-100II</w:t>
            </w:r>
            <w:r w:rsidRPr="007D4359">
              <w:t xml:space="preserve"> </w:t>
            </w:r>
          </w:p>
        </w:tc>
        <w:tc>
          <w:tcPr>
            <w:tcW w:w="384" w:type="pct"/>
            <w:vAlign w:val="center"/>
          </w:tcPr>
          <w:p w14:paraId="052F3F36" w14:textId="0A02FCC1" w:rsidR="007D4359" w:rsidRPr="00C61458" w:rsidRDefault="007D4359" w:rsidP="007D4359">
            <w:pPr>
              <w:autoSpaceDE w:val="0"/>
              <w:autoSpaceDN w:val="0"/>
              <w:adjustRightInd w:val="0"/>
              <w:jc w:val="center"/>
              <w:rPr>
                <w:noProof/>
                <w:lang w:val="en-US"/>
              </w:rPr>
            </w:pPr>
            <w:r w:rsidRPr="003875DA">
              <w:rPr>
                <w:noProof/>
                <w:lang w:val="sr-Cyrl-RS"/>
              </w:rPr>
              <w:t>ком</w:t>
            </w:r>
          </w:p>
        </w:tc>
        <w:tc>
          <w:tcPr>
            <w:tcW w:w="371" w:type="pct"/>
            <w:vAlign w:val="center"/>
          </w:tcPr>
          <w:p w14:paraId="0098AEB2" w14:textId="0FA787A2" w:rsidR="007D4359" w:rsidRPr="00C61458" w:rsidRDefault="007D4359" w:rsidP="005B3304">
            <w:pPr>
              <w:autoSpaceDE w:val="0"/>
              <w:autoSpaceDN w:val="0"/>
              <w:adjustRightInd w:val="0"/>
              <w:jc w:val="center"/>
              <w:rPr>
                <w:noProof/>
                <w:lang w:val="en-US"/>
              </w:rPr>
            </w:pPr>
            <w:r>
              <w:rPr>
                <w:lang w:val="sr-Latn-ME"/>
              </w:rPr>
              <w:t>3</w:t>
            </w:r>
          </w:p>
        </w:tc>
        <w:tc>
          <w:tcPr>
            <w:tcW w:w="640" w:type="pct"/>
          </w:tcPr>
          <w:p w14:paraId="7C729F5A" w14:textId="77777777" w:rsidR="007D4359" w:rsidRPr="00C61458" w:rsidRDefault="007D4359" w:rsidP="005B3304">
            <w:pPr>
              <w:autoSpaceDE w:val="0"/>
              <w:autoSpaceDN w:val="0"/>
              <w:adjustRightInd w:val="0"/>
              <w:jc w:val="center"/>
              <w:rPr>
                <w:noProof/>
                <w:lang w:val="en-US"/>
              </w:rPr>
            </w:pPr>
          </w:p>
        </w:tc>
        <w:tc>
          <w:tcPr>
            <w:tcW w:w="627" w:type="pct"/>
          </w:tcPr>
          <w:p w14:paraId="545844D8" w14:textId="77777777" w:rsidR="007D4359" w:rsidRPr="00C61458" w:rsidRDefault="007D4359" w:rsidP="005B3304">
            <w:pPr>
              <w:autoSpaceDE w:val="0"/>
              <w:autoSpaceDN w:val="0"/>
              <w:adjustRightInd w:val="0"/>
              <w:jc w:val="center"/>
              <w:rPr>
                <w:noProof/>
                <w:lang w:val="en-US"/>
              </w:rPr>
            </w:pPr>
          </w:p>
        </w:tc>
        <w:tc>
          <w:tcPr>
            <w:tcW w:w="680" w:type="pct"/>
          </w:tcPr>
          <w:p w14:paraId="5955EF27" w14:textId="77777777" w:rsidR="007D4359" w:rsidRPr="00C61458" w:rsidRDefault="007D4359" w:rsidP="005B3304">
            <w:pPr>
              <w:autoSpaceDE w:val="0"/>
              <w:autoSpaceDN w:val="0"/>
              <w:adjustRightInd w:val="0"/>
              <w:jc w:val="center"/>
              <w:rPr>
                <w:noProof/>
                <w:lang w:val="en-US"/>
              </w:rPr>
            </w:pPr>
          </w:p>
        </w:tc>
        <w:tc>
          <w:tcPr>
            <w:tcW w:w="588" w:type="pct"/>
          </w:tcPr>
          <w:p w14:paraId="50C49F75" w14:textId="77777777" w:rsidR="007D4359" w:rsidRPr="00C61458" w:rsidRDefault="007D4359" w:rsidP="005B3304">
            <w:pPr>
              <w:autoSpaceDE w:val="0"/>
              <w:autoSpaceDN w:val="0"/>
              <w:adjustRightInd w:val="0"/>
              <w:jc w:val="center"/>
              <w:rPr>
                <w:noProof/>
              </w:rPr>
            </w:pPr>
          </w:p>
        </w:tc>
        <w:tc>
          <w:tcPr>
            <w:tcW w:w="267" w:type="pct"/>
          </w:tcPr>
          <w:p w14:paraId="222621C0" w14:textId="77777777" w:rsidR="007D4359" w:rsidRPr="00C61458" w:rsidRDefault="007D4359" w:rsidP="005B3304">
            <w:pPr>
              <w:autoSpaceDE w:val="0"/>
              <w:autoSpaceDN w:val="0"/>
              <w:adjustRightInd w:val="0"/>
              <w:jc w:val="center"/>
              <w:rPr>
                <w:noProof/>
              </w:rPr>
            </w:pPr>
          </w:p>
        </w:tc>
      </w:tr>
      <w:tr w:rsidR="00E27C53" w:rsidRPr="00C61458" w14:paraId="7E0B94F2" w14:textId="77777777" w:rsidTr="007D4359">
        <w:trPr>
          <w:trHeight w:val="44"/>
        </w:trPr>
        <w:tc>
          <w:tcPr>
            <w:tcW w:w="3466" w:type="pct"/>
            <w:gridSpan w:val="6"/>
            <w:tcBorders>
              <w:top w:val="single" w:sz="8" w:space="0" w:color="auto"/>
              <w:left w:val="single" w:sz="8" w:space="0" w:color="auto"/>
              <w:bottom w:val="single" w:sz="8" w:space="0" w:color="auto"/>
              <w:right w:val="single" w:sz="8" w:space="0" w:color="auto"/>
            </w:tcBorders>
          </w:tcPr>
          <w:p w14:paraId="55D3F1DA" w14:textId="77777777" w:rsidR="00E27C53" w:rsidRPr="00C61458" w:rsidRDefault="00E27C53" w:rsidP="007D4359">
            <w:pPr>
              <w:autoSpaceDE w:val="0"/>
              <w:autoSpaceDN w:val="0"/>
              <w:adjustRightInd w:val="0"/>
              <w:rPr>
                <w:noProof/>
                <w:lang w:val="en-US"/>
              </w:rPr>
            </w:pPr>
            <w:r w:rsidRPr="009127AD">
              <w:rPr>
                <w:b/>
                <w:noProof/>
                <w:lang w:val="sr-Cyrl-RS"/>
              </w:rPr>
              <w:t>УКУПНА ЦЕНА РЕДОВНОГ СЕРВИСА</w:t>
            </w:r>
          </w:p>
        </w:tc>
        <w:tc>
          <w:tcPr>
            <w:tcW w:w="680" w:type="pct"/>
            <w:tcBorders>
              <w:top w:val="single" w:sz="8" w:space="0" w:color="auto"/>
              <w:left w:val="single" w:sz="8" w:space="0" w:color="auto"/>
              <w:bottom w:val="single" w:sz="8" w:space="0" w:color="auto"/>
              <w:right w:val="single" w:sz="8" w:space="0" w:color="auto"/>
            </w:tcBorders>
          </w:tcPr>
          <w:p w14:paraId="3EF22C56" w14:textId="77777777" w:rsidR="00E27C53" w:rsidRPr="00C61458" w:rsidRDefault="00E27C53" w:rsidP="005B3304">
            <w:pPr>
              <w:autoSpaceDE w:val="0"/>
              <w:autoSpaceDN w:val="0"/>
              <w:adjustRightInd w:val="0"/>
              <w:jc w:val="center"/>
              <w:rPr>
                <w:noProof/>
                <w:lang w:val="en-US"/>
              </w:rPr>
            </w:pPr>
          </w:p>
        </w:tc>
        <w:tc>
          <w:tcPr>
            <w:tcW w:w="588" w:type="pct"/>
            <w:tcBorders>
              <w:top w:val="single" w:sz="8" w:space="0" w:color="auto"/>
              <w:left w:val="single" w:sz="8" w:space="0" w:color="auto"/>
              <w:bottom w:val="single" w:sz="8" w:space="0" w:color="auto"/>
              <w:right w:val="single" w:sz="8" w:space="0" w:color="auto"/>
            </w:tcBorders>
          </w:tcPr>
          <w:p w14:paraId="6B9BA78C" w14:textId="77777777" w:rsidR="00E27C53" w:rsidRPr="00C61458" w:rsidRDefault="00E27C53" w:rsidP="005B3304">
            <w:pPr>
              <w:autoSpaceDE w:val="0"/>
              <w:autoSpaceDN w:val="0"/>
              <w:adjustRightInd w:val="0"/>
              <w:jc w:val="center"/>
              <w:rPr>
                <w:noProof/>
              </w:rPr>
            </w:pPr>
          </w:p>
        </w:tc>
        <w:tc>
          <w:tcPr>
            <w:tcW w:w="266" w:type="pct"/>
            <w:tcBorders>
              <w:top w:val="single" w:sz="8" w:space="0" w:color="auto"/>
              <w:left w:val="single" w:sz="8" w:space="0" w:color="auto"/>
              <w:bottom w:val="single" w:sz="8" w:space="0" w:color="auto"/>
              <w:right w:val="single" w:sz="8" w:space="0" w:color="auto"/>
            </w:tcBorders>
          </w:tcPr>
          <w:p w14:paraId="4D778A90" w14:textId="77777777" w:rsidR="00E27C53" w:rsidRPr="00C61458" w:rsidRDefault="00E27C53" w:rsidP="005B3304">
            <w:pPr>
              <w:autoSpaceDE w:val="0"/>
              <w:autoSpaceDN w:val="0"/>
              <w:adjustRightInd w:val="0"/>
              <w:jc w:val="center"/>
              <w:rPr>
                <w:noProof/>
              </w:rPr>
            </w:pPr>
          </w:p>
        </w:tc>
      </w:tr>
    </w:tbl>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lang w:val="sr-Cyrl-RS"/>
        </w:rPr>
      </w:pPr>
    </w:p>
    <w:p w14:paraId="4A17F7FB" w14:textId="77777777" w:rsidR="00705726" w:rsidRDefault="00705726" w:rsidP="00E27C53">
      <w:pPr>
        <w:pStyle w:val="BodyText"/>
        <w:ind w:left="6480"/>
        <w:rPr>
          <w:noProof/>
          <w:szCs w:val="24"/>
          <w:lang w:val="sr-Cyrl-RS"/>
        </w:rPr>
      </w:pPr>
    </w:p>
    <w:p w14:paraId="14912523" w14:textId="77777777" w:rsidR="00705726" w:rsidRDefault="00705726" w:rsidP="00E27C53">
      <w:pPr>
        <w:pStyle w:val="BodyText"/>
        <w:ind w:left="6480"/>
        <w:rPr>
          <w:noProof/>
          <w:szCs w:val="24"/>
          <w:lang w:val="sr-Cyrl-RS"/>
        </w:rPr>
      </w:pPr>
    </w:p>
    <w:p w14:paraId="1F4A7819" w14:textId="77777777" w:rsidR="00705726" w:rsidRDefault="00705726" w:rsidP="00E27C53">
      <w:pPr>
        <w:pStyle w:val="BodyText"/>
        <w:ind w:left="6480"/>
        <w:rPr>
          <w:noProof/>
          <w:szCs w:val="24"/>
          <w:lang w:val="sr-Cyrl-RS"/>
        </w:rPr>
      </w:pPr>
    </w:p>
    <w:p w14:paraId="06EE1C65" w14:textId="77777777" w:rsidR="00705726" w:rsidRDefault="00705726" w:rsidP="00E27C53">
      <w:pPr>
        <w:pStyle w:val="BodyText"/>
        <w:ind w:left="6480"/>
        <w:rPr>
          <w:noProof/>
          <w:szCs w:val="24"/>
          <w:lang w:val="sr-Cyrl-RS"/>
        </w:rPr>
      </w:pPr>
    </w:p>
    <w:p w14:paraId="77C402D7" w14:textId="77777777" w:rsidR="00705726" w:rsidRDefault="00705726" w:rsidP="00E27C53">
      <w:pPr>
        <w:pStyle w:val="BodyText"/>
        <w:ind w:left="6480"/>
        <w:rPr>
          <w:noProof/>
          <w:szCs w:val="24"/>
          <w:lang w:val="sr-Cyrl-RS"/>
        </w:rPr>
      </w:pPr>
    </w:p>
    <w:p w14:paraId="35ADDC21" w14:textId="77777777" w:rsidR="00705726" w:rsidRDefault="00705726" w:rsidP="00E27C53">
      <w:pPr>
        <w:pStyle w:val="BodyText"/>
        <w:ind w:left="6480"/>
        <w:rPr>
          <w:noProof/>
          <w:szCs w:val="24"/>
          <w:lang w:val="sr-Cyrl-RS"/>
        </w:rPr>
      </w:pPr>
    </w:p>
    <w:p w14:paraId="69E2B8B9" w14:textId="77777777" w:rsidR="00705726" w:rsidRDefault="00705726" w:rsidP="00E27C53">
      <w:pPr>
        <w:pStyle w:val="BodyText"/>
        <w:ind w:left="6480"/>
        <w:rPr>
          <w:noProof/>
          <w:szCs w:val="24"/>
          <w:lang w:val="sr-Cyrl-RS"/>
        </w:rPr>
      </w:pPr>
    </w:p>
    <w:p w14:paraId="39D59023" w14:textId="77777777" w:rsidR="00705726" w:rsidRPr="00705726" w:rsidRDefault="00705726" w:rsidP="00E27C53">
      <w:pPr>
        <w:pStyle w:val="BodyText"/>
        <w:ind w:left="6480"/>
        <w:rPr>
          <w:noProof/>
          <w:szCs w:val="24"/>
          <w:lang w:val="sr-Cyrl-RS"/>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1"/>
        <w:gridCol w:w="6096"/>
        <w:gridCol w:w="1704"/>
        <w:gridCol w:w="1701"/>
        <w:gridCol w:w="1704"/>
        <w:gridCol w:w="1135"/>
        <w:gridCol w:w="1409"/>
      </w:tblGrid>
      <w:tr w:rsidR="00F5086B" w:rsidRPr="00705726" w14:paraId="73E75AEF" w14:textId="2FA57DCB" w:rsidTr="00550683">
        <w:trPr>
          <w:cantSplit/>
          <w:trHeight w:val="327"/>
        </w:trPr>
        <w:tc>
          <w:tcPr>
            <w:tcW w:w="4522" w:type="pct"/>
            <w:gridSpan w:val="6"/>
            <w:shd w:val="clear" w:color="auto" w:fill="C4BC96" w:themeFill="background2" w:themeFillShade="BF"/>
            <w:vAlign w:val="center"/>
          </w:tcPr>
          <w:p w14:paraId="4C445114" w14:textId="77777777" w:rsidR="00705726" w:rsidRPr="00705726" w:rsidRDefault="00705726" w:rsidP="005B3304">
            <w:pPr>
              <w:pStyle w:val="BodyText"/>
              <w:jc w:val="center"/>
              <w:rPr>
                <w:b/>
                <w:noProof/>
                <w:szCs w:val="24"/>
              </w:rPr>
            </w:pPr>
            <w:r w:rsidRPr="00705726">
              <w:rPr>
                <w:b/>
                <w:noProof/>
                <w:szCs w:val="24"/>
                <w:lang w:val="sr-Cyrl-RS"/>
              </w:rPr>
              <w:lastRenderedPageBreak/>
              <w:t>ЦЕНОВНИК ОРИГИНАЛНИХ РЕЗЕРВНИХ ДЕЛОВА</w:t>
            </w:r>
          </w:p>
        </w:tc>
        <w:tc>
          <w:tcPr>
            <w:tcW w:w="478" w:type="pct"/>
            <w:shd w:val="clear" w:color="auto" w:fill="C4BC96" w:themeFill="background2" w:themeFillShade="BF"/>
          </w:tcPr>
          <w:p w14:paraId="7AD7AA9C" w14:textId="77777777" w:rsidR="00705726" w:rsidRPr="00705726" w:rsidRDefault="00705726" w:rsidP="005B3304">
            <w:pPr>
              <w:pStyle w:val="BodyText"/>
              <w:jc w:val="center"/>
              <w:rPr>
                <w:b/>
                <w:noProof/>
                <w:szCs w:val="24"/>
                <w:lang w:val="sr-Cyrl-RS"/>
              </w:rPr>
            </w:pPr>
          </w:p>
        </w:tc>
      </w:tr>
      <w:tr w:rsidR="00F5086B" w:rsidRPr="00705726" w14:paraId="0EE92F5B" w14:textId="3EB92905" w:rsidTr="00550683">
        <w:trPr>
          <w:cantSplit/>
          <w:trHeight w:val="327"/>
        </w:trPr>
        <w:tc>
          <w:tcPr>
            <w:tcW w:w="336" w:type="pct"/>
            <w:vAlign w:val="center"/>
          </w:tcPr>
          <w:p w14:paraId="0D986788" w14:textId="77777777" w:rsidR="00705726" w:rsidRPr="00705726" w:rsidRDefault="00705726" w:rsidP="005B3304">
            <w:pPr>
              <w:autoSpaceDE w:val="0"/>
              <w:autoSpaceDN w:val="0"/>
              <w:adjustRightInd w:val="0"/>
              <w:jc w:val="center"/>
              <w:rPr>
                <w:noProof/>
                <w:lang w:val="sr-Cyrl-RS"/>
              </w:rPr>
            </w:pPr>
            <w:r w:rsidRPr="00705726">
              <w:rPr>
                <w:noProof/>
                <w:lang w:val="sr-Cyrl-RS"/>
              </w:rPr>
              <w:t>РБ</w:t>
            </w:r>
          </w:p>
        </w:tc>
        <w:tc>
          <w:tcPr>
            <w:tcW w:w="2068" w:type="pct"/>
            <w:vAlign w:val="center"/>
          </w:tcPr>
          <w:p w14:paraId="2AC884AE" w14:textId="77777777" w:rsidR="00705726" w:rsidRPr="00705726" w:rsidRDefault="00705726" w:rsidP="005B3304">
            <w:pPr>
              <w:autoSpaceDE w:val="0"/>
              <w:autoSpaceDN w:val="0"/>
              <w:adjustRightInd w:val="0"/>
              <w:jc w:val="center"/>
              <w:rPr>
                <w:noProof/>
                <w:lang w:val="sr-Cyrl-RS"/>
              </w:rPr>
            </w:pPr>
            <w:r w:rsidRPr="00705726">
              <w:rPr>
                <w:lang w:val="sr-Cyrl-RS"/>
              </w:rPr>
              <w:t>Назив</w:t>
            </w:r>
          </w:p>
        </w:tc>
        <w:tc>
          <w:tcPr>
            <w:tcW w:w="578" w:type="pct"/>
            <w:vAlign w:val="center"/>
          </w:tcPr>
          <w:p w14:paraId="6996CA7F" w14:textId="77777777" w:rsidR="00705726" w:rsidRPr="00705726" w:rsidRDefault="00705726" w:rsidP="005B3304">
            <w:pPr>
              <w:autoSpaceDE w:val="0"/>
              <w:autoSpaceDN w:val="0"/>
              <w:adjustRightInd w:val="0"/>
              <w:jc w:val="center"/>
              <w:rPr>
                <w:noProof/>
                <w:lang w:val="sr-Cyrl-RS"/>
              </w:rPr>
            </w:pPr>
            <w:r w:rsidRPr="00705726">
              <w:rPr>
                <w:lang w:val="sr-Cyrl-RS"/>
              </w:rPr>
              <w:t>Каталошки број</w:t>
            </w:r>
          </w:p>
        </w:tc>
        <w:tc>
          <w:tcPr>
            <w:tcW w:w="577" w:type="pct"/>
            <w:vAlign w:val="center"/>
          </w:tcPr>
          <w:p w14:paraId="58E34852" w14:textId="77777777" w:rsidR="00705726" w:rsidRPr="00705726" w:rsidRDefault="00705726" w:rsidP="005B3304">
            <w:pPr>
              <w:autoSpaceDE w:val="0"/>
              <w:autoSpaceDN w:val="0"/>
              <w:adjustRightInd w:val="0"/>
              <w:jc w:val="center"/>
              <w:rPr>
                <w:noProof/>
                <w:lang w:val="en-US"/>
              </w:rPr>
            </w:pPr>
            <w:r w:rsidRPr="00705726">
              <w:rPr>
                <w:noProof/>
                <w:lang w:val="en-US"/>
              </w:rPr>
              <w:t>Јединична цена без ПДВ-а</w:t>
            </w:r>
          </w:p>
        </w:tc>
        <w:tc>
          <w:tcPr>
            <w:tcW w:w="578" w:type="pct"/>
            <w:vAlign w:val="center"/>
          </w:tcPr>
          <w:p w14:paraId="225A57FE" w14:textId="77777777" w:rsidR="00705726" w:rsidRPr="00705726" w:rsidRDefault="00705726" w:rsidP="005B3304">
            <w:pPr>
              <w:autoSpaceDE w:val="0"/>
              <w:autoSpaceDN w:val="0"/>
              <w:adjustRightInd w:val="0"/>
              <w:jc w:val="center"/>
              <w:rPr>
                <w:noProof/>
                <w:lang w:val="en-US"/>
              </w:rPr>
            </w:pPr>
            <w:r w:rsidRPr="00705726">
              <w:rPr>
                <w:noProof/>
                <w:lang w:val="en-US"/>
              </w:rPr>
              <w:t>Јединична цена са ПДВ-ом</w:t>
            </w:r>
          </w:p>
        </w:tc>
        <w:tc>
          <w:tcPr>
            <w:tcW w:w="385" w:type="pct"/>
            <w:vAlign w:val="center"/>
          </w:tcPr>
          <w:p w14:paraId="7EEE7BD1" w14:textId="77777777" w:rsidR="00705726" w:rsidRPr="00705726" w:rsidRDefault="00705726" w:rsidP="005B3304">
            <w:pPr>
              <w:pStyle w:val="BodyText"/>
              <w:jc w:val="center"/>
              <w:rPr>
                <w:noProof/>
                <w:szCs w:val="24"/>
              </w:rPr>
            </w:pPr>
            <w:r w:rsidRPr="00705726">
              <w:rPr>
                <w:noProof/>
                <w:szCs w:val="24"/>
              </w:rPr>
              <w:t>Стопа</w:t>
            </w:r>
          </w:p>
          <w:p w14:paraId="1E110B3F" w14:textId="77777777" w:rsidR="00705726" w:rsidRPr="00705726" w:rsidRDefault="00705726" w:rsidP="005B3304">
            <w:pPr>
              <w:autoSpaceDE w:val="0"/>
              <w:autoSpaceDN w:val="0"/>
              <w:adjustRightInd w:val="0"/>
              <w:jc w:val="center"/>
              <w:rPr>
                <w:noProof/>
                <w:lang w:val="sr-Cyrl-RS"/>
              </w:rPr>
            </w:pPr>
            <w:r w:rsidRPr="00705726">
              <w:rPr>
                <w:noProof/>
              </w:rPr>
              <w:t>ПДВ-а</w:t>
            </w:r>
          </w:p>
        </w:tc>
        <w:tc>
          <w:tcPr>
            <w:tcW w:w="478" w:type="pct"/>
          </w:tcPr>
          <w:p w14:paraId="60677284" w14:textId="51DA04C8" w:rsidR="00705726" w:rsidRPr="00705726" w:rsidRDefault="00705726" w:rsidP="005B3304">
            <w:pPr>
              <w:pStyle w:val="BodyText"/>
              <w:jc w:val="center"/>
              <w:rPr>
                <w:noProof/>
                <w:szCs w:val="24"/>
                <w:lang w:val="sr-Cyrl-RS"/>
              </w:rPr>
            </w:pPr>
            <w:r>
              <w:rPr>
                <w:noProof/>
                <w:szCs w:val="24"/>
                <w:lang w:val="sr-Cyrl-RS"/>
              </w:rPr>
              <w:t>Гарантни рок произвођача</w:t>
            </w:r>
          </w:p>
        </w:tc>
      </w:tr>
      <w:tr w:rsidR="00F5086B" w:rsidRPr="00705726" w14:paraId="0245DABC" w14:textId="7BA119A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2CA63C4" w14:textId="77777777" w:rsidR="00705726" w:rsidRPr="00705726" w:rsidRDefault="00705726" w:rsidP="005B3304">
            <w:pPr>
              <w:autoSpaceDE w:val="0"/>
              <w:autoSpaceDN w:val="0"/>
              <w:adjustRightInd w:val="0"/>
              <w:jc w:val="center"/>
              <w:rPr>
                <w:noProof/>
                <w:lang w:val="sr-Cyrl-RS"/>
              </w:rPr>
            </w:pPr>
            <w:r w:rsidRPr="00705726">
              <w:rPr>
                <w:noProof/>
                <w:lang w:val="sr-Cyrl-RS"/>
              </w:rPr>
              <w:t>1</w:t>
            </w:r>
          </w:p>
        </w:tc>
        <w:tc>
          <w:tcPr>
            <w:tcW w:w="2068" w:type="pct"/>
            <w:tcBorders>
              <w:top w:val="single" w:sz="4" w:space="0" w:color="auto"/>
              <w:left w:val="single" w:sz="4" w:space="0" w:color="auto"/>
              <w:bottom w:val="single" w:sz="4" w:space="0" w:color="auto"/>
              <w:right w:val="single" w:sz="4" w:space="0" w:color="auto"/>
            </w:tcBorders>
            <w:vAlign w:val="center"/>
          </w:tcPr>
          <w:p w14:paraId="49622866" w14:textId="77777777" w:rsidR="00705726" w:rsidRPr="00705726" w:rsidRDefault="00705726" w:rsidP="005B3304">
            <w:pPr>
              <w:autoSpaceDE w:val="0"/>
              <w:autoSpaceDN w:val="0"/>
              <w:adjustRightInd w:val="0"/>
              <w:jc w:val="center"/>
              <w:rPr>
                <w:noProof/>
                <w:lang w:val="sr-Cyrl-RS"/>
              </w:rPr>
            </w:pPr>
            <w:r w:rsidRPr="00705726">
              <w:rPr>
                <w:noProof/>
                <w:lang w:val="sr-Cyrl-RS"/>
              </w:rPr>
              <w:t>2</w:t>
            </w:r>
          </w:p>
        </w:tc>
        <w:tc>
          <w:tcPr>
            <w:tcW w:w="578" w:type="pct"/>
            <w:tcBorders>
              <w:top w:val="single" w:sz="4" w:space="0" w:color="auto"/>
              <w:left w:val="single" w:sz="4" w:space="0" w:color="auto"/>
              <w:bottom w:val="single" w:sz="4" w:space="0" w:color="auto"/>
              <w:right w:val="single" w:sz="4" w:space="0" w:color="auto"/>
            </w:tcBorders>
            <w:vAlign w:val="center"/>
          </w:tcPr>
          <w:p w14:paraId="55B4B4DC" w14:textId="77777777" w:rsidR="00705726" w:rsidRPr="00705726" w:rsidRDefault="00705726" w:rsidP="005B3304">
            <w:pPr>
              <w:autoSpaceDE w:val="0"/>
              <w:autoSpaceDN w:val="0"/>
              <w:adjustRightInd w:val="0"/>
              <w:jc w:val="center"/>
              <w:rPr>
                <w:noProof/>
                <w:lang w:val="sr-Cyrl-RS"/>
              </w:rPr>
            </w:pPr>
            <w:r w:rsidRPr="00705726">
              <w:rPr>
                <w:noProof/>
                <w:lang w:val="sr-Cyrl-RS"/>
              </w:rPr>
              <w:t>3</w:t>
            </w:r>
          </w:p>
        </w:tc>
        <w:tc>
          <w:tcPr>
            <w:tcW w:w="577" w:type="pct"/>
            <w:tcBorders>
              <w:top w:val="single" w:sz="4" w:space="0" w:color="auto"/>
              <w:left w:val="single" w:sz="4" w:space="0" w:color="auto"/>
              <w:bottom w:val="single" w:sz="4" w:space="0" w:color="auto"/>
              <w:right w:val="single" w:sz="4" w:space="0" w:color="auto"/>
            </w:tcBorders>
            <w:vAlign w:val="center"/>
          </w:tcPr>
          <w:p w14:paraId="108B33AB" w14:textId="77777777" w:rsidR="00705726" w:rsidRPr="00705726" w:rsidRDefault="00705726" w:rsidP="005B3304">
            <w:pPr>
              <w:autoSpaceDE w:val="0"/>
              <w:autoSpaceDN w:val="0"/>
              <w:adjustRightInd w:val="0"/>
              <w:jc w:val="center"/>
              <w:rPr>
                <w:noProof/>
                <w:lang w:val="en-US"/>
              </w:rPr>
            </w:pPr>
            <w:r w:rsidRPr="00705726">
              <w:rPr>
                <w:noProof/>
                <w:lang w:val="en-US"/>
              </w:rPr>
              <w:t>4</w:t>
            </w:r>
          </w:p>
        </w:tc>
        <w:tc>
          <w:tcPr>
            <w:tcW w:w="578" w:type="pct"/>
            <w:tcBorders>
              <w:top w:val="single" w:sz="4" w:space="0" w:color="auto"/>
              <w:left w:val="single" w:sz="4" w:space="0" w:color="auto"/>
              <w:bottom w:val="single" w:sz="4" w:space="0" w:color="auto"/>
              <w:right w:val="single" w:sz="4" w:space="0" w:color="auto"/>
            </w:tcBorders>
            <w:vAlign w:val="center"/>
          </w:tcPr>
          <w:p w14:paraId="4749CF22" w14:textId="77777777" w:rsidR="00705726" w:rsidRPr="00705726" w:rsidRDefault="00705726" w:rsidP="005B3304">
            <w:pPr>
              <w:autoSpaceDE w:val="0"/>
              <w:autoSpaceDN w:val="0"/>
              <w:adjustRightInd w:val="0"/>
              <w:jc w:val="center"/>
              <w:rPr>
                <w:noProof/>
                <w:lang w:val="en-US"/>
              </w:rPr>
            </w:pPr>
            <w:r w:rsidRPr="00705726">
              <w:rPr>
                <w:noProof/>
                <w:lang w:val="en-US"/>
              </w:rPr>
              <w:t>5</w:t>
            </w:r>
          </w:p>
        </w:tc>
        <w:tc>
          <w:tcPr>
            <w:tcW w:w="385" w:type="pct"/>
            <w:tcBorders>
              <w:top w:val="single" w:sz="4" w:space="0" w:color="auto"/>
              <w:left w:val="single" w:sz="4" w:space="0" w:color="auto"/>
              <w:bottom w:val="single" w:sz="4" w:space="0" w:color="auto"/>
              <w:right w:val="single" w:sz="4" w:space="0" w:color="auto"/>
            </w:tcBorders>
            <w:vAlign w:val="center"/>
          </w:tcPr>
          <w:p w14:paraId="759C250A" w14:textId="77777777" w:rsidR="00705726" w:rsidRPr="00705726" w:rsidRDefault="00705726" w:rsidP="005B3304">
            <w:pPr>
              <w:pStyle w:val="BodyText"/>
              <w:jc w:val="center"/>
              <w:rPr>
                <w:noProof/>
                <w:szCs w:val="24"/>
              </w:rPr>
            </w:pPr>
            <w:r w:rsidRPr="00705726">
              <w:rPr>
                <w:noProof/>
                <w:szCs w:val="24"/>
              </w:rPr>
              <w:t>6</w:t>
            </w:r>
          </w:p>
        </w:tc>
        <w:tc>
          <w:tcPr>
            <w:tcW w:w="478" w:type="pct"/>
            <w:tcBorders>
              <w:top w:val="single" w:sz="4" w:space="0" w:color="auto"/>
              <w:left w:val="single" w:sz="4" w:space="0" w:color="auto"/>
              <w:bottom w:val="single" w:sz="4" w:space="0" w:color="auto"/>
              <w:right w:val="single" w:sz="4" w:space="0" w:color="auto"/>
            </w:tcBorders>
          </w:tcPr>
          <w:p w14:paraId="6E62047D" w14:textId="77777777" w:rsidR="00705726" w:rsidRPr="00705726" w:rsidRDefault="00705726" w:rsidP="005B3304">
            <w:pPr>
              <w:pStyle w:val="BodyText"/>
              <w:jc w:val="center"/>
              <w:rPr>
                <w:noProof/>
                <w:szCs w:val="24"/>
              </w:rPr>
            </w:pPr>
          </w:p>
        </w:tc>
      </w:tr>
      <w:tr w:rsidR="00F5086B" w:rsidRPr="00705726" w14:paraId="280AABD1" w14:textId="4153341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A2EF09B" w14:textId="33874A17" w:rsidR="00705726" w:rsidRPr="00705726" w:rsidRDefault="00705726" w:rsidP="005B3304">
            <w:pPr>
              <w:autoSpaceDE w:val="0"/>
              <w:autoSpaceDN w:val="0"/>
              <w:adjustRightInd w:val="0"/>
              <w:jc w:val="center"/>
              <w:rPr>
                <w:noProof/>
                <w:lang w:val="sr-Cyrl-RS"/>
              </w:rPr>
            </w:pPr>
            <w:r w:rsidRPr="00705726">
              <w:rPr>
                <w:noProof/>
                <w:lang w:val="sr-Cyrl-RS"/>
              </w:rPr>
              <w:t>1.</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86A8E8" w14:textId="1C00F3ED" w:rsidR="00705726" w:rsidRPr="00705726" w:rsidRDefault="00705726" w:rsidP="00271A80">
            <w:pPr>
              <w:pStyle w:val="BodyText"/>
              <w:jc w:val="left"/>
              <w:rPr>
                <w:noProof/>
                <w:szCs w:val="24"/>
              </w:rPr>
            </w:pPr>
            <w:r w:rsidRPr="00705726">
              <w:rPr>
                <w:b/>
                <w:bCs/>
                <w:color w:val="000000"/>
                <w:szCs w:val="24"/>
                <w:lang w:val="en-US"/>
              </w:rPr>
              <w:t>CSH/KODAK CR Classic sistem za digitalizaciju</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02E406" w14:textId="77777777" w:rsidR="00705726" w:rsidRPr="00705726" w:rsidRDefault="00705726" w:rsidP="00271A80">
            <w:pPr>
              <w:pStyle w:val="BodyText"/>
              <w:jc w:val="left"/>
              <w:rPr>
                <w:b/>
                <w:bCs/>
                <w:color w:val="000000"/>
                <w:szCs w:val="24"/>
                <w:lang w:val="en-US"/>
              </w:rPr>
            </w:pPr>
          </w:p>
        </w:tc>
      </w:tr>
      <w:tr w:rsidR="00F5086B" w:rsidRPr="00705726" w14:paraId="4F0D9028" w14:textId="79F2897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99BC576" w14:textId="7F217409" w:rsidR="00705726" w:rsidRPr="00705726" w:rsidRDefault="00705726" w:rsidP="005B3304">
            <w:pPr>
              <w:autoSpaceDE w:val="0"/>
              <w:autoSpaceDN w:val="0"/>
              <w:adjustRightInd w:val="0"/>
              <w:jc w:val="center"/>
              <w:rPr>
                <w:noProof/>
                <w:lang w:val="sr-Cyrl-RS"/>
              </w:rPr>
            </w:pPr>
            <w:r w:rsidRPr="00705726">
              <w:rPr>
                <w:noProof/>
                <w:lang w:val="sr-Cyrl-RS"/>
              </w:rPr>
              <w:t>1.1</w:t>
            </w:r>
          </w:p>
        </w:tc>
        <w:tc>
          <w:tcPr>
            <w:tcW w:w="2068" w:type="pct"/>
            <w:tcBorders>
              <w:top w:val="single" w:sz="4" w:space="0" w:color="auto"/>
              <w:left w:val="single" w:sz="4" w:space="0" w:color="auto"/>
              <w:bottom w:val="single" w:sz="4" w:space="0" w:color="auto"/>
              <w:right w:val="single" w:sz="4" w:space="0" w:color="auto"/>
            </w:tcBorders>
          </w:tcPr>
          <w:p w14:paraId="27F322D9" w14:textId="16ADF38A" w:rsidR="00705726" w:rsidRPr="00705726" w:rsidRDefault="00705726" w:rsidP="007D4359">
            <w:pPr>
              <w:autoSpaceDE w:val="0"/>
              <w:autoSpaceDN w:val="0"/>
              <w:adjustRightInd w:val="0"/>
              <w:rPr>
                <w:noProof/>
                <w:lang w:val="sr-Cyrl-RS"/>
              </w:rPr>
            </w:pPr>
            <w:r w:rsidRPr="00705726">
              <w:rPr>
                <w:color w:val="000000"/>
                <w:lang w:val="en-US"/>
              </w:rPr>
              <w:t>Motor - HAMES GALVO</w:t>
            </w:r>
          </w:p>
        </w:tc>
        <w:tc>
          <w:tcPr>
            <w:tcW w:w="578" w:type="pct"/>
            <w:tcBorders>
              <w:top w:val="single" w:sz="4" w:space="0" w:color="auto"/>
              <w:left w:val="single" w:sz="4" w:space="0" w:color="auto"/>
              <w:bottom w:val="single" w:sz="4" w:space="0" w:color="auto"/>
              <w:right w:val="single" w:sz="4" w:space="0" w:color="auto"/>
            </w:tcBorders>
          </w:tcPr>
          <w:p w14:paraId="358CB6A6" w14:textId="5703A8BD" w:rsidR="00705726" w:rsidRPr="00705726" w:rsidRDefault="00705726" w:rsidP="005B3304">
            <w:pPr>
              <w:autoSpaceDE w:val="0"/>
              <w:autoSpaceDN w:val="0"/>
              <w:adjustRightInd w:val="0"/>
              <w:jc w:val="center"/>
              <w:rPr>
                <w:noProof/>
                <w:lang w:val="sr-Cyrl-RS"/>
              </w:rPr>
            </w:pPr>
            <w:r w:rsidRPr="00705726">
              <w:rPr>
                <w:color w:val="000000"/>
                <w:lang w:val="en-US"/>
              </w:rPr>
              <w:t>SP6H8029</w:t>
            </w:r>
          </w:p>
        </w:tc>
        <w:tc>
          <w:tcPr>
            <w:tcW w:w="577" w:type="pct"/>
            <w:tcBorders>
              <w:top w:val="single" w:sz="4" w:space="0" w:color="auto"/>
              <w:left w:val="single" w:sz="4" w:space="0" w:color="auto"/>
              <w:bottom w:val="single" w:sz="4" w:space="0" w:color="auto"/>
              <w:right w:val="single" w:sz="4" w:space="0" w:color="auto"/>
            </w:tcBorders>
            <w:vAlign w:val="center"/>
          </w:tcPr>
          <w:p w14:paraId="7247D3A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88F5CD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EEAC17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89007B9" w14:textId="77777777" w:rsidR="00705726" w:rsidRPr="00705726" w:rsidRDefault="00705726" w:rsidP="005B3304">
            <w:pPr>
              <w:pStyle w:val="BodyText"/>
              <w:jc w:val="center"/>
              <w:rPr>
                <w:noProof/>
                <w:szCs w:val="24"/>
              </w:rPr>
            </w:pPr>
          </w:p>
        </w:tc>
      </w:tr>
      <w:tr w:rsidR="00F5086B" w:rsidRPr="00705726" w14:paraId="661BE50C" w14:textId="7885234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73534A6" w14:textId="7CA04110" w:rsidR="00705726" w:rsidRPr="00705726" w:rsidRDefault="00705726" w:rsidP="005B3304">
            <w:pPr>
              <w:autoSpaceDE w:val="0"/>
              <w:autoSpaceDN w:val="0"/>
              <w:adjustRightInd w:val="0"/>
              <w:jc w:val="center"/>
              <w:rPr>
                <w:noProof/>
                <w:lang w:val="sr-Cyrl-RS"/>
              </w:rPr>
            </w:pPr>
            <w:r w:rsidRPr="00705726">
              <w:rPr>
                <w:noProof/>
                <w:lang w:val="sr-Cyrl-RS"/>
              </w:rPr>
              <w:t>1.2</w:t>
            </w:r>
          </w:p>
        </w:tc>
        <w:tc>
          <w:tcPr>
            <w:tcW w:w="2068" w:type="pct"/>
            <w:tcBorders>
              <w:top w:val="single" w:sz="4" w:space="0" w:color="auto"/>
              <w:left w:val="single" w:sz="4" w:space="0" w:color="auto"/>
              <w:bottom w:val="single" w:sz="4" w:space="0" w:color="auto"/>
              <w:right w:val="single" w:sz="4" w:space="0" w:color="auto"/>
            </w:tcBorders>
          </w:tcPr>
          <w:p w14:paraId="1F3170AA" w14:textId="2A64B8CB" w:rsidR="00705726" w:rsidRPr="00705726" w:rsidRDefault="00705726" w:rsidP="007D4359">
            <w:pPr>
              <w:autoSpaceDE w:val="0"/>
              <w:autoSpaceDN w:val="0"/>
              <w:adjustRightInd w:val="0"/>
              <w:rPr>
                <w:noProof/>
                <w:lang w:val="sr-Cyrl-RS"/>
              </w:rPr>
            </w:pPr>
            <w:r w:rsidRPr="00705726">
              <w:rPr>
                <w:color w:val="000000"/>
                <w:lang w:val="en-US"/>
              </w:rPr>
              <w:t>DC motor</w:t>
            </w:r>
          </w:p>
        </w:tc>
        <w:tc>
          <w:tcPr>
            <w:tcW w:w="578" w:type="pct"/>
            <w:tcBorders>
              <w:top w:val="single" w:sz="4" w:space="0" w:color="auto"/>
              <w:left w:val="single" w:sz="4" w:space="0" w:color="auto"/>
              <w:bottom w:val="single" w:sz="4" w:space="0" w:color="auto"/>
              <w:right w:val="single" w:sz="4" w:space="0" w:color="auto"/>
            </w:tcBorders>
          </w:tcPr>
          <w:p w14:paraId="46BBF19D" w14:textId="426D3A32" w:rsidR="00705726" w:rsidRPr="00705726" w:rsidRDefault="00705726" w:rsidP="005B3304">
            <w:pPr>
              <w:autoSpaceDE w:val="0"/>
              <w:autoSpaceDN w:val="0"/>
              <w:adjustRightInd w:val="0"/>
              <w:jc w:val="center"/>
              <w:rPr>
                <w:noProof/>
                <w:lang w:val="sr-Cyrl-RS"/>
              </w:rPr>
            </w:pPr>
            <w:r w:rsidRPr="00705726">
              <w:rPr>
                <w:color w:val="000000"/>
                <w:lang w:val="en-US"/>
              </w:rPr>
              <w:t>SP9F0341</w:t>
            </w:r>
          </w:p>
        </w:tc>
        <w:tc>
          <w:tcPr>
            <w:tcW w:w="577" w:type="pct"/>
            <w:tcBorders>
              <w:top w:val="single" w:sz="4" w:space="0" w:color="auto"/>
              <w:left w:val="single" w:sz="4" w:space="0" w:color="auto"/>
              <w:bottom w:val="single" w:sz="4" w:space="0" w:color="auto"/>
              <w:right w:val="single" w:sz="4" w:space="0" w:color="auto"/>
            </w:tcBorders>
            <w:vAlign w:val="center"/>
          </w:tcPr>
          <w:p w14:paraId="3330F54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83F0F3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638A4E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6A7BAFB" w14:textId="77777777" w:rsidR="00705726" w:rsidRPr="00705726" w:rsidRDefault="00705726" w:rsidP="005B3304">
            <w:pPr>
              <w:pStyle w:val="BodyText"/>
              <w:jc w:val="center"/>
              <w:rPr>
                <w:noProof/>
                <w:szCs w:val="24"/>
              </w:rPr>
            </w:pPr>
          </w:p>
        </w:tc>
      </w:tr>
      <w:tr w:rsidR="00F5086B" w:rsidRPr="00705726" w14:paraId="0CF1996A" w14:textId="0BBCF4A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35BE752" w14:textId="2E16026A" w:rsidR="00705726" w:rsidRPr="00705726" w:rsidRDefault="00705726" w:rsidP="005B3304">
            <w:pPr>
              <w:autoSpaceDE w:val="0"/>
              <w:autoSpaceDN w:val="0"/>
              <w:adjustRightInd w:val="0"/>
              <w:jc w:val="center"/>
              <w:rPr>
                <w:noProof/>
                <w:lang w:val="sr-Cyrl-RS"/>
              </w:rPr>
            </w:pPr>
            <w:r w:rsidRPr="00705726">
              <w:rPr>
                <w:noProof/>
                <w:lang w:val="sr-Cyrl-RS"/>
              </w:rPr>
              <w:t>1.3</w:t>
            </w:r>
          </w:p>
        </w:tc>
        <w:tc>
          <w:tcPr>
            <w:tcW w:w="2068" w:type="pct"/>
            <w:tcBorders>
              <w:top w:val="single" w:sz="4" w:space="0" w:color="auto"/>
              <w:left w:val="single" w:sz="4" w:space="0" w:color="auto"/>
              <w:bottom w:val="single" w:sz="4" w:space="0" w:color="auto"/>
              <w:right w:val="single" w:sz="4" w:space="0" w:color="auto"/>
            </w:tcBorders>
          </w:tcPr>
          <w:p w14:paraId="07C60724" w14:textId="75121E68" w:rsidR="00705726" w:rsidRPr="00705726" w:rsidRDefault="00705726" w:rsidP="007D4359">
            <w:pPr>
              <w:autoSpaceDE w:val="0"/>
              <w:autoSpaceDN w:val="0"/>
              <w:adjustRightInd w:val="0"/>
              <w:rPr>
                <w:noProof/>
                <w:lang w:val="sr-Cyrl-RS"/>
              </w:rPr>
            </w:pPr>
            <w:r w:rsidRPr="00705726">
              <w:rPr>
                <w:color w:val="000000"/>
                <w:lang w:val="en-US"/>
              </w:rPr>
              <w:t>Modul za upravljanje kasetama</w:t>
            </w:r>
          </w:p>
        </w:tc>
        <w:tc>
          <w:tcPr>
            <w:tcW w:w="578" w:type="pct"/>
            <w:tcBorders>
              <w:top w:val="single" w:sz="4" w:space="0" w:color="auto"/>
              <w:left w:val="single" w:sz="4" w:space="0" w:color="auto"/>
              <w:bottom w:val="single" w:sz="4" w:space="0" w:color="auto"/>
              <w:right w:val="single" w:sz="4" w:space="0" w:color="auto"/>
            </w:tcBorders>
          </w:tcPr>
          <w:p w14:paraId="530C9518" w14:textId="735E5A57" w:rsidR="00705726" w:rsidRPr="00705726" w:rsidRDefault="00705726" w:rsidP="005B3304">
            <w:pPr>
              <w:autoSpaceDE w:val="0"/>
              <w:autoSpaceDN w:val="0"/>
              <w:adjustRightInd w:val="0"/>
              <w:jc w:val="center"/>
              <w:rPr>
                <w:noProof/>
                <w:lang w:val="sr-Cyrl-RS"/>
              </w:rPr>
            </w:pPr>
            <w:r w:rsidRPr="00705726">
              <w:rPr>
                <w:color w:val="000000"/>
                <w:lang w:val="en-US"/>
              </w:rPr>
              <w:t>SP7H8932</w:t>
            </w:r>
          </w:p>
        </w:tc>
        <w:tc>
          <w:tcPr>
            <w:tcW w:w="577" w:type="pct"/>
            <w:tcBorders>
              <w:top w:val="single" w:sz="4" w:space="0" w:color="auto"/>
              <w:left w:val="single" w:sz="4" w:space="0" w:color="auto"/>
              <w:bottom w:val="single" w:sz="4" w:space="0" w:color="auto"/>
              <w:right w:val="single" w:sz="4" w:space="0" w:color="auto"/>
            </w:tcBorders>
            <w:vAlign w:val="center"/>
          </w:tcPr>
          <w:p w14:paraId="24C0893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95CF87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EB4E63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B022007" w14:textId="77777777" w:rsidR="00705726" w:rsidRPr="00705726" w:rsidRDefault="00705726" w:rsidP="005B3304">
            <w:pPr>
              <w:pStyle w:val="BodyText"/>
              <w:jc w:val="center"/>
              <w:rPr>
                <w:noProof/>
                <w:szCs w:val="24"/>
              </w:rPr>
            </w:pPr>
          </w:p>
        </w:tc>
      </w:tr>
      <w:tr w:rsidR="00F5086B" w:rsidRPr="00705726" w14:paraId="1B3A8DBB" w14:textId="4B938E5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FEAA9A3" w14:textId="179E6A5D" w:rsidR="00705726" w:rsidRPr="00705726" w:rsidRDefault="00705726" w:rsidP="005B3304">
            <w:pPr>
              <w:autoSpaceDE w:val="0"/>
              <w:autoSpaceDN w:val="0"/>
              <w:adjustRightInd w:val="0"/>
              <w:jc w:val="center"/>
              <w:rPr>
                <w:noProof/>
                <w:lang w:val="sr-Cyrl-RS"/>
              </w:rPr>
            </w:pPr>
            <w:r w:rsidRPr="00705726">
              <w:rPr>
                <w:noProof/>
                <w:lang w:val="sr-Cyrl-RS"/>
              </w:rPr>
              <w:t>1.4</w:t>
            </w:r>
          </w:p>
        </w:tc>
        <w:tc>
          <w:tcPr>
            <w:tcW w:w="2068" w:type="pct"/>
            <w:tcBorders>
              <w:top w:val="single" w:sz="4" w:space="0" w:color="auto"/>
              <w:left w:val="single" w:sz="4" w:space="0" w:color="auto"/>
              <w:bottom w:val="single" w:sz="4" w:space="0" w:color="auto"/>
              <w:right w:val="single" w:sz="4" w:space="0" w:color="auto"/>
            </w:tcBorders>
          </w:tcPr>
          <w:p w14:paraId="187AC888" w14:textId="532573BE" w:rsidR="00705726" w:rsidRPr="00705726" w:rsidRDefault="00705726" w:rsidP="007D4359">
            <w:pPr>
              <w:autoSpaceDE w:val="0"/>
              <w:autoSpaceDN w:val="0"/>
              <w:adjustRightInd w:val="0"/>
              <w:rPr>
                <w:noProof/>
                <w:lang w:val="sr-Cyrl-RS"/>
              </w:rPr>
            </w:pPr>
            <w:r w:rsidRPr="00705726">
              <w:rPr>
                <w:color w:val="000000"/>
                <w:lang w:val="en-US"/>
              </w:rPr>
              <w:t>Senzor</w:t>
            </w:r>
          </w:p>
        </w:tc>
        <w:tc>
          <w:tcPr>
            <w:tcW w:w="578" w:type="pct"/>
            <w:tcBorders>
              <w:top w:val="single" w:sz="4" w:space="0" w:color="auto"/>
              <w:left w:val="single" w:sz="4" w:space="0" w:color="auto"/>
              <w:bottom w:val="single" w:sz="4" w:space="0" w:color="auto"/>
              <w:right w:val="single" w:sz="4" w:space="0" w:color="auto"/>
            </w:tcBorders>
          </w:tcPr>
          <w:p w14:paraId="396BB5B1" w14:textId="05BCB511" w:rsidR="00705726" w:rsidRPr="00705726" w:rsidRDefault="00705726" w:rsidP="005B3304">
            <w:pPr>
              <w:autoSpaceDE w:val="0"/>
              <w:autoSpaceDN w:val="0"/>
              <w:adjustRightInd w:val="0"/>
              <w:jc w:val="center"/>
              <w:rPr>
                <w:noProof/>
                <w:lang w:val="sr-Cyrl-RS"/>
              </w:rPr>
            </w:pPr>
            <w:r w:rsidRPr="00705726">
              <w:rPr>
                <w:color w:val="000000"/>
                <w:lang w:val="en-US"/>
              </w:rPr>
              <w:t>SP6H9899</w:t>
            </w:r>
          </w:p>
        </w:tc>
        <w:tc>
          <w:tcPr>
            <w:tcW w:w="577" w:type="pct"/>
            <w:tcBorders>
              <w:top w:val="single" w:sz="4" w:space="0" w:color="auto"/>
              <w:left w:val="single" w:sz="4" w:space="0" w:color="auto"/>
              <w:bottom w:val="single" w:sz="4" w:space="0" w:color="auto"/>
              <w:right w:val="single" w:sz="4" w:space="0" w:color="auto"/>
            </w:tcBorders>
            <w:vAlign w:val="center"/>
          </w:tcPr>
          <w:p w14:paraId="7426083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214FED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A8068A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6C7E1A3" w14:textId="77777777" w:rsidR="00705726" w:rsidRPr="00705726" w:rsidRDefault="00705726" w:rsidP="005B3304">
            <w:pPr>
              <w:pStyle w:val="BodyText"/>
              <w:jc w:val="center"/>
              <w:rPr>
                <w:noProof/>
                <w:szCs w:val="24"/>
              </w:rPr>
            </w:pPr>
          </w:p>
        </w:tc>
      </w:tr>
      <w:tr w:rsidR="00F5086B" w:rsidRPr="00705726" w14:paraId="2D192921" w14:textId="6D28221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0BDDA48" w14:textId="37913F92" w:rsidR="00705726" w:rsidRPr="00705726" w:rsidRDefault="00705726" w:rsidP="005B3304">
            <w:pPr>
              <w:autoSpaceDE w:val="0"/>
              <w:autoSpaceDN w:val="0"/>
              <w:adjustRightInd w:val="0"/>
              <w:jc w:val="center"/>
              <w:rPr>
                <w:noProof/>
                <w:lang w:val="sr-Cyrl-RS"/>
              </w:rPr>
            </w:pPr>
            <w:r w:rsidRPr="00705726">
              <w:rPr>
                <w:noProof/>
                <w:lang w:val="sr-Cyrl-RS"/>
              </w:rPr>
              <w:t>1.5</w:t>
            </w:r>
          </w:p>
        </w:tc>
        <w:tc>
          <w:tcPr>
            <w:tcW w:w="2068" w:type="pct"/>
            <w:tcBorders>
              <w:top w:val="single" w:sz="4" w:space="0" w:color="auto"/>
              <w:left w:val="single" w:sz="4" w:space="0" w:color="auto"/>
              <w:bottom w:val="single" w:sz="4" w:space="0" w:color="auto"/>
              <w:right w:val="single" w:sz="4" w:space="0" w:color="auto"/>
            </w:tcBorders>
          </w:tcPr>
          <w:p w14:paraId="0E6BB52E" w14:textId="5ED61285" w:rsidR="00705726" w:rsidRPr="00705726" w:rsidRDefault="00705726" w:rsidP="007D4359">
            <w:pPr>
              <w:autoSpaceDE w:val="0"/>
              <w:autoSpaceDN w:val="0"/>
              <w:adjustRightInd w:val="0"/>
              <w:rPr>
                <w:noProof/>
                <w:lang w:val="sr-Cyrl-RS"/>
              </w:rPr>
            </w:pPr>
            <w:r w:rsidRPr="00705726">
              <w:rPr>
                <w:color w:val="000000"/>
                <w:lang w:val="en-US"/>
              </w:rPr>
              <w:t>Kabl laser modula</w:t>
            </w:r>
          </w:p>
        </w:tc>
        <w:tc>
          <w:tcPr>
            <w:tcW w:w="578" w:type="pct"/>
            <w:tcBorders>
              <w:top w:val="single" w:sz="4" w:space="0" w:color="auto"/>
              <w:left w:val="single" w:sz="4" w:space="0" w:color="auto"/>
              <w:bottom w:val="single" w:sz="4" w:space="0" w:color="auto"/>
              <w:right w:val="single" w:sz="4" w:space="0" w:color="auto"/>
            </w:tcBorders>
          </w:tcPr>
          <w:p w14:paraId="551261F4" w14:textId="337B1196" w:rsidR="00705726" w:rsidRPr="00705726" w:rsidRDefault="00705726" w:rsidP="005B3304">
            <w:pPr>
              <w:autoSpaceDE w:val="0"/>
              <w:autoSpaceDN w:val="0"/>
              <w:adjustRightInd w:val="0"/>
              <w:jc w:val="center"/>
              <w:rPr>
                <w:noProof/>
                <w:lang w:val="sr-Cyrl-RS"/>
              </w:rPr>
            </w:pPr>
            <w:r w:rsidRPr="00705726">
              <w:rPr>
                <w:color w:val="000000"/>
                <w:lang w:val="en-US"/>
              </w:rPr>
              <w:t>SP6H8543</w:t>
            </w:r>
          </w:p>
        </w:tc>
        <w:tc>
          <w:tcPr>
            <w:tcW w:w="577" w:type="pct"/>
            <w:tcBorders>
              <w:top w:val="single" w:sz="4" w:space="0" w:color="auto"/>
              <w:left w:val="single" w:sz="4" w:space="0" w:color="auto"/>
              <w:bottom w:val="single" w:sz="4" w:space="0" w:color="auto"/>
              <w:right w:val="single" w:sz="4" w:space="0" w:color="auto"/>
            </w:tcBorders>
            <w:vAlign w:val="center"/>
          </w:tcPr>
          <w:p w14:paraId="3D44B47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FCCA4F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8E10F6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7B10AE6" w14:textId="77777777" w:rsidR="00705726" w:rsidRPr="00705726" w:rsidRDefault="00705726" w:rsidP="005B3304">
            <w:pPr>
              <w:pStyle w:val="BodyText"/>
              <w:jc w:val="center"/>
              <w:rPr>
                <w:noProof/>
                <w:szCs w:val="24"/>
              </w:rPr>
            </w:pPr>
          </w:p>
        </w:tc>
      </w:tr>
      <w:tr w:rsidR="00F5086B" w:rsidRPr="00705726" w14:paraId="144CB42B" w14:textId="1DFBF01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1FFA7B3" w14:textId="534C852E" w:rsidR="00705726" w:rsidRPr="00705726" w:rsidRDefault="00705726" w:rsidP="005B3304">
            <w:pPr>
              <w:autoSpaceDE w:val="0"/>
              <w:autoSpaceDN w:val="0"/>
              <w:adjustRightInd w:val="0"/>
              <w:jc w:val="center"/>
              <w:rPr>
                <w:noProof/>
                <w:lang w:val="sr-Cyrl-RS"/>
              </w:rPr>
            </w:pPr>
            <w:r w:rsidRPr="00705726">
              <w:rPr>
                <w:noProof/>
                <w:lang w:val="sr-Cyrl-RS"/>
              </w:rPr>
              <w:t>1.6</w:t>
            </w:r>
          </w:p>
        </w:tc>
        <w:tc>
          <w:tcPr>
            <w:tcW w:w="2068" w:type="pct"/>
            <w:tcBorders>
              <w:top w:val="single" w:sz="4" w:space="0" w:color="auto"/>
              <w:left w:val="single" w:sz="4" w:space="0" w:color="auto"/>
              <w:bottom w:val="single" w:sz="4" w:space="0" w:color="auto"/>
              <w:right w:val="single" w:sz="4" w:space="0" w:color="auto"/>
            </w:tcBorders>
          </w:tcPr>
          <w:p w14:paraId="17D12C1C" w14:textId="559151A1" w:rsidR="00705726" w:rsidRPr="00705726" w:rsidRDefault="00705726" w:rsidP="007D4359">
            <w:pPr>
              <w:autoSpaceDE w:val="0"/>
              <w:autoSpaceDN w:val="0"/>
              <w:adjustRightInd w:val="0"/>
              <w:rPr>
                <w:color w:val="000000"/>
                <w:lang w:val="en-US"/>
              </w:rPr>
            </w:pPr>
            <w:r w:rsidRPr="00705726">
              <w:rPr>
                <w:color w:val="000000"/>
                <w:lang w:val="en-US"/>
              </w:rPr>
              <w:t>Napajanje</w:t>
            </w:r>
          </w:p>
        </w:tc>
        <w:tc>
          <w:tcPr>
            <w:tcW w:w="578" w:type="pct"/>
            <w:tcBorders>
              <w:top w:val="single" w:sz="4" w:space="0" w:color="auto"/>
              <w:left w:val="single" w:sz="4" w:space="0" w:color="auto"/>
              <w:bottom w:val="single" w:sz="4" w:space="0" w:color="auto"/>
              <w:right w:val="single" w:sz="4" w:space="0" w:color="auto"/>
            </w:tcBorders>
          </w:tcPr>
          <w:p w14:paraId="4E95FCD9" w14:textId="135E7B1D" w:rsidR="00705726" w:rsidRPr="00705726" w:rsidRDefault="00705726" w:rsidP="005B3304">
            <w:pPr>
              <w:autoSpaceDE w:val="0"/>
              <w:autoSpaceDN w:val="0"/>
              <w:adjustRightInd w:val="0"/>
              <w:jc w:val="center"/>
              <w:rPr>
                <w:noProof/>
                <w:lang w:val="sr-Cyrl-RS"/>
              </w:rPr>
            </w:pPr>
            <w:r w:rsidRPr="00705726">
              <w:rPr>
                <w:color w:val="000000"/>
                <w:lang w:val="en-US"/>
              </w:rPr>
              <w:t>SPAA3172</w:t>
            </w:r>
          </w:p>
        </w:tc>
        <w:tc>
          <w:tcPr>
            <w:tcW w:w="577" w:type="pct"/>
            <w:tcBorders>
              <w:top w:val="single" w:sz="4" w:space="0" w:color="auto"/>
              <w:left w:val="single" w:sz="4" w:space="0" w:color="auto"/>
              <w:bottom w:val="single" w:sz="4" w:space="0" w:color="auto"/>
              <w:right w:val="single" w:sz="4" w:space="0" w:color="auto"/>
            </w:tcBorders>
            <w:vAlign w:val="center"/>
          </w:tcPr>
          <w:p w14:paraId="6B11E00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7CC6C8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86C0D7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536C10D" w14:textId="77777777" w:rsidR="00705726" w:rsidRPr="00705726" w:rsidRDefault="00705726" w:rsidP="005B3304">
            <w:pPr>
              <w:pStyle w:val="BodyText"/>
              <w:jc w:val="center"/>
              <w:rPr>
                <w:noProof/>
                <w:szCs w:val="24"/>
              </w:rPr>
            </w:pPr>
          </w:p>
        </w:tc>
      </w:tr>
      <w:tr w:rsidR="00F5086B" w:rsidRPr="00705726" w14:paraId="6372DD2F" w14:textId="009904F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F832728" w14:textId="2776A60D" w:rsidR="00705726" w:rsidRPr="00705726" w:rsidRDefault="00705726" w:rsidP="005B3304">
            <w:pPr>
              <w:autoSpaceDE w:val="0"/>
              <w:autoSpaceDN w:val="0"/>
              <w:adjustRightInd w:val="0"/>
              <w:jc w:val="center"/>
              <w:rPr>
                <w:noProof/>
                <w:lang w:val="sr-Cyrl-RS"/>
              </w:rPr>
            </w:pPr>
            <w:r w:rsidRPr="00705726">
              <w:rPr>
                <w:noProof/>
                <w:lang w:val="sr-Cyrl-RS"/>
              </w:rPr>
              <w:t>1.7</w:t>
            </w:r>
          </w:p>
        </w:tc>
        <w:tc>
          <w:tcPr>
            <w:tcW w:w="2068" w:type="pct"/>
            <w:tcBorders>
              <w:top w:val="single" w:sz="4" w:space="0" w:color="auto"/>
              <w:left w:val="single" w:sz="4" w:space="0" w:color="auto"/>
              <w:bottom w:val="single" w:sz="4" w:space="0" w:color="auto"/>
              <w:right w:val="single" w:sz="4" w:space="0" w:color="auto"/>
            </w:tcBorders>
          </w:tcPr>
          <w:p w14:paraId="45821401" w14:textId="42F57B1C" w:rsidR="00705726" w:rsidRPr="00705726" w:rsidRDefault="00705726" w:rsidP="007D4359">
            <w:pPr>
              <w:autoSpaceDE w:val="0"/>
              <w:autoSpaceDN w:val="0"/>
              <w:adjustRightInd w:val="0"/>
              <w:rPr>
                <w:color w:val="000000"/>
                <w:lang w:val="en-US"/>
              </w:rPr>
            </w:pPr>
            <w:r w:rsidRPr="00705726">
              <w:rPr>
                <w:color w:val="000000"/>
                <w:lang w:val="en-US"/>
              </w:rPr>
              <w:t>Slow Scan modul</w:t>
            </w:r>
          </w:p>
        </w:tc>
        <w:tc>
          <w:tcPr>
            <w:tcW w:w="578" w:type="pct"/>
            <w:tcBorders>
              <w:top w:val="single" w:sz="4" w:space="0" w:color="auto"/>
              <w:left w:val="single" w:sz="4" w:space="0" w:color="auto"/>
              <w:bottom w:val="single" w:sz="4" w:space="0" w:color="auto"/>
              <w:right w:val="single" w:sz="4" w:space="0" w:color="auto"/>
            </w:tcBorders>
          </w:tcPr>
          <w:p w14:paraId="2A46487A" w14:textId="2AA5D649" w:rsidR="00705726" w:rsidRPr="00705726" w:rsidRDefault="00705726" w:rsidP="005B3304">
            <w:pPr>
              <w:autoSpaceDE w:val="0"/>
              <w:autoSpaceDN w:val="0"/>
              <w:adjustRightInd w:val="0"/>
              <w:jc w:val="center"/>
              <w:rPr>
                <w:noProof/>
                <w:lang w:val="sr-Cyrl-RS"/>
              </w:rPr>
            </w:pPr>
            <w:r w:rsidRPr="00705726">
              <w:rPr>
                <w:color w:val="000000"/>
                <w:lang w:val="en-US"/>
              </w:rPr>
              <w:t>SP9G3876</w:t>
            </w:r>
          </w:p>
        </w:tc>
        <w:tc>
          <w:tcPr>
            <w:tcW w:w="577" w:type="pct"/>
            <w:tcBorders>
              <w:top w:val="single" w:sz="4" w:space="0" w:color="auto"/>
              <w:left w:val="single" w:sz="4" w:space="0" w:color="auto"/>
              <w:bottom w:val="single" w:sz="4" w:space="0" w:color="auto"/>
              <w:right w:val="single" w:sz="4" w:space="0" w:color="auto"/>
            </w:tcBorders>
            <w:vAlign w:val="center"/>
          </w:tcPr>
          <w:p w14:paraId="6557293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BD4117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1AF0C2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9611BA8" w14:textId="77777777" w:rsidR="00705726" w:rsidRPr="00705726" w:rsidRDefault="00705726" w:rsidP="005B3304">
            <w:pPr>
              <w:pStyle w:val="BodyText"/>
              <w:jc w:val="center"/>
              <w:rPr>
                <w:noProof/>
                <w:szCs w:val="24"/>
              </w:rPr>
            </w:pPr>
          </w:p>
        </w:tc>
      </w:tr>
      <w:tr w:rsidR="00F5086B" w:rsidRPr="00705726" w14:paraId="78324B7F" w14:textId="6D6EA2E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4A742AD" w14:textId="0ACFF920" w:rsidR="00705726" w:rsidRPr="00705726" w:rsidRDefault="00705726" w:rsidP="005B3304">
            <w:pPr>
              <w:autoSpaceDE w:val="0"/>
              <w:autoSpaceDN w:val="0"/>
              <w:adjustRightInd w:val="0"/>
              <w:jc w:val="center"/>
              <w:rPr>
                <w:noProof/>
                <w:lang w:val="sr-Cyrl-RS"/>
              </w:rPr>
            </w:pPr>
            <w:r w:rsidRPr="00705726">
              <w:rPr>
                <w:noProof/>
                <w:lang w:val="sr-Cyrl-RS"/>
              </w:rPr>
              <w:t>1.8</w:t>
            </w:r>
          </w:p>
        </w:tc>
        <w:tc>
          <w:tcPr>
            <w:tcW w:w="2068" w:type="pct"/>
            <w:tcBorders>
              <w:top w:val="single" w:sz="4" w:space="0" w:color="auto"/>
              <w:left w:val="single" w:sz="4" w:space="0" w:color="auto"/>
              <w:bottom w:val="single" w:sz="4" w:space="0" w:color="auto"/>
              <w:right w:val="single" w:sz="4" w:space="0" w:color="auto"/>
            </w:tcBorders>
          </w:tcPr>
          <w:p w14:paraId="4FB5DA29" w14:textId="5E80B10B" w:rsidR="00705726" w:rsidRPr="00705726" w:rsidRDefault="00705726" w:rsidP="007D4359">
            <w:pPr>
              <w:autoSpaceDE w:val="0"/>
              <w:autoSpaceDN w:val="0"/>
              <w:adjustRightInd w:val="0"/>
              <w:rPr>
                <w:color w:val="000000"/>
                <w:lang w:val="en-US"/>
              </w:rPr>
            </w:pPr>
            <w:r w:rsidRPr="00705726">
              <w:rPr>
                <w:color w:val="000000"/>
                <w:lang w:val="en-US"/>
              </w:rPr>
              <w:t>Transformator</w:t>
            </w:r>
          </w:p>
        </w:tc>
        <w:tc>
          <w:tcPr>
            <w:tcW w:w="578" w:type="pct"/>
            <w:tcBorders>
              <w:top w:val="single" w:sz="4" w:space="0" w:color="auto"/>
              <w:left w:val="single" w:sz="4" w:space="0" w:color="auto"/>
              <w:bottom w:val="single" w:sz="4" w:space="0" w:color="auto"/>
              <w:right w:val="single" w:sz="4" w:space="0" w:color="auto"/>
            </w:tcBorders>
          </w:tcPr>
          <w:p w14:paraId="0E7F45B8" w14:textId="371A84B0" w:rsidR="00705726" w:rsidRPr="00705726" w:rsidRDefault="00705726" w:rsidP="005B3304">
            <w:pPr>
              <w:autoSpaceDE w:val="0"/>
              <w:autoSpaceDN w:val="0"/>
              <w:adjustRightInd w:val="0"/>
              <w:jc w:val="center"/>
              <w:rPr>
                <w:noProof/>
                <w:lang w:val="sr-Cyrl-RS"/>
              </w:rPr>
            </w:pPr>
            <w:r w:rsidRPr="00705726">
              <w:rPr>
                <w:color w:val="000000"/>
                <w:lang w:val="en-US"/>
              </w:rPr>
              <w:t>SP7H3043</w:t>
            </w:r>
          </w:p>
        </w:tc>
        <w:tc>
          <w:tcPr>
            <w:tcW w:w="577" w:type="pct"/>
            <w:tcBorders>
              <w:top w:val="single" w:sz="4" w:space="0" w:color="auto"/>
              <w:left w:val="single" w:sz="4" w:space="0" w:color="auto"/>
              <w:bottom w:val="single" w:sz="4" w:space="0" w:color="auto"/>
              <w:right w:val="single" w:sz="4" w:space="0" w:color="auto"/>
            </w:tcBorders>
            <w:vAlign w:val="center"/>
          </w:tcPr>
          <w:p w14:paraId="43A249C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3F46DD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327C80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86D0120" w14:textId="77777777" w:rsidR="00705726" w:rsidRPr="00705726" w:rsidRDefault="00705726" w:rsidP="005B3304">
            <w:pPr>
              <w:pStyle w:val="BodyText"/>
              <w:jc w:val="center"/>
              <w:rPr>
                <w:noProof/>
                <w:szCs w:val="24"/>
              </w:rPr>
            </w:pPr>
          </w:p>
        </w:tc>
      </w:tr>
      <w:tr w:rsidR="00F5086B" w:rsidRPr="00705726" w14:paraId="3CB75E71" w14:textId="18D1128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753B53D" w14:textId="2011582E" w:rsidR="00705726" w:rsidRPr="00705726" w:rsidRDefault="00705726" w:rsidP="005B3304">
            <w:pPr>
              <w:autoSpaceDE w:val="0"/>
              <w:autoSpaceDN w:val="0"/>
              <w:adjustRightInd w:val="0"/>
              <w:jc w:val="center"/>
              <w:rPr>
                <w:noProof/>
                <w:lang w:val="sr-Cyrl-RS"/>
              </w:rPr>
            </w:pPr>
            <w:r w:rsidRPr="00705726">
              <w:rPr>
                <w:noProof/>
                <w:lang w:val="sr-Cyrl-RS"/>
              </w:rPr>
              <w:t>1.9</w:t>
            </w:r>
          </w:p>
        </w:tc>
        <w:tc>
          <w:tcPr>
            <w:tcW w:w="2068" w:type="pct"/>
            <w:tcBorders>
              <w:top w:val="single" w:sz="4" w:space="0" w:color="auto"/>
              <w:left w:val="single" w:sz="4" w:space="0" w:color="auto"/>
              <w:bottom w:val="single" w:sz="4" w:space="0" w:color="auto"/>
              <w:right w:val="single" w:sz="4" w:space="0" w:color="auto"/>
            </w:tcBorders>
          </w:tcPr>
          <w:p w14:paraId="115CD6AE" w14:textId="0A14E4F7" w:rsidR="00705726" w:rsidRPr="00705726" w:rsidRDefault="00705726" w:rsidP="007D4359">
            <w:pPr>
              <w:autoSpaceDE w:val="0"/>
              <w:autoSpaceDN w:val="0"/>
              <w:adjustRightInd w:val="0"/>
              <w:rPr>
                <w:color w:val="000000"/>
                <w:lang w:val="en-US"/>
              </w:rPr>
            </w:pPr>
            <w:r w:rsidRPr="00705726">
              <w:rPr>
                <w:color w:val="000000"/>
                <w:lang w:val="en-US"/>
              </w:rPr>
              <w:t>Ogledalo optike</w:t>
            </w:r>
          </w:p>
        </w:tc>
        <w:tc>
          <w:tcPr>
            <w:tcW w:w="578" w:type="pct"/>
            <w:tcBorders>
              <w:top w:val="single" w:sz="4" w:space="0" w:color="auto"/>
              <w:left w:val="single" w:sz="4" w:space="0" w:color="auto"/>
              <w:bottom w:val="single" w:sz="4" w:space="0" w:color="auto"/>
              <w:right w:val="single" w:sz="4" w:space="0" w:color="auto"/>
            </w:tcBorders>
          </w:tcPr>
          <w:p w14:paraId="31A48BCE" w14:textId="0F61296F" w:rsidR="00705726" w:rsidRPr="00705726" w:rsidRDefault="00705726" w:rsidP="005B3304">
            <w:pPr>
              <w:autoSpaceDE w:val="0"/>
              <w:autoSpaceDN w:val="0"/>
              <w:adjustRightInd w:val="0"/>
              <w:jc w:val="center"/>
              <w:rPr>
                <w:noProof/>
                <w:lang w:val="sr-Cyrl-RS"/>
              </w:rPr>
            </w:pPr>
            <w:r w:rsidRPr="00705726">
              <w:rPr>
                <w:color w:val="000000"/>
                <w:lang w:val="en-US"/>
              </w:rPr>
              <w:t>SP7H5420</w:t>
            </w:r>
          </w:p>
        </w:tc>
        <w:tc>
          <w:tcPr>
            <w:tcW w:w="577" w:type="pct"/>
            <w:tcBorders>
              <w:top w:val="single" w:sz="4" w:space="0" w:color="auto"/>
              <w:left w:val="single" w:sz="4" w:space="0" w:color="auto"/>
              <w:bottom w:val="single" w:sz="4" w:space="0" w:color="auto"/>
              <w:right w:val="single" w:sz="4" w:space="0" w:color="auto"/>
            </w:tcBorders>
            <w:vAlign w:val="center"/>
          </w:tcPr>
          <w:p w14:paraId="1094395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167F6A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C6F164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7BF853A" w14:textId="77777777" w:rsidR="00705726" w:rsidRPr="00705726" w:rsidRDefault="00705726" w:rsidP="005B3304">
            <w:pPr>
              <w:pStyle w:val="BodyText"/>
              <w:jc w:val="center"/>
              <w:rPr>
                <w:noProof/>
                <w:szCs w:val="24"/>
              </w:rPr>
            </w:pPr>
          </w:p>
        </w:tc>
      </w:tr>
      <w:tr w:rsidR="00F5086B" w:rsidRPr="00705726" w14:paraId="0EBA98EE" w14:textId="7966DBE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F28CD3A" w14:textId="0F1AB522" w:rsidR="00705726" w:rsidRPr="00705726" w:rsidRDefault="00705726" w:rsidP="005B3304">
            <w:pPr>
              <w:autoSpaceDE w:val="0"/>
              <w:autoSpaceDN w:val="0"/>
              <w:adjustRightInd w:val="0"/>
              <w:jc w:val="center"/>
              <w:rPr>
                <w:noProof/>
                <w:lang w:val="sr-Cyrl-RS"/>
              </w:rPr>
            </w:pPr>
            <w:r w:rsidRPr="00705726">
              <w:rPr>
                <w:noProof/>
                <w:lang w:val="sr-Cyrl-RS"/>
              </w:rPr>
              <w:t>1.10</w:t>
            </w:r>
          </w:p>
        </w:tc>
        <w:tc>
          <w:tcPr>
            <w:tcW w:w="2068" w:type="pct"/>
            <w:tcBorders>
              <w:top w:val="single" w:sz="4" w:space="0" w:color="auto"/>
              <w:left w:val="single" w:sz="4" w:space="0" w:color="auto"/>
              <w:bottom w:val="single" w:sz="4" w:space="0" w:color="auto"/>
              <w:right w:val="single" w:sz="4" w:space="0" w:color="auto"/>
            </w:tcBorders>
          </w:tcPr>
          <w:p w14:paraId="4B55F61F" w14:textId="5EA095C5" w:rsidR="00705726" w:rsidRPr="00705726" w:rsidRDefault="00705726" w:rsidP="007D4359">
            <w:pPr>
              <w:autoSpaceDE w:val="0"/>
              <w:autoSpaceDN w:val="0"/>
              <w:adjustRightInd w:val="0"/>
              <w:rPr>
                <w:color w:val="000000"/>
                <w:lang w:val="en-US"/>
              </w:rPr>
            </w:pPr>
            <w:r w:rsidRPr="00705726">
              <w:rPr>
                <w:color w:val="000000"/>
                <w:lang w:val="en-US"/>
              </w:rPr>
              <w:t>Kolektor</w:t>
            </w:r>
          </w:p>
        </w:tc>
        <w:tc>
          <w:tcPr>
            <w:tcW w:w="578" w:type="pct"/>
            <w:tcBorders>
              <w:top w:val="single" w:sz="4" w:space="0" w:color="auto"/>
              <w:left w:val="single" w:sz="4" w:space="0" w:color="auto"/>
              <w:bottom w:val="single" w:sz="4" w:space="0" w:color="auto"/>
              <w:right w:val="single" w:sz="4" w:space="0" w:color="auto"/>
            </w:tcBorders>
          </w:tcPr>
          <w:p w14:paraId="3BCFEB1D" w14:textId="1D7F4478" w:rsidR="00705726" w:rsidRPr="00705726" w:rsidRDefault="00705726" w:rsidP="005B3304">
            <w:pPr>
              <w:autoSpaceDE w:val="0"/>
              <w:autoSpaceDN w:val="0"/>
              <w:adjustRightInd w:val="0"/>
              <w:jc w:val="center"/>
              <w:rPr>
                <w:noProof/>
                <w:lang w:val="sr-Cyrl-RS"/>
              </w:rPr>
            </w:pPr>
            <w:r w:rsidRPr="00705726">
              <w:rPr>
                <w:color w:val="000000"/>
                <w:lang w:val="en-US"/>
              </w:rPr>
              <w:t>SP7H6142</w:t>
            </w:r>
          </w:p>
        </w:tc>
        <w:tc>
          <w:tcPr>
            <w:tcW w:w="577" w:type="pct"/>
            <w:tcBorders>
              <w:top w:val="single" w:sz="4" w:space="0" w:color="auto"/>
              <w:left w:val="single" w:sz="4" w:space="0" w:color="auto"/>
              <w:bottom w:val="single" w:sz="4" w:space="0" w:color="auto"/>
              <w:right w:val="single" w:sz="4" w:space="0" w:color="auto"/>
            </w:tcBorders>
            <w:vAlign w:val="center"/>
          </w:tcPr>
          <w:p w14:paraId="327B87E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81AB1D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325730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A0F4B50" w14:textId="77777777" w:rsidR="00705726" w:rsidRPr="00705726" w:rsidRDefault="00705726" w:rsidP="005B3304">
            <w:pPr>
              <w:pStyle w:val="BodyText"/>
              <w:jc w:val="center"/>
              <w:rPr>
                <w:noProof/>
                <w:szCs w:val="24"/>
              </w:rPr>
            </w:pPr>
          </w:p>
        </w:tc>
      </w:tr>
      <w:tr w:rsidR="00F5086B" w:rsidRPr="00705726" w14:paraId="3F030D44" w14:textId="37C93BD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DBD7040" w14:textId="22DE077C" w:rsidR="00705726" w:rsidRPr="00705726" w:rsidRDefault="00705726" w:rsidP="005B3304">
            <w:pPr>
              <w:autoSpaceDE w:val="0"/>
              <w:autoSpaceDN w:val="0"/>
              <w:adjustRightInd w:val="0"/>
              <w:jc w:val="center"/>
              <w:rPr>
                <w:noProof/>
                <w:lang w:val="sr-Cyrl-RS"/>
              </w:rPr>
            </w:pPr>
            <w:r w:rsidRPr="00705726">
              <w:rPr>
                <w:noProof/>
                <w:lang w:val="sr-Cyrl-RS"/>
              </w:rPr>
              <w:t>1.11</w:t>
            </w:r>
          </w:p>
        </w:tc>
        <w:tc>
          <w:tcPr>
            <w:tcW w:w="2068" w:type="pct"/>
            <w:tcBorders>
              <w:top w:val="single" w:sz="4" w:space="0" w:color="auto"/>
              <w:left w:val="single" w:sz="4" w:space="0" w:color="auto"/>
              <w:bottom w:val="single" w:sz="4" w:space="0" w:color="auto"/>
              <w:right w:val="single" w:sz="4" w:space="0" w:color="auto"/>
            </w:tcBorders>
          </w:tcPr>
          <w:p w14:paraId="47881FBE" w14:textId="519E8FB1" w:rsidR="00705726" w:rsidRPr="00705726" w:rsidRDefault="00705726" w:rsidP="007D4359">
            <w:pPr>
              <w:autoSpaceDE w:val="0"/>
              <w:autoSpaceDN w:val="0"/>
              <w:adjustRightInd w:val="0"/>
              <w:rPr>
                <w:color w:val="000000"/>
                <w:lang w:val="en-US"/>
              </w:rPr>
            </w:pPr>
            <w:r w:rsidRPr="00705726">
              <w:rPr>
                <w:color w:val="000000"/>
                <w:lang w:val="en-US"/>
              </w:rPr>
              <w:t>IEB el. ploča</w:t>
            </w:r>
          </w:p>
        </w:tc>
        <w:tc>
          <w:tcPr>
            <w:tcW w:w="578" w:type="pct"/>
            <w:tcBorders>
              <w:top w:val="single" w:sz="4" w:space="0" w:color="auto"/>
              <w:left w:val="single" w:sz="4" w:space="0" w:color="auto"/>
              <w:bottom w:val="single" w:sz="4" w:space="0" w:color="auto"/>
              <w:right w:val="single" w:sz="4" w:space="0" w:color="auto"/>
            </w:tcBorders>
          </w:tcPr>
          <w:p w14:paraId="4C369A5C" w14:textId="36726B76" w:rsidR="00705726" w:rsidRPr="00705726" w:rsidRDefault="00705726" w:rsidP="005B3304">
            <w:pPr>
              <w:autoSpaceDE w:val="0"/>
              <w:autoSpaceDN w:val="0"/>
              <w:adjustRightInd w:val="0"/>
              <w:jc w:val="center"/>
              <w:rPr>
                <w:noProof/>
                <w:lang w:val="sr-Cyrl-RS"/>
              </w:rPr>
            </w:pPr>
            <w:r w:rsidRPr="00705726">
              <w:rPr>
                <w:color w:val="000000"/>
                <w:lang w:val="en-US"/>
              </w:rPr>
              <w:t>SP7H5533</w:t>
            </w:r>
          </w:p>
        </w:tc>
        <w:tc>
          <w:tcPr>
            <w:tcW w:w="577" w:type="pct"/>
            <w:tcBorders>
              <w:top w:val="single" w:sz="4" w:space="0" w:color="auto"/>
              <w:left w:val="single" w:sz="4" w:space="0" w:color="auto"/>
              <w:bottom w:val="single" w:sz="4" w:space="0" w:color="auto"/>
              <w:right w:val="single" w:sz="4" w:space="0" w:color="auto"/>
            </w:tcBorders>
            <w:vAlign w:val="center"/>
          </w:tcPr>
          <w:p w14:paraId="65CC893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2B831D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F5C9D1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E088F3A" w14:textId="77777777" w:rsidR="00705726" w:rsidRPr="00705726" w:rsidRDefault="00705726" w:rsidP="005B3304">
            <w:pPr>
              <w:pStyle w:val="BodyText"/>
              <w:jc w:val="center"/>
              <w:rPr>
                <w:noProof/>
                <w:szCs w:val="24"/>
              </w:rPr>
            </w:pPr>
          </w:p>
        </w:tc>
      </w:tr>
      <w:tr w:rsidR="00F5086B" w:rsidRPr="00705726" w14:paraId="2B5C135B" w14:textId="696B76C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5B677C0" w14:textId="3B86F769" w:rsidR="00705726" w:rsidRPr="00705726" w:rsidRDefault="00705726" w:rsidP="005B3304">
            <w:pPr>
              <w:autoSpaceDE w:val="0"/>
              <w:autoSpaceDN w:val="0"/>
              <w:adjustRightInd w:val="0"/>
              <w:jc w:val="center"/>
              <w:rPr>
                <w:noProof/>
                <w:lang w:val="sr-Cyrl-RS"/>
              </w:rPr>
            </w:pPr>
            <w:r w:rsidRPr="00705726">
              <w:rPr>
                <w:noProof/>
                <w:lang w:val="sr-Cyrl-RS"/>
              </w:rPr>
              <w:t>1.12</w:t>
            </w:r>
          </w:p>
        </w:tc>
        <w:tc>
          <w:tcPr>
            <w:tcW w:w="2068" w:type="pct"/>
            <w:tcBorders>
              <w:top w:val="single" w:sz="4" w:space="0" w:color="auto"/>
              <w:left w:val="single" w:sz="4" w:space="0" w:color="auto"/>
              <w:bottom w:val="single" w:sz="4" w:space="0" w:color="auto"/>
              <w:right w:val="single" w:sz="4" w:space="0" w:color="auto"/>
            </w:tcBorders>
          </w:tcPr>
          <w:p w14:paraId="241CE60E" w14:textId="4AFB4D12" w:rsidR="00705726" w:rsidRPr="00705726" w:rsidRDefault="00705726" w:rsidP="007D4359">
            <w:pPr>
              <w:autoSpaceDE w:val="0"/>
              <w:autoSpaceDN w:val="0"/>
              <w:adjustRightInd w:val="0"/>
              <w:rPr>
                <w:color w:val="000000"/>
                <w:lang w:val="en-US"/>
              </w:rPr>
            </w:pPr>
            <w:r w:rsidRPr="00705726">
              <w:rPr>
                <w:color w:val="000000"/>
                <w:lang w:val="en-US"/>
              </w:rPr>
              <w:t>PTM el. ploča</w:t>
            </w:r>
          </w:p>
        </w:tc>
        <w:tc>
          <w:tcPr>
            <w:tcW w:w="578" w:type="pct"/>
            <w:tcBorders>
              <w:top w:val="single" w:sz="4" w:space="0" w:color="auto"/>
              <w:left w:val="single" w:sz="4" w:space="0" w:color="auto"/>
              <w:bottom w:val="single" w:sz="4" w:space="0" w:color="auto"/>
              <w:right w:val="single" w:sz="4" w:space="0" w:color="auto"/>
            </w:tcBorders>
          </w:tcPr>
          <w:p w14:paraId="03B270BF" w14:textId="5E916CBA" w:rsidR="00705726" w:rsidRPr="00705726" w:rsidRDefault="00705726" w:rsidP="005B3304">
            <w:pPr>
              <w:autoSpaceDE w:val="0"/>
              <w:autoSpaceDN w:val="0"/>
              <w:adjustRightInd w:val="0"/>
              <w:jc w:val="center"/>
              <w:rPr>
                <w:noProof/>
                <w:lang w:val="sr-Cyrl-RS"/>
              </w:rPr>
            </w:pPr>
            <w:r w:rsidRPr="00705726">
              <w:rPr>
                <w:color w:val="000000"/>
                <w:lang w:val="en-US"/>
              </w:rPr>
              <w:t>SP7H3855</w:t>
            </w:r>
          </w:p>
        </w:tc>
        <w:tc>
          <w:tcPr>
            <w:tcW w:w="577" w:type="pct"/>
            <w:tcBorders>
              <w:top w:val="single" w:sz="4" w:space="0" w:color="auto"/>
              <w:left w:val="single" w:sz="4" w:space="0" w:color="auto"/>
              <w:bottom w:val="single" w:sz="4" w:space="0" w:color="auto"/>
              <w:right w:val="single" w:sz="4" w:space="0" w:color="auto"/>
            </w:tcBorders>
            <w:vAlign w:val="center"/>
          </w:tcPr>
          <w:p w14:paraId="6F9BF1B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C94679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4563C81"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AB9119A" w14:textId="77777777" w:rsidR="00705726" w:rsidRPr="00705726" w:rsidRDefault="00705726" w:rsidP="005B3304">
            <w:pPr>
              <w:pStyle w:val="BodyText"/>
              <w:jc w:val="center"/>
              <w:rPr>
                <w:noProof/>
                <w:szCs w:val="24"/>
              </w:rPr>
            </w:pPr>
          </w:p>
        </w:tc>
      </w:tr>
      <w:tr w:rsidR="00F5086B" w:rsidRPr="00705726" w14:paraId="4A53E58A" w14:textId="08E5223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262A31E" w14:textId="504C0E88" w:rsidR="00705726" w:rsidRPr="00705726" w:rsidRDefault="00705726" w:rsidP="005B3304">
            <w:pPr>
              <w:autoSpaceDE w:val="0"/>
              <w:autoSpaceDN w:val="0"/>
              <w:adjustRightInd w:val="0"/>
              <w:jc w:val="center"/>
              <w:rPr>
                <w:noProof/>
                <w:lang w:val="sr-Cyrl-RS"/>
              </w:rPr>
            </w:pPr>
            <w:r w:rsidRPr="00705726">
              <w:rPr>
                <w:noProof/>
                <w:lang w:val="sr-Cyrl-RS"/>
              </w:rPr>
              <w:t>1.13</w:t>
            </w:r>
          </w:p>
        </w:tc>
        <w:tc>
          <w:tcPr>
            <w:tcW w:w="2068" w:type="pct"/>
            <w:tcBorders>
              <w:top w:val="single" w:sz="4" w:space="0" w:color="auto"/>
              <w:left w:val="single" w:sz="4" w:space="0" w:color="auto"/>
              <w:bottom w:val="single" w:sz="4" w:space="0" w:color="auto"/>
              <w:right w:val="single" w:sz="4" w:space="0" w:color="auto"/>
            </w:tcBorders>
          </w:tcPr>
          <w:p w14:paraId="6D187283" w14:textId="25C8883A" w:rsidR="00705726" w:rsidRPr="00705726" w:rsidRDefault="00705726" w:rsidP="007D4359">
            <w:pPr>
              <w:autoSpaceDE w:val="0"/>
              <w:autoSpaceDN w:val="0"/>
              <w:adjustRightInd w:val="0"/>
              <w:rPr>
                <w:color w:val="000000"/>
                <w:lang w:val="en-US"/>
              </w:rPr>
            </w:pPr>
            <w:r w:rsidRPr="00705726">
              <w:rPr>
                <w:color w:val="000000"/>
                <w:lang w:val="en-US"/>
              </w:rPr>
              <w:t>LCD monitor 17 inča</w:t>
            </w:r>
          </w:p>
        </w:tc>
        <w:tc>
          <w:tcPr>
            <w:tcW w:w="578" w:type="pct"/>
            <w:tcBorders>
              <w:top w:val="single" w:sz="4" w:space="0" w:color="auto"/>
              <w:left w:val="single" w:sz="4" w:space="0" w:color="auto"/>
              <w:bottom w:val="single" w:sz="4" w:space="0" w:color="auto"/>
              <w:right w:val="single" w:sz="4" w:space="0" w:color="auto"/>
            </w:tcBorders>
          </w:tcPr>
          <w:p w14:paraId="5DEE09C5" w14:textId="0C04F3C4" w:rsidR="00705726" w:rsidRPr="00705726" w:rsidRDefault="00705726" w:rsidP="005B3304">
            <w:pPr>
              <w:autoSpaceDE w:val="0"/>
              <w:autoSpaceDN w:val="0"/>
              <w:adjustRightInd w:val="0"/>
              <w:jc w:val="center"/>
              <w:rPr>
                <w:noProof/>
                <w:lang w:val="sr-Cyrl-RS"/>
              </w:rPr>
            </w:pPr>
            <w:r w:rsidRPr="00705726">
              <w:rPr>
                <w:color w:val="000000"/>
                <w:lang w:val="en-US"/>
              </w:rPr>
              <w:t>SP6H7883</w:t>
            </w:r>
          </w:p>
        </w:tc>
        <w:tc>
          <w:tcPr>
            <w:tcW w:w="577" w:type="pct"/>
            <w:tcBorders>
              <w:top w:val="single" w:sz="4" w:space="0" w:color="auto"/>
              <w:left w:val="single" w:sz="4" w:space="0" w:color="auto"/>
              <w:bottom w:val="single" w:sz="4" w:space="0" w:color="auto"/>
              <w:right w:val="single" w:sz="4" w:space="0" w:color="auto"/>
            </w:tcBorders>
            <w:vAlign w:val="center"/>
          </w:tcPr>
          <w:p w14:paraId="0FF99FE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678833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84E991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95DF5E3" w14:textId="77777777" w:rsidR="00705726" w:rsidRPr="00705726" w:rsidRDefault="00705726" w:rsidP="005B3304">
            <w:pPr>
              <w:pStyle w:val="BodyText"/>
              <w:jc w:val="center"/>
              <w:rPr>
                <w:noProof/>
                <w:szCs w:val="24"/>
              </w:rPr>
            </w:pPr>
          </w:p>
        </w:tc>
      </w:tr>
      <w:tr w:rsidR="00F5086B" w:rsidRPr="00705726" w14:paraId="58B75458" w14:textId="04AEECD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3E8504" w14:textId="53EA8EB2" w:rsidR="00705726" w:rsidRPr="00705726" w:rsidRDefault="00705726" w:rsidP="005B3304">
            <w:pPr>
              <w:autoSpaceDE w:val="0"/>
              <w:autoSpaceDN w:val="0"/>
              <w:adjustRightInd w:val="0"/>
              <w:jc w:val="center"/>
              <w:rPr>
                <w:noProof/>
                <w:lang w:val="sr-Cyrl-RS"/>
              </w:rPr>
            </w:pPr>
            <w:r w:rsidRPr="00705726">
              <w:rPr>
                <w:noProof/>
                <w:lang w:val="sr-Cyrl-RS"/>
              </w:rPr>
              <w:t>1.14</w:t>
            </w:r>
          </w:p>
        </w:tc>
        <w:tc>
          <w:tcPr>
            <w:tcW w:w="2068" w:type="pct"/>
            <w:tcBorders>
              <w:top w:val="single" w:sz="4" w:space="0" w:color="auto"/>
              <w:left w:val="single" w:sz="4" w:space="0" w:color="auto"/>
              <w:bottom w:val="single" w:sz="4" w:space="0" w:color="auto"/>
              <w:right w:val="single" w:sz="4" w:space="0" w:color="auto"/>
            </w:tcBorders>
          </w:tcPr>
          <w:p w14:paraId="0981B78F" w14:textId="191EE700" w:rsidR="00705726" w:rsidRPr="00705726" w:rsidRDefault="00705726" w:rsidP="007D4359">
            <w:pPr>
              <w:autoSpaceDE w:val="0"/>
              <w:autoSpaceDN w:val="0"/>
              <w:adjustRightInd w:val="0"/>
              <w:rPr>
                <w:color w:val="000000"/>
                <w:lang w:val="en-US"/>
              </w:rPr>
            </w:pPr>
            <w:r w:rsidRPr="00705726">
              <w:rPr>
                <w:color w:val="000000"/>
                <w:lang w:val="en-US"/>
              </w:rPr>
              <w:t>Hook motor</w:t>
            </w:r>
          </w:p>
        </w:tc>
        <w:tc>
          <w:tcPr>
            <w:tcW w:w="578" w:type="pct"/>
            <w:tcBorders>
              <w:top w:val="single" w:sz="4" w:space="0" w:color="auto"/>
              <w:left w:val="single" w:sz="4" w:space="0" w:color="auto"/>
              <w:bottom w:val="single" w:sz="4" w:space="0" w:color="auto"/>
              <w:right w:val="single" w:sz="4" w:space="0" w:color="auto"/>
            </w:tcBorders>
          </w:tcPr>
          <w:p w14:paraId="506B98E7" w14:textId="350851AA" w:rsidR="00705726" w:rsidRPr="00705726" w:rsidRDefault="00705726" w:rsidP="005B3304">
            <w:pPr>
              <w:autoSpaceDE w:val="0"/>
              <w:autoSpaceDN w:val="0"/>
              <w:adjustRightInd w:val="0"/>
              <w:jc w:val="center"/>
              <w:rPr>
                <w:noProof/>
                <w:lang w:val="sr-Cyrl-RS"/>
              </w:rPr>
            </w:pPr>
            <w:r w:rsidRPr="00705726">
              <w:rPr>
                <w:color w:val="000000"/>
                <w:lang w:val="en-US"/>
              </w:rPr>
              <w:t>SP9G7839</w:t>
            </w:r>
          </w:p>
        </w:tc>
        <w:tc>
          <w:tcPr>
            <w:tcW w:w="577" w:type="pct"/>
            <w:tcBorders>
              <w:top w:val="single" w:sz="4" w:space="0" w:color="auto"/>
              <w:left w:val="single" w:sz="4" w:space="0" w:color="auto"/>
              <w:bottom w:val="single" w:sz="4" w:space="0" w:color="auto"/>
              <w:right w:val="single" w:sz="4" w:space="0" w:color="auto"/>
            </w:tcBorders>
            <w:vAlign w:val="center"/>
          </w:tcPr>
          <w:p w14:paraId="4AD5B95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434669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950B83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5C1CD9A" w14:textId="77777777" w:rsidR="00705726" w:rsidRPr="00705726" w:rsidRDefault="00705726" w:rsidP="005B3304">
            <w:pPr>
              <w:pStyle w:val="BodyText"/>
              <w:jc w:val="center"/>
              <w:rPr>
                <w:noProof/>
                <w:szCs w:val="24"/>
              </w:rPr>
            </w:pPr>
          </w:p>
        </w:tc>
      </w:tr>
      <w:tr w:rsidR="00F5086B" w:rsidRPr="00705726" w14:paraId="2523E1CE" w14:textId="36F9555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7BA005E" w14:textId="1E8F7EBB" w:rsidR="00705726" w:rsidRPr="00705726" w:rsidRDefault="00705726" w:rsidP="005B3304">
            <w:pPr>
              <w:autoSpaceDE w:val="0"/>
              <w:autoSpaceDN w:val="0"/>
              <w:adjustRightInd w:val="0"/>
              <w:jc w:val="center"/>
              <w:rPr>
                <w:noProof/>
                <w:lang w:val="sr-Cyrl-RS"/>
              </w:rPr>
            </w:pPr>
            <w:r w:rsidRPr="00705726">
              <w:rPr>
                <w:noProof/>
                <w:lang w:val="sr-Cyrl-RS"/>
              </w:rPr>
              <w:t>1.15</w:t>
            </w:r>
          </w:p>
        </w:tc>
        <w:tc>
          <w:tcPr>
            <w:tcW w:w="2068" w:type="pct"/>
            <w:tcBorders>
              <w:top w:val="single" w:sz="4" w:space="0" w:color="auto"/>
              <w:left w:val="single" w:sz="4" w:space="0" w:color="auto"/>
              <w:bottom w:val="single" w:sz="4" w:space="0" w:color="auto"/>
              <w:right w:val="single" w:sz="4" w:space="0" w:color="auto"/>
            </w:tcBorders>
          </w:tcPr>
          <w:p w14:paraId="45AD02A5" w14:textId="51909AE1" w:rsidR="00705726" w:rsidRPr="00705726" w:rsidRDefault="00705726" w:rsidP="007D4359">
            <w:pPr>
              <w:autoSpaceDE w:val="0"/>
              <w:autoSpaceDN w:val="0"/>
              <w:adjustRightInd w:val="0"/>
              <w:rPr>
                <w:color w:val="000000"/>
                <w:lang w:val="en-US"/>
              </w:rPr>
            </w:pPr>
            <w:r w:rsidRPr="00705726">
              <w:rPr>
                <w:color w:val="000000"/>
                <w:lang w:val="en-US"/>
              </w:rPr>
              <w:t>Modul za izbacivanje kaseta</w:t>
            </w:r>
          </w:p>
        </w:tc>
        <w:tc>
          <w:tcPr>
            <w:tcW w:w="578" w:type="pct"/>
            <w:tcBorders>
              <w:top w:val="single" w:sz="4" w:space="0" w:color="auto"/>
              <w:left w:val="single" w:sz="4" w:space="0" w:color="auto"/>
              <w:bottom w:val="single" w:sz="4" w:space="0" w:color="auto"/>
              <w:right w:val="single" w:sz="4" w:space="0" w:color="auto"/>
            </w:tcBorders>
          </w:tcPr>
          <w:p w14:paraId="194B4E62" w14:textId="1B31A7B9" w:rsidR="00705726" w:rsidRPr="00705726" w:rsidRDefault="00705726" w:rsidP="005B3304">
            <w:pPr>
              <w:autoSpaceDE w:val="0"/>
              <w:autoSpaceDN w:val="0"/>
              <w:adjustRightInd w:val="0"/>
              <w:jc w:val="center"/>
              <w:rPr>
                <w:noProof/>
                <w:lang w:val="sr-Cyrl-RS"/>
              </w:rPr>
            </w:pPr>
            <w:r w:rsidRPr="00705726">
              <w:rPr>
                <w:color w:val="000000"/>
                <w:lang w:val="en-US"/>
              </w:rPr>
              <w:t>SP2G5634</w:t>
            </w:r>
          </w:p>
        </w:tc>
        <w:tc>
          <w:tcPr>
            <w:tcW w:w="577" w:type="pct"/>
            <w:tcBorders>
              <w:top w:val="single" w:sz="4" w:space="0" w:color="auto"/>
              <w:left w:val="single" w:sz="4" w:space="0" w:color="auto"/>
              <w:bottom w:val="single" w:sz="4" w:space="0" w:color="auto"/>
              <w:right w:val="single" w:sz="4" w:space="0" w:color="auto"/>
            </w:tcBorders>
            <w:vAlign w:val="center"/>
          </w:tcPr>
          <w:p w14:paraId="790AC24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CCC960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FA4823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64B3CD4" w14:textId="77777777" w:rsidR="00705726" w:rsidRPr="00705726" w:rsidRDefault="00705726" w:rsidP="005B3304">
            <w:pPr>
              <w:pStyle w:val="BodyText"/>
              <w:jc w:val="center"/>
              <w:rPr>
                <w:noProof/>
                <w:szCs w:val="24"/>
              </w:rPr>
            </w:pPr>
          </w:p>
        </w:tc>
      </w:tr>
      <w:tr w:rsidR="00F5086B" w:rsidRPr="00705726" w14:paraId="05189420" w14:textId="5F69452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2589551" w14:textId="3DFC0513" w:rsidR="00705726" w:rsidRPr="00705726" w:rsidRDefault="00705726" w:rsidP="005B3304">
            <w:pPr>
              <w:autoSpaceDE w:val="0"/>
              <w:autoSpaceDN w:val="0"/>
              <w:adjustRightInd w:val="0"/>
              <w:jc w:val="center"/>
              <w:rPr>
                <w:noProof/>
                <w:lang w:val="sr-Cyrl-RS"/>
              </w:rPr>
            </w:pPr>
            <w:r w:rsidRPr="00705726">
              <w:rPr>
                <w:noProof/>
                <w:lang w:val="sr-Cyrl-RS"/>
              </w:rPr>
              <w:t>1.16</w:t>
            </w:r>
          </w:p>
        </w:tc>
        <w:tc>
          <w:tcPr>
            <w:tcW w:w="2068" w:type="pct"/>
            <w:tcBorders>
              <w:top w:val="single" w:sz="4" w:space="0" w:color="auto"/>
              <w:left w:val="single" w:sz="4" w:space="0" w:color="auto"/>
              <w:bottom w:val="single" w:sz="4" w:space="0" w:color="auto"/>
              <w:right w:val="single" w:sz="4" w:space="0" w:color="auto"/>
            </w:tcBorders>
          </w:tcPr>
          <w:p w14:paraId="6B64F7C0" w14:textId="33928633" w:rsidR="00705726" w:rsidRPr="00705726" w:rsidRDefault="00705726" w:rsidP="007D4359">
            <w:pPr>
              <w:autoSpaceDE w:val="0"/>
              <w:autoSpaceDN w:val="0"/>
              <w:adjustRightInd w:val="0"/>
              <w:rPr>
                <w:color w:val="000000"/>
                <w:lang w:val="en-US"/>
              </w:rPr>
            </w:pPr>
            <w:r w:rsidRPr="00705726">
              <w:rPr>
                <w:color w:val="000000"/>
                <w:lang w:val="en-US"/>
              </w:rPr>
              <w:t>Motor za izbacivanje kaseta</w:t>
            </w:r>
          </w:p>
        </w:tc>
        <w:tc>
          <w:tcPr>
            <w:tcW w:w="578" w:type="pct"/>
            <w:tcBorders>
              <w:top w:val="single" w:sz="4" w:space="0" w:color="auto"/>
              <w:left w:val="single" w:sz="4" w:space="0" w:color="auto"/>
              <w:bottom w:val="single" w:sz="4" w:space="0" w:color="auto"/>
              <w:right w:val="single" w:sz="4" w:space="0" w:color="auto"/>
            </w:tcBorders>
          </w:tcPr>
          <w:p w14:paraId="1B816ADA" w14:textId="5AFC2A30" w:rsidR="00705726" w:rsidRPr="00705726" w:rsidRDefault="00705726" w:rsidP="005B3304">
            <w:pPr>
              <w:autoSpaceDE w:val="0"/>
              <w:autoSpaceDN w:val="0"/>
              <w:adjustRightInd w:val="0"/>
              <w:jc w:val="center"/>
              <w:rPr>
                <w:noProof/>
                <w:lang w:val="sr-Cyrl-RS"/>
              </w:rPr>
            </w:pPr>
            <w:r w:rsidRPr="00705726">
              <w:rPr>
                <w:color w:val="000000"/>
                <w:lang w:val="en-US"/>
              </w:rPr>
              <w:t>SP7H6238</w:t>
            </w:r>
          </w:p>
        </w:tc>
        <w:tc>
          <w:tcPr>
            <w:tcW w:w="577" w:type="pct"/>
            <w:tcBorders>
              <w:top w:val="single" w:sz="4" w:space="0" w:color="auto"/>
              <w:left w:val="single" w:sz="4" w:space="0" w:color="auto"/>
              <w:bottom w:val="single" w:sz="4" w:space="0" w:color="auto"/>
              <w:right w:val="single" w:sz="4" w:space="0" w:color="auto"/>
            </w:tcBorders>
            <w:vAlign w:val="center"/>
          </w:tcPr>
          <w:p w14:paraId="4EECE87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19EEAB4"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89EF48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48F4648" w14:textId="77777777" w:rsidR="00705726" w:rsidRPr="00705726" w:rsidRDefault="00705726" w:rsidP="005B3304">
            <w:pPr>
              <w:pStyle w:val="BodyText"/>
              <w:jc w:val="center"/>
              <w:rPr>
                <w:noProof/>
                <w:szCs w:val="24"/>
              </w:rPr>
            </w:pPr>
          </w:p>
        </w:tc>
      </w:tr>
      <w:tr w:rsidR="00F5086B" w:rsidRPr="00705726" w14:paraId="023EB16D" w14:textId="678812D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B60EBEE" w14:textId="64269D13" w:rsidR="00705726" w:rsidRPr="00705726" w:rsidRDefault="00705726" w:rsidP="005B3304">
            <w:pPr>
              <w:autoSpaceDE w:val="0"/>
              <w:autoSpaceDN w:val="0"/>
              <w:adjustRightInd w:val="0"/>
              <w:jc w:val="center"/>
              <w:rPr>
                <w:noProof/>
                <w:lang w:val="sr-Cyrl-RS"/>
              </w:rPr>
            </w:pPr>
            <w:r w:rsidRPr="00705726">
              <w:rPr>
                <w:noProof/>
                <w:lang w:val="sr-Cyrl-RS"/>
              </w:rPr>
              <w:t>1.17</w:t>
            </w:r>
          </w:p>
        </w:tc>
        <w:tc>
          <w:tcPr>
            <w:tcW w:w="2068" w:type="pct"/>
            <w:tcBorders>
              <w:top w:val="single" w:sz="4" w:space="0" w:color="auto"/>
              <w:left w:val="single" w:sz="4" w:space="0" w:color="auto"/>
              <w:bottom w:val="single" w:sz="4" w:space="0" w:color="auto"/>
              <w:right w:val="single" w:sz="4" w:space="0" w:color="auto"/>
            </w:tcBorders>
          </w:tcPr>
          <w:p w14:paraId="2047C7E1" w14:textId="173331EA" w:rsidR="00705726" w:rsidRPr="00705726" w:rsidRDefault="00705726" w:rsidP="007D4359">
            <w:pPr>
              <w:autoSpaceDE w:val="0"/>
              <w:autoSpaceDN w:val="0"/>
              <w:adjustRightInd w:val="0"/>
              <w:rPr>
                <w:color w:val="000000"/>
                <w:lang w:val="en-US"/>
              </w:rPr>
            </w:pPr>
            <w:r w:rsidRPr="00705726">
              <w:rPr>
                <w:color w:val="000000"/>
                <w:lang w:val="en-US"/>
              </w:rPr>
              <w:t>Kaiš</w:t>
            </w:r>
          </w:p>
        </w:tc>
        <w:tc>
          <w:tcPr>
            <w:tcW w:w="578" w:type="pct"/>
            <w:tcBorders>
              <w:top w:val="single" w:sz="4" w:space="0" w:color="auto"/>
              <w:left w:val="single" w:sz="4" w:space="0" w:color="auto"/>
              <w:bottom w:val="single" w:sz="4" w:space="0" w:color="auto"/>
              <w:right w:val="single" w:sz="4" w:space="0" w:color="auto"/>
            </w:tcBorders>
          </w:tcPr>
          <w:p w14:paraId="7CCBC1F9" w14:textId="16EB664E" w:rsidR="00705726" w:rsidRPr="00705726" w:rsidRDefault="00705726" w:rsidP="005B3304">
            <w:pPr>
              <w:autoSpaceDE w:val="0"/>
              <w:autoSpaceDN w:val="0"/>
              <w:adjustRightInd w:val="0"/>
              <w:jc w:val="center"/>
              <w:rPr>
                <w:noProof/>
                <w:lang w:val="sr-Cyrl-RS"/>
              </w:rPr>
            </w:pPr>
            <w:r w:rsidRPr="00705726">
              <w:rPr>
                <w:color w:val="000000"/>
                <w:lang w:val="en-US"/>
              </w:rPr>
              <w:t>SP325608</w:t>
            </w:r>
          </w:p>
        </w:tc>
        <w:tc>
          <w:tcPr>
            <w:tcW w:w="577" w:type="pct"/>
            <w:tcBorders>
              <w:top w:val="single" w:sz="4" w:space="0" w:color="auto"/>
              <w:left w:val="single" w:sz="4" w:space="0" w:color="auto"/>
              <w:bottom w:val="single" w:sz="4" w:space="0" w:color="auto"/>
              <w:right w:val="single" w:sz="4" w:space="0" w:color="auto"/>
            </w:tcBorders>
            <w:vAlign w:val="center"/>
          </w:tcPr>
          <w:p w14:paraId="2FDD795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E8529F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5A7D261"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A46D3E2" w14:textId="77777777" w:rsidR="00705726" w:rsidRPr="00705726" w:rsidRDefault="00705726" w:rsidP="005B3304">
            <w:pPr>
              <w:pStyle w:val="BodyText"/>
              <w:jc w:val="center"/>
              <w:rPr>
                <w:noProof/>
                <w:szCs w:val="24"/>
              </w:rPr>
            </w:pPr>
          </w:p>
        </w:tc>
      </w:tr>
      <w:tr w:rsidR="00F5086B" w:rsidRPr="00705726" w14:paraId="6E9D8C6B" w14:textId="3A3B7DE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920CA8F" w14:textId="27E53388" w:rsidR="00705726" w:rsidRPr="00705726" w:rsidRDefault="00705726" w:rsidP="005B3304">
            <w:pPr>
              <w:autoSpaceDE w:val="0"/>
              <w:autoSpaceDN w:val="0"/>
              <w:adjustRightInd w:val="0"/>
              <w:jc w:val="center"/>
              <w:rPr>
                <w:noProof/>
                <w:lang w:val="sr-Cyrl-RS"/>
              </w:rPr>
            </w:pPr>
            <w:r w:rsidRPr="00705726">
              <w:rPr>
                <w:noProof/>
                <w:lang w:val="sr-Cyrl-RS"/>
              </w:rPr>
              <w:t>1.18</w:t>
            </w:r>
          </w:p>
        </w:tc>
        <w:tc>
          <w:tcPr>
            <w:tcW w:w="2068" w:type="pct"/>
            <w:tcBorders>
              <w:top w:val="single" w:sz="4" w:space="0" w:color="auto"/>
              <w:left w:val="single" w:sz="4" w:space="0" w:color="auto"/>
              <w:bottom w:val="single" w:sz="4" w:space="0" w:color="auto"/>
              <w:right w:val="single" w:sz="4" w:space="0" w:color="auto"/>
            </w:tcBorders>
          </w:tcPr>
          <w:p w14:paraId="6A07916F" w14:textId="220E9A41" w:rsidR="00705726" w:rsidRPr="00705726" w:rsidRDefault="00705726" w:rsidP="007D4359">
            <w:pPr>
              <w:autoSpaceDE w:val="0"/>
              <w:autoSpaceDN w:val="0"/>
              <w:adjustRightInd w:val="0"/>
              <w:rPr>
                <w:color w:val="000000"/>
                <w:lang w:val="en-US"/>
              </w:rPr>
            </w:pPr>
            <w:r w:rsidRPr="00705726">
              <w:rPr>
                <w:color w:val="000000"/>
                <w:lang w:val="en-US"/>
              </w:rPr>
              <w:t>PMT kabl</w:t>
            </w:r>
          </w:p>
        </w:tc>
        <w:tc>
          <w:tcPr>
            <w:tcW w:w="578" w:type="pct"/>
            <w:tcBorders>
              <w:top w:val="single" w:sz="4" w:space="0" w:color="auto"/>
              <w:left w:val="single" w:sz="4" w:space="0" w:color="auto"/>
              <w:bottom w:val="single" w:sz="4" w:space="0" w:color="auto"/>
              <w:right w:val="single" w:sz="4" w:space="0" w:color="auto"/>
            </w:tcBorders>
          </w:tcPr>
          <w:p w14:paraId="3F634616" w14:textId="5FC08345" w:rsidR="00705726" w:rsidRPr="00705726" w:rsidRDefault="00705726" w:rsidP="005B3304">
            <w:pPr>
              <w:autoSpaceDE w:val="0"/>
              <w:autoSpaceDN w:val="0"/>
              <w:adjustRightInd w:val="0"/>
              <w:jc w:val="center"/>
              <w:rPr>
                <w:noProof/>
                <w:lang w:val="sr-Cyrl-RS"/>
              </w:rPr>
            </w:pPr>
            <w:r w:rsidRPr="00705726">
              <w:rPr>
                <w:color w:val="000000"/>
                <w:lang w:val="en-US"/>
              </w:rPr>
              <w:t>SP6H8030</w:t>
            </w:r>
          </w:p>
        </w:tc>
        <w:tc>
          <w:tcPr>
            <w:tcW w:w="577" w:type="pct"/>
            <w:tcBorders>
              <w:top w:val="single" w:sz="4" w:space="0" w:color="auto"/>
              <w:left w:val="single" w:sz="4" w:space="0" w:color="auto"/>
              <w:bottom w:val="single" w:sz="4" w:space="0" w:color="auto"/>
              <w:right w:val="single" w:sz="4" w:space="0" w:color="auto"/>
            </w:tcBorders>
            <w:vAlign w:val="center"/>
          </w:tcPr>
          <w:p w14:paraId="5E84900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E958AA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9F4C7B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7593FD0" w14:textId="77777777" w:rsidR="00705726" w:rsidRPr="00705726" w:rsidRDefault="00705726" w:rsidP="005B3304">
            <w:pPr>
              <w:pStyle w:val="BodyText"/>
              <w:jc w:val="center"/>
              <w:rPr>
                <w:noProof/>
                <w:szCs w:val="24"/>
              </w:rPr>
            </w:pPr>
          </w:p>
        </w:tc>
      </w:tr>
      <w:tr w:rsidR="00F5086B" w:rsidRPr="00705726" w14:paraId="6BE55B07" w14:textId="55F1D9F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E55BCF4" w14:textId="3FCAD7D8" w:rsidR="00705726" w:rsidRPr="00705726" w:rsidRDefault="00705726" w:rsidP="005B3304">
            <w:pPr>
              <w:autoSpaceDE w:val="0"/>
              <w:autoSpaceDN w:val="0"/>
              <w:adjustRightInd w:val="0"/>
              <w:jc w:val="center"/>
              <w:rPr>
                <w:noProof/>
                <w:lang w:val="sr-Cyrl-RS"/>
              </w:rPr>
            </w:pPr>
            <w:r w:rsidRPr="00705726">
              <w:rPr>
                <w:noProof/>
                <w:lang w:val="sr-Cyrl-RS"/>
              </w:rPr>
              <w:t>1.19</w:t>
            </w:r>
          </w:p>
        </w:tc>
        <w:tc>
          <w:tcPr>
            <w:tcW w:w="2068" w:type="pct"/>
            <w:tcBorders>
              <w:top w:val="single" w:sz="4" w:space="0" w:color="auto"/>
              <w:left w:val="single" w:sz="4" w:space="0" w:color="auto"/>
              <w:bottom w:val="single" w:sz="4" w:space="0" w:color="auto"/>
              <w:right w:val="single" w:sz="4" w:space="0" w:color="auto"/>
            </w:tcBorders>
          </w:tcPr>
          <w:p w14:paraId="1A3ECA57" w14:textId="25406497" w:rsidR="00705726" w:rsidRPr="00705726" w:rsidRDefault="00705726" w:rsidP="007D4359">
            <w:pPr>
              <w:autoSpaceDE w:val="0"/>
              <w:autoSpaceDN w:val="0"/>
              <w:adjustRightInd w:val="0"/>
              <w:rPr>
                <w:color w:val="000000"/>
                <w:lang w:val="en-US"/>
              </w:rPr>
            </w:pPr>
            <w:r w:rsidRPr="00705726">
              <w:rPr>
                <w:color w:val="000000"/>
                <w:lang w:val="en-US"/>
              </w:rPr>
              <w:t>LCD monitor 19 inča</w:t>
            </w:r>
          </w:p>
        </w:tc>
        <w:tc>
          <w:tcPr>
            <w:tcW w:w="578" w:type="pct"/>
            <w:tcBorders>
              <w:top w:val="single" w:sz="4" w:space="0" w:color="auto"/>
              <w:left w:val="single" w:sz="4" w:space="0" w:color="auto"/>
              <w:bottom w:val="single" w:sz="4" w:space="0" w:color="auto"/>
              <w:right w:val="single" w:sz="4" w:space="0" w:color="auto"/>
            </w:tcBorders>
          </w:tcPr>
          <w:p w14:paraId="75E51C15" w14:textId="7778CC19" w:rsidR="00705726" w:rsidRPr="00705726" w:rsidRDefault="00705726" w:rsidP="005B3304">
            <w:pPr>
              <w:autoSpaceDE w:val="0"/>
              <w:autoSpaceDN w:val="0"/>
              <w:adjustRightInd w:val="0"/>
              <w:jc w:val="center"/>
              <w:rPr>
                <w:noProof/>
                <w:lang w:val="sr-Cyrl-RS"/>
              </w:rPr>
            </w:pPr>
            <w:r w:rsidRPr="00705726">
              <w:rPr>
                <w:color w:val="000000"/>
                <w:lang w:val="en-US"/>
              </w:rPr>
              <w:t>SP6H7880</w:t>
            </w:r>
          </w:p>
        </w:tc>
        <w:tc>
          <w:tcPr>
            <w:tcW w:w="577" w:type="pct"/>
            <w:tcBorders>
              <w:top w:val="single" w:sz="4" w:space="0" w:color="auto"/>
              <w:left w:val="single" w:sz="4" w:space="0" w:color="auto"/>
              <w:bottom w:val="single" w:sz="4" w:space="0" w:color="auto"/>
              <w:right w:val="single" w:sz="4" w:space="0" w:color="auto"/>
            </w:tcBorders>
            <w:vAlign w:val="center"/>
          </w:tcPr>
          <w:p w14:paraId="71733F7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D56E9B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A51B6F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A42C20D" w14:textId="77777777" w:rsidR="00705726" w:rsidRPr="00705726" w:rsidRDefault="00705726" w:rsidP="005B3304">
            <w:pPr>
              <w:pStyle w:val="BodyText"/>
              <w:jc w:val="center"/>
              <w:rPr>
                <w:noProof/>
                <w:szCs w:val="24"/>
              </w:rPr>
            </w:pPr>
          </w:p>
        </w:tc>
      </w:tr>
      <w:tr w:rsidR="00F5086B" w:rsidRPr="00705726" w14:paraId="132A948D" w14:textId="2E1B3BD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2AE15E1" w14:textId="67EFFE37" w:rsidR="00705726" w:rsidRPr="00705726" w:rsidRDefault="00705726" w:rsidP="005B3304">
            <w:pPr>
              <w:autoSpaceDE w:val="0"/>
              <w:autoSpaceDN w:val="0"/>
              <w:adjustRightInd w:val="0"/>
              <w:jc w:val="center"/>
              <w:rPr>
                <w:noProof/>
                <w:lang w:val="sr-Cyrl-RS"/>
              </w:rPr>
            </w:pPr>
            <w:r w:rsidRPr="00705726">
              <w:rPr>
                <w:noProof/>
                <w:lang w:val="sr-Cyrl-RS"/>
              </w:rPr>
              <w:t>1.20</w:t>
            </w:r>
          </w:p>
        </w:tc>
        <w:tc>
          <w:tcPr>
            <w:tcW w:w="2068" w:type="pct"/>
            <w:tcBorders>
              <w:top w:val="single" w:sz="4" w:space="0" w:color="auto"/>
              <w:left w:val="single" w:sz="4" w:space="0" w:color="auto"/>
              <w:bottom w:val="single" w:sz="4" w:space="0" w:color="auto"/>
              <w:right w:val="single" w:sz="4" w:space="0" w:color="auto"/>
            </w:tcBorders>
          </w:tcPr>
          <w:p w14:paraId="4B8A4802" w14:textId="325FB871" w:rsidR="00705726" w:rsidRPr="00705726" w:rsidRDefault="00705726" w:rsidP="007D4359">
            <w:pPr>
              <w:autoSpaceDE w:val="0"/>
              <w:autoSpaceDN w:val="0"/>
              <w:adjustRightInd w:val="0"/>
              <w:rPr>
                <w:color w:val="000000"/>
                <w:lang w:val="en-US"/>
              </w:rPr>
            </w:pPr>
            <w:r w:rsidRPr="00705726">
              <w:rPr>
                <w:color w:val="000000"/>
                <w:lang w:val="en-US"/>
              </w:rPr>
              <w:t>MCB el. ploča</w:t>
            </w:r>
          </w:p>
        </w:tc>
        <w:tc>
          <w:tcPr>
            <w:tcW w:w="578" w:type="pct"/>
            <w:tcBorders>
              <w:top w:val="single" w:sz="4" w:space="0" w:color="auto"/>
              <w:left w:val="single" w:sz="4" w:space="0" w:color="auto"/>
              <w:bottom w:val="single" w:sz="4" w:space="0" w:color="auto"/>
              <w:right w:val="single" w:sz="4" w:space="0" w:color="auto"/>
            </w:tcBorders>
          </w:tcPr>
          <w:p w14:paraId="12F95B75" w14:textId="703AD9B5" w:rsidR="00705726" w:rsidRPr="00705726" w:rsidRDefault="00705726" w:rsidP="005B3304">
            <w:pPr>
              <w:autoSpaceDE w:val="0"/>
              <w:autoSpaceDN w:val="0"/>
              <w:adjustRightInd w:val="0"/>
              <w:jc w:val="center"/>
              <w:rPr>
                <w:noProof/>
                <w:lang w:val="sr-Cyrl-RS"/>
              </w:rPr>
            </w:pPr>
            <w:r w:rsidRPr="00705726">
              <w:rPr>
                <w:color w:val="000000"/>
                <w:lang w:val="en-US"/>
              </w:rPr>
              <w:t>SP6H3377</w:t>
            </w:r>
          </w:p>
        </w:tc>
        <w:tc>
          <w:tcPr>
            <w:tcW w:w="577" w:type="pct"/>
            <w:tcBorders>
              <w:top w:val="single" w:sz="4" w:space="0" w:color="auto"/>
              <w:left w:val="single" w:sz="4" w:space="0" w:color="auto"/>
              <w:bottom w:val="single" w:sz="4" w:space="0" w:color="auto"/>
              <w:right w:val="single" w:sz="4" w:space="0" w:color="auto"/>
            </w:tcBorders>
            <w:vAlign w:val="center"/>
          </w:tcPr>
          <w:p w14:paraId="03364C1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5126EE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F35EF5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5D3C67A" w14:textId="77777777" w:rsidR="00705726" w:rsidRPr="00705726" w:rsidRDefault="00705726" w:rsidP="005B3304">
            <w:pPr>
              <w:pStyle w:val="BodyText"/>
              <w:jc w:val="center"/>
              <w:rPr>
                <w:noProof/>
                <w:szCs w:val="24"/>
              </w:rPr>
            </w:pPr>
          </w:p>
        </w:tc>
      </w:tr>
      <w:tr w:rsidR="00F5086B" w:rsidRPr="00705726" w14:paraId="2CF1435F" w14:textId="08721D9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61DB252" w14:textId="7AA706E5" w:rsidR="00705726" w:rsidRPr="00705726" w:rsidRDefault="00705726" w:rsidP="005B3304">
            <w:pPr>
              <w:autoSpaceDE w:val="0"/>
              <w:autoSpaceDN w:val="0"/>
              <w:adjustRightInd w:val="0"/>
              <w:jc w:val="center"/>
              <w:rPr>
                <w:noProof/>
                <w:lang w:val="sr-Cyrl-RS"/>
              </w:rPr>
            </w:pPr>
            <w:r w:rsidRPr="00705726">
              <w:rPr>
                <w:noProof/>
                <w:lang w:val="sr-Cyrl-RS"/>
              </w:rPr>
              <w:t>1.21</w:t>
            </w:r>
          </w:p>
        </w:tc>
        <w:tc>
          <w:tcPr>
            <w:tcW w:w="2068" w:type="pct"/>
            <w:tcBorders>
              <w:top w:val="single" w:sz="4" w:space="0" w:color="auto"/>
              <w:left w:val="single" w:sz="4" w:space="0" w:color="auto"/>
              <w:bottom w:val="single" w:sz="4" w:space="0" w:color="auto"/>
              <w:right w:val="single" w:sz="4" w:space="0" w:color="auto"/>
            </w:tcBorders>
          </w:tcPr>
          <w:p w14:paraId="1C4ECEFB" w14:textId="1D339AC0" w:rsidR="00705726" w:rsidRPr="00705726" w:rsidRDefault="00705726" w:rsidP="007D4359">
            <w:pPr>
              <w:autoSpaceDE w:val="0"/>
              <w:autoSpaceDN w:val="0"/>
              <w:adjustRightInd w:val="0"/>
              <w:rPr>
                <w:color w:val="000000"/>
                <w:lang w:val="en-US"/>
              </w:rPr>
            </w:pPr>
            <w:r w:rsidRPr="00705726">
              <w:rPr>
                <w:color w:val="000000"/>
                <w:lang w:val="en-US"/>
              </w:rPr>
              <w:t>Sintetička krpica za brisanje</w:t>
            </w:r>
          </w:p>
        </w:tc>
        <w:tc>
          <w:tcPr>
            <w:tcW w:w="578" w:type="pct"/>
            <w:tcBorders>
              <w:top w:val="single" w:sz="4" w:space="0" w:color="auto"/>
              <w:left w:val="single" w:sz="4" w:space="0" w:color="auto"/>
              <w:bottom w:val="single" w:sz="4" w:space="0" w:color="auto"/>
              <w:right w:val="single" w:sz="4" w:space="0" w:color="auto"/>
            </w:tcBorders>
          </w:tcPr>
          <w:p w14:paraId="166728D6" w14:textId="1CBEF3E9" w:rsidR="00705726" w:rsidRPr="00705726" w:rsidRDefault="00705726" w:rsidP="005B3304">
            <w:pPr>
              <w:autoSpaceDE w:val="0"/>
              <w:autoSpaceDN w:val="0"/>
              <w:adjustRightInd w:val="0"/>
              <w:jc w:val="center"/>
              <w:rPr>
                <w:noProof/>
                <w:lang w:val="sr-Cyrl-RS"/>
              </w:rPr>
            </w:pPr>
            <w:r w:rsidRPr="00705726">
              <w:rPr>
                <w:color w:val="000000"/>
                <w:lang w:val="en-US"/>
              </w:rPr>
              <w:t>3E0899</w:t>
            </w:r>
          </w:p>
        </w:tc>
        <w:tc>
          <w:tcPr>
            <w:tcW w:w="577" w:type="pct"/>
            <w:tcBorders>
              <w:top w:val="single" w:sz="4" w:space="0" w:color="auto"/>
              <w:left w:val="single" w:sz="4" w:space="0" w:color="auto"/>
              <w:bottom w:val="single" w:sz="4" w:space="0" w:color="auto"/>
              <w:right w:val="single" w:sz="4" w:space="0" w:color="auto"/>
            </w:tcBorders>
            <w:vAlign w:val="center"/>
          </w:tcPr>
          <w:p w14:paraId="0E964F5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76DAB6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5551AC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CE54F6B" w14:textId="77777777" w:rsidR="00705726" w:rsidRPr="00705726" w:rsidRDefault="00705726" w:rsidP="005B3304">
            <w:pPr>
              <w:pStyle w:val="BodyText"/>
              <w:jc w:val="center"/>
              <w:rPr>
                <w:noProof/>
                <w:szCs w:val="24"/>
              </w:rPr>
            </w:pPr>
          </w:p>
        </w:tc>
      </w:tr>
      <w:tr w:rsidR="00F5086B" w:rsidRPr="00705726" w14:paraId="42425263" w14:textId="24248C7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7478955" w14:textId="7F6968A2" w:rsidR="00705726" w:rsidRPr="00705726" w:rsidRDefault="00705726" w:rsidP="005B3304">
            <w:pPr>
              <w:autoSpaceDE w:val="0"/>
              <w:autoSpaceDN w:val="0"/>
              <w:adjustRightInd w:val="0"/>
              <w:jc w:val="center"/>
              <w:rPr>
                <w:noProof/>
                <w:lang w:val="sr-Cyrl-RS"/>
              </w:rPr>
            </w:pPr>
            <w:r w:rsidRPr="00705726">
              <w:rPr>
                <w:noProof/>
                <w:lang w:val="sr-Cyrl-RS"/>
              </w:rPr>
              <w:lastRenderedPageBreak/>
              <w:t>1.22</w:t>
            </w:r>
          </w:p>
        </w:tc>
        <w:tc>
          <w:tcPr>
            <w:tcW w:w="2068" w:type="pct"/>
            <w:tcBorders>
              <w:top w:val="single" w:sz="4" w:space="0" w:color="auto"/>
              <w:left w:val="single" w:sz="4" w:space="0" w:color="auto"/>
              <w:bottom w:val="single" w:sz="4" w:space="0" w:color="auto"/>
              <w:right w:val="single" w:sz="4" w:space="0" w:color="auto"/>
            </w:tcBorders>
          </w:tcPr>
          <w:p w14:paraId="5E6C338E" w14:textId="5FC4671A" w:rsidR="00705726" w:rsidRPr="00705726" w:rsidRDefault="00705726" w:rsidP="007D4359">
            <w:pPr>
              <w:autoSpaceDE w:val="0"/>
              <w:autoSpaceDN w:val="0"/>
              <w:adjustRightInd w:val="0"/>
              <w:rPr>
                <w:color w:val="000000"/>
                <w:lang w:val="en-US"/>
              </w:rPr>
            </w:pPr>
            <w:r w:rsidRPr="00705726">
              <w:rPr>
                <w:color w:val="000000"/>
                <w:lang w:val="en-US"/>
              </w:rPr>
              <w:t>Papir za čišćenje ogledala i sočiva</w:t>
            </w:r>
          </w:p>
        </w:tc>
        <w:tc>
          <w:tcPr>
            <w:tcW w:w="578" w:type="pct"/>
            <w:tcBorders>
              <w:top w:val="single" w:sz="4" w:space="0" w:color="auto"/>
              <w:left w:val="single" w:sz="4" w:space="0" w:color="auto"/>
              <w:bottom w:val="single" w:sz="4" w:space="0" w:color="auto"/>
              <w:right w:val="single" w:sz="4" w:space="0" w:color="auto"/>
            </w:tcBorders>
          </w:tcPr>
          <w:p w14:paraId="7802B8D5" w14:textId="649FEE8F" w:rsidR="00705726" w:rsidRPr="00705726" w:rsidRDefault="00705726" w:rsidP="005B3304">
            <w:pPr>
              <w:autoSpaceDE w:val="0"/>
              <w:autoSpaceDN w:val="0"/>
              <w:adjustRightInd w:val="0"/>
              <w:jc w:val="center"/>
              <w:rPr>
                <w:noProof/>
                <w:lang w:val="sr-Cyrl-RS"/>
              </w:rPr>
            </w:pPr>
            <w:r w:rsidRPr="00705726">
              <w:rPr>
                <w:color w:val="000000"/>
                <w:lang w:val="en-US"/>
              </w:rPr>
              <w:t>UN952807</w:t>
            </w:r>
          </w:p>
        </w:tc>
        <w:tc>
          <w:tcPr>
            <w:tcW w:w="577" w:type="pct"/>
            <w:tcBorders>
              <w:top w:val="single" w:sz="4" w:space="0" w:color="auto"/>
              <w:left w:val="single" w:sz="4" w:space="0" w:color="auto"/>
              <w:bottom w:val="single" w:sz="4" w:space="0" w:color="auto"/>
              <w:right w:val="single" w:sz="4" w:space="0" w:color="auto"/>
            </w:tcBorders>
            <w:vAlign w:val="center"/>
          </w:tcPr>
          <w:p w14:paraId="1B79B2F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6D2D99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1F22A0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92EA8B3" w14:textId="77777777" w:rsidR="00705726" w:rsidRPr="00705726" w:rsidRDefault="00705726" w:rsidP="005B3304">
            <w:pPr>
              <w:pStyle w:val="BodyText"/>
              <w:jc w:val="center"/>
              <w:rPr>
                <w:noProof/>
                <w:szCs w:val="24"/>
              </w:rPr>
            </w:pPr>
          </w:p>
        </w:tc>
      </w:tr>
      <w:tr w:rsidR="00F5086B" w:rsidRPr="00705726" w14:paraId="7E209B93" w14:textId="7E0A963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83104C4" w14:textId="66755D8E" w:rsidR="00705726" w:rsidRPr="00705726" w:rsidRDefault="00705726" w:rsidP="005B3304">
            <w:pPr>
              <w:autoSpaceDE w:val="0"/>
              <w:autoSpaceDN w:val="0"/>
              <w:adjustRightInd w:val="0"/>
              <w:jc w:val="center"/>
              <w:rPr>
                <w:noProof/>
                <w:lang w:val="sr-Cyrl-RS"/>
              </w:rPr>
            </w:pPr>
            <w:r w:rsidRPr="00705726">
              <w:rPr>
                <w:noProof/>
                <w:lang w:val="sr-Cyrl-RS"/>
              </w:rPr>
              <w:t>1.23</w:t>
            </w:r>
          </w:p>
        </w:tc>
        <w:tc>
          <w:tcPr>
            <w:tcW w:w="2068" w:type="pct"/>
            <w:tcBorders>
              <w:top w:val="single" w:sz="4" w:space="0" w:color="auto"/>
              <w:left w:val="single" w:sz="4" w:space="0" w:color="auto"/>
              <w:bottom w:val="single" w:sz="4" w:space="0" w:color="auto"/>
              <w:right w:val="single" w:sz="4" w:space="0" w:color="auto"/>
            </w:tcBorders>
          </w:tcPr>
          <w:p w14:paraId="3B90BE5A" w14:textId="0CB448DC" w:rsidR="00705726" w:rsidRPr="00705726" w:rsidRDefault="00705726" w:rsidP="007D4359">
            <w:pPr>
              <w:autoSpaceDE w:val="0"/>
              <w:autoSpaceDN w:val="0"/>
              <w:adjustRightInd w:val="0"/>
              <w:rPr>
                <w:color w:val="000000"/>
                <w:lang w:val="en-US"/>
              </w:rPr>
            </w:pPr>
            <w:r w:rsidRPr="00705726">
              <w:rPr>
                <w:color w:val="000000"/>
                <w:lang w:val="en-US"/>
              </w:rPr>
              <w:t>Lampe za brisanje</w:t>
            </w:r>
          </w:p>
        </w:tc>
        <w:tc>
          <w:tcPr>
            <w:tcW w:w="578" w:type="pct"/>
            <w:tcBorders>
              <w:top w:val="single" w:sz="4" w:space="0" w:color="auto"/>
              <w:left w:val="single" w:sz="4" w:space="0" w:color="auto"/>
              <w:bottom w:val="single" w:sz="4" w:space="0" w:color="auto"/>
              <w:right w:val="single" w:sz="4" w:space="0" w:color="auto"/>
            </w:tcBorders>
          </w:tcPr>
          <w:p w14:paraId="3AE352CB" w14:textId="668FD7A3" w:rsidR="00705726" w:rsidRPr="00705726" w:rsidRDefault="00705726" w:rsidP="005B3304">
            <w:pPr>
              <w:autoSpaceDE w:val="0"/>
              <w:autoSpaceDN w:val="0"/>
              <w:adjustRightInd w:val="0"/>
              <w:jc w:val="center"/>
              <w:rPr>
                <w:noProof/>
                <w:lang w:val="sr-Cyrl-RS"/>
              </w:rPr>
            </w:pPr>
            <w:r w:rsidRPr="00705726">
              <w:rPr>
                <w:color w:val="000000"/>
                <w:lang w:val="en-US"/>
              </w:rPr>
              <w:t>SP7E9471</w:t>
            </w:r>
          </w:p>
        </w:tc>
        <w:tc>
          <w:tcPr>
            <w:tcW w:w="577" w:type="pct"/>
            <w:tcBorders>
              <w:top w:val="single" w:sz="4" w:space="0" w:color="auto"/>
              <w:left w:val="single" w:sz="4" w:space="0" w:color="auto"/>
              <w:bottom w:val="single" w:sz="4" w:space="0" w:color="auto"/>
              <w:right w:val="single" w:sz="4" w:space="0" w:color="auto"/>
            </w:tcBorders>
            <w:vAlign w:val="center"/>
          </w:tcPr>
          <w:p w14:paraId="3DEC164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51E93A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11357E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731CF36" w14:textId="77777777" w:rsidR="00705726" w:rsidRPr="00705726" w:rsidRDefault="00705726" w:rsidP="005B3304">
            <w:pPr>
              <w:pStyle w:val="BodyText"/>
              <w:jc w:val="center"/>
              <w:rPr>
                <w:noProof/>
                <w:szCs w:val="24"/>
              </w:rPr>
            </w:pPr>
          </w:p>
        </w:tc>
      </w:tr>
      <w:tr w:rsidR="00F5086B" w:rsidRPr="00705726" w14:paraId="4176263C" w14:textId="4CE747F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D67AB79" w14:textId="30BD66CA" w:rsidR="00705726" w:rsidRPr="00705726" w:rsidRDefault="00705726" w:rsidP="005B3304">
            <w:pPr>
              <w:autoSpaceDE w:val="0"/>
              <w:autoSpaceDN w:val="0"/>
              <w:adjustRightInd w:val="0"/>
              <w:jc w:val="center"/>
              <w:rPr>
                <w:noProof/>
                <w:lang w:val="sr-Cyrl-RS"/>
              </w:rPr>
            </w:pPr>
            <w:r w:rsidRPr="00705726">
              <w:rPr>
                <w:noProof/>
                <w:lang w:val="sr-Cyrl-RS"/>
              </w:rPr>
              <w:t>1.24</w:t>
            </w:r>
          </w:p>
        </w:tc>
        <w:tc>
          <w:tcPr>
            <w:tcW w:w="2068" w:type="pct"/>
            <w:tcBorders>
              <w:top w:val="single" w:sz="4" w:space="0" w:color="auto"/>
              <w:left w:val="single" w:sz="4" w:space="0" w:color="auto"/>
              <w:bottom w:val="single" w:sz="4" w:space="0" w:color="auto"/>
              <w:right w:val="single" w:sz="4" w:space="0" w:color="auto"/>
            </w:tcBorders>
          </w:tcPr>
          <w:p w14:paraId="2D2A00DF" w14:textId="7B5BCF6C" w:rsidR="00705726" w:rsidRPr="00705726" w:rsidRDefault="00705726" w:rsidP="007D4359">
            <w:pPr>
              <w:autoSpaceDE w:val="0"/>
              <w:autoSpaceDN w:val="0"/>
              <w:adjustRightInd w:val="0"/>
              <w:rPr>
                <w:color w:val="000000"/>
                <w:lang w:val="en-US"/>
              </w:rPr>
            </w:pPr>
            <w:r w:rsidRPr="00705726">
              <w:rPr>
                <w:color w:val="000000"/>
                <w:lang w:val="en-US"/>
              </w:rPr>
              <w:t>Bar kod nalepnica (35x43)</w:t>
            </w:r>
          </w:p>
        </w:tc>
        <w:tc>
          <w:tcPr>
            <w:tcW w:w="578" w:type="pct"/>
            <w:tcBorders>
              <w:top w:val="single" w:sz="4" w:space="0" w:color="auto"/>
              <w:left w:val="single" w:sz="4" w:space="0" w:color="auto"/>
              <w:bottom w:val="single" w:sz="4" w:space="0" w:color="auto"/>
              <w:right w:val="single" w:sz="4" w:space="0" w:color="auto"/>
            </w:tcBorders>
          </w:tcPr>
          <w:p w14:paraId="3F704287" w14:textId="37507370" w:rsidR="00705726" w:rsidRPr="00705726" w:rsidRDefault="00705726" w:rsidP="005B3304">
            <w:pPr>
              <w:autoSpaceDE w:val="0"/>
              <w:autoSpaceDN w:val="0"/>
              <w:adjustRightInd w:val="0"/>
              <w:jc w:val="center"/>
              <w:rPr>
                <w:noProof/>
                <w:lang w:val="sr-Cyrl-RS"/>
              </w:rPr>
            </w:pPr>
            <w:r w:rsidRPr="00705726">
              <w:rPr>
                <w:color w:val="000000"/>
                <w:lang w:val="en-US"/>
              </w:rPr>
              <w:t>UN7C6678</w:t>
            </w:r>
          </w:p>
        </w:tc>
        <w:tc>
          <w:tcPr>
            <w:tcW w:w="577" w:type="pct"/>
            <w:tcBorders>
              <w:top w:val="single" w:sz="4" w:space="0" w:color="auto"/>
              <w:left w:val="single" w:sz="4" w:space="0" w:color="auto"/>
              <w:bottom w:val="single" w:sz="4" w:space="0" w:color="auto"/>
              <w:right w:val="single" w:sz="4" w:space="0" w:color="auto"/>
            </w:tcBorders>
            <w:vAlign w:val="center"/>
          </w:tcPr>
          <w:p w14:paraId="50B514E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DEEBB6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A992D9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FC0F0F3" w14:textId="77777777" w:rsidR="00705726" w:rsidRPr="00705726" w:rsidRDefault="00705726" w:rsidP="005B3304">
            <w:pPr>
              <w:pStyle w:val="BodyText"/>
              <w:jc w:val="center"/>
              <w:rPr>
                <w:noProof/>
                <w:szCs w:val="24"/>
              </w:rPr>
            </w:pPr>
          </w:p>
        </w:tc>
      </w:tr>
      <w:tr w:rsidR="00F5086B" w:rsidRPr="00705726" w14:paraId="2B7891ED" w14:textId="07E87DC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17A734A" w14:textId="42E2FE4E" w:rsidR="00705726" w:rsidRPr="00705726" w:rsidRDefault="00705726" w:rsidP="005B3304">
            <w:pPr>
              <w:autoSpaceDE w:val="0"/>
              <w:autoSpaceDN w:val="0"/>
              <w:adjustRightInd w:val="0"/>
              <w:jc w:val="center"/>
              <w:rPr>
                <w:noProof/>
                <w:lang w:val="sr-Cyrl-RS"/>
              </w:rPr>
            </w:pPr>
            <w:r w:rsidRPr="00705726">
              <w:rPr>
                <w:noProof/>
                <w:lang w:val="sr-Cyrl-RS"/>
              </w:rPr>
              <w:t>1.25</w:t>
            </w:r>
          </w:p>
        </w:tc>
        <w:tc>
          <w:tcPr>
            <w:tcW w:w="2068" w:type="pct"/>
            <w:tcBorders>
              <w:top w:val="single" w:sz="4" w:space="0" w:color="auto"/>
              <w:left w:val="single" w:sz="4" w:space="0" w:color="auto"/>
              <w:bottom w:val="single" w:sz="4" w:space="0" w:color="auto"/>
              <w:right w:val="single" w:sz="4" w:space="0" w:color="auto"/>
            </w:tcBorders>
          </w:tcPr>
          <w:p w14:paraId="71A5A24A" w14:textId="0C316896" w:rsidR="00705726" w:rsidRPr="00705726" w:rsidRDefault="00705726" w:rsidP="007D4359">
            <w:pPr>
              <w:autoSpaceDE w:val="0"/>
              <w:autoSpaceDN w:val="0"/>
              <w:adjustRightInd w:val="0"/>
              <w:rPr>
                <w:color w:val="000000"/>
                <w:lang w:val="en-US"/>
              </w:rPr>
            </w:pPr>
            <w:r w:rsidRPr="00705726">
              <w:rPr>
                <w:color w:val="000000"/>
                <w:lang w:val="en-US"/>
              </w:rPr>
              <w:t>Bar kod nalepnica (35x35)</w:t>
            </w:r>
          </w:p>
        </w:tc>
        <w:tc>
          <w:tcPr>
            <w:tcW w:w="578" w:type="pct"/>
            <w:tcBorders>
              <w:top w:val="single" w:sz="4" w:space="0" w:color="auto"/>
              <w:left w:val="single" w:sz="4" w:space="0" w:color="auto"/>
              <w:bottom w:val="single" w:sz="4" w:space="0" w:color="auto"/>
              <w:right w:val="single" w:sz="4" w:space="0" w:color="auto"/>
            </w:tcBorders>
          </w:tcPr>
          <w:p w14:paraId="7A4FEADD" w14:textId="246966C2" w:rsidR="00705726" w:rsidRPr="00705726" w:rsidRDefault="00705726" w:rsidP="005B3304">
            <w:pPr>
              <w:autoSpaceDE w:val="0"/>
              <w:autoSpaceDN w:val="0"/>
              <w:adjustRightInd w:val="0"/>
              <w:jc w:val="center"/>
              <w:rPr>
                <w:noProof/>
                <w:lang w:val="sr-Cyrl-RS"/>
              </w:rPr>
            </w:pPr>
            <w:r w:rsidRPr="00705726">
              <w:rPr>
                <w:color w:val="000000"/>
                <w:lang w:val="en-US"/>
              </w:rPr>
              <w:t>UNSP7H2270</w:t>
            </w:r>
          </w:p>
        </w:tc>
        <w:tc>
          <w:tcPr>
            <w:tcW w:w="577" w:type="pct"/>
            <w:tcBorders>
              <w:top w:val="single" w:sz="4" w:space="0" w:color="auto"/>
              <w:left w:val="single" w:sz="4" w:space="0" w:color="auto"/>
              <w:bottom w:val="single" w:sz="4" w:space="0" w:color="auto"/>
              <w:right w:val="single" w:sz="4" w:space="0" w:color="auto"/>
            </w:tcBorders>
            <w:vAlign w:val="center"/>
          </w:tcPr>
          <w:p w14:paraId="66F2156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02BC04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97D001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D2E43E2" w14:textId="77777777" w:rsidR="00705726" w:rsidRPr="00705726" w:rsidRDefault="00705726" w:rsidP="005B3304">
            <w:pPr>
              <w:pStyle w:val="BodyText"/>
              <w:jc w:val="center"/>
              <w:rPr>
                <w:noProof/>
                <w:szCs w:val="24"/>
              </w:rPr>
            </w:pPr>
          </w:p>
        </w:tc>
      </w:tr>
      <w:tr w:rsidR="00F5086B" w:rsidRPr="00705726" w14:paraId="79827903" w14:textId="72EF3A5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2E05278" w14:textId="6FD1C8AE" w:rsidR="00705726" w:rsidRPr="00705726" w:rsidRDefault="00705726" w:rsidP="005B3304">
            <w:pPr>
              <w:autoSpaceDE w:val="0"/>
              <w:autoSpaceDN w:val="0"/>
              <w:adjustRightInd w:val="0"/>
              <w:jc w:val="center"/>
              <w:rPr>
                <w:noProof/>
                <w:lang w:val="sr-Cyrl-RS"/>
              </w:rPr>
            </w:pPr>
            <w:r w:rsidRPr="00705726">
              <w:rPr>
                <w:noProof/>
                <w:lang w:val="sr-Cyrl-RS"/>
              </w:rPr>
              <w:t>1.26</w:t>
            </w:r>
          </w:p>
        </w:tc>
        <w:tc>
          <w:tcPr>
            <w:tcW w:w="2068" w:type="pct"/>
            <w:tcBorders>
              <w:top w:val="single" w:sz="4" w:space="0" w:color="auto"/>
              <w:left w:val="single" w:sz="4" w:space="0" w:color="auto"/>
              <w:bottom w:val="single" w:sz="4" w:space="0" w:color="auto"/>
              <w:right w:val="single" w:sz="4" w:space="0" w:color="auto"/>
            </w:tcBorders>
          </w:tcPr>
          <w:p w14:paraId="42C89338" w14:textId="5E85E9D4" w:rsidR="00705726" w:rsidRPr="00705726" w:rsidRDefault="00705726" w:rsidP="007D4359">
            <w:pPr>
              <w:autoSpaceDE w:val="0"/>
              <w:autoSpaceDN w:val="0"/>
              <w:adjustRightInd w:val="0"/>
              <w:rPr>
                <w:color w:val="000000"/>
                <w:lang w:val="en-US"/>
              </w:rPr>
            </w:pPr>
            <w:r w:rsidRPr="00705726">
              <w:rPr>
                <w:color w:val="000000"/>
                <w:lang w:val="en-US"/>
              </w:rPr>
              <w:t>Bar kod nalepnica (24x30)</w:t>
            </w:r>
          </w:p>
        </w:tc>
        <w:tc>
          <w:tcPr>
            <w:tcW w:w="578" w:type="pct"/>
            <w:tcBorders>
              <w:top w:val="single" w:sz="4" w:space="0" w:color="auto"/>
              <w:left w:val="single" w:sz="4" w:space="0" w:color="auto"/>
              <w:bottom w:val="single" w:sz="4" w:space="0" w:color="auto"/>
              <w:right w:val="single" w:sz="4" w:space="0" w:color="auto"/>
            </w:tcBorders>
          </w:tcPr>
          <w:p w14:paraId="23C4AC14" w14:textId="7A97D67F" w:rsidR="00705726" w:rsidRPr="00705726" w:rsidRDefault="00705726" w:rsidP="005B3304">
            <w:pPr>
              <w:autoSpaceDE w:val="0"/>
              <w:autoSpaceDN w:val="0"/>
              <w:adjustRightInd w:val="0"/>
              <w:jc w:val="center"/>
              <w:rPr>
                <w:noProof/>
                <w:lang w:val="sr-Cyrl-RS"/>
              </w:rPr>
            </w:pPr>
            <w:r w:rsidRPr="00705726">
              <w:rPr>
                <w:color w:val="000000"/>
                <w:lang w:val="en-US"/>
              </w:rPr>
              <w:t>UNSP7H2267</w:t>
            </w:r>
          </w:p>
        </w:tc>
        <w:tc>
          <w:tcPr>
            <w:tcW w:w="577" w:type="pct"/>
            <w:tcBorders>
              <w:top w:val="single" w:sz="4" w:space="0" w:color="auto"/>
              <w:left w:val="single" w:sz="4" w:space="0" w:color="auto"/>
              <w:bottom w:val="single" w:sz="4" w:space="0" w:color="auto"/>
              <w:right w:val="single" w:sz="4" w:space="0" w:color="auto"/>
            </w:tcBorders>
            <w:vAlign w:val="center"/>
          </w:tcPr>
          <w:p w14:paraId="4B0A41D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38CFFB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33B002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E9D5A57" w14:textId="77777777" w:rsidR="00705726" w:rsidRPr="00705726" w:rsidRDefault="00705726" w:rsidP="005B3304">
            <w:pPr>
              <w:pStyle w:val="BodyText"/>
              <w:jc w:val="center"/>
              <w:rPr>
                <w:noProof/>
                <w:szCs w:val="24"/>
              </w:rPr>
            </w:pPr>
          </w:p>
        </w:tc>
      </w:tr>
      <w:tr w:rsidR="00F5086B" w:rsidRPr="00705726" w14:paraId="4259764D" w14:textId="559FB3D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B4F8EB7" w14:textId="6F35A698" w:rsidR="00705726" w:rsidRPr="00705726" w:rsidRDefault="00705726" w:rsidP="005B3304">
            <w:pPr>
              <w:autoSpaceDE w:val="0"/>
              <w:autoSpaceDN w:val="0"/>
              <w:adjustRightInd w:val="0"/>
              <w:jc w:val="center"/>
              <w:rPr>
                <w:noProof/>
                <w:lang w:val="sr-Cyrl-RS"/>
              </w:rPr>
            </w:pPr>
            <w:r w:rsidRPr="00705726">
              <w:rPr>
                <w:noProof/>
                <w:lang w:val="sr-Cyrl-RS"/>
              </w:rPr>
              <w:t>1.27</w:t>
            </w:r>
          </w:p>
        </w:tc>
        <w:tc>
          <w:tcPr>
            <w:tcW w:w="2068" w:type="pct"/>
            <w:tcBorders>
              <w:top w:val="single" w:sz="4" w:space="0" w:color="auto"/>
              <w:left w:val="single" w:sz="4" w:space="0" w:color="auto"/>
              <w:bottom w:val="single" w:sz="4" w:space="0" w:color="auto"/>
              <w:right w:val="single" w:sz="4" w:space="0" w:color="auto"/>
            </w:tcBorders>
          </w:tcPr>
          <w:p w14:paraId="2622DE6B" w14:textId="526851B7" w:rsidR="00705726" w:rsidRPr="00705726" w:rsidRDefault="00705726" w:rsidP="007D4359">
            <w:pPr>
              <w:autoSpaceDE w:val="0"/>
              <w:autoSpaceDN w:val="0"/>
              <w:adjustRightInd w:val="0"/>
              <w:rPr>
                <w:color w:val="000000"/>
                <w:lang w:val="en-US"/>
              </w:rPr>
            </w:pPr>
            <w:r w:rsidRPr="00705726">
              <w:rPr>
                <w:color w:val="000000"/>
                <w:lang w:val="en-US"/>
              </w:rPr>
              <w:t>Bar kod nalepnica (18x24)</w:t>
            </w:r>
          </w:p>
        </w:tc>
        <w:tc>
          <w:tcPr>
            <w:tcW w:w="578" w:type="pct"/>
            <w:tcBorders>
              <w:top w:val="single" w:sz="4" w:space="0" w:color="auto"/>
              <w:left w:val="single" w:sz="4" w:space="0" w:color="auto"/>
              <w:bottom w:val="single" w:sz="4" w:space="0" w:color="auto"/>
              <w:right w:val="single" w:sz="4" w:space="0" w:color="auto"/>
            </w:tcBorders>
          </w:tcPr>
          <w:p w14:paraId="22BB83D8" w14:textId="2E0CC4EB" w:rsidR="00705726" w:rsidRPr="00705726" w:rsidRDefault="00705726" w:rsidP="005B3304">
            <w:pPr>
              <w:autoSpaceDE w:val="0"/>
              <w:autoSpaceDN w:val="0"/>
              <w:adjustRightInd w:val="0"/>
              <w:jc w:val="center"/>
              <w:rPr>
                <w:noProof/>
                <w:lang w:val="sr-Cyrl-RS"/>
              </w:rPr>
            </w:pPr>
            <w:r w:rsidRPr="00705726">
              <w:rPr>
                <w:color w:val="000000"/>
                <w:lang w:val="en-US"/>
              </w:rPr>
              <w:t>UNSP7H2268</w:t>
            </w:r>
          </w:p>
        </w:tc>
        <w:tc>
          <w:tcPr>
            <w:tcW w:w="577" w:type="pct"/>
            <w:tcBorders>
              <w:top w:val="single" w:sz="4" w:space="0" w:color="auto"/>
              <w:left w:val="single" w:sz="4" w:space="0" w:color="auto"/>
              <w:bottom w:val="single" w:sz="4" w:space="0" w:color="auto"/>
              <w:right w:val="single" w:sz="4" w:space="0" w:color="auto"/>
            </w:tcBorders>
            <w:vAlign w:val="center"/>
          </w:tcPr>
          <w:p w14:paraId="0EBDA83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CEA5EE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646B9F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AC41394" w14:textId="77777777" w:rsidR="00705726" w:rsidRPr="00705726" w:rsidRDefault="00705726" w:rsidP="005B3304">
            <w:pPr>
              <w:pStyle w:val="BodyText"/>
              <w:jc w:val="center"/>
              <w:rPr>
                <w:noProof/>
                <w:szCs w:val="24"/>
              </w:rPr>
            </w:pPr>
          </w:p>
        </w:tc>
      </w:tr>
      <w:tr w:rsidR="00F5086B" w:rsidRPr="00705726" w14:paraId="4E69D2E1" w14:textId="7F2FFCF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D7B673B" w14:textId="3C02745A" w:rsidR="00705726" w:rsidRPr="00705726" w:rsidRDefault="00705726" w:rsidP="005B3304">
            <w:pPr>
              <w:autoSpaceDE w:val="0"/>
              <w:autoSpaceDN w:val="0"/>
              <w:adjustRightInd w:val="0"/>
              <w:jc w:val="center"/>
              <w:rPr>
                <w:noProof/>
                <w:lang w:val="sr-Cyrl-RS"/>
              </w:rPr>
            </w:pPr>
            <w:r w:rsidRPr="00705726">
              <w:rPr>
                <w:noProof/>
                <w:lang w:val="sr-Cyrl-RS"/>
              </w:rPr>
              <w:t>1.28</w:t>
            </w:r>
          </w:p>
        </w:tc>
        <w:tc>
          <w:tcPr>
            <w:tcW w:w="2068" w:type="pct"/>
            <w:tcBorders>
              <w:top w:val="single" w:sz="4" w:space="0" w:color="auto"/>
              <w:left w:val="single" w:sz="4" w:space="0" w:color="auto"/>
              <w:bottom w:val="single" w:sz="4" w:space="0" w:color="auto"/>
              <w:right w:val="single" w:sz="4" w:space="0" w:color="auto"/>
            </w:tcBorders>
          </w:tcPr>
          <w:p w14:paraId="2234129C" w14:textId="0713C24F" w:rsidR="00705726" w:rsidRPr="00705726" w:rsidRDefault="00705726" w:rsidP="007D4359">
            <w:pPr>
              <w:autoSpaceDE w:val="0"/>
              <w:autoSpaceDN w:val="0"/>
              <w:adjustRightInd w:val="0"/>
              <w:rPr>
                <w:color w:val="000000"/>
                <w:lang w:val="en-US"/>
              </w:rPr>
            </w:pPr>
            <w:r w:rsidRPr="00705726">
              <w:rPr>
                <w:color w:val="000000"/>
                <w:lang w:val="en-US"/>
              </w:rPr>
              <w:t>Jednosmerno napajanje SP1</w:t>
            </w:r>
          </w:p>
        </w:tc>
        <w:tc>
          <w:tcPr>
            <w:tcW w:w="578" w:type="pct"/>
            <w:tcBorders>
              <w:top w:val="single" w:sz="4" w:space="0" w:color="auto"/>
              <w:left w:val="single" w:sz="4" w:space="0" w:color="auto"/>
              <w:bottom w:val="single" w:sz="4" w:space="0" w:color="auto"/>
              <w:right w:val="single" w:sz="4" w:space="0" w:color="auto"/>
            </w:tcBorders>
          </w:tcPr>
          <w:p w14:paraId="42BAABC9" w14:textId="3AEB2BBC" w:rsidR="00705726" w:rsidRPr="00705726" w:rsidRDefault="00705726" w:rsidP="005B3304">
            <w:pPr>
              <w:autoSpaceDE w:val="0"/>
              <w:autoSpaceDN w:val="0"/>
              <w:adjustRightInd w:val="0"/>
              <w:jc w:val="center"/>
              <w:rPr>
                <w:noProof/>
                <w:lang w:val="sr-Cyrl-RS"/>
              </w:rPr>
            </w:pPr>
            <w:r w:rsidRPr="00705726">
              <w:rPr>
                <w:color w:val="000000"/>
                <w:lang w:val="en-US"/>
              </w:rPr>
              <w:t>SPAA3172</w:t>
            </w:r>
          </w:p>
        </w:tc>
        <w:tc>
          <w:tcPr>
            <w:tcW w:w="577" w:type="pct"/>
            <w:tcBorders>
              <w:top w:val="single" w:sz="4" w:space="0" w:color="auto"/>
              <w:left w:val="single" w:sz="4" w:space="0" w:color="auto"/>
              <w:bottom w:val="single" w:sz="4" w:space="0" w:color="auto"/>
              <w:right w:val="single" w:sz="4" w:space="0" w:color="auto"/>
            </w:tcBorders>
            <w:vAlign w:val="center"/>
          </w:tcPr>
          <w:p w14:paraId="0E5D11F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3860ED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8F3073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F096926" w14:textId="77777777" w:rsidR="00705726" w:rsidRPr="00705726" w:rsidRDefault="00705726" w:rsidP="005B3304">
            <w:pPr>
              <w:pStyle w:val="BodyText"/>
              <w:jc w:val="center"/>
              <w:rPr>
                <w:noProof/>
                <w:szCs w:val="24"/>
              </w:rPr>
            </w:pPr>
          </w:p>
        </w:tc>
      </w:tr>
      <w:tr w:rsidR="00F5086B" w:rsidRPr="00705726" w14:paraId="6725CC63" w14:textId="5713BE9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41B5249" w14:textId="19F11805" w:rsidR="00705726" w:rsidRPr="00705726" w:rsidRDefault="00705726" w:rsidP="005B3304">
            <w:pPr>
              <w:autoSpaceDE w:val="0"/>
              <w:autoSpaceDN w:val="0"/>
              <w:adjustRightInd w:val="0"/>
              <w:jc w:val="center"/>
              <w:rPr>
                <w:noProof/>
                <w:lang w:val="sr-Cyrl-RS"/>
              </w:rPr>
            </w:pPr>
            <w:r w:rsidRPr="00705726">
              <w:rPr>
                <w:noProof/>
                <w:lang w:val="sr-Cyrl-RS"/>
              </w:rPr>
              <w:t>1.29</w:t>
            </w:r>
          </w:p>
        </w:tc>
        <w:tc>
          <w:tcPr>
            <w:tcW w:w="2068" w:type="pct"/>
            <w:tcBorders>
              <w:top w:val="single" w:sz="4" w:space="0" w:color="auto"/>
              <w:left w:val="single" w:sz="4" w:space="0" w:color="auto"/>
              <w:bottom w:val="single" w:sz="4" w:space="0" w:color="auto"/>
              <w:right w:val="single" w:sz="4" w:space="0" w:color="auto"/>
            </w:tcBorders>
          </w:tcPr>
          <w:p w14:paraId="67309DCC" w14:textId="1C120899" w:rsidR="00705726" w:rsidRPr="00705726" w:rsidRDefault="00705726" w:rsidP="007D4359">
            <w:pPr>
              <w:autoSpaceDE w:val="0"/>
              <w:autoSpaceDN w:val="0"/>
              <w:adjustRightInd w:val="0"/>
              <w:rPr>
                <w:color w:val="000000"/>
                <w:lang w:val="en-US"/>
              </w:rPr>
            </w:pPr>
            <w:r w:rsidRPr="00705726">
              <w:rPr>
                <w:color w:val="000000"/>
                <w:lang w:val="en-US"/>
              </w:rPr>
              <w:t>Sklop optičkog sistema lasera</w:t>
            </w:r>
          </w:p>
        </w:tc>
        <w:tc>
          <w:tcPr>
            <w:tcW w:w="578" w:type="pct"/>
            <w:tcBorders>
              <w:top w:val="single" w:sz="4" w:space="0" w:color="auto"/>
              <w:left w:val="single" w:sz="4" w:space="0" w:color="auto"/>
              <w:bottom w:val="single" w:sz="4" w:space="0" w:color="auto"/>
              <w:right w:val="single" w:sz="4" w:space="0" w:color="auto"/>
            </w:tcBorders>
          </w:tcPr>
          <w:p w14:paraId="4F228ECC" w14:textId="6AF9A642" w:rsidR="00705726" w:rsidRPr="00705726" w:rsidRDefault="00705726" w:rsidP="005B3304">
            <w:pPr>
              <w:autoSpaceDE w:val="0"/>
              <w:autoSpaceDN w:val="0"/>
              <w:adjustRightInd w:val="0"/>
              <w:jc w:val="center"/>
              <w:rPr>
                <w:noProof/>
                <w:lang w:val="sr-Cyrl-RS"/>
              </w:rPr>
            </w:pPr>
            <w:r w:rsidRPr="00705726">
              <w:rPr>
                <w:color w:val="000000"/>
                <w:lang w:val="en-US"/>
              </w:rPr>
              <w:t>SP9J0118</w:t>
            </w:r>
          </w:p>
        </w:tc>
        <w:tc>
          <w:tcPr>
            <w:tcW w:w="577" w:type="pct"/>
            <w:tcBorders>
              <w:top w:val="single" w:sz="4" w:space="0" w:color="auto"/>
              <w:left w:val="single" w:sz="4" w:space="0" w:color="auto"/>
              <w:bottom w:val="single" w:sz="4" w:space="0" w:color="auto"/>
              <w:right w:val="single" w:sz="4" w:space="0" w:color="auto"/>
            </w:tcBorders>
            <w:vAlign w:val="center"/>
          </w:tcPr>
          <w:p w14:paraId="7BCD135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56B7AF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758724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B8323A3" w14:textId="77777777" w:rsidR="00705726" w:rsidRPr="00705726" w:rsidRDefault="00705726" w:rsidP="005B3304">
            <w:pPr>
              <w:pStyle w:val="BodyText"/>
              <w:jc w:val="center"/>
              <w:rPr>
                <w:noProof/>
                <w:szCs w:val="24"/>
              </w:rPr>
            </w:pPr>
          </w:p>
        </w:tc>
      </w:tr>
      <w:tr w:rsidR="00F5086B" w:rsidRPr="00705726" w14:paraId="4CD4083C" w14:textId="60FADEF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0E3A615" w14:textId="4425BDF2" w:rsidR="00705726" w:rsidRPr="00705726" w:rsidRDefault="00705726" w:rsidP="005B3304">
            <w:pPr>
              <w:autoSpaceDE w:val="0"/>
              <w:autoSpaceDN w:val="0"/>
              <w:adjustRightInd w:val="0"/>
              <w:jc w:val="center"/>
              <w:rPr>
                <w:noProof/>
                <w:lang w:val="sr-Cyrl-RS"/>
              </w:rPr>
            </w:pPr>
            <w:r w:rsidRPr="00705726">
              <w:rPr>
                <w:noProof/>
                <w:lang w:val="sr-Cyrl-RS"/>
              </w:rPr>
              <w:t>1.30</w:t>
            </w:r>
          </w:p>
        </w:tc>
        <w:tc>
          <w:tcPr>
            <w:tcW w:w="2068" w:type="pct"/>
            <w:tcBorders>
              <w:top w:val="single" w:sz="4" w:space="0" w:color="auto"/>
              <w:left w:val="single" w:sz="4" w:space="0" w:color="auto"/>
              <w:bottom w:val="single" w:sz="4" w:space="0" w:color="auto"/>
              <w:right w:val="single" w:sz="4" w:space="0" w:color="auto"/>
            </w:tcBorders>
          </w:tcPr>
          <w:p w14:paraId="58673497" w14:textId="7AE09C63" w:rsidR="00705726" w:rsidRPr="00705726" w:rsidRDefault="00705726" w:rsidP="007D4359">
            <w:pPr>
              <w:autoSpaceDE w:val="0"/>
              <w:autoSpaceDN w:val="0"/>
              <w:adjustRightInd w:val="0"/>
              <w:rPr>
                <w:color w:val="000000"/>
                <w:lang w:val="en-US"/>
              </w:rPr>
            </w:pPr>
            <w:r w:rsidRPr="00705726">
              <w:rPr>
                <w:color w:val="000000"/>
                <w:lang w:val="en-US"/>
              </w:rPr>
              <w:t>Sklop glave motora</w:t>
            </w:r>
          </w:p>
        </w:tc>
        <w:tc>
          <w:tcPr>
            <w:tcW w:w="578" w:type="pct"/>
            <w:tcBorders>
              <w:top w:val="single" w:sz="4" w:space="0" w:color="auto"/>
              <w:left w:val="single" w:sz="4" w:space="0" w:color="auto"/>
              <w:bottom w:val="single" w:sz="4" w:space="0" w:color="auto"/>
              <w:right w:val="single" w:sz="4" w:space="0" w:color="auto"/>
            </w:tcBorders>
          </w:tcPr>
          <w:p w14:paraId="0A597135" w14:textId="066C1F73" w:rsidR="00705726" w:rsidRPr="00705726" w:rsidRDefault="00705726" w:rsidP="005B3304">
            <w:pPr>
              <w:autoSpaceDE w:val="0"/>
              <w:autoSpaceDN w:val="0"/>
              <w:adjustRightInd w:val="0"/>
              <w:jc w:val="center"/>
              <w:rPr>
                <w:noProof/>
                <w:lang w:val="sr-Cyrl-RS"/>
              </w:rPr>
            </w:pPr>
            <w:r w:rsidRPr="00705726">
              <w:rPr>
                <w:color w:val="000000"/>
                <w:lang w:val="en-US"/>
              </w:rPr>
              <w:t>1F8430</w:t>
            </w:r>
          </w:p>
        </w:tc>
        <w:tc>
          <w:tcPr>
            <w:tcW w:w="577" w:type="pct"/>
            <w:tcBorders>
              <w:top w:val="single" w:sz="4" w:space="0" w:color="auto"/>
              <w:left w:val="single" w:sz="4" w:space="0" w:color="auto"/>
              <w:bottom w:val="single" w:sz="4" w:space="0" w:color="auto"/>
              <w:right w:val="single" w:sz="4" w:space="0" w:color="auto"/>
            </w:tcBorders>
            <w:vAlign w:val="center"/>
          </w:tcPr>
          <w:p w14:paraId="2458A46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7A77B9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F3E872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348466E" w14:textId="77777777" w:rsidR="00705726" w:rsidRPr="00705726" w:rsidRDefault="00705726" w:rsidP="005B3304">
            <w:pPr>
              <w:pStyle w:val="BodyText"/>
              <w:jc w:val="center"/>
              <w:rPr>
                <w:noProof/>
                <w:szCs w:val="24"/>
              </w:rPr>
            </w:pPr>
          </w:p>
        </w:tc>
      </w:tr>
      <w:tr w:rsidR="00F5086B" w:rsidRPr="00705726" w14:paraId="29A61FF8" w14:textId="56C2B33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694A7B5" w14:textId="170F0AA5" w:rsidR="00705726" w:rsidRPr="00705726" w:rsidRDefault="00705726" w:rsidP="005B3304">
            <w:pPr>
              <w:autoSpaceDE w:val="0"/>
              <w:autoSpaceDN w:val="0"/>
              <w:adjustRightInd w:val="0"/>
              <w:jc w:val="center"/>
              <w:rPr>
                <w:noProof/>
                <w:lang w:val="sr-Cyrl-RS"/>
              </w:rPr>
            </w:pPr>
            <w:r w:rsidRPr="00705726">
              <w:rPr>
                <w:noProof/>
                <w:lang w:val="sr-Cyrl-RS"/>
              </w:rPr>
              <w:t>1.31</w:t>
            </w:r>
          </w:p>
        </w:tc>
        <w:tc>
          <w:tcPr>
            <w:tcW w:w="2068" w:type="pct"/>
            <w:tcBorders>
              <w:top w:val="single" w:sz="4" w:space="0" w:color="auto"/>
              <w:left w:val="single" w:sz="4" w:space="0" w:color="auto"/>
              <w:bottom w:val="single" w:sz="4" w:space="0" w:color="auto"/>
              <w:right w:val="single" w:sz="4" w:space="0" w:color="auto"/>
            </w:tcBorders>
          </w:tcPr>
          <w:p w14:paraId="6FF2A890" w14:textId="15DC74C2" w:rsidR="00705726" w:rsidRPr="00705726" w:rsidRDefault="00705726" w:rsidP="007D4359">
            <w:pPr>
              <w:autoSpaceDE w:val="0"/>
              <w:autoSpaceDN w:val="0"/>
              <w:adjustRightInd w:val="0"/>
              <w:rPr>
                <w:color w:val="000000"/>
                <w:lang w:val="en-US"/>
              </w:rPr>
            </w:pPr>
            <w:r w:rsidRPr="00705726">
              <w:rPr>
                <w:color w:val="000000"/>
                <w:lang w:val="en-US"/>
              </w:rPr>
              <w:t>Kodak PM Kit Classic/Elite</w:t>
            </w:r>
          </w:p>
        </w:tc>
        <w:tc>
          <w:tcPr>
            <w:tcW w:w="578" w:type="pct"/>
            <w:tcBorders>
              <w:top w:val="single" w:sz="4" w:space="0" w:color="auto"/>
              <w:left w:val="single" w:sz="4" w:space="0" w:color="auto"/>
              <w:bottom w:val="single" w:sz="4" w:space="0" w:color="auto"/>
              <w:right w:val="single" w:sz="4" w:space="0" w:color="auto"/>
            </w:tcBorders>
          </w:tcPr>
          <w:p w14:paraId="4B398609" w14:textId="7CFF40C9" w:rsidR="00705726" w:rsidRPr="00705726" w:rsidRDefault="00705726" w:rsidP="005B3304">
            <w:pPr>
              <w:autoSpaceDE w:val="0"/>
              <w:autoSpaceDN w:val="0"/>
              <w:adjustRightInd w:val="0"/>
              <w:jc w:val="center"/>
              <w:rPr>
                <w:noProof/>
                <w:lang w:val="sr-Cyrl-RS"/>
              </w:rPr>
            </w:pPr>
            <w:r w:rsidRPr="00705726">
              <w:rPr>
                <w:color w:val="000000"/>
                <w:lang w:val="en-US"/>
              </w:rPr>
              <w:t>SP8G2614</w:t>
            </w:r>
          </w:p>
        </w:tc>
        <w:tc>
          <w:tcPr>
            <w:tcW w:w="577" w:type="pct"/>
            <w:tcBorders>
              <w:top w:val="single" w:sz="4" w:space="0" w:color="auto"/>
              <w:left w:val="single" w:sz="4" w:space="0" w:color="auto"/>
              <w:bottom w:val="single" w:sz="4" w:space="0" w:color="auto"/>
              <w:right w:val="single" w:sz="4" w:space="0" w:color="auto"/>
            </w:tcBorders>
            <w:vAlign w:val="center"/>
          </w:tcPr>
          <w:p w14:paraId="78D7EC7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E98AD3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238D73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6631DBB" w14:textId="77777777" w:rsidR="00705726" w:rsidRPr="00705726" w:rsidRDefault="00705726" w:rsidP="005B3304">
            <w:pPr>
              <w:pStyle w:val="BodyText"/>
              <w:jc w:val="center"/>
              <w:rPr>
                <w:noProof/>
                <w:szCs w:val="24"/>
              </w:rPr>
            </w:pPr>
          </w:p>
        </w:tc>
      </w:tr>
      <w:tr w:rsidR="00F5086B" w:rsidRPr="00705726" w14:paraId="46402A09" w14:textId="237837F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D9E6283" w14:textId="2AEF5C15" w:rsidR="00705726" w:rsidRPr="00705726" w:rsidRDefault="00705726" w:rsidP="005B3304">
            <w:pPr>
              <w:autoSpaceDE w:val="0"/>
              <w:autoSpaceDN w:val="0"/>
              <w:adjustRightInd w:val="0"/>
              <w:jc w:val="center"/>
              <w:rPr>
                <w:noProof/>
                <w:lang w:val="sr-Cyrl-RS"/>
              </w:rPr>
            </w:pPr>
            <w:r w:rsidRPr="00705726">
              <w:rPr>
                <w:noProof/>
                <w:lang w:val="sr-Cyrl-RS"/>
              </w:rPr>
              <w:t>2.</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312409" w14:textId="6AE9DA28" w:rsidR="00705726" w:rsidRPr="00705726" w:rsidRDefault="00705726" w:rsidP="00271A80">
            <w:pPr>
              <w:pStyle w:val="BodyText"/>
              <w:jc w:val="left"/>
              <w:rPr>
                <w:noProof/>
                <w:szCs w:val="24"/>
              </w:rPr>
            </w:pPr>
            <w:r w:rsidRPr="00705726">
              <w:rPr>
                <w:b/>
                <w:bCs/>
                <w:color w:val="000000"/>
                <w:szCs w:val="24"/>
                <w:lang w:val="en-US"/>
              </w:rPr>
              <w:t>CSH/KODAK Laserski štampač DryView 6800</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08F9CB" w14:textId="77777777" w:rsidR="00705726" w:rsidRPr="00705726" w:rsidRDefault="00705726" w:rsidP="00271A80">
            <w:pPr>
              <w:pStyle w:val="BodyText"/>
              <w:jc w:val="left"/>
              <w:rPr>
                <w:b/>
                <w:bCs/>
                <w:color w:val="000000"/>
                <w:szCs w:val="24"/>
                <w:lang w:val="en-US"/>
              </w:rPr>
            </w:pPr>
          </w:p>
        </w:tc>
      </w:tr>
      <w:tr w:rsidR="00F5086B" w:rsidRPr="00705726" w14:paraId="25B99509" w14:textId="3163B784"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3965908A" w14:textId="5EE8726E" w:rsidR="00705726" w:rsidRPr="00705726" w:rsidRDefault="00705726" w:rsidP="005B3304">
            <w:pPr>
              <w:autoSpaceDE w:val="0"/>
              <w:autoSpaceDN w:val="0"/>
              <w:adjustRightInd w:val="0"/>
              <w:jc w:val="center"/>
              <w:rPr>
                <w:noProof/>
                <w:lang w:val="sr-Cyrl-RS"/>
              </w:rPr>
            </w:pPr>
            <w:r w:rsidRPr="00705726">
              <w:rPr>
                <w:noProof/>
                <w:lang w:val="sr-Cyrl-RS"/>
              </w:rPr>
              <w:t>2.1</w:t>
            </w:r>
          </w:p>
        </w:tc>
        <w:tc>
          <w:tcPr>
            <w:tcW w:w="2068" w:type="pct"/>
            <w:tcBorders>
              <w:top w:val="single" w:sz="4" w:space="0" w:color="auto"/>
              <w:left w:val="single" w:sz="4" w:space="0" w:color="auto"/>
              <w:bottom w:val="single" w:sz="4" w:space="0" w:color="auto"/>
              <w:right w:val="single" w:sz="4" w:space="0" w:color="auto"/>
            </w:tcBorders>
          </w:tcPr>
          <w:p w14:paraId="0866D37B" w14:textId="72A6EFA0" w:rsidR="00705726" w:rsidRPr="00705726" w:rsidRDefault="00705726" w:rsidP="00271A80">
            <w:pPr>
              <w:autoSpaceDE w:val="0"/>
              <w:autoSpaceDN w:val="0"/>
              <w:adjustRightInd w:val="0"/>
              <w:rPr>
                <w:color w:val="000000"/>
                <w:lang w:val="en-US"/>
              </w:rPr>
            </w:pPr>
            <w:r w:rsidRPr="00705726">
              <w:rPr>
                <w:color w:val="000000"/>
                <w:lang w:val="en-US"/>
              </w:rPr>
              <w:t>Preventive maintenance kit</w:t>
            </w:r>
          </w:p>
        </w:tc>
        <w:tc>
          <w:tcPr>
            <w:tcW w:w="578" w:type="pct"/>
            <w:tcBorders>
              <w:top w:val="single" w:sz="4" w:space="0" w:color="auto"/>
              <w:left w:val="single" w:sz="4" w:space="0" w:color="auto"/>
              <w:bottom w:val="single" w:sz="4" w:space="0" w:color="auto"/>
              <w:right w:val="single" w:sz="4" w:space="0" w:color="auto"/>
            </w:tcBorders>
          </w:tcPr>
          <w:p w14:paraId="6BCBC4E3" w14:textId="111C04B4" w:rsidR="00705726" w:rsidRPr="00705726" w:rsidRDefault="00705726" w:rsidP="005B3304">
            <w:pPr>
              <w:autoSpaceDE w:val="0"/>
              <w:autoSpaceDN w:val="0"/>
              <w:adjustRightInd w:val="0"/>
              <w:jc w:val="center"/>
              <w:rPr>
                <w:noProof/>
                <w:lang w:val="sr-Cyrl-RS"/>
              </w:rPr>
            </w:pPr>
            <w:r w:rsidRPr="00705726">
              <w:rPr>
                <w:color w:val="000000"/>
                <w:lang w:val="en-US"/>
              </w:rPr>
              <w:t>SP2G0295A</w:t>
            </w:r>
          </w:p>
        </w:tc>
        <w:tc>
          <w:tcPr>
            <w:tcW w:w="577" w:type="pct"/>
            <w:tcBorders>
              <w:top w:val="single" w:sz="4" w:space="0" w:color="auto"/>
              <w:left w:val="single" w:sz="4" w:space="0" w:color="auto"/>
              <w:bottom w:val="single" w:sz="4" w:space="0" w:color="auto"/>
              <w:right w:val="single" w:sz="4" w:space="0" w:color="auto"/>
            </w:tcBorders>
            <w:vAlign w:val="center"/>
          </w:tcPr>
          <w:p w14:paraId="034D22F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1422F5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32035B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9840377" w14:textId="77777777" w:rsidR="00705726" w:rsidRPr="00705726" w:rsidRDefault="00705726" w:rsidP="005B3304">
            <w:pPr>
              <w:pStyle w:val="BodyText"/>
              <w:jc w:val="center"/>
              <w:rPr>
                <w:noProof/>
                <w:szCs w:val="24"/>
              </w:rPr>
            </w:pPr>
          </w:p>
        </w:tc>
      </w:tr>
      <w:tr w:rsidR="00F5086B" w:rsidRPr="00705726" w14:paraId="16A186CF" w14:textId="3885D521"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15D05400" w14:textId="16818835" w:rsidR="00705726" w:rsidRPr="00705726" w:rsidRDefault="00705726" w:rsidP="005B3304">
            <w:pPr>
              <w:autoSpaceDE w:val="0"/>
              <w:autoSpaceDN w:val="0"/>
              <w:adjustRightInd w:val="0"/>
              <w:jc w:val="center"/>
              <w:rPr>
                <w:noProof/>
                <w:lang w:val="sr-Cyrl-RS"/>
              </w:rPr>
            </w:pPr>
            <w:r w:rsidRPr="00705726">
              <w:rPr>
                <w:noProof/>
                <w:lang w:val="sr-Cyrl-RS"/>
              </w:rPr>
              <w:t>2.2</w:t>
            </w:r>
          </w:p>
        </w:tc>
        <w:tc>
          <w:tcPr>
            <w:tcW w:w="2068" w:type="pct"/>
            <w:tcBorders>
              <w:top w:val="single" w:sz="4" w:space="0" w:color="auto"/>
              <w:left w:val="single" w:sz="4" w:space="0" w:color="auto"/>
              <w:bottom w:val="single" w:sz="4" w:space="0" w:color="auto"/>
              <w:right w:val="single" w:sz="4" w:space="0" w:color="auto"/>
            </w:tcBorders>
          </w:tcPr>
          <w:p w14:paraId="743342B6" w14:textId="0943CC6F" w:rsidR="00705726" w:rsidRPr="00705726" w:rsidRDefault="00705726" w:rsidP="00271A80">
            <w:pPr>
              <w:autoSpaceDE w:val="0"/>
              <w:autoSpaceDN w:val="0"/>
              <w:adjustRightInd w:val="0"/>
              <w:rPr>
                <w:b/>
                <w:bCs/>
                <w:color w:val="000000"/>
                <w:lang w:val="en-US"/>
              </w:rPr>
            </w:pPr>
            <w:r w:rsidRPr="00705726">
              <w:rPr>
                <w:color w:val="000000"/>
                <w:lang w:val="en-US"/>
              </w:rPr>
              <w:t>Kaiš za procesor</w:t>
            </w:r>
          </w:p>
        </w:tc>
        <w:tc>
          <w:tcPr>
            <w:tcW w:w="578" w:type="pct"/>
            <w:tcBorders>
              <w:top w:val="single" w:sz="4" w:space="0" w:color="auto"/>
              <w:left w:val="single" w:sz="4" w:space="0" w:color="auto"/>
              <w:bottom w:val="single" w:sz="4" w:space="0" w:color="auto"/>
              <w:right w:val="single" w:sz="4" w:space="0" w:color="auto"/>
            </w:tcBorders>
          </w:tcPr>
          <w:p w14:paraId="6D934197" w14:textId="7AED3518" w:rsidR="00705726" w:rsidRPr="00705726" w:rsidRDefault="00705726" w:rsidP="005B3304">
            <w:pPr>
              <w:autoSpaceDE w:val="0"/>
              <w:autoSpaceDN w:val="0"/>
              <w:adjustRightInd w:val="0"/>
              <w:jc w:val="center"/>
              <w:rPr>
                <w:noProof/>
                <w:lang w:val="sr-Cyrl-RS"/>
              </w:rPr>
            </w:pPr>
            <w:r w:rsidRPr="00705726">
              <w:rPr>
                <w:color w:val="000000"/>
                <w:lang w:val="en-US"/>
              </w:rPr>
              <w:t>SP8F0091</w:t>
            </w:r>
          </w:p>
        </w:tc>
        <w:tc>
          <w:tcPr>
            <w:tcW w:w="577" w:type="pct"/>
            <w:tcBorders>
              <w:top w:val="single" w:sz="4" w:space="0" w:color="auto"/>
              <w:left w:val="single" w:sz="4" w:space="0" w:color="auto"/>
              <w:bottom w:val="single" w:sz="4" w:space="0" w:color="auto"/>
              <w:right w:val="single" w:sz="4" w:space="0" w:color="auto"/>
            </w:tcBorders>
            <w:vAlign w:val="center"/>
          </w:tcPr>
          <w:p w14:paraId="4548394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EC99F7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7F7C08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14E3838" w14:textId="77777777" w:rsidR="00705726" w:rsidRPr="00705726" w:rsidRDefault="00705726" w:rsidP="005B3304">
            <w:pPr>
              <w:pStyle w:val="BodyText"/>
              <w:jc w:val="center"/>
              <w:rPr>
                <w:noProof/>
                <w:szCs w:val="24"/>
              </w:rPr>
            </w:pPr>
          </w:p>
        </w:tc>
      </w:tr>
      <w:tr w:rsidR="00F5086B" w:rsidRPr="00705726" w14:paraId="1CCD9826" w14:textId="30CF7F08"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6BE2FD38" w14:textId="1704D1C3" w:rsidR="00705726" w:rsidRPr="00705726" w:rsidRDefault="00705726" w:rsidP="005B3304">
            <w:pPr>
              <w:autoSpaceDE w:val="0"/>
              <w:autoSpaceDN w:val="0"/>
              <w:adjustRightInd w:val="0"/>
              <w:jc w:val="center"/>
              <w:rPr>
                <w:noProof/>
                <w:lang w:val="sr-Cyrl-RS"/>
              </w:rPr>
            </w:pPr>
            <w:r w:rsidRPr="00705726">
              <w:rPr>
                <w:noProof/>
                <w:lang w:val="sr-Cyrl-RS"/>
              </w:rPr>
              <w:t>2.3</w:t>
            </w:r>
          </w:p>
        </w:tc>
        <w:tc>
          <w:tcPr>
            <w:tcW w:w="2068" w:type="pct"/>
            <w:tcBorders>
              <w:top w:val="single" w:sz="4" w:space="0" w:color="auto"/>
              <w:left w:val="single" w:sz="4" w:space="0" w:color="auto"/>
              <w:bottom w:val="single" w:sz="4" w:space="0" w:color="auto"/>
              <w:right w:val="single" w:sz="4" w:space="0" w:color="auto"/>
            </w:tcBorders>
          </w:tcPr>
          <w:p w14:paraId="7E192FA5" w14:textId="090662D1" w:rsidR="00705726" w:rsidRPr="00705726" w:rsidRDefault="00705726" w:rsidP="00271A80">
            <w:pPr>
              <w:autoSpaceDE w:val="0"/>
              <w:autoSpaceDN w:val="0"/>
              <w:adjustRightInd w:val="0"/>
              <w:rPr>
                <w:b/>
                <w:bCs/>
                <w:color w:val="000000"/>
                <w:lang w:val="en-US"/>
              </w:rPr>
            </w:pPr>
            <w:r w:rsidRPr="00705726">
              <w:rPr>
                <w:color w:val="000000"/>
                <w:lang w:val="en-US"/>
              </w:rPr>
              <w:t>Kaiš sekcije za hlađenje</w:t>
            </w:r>
          </w:p>
        </w:tc>
        <w:tc>
          <w:tcPr>
            <w:tcW w:w="578" w:type="pct"/>
            <w:tcBorders>
              <w:top w:val="single" w:sz="4" w:space="0" w:color="auto"/>
              <w:left w:val="single" w:sz="4" w:space="0" w:color="auto"/>
              <w:bottom w:val="single" w:sz="4" w:space="0" w:color="auto"/>
              <w:right w:val="single" w:sz="4" w:space="0" w:color="auto"/>
            </w:tcBorders>
          </w:tcPr>
          <w:p w14:paraId="2745D922" w14:textId="791AD366" w:rsidR="00705726" w:rsidRPr="00705726" w:rsidRDefault="00705726" w:rsidP="005B3304">
            <w:pPr>
              <w:autoSpaceDE w:val="0"/>
              <w:autoSpaceDN w:val="0"/>
              <w:adjustRightInd w:val="0"/>
              <w:jc w:val="center"/>
              <w:rPr>
                <w:noProof/>
                <w:lang w:val="sr-Cyrl-RS"/>
              </w:rPr>
            </w:pPr>
            <w:r w:rsidRPr="00705726">
              <w:rPr>
                <w:color w:val="000000"/>
                <w:lang w:val="en-US"/>
              </w:rPr>
              <w:t>SP8F2850</w:t>
            </w:r>
          </w:p>
        </w:tc>
        <w:tc>
          <w:tcPr>
            <w:tcW w:w="577" w:type="pct"/>
            <w:tcBorders>
              <w:top w:val="single" w:sz="4" w:space="0" w:color="auto"/>
              <w:left w:val="single" w:sz="4" w:space="0" w:color="auto"/>
              <w:bottom w:val="single" w:sz="4" w:space="0" w:color="auto"/>
              <w:right w:val="single" w:sz="4" w:space="0" w:color="auto"/>
            </w:tcBorders>
            <w:vAlign w:val="center"/>
          </w:tcPr>
          <w:p w14:paraId="3DA7C17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7B6FE4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246AFA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34922B6" w14:textId="77777777" w:rsidR="00705726" w:rsidRPr="00705726" w:rsidRDefault="00705726" w:rsidP="005B3304">
            <w:pPr>
              <w:pStyle w:val="BodyText"/>
              <w:jc w:val="center"/>
              <w:rPr>
                <w:noProof/>
                <w:szCs w:val="24"/>
              </w:rPr>
            </w:pPr>
          </w:p>
        </w:tc>
      </w:tr>
      <w:tr w:rsidR="00F5086B" w:rsidRPr="00705726" w14:paraId="2B970922" w14:textId="47C56610"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43112CF6" w14:textId="4E74C866" w:rsidR="00705726" w:rsidRPr="00705726" w:rsidRDefault="00705726" w:rsidP="005B3304">
            <w:pPr>
              <w:autoSpaceDE w:val="0"/>
              <w:autoSpaceDN w:val="0"/>
              <w:adjustRightInd w:val="0"/>
              <w:jc w:val="center"/>
              <w:rPr>
                <w:noProof/>
                <w:lang w:val="sr-Cyrl-RS"/>
              </w:rPr>
            </w:pPr>
            <w:r w:rsidRPr="00705726">
              <w:rPr>
                <w:noProof/>
                <w:lang w:val="sr-Cyrl-RS"/>
              </w:rPr>
              <w:t>2.4</w:t>
            </w:r>
          </w:p>
        </w:tc>
        <w:tc>
          <w:tcPr>
            <w:tcW w:w="2068" w:type="pct"/>
            <w:tcBorders>
              <w:top w:val="single" w:sz="4" w:space="0" w:color="auto"/>
              <w:left w:val="single" w:sz="4" w:space="0" w:color="auto"/>
              <w:bottom w:val="single" w:sz="4" w:space="0" w:color="auto"/>
              <w:right w:val="single" w:sz="4" w:space="0" w:color="auto"/>
            </w:tcBorders>
          </w:tcPr>
          <w:p w14:paraId="04F6B190" w14:textId="5509B102" w:rsidR="00705726" w:rsidRPr="00705726" w:rsidRDefault="00705726" w:rsidP="00271A80">
            <w:pPr>
              <w:autoSpaceDE w:val="0"/>
              <w:autoSpaceDN w:val="0"/>
              <w:adjustRightInd w:val="0"/>
              <w:rPr>
                <w:color w:val="000000"/>
                <w:lang w:val="en-US"/>
              </w:rPr>
            </w:pPr>
            <w:r w:rsidRPr="00705726">
              <w:rPr>
                <w:color w:val="000000"/>
                <w:lang w:val="en-US"/>
              </w:rPr>
              <w:t>Sklop densitometra i sklop za okretanje filma</w:t>
            </w:r>
          </w:p>
        </w:tc>
        <w:tc>
          <w:tcPr>
            <w:tcW w:w="578" w:type="pct"/>
            <w:tcBorders>
              <w:top w:val="single" w:sz="4" w:space="0" w:color="auto"/>
              <w:left w:val="single" w:sz="4" w:space="0" w:color="auto"/>
              <w:bottom w:val="single" w:sz="4" w:space="0" w:color="auto"/>
              <w:right w:val="single" w:sz="4" w:space="0" w:color="auto"/>
            </w:tcBorders>
          </w:tcPr>
          <w:p w14:paraId="07068CC6" w14:textId="152CEFA9" w:rsidR="00705726" w:rsidRPr="00705726" w:rsidRDefault="00705726" w:rsidP="005B3304">
            <w:pPr>
              <w:autoSpaceDE w:val="0"/>
              <w:autoSpaceDN w:val="0"/>
              <w:adjustRightInd w:val="0"/>
              <w:jc w:val="center"/>
              <w:rPr>
                <w:noProof/>
                <w:lang w:val="sr-Cyrl-RS"/>
              </w:rPr>
            </w:pPr>
            <w:r w:rsidRPr="00705726">
              <w:rPr>
                <w:color w:val="000000"/>
                <w:lang w:val="en-US"/>
              </w:rPr>
              <w:t>SP2G0023</w:t>
            </w:r>
          </w:p>
        </w:tc>
        <w:tc>
          <w:tcPr>
            <w:tcW w:w="577" w:type="pct"/>
            <w:tcBorders>
              <w:top w:val="single" w:sz="4" w:space="0" w:color="auto"/>
              <w:left w:val="single" w:sz="4" w:space="0" w:color="auto"/>
              <w:bottom w:val="single" w:sz="4" w:space="0" w:color="auto"/>
              <w:right w:val="single" w:sz="4" w:space="0" w:color="auto"/>
            </w:tcBorders>
            <w:vAlign w:val="center"/>
          </w:tcPr>
          <w:p w14:paraId="215348E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3203F2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7246DD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AE95002" w14:textId="77777777" w:rsidR="00705726" w:rsidRPr="00705726" w:rsidRDefault="00705726" w:rsidP="005B3304">
            <w:pPr>
              <w:pStyle w:val="BodyText"/>
              <w:jc w:val="center"/>
              <w:rPr>
                <w:noProof/>
                <w:szCs w:val="24"/>
              </w:rPr>
            </w:pPr>
          </w:p>
        </w:tc>
      </w:tr>
      <w:tr w:rsidR="00F5086B" w:rsidRPr="00705726" w14:paraId="0C09274F" w14:textId="63AF5D4D"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544ECE7D" w14:textId="4DC60C3D" w:rsidR="00705726" w:rsidRPr="00705726" w:rsidRDefault="00705726" w:rsidP="005B3304">
            <w:pPr>
              <w:autoSpaceDE w:val="0"/>
              <w:autoSpaceDN w:val="0"/>
              <w:adjustRightInd w:val="0"/>
              <w:jc w:val="center"/>
              <w:rPr>
                <w:noProof/>
                <w:lang w:val="sr-Cyrl-RS"/>
              </w:rPr>
            </w:pPr>
            <w:r w:rsidRPr="00705726">
              <w:rPr>
                <w:noProof/>
                <w:lang w:val="sr-Cyrl-RS"/>
              </w:rPr>
              <w:t>2.5</w:t>
            </w:r>
          </w:p>
        </w:tc>
        <w:tc>
          <w:tcPr>
            <w:tcW w:w="2068" w:type="pct"/>
            <w:tcBorders>
              <w:top w:val="single" w:sz="4" w:space="0" w:color="auto"/>
              <w:left w:val="single" w:sz="4" w:space="0" w:color="auto"/>
              <w:bottom w:val="single" w:sz="4" w:space="0" w:color="auto"/>
              <w:right w:val="single" w:sz="4" w:space="0" w:color="auto"/>
            </w:tcBorders>
          </w:tcPr>
          <w:p w14:paraId="6E547E6E" w14:textId="6FD885B2" w:rsidR="00705726" w:rsidRPr="00705726" w:rsidRDefault="00705726" w:rsidP="00271A80">
            <w:pPr>
              <w:autoSpaceDE w:val="0"/>
              <w:autoSpaceDN w:val="0"/>
              <w:adjustRightInd w:val="0"/>
              <w:rPr>
                <w:color w:val="000000"/>
                <w:lang w:val="en-US"/>
              </w:rPr>
            </w:pPr>
            <w:r w:rsidRPr="00705726">
              <w:rPr>
                <w:color w:val="000000"/>
                <w:lang w:val="en-US"/>
              </w:rPr>
              <w:t>EL. ploča za kontrolu temperature bubnja</w:t>
            </w:r>
          </w:p>
        </w:tc>
        <w:tc>
          <w:tcPr>
            <w:tcW w:w="578" w:type="pct"/>
            <w:tcBorders>
              <w:top w:val="single" w:sz="4" w:space="0" w:color="auto"/>
              <w:left w:val="single" w:sz="4" w:space="0" w:color="auto"/>
              <w:bottom w:val="single" w:sz="4" w:space="0" w:color="auto"/>
              <w:right w:val="single" w:sz="4" w:space="0" w:color="auto"/>
            </w:tcBorders>
          </w:tcPr>
          <w:p w14:paraId="3A8326D1" w14:textId="77F2E6C1" w:rsidR="00705726" w:rsidRPr="00705726" w:rsidRDefault="00705726" w:rsidP="005B3304">
            <w:pPr>
              <w:autoSpaceDE w:val="0"/>
              <w:autoSpaceDN w:val="0"/>
              <w:adjustRightInd w:val="0"/>
              <w:jc w:val="center"/>
              <w:rPr>
                <w:noProof/>
                <w:lang w:val="sr-Cyrl-RS"/>
              </w:rPr>
            </w:pPr>
            <w:r w:rsidRPr="00705726">
              <w:rPr>
                <w:color w:val="000000"/>
                <w:lang w:val="en-US"/>
              </w:rPr>
              <w:t>SP7F3360</w:t>
            </w:r>
          </w:p>
        </w:tc>
        <w:tc>
          <w:tcPr>
            <w:tcW w:w="577" w:type="pct"/>
            <w:tcBorders>
              <w:top w:val="single" w:sz="4" w:space="0" w:color="auto"/>
              <w:left w:val="single" w:sz="4" w:space="0" w:color="auto"/>
              <w:bottom w:val="single" w:sz="4" w:space="0" w:color="auto"/>
              <w:right w:val="single" w:sz="4" w:space="0" w:color="auto"/>
            </w:tcBorders>
            <w:vAlign w:val="center"/>
          </w:tcPr>
          <w:p w14:paraId="5474E62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3AD87C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33DFC6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99B477C" w14:textId="77777777" w:rsidR="00705726" w:rsidRPr="00705726" w:rsidRDefault="00705726" w:rsidP="005B3304">
            <w:pPr>
              <w:pStyle w:val="BodyText"/>
              <w:jc w:val="center"/>
              <w:rPr>
                <w:noProof/>
                <w:szCs w:val="24"/>
              </w:rPr>
            </w:pPr>
          </w:p>
        </w:tc>
      </w:tr>
      <w:tr w:rsidR="00F5086B" w:rsidRPr="00705726" w14:paraId="583D8E59" w14:textId="35124B32"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4AD57F8E" w14:textId="2BBFBCA6" w:rsidR="00705726" w:rsidRPr="00705726" w:rsidRDefault="00705726" w:rsidP="005B3304">
            <w:pPr>
              <w:autoSpaceDE w:val="0"/>
              <w:autoSpaceDN w:val="0"/>
              <w:adjustRightInd w:val="0"/>
              <w:jc w:val="center"/>
              <w:rPr>
                <w:noProof/>
                <w:lang w:val="sr-Cyrl-RS"/>
              </w:rPr>
            </w:pPr>
            <w:r w:rsidRPr="00705726">
              <w:rPr>
                <w:noProof/>
                <w:lang w:val="sr-Cyrl-RS"/>
              </w:rPr>
              <w:t>2.6</w:t>
            </w:r>
          </w:p>
        </w:tc>
        <w:tc>
          <w:tcPr>
            <w:tcW w:w="2068" w:type="pct"/>
            <w:tcBorders>
              <w:top w:val="single" w:sz="4" w:space="0" w:color="auto"/>
              <w:left w:val="single" w:sz="4" w:space="0" w:color="auto"/>
              <w:bottom w:val="single" w:sz="4" w:space="0" w:color="auto"/>
              <w:right w:val="single" w:sz="4" w:space="0" w:color="auto"/>
            </w:tcBorders>
          </w:tcPr>
          <w:p w14:paraId="7B8B4279" w14:textId="608DF40D" w:rsidR="00705726" w:rsidRPr="00705726" w:rsidRDefault="00705726" w:rsidP="00271A80">
            <w:pPr>
              <w:autoSpaceDE w:val="0"/>
              <w:autoSpaceDN w:val="0"/>
              <w:adjustRightInd w:val="0"/>
              <w:rPr>
                <w:color w:val="000000"/>
                <w:lang w:val="en-US"/>
              </w:rPr>
            </w:pPr>
            <w:r w:rsidRPr="00705726">
              <w:rPr>
                <w:color w:val="000000"/>
                <w:lang w:val="en-US"/>
              </w:rPr>
              <w:t>Bubanj za razvijanje</w:t>
            </w:r>
          </w:p>
        </w:tc>
        <w:tc>
          <w:tcPr>
            <w:tcW w:w="578" w:type="pct"/>
            <w:tcBorders>
              <w:top w:val="single" w:sz="4" w:space="0" w:color="auto"/>
              <w:left w:val="single" w:sz="4" w:space="0" w:color="auto"/>
              <w:bottom w:val="single" w:sz="4" w:space="0" w:color="auto"/>
              <w:right w:val="single" w:sz="4" w:space="0" w:color="auto"/>
            </w:tcBorders>
          </w:tcPr>
          <w:p w14:paraId="28821EA2" w14:textId="3C8B7B71" w:rsidR="00705726" w:rsidRPr="00705726" w:rsidRDefault="00705726" w:rsidP="005B3304">
            <w:pPr>
              <w:autoSpaceDE w:val="0"/>
              <w:autoSpaceDN w:val="0"/>
              <w:adjustRightInd w:val="0"/>
              <w:jc w:val="center"/>
              <w:rPr>
                <w:noProof/>
                <w:lang w:val="sr-Cyrl-RS"/>
              </w:rPr>
            </w:pPr>
            <w:r w:rsidRPr="00705726">
              <w:rPr>
                <w:color w:val="000000"/>
                <w:lang w:val="en-US"/>
              </w:rPr>
              <w:t>SP9G0888</w:t>
            </w:r>
          </w:p>
        </w:tc>
        <w:tc>
          <w:tcPr>
            <w:tcW w:w="577" w:type="pct"/>
            <w:tcBorders>
              <w:top w:val="single" w:sz="4" w:space="0" w:color="auto"/>
              <w:left w:val="single" w:sz="4" w:space="0" w:color="auto"/>
              <w:bottom w:val="single" w:sz="4" w:space="0" w:color="auto"/>
              <w:right w:val="single" w:sz="4" w:space="0" w:color="auto"/>
            </w:tcBorders>
            <w:vAlign w:val="center"/>
          </w:tcPr>
          <w:p w14:paraId="22DDFE4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971947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559271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9DB8D44" w14:textId="77777777" w:rsidR="00705726" w:rsidRPr="00705726" w:rsidRDefault="00705726" w:rsidP="005B3304">
            <w:pPr>
              <w:pStyle w:val="BodyText"/>
              <w:jc w:val="center"/>
              <w:rPr>
                <w:noProof/>
                <w:szCs w:val="24"/>
              </w:rPr>
            </w:pPr>
          </w:p>
        </w:tc>
      </w:tr>
      <w:tr w:rsidR="00F5086B" w:rsidRPr="00705726" w14:paraId="3405769F" w14:textId="16C723DA"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244C78A6" w14:textId="4B3DA0B2" w:rsidR="00705726" w:rsidRPr="00705726" w:rsidRDefault="00705726" w:rsidP="005B3304">
            <w:pPr>
              <w:autoSpaceDE w:val="0"/>
              <w:autoSpaceDN w:val="0"/>
              <w:adjustRightInd w:val="0"/>
              <w:jc w:val="center"/>
              <w:rPr>
                <w:noProof/>
                <w:lang w:val="sr-Cyrl-RS"/>
              </w:rPr>
            </w:pPr>
            <w:r w:rsidRPr="00705726">
              <w:rPr>
                <w:noProof/>
                <w:lang w:val="sr-Cyrl-RS"/>
              </w:rPr>
              <w:t>2.7</w:t>
            </w:r>
          </w:p>
        </w:tc>
        <w:tc>
          <w:tcPr>
            <w:tcW w:w="2068" w:type="pct"/>
            <w:tcBorders>
              <w:top w:val="single" w:sz="4" w:space="0" w:color="auto"/>
              <w:left w:val="single" w:sz="4" w:space="0" w:color="auto"/>
              <w:bottom w:val="single" w:sz="4" w:space="0" w:color="auto"/>
              <w:right w:val="single" w:sz="4" w:space="0" w:color="auto"/>
            </w:tcBorders>
          </w:tcPr>
          <w:p w14:paraId="24BD4D47" w14:textId="40D87043" w:rsidR="00705726" w:rsidRPr="00705726" w:rsidRDefault="00705726" w:rsidP="00271A80">
            <w:pPr>
              <w:autoSpaceDE w:val="0"/>
              <w:autoSpaceDN w:val="0"/>
              <w:adjustRightInd w:val="0"/>
              <w:rPr>
                <w:color w:val="000000"/>
                <w:lang w:val="en-US"/>
              </w:rPr>
            </w:pPr>
            <w:r w:rsidRPr="00705726">
              <w:rPr>
                <w:color w:val="000000"/>
                <w:lang w:val="en-US"/>
              </w:rPr>
              <w:t>DRE računar</w:t>
            </w:r>
          </w:p>
        </w:tc>
        <w:tc>
          <w:tcPr>
            <w:tcW w:w="578" w:type="pct"/>
            <w:tcBorders>
              <w:top w:val="single" w:sz="4" w:space="0" w:color="auto"/>
              <w:left w:val="single" w:sz="4" w:space="0" w:color="auto"/>
              <w:bottom w:val="single" w:sz="4" w:space="0" w:color="auto"/>
              <w:right w:val="single" w:sz="4" w:space="0" w:color="auto"/>
            </w:tcBorders>
          </w:tcPr>
          <w:p w14:paraId="0D4A6687" w14:textId="4E0B6528" w:rsidR="00705726" w:rsidRPr="00705726" w:rsidRDefault="00705726" w:rsidP="005B3304">
            <w:pPr>
              <w:autoSpaceDE w:val="0"/>
              <w:autoSpaceDN w:val="0"/>
              <w:adjustRightInd w:val="0"/>
              <w:jc w:val="center"/>
              <w:rPr>
                <w:noProof/>
                <w:lang w:val="sr-Cyrl-RS"/>
              </w:rPr>
            </w:pPr>
            <w:r w:rsidRPr="00705726">
              <w:rPr>
                <w:color w:val="000000"/>
                <w:lang w:val="en-US"/>
              </w:rPr>
              <w:t>SP2G4977</w:t>
            </w:r>
          </w:p>
        </w:tc>
        <w:tc>
          <w:tcPr>
            <w:tcW w:w="577" w:type="pct"/>
            <w:tcBorders>
              <w:top w:val="single" w:sz="4" w:space="0" w:color="auto"/>
              <w:left w:val="single" w:sz="4" w:space="0" w:color="auto"/>
              <w:bottom w:val="single" w:sz="4" w:space="0" w:color="auto"/>
              <w:right w:val="single" w:sz="4" w:space="0" w:color="auto"/>
            </w:tcBorders>
            <w:vAlign w:val="center"/>
          </w:tcPr>
          <w:p w14:paraId="7A4BF25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E9C5D9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FBEC12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0B713DF" w14:textId="77777777" w:rsidR="00705726" w:rsidRPr="00705726" w:rsidRDefault="00705726" w:rsidP="005B3304">
            <w:pPr>
              <w:pStyle w:val="BodyText"/>
              <w:jc w:val="center"/>
              <w:rPr>
                <w:noProof/>
                <w:szCs w:val="24"/>
              </w:rPr>
            </w:pPr>
          </w:p>
        </w:tc>
      </w:tr>
      <w:tr w:rsidR="00F5086B" w:rsidRPr="00705726" w14:paraId="7FEFB54A" w14:textId="3A823C43"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4D30AE6D" w14:textId="03256F07" w:rsidR="00705726" w:rsidRPr="00705726" w:rsidRDefault="00705726" w:rsidP="005B3304">
            <w:pPr>
              <w:autoSpaceDE w:val="0"/>
              <w:autoSpaceDN w:val="0"/>
              <w:adjustRightInd w:val="0"/>
              <w:jc w:val="center"/>
              <w:rPr>
                <w:noProof/>
                <w:lang w:val="sr-Cyrl-RS"/>
              </w:rPr>
            </w:pPr>
            <w:r w:rsidRPr="00705726">
              <w:rPr>
                <w:noProof/>
                <w:lang w:val="sr-Cyrl-RS"/>
              </w:rPr>
              <w:t>2.8</w:t>
            </w:r>
          </w:p>
        </w:tc>
        <w:tc>
          <w:tcPr>
            <w:tcW w:w="2068" w:type="pct"/>
            <w:tcBorders>
              <w:top w:val="single" w:sz="4" w:space="0" w:color="auto"/>
              <w:left w:val="single" w:sz="4" w:space="0" w:color="auto"/>
              <w:bottom w:val="single" w:sz="4" w:space="0" w:color="auto"/>
              <w:right w:val="single" w:sz="4" w:space="0" w:color="auto"/>
            </w:tcBorders>
          </w:tcPr>
          <w:p w14:paraId="5FA05C25" w14:textId="4A579680" w:rsidR="00705726" w:rsidRPr="00705726" w:rsidRDefault="00705726" w:rsidP="00271A80">
            <w:pPr>
              <w:autoSpaceDE w:val="0"/>
              <w:autoSpaceDN w:val="0"/>
              <w:adjustRightInd w:val="0"/>
              <w:rPr>
                <w:color w:val="000000"/>
                <w:lang w:val="en-US"/>
              </w:rPr>
            </w:pPr>
            <w:r w:rsidRPr="00705726">
              <w:rPr>
                <w:color w:val="000000"/>
                <w:lang w:val="en-US"/>
              </w:rPr>
              <w:t>DRE napajanje</w:t>
            </w:r>
          </w:p>
        </w:tc>
        <w:tc>
          <w:tcPr>
            <w:tcW w:w="578" w:type="pct"/>
            <w:tcBorders>
              <w:top w:val="single" w:sz="4" w:space="0" w:color="auto"/>
              <w:left w:val="single" w:sz="4" w:space="0" w:color="auto"/>
              <w:bottom w:val="single" w:sz="4" w:space="0" w:color="auto"/>
              <w:right w:val="single" w:sz="4" w:space="0" w:color="auto"/>
            </w:tcBorders>
          </w:tcPr>
          <w:p w14:paraId="25FBDB66" w14:textId="263497D5" w:rsidR="00705726" w:rsidRPr="00705726" w:rsidRDefault="00705726" w:rsidP="005B3304">
            <w:pPr>
              <w:autoSpaceDE w:val="0"/>
              <w:autoSpaceDN w:val="0"/>
              <w:adjustRightInd w:val="0"/>
              <w:jc w:val="center"/>
              <w:rPr>
                <w:noProof/>
                <w:lang w:val="sr-Cyrl-RS"/>
              </w:rPr>
            </w:pPr>
            <w:r w:rsidRPr="00705726">
              <w:rPr>
                <w:color w:val="000000"/>
                <w:lang w:val="en-US"/>
              </w:rPr>
              <w:t>SP2G2306</w:t>
            </w:r>
          </w:p>
        </w:tc>
        <w:tc>
          <w:tcPr>
            <w:tcW w:w="577" w:type="pct"/>
            <w:tcBorders>
              <w:top w:val="single" w:sz="4" w:space="0" w:color="auto"/>
              <w:left w:val="single" w:sz="4" w:space="0" w:color="auto"/>
              <w:bottom w:val="single" w:sz="4" w:space="0" w:color="auto"/>
              <w:right w:val="single" w:sz="4" w:space="0" w:color="auto"/>
            </w:tcBorders>
            <w:vAlign w:val="center"/>
          </w:tcPr>
          <w:p w14:paraId="4A1C975E"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5E7DDA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B2EDD61"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14E9F8C" w14:textId="77777777" w:rsidR="00705726" w:rsidRPr="00705726" w:rsidRDefault="00705726" w:rsidP="005B3304">
            <w:pPr>
              <w:pStyle w:val="BodyText"/>
              <w:jc w:val="center"/>
              <w:rPr>
                <w:noProof/>
                <w:szCs w:val="24"/>
              </w:rPr>
            </w:pPr>
          </w:p>
        </w:tc>
      </w:tr>
      <w:tr w:rsidR="00F5086B" w:rsidRPr="00705726" w14:paraId="058CE2DE" w14:textId="304B8318"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0EEE567F" w14:textId="23C3F00D" w:rsidR="00705726" w:rsidRPr="00705726" w:rsidRDefault="00705726" w:rsidP="005B3304">
            <w:pPr>
              <w:autoSpaceDE w:val="0"/>
              <w:autoSpaceDN w:val="0"/>
              <w:adjustRightInd w:val="0"/>
              <w:jc w:val="center"/>
              <w:rPr>
                <w:noProof/>
                <w:lang w:val="sr-Cyrl-RS"/>
              </w:rPr>
            </w:pPr>
            <w:r w:rsidRPr="00705726">
              <w:rPr>
                <w:noProof/>
                <w:lang w:val="sr-Cyrl-RS"/>
              </w:rPr>
              <w:t>2.9</w:t>
            </w:r>
          </w:p>
        </w:tc>
        <w:tc>
          <w:tcPr>
            <w:tcW w:w="2068" w:type="pct"/>
            <w:tcBorders>
              <w:top w:val="single" w:sz="4" w:space="0" w:color="auto"/>
              <w:left w:val="single" w:sz="4" w:space="0" w:color="auto"/>
              <w:bottom w:val="single" w:sz="4" w:space="0" w:color="auto"/>
              <w:right w:val="single" w:sz="4" w:space="0" w:color="auto"/>
            </w:tcBorders>
          </w:tcPr>
          <w:p w14:paraId="6878FD35" w14:textId="1D359660" w:rsidR="00705726" w:rsidRPr="00705726" w:rsidRDefault="00705726" w:rsidP="00271A80">
            <w:pPr>
              <w:autoSpaceDE w:val="0"/>
              <w:autoSpaceDN w:val="0"/>
              <w:adjustRightInd w:val="0"/>
              <w:rPr>
                <w:color w:val="000000"/>
                <w:lang w:val="en-US"/>
              </w:rPr>
            </w:pPr>
            <w:r w:rsidRPr="00705726">
              <w:rPr>
                <w:color w:val="000000"/>
                <w:lang w:val="en-US"/>
              </w:rPr>
              <w:t>EL. ploča za upravljanje uzimanjem filma</w:t>
            </w:r>
          </w:p>
        </w:tc>
        <w:tc>
          <w:tcPr>
            <w:tcW w:w="578" w:type="pct"/>
            <w:tcBorders>
              <w:top w:val="single" w:sz="4" w:space="0" w:color="auto"/>
              <w:left w:val="single" w:sz="4" w:space="0" w:color="auto"/>
              <w:bottom w:val="single" w:sz="4" w:space="0" w:color="auto"/>
              <w:right w:val="single" w:sz="4" w:space="0" w:color="auto"/>
            </w:tcBorders>
          </w:tcPr>
          <w:p w14:paraId="0496C781" w14:textId="4AB19A39" w:rsidR="00705726" w:rsidRPr="00705726" w:rsidRDefault="00705726" w:rsidP="005B3304">
            <w:pPr>
              <w:autoSpaceDE w:val="0"/>
              <w:autoSpaceDN w:val="0"/>
              <w:adjustRightInd w:val="0"/>
              <w:jc w:val="center"/>
              <w:rPr>
                <w:noProof/>
                <w:lang w:val="sr-Cyrl-RS"/>
              </w:rPr>
            </w:pPr>
            <w:r w:rsidRPr="00705726">
              <w:rPr>
                <w:color w:val="000000"/>
                <w:lang w:val="en-US"/>
              </w:rPr>
              <w:t>SP8F0992</w:t>
            </w:r>
          </w:p>
        </w:tc>
        <w:tc>
          <w:tcPr>
            <w:tcW w:w="577" w:type="pct"/>
            <w:tcBorders>
              <w:top w:val="single" w:sz="4" w:space="0" w:color="auto"/>
              <w:left w:val="single" w:sz="4" w:space="0" w:color="auto"/>
              <w:bottom w:val="single" w:sz="4" w:space="0" w:color="auto"/>
              <w:right w:val="single" w:sz="4" w:space="0" w:color="auto"/>
            </w:tcBorders>
            <w:vAlign w:val="center"/>
          </w:tcPr>
          <w:p w14:paraId="27704CE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A42CD6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FCEA49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BF10343" w14:textId="77777777" w:rsidR="00705726" w:rsidRPr="00705726" w:rsidRDefault="00705726" w:rsidP="005B3304">
            <w:pPr>
              <w:pStyle w:val="BodyText"/>
              <w:jc w:val="center"/>
              <w:rPr>
                <w:noProof/>
                <w:szCs w:val="24"/>
              </w:rPr>
            </w:pPr>
          </w:p>
        </w:tc>
      </w:tr>
      <w:tr w:rsidR="00F5086B" w:rsidRPr="00705726" w14:paraId="23547472" w14:textId="48170F7C"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6DC012A3" w14:textId="23E928CB" w:rsidR="00705726" w:rsidRPr="00705726" w:rsidRDefault="00705726" w:rsidP="005B3304">
            <w:pPr>
              <w:autoSpaceDE w:val="0"/>
              <w:autoSpaceDN w:val="0"/>
              <w:adjustRightInd w:val="0"/>
              <w:jc w:val="center"/>
              <w:rPr>
                <w:noProof/>
                <w:lang w:val="sr-Cyrl-RS"/>
              </w:rPr>
            </w:pPr>
            <w:r w:rsidRPr="00705726">
              <w:rPr>
                <w:noProof/>
                <w:lang w:val="sr-Cyrl-RS"/>
              </w:rPr>
              <w:t>2.10</w:t>
            </w:r>
          </w:p>
        </w:tc>
        <w:tc>
          <w:tcPr>
            <w:tcW w:w="2068" w:type="pct"/>
            <w:tcBorders>
              <w:top w:val="single" w:sz="4" w:space="0" w:color="auto"/>
              <w:left w:val="single" w:sz="4" w:space="0" w:color="auto"/>
              <w:bottom w:val="single" w:sz="4" w:space="0" w:color="auto"/>
              <w:right w:val="single" w:sz="4" w:space="0" w:color="auto"/>
            </w:tcBorders>
          </w:tcPr>
          <w:p w14:paraId="7C97EF79" w14:textId="2BD6AD9A" w:rsidR="00705726" w:rsidRPr="00705726" w:rsidRDefault="00705726" w:rsidP="00271A80">
            <w:pPr>
              <w:autoSpaceDE w:val="0"/>
              <w:autoSpaceDN w:val="0"/>
              <w:adjustRightInd w:val="0"/>
              <w:rPr>
                <w:color w:val="000000"/>
                <w:lang w:val="en-US"/>
              </w:rPr>
            </w:pPr>
            <w:r w:rsidRPr="00705726">
              <w:rPr>
                <w:color w:val="000000"/>
                <w:lang w:val="en-US"/>
              </w:rPr>
              <w:t>Kontrolna el. ploča</w:t>
            </w:r>
          </w:p>
        </w:tc>
        <w:tc>
          <w:tcPr>
            <w:tcW w:w="578" w:type="pct"/>
            <w:tcBorders>
              <w:top w:val="single" w:sz="4" w:space="0" w:color="auto"/>
              <w:left w:val="single" w:sz="4" w:space="0" w:color="auto"/>
              <w:bottom w:val="single" w:sz="4" w:space="0" w:color="auto"/>
              <w:right w:val="single" w:sz="4" w:space="0" w:color="auto"/>
            </w:tcBorders>
          </w:tcPr>
          <w:p w14:paraId="6BCAE353" w14:textId="1A76605D" w:rsidR="00705726" w:rsidRPr="00705726" w:rsidRDefault="00705726" w:rsidP="005B3304">
            <w:pPr>
              <w:autoSpaceDE w:val="0"/>
              <w:autoSpaceDN w:val="0"/>
              <w:adjustRightInd w:val="0"/>
              <w:jc w:val="center"/>
              <w:rPr>
                <w:noProof/>
                <w:lang w:val="sr-Cyrl-RS"/>
              </w:rPr>
            </w:pPr>
            <w:r w:rsidRPr="00705726">
              <w:rPr>
                <w:color w:val="000000"/>
                <w:lang w:val="en-US"/>
              </w:rPr>
              <w:t>SP2G9659</w:t>
            </w:r>
          </w:p>
        </w:tc>
        <w:tc>
          <w:tcPr>
            <w:tcW w:w="577" w:type="pct"/>
            <w:tcBorders>
              <w:top w:val="single" w:sz="4" w:space="0" w:color="auto"/>
              <w:left w:val="single" w:sz="4" w:space="0" w:color="auto"/>
              <w:bottom w:val="single" w:sz="4" w:space="0" w:color="auto"/>
              <w:right w:val="single" w:sz="4" w:space="0" w:color="auto"/>
            </w:tcBorders>
            <w:vAlign w:val="center"/>
          </w:tcPr>
          <w:p w14:paraId="617FD66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051BD0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ACDC6E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7B9E256" w14:textId="77777777" w:rsidR="00705726" w:rsidRPr="00705726" w:rsidRDefault="00705726" w:rsidP="005B3304">
            <w:pPr>
              <w:pStyle w:val="BodyText"/>
              <w:jc w:val="center"/>
              <w:rPr>
                <w:noProof/>
                <w:szCs w:val="24"/>
              </w:rPr>
            </w:pPr>
          </w:p>
        </w:tc>
      </w:tr>
      <w:tr w:rsidR="00F5086B" w:rsidRPr="00705726" w14:paraId="0AF0C064" w14:textId="712CD25C"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75B457F2" w14:textId="4617A1B4" w:rsidR="00705726" w:rsidRPr="00705726" w:rsidRDefault="00705726" w:rsidP="005B3304">
            <w:pPr>
              <w:autoSpaceDE w:val="0"/>
              <w:autoSpaceDN w:val="0"/>
              <w:adjustRightInd w:val="0"/>
              <w:jc w:val="center"/>
              <w:rPr>
                <w:noProof/>
                <w:lang w:val="sr-Cyrl-RS"/>
              </w:rPr>
            </w:pPr>
            <w:r w:rsidRPr="00705726">
              <w:rPr>
                <w:noProof/>
                <w:lang w:val="sr-Cyrl-RS"/>
              </w:rPr>
              <w:t>2.11</w:t>
            </w:r>
          </w:p>
        </w:tc>
        <w:tc>
          <w:tcPr>
            <w:tcW w:w="2068" w:type="pct"/>
            <w:tcBorders>
              <w:top w:val="single" w:sz="4" w:space="0" w:color="auto"/>
              <w:left w:val="single" w:sz="4" w:space="0" w:color="auto"/>
              <w:bottom w:val="single" w:sz="4" w:space="0" w:color="auto"/>
              <w:right w:val="single" w:sz="4" w:space="0" w:color="auto"/>
            </w:tcBorders>
          </w:tcPr>
          <w:p w14:paraId="229EDAEC" w14:textId="65CEC6C8" w:rsidR="00705726" w:rsidRPr="00705726" w:rsidRDefault="00705726" w:rsidP="00271A80">
            <w:pPr>
              <w:autoSpaceDE w:val="0"/>
              <w:autoSpaceDN w:val="0"/>
              <w:adjustRightInd w:val="0"/>
              <w:rPr>
                <w:color w:val="000000"/>
                <w:lang w:val="en-US"/>
              </w:rPr>
            </w:pPr>
            <w:r w:rsidRPr="00705726">
              <w:rPr>
                <w:color w:val="000000"/>
                <w:lang w:val="en-US"/>
              </w:rPr>
              <w:t>El. ploča za distribuciju napona</w:t>
            </w:r>
          </w:p>
        </w:tc>
        <w:tc>
          <w:tcPr>
            <w:tcW w:w="578" w:type="pct"/>
            <w:tcBorders>
              <w:top w:val="single" w:sz="4" w:space="0" w:color="auto"/>
              <w:left w:val="single" w:sz="4" w:space="0" w:color="auto"/>
              <w:bottom w:val="single" w:sz="4" w:space="0" w:color="auto"/>
              <w:right w:val="single" w:sz="4" w:space="0" w:color="auto"/>
            </w:tcBorders>
          </w:tcPr>
          <w:p w14:paraId="43415AE3" w14:textId="4A5B9997" w:rsidR="00705726" w:rsidRPr="00705726" w:rsidRDefault="00705726" w:rsidP="005B3304">
            <w:pPr>
              <w:autoSpaceDE w:val="0"/>
              <w:autoSpaceDN w:val="0"/>
              <w:adjustRightInd w:val="0"/>
              <w:jc w:val="center"/>
              <w:rPr>
                <w:noProof/>
                <w:lang w:val="sr-Cyrl-RS"/>
              </w:rPr>
            </w:pPr>
            <w:r w:rsidRPr="00705726">
              <w:rPr>
                <w:color w:val="000000"/>
                <w:lang w:val="en-US"/>
              </w:rPr>
              <w:t>SP8F1608</w:t>
            </w:r>
          </w:p>
        </w:tc>
        <w:tc>
          <w:tcPr>
            <w:tcW w:w="577" w:type="pct"/>
            <w:tcBorders>
              <w:top w:val="single" w:sz="4" w:space="0" w:color="auto"/>
              <w:left w:val="single" w:sz="4" w:space="0" w:color="auto"/>
              <w:bottom w:val="single" w:sz="4" w:space="0" w:color="auto"/>
              <w:right w:val="single" w:sz="4" w:space="0" w:color="auto"/>
            </w:tcBorders>
            <w:vAlign w:val="center"/>
          </w:tcPr>
          <w:p w14:paraId="3D48976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4E5E5B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2AABBB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F8EFA72" w14:textId="77777777" w:rsidR="00705726" w:rsidRPr="00705726" w:rsidRDefault="00705726" w:rsidP="005B3304">
            <w:pPr>
              <w:pStyle w:val="BodyText"/>
              <w:jc w:val="center"/>
              <w:rPr>
                <w:noProof/>
                <w:szCs w:val="24"/>
              </w:rPr>
            </w:pPr>
          </w:p>
        </w:tc>
      </w:tr>
      <w:tr w:rsidR="00F5086B" w:rsidRPr="00705726" w14:paraId="1DA212A2" w14:textId="0B2ADE54"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151D85C4" w14:textId="3381AC2A" w:rsidR="00705726" w:rsidRPr="00705726" w:rsidRDefault="00705726" w:rsidP="005B3304">
            <w:pPr>
              <w:autoSpaceDE w:val="0"/>
              <w:autoSpaceDN w:val="0"/>
              <w:adjustRightInd w:val="0"/>
              <w:jc w:val="center"/>
              <w:rPr>
                <w:noProof/>
                <w:lang w:val="sr-Cyrl-RS"/>
              </w:rPr>
            </w:pPr>
            <w:r w:rsidRPr="00705726">
              <w:rPr>
                <w:noProof/>
                <w:lang w:val="sr-Cyrl-RS"/>
              </w:rPr>
              <w:t>2.12</w:t>
            </w:r>
          </w:p>
        </w:tc>
        <w:tc>
          <w:tcPr>
            <w:tcW w:w="2068" w:type="pct"/>
            <w:tcBorders>
              <w:top w:val="single" w:sz="4" w:space="0" w:color="auto"/>
              <w:left w:val="single" w:sz="4" w:space="0" w:color="auto"/>
              <w:bottom w:val="single" w:sz="4" w:space="0" w:color="auto"/>
              <w:right w:val="single" w:sz="4" w:space="0" w:color="auto"/>
            </w:tcBorders>
          </w:tcPr>
          <w:p w14:paraId="28A18014" w14:textId="48ACDEB1" w:rsidR="00705726" w:rsidRPr="00705726" w:rsidRDefault="00705726" w:rsidP="00271A80">
            <w:pPr>
              <w:autoSpaceDE w:val="0"/>
              <w:autoSpaceDN w:val="0"/>
              <w:adjustRightInd w:val="0"/>
              <w:rPr>
                <w:color w:val="000000"/>
                <w:lang w:val="en-US"/>
              </w:rPr>
            </w:pPr>
            <w:r w:rsidRPr="00705726">
              <w:rPr>
                <w:color w:val="000000"/>
                <w:lang w:val="en-US"/>
              </w:rPr>
              <w:t>El. ploča za registrciju filma</w:t>
            </w:r>
          </w:p>
        </w:tc>
        <w:tc>
          <w:tcPr>
            <w:tcW w:w="578" w:type="pct"/>
            <w:tcBorders>
              <w:top w:val="single" w:sz="4" w:space="0" w:color="auto"/>
              <w:left w:val="single" w:sz="4" w:space="0" w:color="auto"/>
              <w:bottom w:val="single" w:sz="4" w:space="0" w:color="auto"/>
              <w:right w:val="single" w:sz="4" w:space="0" w:color="auto"/>
            </w:tcBorders>
          </w:tcPr>
          <w:p w14:paraId="56BB4ADE" w14:textId="37200C79" w:rsidR="00705726" w:rsidRPr="00705726" w:rsidRDefault="00705726" w:rsidP="005B3304">
            <w:pPr>
              <w:autoSpaceDE w:val="0"/>
              <w:autoSpaceDN w:val="0"/>
              <w:adjustRightInd w:val="0"/>
              <w:jc w:val="center"/>
              <w:rPr>
                <w:noProof/>
                <w:lang w:val="sr-Cyrl-RS"/>
              </w:rPr>
            </w:pPr>
            <w:r w:rsidRPr="00705726">
              <w:rPr>
                <w:color w:val="000000"/>
                <w:lang w:val="en-US"/>
              </w:rPr>
              <w:t>SP8F1611</w:t>
            </w:r>
          </w:p>
        </w:tc>
        <w:tc>
          <w:tcPr>
            <w:tcW w:w="577" w:type="pct"/>
            <w:tcBorders>
              <w:top w:val="single" w:sz="4" w:space="0" w:color="auto"/>
              <w:left w:val="single" w:sz="4" w:space="0" w:color="auto"/>
              <w:bottom w:val="single" w:sz="4" w:space="0" w:color="auto"/>
              <w:right w:val="single" w:sz="4" w:space="0" w:color="auto"/>
            </w:tcBorders>
            <w:vAlign w:val="center"/>
          </w:tcPr>
          <w:p w14:paraId="6A340B0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998DAD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8108A9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69FFA1C" w14:textId="77777777" w:rsidR="00705726" w:rsidRPr="00705726" w:rsidRDefault="00705726" w:rsidP="005B3304">
            <w:pPr>
              <w:pStyle w:val="BodyText"/>
              <w:jc w:val="center"/>
              <w:rPr>
                <w:noProof/>
                <w:szCs w:val="24"/>
              </w:rPr>
            </w:pPr>
          </w:p>
        </w:tc>
      </w:tr>
      <w:tr w:rsidR="00F5086B" w:rsidRPr="00705726" w14:paraId="764A6051" w14:textId="424AC37D"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0859A910" w14:textId="5519D9B2" w:rsidR="00705726" w:rsidRPr="00705726" w:rsidRDefault="00705726" w:rsidP="005B3304">
            <w:pPr>
              <w:autoSpaceDE w:val="0"/>
              <w:autoSpaceDN w:val="0"/>
              <w:adjustRightInd w:val="0"/>
              <w:jc w:val="center"/>
              <w:rPr>
                <w:noProof/>
                <w:lang w:val="sr-Cyrl-RS"/>
              </w:rPr>
            </w:pPr>
            <w:r w:rsidRPr="00705726">
              <w:rPr>
                <w:noProof/>
                <w:lang w:val="sr-Cyrl-RS"/>
              </w:rPr>
              <w:t>2.13</w:t>
            </w:r>
          </w:p>
        </w:tc>
        <w:tc>
          <w:tcPr>
            <w:tcW w:w="2068" w:type="pct"/>
            <w:tcBorders>
              <w:top w:val="single" w:sz="4" w:space="0" w:color="auto"/>
              <w:left w:val="single" w:sz="4" w:space="0" w:color="auto"/>
              <w:bottom w:val="single" w:sz="4" w:space="0" w:color="auto"/>
              <w:right w:val="single" w:sz="4" w:space="0" w:color="auto"/>
            </w:tcBorders>
          </w:tcPr>
          <w:p w14:paraId="72B77C0A" w14:textId="2AE805B1" w:rsidR="00705726" w:rsidRPr="00705726" w:rsidRDefault="00705726" w:rsidP="00271A80">
            <w:pPr>
              <w:autoSpaceDE w:val="0"/>
              <w:autoSpaceDN w:val="0"/>
              <w:adjustRightInd w:val="0"/>
              <w:rPr>
                <w:color w:val="000000"/>
                <w:lang w:val="en-US"/>
              </w:rPr>
            </w:pPr>
            <w:r w:rsidRPr="00705726">
              <w:rPr>
                <w:color w:val="000000"/>
                <w:lang w:val="en-US"/>
              </w:rPr>
              <w:t>Sklop transporta filma</w:t>
            </w:r>
          </w:p>
        </w:tc>
        <w:tc>
          <w:tcPr>
            <w:tcW w:w="578" w:type="pct"/>
            <w:tcBorders>
              <w:top w:val="single" w:sz="4" w:space="0" w:color="auto"/>
              <w:left w:val="single" w:sz="4" w:space="0" w:color="auto"/>
              <w:bottom w:val="single" w:sz="4" w:space="0" w:color="auto"/>
              <w:right w:val="single" w:sz="4" w:space="0" w:color="auto"/>
            </w:tcBorders>
          </w:tcPr>
          <w:p w14:paraId="041E7270" w14:textId="638B56E5" w:rsidR="00705726" w:rsidRPr="00705726" w:rsidRDefault="00705726" w:rsidP="005B3304">
            <w:pPr>
              <w:autoSpaceDE w:val="0"/>
              <w:autoSpaceDN w:val="0"/>
              <w:adjustRightInd w:val="0"/>
              <w:jc w:val="center"/>
              <w:rPr>
                <w:noProof/>
                <w:lang w:val="sr-Cyrl-RS"/>
              </w:rPr>
            </w:pPr>
            <w:r w:rsidRPr="00705726">
              <w:rPr>
                <w:color w:val="000000"/>
                <w:lang w:val="en-US"/>
              </w:rPr>
              <w:t>SP2G0023</w:t>
            </w:r>
          </w:p>
        </w:tc>
        <w:tc>
          <w:tcPr>
            <w:tcW w:w="577" w:type="pct"/>
            <w:tcBorders>
              <w:top w:val="single" w:sz="4" w:space="0" w:color="auto"/>
              <w:left w:val="single" w:sz="4" w:space="0" w:color="auto"/>
              <w:bottom w:val="single" w:sz="4" w:space="0" w:color="auto"/>
              <w:right w:val="single" w:sz="4" w:space="0" w:color="auto"/>
            </w:tcBorders>
            <w:vAlign w:val="center"/>
          </w:tcPr>
          <w:p w14:paraId="1F18EE4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A791CF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358F20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93A588B" w14:textId="77777777" w:rsidR="00705726" w:rsidRPr="00705726" w:rsidRDefault="00705726" w:rsidP="005B3304">
            <w:pPr>
              <w:pStyle w:val="BodyText"/>
              <w:jc w:val="center"/>
              <w:rPr>
                <w:noProof/>
                <w:szCs w:val="24"/>
              </w:rPr>
            </w:pPr>
          </w:p>
        </w:tc>
      </w:tr>
      <w:tr w:rsidR="00F5086B" w:rsidRPr="00705726" w14:paraId="114954D8" w14:textId="5E63A6EF"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3688A3D7" w14:textId="0351223B" w:rsidR="00705726" w:rsidRPr="00705726" w:rsidRDefault="00705726" w:rsidP="005B3304">
            <w:pPr>
              <w:autoSpaceDE w:val="0"/>
              <w:autoSpaceDN w:val="0"/>
              <w:adjustRightInd w:val="0"/>
              <w:jc w:val="center"/>
              <w:rPr>
                <w:noProof/>
                <w:lang w:val="sr-Cyrl-RS"/>
              </w:rPr>
            </w:pPr>
            <w:r w:rsidRPr="00705726">
              <w:rPr>
                <w:noProof/>
                <w:lang w:val="sr-Cyrl-RS"/>
              </w:rPr>
              <w:t>2.14</w:t>
            </w:r>
          </w:p>
        </w:tc>
        <w:tc>
          <w:tcPr>
            <w:tcW w:w="2068" w:type="pct"/>
            <w:tcBorders>
              <w:top w:val="single" w:sz="4" w:space="0" w:color="auto"/>
              <w:left w:val="single" w:sz="4" w:space="0" w:color="auto"/>
              <w:bottom w:val="single" w:sz="4" w:space="0" w:color="auto"/>
              <w:right w:val="single" w:sz="4" w:space="0" w:color="auto"/>
            </w:tcBorders>
          </w:tcPr>
          <w:p w14:paraId="33024EB7" w14:textId="222F2587" w:rsidR="00705726" w:rsidRPr="00705726" w:rsidRDefault="00705726" w:rsidP="00271A80">
            <w:pPr>
              <w:autoSpaceDE w:val="0"/>
              <w:autoSpaceDN w:val="0"/>
              <w:adjustRightInd w:val="0"/>
              <w:rPr>
                <w:color w:val="000000"/>
                <w:lang w:val="en-US"/>
              </w:rPr>
            </w:pPr>
            <w:r w:rsidRPr="00705726">
              <w:rPr>
                <w:color w:val="000000"/>
                <w:lang w:val="en-US"/>
              </w:rPr>
              <w:t>Optički modul</w:t>
            </w:r>
          </w:p>
        </w:tc>
        <w:tc>
          <w:tcPr>
            <w:tcW w:w="578" w:type="pct"/>
            <w:tcBorders>
              <w:top w:val="single" w:sz="4" w:space="0" w:color="auto"/>
              <w:left w:val="single" w:sz="4" w:space="0" w:color="auto"/>
              <w:bottom w:val="single" w:sz="4" w:space="0" w:color="auto"/>
              <w:right w:val="single" w:sz="4" w:space="0" w:color="auto"/>
            </w:tcBorders>
          </w:tcPr>
          <w:p w14:paraId="7A9293A0" w14:textId="73918055" w:rsidR="00705726" w:rsidRPr="00705726" w:rsidRDefault="00705726" w:rsidP="005B3304">
            <w:pPr>
              <w:autoSpaceDE w:val="0"/>
              <w:autoSpaceDN w:val="0"/>
              <w:adjustRightInd w:val="0"/>
              <w:jc w:val="center"/>
              <w:rPr>
                <w:noProof/>
                <w:lang w:val="sr-Cyrl-RS"/>
              </w:rPr>
            </w:pPr>
            <w:r w:rsidRPr="00705726">
              <w:rPr>
                <w:color w:val="000000"/>
                <w:lang w:val="en-US"/>
              </w:rPr>
              <w:t>SP2G0019</w:t>
            </w:r>
          </w:p>
        </w:tc>
        <w:tc>
          <w:tcPr>
            <w:tcW w:w="577" w:type="pct"/>
            <w:tcBorders>
              <w:top w:val="single" w:sz="4" w:space="0" w:color="auto"/>
              <w:left w:val="single" w:sz="4" w:space="0" w:color="auto"/>
              <w:bottom w:val="single" w:sz="4" w:space="0" w:color="auto"/>
              <w:right w:val="single" w:sz="4" w:space="0" w:color="auto"/>
            </w:tcBorders>
            <w:vAlign w:val="center"/>
          </w:tcPr>
          <w:p w14:paraId="6436567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39FD7F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62C01A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00801E1" w14:textId="77777777" w:rsidR="00705726" w:rsidRPr="00705726" w:rsidRDefault="00705726" w:rsidP="005B3304">
            <w:pPr>
              <w:pStyle w:val="BodyText"/>
              <w:jc w:val="center"/>
              <w:rPr>
                <w:noProof/>
                <w:szCs w:val="24"/>
              </w:rPr>
            </w:pPr>
          </w:p>
        </w:tc>
      </w:tr>
      <w:tr w:rsidR="00F5086B" w:rsidRPr="00705726" w14:paraId="23D152FC" w14:textId="3E3CF386"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62B9A84D" w14:textId="21309338" w:rsidR="00705726" w:rsidRPr="00705726" w:rsidRDefault="00705726" w:rsidP="005B3304">
            <w:pPr>
              <w:autoSpaceDE w:val="0"/>
              <w:autoSpaceDN w:val="0"/>
              <w:adjustRightInd w:val="0"/>
              <w:jc w:val="center"/>
              <w:rPr>
                <w:noProof/>
                <w:lang w:val="sr-Cyrl-RS"/>
              </w:rPr>
            </w:pPr>
            <w:r w:rsidRPr="00705726">
              <w:rPr>
                <w:noProof/>
                <w:lang w:val="sr-Cyrl-RS"/>
              </w:rPr>
              <w:t>2.15</w:t>
            </w:r>
          </w:p>
        </w:tc>
        <w:tc>
          <w:tcPr>
            <w:tcW w:w="2068" w:type="pct"/>
            <w:tcBorders>
              <w:top w:val="single" w:sz="4" w:space="0" w:color="auto"/>
              <w:left w:val="single" w:sz="4" w:space="0" w:color="auto"/>
              <w:bottom w:val="single" w:sz="4" w:space="0" w:color="auto"/>
              <w:right w:val="single" w:sz="4" w:space="0" w:color="auto"/>
            </w:tcBorders>
          </w:tcPr>
          <w:p w14:paraId="077A6F7D" w14:textId="05BF77CD" w:rsidR="00705726" w:rsidRPr="00705726" w:rsidRDefault="00705726" w:rsidP="00271A80">
            <w:pPr>
              <w:autoSpaceDE w:val="0"/>
              <w:autoSpaceDN w:val="0"/>
              <w:adjustRightInd w:val="0"/>
              <w:rPr>
                <w:color w:val="000000"/>
                <w:lang w:val="en-US"/>
              </w:rPr>
            </w:pPr>
            <w:r w:rsidRPr="00705726">
              <w:rPr>
                <w:color w:val="000000"/>
                <w:lang w:val="en-US"/>
              </w:rPr>
              <w:t>Sklop za transport filma (novi tip)</w:t>
            </w:r>
          </w:p>
        </w:tc>
        <w:tc>
          <w:tcPr>
            <w:tcW w:w="578" w:type="pct"/>
            <w:tcBorders>
              <w:top w:val="single" w:sz="4" w:space="0" w:color="auto"/>
              <w:left w:val="single" w:sz="4" w:space="0" w:color="auto"/>
              <w:bottom w:val="single" w:sz="4" w:space="0" w:color="auto"/>
              <w:right w:val="single" w:sz="4" w:space="0" w:color="auto"/>
            </w:tcBorders>
          </w:tcPr>
          <w:p w14:paraId="7F13B5E5" w14:textId="2FF5215C" w:rsidR="00705726" w:rsidRPr="00705726" w:rsidRDefault="00705726" w:rsidP="005B3304">
            <w:pPr>
              <w:autoSpaceDE w:val="0"/>
              <w:autoSpaceDN w:val="0"/>
              <w:adjustRightInd w:val="0"/>
              <w:jc w:val="center"/>
              <w:rPr>
                <w:noProof/>
                <w:lang w:val="sr-Cyrl-RS"/>
              </w:rPr>
            </w:pPr>
            <w:r w:rsidRPr="00705726">
              <w:rPr>
                <w:color w:val="000000"/>
                <w:lang w:val="en-US"/>
              </w:rPr>
              <w:t>SP7F2630</w:t>
            </w:r>
          </w:p>
        </w:tc>
        <w:tc>
          <w:tcPr>
            <w:tcW w:w="577" w:type="pct"/>
            <w:tcBorders>
              <w:top w:val="single" w:sz="4" w:space="0" w:color="auto"/>
              <w:left w:val="single" w:sz="4" w:space="0" w:color="auto"/>
              <w:bottom w:val="single" w:sz="4" w:space="0" w:color="auto"/>
              <w:right w:val="single" w:sz="4" w:space="0" w:color="auto"/>
            </w:tcBorders>
            <w:vAlign w:val="center"/>
          </w:tcPr>
          <w:p w14:paraId="323607D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DD7309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3703C9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3572CE7" w14:textId="77777777" w:rsidR="00705726" w:rsidRPr="00705726" w:rsidRDefault="00705726" w:rsidP="005B3304">
            <w:pPr>
              <w:pStyle w:val="BodyText"/>
              <w:jc w:val="center"/>
              <w:rPr>
                <w:noProof/>
                <w:szCs w:val="24"/>
              </w:rPr>
            </w:pPr>
          </w:p>
        </w:tc>
      </w:tr>
      <w:tr w:rsidR="00F5086B" w:rsidRPr="00705726" w14:paraId="47C3B0FB" w14:textId="02626FDD"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45B3A137" w14:textId="35BADB95" w:rsidR="00705726" w:rsidRPr="00705726" w:rsidRDefault="00705726" w:rsidP="005B3304">
            <w:pPr>
              <w:autoSpaceDE w:val="0"/>
              <w:autoSpaceDN w:val="0"/>
              <w:adjustRightInd w:val="0"/>
              <w:jc w:val="center"/>
              <w:rPr>
                <w:noProof/>
                <w:lang w:val="sr-Cyrl-RS"/>
              </w:rPr>
            </w:pPr>
            <w:r w:rsidRPr="00705726">
              <w:rPr>
                <w:noProof/>
                <w:lang w:val="sr-Cyrl-RS"/>
              </w:rPr>
              <w:lastRenderedPageBreak/>
              <w:t>2.16</w:t>
            </w:r>
          </w:p>
        </w:tc>
        <w:tc>
          <w:tcPr>
            <w:tcW w:w="2068" w:type="pct"/>
            <w:tcBorders>
              <w:top w:val="single" w:sz="4" w:space="0" w:color="auto"/>
              <w:left w:val="single" w:sz="4" w:space="0" w:color="auto"/>
              <w:bottom w:val="single" w:sz="4" w:space="0" w:color="auto"/>
              <w:right w:val="single" w:sz="4" w:space="0" w:color="auto"/>
            </w:tcBorders>
          </w:tcPr>
          <w:p w14:paraId="173C878F" w14:textId="1D639917" w:rsidR="00705726" w:rsidRPr="00705726" w:rsidRDefault="00705726" w:rsidP="00271A80">
            <w:pPr>
              <w:autoSpaceDE w:val="0"/>
              <w:autoSpaceDN w:val="0"/>
              <w:adjustRightInd w:val="0"/>
              <w:rPr>
                <w:color w:val="000000"/>
                <w:lang w:val="en-US"/>
              </w:rPr>
            </w:pPr>
            <w:r w:rsidRPr="00705726">
              <w:rPr>
                <w:color w:val="000000"/>
                <w:lang w:val="en-US"/>
              </w:rPr>
              <w:t>Sklop za transport filma (stari tip)</w:t>
            </w:r>
          </w:p>
        </w:tc>
        <w:tc>
          <w:tcPr>
            <w:tcW w:w="578" w:type="pct"/>
            <w:tcBorders>
              <w:top w:val="single" w:sz="4" w:space="0" w:color="auto"/>
              <w:left w:val="single" w:sz="4" w:space="0" w:color="auto"/>
              <w:bottom w:val="single" w:sz="4" w:space="0" w:color="auto"/>
              <w:right w:val="single" w:sz="4" w:space="0" w:color="auto"/>
            </w:tcBorders>
          </w:tcPr>
          <w:p w14:paraId="082944DB" w14:textId="6A0D9039" w:rsidR="00705726" w:rsidRPr="00705726" w:rsidRDefault="00705726" w:rsidP="005B3304">
            <w:pPr>
              <w:autoSpaceDE w:val="0"/>
              <w:autoSpaceDN w:val="0"/>
              <w:adjustRightInd w:val="0"/>
              <w:jc w:val="center"/>
              <w:rPr>
                <w:noProof/>
                <w:lang w:val="sr-Cyrl-RS"/>
              </w:rPr>
            </w:pPr>
            <w:r w:rsidRPr="00705726">
              <w:rPr>
                <w:color w:val="000000"/>
                <w:lang w:val="en-US"/>
              </w:rPr>
              <w:t>SP2G9711</w:t>
            </w:r>
          </w:p>
        </w:tc>
        <w:tc>
          <w:tcPr>
            <w:tcW w:w="577" w:type="pct"/>
            <w:tcBorders>
              <w:top w:val="single" w:sz="4" w:space="0" w:color="auto"/>
              <w:left w:val="single" w:sz="4" w:space="0" w:color="auto"/>
              <w:bottom w:val="single" w:sz="4" w:space="0" w:color="auto"/>
              <w:right w:val="single" w:sz="4" w:space="0" w:color="auto"/>
            </w:tcBorders>
            <w:vAlign w:val="center"/>
          </w:tcPr>
          <w:p w14:paraId="3243391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7F2BFD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6B563D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56A31E0" w14:textId="77777777" w:rsidR="00705726" w:rsidRPr="00705726" w:rsidRDefault="00705726" w:rsidP="005B3304">
            <w:pPr>
              <w:pStyle w:val="BodyText"/>
              <w:jc w:val="center"/>
              <w:rPr>
                <w:noProof/>
                <w:szCs w:val="24"/>
              </w:rPr>
            </w:pPr>
          </w:p>
        </w:tc>
      </w:tr>
      <w:tr w:rsidR="00F5086B" w:rsidRPr="00705726" w14:paraId="48E5B819" w14:textId="260827E2"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198F7811" w14:textId="175FF968" w:rsidR="00705726" w:rsidRPr="00705726" w:rsidRDefault="00705726" w:rsidP="005B3304">
            <w:pPr>
              <w:autoSpaceDE w:val="0"/>
              <w:autoSpaceDN w:val="0"/>
              <w:adjustRightInd w:val="0"/>
              <w:jc w:val="center"/>
              <w:rPr>
                <w:noProof/>
                <w:lang w:val="sr-Cyrl-RS"/>
              </w:rPr>
            </w:pPr>
            <w:r w:rsidRPr="00705726">
              <w:rPr>
                <w:noProof/>
                <w:lang w:val="sr-Cyrl-RS"/>
              </w:rPr>
              <w:t>2.17</w:t>
            </w:r>
          </w:p>
        </w:tc>
        <w:tc>
          <w:tcPr>
            <w:tcW w:w="2068" w:type="pct"/>
            <w:tcBorders>
              <w:top w:val="single" w:sz="4" w:space="0" w:color="auto"/>
              <w:left w:val="single" w:sz="4" w:space="0" w:color="auto"/>
              <w:bottom w:val="single" w:sz="4" w:space="0" w:color="auto"/>
              <w:right w:val="single" w:sz="4" w:space="0" w:color="auto"/>
            </w:tcBorders>
          </w:tcPr>
          <w:p w14:paraId="2FFDEB49" w14:textId="10F4C1E1" w:rsidR="00705726" w:rsidRPr="00705726" w:rsidRDefault="00705726" w:rsidP="00271A80">
            <w:pPr>
              <w:autoSpaceDE w:val="0"/>
              <w:autoSpaceDN w:val="0"/>
              <w:adjustRightInd w:val="0"/>
              <w:rPr>
                <w:color w:val="000000"/>
                <w:lang w:val="en-US"/>
              </w:rPr>
            </w:pPr>
            <w:r w:rsidRPr="00705726">
              <w:rPr>
                <w:color w:val="000000"/>
                <w:lang w:val="en-US"/>
              </w:rPr>
              <w:t>Zatezač</w:t>
            </w:r>
          </w:p>
        </w:tc>
        <w:tc>
          <w:tcPr>
            <w:tcW w:w="578" w:type="pct"/>
            <w:tcBorders>
              <w:top w:val="single" w:sz="4" w:space="0" w:color="auto"/>
              <w:left w:val="single" w:sz="4" w:space="0" w:color="auto"/>
              <w:bottom w:val="single" w:sz="4" w:space="0" w:color="auto"/>
              <w:right w:val="single" w:sz="4" w:space="0" w:color="auto"/>
            </w:tcBorders>
          </w:tcPr>
          <w:p w14:paraId="3B381175" w14:textId="2562D7B0" w:rsidR="00705726" w:rsidRPr="00705726" w:rsidRDefault="00705726" w:rsidP="005B3304">
            <w:pPr>
              <w:autoSpaceDE w:val="0"/>
              <w:autoSpaceDN w:val="0"/>
              <w:adjustRightInd w:val="0"/>
              <w:jc w:val="center"/>
              <w:rPr>
                <w:noProof/>
                <w:lang w:val="sr-Cyrl-RS"/>
              </w:rPr>
            </w:pPr>
            <w:r w:rsidRPr="00705726">
              <w:rPr>
                <w:color w:val="000000"/>
                <w:lang w:val="en-US"/>
              </w:rPr>
              <w:t>SP2G4382</w:t>
            </w:r>
          </w:p>
        </w:tc>
        <w:tc>
          <w:tcPr>
            <w:tcW w:w="577" w:type="pct"/>
            <w:tcBorders>
              <w:top w:val="single" w:sz="4" w:space="0" w:color="auto"/>
              <w:left w:val="single" w:sz="4" w:space="0" w:color="auto"/>
              <w:bottom w:val="single" w:sz="4" w:space="0" w:color="auto"/>
              <w:right w:val="single" w:sz="4" w:space="0" w:color="auto"/>
            </w:tcBorders>
            <w:vAlign w:val="center"/>
          </w:tcPr>
          <w:p w14:paraId="7102895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95BFEF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951F9B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1EEDADA" w14:textId="77777777" w:rsidR="00705726" w:rsidRPr="00705726" w:rsidRDefault="00705726" w:rsidP="005B3304">
            <w:pPr>
              <w:pStyle w:val="BodyText"/>
              <w:jc w:val="center"/>
              <w:rPr>
                <w:noProof/>
                <w:szCs w:val="24"/>
              </w:rPr>
            </w:pPr>
          </w:p>
        </w:tc>
      </w:tr>
      <w:tr w:rsidR="00F5086B" w:rsidRPr="00705726" w14:paraId="7165CE46" w14:textId="634E9730"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127A29C4" w14:textId="536313E7" w:rsidR="00705726" w:rsidRPr="00705726" w:rsidRDefault="00705726" w:rsidP="005B3304">
            <w:pPr>
              <w:autoSpaceDE w:val="0"/>
              <w:autoSpaceDN w:val="0"/>
              <w:adjustRightInd w:val="0"/>
              <w:jc w:val="center"/>
              <w:rPr>
                <w:noProof/>
                <w:lang w:val="sr-Cyrl-RS"/>
              </w:rPr>
            </w:pPr>
            <w:r w:rsidRPr="00705726">
              <w:rPr>
                <w:noProof/>
                <w:lang w:val="sr-Cyrl-RS"/>
              </w:rPr>
              <w:t>2.18</w:t>
            </w:r>
          </w:p>
        </w:tc>
        <w:tc>
          <w:tcPr>
            <w:tcW w:w="2068" w:type="pct"/>
            <w:tcBorders>
              <w:top w:val="single" w:sz="4" w:space="0" w:color="auto"/>
              <w:left w:val="single" w:sz="4" w:space="0" w:color="auto"/>
              <w:bottom w:val="single" w:sz="4" w:space="0" w:color="auto"/>
              <w:right w:val="single" w:sz="4" w:space="0" w:color="auto"/>
            </w:tcBorders>
          </w:tcPr>
          <w:p w14:paraId="73A10324" w14:textId="18BE82E6" w:rsidR="00705726" w:rsidRPr="00705726" w:rsidRDefault="00705726" w:rsidP="00271A80">
            <w:pPr>
              <w:autoSpaceDE w:val="0"/>
              <w:autoSpaceDN w:val="0"/>
              <w:adjustRightInd w:val="0"/>
              <w:rPr>
                <w:color w:val="000000"/>
                <w:lang w:val="en-US"/>
              </w:rPr>
            </w:pPr>
            <w:r w:rsidRPr="00705726">
              <w:rPr>
                <w:color w:val="000000"/>
                <w:lang w:val="en-US"/>
              </w:rPr>
              <w:t>Kaiš za transport filma</w:t>
            </w:r>
          </w:p>
        </w:tc>
        <w:tc>
          <w:tcPr>
            <w:tcW w:w="578" w:type="pct"/>
            <w:tcBorders>
              <w:top w:val="single" w:sz="4" w:space="0" w:color="auto"/>
              <w:left w:val="single" w:sz="4" w:space="0" w:color="auto"/>
              <w:bottom w:val="single" w:sz="4" w:space="0" w:color="auto"/>
              <w:right w:val="single" w:sz="4" w:space="0" w:color="auto"/>
            </w:tcBorders>
          </w:tcPr>
          <w:p w14:paraId="03026C1A" w14:textId="5BF953E0" w:rsidR="00705726" w:rsidRPr="00705726" w:rsidRDefault="00705726" w:rsidP="005B3304">
            <w:pPr>
              <w:autoSpaceDE w:val="0"/>
              <w:autoSpaceDN w:val="0"/>
              <w:adjustRightInd w:val="0"/>
              <w:jc w:val="center"/>
              <w:rPr>
                <w:noProof/>
                <w:lang w:val="sr-Cyrl-RS"/>
              </w:rPr>
            </w:pPr>
            <w:r w:rsidRPr="00705726">
              <w:rPr>
                <w:color w:val="000000"/>
                <w:lang w:val="en-US"/>
              </w:rPr>
              <w:t>SP2G4849</w:t>
            </w:r>
          </w:p>
        </w:tc>
        <w:tc>
          <w:tcPr>
            <w:tcW w:w="577" w:type="pct"/>
            <w:tcBorders>
              <w:top w:val="single" w:sz="4" w:space="0" w:color="auto"/>
              <w:left w:val="single" w:sz="4" w:space="0" w:color="auto"/>
              <w:bottom w:val="single" w:sz="4" w:space="0" w:color="auto"/>
              <w:right w:val="single" w:sz="4" w:space="0" w:color="auto"/>
            </w:tcBorders>
            <w:vAlign w:val="center"/>
          </w:tcPr>
          <w:p w14:paraId="0EF9C3D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EDAD0E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B8CBE1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90AFCE7" w14:textId="77777777" w:rsidR="00705726" w:rsidRPr="00705726" w:rsidRDefault="00705726" w:rsidP="005B3304">
            <w:pPr>
              <w:pStyle w:val="BodyText"/>
              <w:jc w:val="center"/>
              <w:rPr>
                <w:noProof/>
                <w:szCs w:val="24"/>
              </w:rPr>
            </w:pPr>
          </w:p>
        </w:tc>
      </w:tr>
      <w:tr w:rsidR="00F5086B" w:rsidRPr="00705726" w14:paraId="4A105351" w14:textId="15951C69"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766E2712" w14:textId="369F8770" w:rsidR="00705726" w:rsidRPr="00705726" w:rsidRDefault="00705726" w:rsidP="005B3304">
            <w:pPr>
              <w:autoSpaceDE w:val="0"/>
              <w:autoSpaceDN w:val="0"/>
              <w:adjustRightInd w:val="0"/>
              <w:jc w:val="center"/>
              <w:rPr>
                <w:noProof/>
                <w:lang w:val="sr-Cyrl-RS"/>
              </w:rPr>
            </w:pPr>
            <w:r w:rsidRPr="00705726">
              <w:rPr>
                <w:noProof/>
                <w:lang w:val="sr-Cyrl-RS"/>
              </w:rPr>
              <w:t>2.19</w:t>
            </w:r>
          </w:p>
        </w:tc>
        <w:tc>
          <w:tcPr>
            <w:tcW w:w="2068" w:type="pct"/>
            <w:tcBorders>
              <w:top w:val="single" w:sz="4" w:space="0" w:color="auto"/>
              <w:left w:val="single" w:sz="4" w:space="0" w:color="auto"/>
              <w:bottom w:val="single" w:sz="4" w:space="0" w:color="auto"/>
              <w:right w:val="single" w:sz="4" w:space="0" w:color="auto"/>
            </w:tcBorders>
          </w:tcPr>
          <w:p w14:paraId="7ADDDA5E" w14:textId="5FB060D5" w:rsidR="00705726" w:rsidRPr="00705726" w:rsidRDefault="00705726" w:rsidP="00271A80">
            <w:pPr>
              <w:autoSpaceDE w:val="0"/>
              <w:autoSpaceDN w:val="0"/>
              <w:adjustRightInd w:val="0"/>
              <w:rPr>
                <w:color w:val="000000"/>
                <w:lang w:val="en-US"/>
              </w:rPr>
            </w:pPr>
            <w:r w:rsidRPr="00705726">
              <w:rPr>
                <w:color w:val="000000"/>
                <w:lang w:val="en-US"/>
              </w:rPr>
              <w:t>Ugljeni filter</w:t>
            </w:r>
          </w:p>
        </w:tc>
        <w:tc>
          <w:tcPr>
            <w:tcW w:w="578" w:type="pct"/>
            <w:tcBorders>
              <w:top w:val="single" w:sz="4" w:space="0" w:color="auto"/>
              <w:left w:val="single" w:sz="4" w:space="0" w:color="auto"/>
              <w:bottom w:val="single" w:sz="4" w:space="0" w:color="auto"/>
              <w:right w:val="single" w:sz="4" w:space="0" w:color="auto"/>
            </w:tcBorders>
          </w:tcPr>
          <w:p w14:paraId="2C0F3984" w14:textId="0713A985" w:rsidR="00705726" w:rsidRPr="00705726" w:rsidRDefault="00705726" w:rsidP="005B3304">
            <w:pPr>
              <w:autoSpaceDE w:val="0"/>
              <w:autoSpaceDN w:val="0"/>
              <w:adjustRightInd w:val="0"/>
              <w:jc w:val="center"/>
              <w:rPr>
                <w:noProof/>
                <w:lang w:val="sr-Cyrl-RS"/>
              </w:rPr>
            </w:pPr>
            <w:r w:rsidRPr="00705726">
              <w:rPr>
                <w:color w:val="000000"/>
                <w:lang w:val="en-US"/>
              </w:rPr>
              <w:t>SP8F3955A</w:t>
            </w:r>
          </w:p>
        </w:tc>
        <w:tc>
          <w:tcPr>
            <w:tcW w:w="577" w:type="pct"/>
            <w:tcBorders>
              <w:top w:val="single" w:sz="4" w:space="0" w:color="auto"/>
              <w:left w:val="single" w:sz="4" w:space="0" w:color="auto"/>
              <w:bottom w:val="single" w:sz="4" w:space="0" w:color="auto"/>
              <w:right w:val="single" w:sz="4" w:space="0" w:color="auto"/>
            </w:tcBorders>
            <w:vAlign w:val="center"/>
          </w:tcPr>
          <w:p w14:paraId="5F1E500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8F1C70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E6E571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46FB09A" w14:textId="77777777" w:rsidR="00705726" w:rsidRPr="00705726" w:rsidRDefault="00705726" w:rsidP="005B3304">
            <w:pPr>
              <w:pStyle w:val="BodyText"/>
              <w:jc w:val="center"/>
              <w:rPr>
                <w:noProof/>
                <w:szCs w:val="24"/>
              </w:rPr>
            </w:pPr>
          </w:p>
        </w:tc>
      </w:tr>
      <w:tr w:rsidR="00F5086B" w:rsidRPr="00705726" w14:paraId="03FB73C6" w14:textId="1BD6D03A" w:rsidTr="00550683">
        <w:trPr>
          <w:cantSplit/>
          <w:trHeight w:val="327"/>
        </w:trPr>
        <w:tc>
          <w:tcPr>
            <w:tcW w:w="336" w:type="pct"/>
            <w:tcBorders>
              <w:top w:val="single" w:sz="4" w:space="0" w:color="auto"/>
              <w:left w:val="single" w:sz="4" w:space="0" w:color="auto"/>
              <w:bottom w:val="single" w:sz="4" w:space="0" w:color="auto"/>
              <w:right w:val="single" w:sz="4" w:space="0" w:color="auto"/>
            </w:tcBorders>
          </w:tcPr>
          <w:p w14:paraId="2F22A923" w14:textId="6A93EF79" w:rsidR="00705726" w:rsidRPr="00705726" w:rsidRDefault="00705726" w:rsidP="005B3304">
            <w:pPr>
              <w:autoSpaceDE w:val="0"/>
              <w:autoSpaceDN w:val="0"/>
              <w:adjustRightInd w:val="0"/>
              <w:jc w:val="center"/>
              <w:rPr>
                <w:noProof/>
                <w:lang w:val="sr-Cyrl-RS"/>
              </w:rPr>
            </w:pPr>
            <w:r w:rsidRPr="00705726">
              <w:rPr>
                <w:noProof/>
                <w:lang w:val="sr-Cyrl-RS"/>
              </w:rPr>
              <w:t>2.20</w:t>
            </w:r>
          </w:p>
        </w:tc>
        <w:tc>
          <w:tcPr>
            <w:tcW w:w="2068" w:type="pct"/>
            <w:tcBorders>
              <w:top w:val="single" w:sz="4" w:space="0" w:color="auto"/>
              <w:left w:val="single" w:sz="4" w:space="0" w:color="auto"/>
              <w:bottom w:val="single" w:sz="4" w:space="0" w:color="auto"/>
              <w:right w:val="single" w:sz="4" w:space="0" w:color="auto"/>
            </w:tcBorders>
          </w:tcPr>
          <w:p w14:paraId="5FBF7A1B" w14:textId="0C7FBCD3" w:rsidR="00705726" w:rsidRPr="00705726" w:rsidRDefault="00705726" w:rsidP="00271A80">
            <w:pPr>
              <w:autoSpaceDE w:val="0"/>
              <w:autoSpaceDN w:val="0"/>
              <w:adjustRightInd w:val="0"/>
              <w:rPr>
                <w:color w:val="000000"/>
                <w:lang w:val="en-US"/>
              </w:rPr>
            </w:pPr>
            <w:r w:rsidRPr="00705726">
              <w:rPr>
                <w:color w:val="000000"/>
                <w:lang w:val="en-US"/>
              </w:rPr>
              <w:t>Krpice za čišćenje</w:t>
            </w:r>
          </w:p>
        </w:tc>
        <w:tc>
          <w:tcPr>
            <w:tcW w:w="578" w:type="pct"/>
            <w:tcBorders>
              <w:top w:val="single" w:sz="4" w:space="0" w:color="auto"/>
              <w:left w:val="single" w:sz="4" w:space="0" w:color="auto"/>
              <w:bottom w:val="single" w:sz="4" w:space="0" w:color="auto"/>
              <w:right w:val="single" w:sz="4" w:space="0" w:color="auto"/>
            </w:tcBorders>
          </w:tcPr>
          <w:p w14:paraId="4FBC4835" w14:textId="185B116F" w:rsidR="00705726" w:rsidRPr="00705726" w:rsidRDefault="00705726" w:rsidP="005B3304">
            <w:pPr>
              <w:autoSpaceDE w:val="0"/>
              <w:autoSpaceDN w:val="0"/>
              <w:adjustRightInd w:val="0"/>
              <w:jc w:val="center"/>
              <w:rPr>
                <w:noProof/>
                <w:lang w:val="sr-Cyrl-RS"/>
              </w:rPr>
            </w:pPr>
            <w:r w:rsidRPr="00705726">
              <w:rPr>
                <w:color w:val="000000"/>
                <w:lang w:val="en-US"/>
              </w:rPr>
              <w:t>SP78801828027</w:t>
            </w:r>
          </w:p>
        </w:tc>
        <w:tc>
          <w:tcPr>
            <w:tcW w:w="577" w:type="pct"/>
            <w:tcBorders>
              <w:top w:val="single" w:sz="4" w:space="0" w:color="auto"/>
              <w:left w:val="single" w:sz="4" w:space="0" w:color="auto"/>
              <w:bottom w:val="single" w:sz="4" w:space="0" w:color="auto"/>
              <w:right w:val="single" w:sz="4" w:space="0" w:color="auto"/>
            </w:tcBorders>
            <w:vAlign w:val="center"/>
          </w:tcPr>
          <w:p w14:paraId="052AF06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B55360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F073EA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AFEF11A" w14:textId="77777777" w:rsidR="00705726" w:rsidRPr="00705726" w:rsidRDefault="00705726" w:rsidP="005B3304">
            <w:pPr>
              <w:pStyle w:val="BodyText"/>
              <w:jc w:val="center"/>
              <w:rPr>
                <w:noProof/>
                <w:szCs w:val="24"/>
              </w:rPr>
            </w:pPr>
          </w:p>
        </w:tc>
      </w:tr>
      <w:tr w:rsidR="00F5086B" w:rsidRPr="00705726" w14:paraId="378B8D3E" w14:textId="4174367B" w:rsidTr="00550683">
        <w:trPr>
          <w:cantSplit/>
          <w:trHeight w:val="53"/>
        </w:trPr>
        <w:tc>
          <w:tcPr>
            <w:tcW w:w="336" w:type="pct"/>
            <w:tcBorders>
              <w:top w:val="single" w:sz="4" w:space="0" w:color="auto"/>
              <w:left w:val="single" w:sz="4" w:space="0" w:color="auto"/>
              <w:bottom w:val="single" w:sz="4" w:space="0" w:color="auto"/>
              <w:right w:val="single" w:sz="4" w:space="0" w:color="auto"/>
            </w:tcBorders>
            <w:vAlign w:val="center"/>
          </w:tcPr>
          <w:p w14:paraId="4710CE66" w14:textId="3950BC22" w:rsidR="00705726" w:rsidRPr="00705726" w:rsidRDefault="00705726" w:rsidP="005B3304">
            <w:pPr>
              <w:autoSpaceDE w:val="0"/>
              <w:autoSpaceDN w:val="0"/>
              <w:adjustRightInd w:val="0"/>
              <w:jc w:val="center"/>
              <w:rPr>
                <w:noProof/>
                <w:lang w:val="sr-Cyrl-RS"/>
              </w:rPr>
            </w:pPr>
            <w:r w:rsidRPr="00705726">
              <w:rPr>
                <w:noProof/>
                <w:lang w:val="sr-Cyrl-RS"/>
              </w:rPr>
              <w:t>3.</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039C2F" w14:textId="57FA7E15" w:rsidR="00705726" w:rsidRPr="00705726" w:rsidRDefault="00705726" w:rsidP="00271A80">
            <w:pPr>
              <w:pStyle w:val="BodyText"/>
              <w:jc w:val="left"/>
              <w:rPr>
                <w:noProof/>
                <w:szCs w:val="24"/>
              </w:rPr>
            </w:pPr>
            <w:r w:rsidRPr="00705726">
              <w:rPr>
                <w:b/>
                <w:bCs/>
                <w:color w:val="000000"/>
                <w:szCs w:val="24"/>
                <w:lang w:val="en-US"/>
              </w:rPr>
              <w:t>CSH/KODAK Laserski štampač DryView 8900</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25AE3D4" w14:textId="77777777" w:rsidR="00705726" w:rsidRPr="00705726" w:rsidRDefault="00705726" w:rsidP="00271A80">
            <w:pPr>
              <w:pStyle w:val="BodyText"/>
              <w:jc w:val="left"/>
              <w:rPr>
                <w:b/>
                <w:bCs/>
                <w:color w:val="000000"/>
                <w:szCs w:val="24"/>
                <w:lang w:val="en-US"/>
              </w:rPr>
            </w:pPr>
          </w:p>
        </w:tc>
      </w:tr>
      <w:tr w:rsidR="00F5086B" w:rsidRPr="00705726" w14:paraId="7A4C88FE" w14:textId="13E2F90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CA85B7F" w14:textId="595FB00A" w:rsidR="00705726" w:rsidRPr="00705726" w:rsidRDefault="00705726" w:rsidP="005B3304">
            <w:pPr>
              <w:autoSpaceDE w:val="0"/>
              <w:autoSpaceDN w:val="0"/>
              <w:adjustRightInd w:val="0"/>
              <w:jc w:val="center"/>
              <w:rPr>
                <w:noProof/>
                <w:lang w:val="sr-Cyrl-RS"/>
              </w:rPr>
            </w:pPr>
            <w:r w:rsidRPr="00705726">
              <w:rPr>
                <w:noProof/>
                <w:lang w:val="sr-Cyrl-RS"/>
              </w:rPr>
              <w:t>3.1</w:t>
            </w:r>
          </w:p>
        </w:tc>
        <w:tc>
          <w:tcPr>
            <w:tcW w:w="2068" w:type="pct"/>
            <w:tcBorders>
              <w:top w:val="single" w:sz="4" w:space="0" w:color="auto"/>
              <w:left w:val="single" w:sz="4" w:space="0" w:color="auto"/>
              <w:bottom w:val="single" w:sz="4" w:space="0" w:color="auto"/>
              <w:right w:val="single" w:sz="4" w:space="0" w:color="auto"/>
            </w:tcBorders>
          </w:tcPr>
          <w:p w14:paraId="51CAE3A3" w14:textId="0E4E4CC6" w:rsidR="00705726" w:rsidRPr="00705726" w:rsidRDefault="00705726" w:rsidP="00271A80">
            <w:pPr>
              <w:autoSpaceDE w:val="0"/>
              <w:autoSpaceDN w:val="0"/>
              <w:adjustRightInd w:val="0"/>
              <w:rPr>
                <w:color w:val="000000"/>
                <w:lang w:val="en-US"/>
              </w:rPr>
            </w:pPr>
            <w:r w:rsidRPr="00705726">
              <w:rPr>
                <w:color w:val="000000"/>
                <w:lang w:val="en-US"/>
              </w:rPr>
              <w:t>Jednosmerno napajanje</w:t>
            </w:r>
          </w:p>
        </w:tc>
        <w:tc>
          <w:tcPr>
            <w:tcW w:w="578" w:type="pct"/>
            <w:tcBorders>
              <w:top w:val="single" w:sz="4" w:space="0" w:color="auto"/>
              <w:left w:val="single" w:sz="4" w:space="0" w:color="auto"/>
              <w:bottom w:val="single" w:sz="4" w:space="0" w:color="auto"/>
              <w:right w:val="single" w:sz="4" w:space="0" w:color="auto"/>
            </w:tcBorders>
          </w:tcPr>
          <w:p w14:paraId="6F8BCF82" w14:textId="22F8D2C9" w:rsidR="00705726" w:rsidRPr="00705726" w:rsidRDefault="00705726" w:rsidP="005B3304">
            <w:pPr>
              <w:autoSpaceDE w:val="0"/>
              <w:autoSpaceDN w:val="0"/>
              <w:adjustRightInd w:val="0"/>
              <w:jc w:val="center"/>
              <w:rPr>
                <w:noProof/>
                <w:lang w:val="sr-Cyrl-RS"/>
              </w:rPr>
            </w:pPr>
            <w:r w:rsidRPr="00705726">
              <w:rPr>
                <w:color w:val="000000"/>
                <w:lang w:val="en-US"/>
              </w:rPr>
              <w:t xml:space="preserve">SP7E9143 </w:t>
            </w:r>
          </w:p>
        </w:tc>
        <w:tc>
          <w:tcPr>
            <w:tcW w:w="577" w:type="pct"/>
            <w:tcBorders>
              <w:top w:val="single" w:sz="4" w:space="0" w:color="auto"/>
              <w:left w:val="single" w:sz="4" w:space="0" w:color="auto"/>
              <w:bottom w:val="single" w:sz="4" w:space="0" w:color="auto"/>
              <w:right w:val="single" w:sz="4" w:space="0" w:color="auto"/>
            </w:tcBorders>
            <w:vAlign w:val="center"/>
          </w:tcPr>
          <w:p w14:paraId="61A4B2A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6657C7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E64C0F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5779606" w14:textId="77777777" w:rsidR="00705726" w:rsidRPr="00705726" w:rsidRDefault="00705726" w:rsidP="005B3304">
            <w:pPr>
              <w:pStyle w:val="BodyText"/>
              <w:jc w:val="center"/>
              <w:rPr>
                <w:noProof/>
                <w:szCs w:val="24"/>
              </w:rPr>
            </w:pPr>
          </w:p>
        </w:tc>
      </w:tr>
      <w:tr w:rsidR="00F5086B" w:rsidRPr="00705726" w14:paraId="21E3D11D" w14:textId="57C324E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7EB334D" w14:textId="42C2BE0B" w:rsidR="00705726" w:rsidRPr="00705726" w:rsidRDefault="00705726" w:rsidP="005B3304">
            <w:pPr>
              <w:autoSpaceDE w:val="0"/>
              <w:autoSpaceDN w:val="0"/>
              <w:adjustRightInd w:val="0"/>
              <w:jc w:val="center"/>
              <w:rPr>
                <w:noProof/>
                <w:lang w:val="sr-Cyrl-RS"/>
              </w:rPr>
            </w:pPr>
            <w:r w:rsidRPr="00705726">
              <w:rPr>
                <w:noProof/>
                <w:lang w:val="sr-Cyrl-RS"/>
              </w:rPr>
              <w:t>3.2</w:t>
            </w:r>
          </w:p>
        </w:tc>
        <w:tc>
          <w:tcPr>
            <w:tcW w:w="2068" w:type="pct"/>
            <w:tcBorders>
              <w:top w:val="single" w:sz="4" w:space="0" w:color="auto"/>
              <w:left w:val="single" w:sz="4" w:space="0" w:color="auto"/>
              <w:bottom w:val="single" w:sz="4" w:space="0" w:color="auto"/>
              <w:right w:val="single" w:sz="4" w:space="0" w:color="auto"/>
            </w:tcBorders>
          </w:tcPr>
          <w:p w14:paraId="451BFCCB" w14:textId="6CE3FFC0" w:rsidR="00705726" w:rsidRPr="00705726" w:rsidRDefault="00705726" w:rsidP="00271A80">
            <w:pPr>
              <w:autoSpaceDE w:val="0"/>
              <w:autoSpaceDN w:val="0"/>
              <w:adjustRightInd w:val="0"/>
              <w:rPr>
                <w:color w:val="000000"/>
                <w:lang w:val="en-US"/>
              </w:rPr>
            </w:pPr>
            <w:r w:rsidRPr="00705726">
              <w:rPr>
                <w:color w:val="000000"/>
                <w:lang w:val="en-US"/>
              </w:rPr>
              <w:t>Valjak za transport filma</w:t>
            </w:r>
          </w:p>
        </w:tc>
        <w:tc>
          <w:tcPr>
            <w:tcW w:w="578" w:type="pct"/>
            <w:tcBorders>
              <w:top w:val="single" w:sz="4" w:space="0" w:color="auto"/>
              <w:left w:val="single" w:sz="4" w:space="0" w:color="auto"/>
              <w:bottom w:val="single" w:sz="4" w:space="0" w:color="auto"/>
              <w:right w:val="single" w:sz="4" w:space="0" w:color="auto"/>
            </w:tcBorders>
          </w:tcPr>
          <w:p w14:paraId="5DBDE032" w14:textId="3EBB27BC" w:rsidR="00705726" w:rsidRPr="00705726" w:rsidRDefault="00705726" w:rsidP="005B3304">
            <w:pPr>
              <w:autoSpaceDE w:val="0"/>
              <w:autoSpaceDN w:val="0"/>
              <w:adjustRightInd w:val="0"/>
              <w:jc w:val="center"/>
              <w:rPr>
                <w:noProof/>
                <w:lang w:val="sr-Cyrl-RS"/>
              </w:rPr>
            </w:pPr>
            <w:r w:rsidRPr="00705726">
              <w:rPr>
                <w:color w:val="000000"/>
                <w:lang w:val="en-US"/>
              </w:rPr>
              <w:t xml:space="preserve">SP5E7997 </w:t>
            </w:r>
          </w:p>
        </w:tc>
        <w:tc>
          <w:tcPr>
            <w:tcW w:w="577" w:type="pct"/>
            <w:tcBorders>
              <w:top w:val="single" w:sz="4" w:space="0" w:color="auto"/>
              <w:left w:val="single" w:sz="4" w:space="0" w:color="auto"/>
              <w:bottom w:val="single" w:sz="4" w:space="0" w:color="auto"/>
              <w:right w:val="single" w:sz="4" w:space="0" w:color="auto"/>
            </w:tcBorders>
            <w:vAlign w:val="center"/>
          </w:tcPr>
          <w:p w14:paraId="584EBFF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026825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0629B1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46C22CF" w14:textId="77777777" w:rsidR="00705726" w:rsidRPr="00705726" w:rsidRDefault="00705726" w:rsidP="005B3304">
            <w:pPr>
              <w:pStyle w:val="BodyText"/>
              <w:jc w:val="center"/>
              <w:rPr>
                <w:noProof/>
                <w:szCs w:val="24"/>
              </w:rPr>
            </w:pPr>
          </w:p>
        </w:tc>
      </w:tr>
      <w:tr w:rsidR="00F5086B" w:rsidRPr="00705726" w14:paraId="1971209C" w14:textId="73805E6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07090E7" w14:textId="0D04CFA2" w:rsidR="00705726" w:rsidRPr="00705726" w:rsidRDefault="00705726" w:rsidP="005B3304">
            <w:pPr>
              <w:autoSpaceDE w:val="0"/>
              <w:autoSpaceDN w:val="0"/>
              <w:adjustRightInd w:val="0"/>
              <w:jc w:val="center"/>
              <w:rPr>
                <w:noProof/>
                <w:lang w:val="sr-Cyrl-RS"/>
              </w:rPr>
            </w:pPr>
            <w:r w:rsidRPr="00705726">
              <w:rPr>
                <w:noProof/>
                <w:lang w:val="sr-Cyrl-RS"/>
              </w:rPr>
              <w:t>3.3</w:t>
            </w:r>
          </w:p>
        </w:tc>
        <w:tc>
          <w:tcPr>
            <w:tcW w:w="2068" w:type="pct"/>
            <w:tcBorders>
              <w:top w:val="single" w:sz="4" w:space="0" w:color="auto"/>
              <w:left w:val="single" w:sz="4" w:space="0" w:color="auto"/>
              <w:bottom w:val="single" w:sz="4" w:space="0" w:color="auto"/>
              <w:right w:val="single" w:sz="4" w:space="0" w:color="auto"/>
            </w:tcBorders>
          </w:tcPr>
          <w:p w14:paraId="79739A1F" w14:textId="01D74EF5" w:rsidR="00705726" w:rsidRPr="00705726" w:rsidRDefault="00705726" w:rsidP="00271A80">
            <w:pPr>
              <w:autoSpaceDE w:val="0"/>
              <w:autoSpaceDN w:val="0"/>
              <w:adjustRightInd w:val="0"/>
              <w:rPr>
                <w:color w:val="000000"/>
                <w:lang w:val="en-US"/>
              </w:rPr>
            </w:pPr>
            <w:r w:rsidRPr="00705726">
              <w:rPr>
                <w:color w:val="000000"/>
                <w:lang w:val="en-US"/>
              </w:rPr>
              <w:t>Sintetička podrška</w:t>
            </w:r>
          </w:p>
        </w:tc>
        <w:tc>
          <w:tcPr>
            <w:tcW w:w="578" w:type="pct"/>
            <w:tcBorders>
              <w:top w:val="single" w:sz="4" w:space="0" w:color="auto"/>
              <w:left w:val="single" w:sz="4" w:space="0" w:color="auto"/>
              <w:bottom w:val="single" w:sz="4" w:space="0" w:color="auto"/>
              <w:right w:val="single" w:sz="4" w:space="0" w:color="auto"/>
            </w:tcBorders>
          </w:tcPr>
          <w:p w14:paraId="62EC9DE8" w14:textId="2CF03269"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SP8E1925 </w:t>
            </w:r>
          </w:p>
        </w:tc>
        <w:tc>
          <w:tcPr>
            <w:tcW w:w="577" w:type="pct"/>
            <w:tcBorders>
              <w:top w:val="single" w:sz="4" w:space="0" w:color="auto"/>
              <w:left w:val="single" w:sz="4" w:space="0" w:color="auto"/>
              <w:bottom w:val="single" w:sz="4" w:space="0" w:color="auto"/>
              <w:right w:val="single" w:sz="4" w:space="0" w:color="auto"/>
            </w:tcBorders>
            <w:vAlign w:val="center"/>
          </w:tcPr>
          <w:p w14:paraId="2A72C23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F92B31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9EE63A3"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EB365C6" w14:textId="77777777" w:rsidR="00705726" w:rsidRPr="00705726" w:rsidRDefault="00705726" w:rsidP="005B3304">
            <w:pPr>
              <w:pStyle w:val="BodyText"/>
              <w:jc w:val="center"/>
              <w:rPr>
                <w:noProof/>
                <w:szCs w:val="24"/>
              </w:rPr>
            </w:pPr>
          </w:p>
        </w:tc>
      </w:tr>
      <w:tr w:rsidR="00F5086B" w:rsidRPr="00705726" w14:paraId="575075EF" w14:textId="63541F3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8DFD4AE" w14:textId="12F4C174" w:rsidR="00705726" w:rsidRPr="00705726" w:rsidRDefault="00705726" w:rsidP="005B3304">
            <w:pPr>
              <w:autoSpaceDE w:val="0"/>
              <w:autoSpaceDN w:val="0"/>
              <w:adjustRightInd w:val="0"/>
              <w:jc w:val="center"/>
              <w:rPr>
                <w:noProof/>
                <w:lang w:val="sr-Cyrl-RS"/>
              </w:rPr>
            </w:pPr>
            <w:r w:rsidRPr="00705726">
              <w:rPr>
                <w:noProof/>
                <w:lang w:val="sr-Cyrl-RS"/>
              </w:rPr>
              <w:t>3.4</w:t>
            </w:r>
          </w:p>
        </w:tc>
        <w:tc>
          <w:tcPr>
            <w:tcW w:w="2068" w:type="pct"/>
            <w:tcBorders>
              <w:top w:val="single" w:sz="4" w:space="0" w:color="auto"/>
              <w:left w:val="single" w:sz="4" w:space="0" w:color="auto"/>
              <w:bottom w:val="single" w:sz="4" w:space="0" w:color="auto"/>
              <w:right w:val="single" w:sz="4" w:space="0" w:color="auto"/>
            </w:tcBorders>
          </w:tcPr>
          <w:p w14:paraId="1DEF0AAE" w14:textId="3BFCB730" w:rsidR="00705726" w:rsidRPr="00705726" w:rsidRDefault="00705726" w:rsidP="00271A80">
            <w:pPr>
              <w:autoSpaceDE w:val="0"/>
              <w:autoSpaceDN w:val="0"/>
              <w:adjustRightInd w:val="0"/>
              <w:rPr>
                <w:b/>
                <w:bCs/>
                <w:color w:val="000000"/>
                <w:lang w:val="en-US"/>
              </w:rPr>
            </w:pPr>
            <w:r w:rsidRPr="00705726">
              <w:rPr>
                <w:color w:val="000000"/>
                <w:lang w:val="en-US"/>
              </w:rPr>
              <w:t>Interni ugljeni filter</w:t>
            </w:r>
          </w:p>
        </w:tc>
        <w:tc>
          <w:tcPr>
            <w:tcW w:w="578" w:type="pct"/>
            <w:tcBorders>
              <w:top w:val="single" w:sz="4" w:space="0" w:color="auto"/>
              <w:left w:val="single" w:sz="4" w:space="0" w:color="auto"/>
              <w:bottom w:val="single" w:sz="4" w:space="0" w:color="auto"/>
              <w:right w:val="single" w:sz="4" w:space="0" w:color="auto"/>
            </w:tcBorders>
          </w:tcPr>
          <w:p w14:paraId="76796529" w14:textId="15CABB31" w:rsidR="00705726" w:rsidRPr="00705726" w:rsidRDefault="00705726" w:rsidP="005B3304">
            <w:pPr>
              <w:autoSpaceDE w:val="0"/>
              <w:autoSpaceDN w:val="0"/>
              <w:adjustRightInd w:val="0"/>
              <w:jc w:val="center"/>
              <w:rPr>
                <w:noProof/>
                <w:lang w:val="sr-Cyrl-RS"/>
              </w:rPr>
            </w:pPr>
            <w:r w:rsidRPr="00705726">
              <w:rPr>
                <w:color w:val="000000"/>
                <w:lang w:val="en-US"/>
              </w:rPr>
              <w:t xml:space="preserve">SP7F6344 </w:t>
            </w:r>
          </w:p>
        </w:tc>
        <w:tc>
          <w:tcPr>
            <w:tcW w:w="577" w:type="pct"/>
            <w:tcBorders>
              <w:top w:val="single" w:sz="4" w:space="0" w:color="auto"/>
              <w:left w:val="single" w:sz="4" w:space="0" w:color="auto"/>
              <w:bottom w:val="single" w:sz="4" w:space="0" w:color="auto"/>
              <w:right w:val="single" w:sz="4" w:space="0" w:color="auto"/>
            </w:tcBorders>
            <w:vAlign w:val="center"/>
          </w:tcPr>
          <w:p w14:paraId="2A2ADFB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9D43E4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E65ED6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D3F5DD9" w14:textId="77777777" w:rsidR="00705726" w:rsidRPr="00705726" w:rsidRDefault="00705726" w:rsidP="005B3304">
            <w:pPr>
              <w:pStyle w:val="BodyText"/>
              <w:jc w:val="center"/>
              <w:rPr>
                <w:noProof/>
                <w:szCs w:val="24"/>
              </w:rPr>
            </w:pPr>
          </w:p>
        </w:tc>
      </w:tr>
      <w:tr w:rsidR="00F5086B" w:rsidRPr="00705726" w14:paraId="71F96DC1" w14:textId="73001CE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5D8B1C2" w14:textId="75069C00" w:rsidR="00705726" w:rsidRPr="00705726" w:rsidRDefault="00705726" w:rsidP="005B3304">
            <w:pPr>
              <w:autoSpaceDE w:val="0"/>
              <w:autoSpaceDN w:val="0"/>
              <w:adjustRightInd w:val="0"/>
              <w:jc w:val="center"/>
              <w:rPr>
                <w:noProof/>
                <w:lang w:val="sr-Cyrl-RS"/>
              </w:rPr>
            </w:pPr>
            <w:r w:rsidRPr="00705726">
              <w:rPr>
                <w:noProof/>
                <w:lang w:val="sr-Cyrl-RS"/>
              </w:rPr>
              <w:t>3.5</w:t>
            </w:r>
          </w:p>
        </w:tc>
        <w:tc>
          <w:tcPr>
            <w:tcW w:w="2068" w:type="pct"/>
            <w:tcBorders>
              <w:top w:val="single" w:sz="4" w:space="0" w:color="auto"/>
              <w:left w:val="single" w:sz="4" w:space="0" w:color="auto"/>
              <w:bottom w:val="single" w:sz="4" w:space="0" w:color="auto"/>
              <w:right w:val="single" w:sz="4" w:space="0" w:color="auto"/>
            </w:tcBorders>
          </w:tcPr>
          <w:p w14:paraId="35281979" w14:textId="690C9064" w:rsidR="00705726" w:rsidRPr="00705726" w:rsidRDefault="00705726" w:rsidP="00271A80">
            <w:pPr>
              <w:autoSpaceDE w:val="0"/>
              <w:autoSpaceDN w:val="0"/>
              <w:adjustRightInd w:val="0"/>
              <w:rPr>
                <w:b/>
                <w:bCs/>
                <w:color w:val="000000"/>
                <w:lang w:val="en-US"/>
              </w:rPr>
            </w:pPr>
            <w:r w:rsidRPr="00705726">
              <w:rPr>
                <w:color w:val="000000"/>
                <w:lang w:val="en-US"/>
              </w:rPr>
              <w:t>Usmerivač filma</w:t>
            </w:r>
          </w:p>
        </w:tc>
        <w:tc>
          <w:tcPr>
            <w:tcW w:w="578" w:type="pct"/>
            <w:tcBorders>
              <w:top w:val="single" w:sz="4" w:space="0" w:color="auto"/>
              <w:left w:val="single" w:sz="4" w:space="0" w:color="auto"/>
              <w:bottom w:val="single" w:sz="4" w:space="0" w:color="auto"/>
              <w:right w:val="single" w:sz="4" w:space="0" w:color="auto"/>
            </w:tcBorders>
          </w:tcPr>
          <w:p w14:paraId="5E66010F" w14:textId="1D7C007F"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SP8E1501 </w:t>
            </w:r>
          </w:p>
        </w:tc>
        <w:tc>
          <w:tcPr>
            <w:tcW w:w="577" w:type="pct"/>
            <w:tcBorders>
              <w:top w:val="single" w:sz="4" w:space="0" w:color="auto"/>
              <w:left w:val="single" w:sz="4" w:space="0" w:color="auto"/>
              <w:bottom w:val="single" w:sz="4" w:space="0" w:color="auto"/>
              <w:right w:val="single" w:sz="4" w:space="0" w:color="auto"/>
            </w:tcBorders>
            <w:vAlign w:val="center"/>
          </w:tcPr>
          <w:p w14:paraId="0A438EF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CCF7C0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ED5250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660D5C7" w14:textId="77777777" w:rsidR="00705726" w:rsidRPr="00705726" w:rsidRDefault="00705726" w:rsidP="005B3304">
            <w:pPr>
              <w:pStyle w:val="BodyText"/>
              <w:jc w:val="center"/>
              <w:rPr>
                <w:noProof/>
                <w:szCs w:val="24"/>
              </w:rPr>
            </w:pPr>
          </w:p>
        </w:tc>
      </w:tr>
      <w:tr w:rsidR="00F5086B" w:rsidRPr="00705726" w14:paraId="086F2F44" w14:textId="2BF61EA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9D18B6D" w14:textId="620C07EA" w:rsidR="00705726" w:rsidRPr="00705726" w:rsidRDefault="00705726" w:rsidP="005B3304">
            <w:pPr>
              <w:autoSpaceDE w:val="0"/>
              <w:autoSpaceDN w:val="0"/>
              <w:adjustRightInd w:val="0"/>
              <w:jc w:val="center"/>
              <w:rPr>
                <w:noProof/>
                <w:lang w:val="sr-Cyrl-RS"/>
              </w:rPr>
            </w:pPr>
            <w:r w:rsidRPr="00705726">
              <w:rPr>
                <w:noProof/>
                <w:lang w:val="sr-Cyrl-RS"/>
              </w:rPr>
              <w:t>3.6</w:t>
            </w:r>
          </w:p>
        </w:tc>
        <w:tc>
          <w:tcPr>
            <w:tcW w:w="2068" w:type="pct"/>
            <w:tcBorders>
              <w:top w:val="single" w:sz="4" w:space="0" w:color="auto"/>
              <w:left w:val="single" w:sz="4" w:space="0" w:color="auto"/>
              <w:bottom w:val="single" w:sz="4" w:space="0" w:color="auto"/>
              <w:right w:val="single" w:sz="4" w:space="0" w:color="auto"/>
            </w:tcBorders>
          </w:tcPr>
          <w:p w14:paraId="56DEBD32" w14:textId="220C4903" w:rsidR="00705726" w:rsidRPr="00705726" w:rsidRDefault="00705726" w:rsidP="00271A80">
            <w:pPr>
              <w:autoSpaceDE w:val="0"/>
              <w:autoSpaceDN w:val="0"/>
              <w:adjustRightInd w:val="0"/>
              <w:rPr>
                <w:color w:val="000000"/>
                <w:lang w:val="en-US"/>
              </w:rPr>
            </w:pPr>
            <w:r w:rsidRPr="00705726">
              <w:rPr>
                <w:color w:val="000000"/>
                <w:lang w:val="en-US"/>
              </w:rPr>
              <w:t>Metalni usmerivač filma</w:t>
            </w:r>
          </w:p>
        </w:tc>
        <w:tc>
          <w:tcPr>
            <w:tcW w:w="578" w:type="pct"/>
            <w:tcBorders>
              <w:top w:val="single" w:sz="4" w:space="0" w:color="auto"/>
              <w:left w:val="single" w:sz="4" w:space="0" w:color="auto"/>
              <w:bottom w:val="single" w:sz="4" w:space="0" w:color="auto"/>
              <w:right w:val="single" w:sz="4" w:space="0" w:color="auto"/>
            </w:tcBorders>
          </w:tcPr>
          <w:p w14:paraId="3A0D16E2" w14:textId="392BDCBB" w:rsidR="00705726" w:rsidRPr="00705726" w:rsidRDefault="00705726" w:rsidP="005B3304">
            <w:pPr>
              <w:autoSpaceDE w:val="0"/>
              <w:autoSpaceDN w:val="0"/>
              <w:adjustRightInd w:val="0"/>
              <w:jc w:val="center"/>
              <w:rPr>
                <w:noProof/>
                <w:lang w:val="sr-Cyrl-RS"/>
              </w:rPr>
            </w:pPr>
            <w:r w:rsidRPr="00705726">
              <w:rPr>
                <w:color w:val="000000"/>
                <w:lang w:val="en-US"/>
              </w:rPr>
              <w:t xml:space="preserve">SP8F3682 </w:t>
            </w:r>
          </w:p>
        </w:tc>
        <w:tc>
          <w:tcPr>
            <w:tcW w:w="577" w:type="pct"/>
            <w:tcBorders>
              <w:top w:val="single" w:sz="4" w:space="0" w:color="auto"/>
              <w:left w:val="single" w:sz="4" w:space="0" w:color="auto"/>
              <w:bottom w:val="single" w:sz="4" w:space="0" w:color="auto"/>
              <w:right w:val="single" w:sz="4" w:space="0" w:color="auto"/>
            </w:tcBorders>
            <w:vAlign w:val="center"/>
          </w:tcPr>
          <w:p w14:paraId="2333AF4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0D7DBB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41583D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C0344C3" w14:textId="77777777" w:rsidR="00705726" w:rsidRPr="00705726" w:rsidRDefault="00705726" w:rsidP="005B3304">
            <w:pPr>
              <w:pStyle w:val="BodyText"/>
              <w:jc w:val="center"/>
              <w:rPr>
                <w:noProof/>
                <w:szCs w:val="24"/>
              </w:rPr>
            </w:pPr>
          </w:p>
        </w:tc>
      </w:tr>
      <w:tr w:rsidR="00F5086B" w:rsidRPr="00705726" w14:paraId="149D0582" w14:textId="4471C0F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FA06CF1" w14:textId="43BE3FF1" w:rsidR="00705726" w:rsidRPr="00705726" w:rsidRDefault="00705726" w:rsidP="005B3304">
            <w:pPr>
              <w:autoSpaceDE w:val="0"/>
              <w:autoSpaceDN w:val="0"/>
              <w:adjustRightInd w:val="0"/>
              <w:jc w:val="center"/>
              <w:rPr>
                <w:noProof/>
                <w:lang w:val="sr-Cyrl-RS"/>
              </w:rPr>
            </w:pPr>
            <w:r w:rsidRPr="00705726">
              <w:rPr>
                <w:noProof/>
                <w:lang w:val="sr-Cyrl-RS"/>
              </w:rPr>
              <w:t>3.7</w:t>
            </w:r>
          </w:p>
        </w:tc>
        <w:tc>
          <w:tcPr>
            <w:tcW w:w="2068" w:type="pct"/>
            <w:tcBorders>
              <w:top w:val="single" w:sz="4" w:space="0" w:color="auto"/>
              <w:left w:val="single" w:sz="4" w:space="0" w:color="auto"/>
              <w:bottom w:val="single" w:sz="4" w:space="0" w:color="auto"/>
              <w:right w:val="single" w:sz="4" w:space="0" w:color="auto"/>
            </w:tcBorders>
          </w:tcPr>
          <w:p w14:paraId="78805EC5" w14:textId="4C59B528" w:rsidR="00705726" w:rsidRPr="00705726" w:rsidRDefault="00705726" w:rsidP="00271A80">
            <w:pPr>
              <w:autoSpaceDE w:val="0"/>
              <w:autoSpaceDN w:val="0"/>
              <w:adjustRightInd w:val="0"/>
              <w:rPr>
                <w:color w:val="000000"/>
                <w:lang w:val="en-US"/>
              </w:rPr>
            </w:pPr>
            <w:r w:rsidRPr="00705726">
              <w:rPr>
                <w:color w:val="000000"/>
                <w:lang w:val="en-US"/>
              </w:rPr>
              <w:t>Pogonska osovina bubnja</w:t>
            </w:r>
          </w:p>
        </w:tc>
        <w:tc>
          <w:tcPr>
            <w:tcW w:w="578" w:type="pct"/>
            <w:tcBorders>
              <w:top w:val="single" w:sz="4" w:space="0" w:color="auto"/>
              <w:left w:val="single" w:sz="4" w:space="0" w:color="auto"/>
              <w:bottom w:val="single" w:sz="4" w:space="0" w:color="auto"/>
              <w:right w:val="single" w:sz="4" w:space="0" w:color="auto"/>
            </w:tcBorders>
          </w:tcPr>
          <w:p w14:paraId="6FC0AA1E" w14:textId="62BFCE8B"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SP8E1332 </w:t>
            </w:r>
          </w:p>
        </w:tc>
        <w:tc>
          <w:tcPr>
            <w:tcW w:w="577" w:type="pct"/>
            <w:tcBorders>
              <w:top w:val="single" w:sz="4" w:space="0" w:color="auto"/>
              <w:left w:val="single" w:sz="4" w:space="0" w:color="auto"/>
              <w:bottom w:val="single" w:sz="4" w:space="0" w:color="auto"/>
              <w:right w:val="single" w:sz="4" w:space="0" w:color="auto"/>
            </w:tcBorders>
            <w:vAlign w:val="center"/>
          </w:tcPr>
          <w:p w14:paraId="4D4B392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9DCA1E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03BE3C1"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B055CB6" w14:textId="77777777" w:rsidR="00705726" w:rsidRPr="00705726" w:rsidRDefault="00705726" w:rsidP="005B3304">
            <w:pPr>
              <w:pStyle w:val="BodyText"/>
              <w:jc w:val="center"/>
              <w:rPr>
                <w:noProof/>
                <w:szCs w:val="24"/>
              </w:rPr>
            </w:pPr>
          </w:p>
        </w:tc>
      </w:tr>
      <w:tr w:rsidR="00F5086B" w:rsidRPr="00705726" w14:paraId="4158C112" w14:textId="77C291C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38C35D3" w14:textId="10C68A37" w:rsidR="00705726" w:rsidRPr="00705726" w:rsidRDefault="00705726" w:rsidP="005B3304">
            <w:pPr>
              <w:autoSpaceDE w:val="0"/>
              <w:autoSpaceDN w:val="0"/>
              <w:adjustRightInd w:val="0"/>
              <w:jc w:val="center"/>
              <w:rPr>
                <w:noProof/>
                <w:lang w:val="sr-Cyrl-RS"/>
              </w:rPr>
            </w:pPr>
            <w:r w:rsidRPr="00705726">
              <w:rPr>
                <w:noProof/>
                <w:lang w:val="sr-Cyrl-RS"/>
              </w:rPr>
              <w:t>3.8</w:t>
            </w:r>
          </w:p>
        </w:tc>
        <w:tc>
          <w:tcPr>
            <w:tcW w:w="2068" w:type="pct"/>
            <w:tcBorders>
              <w:top w:val="single" w:sz="4" w:space="0" w:color="auto"/>
              <w:left w:val="single" w:sz="4" w:space="0" w:color="auto"/>
              <w:bottom w:val="single" w:sz="4" w:space="0" w:color="auto"/>
              <w:right w:val="single" w:sz="4" w:space="0" w:color="auto"/>
            </w:tcBorders>
          </w:tcPr>
          <w:p w14:paraId="14F9DE0F" w14:textId="28879ACC" w:rsidR="00705726" w:rsidRPr="00705726" w:rsidRDefault="00705726" w:rsidP="00271A80">
            <w:pPr>
              <w:autoSpaceDE w:val="0"/>
              <w:autoSpaceDN w:val="0"/>
              <w:adjustRightInd w:val="0"/>
              <w:rPr>
                <w:color w:val="000000"/>
                <w:lang w:val="en-US"/>
              </w:rPr>
            </w:pPr>
            <w:r w:rsidRPr="00705726">
              <w:rPr>
                <w:color w:val="000000"/>
                <w:lang w:val="en-US"/>
              </w:rPr>
              <w:t>Ležaj</w:t>
            </w:r>
          </w:p>
        </w:tc>
        <w:tc>
          <w:tcPr>
            <w:tcW w:w="578" w:type="pct"/>
            <w:tcBorders>
              <w:top w:val="single" w:sz="4" w:space="0" w:color="auto"/>
              <w:left w:val="single" w:sz="4" w:space="0" w:color="auto"/>
              <w:bottom w:val="single" w:sz="4" w:space="0" w:color="auto"/>
              <w:right w:val="single" w:sz="4" w:space="0" w:color="auto"/>
            </w:tcBorders>
          </w:tcPr>
          <w:p w14:paraId="50C8A955" w14:textId="736397D0" w:rsidR="00705726" w:rsidRPr="00705726" w:rsidRDefault="00705726" w:rsidP="005B3304">
            <w:pPr>
              <w:autoSpaceDE w:val="0"/>
              <w:autoSpaceDN w:val="0"/>
              <w:adjustRightInd w:val="0"/>
              <w:jc w:val="center"/>
              <w:rPr>
                <w:noProof/>
                <w:lang w:val="sr-Cyrl-RS"/>
              </w:rPr>
            </w:pPr>
            <w:r w:rsidRPr="00705726">
              <w:rPr>
                <w:color w:val="000000"/>
                <w:lang w:val="en-US"/>
              </w:rPr>
              <w:t xml:space="preserve">SP5F2063 </w:t>
            </w:r>
          </w:p>
        </w:tc>
        <w:tc>
          <w:tcPr>
            <w:tcW w:w="577" w:type="pct"/>
            <w:tcBorders>
              <w:top w:val="single" w:sz="4" w:space="0" w:color="auto"/>
              <w:left w:val="single" w:sz="4" w:space="0" w:color="auto"/>
              <w:bottom w:val="single" w:sz="4" w:space="0" w:color="auto"/>
              <w:right w:val="single" w:sz="4" w:space="0" w:color="auto"/>
            </w:tcBorders>
            <w:vAlign w:val="center"/>
          </w:tcPr>
          <w:p w14:paraId="3D15117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C4B2E0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B30FCA3"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E603D96" w14:textId="77777777" w:rsidR="00705726" w:rsidRPr="00705726" w:rsidRDefault="00705726" w:rsidP="005B3304">
            <w:pPr>
              <w:pStyle w:val="BodyText"/>
              <w:jc w:val="center"/>
              <w:rPr>
                <w:noProof/>
                <w:szCs w:val="24"/>
              </w:rPr>
            </w:pPr>
          </w:p>
        </w:tc>
      </w:tr>
      <w:tr w:rsidR="00F5086B" w:rsidRPr="00705726" w14:paraId="740D57C4" w14:textId="4D2794B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3C1E0C0" w14:textId="69C9FBBF" w:rsidR="00705726" w:rsidRPr="00705726" w:rsidRDefault="00705726" w:rsidP="005B3304">
            <w:pPr>
              <w:autoSpaceDE w:val="0"/>
              <w:autoSpaceDN w:val="0"/>
              <w:adjustRightInd w:val="0"/>
              <w:jc w:val="center"/>
              <w:rPr>
                <w:noProof/>
                <w:lang w:val="sr-Cyrl-RS"/>
              </w:rPr>
            </w:pPr>
            <w:r w:rsidRPr="00705726">
              <w:rPr>
                <w:noProof/>
                <w:lang w:val="sr-Cyrl-RS"/>
              </w:rPr>
              <w:t>3.9</w:t>
            </w:r>
          </w:p>
        </w:tc>
        <w:tc>
          <w:tcPr>
            <w:tcW w:w="2068" w:type="pct"/>
            <w:tcBorders>
              <w:top w:val="single" w:sz="4" w:space="0" w:color="auto"/>
              <w:left w:val="single" w:sz="4" w:space="0" w:color="auto"/>
              <w:bottom w:val="single" w:sz="4" w:space="0" w:color="auto"/>
              <w:right w:val="single" w:sz="4" w:space="0" w:color="auto"/>
            </w:tcBorders>
          </w:tcPr>
          <w:p w14:paraId="2FD8006A" w14:textId="754A40B9" w:rsidR="00705726" w:rsidRPr="00705726" w:rsidRDefault="00705726" w:rsidP="00271A80">
            <w:pPr>
              <w:autoSpaceDE w:val="0"/>
              <w:autoSpaceDN w:val="0"/>
              <w:adjustRightInd w:val="0"/>
              <w:rPr>
                <w:color w:val="000000"/>
                <w:lang w:val="en-US"/>
              </w:rPr>
            </w:pPr>
            <w:r w:rsidRPr="00705726">
              <w:rPr>
                <w:color w:val="000000"/>
                <w:lang w:val="en-US"/>
              </w:rPr>
              <w:t>Plastični odstojnik</w:t>
            </w:r>
          </w:p>
        </w:tc>
        <w:tc>
          <w:tcPr>
            <w:tcW w:w="578" w:type="pct"/>
            <w:tcBorders>
              <w:top w:val="single" w:sz="4" w:space="0" w:color="auto"/>
              <w:left w:val="single" w:sz="4" w:space="0" w:color="auto"/>
              <w:bottom w:val="single" w:sz="4" w:space="0" w:color="auto"/>
              <w:right w:val="single" w:sz="4" w:space="0" w:color="auto"/>
            </w:tcBorders>
          </w:tcPr>
          <w:p w14:paraId="0C94B41C" w14:textId="4EC4074A" w:rsidR="00705726" w:rsidRPr="00705726" w:rsidRDefault="00705726" w:rsidP="005B3304">
            <w:pPr>
              <w:autoSpaceDE w:val="0"/>
              <w:autoSpaceDN w:val="0"/>
              <w:adjustRightInd w:val="0"/>
              <w:jc w:val="center"/>
              <w:rPr>
                <w:noProof/>
                <w:lang w:val="sr-Cyrl-RS"/>
              </w:rPr>
            </w:pPr>
            <w:r w:rsidRPr="00705726">
              <w:rPr>
                <w:color w:val="000000"/>
                <w:lang w:val="en-US"/>
              </w:rPr>
              <w:t xml:space="preserve">SP8E4441 </w:t>
            </w:r>
          </w:p>
        </w:tc>
        <w:tc>
          <w:tcPr>
            <w:tcW w:w="577" w:type="pct"/>
            <w:tcBorders>
              <w:top w:val="single" w:sz="4" w:space="0" w:color="auto"/>
              <w:left w:val="single" w:sz="4" w:space="0" w:color="auto"/>
              <w:bottom w:val="single" w:sz="4" w:space="0" w:color="auto"/>
              <w:right w:val="single" w:sz="4" w:space="0" w:color="auto"/>
            </w:tcBorders>
            <w:vAlign w:val="center"/>
          </w:tcPr>
          <w:p w14:paraId="3FCE423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6CFA3C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6CAFB0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280CF48" w14:textId="77777777" w:rsidR="00705726" w:rsidRPr="00705726" w:rsidRDefault="00705726" w:rsidP="005B3304">
            <w:pPr>
              <w:pStyle w:val="BodyText"/>
              <w:jc w:val="center"/>
              <w:rPr>
                <w:noProof/>
                <w:szCs w:val="24"/>
              </w:rPr>
            </w:pPr>
          </w:p>
        </w:tc>
      </w:tr>
      <w:tr w:rsidR="00F5086B" w:rsidRPr="00705726" w14:paraId="27870CCC" w14:textId="229CA35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6318824" w14:textId="7110AC4A" w:rsidR="00705726" w:rsidRPr="00705726" w:rsidRDefault="00705726" w:rsidP="005B3304">
            <w:pPr>
              <w:autoSpaceDE w:val="0"/>
              <w:autoSpaceDN w:val="0"/>
              <w:adjustRightInd w:val="0"/>
              <w:jc w:val="center"/>
              <w:rPr>
                <w:noProof/>
                <w:lang w:val="sr-Cyrl-RS"/>
              </w:rPr>
            </w:pPr>
            <w:r w:rsidRPr="00705726">
              <w:rPr>
                <w:noProof/>
                <w:lang w:val="sr-Cyrl-RS"/>
              </w:rPr>
              <w:t>3.10</w:t>
            </w:r>
          </w:p>
        </w:tc>
        <w:tc>
          <w:tcPr>
            <w:tcW w:w="2068" w:type="pct"/>
            <w:tcBorders>
              <w:top w:val="single" w:sz="4" w:space="0" w:color="auto"/>
              <w:left w:val="single" w:sz="4" w:space="0" w:color="auto"/>
              <w:bottom w:val="single" w:sz="4" w:space="0" w:color="auto"/>
              <w:right w:val="single" w:sz="4" w:space="0" w:color="auto"/>
            </w:tcBorders>
          </w:tcPr>
          <w:p w14:paraId="05407A1E" w14:textId="3CA1F763" w:rsidR="00705726" w:rsidRPr="00705726" w:rsidRDefault="00705726" w:rsidP="00271A80">
            <w:pPr>
              <w:autoSpaceDE w:val="0"/>
              <w:autoSpaceDN w:val="0"/>
              <w:adjustRightInd w:val="0"/>
              <w:rPr>
                <w:color w:val="000000"/>
                <w:lang w:val="en-US"/>
              </w:rPr>
            </w:pPr>
            <w:r w:rsidRPr="00705726">
              <w:rPr>
                <w:color w:val="000000"/>
                <w:lang w:val="en-US"/>
              </w:rPr>
              <w:t>Vazdušni filter</w:t>
            </w:r>
          </w:p>
        </w:tc>
        <w:tc>
          <w:tcPr>
            <w:tcW w:w="578" w:type="pct"/>
            <w:tcBorders>
              <w:top w:val="single" w:sz="4" w:space="0" w:color="auto"/>
              <w:left w:val="single" w:sz="4" w:space="0" w:color="auto"/>
              <w:bottom w:val="single" w:sz="4" w:space="0" w:color="auto"/>
              <w:right w:val="single" w:sz="4" w:space="0" w:color="auto"/>
            </w:tcBorders>
          </w:tcPr>
          <w:p w14:paraId="15997B63" w14:textId="51587DF8" w:rsidR="00705726" w:rsidRPr="00705726" w:rsidRDefault="00705726" w:rsidP="005B3304">
            <w:pPr>
              <w:autoSpaceDE w:val="0"/>
              <w:autoSpaceDN w:val="0"/>
              <w:adjustRightInd w:val="0"/>
              <w:jc w:val="center"/>
              <w:rPr>
                <w:noProof/>
                <w:lang w:val="sr-Cyrl-RS"/>
              </w:rPr>
            </w:pPr>
            <w:r w:rsidRPr="00705726">
              <w:rPr>
                <w:color w:val="000000"/>
                <w:lang w:val="en-US"/>
              </w:rPr>
              <w:t xml:space="preserve">SP8F0083 </w:t>
            </w:r>
          </w:p>
        </w:tc>
        <w:tc>
          <w:tcPr>
            <w:tcW w:w="577" w:type="pct"/>
            <w:tcBorders>
              <w:top w:val="single" w:sz="4" w:space="0" w:color="auto"/>
              <w:left w:val="single" w:sz="4" w:space="0" w:color="auto"/>
              <w:bottom w:val="single" w:sz="4" w:space="0" w:color="auto"/>
              <w:right w:val="single" w:sz="4" w:space="0" w:color="auto"/>
            </w:tcBorders>
            <w:vAlign w:val="center"/>
          </w:tcPr>
          <w:p w14:paraId="3C1F381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4B6B95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0F2392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E343F6A" w14:textId="77777777" w:rsidR="00705726" w:rsidRPr="00705726" w:rsidRDefault="00705726" w:rsidP="005B3304">
            <w:pPr>
              <w:pStyle w:val="BodyText"/>
              <w:jc w:val="center"/>
              <w:rPr>
                <w:noProof/>
                <w:szCs w:val="24"/>
              </w:rPr>
            </w:pPr>
          </w:p>
        </w:tc>
      </w:tr>
      <w:tr w:rsidR="00F5086B" w:rsidRPr="00705726" w14:paraId="2F0CD86D" w14:textId="6571B66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4C7BE60" w14:textId="439C5EFC" w:rsidR="00705726" w:rsidRPr="00705726" w:rsidRDefault="00705726" w:rsidP="005B3304">
            <w:pPr>
              <w:autoSpaceDE w:val="0"/>
              <w:autoSpaceDN w:val="0"/>
              <w:adjustRightInd w:val="0"/>
              <w:jc w:val="center"/>
              <w:rPr>
                <w:noProof/>
                <w:lang w:val="sr-Cyrl-RS"/>
              </w:rPr>
            </w:pPr>
            <w:r w:rsidRPr="00705726">
              <w:rPr>
                <w:noProof/>
                <w:lang w:val="sr-Cyrl-RS"/>
              </w:rPr>
              <w:t>3.11</w:t>
            </w:r>
          </w:p>
        </w:tc>
        <w:tc>
          <w:tcPr>
            <w:tcW w:w="2068" w:type="pct"/>
            <w:tcBorders>
              <w:top w:val="single" w:sz="4" w:space="0" w:color="auto"/>
              <w:left w:val="single" w:sz="4" w:space="0" w:color="auto"/>
              <w:bottom w:val="single" w:sz="4" w:space="0" w:color="auto"/>
              <w:right w:val="single" w:sz="4" w:space="0" w:color="auto"/>
            </w:tcBorders>
          </w:tcPr>
          <w:p w14:paraId="2DDF6089" w14:textId="2C9C664F" w:rsidR="00705726" w:rsidRPr="00705726" w:rsidRDefault="00705726" w:rsidP="00271A80">
            <w:pPr>
              <w:autoSpaceDE w:val="0"/>
              <w:autoSpaceDN w:val="0"/>
              <w:adjustRightInd w:val="0"/>
              <w:rPr>
                <w:color w:val="000000"/>
                <w:lang w:val="en-US"/>
              </w:rPr>
            </w:pPr>
            <w:r w:rsidRPr="00705726">
              <w:rPr>
                <w:color w:val="000000"/>
                <w:lang w:val="en-US"/>
              </w:rPr>
              <w:t>Zupčanik</w:t>
            </w:r>
          </w:p>
        </w:tc>
        <w:tc>
          <w:tcPr>
            <w:tcW w:w="578" w:type="pct"/>
            <w:tcBorders>
              <w:top w:val="single" w:sz="4" w:space="0" w:color="auto"/>
              <w:left w:val="single" w:sz="4" w:space="0" w:color="auto"/>
              <w:bottom w:val="single" w:sz="4" w:space="0" w:color="auto"/>
              <w:right w:val="single" w:sz="4" w:space="0" w:color="auto"/>
            </w:tcBorders>
          </w:tcPr>
          <w:p w14:paraId="6D8744C1" w14:textId="4AE57600" w:rsidR="00705726" w:rsidRPr="00705726" w:rsidRDefault="00705726" w:rsidP="005B3304">
            <w:pPr>
              <w:autoSpaceDE w:val="0"/>
              <w:autoSpaceDN w:val="0"/>
              <w:adjustRightInd w:val="0"/>
              <w:jc w:val="center"/>
              <w:rPr>
                <w:noProof/>
                <w:lang w:val="sr-Cyrl-RS"/>
              </w:rPr>
            </w:pPr>
            <w:r w:rsidRPr="00705726">
              <w:rPr>
                <w:color w:val="000000"/>
                <w:lang w:val="en-US"/>
              </w:rPr>
              <w:t xml:space="preserve">SP8E4448 </w:t>
            </w:r>
          </w:p>
        </w:tc>
        <w:tc>
          <w:tcPr>
            <w:tcW w:w="577" w:type="pct"/>
            <w:tcBorders>
              <w:top w:val="single" w:sz="4" w:space="0" w:color="auto"/>
              <w:left w:val="single" w:sz="4" w:space="0" w:color="auto"/>
              <w:bottom w:val="single" w:sz="4" w:space="0" w:color="auto"/>
              <w:right w:val="single" w:sz="4" w:space="0" w:color="auto"/>
            </w:tcBorders>
            <w:vAlign w:val="center"/>
          </w:tcPr>
          <w:p w14:paraId="796589E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7689BC4"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32C8C3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670433F" w14:textId="77777777" w:rsidR="00705726" w:rsidRPr="00705726" w:rsidRDefault="00705726" w:rsidP="005B3304">
            <w:pPr>
              <w:pStyle w:val="BodyText"/>
              <w:jc w:val="center"/>
              <w:rPr>
                <w:noProof/>
                <w:szCs w:val="24"/>
              </w:rPr>
            </w:pPr>
          </w:p>
        </w:tc>
      </w:tr>
      <w:tr w:rsidR="00F5086B" w:rsidRPr="00705726" w14:paraId="11E6405C" w14:textId="2BD0A4F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77104AC" w14:textId="0BBD6B07" w:rsidR="00705726" w:rsidRPr="00705726" w:rsidRDefault="00705726" w:rsidP="005B3304">
            <w:pPr>
              <w:autoSpaceDE w:val="0"/>
              <w:autoSpaceDN w:val="0"/>
              <w:adjustRightInd w:val="0"/>
              <w:jc w:val="center"/>
              <w:rPr>
                <w:noProof/>
                <w:lang w:val="sr-Cyrl-RS"/>
              </w:rPr>
            </w:pPr>
            <w:r w:rsidRPr="00705726">
              <w:rPr>
                <w:noProof/>
                <w:lang w:val="sr-Cyrl-RS"/>
              </w:rPr>
              <w:t>3.12</w:t>
            </w:r>
          </w:p>
        </w:tc>
        <w:tc>
          <w:tcPr>
            <w:tcW w:w="2068" w:type="pct"/>
            <w:tcBorders>
              <w:top w:val="single" w:sz="4" w:space="0" w:color="auto"/>
              <w:left w:val="single" w:sz="4" w:space="0" w:color="auto"/>
              <w:bottom w:val="single" w:sz="4" w:space="0" w:color="auto"/>
              <w:right w:val="single" w:sz="4" w:space="0" w:color="auto"/>
            </w:tcBorders>
          </w:tcPr>
          <w:p w14:paraId="35CD00B1" w14:textId="070DBA45" w:rsidR="00705726" w:rsidRPr="00705726" w:rsidRDefault="00705726" w:rsidP="00271A80">
            <w:pPr>
              <w:autoSpaceDE w:val="0"/>
              <w:autoSpaceDN w:val="0"/>
              <w:adjustRightInd w:val="0"/>
              <w:rPr>
                <w:color w:val="000000"/>
                <w:lang w:val="en-US"/>
              </w:rPr>
            </w:pPr>
            <w:r w:rsidRPr="00705726">
              <w:rPr>
                <w:color w:val="000000"/>
                <w:lang w:val="en-US"/>
              </w:rPr>
              <w:t>Zupčanik</w:t>
            </w:r>
          </w:p>
        </w:tc>
        <w:tc>
          <w:tcPr>
            <w:tcW w:w="578" w:type="pct"/>
            <w:tcBorders>
              <w:top w:val="single" w:sz="4" w:space="0" w:color="auto"/>
              <w:left w:val="single" w:sz="4" w:space="0" w:color="auto"/>
              <w:bottom w:val="single" w:sz="4" w:space="0" w:color="auto"/>
              <w:right w:val="single" w:sz="4" w:space="0" w:color="auto"/>
            </w:tcBorders>
          </w:tcPr>
          <w:p w14:paraId="14A067B6" w14:textId="5FECAED9" w:rsidR="00705726" w:rsidRPr="00705726" w:rsidRDefault="00705726" w:rsidP="005B3304">
            <w:pPr>
              <w:autoSpaceDE w:val="0"/>
              <w:autoSpaceDN w:val="0"/>
              <w:adjustRightInd w:val="0"/>
              <w:jc w:val="center"/>
              <w:rPr>
                <w:noProof/>
                <w:lang w:val="sr-Cyrl-RS"/>
              </w:rPr>
            </w:pPr>
            <w:r w:rsidRPr="00705726">
              <w:rPr>
                <w:color w:val="000000"/>
                <w:lang w:val="en-US"/>
              </w:rPr>
              <w:t xml:space="preserve">SP8E4336 </w:t>
            </w:r>
          </w:p>
        </w:tc>
        <w:tc>
          <w:tcPr>
            <w:tcW w:w="577" w:type="pct"/>
            <w:tcBorders>
              <w:top w:val="single" w:sz="4" w:space="0" w:color="auto"/>
              <w:left w:val="single" w:sz="4" w:space="0" w:color="auto"/>
              <w:bottom w:val="single" w:sz="4" w:space="0" w:color="auto"/>
              <w:right w:val="single" w:sz="4" w:space="0" w:color="auto"/>
            </w:tcBorders>
            <w:vAlign w:val="center"/>
          </w:tcPr>
          <w:p w14:paraId="68B769B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F5E641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332E0C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E54C8AD" w14:textId="77777777" w:rsidR="00705726" w:rsidRPr="00705726" w:rsidRDefault="00705726" w:rsidP="005B3304">
            <w:pPr>
              <w:pStyle w:val="BodyText"/>
              <w:jc w:val="center"/>
              <w:rPr>
                <w:noProof/>
                <w:szCs w:val="24"/>
              </w:rPr>
            </w:pPr>
          </w:p>
        </w:tc>
      </w:tr>
      <w:tr w:rsidR="00F5086B" w:rsidRPr="00705726" w14:paraId="42FACB42" w14:textId="15A3A33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4B4BEE4" w14:textId="44C55F11" w:rsidR="00705726" w:rsidRPr="00705726" w:rsidRDefault="00705726" w:rsidP="005B3304">
            <w:pPr>
              <w:autoSpaceDE w:val="0"/>
              <w:autoSpaceDN w:val="0"/>
              <w:adjustRightInd w:val="0"/>
              <w:jc w:val="center"/>
              <w:rPr>
                <w:noProof/>
                <w:lang w:val="sr-Cyrl-RS"/>
              </w:rPr>
            </w:pPr>
            <w:r w:rsidRPr="00705726">
              <w:rPr>
                <w:noProof/>
                <w:lang w:val="sr-Cyrl-RS"/>
              </w:rPr>
              <w:t>3.13</w:t>
            </w:r>
          </w:p>
        </w:tc>
        <w:tc>
          <w:tcPr>
            <w:tcW w:w="2068" w:type="pct"/>
            <w:tcBorders>
              <w:top w:val="single" w:sz="4" w:space="0" w:color="auto"/>
              <w:left w:val="single" w:sz="4" w:space="0" w:color="auto"/>
              <w:bottom w:val="single" w:sz="4" w:space="0" w:color="auto"/>
              <w:right w:val="single" w:sz="4" w:space="0" w:color="auto"/>
            </w:tcBorders>
          </w:tcPr>
          <w:p w14:paraId="550C28A3" w14:textId="34AFAD2D" w:rsidR="00705726" w:rsidRPr="00705726" w:rsidRDefault="00705726" w:rsidP="00271A80">
            <w:pPr>
              <w:autoSpaceDE w:val="0"/>
              <w:autoSpaceDN w:val="0"/>
              <w:adjustRightInd w:val="0"/>
              <w:rPr>
                <w:color w:val="000000"/>
                <w:lang w:val="en-US"/>
              </w:rPr>
            </w:pPr>
            <w:r w:rsidRPr="00705726">
              <w:rPr>
                <w:color w:val="000000"/>
                <w:lang w:val="en-US"/>
              </w:rPr>
              <w:t>Zupčanik sa zastavicom</w:t>
            </w:r>
          </w:p>
        </w:tc>
        <w:tc>
          <w:tcPr>
            <w:tcW w:w="578" w:type="pct"/>
            <w:tcBorders>
              <w:top w:val="single" w:sz="4" w:space="0" w:color="auto"/>
              <w:left w:val="single" w:sz="4" w:space="0" w:color="auto"/>
              <w:bottom w:val="single" w:sz="4" w:space="0" w:color="auto"/>
              <w:right w:val="single" w:sz="4" w:space="0" w:color="auto"/>
            </w:tcBorders>
          </w:tcPr>
          <w:p w14:paraId="4E7FE023" w14:textId="15FC944D" w:rsidR="00705726" w:rsidRPr="00705726" w:rsidRDefault="00705726" w:rsidP="005B3304">
            <w:pPr>
              <w:autoSpaceDE w:val="0"/>
              <w:autoSpaceDN w:val="0"/>
              <w:adjustRightInd w:val="0"/>
              <w:jc w:val="center"/>
              <w:rPr>
                <w:noProof/>
                <w:lang w:val="sr-Cyrl-RS"/>
              </w:rPr>
            </w:pPr>
            <w:r w:rsidRPr="00705726">
              <w:rPr>
                <w:color w:val="000000"/>
                <w:lang w:val="en-US"/>
              </w:rPr>
              <w:t xml:space="preserve">SP8E4811 </w:t>
            </w:r>
          </w:p>
        </w:tc>
        <w:tc>
          <w:tcPr>
            <w:tcW w:w="577" w:type="pct"/>
            <w:tcBorders>
              <w:top w:val="single" w:sz="4" w:space="0" w:color="auto"/>
              <w:left w:val="single" w:sz="4" w:space="0" w:color="auto"/>
              <w:bottom w:val="single" w:sz="4" w:space="0" w:color="auto"/>
              <w:right w:val="single" w:sz="4" w:space="0" w:color="auto"/>
            </w:tcBorders>
            <w:vAlign w:val="center"/>
          </w:tcPr>
          <w:p w14:paraId="1AC6804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C33C3F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8F0A51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1B92CF4" w14:textId="77777777" w:rsidR="00705726" w:rsidRPr="00705726" w:rsidRDefault="00705726" w:rsidP="005B3304">
            <w:pPr>
              <w:pStyle w:val="BodyText"/>
              <w:jc w:val="center"/>
              <w:rPr>
                <w:noProof/>
                <w:szCs w:val="24"/>
              </w:rPr>
            </w:pPr>
          </w:p>
        </w:tc>
      </w:tr>
      <w:tr w:rsidR="00F5086B" w:rsidRPr="00705726" w14:paraId="20C10392" w14:textId="77FE5A6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0850E7A" w14:textId="49AD63D0" w:rsidR="00705726" w:rsidRPr="00705726" w:rsidRDefault="00705726" w:rsidP="005B3304">
            <w:pPr>
              <w:autoSpaceDE w:val="0"/>
              <w:autoSpaceDN w:val="0"/>
              <w:adjustRightInd w:val="0"/>
              <w:jc w:val="center"/>
              <w:rPr>
                <w:noProof/>
                <w:lang w:val="sr-Cyrl-RS"/>
              </w:rPr>
            </w:pPr>
            <w:r w:rsidRPr="00705726">
              <w:rPr>
                <w:noProof/>
                <w:lang w:val="sr-Cyrl-RS"/>
              </w:rPr>
              <w:t>3.14</w:t>
            </w:r>
          </w:p>
        </w:tc>
        <w:tc>
          <w:tcPr>
            <w:tcW w:w="2068" w:type="pct"/>
            <w:tcBorders>
              <w:top w:val="single" w:sz="4" w:space="0" w:color="auto"/>
              <w:left w:val="single" w:sz="4" w:space="0" w:color="auto"/>
              <w:bottom w:val="single" w:sz="4" w:space="0" w:color="auto"/>
              <w:right w:val="single" w:sz="4" w:space="0" w:color="auto"/>
            </w:tcBorders>
          </w:tcPr>
          <w:p w14:paraId="4B893144" w14:textId="52937575" w:rsidR="00705726" w:rsidRPr="00705726" w:rsidRDefault="00705726" w:rsidP="00271A80">
            <w:pPr>
              <w:autoSpaceDE w:val="0"/>
              <w:autoSpaceDN w:val="0"/>
              <w:adjustRightInd w:val="0"/>
              <w:rPr>
                <w:color w:val="000000"/>
                <w:lang w:val="en-US"/>
              </w:rPr>
            </w:pPr>
            <w:r w:rsidRPr="00705726">
              <w:rPr>
                <w:color w:val="000000"/>
                <w:lang w:val="en-US"/>
              </w:rPr>
              <w:t>Set malih valjaka</w:t>
            </w:r>
          </w:p>
        </w:tc>
        <w:tc>
          <w:tcPr>
            <w:tcW w:w="578" w:type="pct"/>
            <w:tcBorders>
              <w:top w:val="single" w:sz="4" w:space="0" w:color="auto"/>
              <w:left w:val="single" w:sz="4" w:space="0" w:color="auto"/>
              <w:bottom w:val="single" w:sz="4" w:space="0" w:color="auto"/>
              <w:right w:val="single" w:sz="4" w:space="0" w:color="auto"/>
            </w:tcBorders>
          </w:tcPr>
          <w:p w14:paraId="6933DA76" w14:textId="15D1FCCE" w:rsidR="00705726" w:rsidRPr="00705726" w:rsidRDefault="00705726" w:rsidP="005B3304">
            <w:pPr>
              <w:autoSpaceDE w:val="0"/>
              <w:autoSpaceDN w:val="0"/>
              <w:adjustRightInd w:val="0"/>
              <w:jc w:val="center"/>
              <w:rPr>
                <w:noProof/>
                <w:lang w:val="sr-Cyrl-RS"/>
              </w:rPr>
            </w:pPr>
            <w:r w:rsidRPr="00705726">
              <w:rPr>
                <w:color w:val="000000"/>
                <w:lang w:val="en-US"/>
              </w:rPr>
              <w:t xml:space="preserve">SP8F4417 </w:t>
            </w:r>
          </w:p>
        </w:tc>
        <w:tc>
          <w:tcPr>
            <w:tcW w:w="577" w:type="pct"/>
            <w:tcBorders>
              <w:top w:val="single" w:sz="4" w:space="0" w:color="auto"/>
              <w:left w:val="single" w:sz="4" w:space="0" w:color="auto"/>
              <w:bottom w:val="single" w:sz="4" w:space="0" w:color="auto"/>
              <w:right w:val="single" w:sz="4" w:space="0" w:color="auto"/>
            </w:tcBorders>
            <w:vAlign w:val="center"/>
          </w:tcPr>
          <w:p w14:paraId="0550DC2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A1989C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0C6413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3DF832D" w14:textId="77777777" w:rsidR="00705726" w:rsidRPr="00705726" w:rsidRDefault="00705726" w:rsidP="005B3304">
            <w:pPr>
              <w:pStyle w:val="BodyText"/>
              <w:jc w:val="center"/>
              <w:rPr>
                <w:noProof/>
                <w:szCs w:val="24"/>
              </w:rPr>
            </w:pPr>
          </w:p>
        </w:tc>
      </w:tr>
      <w:tr w:rsidR="00F5086B" w:rsidRPr="00705726" w14:paraId="65515AFE" w14:textId="60B83A2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0331A03" w14:textId="3E7F5094" w:rsidR="00705726" w:rsidRPr="00705726" w:rsidRDefault="00705726" w:rsidP="005B3304">
            <w:pPr>
              <w:autoSpaceDE w:val="0"/>
              <w:autoSpaceDN w:val="0"/>
              <w:adjustRightInd w:val="0"/>
              <w:jc w:val="center"/>
              <w:rPr>
                <w:noProof/>
                <w:lang w:val="sr-Cyrl-RS"/>
              </w:rPr>
            </w:pPr>
            <w:r w:rsidRPr="00705726">
              <w:rPr>
                <w:noProof/>
                <w:lang w:val="sr-Cyrl-RS"/>
              </w:rPr>
              <w:t>3.15</w:t>
            </w:r>
          </w:p>
        </w:tc>
        <w:tc>
          <w:tcPr>
            <w:tcW w:w="2068" w:type="pct"/>
            <w:tcBorders>
              <w:top w:val="single" w:sz="4" w:space="0" w:color="auto"/>
              <w:left w:val="single" w:sz="4" w:space="0" w:color="auto"/>
              <w:bottom w:val="single" w:sz="4" w:space="0" w:color="auto"/>
              <w:right w:val="single" w:sz="4" w:space="0" w:color="auto"/>
            </w:tcBorders>
          </w:tcPr>
          <w:p w14:paraId="7379C6DE" w14:textId="7E0DE8BC" w:rsidR="00705726" w:rsidRPr="00705726" w:rsidRDefault="00705726" w:rsidP="00271A80">
            <w:pPr>
              <w:autoSpaceDE w:val="0"/>
              <w:autoSpaceDN w:val="0"/>
              <w:adjustRightInd w:val="0"/>
              <w:rPr>
                <w:color w:val="000000"/>
                <w:lang w:val="en-US"/>
              </w:rPr>
            </w:pPr>
            <w:r w:rsidRPr="00705726">
              <w:rPr>
                <w:color w:val="000000"/>
                <w:lang w:val="en-US"/>
              </w:rPr>
              <w:t>Bubanj za razvijanje filma</w:t>
            </w:r>
          </w:p>
        </w:tc>
        <w:tc>
          <w:tcPr>
            <w:tcW w:w="578" w:type="pct"/>
            <w:tcBorders>
              <w:top w:val="single" w:sz="4" w:space="0" w:color="auto"/>
              <w:left w:val="single" w:sz="4" w:space="0" w:color="auto"/>
              <w:bottom w:val="single" w:sz="4" w:space="0" w:color="auto"/>
              <w:right w:val="single" w:sz="4" w:space="0" w:color="auto"/>
            </w:tcBorders>
          </w:tcPr>
          <w:p w14:paraId="21CF3480" w14:textId="33DC3278"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SP8E1341 </w:t>
            </w:r>
          </w:p>
        </w:tc>
        <w:tc>
          <w:tcPr>
            <w:tcW w:w="577" w:type="pct"/>
            <w:tcBorders>
              <w:top w:val="single" w:sz="4" w:space="0" w:color="auto"/>
              <w:left w:val="single" w:sz="4" w:space="0" w:color="auto"/>
              <w:bottom w:val="single" w:sz="4" w:space="0" w:color="auto"/>
              <w:right w:val="single" w:sz="4" w:space="0" w:color="auto"/>
            </w:tcBorders>
            <w:vAlign w:val="center"/>
          </w:tcPr>
          <w:p w14:paraId="251DE41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6C4658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776D83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69AC34E" w14:textId="77777777" w:rsidR="00705726" w:rsidRPr="00705726" w:rsidRDefault="00705726" w:rsidP="005B3304">
            <w:pPr>
              <w:pStyle w:val="BodyText"/>
              <w:jc w:val="center"/>
              <w:rPr>
                <w:noProof/>
                <w:szCs w:val="24"/>
              </w:rPr>
            </w:pPr>
          </w:p>
        </w:tc>
      </w:tr>
      <w:tr w:rsidR="00F5086B" w:rsidRPr="00705726" w14:paraId="57DDBDAB" w14:textId="4A434D7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C22F9EB" w14:textId="0CBD0CEE" w:rsidR="00705726" w:rsidRPr="00705726" w:rsidRDefault="00705726" w:rsidP="005B3304">
            <w:pPr>
              <w:autoSpaceDE w:val="0"/>
              <w:autoSpaceDN w:val="0"/>
              <w:adjustRightInd w:val="0"/>
              <w:jc w:val="center"/>
              <w:rPr>
                <w:noProof/>
                <w:lang w:val="sr-Cyrl-RS"/>
              </w:rPr>
            </w:pPr>
            <w:r w:rsidRPr="00705726">
              <w:rPr>
                <w:noProof/>
                <w:lang w:val="sr-Cyrl-RS"/>
              </w:rPr>
              <w:t>3.16</w:t>
            </w:r>
          </w:p>
        </w:tc>
        <w:tc>
          <w:tcPr>
            <w:tcW w:w="2068" w:type="pct"/>
            <w:tcBorders>
              <w:top w:val="single" w:sz="4" w:space="0" w:color="auto"/>
              <w:left w:val="single" w:sz="4" w:space="0" w:color="auto"/>
              <w:bottom w:val="single" w:sz="4" w:space="0" w:color="auto"/>
              <w:right w:val="single" w:sz="4" w:space="0" w:color="auto"/>
            </w:tcBorders>
          </w:tcPr>
          <w:p w14:paraId="24DA7341" w14:textId="76A66F53" w:rsidR="00705726" w:rsidRPr="00705726" w:rsidRDefault="00705726" w:rsidP="00271A80">
            <w:pPr>
              <w:autoSpaceDE w:val="0"/>
              <w:autoSpaceDN w:val="0"/>
              <w:adjustRightInd w:val="0"/>
              <w:rPr>
                <w:color w:val="000000"/>
                <w:lang w:val="en-US"/>
              </w:rPr>
            </w:pPr>
            <w:r w:rsidRPr="00705726">
              <w:rPr>
                <w:color w:val="000000"/>
                <w:lang w:val="en-US"/>
              </w:rPr>
              <w:t>Senzor 14</w:t>
            </w:r>
          </w:p>
        </w:tc>
        <w:tc>
          <w:tcPr>
            <w:tcW w:w="578" w:type="pct"/>
            <w:tcBorders>
              <w:top w:val="single" w:sz="4" w:space="0" w:color="auto"/>
              <w:left w:val="single" w:sz="4" w:space="0" w:color="auto"/>
              <w:bottom w:val="single" w:sz="4" w:space="0" w:color="auto"/>
              <w:right w:val="single" w:sz="4" w:space="0" w:color="auto"/>
            </w:tcBorders>
          </w:tcPr>
          <w:p w14:paraId="6B845802" w14:textId="2188F1F3"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SP8E1025 </w:t>
            </w:r>
          </w:p>
        </w:tc>
        <w:tc>
          <w:tcPr>
            <w:tcW w:w="577" w:type="pct"/>
            <w:tcBorders>
              <w:top w:val="single" w:sz="4" w:space="0" w:color="auto"/>
              <w:left w:val="single" w:sz="4" w:space="0" w:color="auto"/>
              <w:bottom w:val="single" w:sz="4" w:space="0" w:color="auto"/>
              <w:right w:val="single" w:sz="4" w:space="0" w:color="auto"/>
            </w:tcBorders>
            <w:vAlign w:val="center"/>
          </w:tcPr>
          <w:p w14:paraId="4F3124E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B62C75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786C26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2FFCF09" w14:textId="77777777" w:rsidR="00705726" w:rsidRPr="00705726" w:rsidRDefault="00705726" w:rsidP="005B3304">
            <w:pPr>
              <w:pStyle w:val="BodyText"/>
              <w:jc w:val="center"/>
              <w:rPr>
                <w:noProof/>
                <w:szCs w:val="24"/>
              </w:rPr>
            </w:pPr>
          </w:p>
        </w:tc>
      </w:tr>
      <w:tr w:rsidR="00F5086B" w:rsidRPr="00705726" w14:paraId="242C0575" w14:textId="7AB648F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7FFDE13" w14:textId="60511E4B" w:rsidR="00705726" w:rsidRPr="00705726" w:rsidRDefault="00705726" w:rsidP="005B3304">
            <w:pPr>
              <w:autoSpaceDE w:val="0"/>
              <w:autoSpaceDN w:val="0"/>
              <w:adjustRightInd w:val="0"/>
              <w:jc w:val="center"/>
              <w:rPr>
                <w:noProof/>
                <w:lang w:val="sr-Cyrl-RS"/>
              </w:rPr>
            </w:pPr>
            <w:r w:rsidRPr="00705726">
              <w:rPr>
                <w:noProof/>
                <w:lang w:val="sr-Cyrl-RS"/>
              </w:rPr>
              <w:t>3.17</w:t>
            </w:r>
          </w:p>
        </w:tc>
        <w:tc>
          <w:tcPr>
            <w:tcW w:w="2068" w:type="pct"/>
            <w:tcBorders>
              <w:top w:val="single" w:sz="4" w:space="0" w:color="auto"/>
              <w:left w:val="single" w:sz="4" w:space="0" w:color="auto"/>
              <w:bottom w:val="single" w:sz="4" w:space="0" w:color="auto"/>
              <w:right w:val="single" w:sz="4" w:space="0" w:color="auto"/>
            </w:tcBorders>
          </w:tcPr>
          <w:p w14:paraId="4DF74915" w14:textId="6A09CD18" w:rsidR="00705726" w:rsidRPr="00705726" w:rsidRDefault="00705726" w:rsidP="00271A80">
            <w:pPr>
              <w:autoSpaceDE w:val="0"/>
              <w:autoSpaceDN w:val="0"/>
              <w:adjustRightInd w:val="0"/>
              <w:rPr>
                <w:color w:val="000000"/>
                <w:lang w:val="en-US"/>
              </w:rPr>
            </w:pPr>
            <w:r w:rsidRPr="00705726">
              <w:rPr>
                <w:color w:val="000000"/>
                <w:lang w:val="en-US"/>
              </w:rPr>
              <w:t>Senzor</w:t>
            </w:r>
          </w:p>
        </w:tc>
        <w:tc>
          <w:tcPr>
            <w:tcW w:w="578" w:type="pct"/>
            <w:tcBorders>
              <w:top w:val="single" w:sz="4" w:space="0" w:color="auto"/>
              <w:left w:val="single" w:sz="4" w:space="0" w:color="auto"/>
              <w:bottom w:val="single" w:sz="4" w:space="0" w:color="auto"/>
              <w:right w:val="single" w:sz="4" w:space="0" w:color="auto"/>
            </w:tcBorders>
          </w:tcPr>
          <w:p w14:paraId="22BB7DBA" w14:textId="1DB6AE47" w:rsidR="00705726" w:rsidRPr="00705726" w:rsidRDefault="00705726" w:rsidP="005B3304">
            <w:pPr>
              <w:autoSpaceDE w:val="0"/>
              <w:autoSpaceDN w:val="0"/>
              <w:adjustRightInd w:val="0"/>
              <w:jc w:val="center"/>
              <w:rPr>
                <w:noProof/>
                <w:lang w:val="sr-Cyrl-RS"/>
              </w:rPr>
            </w:pPr>
            <w:r w:rsidRPr="00705726">
              <w:rPr>
                <w:color w:val="000000"/>
                <w:lang w:val="en-US"/>
              </w:rPr>
              <w:t xml:space="preserve">SP8E1024 </w:t>
            </w:r>
          </w:p>
        </w:tc>
        <w:tc>
          <w:tcPr>
            <w:tcW w:w="577" w:type="pct"/>
            <w:tcBorders>
              <w:top w:val="single" w:sz="4" w:space="0" w:color="auto"/>
              <w:left w:val="single" w:sz="4" w:space="0" w:color="auto"/>
              <w:bottom w:val="single" w:sz="4" w:space="0" w:color="auto"/>
              <w:right w:val="single" w:sz="4" w:space="0" w:color="auto"/>
            </w:tcBorders>
            <w:vAlign w:val="center"/>
          </w:tcPr>
          <w:p w14:paraId="0DD30CE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4A2ECE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9685FB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E19E427" w14:textId="77777777" w:rsidR="00705726" w:rsidRPr="00705726" w:rsidRDefault="00705726" w:rsidP="005B3304">
            <w:pPr>
              <w:pStyle w:val="BodyText"/>
              <w:jc w:val="center"/>
              <w:rPr>
                <w:noProof/>
                <w:szCs w:val="24"/>
              </w:rPr>
            </w:pPr>
          </w:p>
        </w:tc>
      </w:tr>
      <w:tr w:rsidR="00F5086B" w:rsidRPr="00705726" w14:paraId="31F0077C" w14:textId="02527D7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27495C5" w14:textId="45065B98" w:rsidR="00705726" w:rsidRPr="00705726" w:rsidRDefault="00705726" w:rsidP="005B3304">
            <w:pPr>
              <w:autoSpaceDE w:val="0"/>
              <w:autoSpaceDN w:val="0"/>
              <w:adjustRightInd w:val="0"/>
              <w:jc w:val="center"/>
              <w:rPr>
                <w:noProof/>
                <w:lang w:val="sr-Cyrl-RS"/>
              </w:rPr>
            </w:pPr>
            <w:r w:rsidRPr="00705726">
              <w:rPr>
                <w:noProof/>
                <w:lang w:val="sr-Cyrl-RS"/>
              </w:rPr>
              <w:t>3.18</w:t>
            </w:r>
          </w:p>
        </w:tc>
        <w:tc>
          <w:tcPr>
            <w:tcW w:w="2068" w:type="pct"/>
            <w:tcBorders>
              <w:top w:val="single" w:sz="4" w:space="0" w:color="auto"/>
              <w:left w:val="single" w:sz="4" w:space="0" w:color="auto"/>
              <w:bottom w:val="single" w:sz="4" w:space="0" w:color="auto"/>
              <w:right w:val="single" w:sz="4" w:space="0" w:color="auto"/>
            </w:tcBorders>
          </w:tcPr>
          <w:p w14:paraId="6DA26B6C" w14:textId="150DFAFF" w:rsidR="00705726" w:rsidRPr="00705726" w:rsidRDefault="00705726" w:rsidP="00271A80">
            <w:pPr>
              <w:autoSpaceDE w:val="0"/>
              <w:autoSpaceDN w:val="0"/>
              <w:adjustRightInd w:val="0"/>
              <w:rPr>
                <w:color w:val="000000"/>
                <w:lang w:val="en-US"/>
              </w:rPr>
            </w:pPr>
            <w:r w:rsidRPr="00705726">
              <w:rPr>
                <w:color w:val="000000"/>
                <w:lang w:val="en-US"/>
              </w:rPr>
              <w:t xml:space="preserve">Ekran osetljiv na dodir </w:t>
            </w:r>
          </w:p>
        </w:tc>
        <w:tc>
          <w:tcPr>
            <w:tcW w:w="578" w:type="pct"/>
            <w:tcBorders>
              <w:top w:val="single" w:sz="4" w:space="0" w:color="auto"/>
              <w:left w:val="single" w:sz="4" w:space="0" w:color="auto"/>
              <w:bottom w:val="single" w:sz="4" w:space="0" w:color="auto"/>
              <w:right w:val="single" w:sz="4" w:space="0" w:color="auto"/>
            </w:tcBorders>
          </w:tcPr>
          <w:p w14:paraId="0B000BAB" w14:textId="044899B6" w:rsidR="00705726" w:rsidRPr="00705726" w:rsidRDefault="00705726" w:rsidP="005B3304">
            <w:pPr>
              <w:autoSpaceDE w:val="0"/>
              <w:autoSpaceDN w:val="0"/>
              <w:adjustRightInd w:val="0"/>
              <w:jc w:val="center"/>
              <w:rPr>
                <w:noProof/>
                <w:lang w:val="sr-Cyrl-RS"/>
              </w:rPr>
            </w:pPr>
            <w:r w:rsidRPr="00705726">
              <w:rPr>
                <w:color w:val="000000"/>
                <w:lang w:val="en-US"/>
              </w:rPr>
              <w:t xml:space="preserve">SP8F1907A </w:t>
            </w:r>
          </w:p>
        </w:tc>
        <w:tc>
          <w:tcPr>
            <w:tcW w:w="577" w:type="pct"/>
            <w:tcBorders>
              <w:top w:val="single" w:sz="4" w:space="0" w:color="auto"/>
              <w:left w:val="single" w:sz="4" w:space="0" w:color="auto"/>
              <w:bottom w:val="single" w:sz="4" w:space="0" w:color="auto"/>
              <w:right w:val="single" w:sz="4" w:space="0" w:color="auto"/>
            </w:tcBorders>
            <w:vAlign w:val="center"/>
          </w:tcPr>
          <w:p w14:paraId="1BCC552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8EB44D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4BD6C4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1A41B25" w14:textId="77777777" w:rsidR="00705726" w:rsidRPr="00705726" w:rsidRDefault="00705726" w:rsidP="005B3304">
            <w:pPr>
              <w:pStyle w:val="BodyText"/>
              <w:jc w:val="center"/>
              <w:rPr>
                <w:noProof/>
                <w:szCs w:val="24"/>
              </w:rPr>
            </w:pPr>
          </w:p>
        </w:tc>
      </w:tr>
      <w:tr w:rsidR="00F5086B" w:rsidRPr="00705726" w14:paraId="108DF0D0" w14:textId="7FB216E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1104525" w14:textId="2E8757BF" w:rsidR="00705726" w:rsidRPr="00705726" w:rsidRDefault="00705726" w:rsidP="005B3304">
            <w:pPr>
              <w:autoSpaceDE w:val="0"/>
              <w:autoSpaceDN w:val="0"/>
              <w:adjustRightInd w:val="0"/>
              <w:jc w:val="center"/>
              <w:rPr>
                <w:noProof/>
                <w:lang w:val="sr-Cyrl-RS"/>
              </w:rPr>
            </w:pPr>
            <w:r w:rsidRPr="00705726">
              <w:rPr>
                <w:noProof/>
                <w:lang w:val="sr-Cyrl-RS"/>
              </w:rPr>
              <w:t>3.19</w:t>
            </w:r>
          </w:p>
        </w:tc>
        <w:tc>
          <w:tcPr>
            <w:tcW w:w="2068" w:type="pct"/>
            <w:tcBorders>
              <w:top w:val="single" w:sz="4" w:space="0" w:color="auto"/>
              <w:left w:val="single" w:sz="4" w:space="0" w:color="auto"/>
              <w:bottom w:val="single" w:sz="4" w:space="0" w:color="auto"/>
              <w:right w:val="single" w:sz="4" w:space="0" w:color="auto"/>
            </w:tcBorders>
          </w:tcPr>
          <w:p w14:paraId="38395AEF" w14:textId="5462C3FB" w:rsidR="00705726" w:rsidRPr="00705726" w:rsidRDefault="00705726" w:rsidP="00271A80">
            <w:pPr>
              <w:autoSpaceDE w:val="0"/>
              <w:autoSpaceDN w:val="0"/>
              <w:adjustRightInd w:val="0"/>
              <w:rPr>
                <w:color w:val="000000"/>
                <w:lang w:val="en-US"/>
              </w:rPr>
            </w:pPr>
            <w:r w:rsidRPr="00705726">
              <w:rPr>
                <w:color w:val="000000"/>
                <w:lang w:val="en-US"/>
              </w:rPr>
              <w:t>Napajanje DRE računara</w:t>
            </w:r>
          </w:p>
        </w:tc>
        <w:tc>
          <w:tcPr>
            <w:tcW w:w="578" w:type="pct"/>
            <w:tcBorders>
              <w:top w:val="single" w:sz="4" w:space="0" w:color="auto"/>
              <w:left w:val="single" w:sz="4" w:space="0" w:color="auto"/>
              <w:bottom w:val="single" w:sz="4" w:space="0" w:color="auto"/>
              <w:right w:val="single" w:sz="4" w:space="0" w:color="auto"/>
            </w:tcBorders>
          </w:tcPr>
          <w:p w14:paraId="0B624909" w14:textId="703D8C44" w:rsidR="00705726" w:rsidRPr="00705726" w:rsidRDefault="00705726" w:rsidP="005B3304">
            <w:pPr>
              <w:autoSpaceDE w:val="0"/>
              <w:autoSpaceDN w:val="0"/>
              <w:adjustRightInd w:val="0"/>
              <w:jc w:val="center"/>
              <w:rPr>
                <w:noProof/>
                <w:lang w:val="sr-Cyrl-RS"/>
              </w:rPr>
            </w:pPr>
            <w:r w:rsidRPr="00705726">
              <w:rPr>
                <w:color w:val="000000"/>
                <w:lang w:val="en-US"/>
              </w:rPr>
              <w:t xml:space="preserve">SP2G1958 </w:t>
            </w:r>
          </w:p>
        </w:tc>
        <w:tc>
          <w:tcPr>
            <w:tcW w:w="577" w:type="pct"/>
            <w:tcBorders>
              <w:top w:val="single" w:sz="4" w:space="0" w:color="auto"/>
              <w:left w:val="single" w:sz="4" w:space="0" w:color="auto"/>
              <w:bottom w:val="single" w:sz="4" w:space="0" w:color="auto"/>
              <w:right w:val="single" w:sz="4" w:space="0" w:color="auto"/>
            </w:tcBorders>
            <w:vAlign w:val="center"/>
          </w:tcPr>
          <w:p w14:paraId="5498995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D3E70F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F81C5C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E25C986" w14:textId="77777777" w:rsidR="00705726" w:rsidRPr="00705726" w:rsidRDefault="00705726" w:rsidP="005B3304">
            <w:pPr>
              <w:pStyle w:val="BodyText"/>
              <w:jc w:val="center"/>
              <w:rPr>
                <w:noProof/>
                <w:szCs w:val="24"/>
              </w:rPr>
            </w:pPr>
          </w:p>
        </w:tc>
      </w:tr>
      <w:tr w:rsidR="00F5086B" w:rsidRPr="00705726" w14:paraId="254AEDDE" w14:textId="3AB114A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7757601" w14:textId="7C01152C" w:rsidR="00705726" w:rsidRPr="00705726" w:rsidRDefault="00705726" w:rsidP="005B3304">
            <w:pPr>
              <w:autoSpaceDE w:val="0"/>
              <w:autoSpaceDN w:val="0"/>
              <w:adjustRightInd w:val="0"/>
              <w:jc w:val="center"/>
              <w:rPr>
                <w:noProof/>
                <w:lang w:val="sr-Cyrl-RS"/>
              </w:rPr>
            </w:pPr>
            <w:r w:rsidRPr="00705726">
              <w:rPr>
                <w:noProof/>
                <w:lang w:val="sr-Cyrl-RS"/>
              </w:rPr>
              <w:t>3.20</w:t>
            </w:r>
          </w:p>
        </w:tc>
        <w:tc>
          <w:tcPr>
            <w:tcW w:w="2068" w:type="pct"/>
            <w:tcBorders>
              <w:top w:val="single" w:sz="4" w:space="0" w:color="auto"/>
              <w:left w:val="single" w:sz="4" w:space="0" w:color="auto"/>
              <w:bottom w:val="single" w:sz="4" w:space="0" w:color="auto"/>
              <w:right w:val="single" w:sz="4" w:space="0" w:color="auto"/>
            </w:tcBorders>
          </w:tcPr>
          <w:p w14:paraId="103CBA64" w14:textId="6C0548A0" w:rsidR="00705726" w:rsidRPr="00705726" w:rsidRDefault="00705726" w:rsidP="00271A80">
            <w:pPr>
              <w:autoSpaceDE w:val="0"/>
              <w:autoSpaceDN w:val="0"/>
              <w:adjustRightInd w:val="0"/>
              <w:rPr>
                <w:color w:val="000000"/>
                <w:lang w:val="en-US"/>
              </w:rPr>
            </w:pPr>
            <w:r w:rsidRPr="00705726">
              <w:rPr>
                <w:color w:val="000000"/>
                <w:lang w:val="en-US"/>
              </w:rPr>
              <w:t>Zupčanik</w:t>
            </w:r>
          </w:p>
        </w:tc>
        <w:tc>
          <w:tcPr>
            <w:tcW w:w="578" w:type="pct"/>
            <w:tcBorders>
              <w:top w:val="single" w:sz="4" w:space="0" w:color="auto"/>
              <w:left w:val="single" w:sz="4" w:space="0" w:color="auto"/>
              <w:bottom w:val="single" w:sz="4" w:space="0" w:color="auto"/>
              <w:right w:val="single" w:sz="4" w:space="0" w:color="auto"/>
            </w:tcBorders>
          </w:tcPr>
          <w:p w14:paraId="04C74062" w14:textId="043B12E7" w:rsidR="00705726" w:rsidRPr="00705726" w:rsidRDefault="00705726" w:rsidP="005B3304">
            <w:pPr>
              <w:autoSpaceDE w:val="0"/>
              <w:autoSpaceDN w:val="0"/>
              <w:adjustRightInd w:val="0"/>
              <w:jc w:val="center"/>
              <w:rPr>
                <w:noProof/>
                <w:lang w:val="sr-Cyrl-RS"/>
              </w:rPr>
            </w:pPr>
            <w:r w:rsidRPr="00705726">
              <w:rPr>
                <w:color w:val="000000"/>
                <w:lang w:val="en-US"/>
              </w:rPr>
              <w:t xml:space="preserve">SP8E4394 </w:t>
            </w:r>
          </w:p>
        </w:tc>
        <w:tc>
          <w:tcPr>
            <w:tcW w:w="577" w:type="pct"/>
            <w:tcBorders>
              <w:top w:val="single" w:sz="4" w:space="0" w:color="auto"/>
              <w:left w:val="single" w:sz="4" w:space="0" w:color="auto"/>
              <w:bottom w:val="single" w:sz="4" w:space="0" w:color="auto"/>
              <w:right w:val="single" w:sz="4" w:space="0" w:color="auto"/>
            </w:tcBorders>
            <w:vAlign w:val="center"/>
          </w:tcPr>
          <w:p w14:paraId="6AFDAFF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15471B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F9A80C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6718DE7" w14:textId="77777777" w:rsidR="00705726" w:rsidRPr="00705726" w:rsidRDefault="00705726" w:rsidP="005B3304">
            <w:pPr>
              <w:pStyle w:val="BodyText"/>
              <w:jc w:val="center"/>
              <w:rPr>
                <w:noProof/>
                <w:szCs w:val="24"/>
              </w:rPr>
            </w:pPr>
          </w:p>
        </w:tc>
      </w:tr>
      <w:tr w:rsidR="00F5086B" w:rsidRPr="00705726" w14:paraId="06BB9917" w14:textId="3D5DA4D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FD243D0" w14:textId="44C83B8C" w:rsidR="00705726" w:rsidRPr="00705726" w:rsidRDefault="00705726" w:rsidP="005B3304">
            <w:pPr>
              <w:autoSpaceDE w:val="0"/>
              <w:autoSpaceDN w:val="0"/>
              <w:adjustRightInd w:val="0"/>
              <w:jc w:val="center"/>
              <w:rPr>
                <w:noProof/>
                <w:lang w:val="sr-Cyrl-RS"/>
              </w:rPr>
            </w:pPr>
            <w:r w:rsidRPr="00705726">
              <w:rPr>
                <w:noProof/>
                <w:lang w:val="sr-Cyrl-RS"/>
              </w:rPr>
              <w:t>3.21</w:t>
            </w:r>
          </w:p>
        </w:tc>
        <w:tc>
          <w:tcPr>
            <w:tcW w:w="2068" w:type="pct"/>
            <w:tcBorders>
              <w:top w:val="single" w:sz="4" w:space="0" w:color="auto"/>
              <w:left w:val="single" w:sz="4" w:space="0" w:color="auto"/>
              <w:bottom w:val="single" w:sz="4" w:space="0" w:color="auto"/>
              <w:right w:val="single" w:sz="4" w:space="0" w:color="auto"/>
            </w:tcBorders>
          </w:tcPr>
          <w:p w14:paraId="30805236" w14:textId="21C0172A" w:rsidR="00705726" w:rsidRPr="00705726" w:rsidRDefault="00705726" w:rsidP="00271A80">
            <w:pPr>
              <w:autoSpaceDE w:val="0"/>
              <w:autoSpaceDN w:val="0"/>
              <w:adjustRightInd w:val="0"/>
              <w:rPr>
                <w:color w:val="000000"/>
                <w:lang w:val="en-US"/>
              </w:rPr>
            </w:pPr>
            <w:r w:rsidRPr="00705726">
              <w:rPr>
                <w:color w:val="000000"/>
                <w:lang w:val="en-US"/>
              </w:rPr>
              <w:t>Krpice za čišćenje</w:t>
            </w:r>
          </w:p>
        </w:tc>
        <w:tc>
          <w:tcPr>
            <w:tcW w:w="578" w:type="pct"/>
            <w:tcBorders>
              <w:top w:val="single" w:sz="4" w:space="0" w:color="auto"/>
              <w:left w:val="single" w:sz="4" w:space="0" w:color="auto"/>
              <w:bottom w:val="single" w:sz="4" w:space="0" w:color="auto"/>
              <w:right w:val="single" w:sz="4" w:space="0" w:color="auto"/>
            </w:tcBorders>
          </w:tcPr>
          <w:p w14:paraId="45DEBEAE" w14:textId="6950E7AE" w:rsidR="00705726" w:rsidRPr="00705726" w:rsidRDefault="00705726" w:rsidP="005B3304">
            <w:pPr>
              <w:autoSpaceDE w:val="0"/>
              <w:autoSpaceDN w:val="0"/>
              <w:adjustRightInd w:val="0"/>
              <w:jc w:val="center"/>
              <w:rPr>
                <w:noProof/>
                <w:lang w:val="sr-Cyrl-RS"/>
              </w:rPr>
            </w:pPr>
            <w:r w:rsidRPr="00705726">
              <w:rPr>
                <w:color w:val="000000"/>
                <w:lang w:val="en-US"/>
              </w:rPr>
              <w:t>SP78801828027</w:t>
            </w:r>
          </w:p>
        </w:tc>
        <w:tc>
          <w:tcPr>
            <w:tcW w:w="577" w:type="pct"/>
            <w:tcBorders>
              <w:top w:val="single" w:sz="4" w:space="0" w:color="auto"/>
              <w:left w:val="single" w:sz="4" w:space="0" w:color="auto"/>
              <w:bottom w:val="single" w:sz="4" w:space="0" w:color="auto"/>
              <w:right w:val="single" w:sz="4" w:space="0" w:color="auto"/>
            </w:tcBorders>
            <w:vAlign w:val="center"/>
          </w:tcPr>
          <w:p w14:paraId="0D45E39E"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D39E60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13AC59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C89C8B6" w14:textId="77777777" w:rsidR="00705726" w:rsidRPr="00705726" w:rsidRDefault="00705726" w:rsidP="005B3304">
            <w:pPr>
              <w:pStyle w:val="BodyText"/>
              <w:jc w:val="center"/>
              <w:rPr>
                <w:noProof/>
                <w:szCs w:val="24"/>
              </w:rPr>
            </w:pPr>
          </w:p>
        </w:tc>
      </w:tr>
      <w:tr w:rsidR="00F5086B" w:rsidRPr="00705726" w14:paraId="17AB0933" w14:textId="5CE5CA9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F2F2BF3" w14:textId="5EAF12A6" w:rsidR="00705726" w:rsidRPr="00705726" w:rsidRDefault="00705726" w:rsidP="005B3304">
            <w:pPr>
              <w:autoSpaceDE w:val="0"/>
              <w:autoSpaceDN w:val="0"/>
              <w:adjustRightInd w:val="0"/>
              <w:jc w:val="center"/>
              <w:rPr>
                <w:noProof/>
                <w:lang w:val="sr-Cyrl-RS"/>
              </w:rPr>
            </w:pPr>
            <w:r w:rsidRPr="00705726">
              <w:rPr>
                <w:noProof/>
                <w:lang w:val="sr-Cyrl-RS"/>
              </w:rPr>
              <w:lastRenderedPageBreak/>
              <w:t>3.22</w:t>
            </w:r>
          </w:p>
        </w:tc>
        <w:tc>
          <w:tcPr>
            <w:tcW w:w="2068" w:type="pct"/>
            <w:tcBorders>
              <w:top w:val="single" w:sz="4" w:space="0" w:color="auto"/>
              <w:left w:val="single" w:sz="4" w:space="0" w:color="auto"/>
              <w:bottom w:val="single" w:sz="4" w:space="0" w:color="auto"/>
              <w:right w:val="single" w:sz="4" w:space="0" w:color="auto"/>
            </w:tcBorders>
          </w:tcPr>
          <w:p w14:paraId="3FB5CF8F" w14:textId="61457575" w:rsidR="00705726" w:rsidRPr="00705726" w:rsidRDefault="00705726" w:rsidP="00271A80">
            <w:pPr>
              <w:autoSpaceDE w:val="0"/>
              <w:autoSpaceDN w:val="0"/>
              <w:adjustRightInd w:val="0"/>
              <w:rPr>
                <w:color w:val="000000"/>
                <w:lang w:val="en-US"/>
              </w:rPr>
            </w:pPr>
            <w:r w:rsidRPr="00705726">
              <w:rPr>
                <w:color w:val="000000"/>
                <w:lang w:val="en-US"/>
              </w:rPr>
              <w:t>El. Ploča za kontrolu temperature bubnja</w:t>
            </w:r>
          </w:p>
        </w:tc>
        <w:tc>
          <w:tcPr>
            <w:tcW w:w="578" w:type="pct"/>
            <w:tcBorders>
              <w:top w:val="single" w:sz="4" w:space="0" w:color="auto"/>
              <w:left w:val="single" w:sz="4" w:space="0" w:color="auto"/>
              <w:bottom w:val="single" w:sz="4" w:space="0" w:color="auto"/>
              <w:right w:val="single" w:sz="4" w:space="0" w:color="auto"/>
            </w:tcBorders>
          </w:tcPr>
          <w:p w14:paraId="3CE88953" w14:textId="5FD4EE27" w:rsidR="00705726" w:rsidRPr="00705726" w:rsidRDefault="00705726" w:rsidP="005B3304">
            <w:pPr>
              <w:autoSpaceDE w:val="0"/>
              <w:autoSpaceDN w:val="0"/>
              <w:adjustRightInd w:val="0"/>
              <w:jc w:val="center"/>
              <w:rPr>
                <w:noProof/>
                <w:lang w:val="sr-Cyrl-RS"/>
              </w:rPr>
            </w:pPr>
            <w:r w:rsidRPr="00705726">
              <w:rPr>
                <w:color w:val="000000"/>
                <w:lang w:val="en-US"/>
              </w:rPr>
              <w:t>SP7F3360</w:t>
            </w:r>
          </w:p>
        </w:tc>
        <w:tc>
          <w:tcPr>
            <w:tcW w:w="577" w:type="pct"/>
            <w:tcBorders>
              <w:top w:val="single" w:sz="4" w:space="0" w:color="auto"/>
              <w:left w:val="single" w:sz="4" w:space="0" w:color="auto"/>
              <w:bottom w:val="single" w:sz="4" w:space="0" w:color="auto"/>
              <w:right w:val="single" w:sz="4" w:space="0" w:color="auto"/>
            </w:tcBorders>
            <w:vAlign w:val="center"/>
          </w:tcPr>
          <w:p w14:paraId="3FE90FF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B16564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2F838E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6996F25" w14:textId="77777777" w:rsidR="00705726" w:rsidRPr="00705726" w:rsidRDefault="00705726" w:rsidP="005B3304">
            <w:pPr>
              <w:pStyle w:val="BodyText"/>
              <w:jc w:val="center"/>
              <w:rPr>
                <w:noProof/>
                <w:szCs w:val="24"/>
              </w:rPr>
            </w:pPr>
          </w:p>
        </w:tc>
      </w:tr>
      <w:tr w:rsidR="00F5086B" w:rsidRPr="00705726" w14:paraId="250CC018" w14:textId="7749E76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EB2566" w14:textId="79A1BC9E" w:rsidR="00705726" w:rsidRPr="00705726" w:rsidRDefault="00705726" w:rsidP="005B3304">
            <w:pPr>
              <w:autoSpaceDE w:val="0"/>
              <w:autoSpaceDN w:val="0"/>
              <w:adjustRightInd w:val="0"/>
              <w:jc w:val="center"/>
              <w:rPr>
                <w:noProof/>
                <w:lang w:val="sr-Cyrl-RS"/>
              </w:rPr>
            </w:pPr>
            <w:r w:rsidRPr="00705726">
              <w:rPr>
                <w:noProof/>
                <w:lang w:val="sr-Cyrl-RS"/>
              </w:rPr>
              <w:t>3.23</w:t>
            </w:r>
          </w:p>
        </w:tc>
        <w:tc>
          <w:tcPr>
            <w:tcW w:w="2068" w:type="pct"/>
            <w:tcBorders>
              <w:top w:val="single" w:sz="4" w:space="0" w:color="auto"/>
              <w:left w:val="single" w:sz="4" w:space="0" w:color="auto"/>
              <w:bottom w:val="single" w:sz="4" w:space="0" w:color="auto"/>
              <w:right w:val="single" w:sz="4" w:space="0" w:color="auto"/>
            </w:tcBorders>
          </w:tcPr>
          <w:p w14:paraId="68069BD6" w14:textId="40B7E31E" w:rsidR="00705726" w:rsidRPr="00705726" w:rsidRDefault="00705726" w:rsidP="00271A80">
            <w:pPr>
              <w:autoSpaceDE w:val="0"/>
              <w:autoSpaceDN w:val="0"/>
              <w:adjustRightInd w:val="0"/>
              <w:rPr>
                <w:color w:val="000000"/>
                <w:lang w:val="en-US"/>
              </w:rPr>
            </w:pPr>
            <w:r w:rsidRPr="00705726">
              <w:rPr>
                <w:color w:val="000000"/>
                <w:lang w:val="en-US"/>
              </w:rPr>
              <w:t>Optički modul</w:t>
            </w:r>
          </w:p>
        </w:tc>
        <w:tc>
          <w:tcPr>
            <w:tcW w:w="578" w:type="pct"/>
            <w:tcBorders>
              <w:top w:val="single" w:sz="4" w:space="0" w:color="auto"/>
              <w:left w:val="single" w:sz="4" w:space="0" w:color="auto"/>
              <w:bottom w:val="single" w:sz="4" w:space="0" w:color="auto"/>
              <w:right w:val="single" w:sz="4" w:space="0" w:color="auto"/>
            </w:tcBorders>
          </w:tcPr>
          <w:p w14:paraId="60953C27" w14:textId="06C1363F" w:rsidR="00705726" w:rsidRPr="00705726" w:rsidRDefault="00705726" w:rsidP="005B3304">
            <w:pPr>
              <w:autoSpaceDE w:val="0"/>
              <w:autoSpaceDN w:val="0"/>
              <w:adjustRightInd w:val="0"/>
              <w:jc w:val="center"/>
              <w:rPr>
                <w:noProof/>
                <w:lang w:val="sr-Cyrl-RS"/>
              </w:rPr>
            </w:pPr>
            <w:r w:rsidRPr="00705726">
              <w:rPr>
                <w:color w:val="000000"/>
                <w:lang w:val="en-US"/>
              </w:rPr>
              <w:t>SP8F2273</w:t>
            </w:r>
          </w:p>
        </w:tc>
        <w:tc>
          <w:tcPr>
            <w:tcW w:w="577" w:type="pct"/>
            <w:tcBorders>
              <w:top w:val="single" w:sz="4" w:space="0" w:color="auto"/>
              <w:left w:val="single" w:sz="4" w:space="0" w:color="auto"/>
              <w:bottom w:val="single" w:sz="4" w:space="0" w:color="auto"/>
              <w:right w:val="single" w:sz="4" w:space="0" w:color="auto"/>
            </w:tcBorders>
            <w:vAlign w:val="center"/>
          </w:tcPr>
          <w:p w14:paraId="5831951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1313C9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8ED5CC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93F827B" w14:textId="77777777" w:rsidR="00705726" w:rsidRPr="00705726" w:rsidRDefault="00705726" w:rsidP="005B3304">
            <w:pPr>
              <w:pStyle w:val="BodyText"/>
              <w:jc w:val="center"/>
              <w:rPr>
                <w:noProof/>
                <w:szCs w:val="24"/>
              </w:rPr>
            </w:pPr>
          </w:p>
        </w:tc>
      </w:tr>
      <w:tr w:rsidR="00F5086B" w:rsidRPr="00705726" w14:paraId="3D3601D3" w14:textId="447D92B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A1DEB65" w14:textId="101A6932" w:rsidR="00705726" w:rsidRPr="00705726" w:rsidRDefault="00705726" w:rsidP="005B3304">
            <w:pPr>
              <w:autoSpaceDE w:val="0"/>
              <w:autoSpaceDN w:val="0"/>
              <w:adjustRightInd w:val="0"/>
              <w:jc w:val="center"/>
              <w:rPr>
                <w:noProof/>
                <w:lang w:val="sr-Cyrl-RS"/>
              </w:rPr>
            </w:pPr>
            <w:r w:rsidRPr="00705726">
              <w:rPr>
                <w:noProof/>
                <w:lang w:val="sr-Cyrl-RS"/>
              </w:rPr>
              <w:t>3.24</w:t>
            </w:r>
          </w:p>
        </w:tc>
        <w:tc>
          <w:tcPr>
            <w:tcW w:w="2068" w:type="pct"/>
            <w:tcBorders>
              <w:top w:val="single" w:sz="4" w:space="0" w:color="auto"/>
              <w:left w:val="single" w:sz="4" w:space="0" w:color="auto"/>
              <w:bottom w:val="single" w:sz="4" w:space="0" w:color="auto"/>
              <w:right w:val="single" w:sz="4" w:space="0" w:color="auto"/>
            </w:tcBorders>
          </w:tcPr>
          <w:p w14:paraId="38DC3219" w14:textId="6990D907" w:rsidR="00705726" w:rsidRPr="00705726" w:rsidRDefault="00705726" w:rsidP="00271A80">
            <w:pPr>
              <w:autoSpaceDE w:val="0"/>
              <w:autoSpaceDN w:val="0"/>
              <w:adjustRightInd w:val="0"/>
              <w:rPr>
                <w:color w:val="000000"/>
                <w:lang w:val="en-US"/>
              </w:rPr>
            </w:pPr>
            <w:r w:rsidRPr="00705726">
              <w:rPr>
                <w:color w:val="000000"/>
                <w:lang w:val="en-US"/>
              </w:rPr>
              <w:t>Rollback motor</w:t>
            </w:r>
          </w:p>
        </w:tc>
        <w:tc>
          <w:tcPr>
            <w:tcW w:w="578" w:type="pct"/>
            <w:tcBorders>
              <w:top w:val="single" w:sz="4" w:space="0" w:color="auto"/>
              <w:left w:val="single" w:sz="4" w:space="0" w:color="auto"/>
              <w:bottom w:val="single" w:sz="4" w:space="0" w:color="auto"/>
              <w:right w:val="single" w:sz="4" w:space="0" w:color="auto"/>
            </w:tcBorders>
          </w:tcPr>
          <w:p w14:paraId="727AC096" w14:textId="3D4ACDD4" w:rsidR="00705726" w:rsidRPr="00705726" w:rsidRDefault="00705726" w:rsidP="005B3304">
            <w:pPr>
              <w:autoSpaceDE w:val="0"/>
              <w:autoSpaceDN w:val="0"/>
              <w:adjustRightInd w:val="0"/>
              <w:jc w:val="center"/>
              <w:rPr>
                <w:noProof/>
                <w:lang w:val="sr-Cyrl-RS"/>
              </w:rPr>
            </w:pPr>
            <w:r w:rsidRPr="00705726">
              <w:rPr>
                <w:color w:val="000000"/>
                <w:lang w:val="en-US"/>
              </w:rPr>
              <w:t>SP96000024768</w:t>
            </w:r>
          </w:p>
        </w:tc>
        <w:tc>
          <w:tcPr>
            <w:tcW w:w="577" w:type="pct"/>
            <w:tcBorders>
              <w:top w:val="single" w:sz="4" w:space="0" w:color="auto"/>
              <w:left w:val="single" w:sz="4" w:space="0" w:color="auto"/>
              <w:bottom w:val="single" w:sz="4" w:space="0" w:color="auto"/>
              <w:right w:val="single" w:sz="4" w:space="0" w:color="auto"/>
            </w:tcBorders>
            <w:vAlign w:val="center"/>
          </w:tcPr>
          <w:p w14:paraId="6A3B316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BE3207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360A20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072046B" w14:textId="77777777" w:rsidR="00705726" w:rsidRPr="00705726" w:rsidRDefault="00705726" w:rsidP="005B3304">
            <w:pPr>
              <w:pStyle w:val="BodyText"/>
              <w:jc w:val="center"/>
              <w:rPr>
                <w:noProof/>
                <w:szCs w:val="24"/>
              </w:rPr>
            </w:pPr>
          </w:p>
        </w:tc>
      </w:tr>
      <w:tr w:rsidR="00F5086B" w:rsidRPr="00705726" w14:paraId="2DBBC194" w14:textId="51204E7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35F5ABD" w14:textId="52F66EE3" w:rsidR="00705726" w:rsidRPr="00705726" w:rsidRDefault="00705726" w:rsidP="005B3304">
            <w:pPr>
              <w:autoSpaceDE w:val="0"/>
              <w:autoSpaceDN w:val="0"/>
              <w:adjustRightInd w:val="0"/>
              <w:jc w:val="center"/>
              <w:rPr>
                <w:noProof/>
                <w:lang w:val="sr-Cyrl-RS"/>
              </w:rPr>
            </w:pPr>
            <w:r w:rsidRPr="00705726">
              <w:rPr>
                <w:noProof/>
                <w:lang w:val="sr-Cyrl-RS"/>
              </w:rPr>
              <w:t>3.25</w:t>
            </w:r>
          </w:p>
        </w:tc>
        <w:tc>
          <w:tcPr>
            <w:tcW w:w="2068" w:type="pct"/>
            <w:tcBorders>
              <w:top w:val="single" w:sz="4" w:space="0" w:color="auto"/>
              <w:left w:val="single" w:sz="4" w:space="0" w:color="auto"/>
              <w:bottom w:val="single" w:sz="4" w:space="0" w:color="auto"/>
              <w:right w:val="single" w:sz="4" w:space="0" w:color="auto"/>
            </w:tcBorders>
          </w:tcPr>
          <w:p w14:paraId="2C29040A" w14:textId="74E2C74B" w:rsidR="00705726" w:rsidRPr="00705726" w:rsidRDefault="00705726" w:rsidP="00271A80">
            <w:pPr>
              <w:autoSpaceDE w:val="0"/>
              <w:autoSpaceDN w:val="0"/>
              <w:adjustRightInd w:val="0"/>
              <w:rPr>
                <w:color w:val="000000"/>
                <w:lang w:val="en-US"/>
              </w:rPr>
            </w:pPr>
            <w:r w:rsidRPr="00705726">
              <w:rPr>
                <w:color w:val="000000"/>
                <w:lang w:val="en-US"/>
              </w:rPr>
              <w:t>Transportni valjci na izlazu iz procesora</w:t>
            </w:r>
          </w:p>
        </w:tc>
        <w:tc>
          <w:tcPr>
            <w:tcW w:w="578" w:type="pct"/>
            <w:tcBorders>
              <w:top w:val="single" w:sz="4" w:space="0" w:color="auto"/>
              <w:left w:val="single" w:sz="4" w:space="0" w:color="auto"/>
              <w:bottom w:val="single" w:sz="4" w:space="0" w:color="auto"/>
              <w:right w:val="single" w:sz="4" w:space="0" w:color="auto"/>
            </w:tcBorders>
          </w:tcPr>
          <w:p w14:paraId="3C8CC561" w14:textId="79C707AB" w:rsidR="00705726" w:rsidRPr="00705726" w:rsidRDefault="00705726" w:rsidP="005B3304">
            <w:pPr>
              <w:autoSpaceDE w:val="0"/>
              <w:autoSpaceDN w:val="0"/>
              <w:adjustRightInd w:val="0"/>
              <w:jc w:val="center"/>
              <w:rPr>
                <w:noProof/>
                <w:lang w:val="sr-Cyrl-RS"/>
              </w:rPr>
            </w:pPr>
            <w:r w:rsidRPr="00705726">
              <w:rPr>
                <w:color w:val="000000"/>
                <w:lang w:val="en-US"/>
              </w:rPr>
              <w:t>SP8E1183</w:t>
            </w:r>
          </w:p>
        </w:tc>
        <w:tc>
          <w:tcPr>
            <w:tcW w:w="577" w:type="pct"/>
            <w:tcBorders>
              <w:top w:val="single" w:sz="4" w:space="0" w:color="auto"/>
              <w:left w:val="single" w:sz="4" w:space="0" w:color="auto"/>
              <w:bottom w:val="single" w:sz="4" w:space="0" w:color="auto"/>
              <w:right w:val="single" w:sz="4" w:space="0" w:color="auto"/>
            </w:tcBorders>
            <w:vAlign w:val="center"/>
          </w:tcPr>
          <w:p w14:paraId="7F7CFA9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8A689A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7FCF12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F6F2403" w14:textId="77777777" w:rsidR="00705726" w:rsidRPr="00705726" w:rsidRDefault="00705726" w:rsidP="005B3304">
            <w:pPr>
              <w:pStyle w:val="BodyText"/>
              <w:jc w:val="center"/>
              <w:rPr>
                <w:noProof/>
                <w:szCs w:val="24"/>
              </w:rPr>
            </w:pPr>
          </w:p>
        </w:tc>
      </w:tr>
      <w:tr w:rsidR="00F5086B" w:rsidRPr="00705726" w14:paraId="5E0D29A0" w14:textId="45C57FC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CD36B1E" w14:textId="3A3DBCDE" w:rsidR="00705726" w:rsidRPr="00705726" w:rsidRDefault="00705726" w:rsidP="005B3304">
            <w:pPr>
              <w:autoSpaceDE w:val="0"/>
              <w:autoSpaceDN w:val="0"/>
              <w:adjustRightInd w:val="0"/>
              <w:jc w:val="center"/>
              <w:rPr>
                <w:noProof/>
                <w:lang w:val="sr-Cyrl-RS"/>
              </w:rPr>
            </w:pPr>
            <w:r w:rsidRPr="00705726">
              <w:rPr>
                <w:noProof/>
                <w:lang w:val="sr-Cyrl-RS"/>
              </w:rPr>
              <w:t>3.26</w:t>
            </w:r>
          </w:p>
        </w:tc>
        <w:tc>
          <w:tcPr>
            <w:tcW w:w="2068" w:type="pct"/>
            <w:tcBorders>
              <w:top w:val="single" w:sz="4" w:space="0" w:color="auto"/>
              <w:left w:val="single" w:sz="4" w:space="0" w:color="auto"/>
              <w:bottom w:val="single" w:sz="4" w:space="0" w:color="auto"/>
              <w:right w:val="single" w:sz="4" w:space="0" w:color="auto"/>
            </w:tcBorders>
          </w:tcPr>
          <w:p w14:paraId="35C134D1" w14:textId="3B047BB6" w:rsidR="00705726" w:rsidRPr="00705726" w:rsidRDefault="00705726" w:rsidP="00271A80">
            <w:pPr>
              <w:autoSpaceDE w:val="0"/>
              <w:autoSpaceDN w:val="0"/>
              <w:adjustRightInd w:val="0"/>
              <w:rPr>
                <w:color w:val="000000"/>
                <w:lang w:val="en-US"/>
              </w:rPr>
            </w:pPr>
            <w:r w:rsidRPr="00705726">
              <w:rPr>
                <w:color w:val="000000"/>
                <w:lang w:val="en-US"/>
              </w:rPr>
              <w:t>Ventilator za hlađenje napajanja</w:t>
            </w:r>
          </w:p>
        </w:tc>
        <w:tc>
          <w:tcPr>
            <w:tcW w:w="578" w:type="pct"/>
            <w:tcBorders>
              <w:top w:val="single" w:sz="4" w:space="0" w:color="auto"/>
              <w:left w:val="single" w:sz="4" w:space="0" w:color="auto"/>
              <w:bottom w:val="single" w:sz="4" w:space="0" w:color="auto"/>
              <w:right w:val="single" w:sz="4" w:space="0" w:color="auto"/>
            </w:tcBorders>
          </w:tcPr>
          <w:p w14:paraId="50140460" w14:textId="637E1A2A" w:rsidR="00705726" w:rsidRPr="00705726" w:rsidRDefault="00705726" w:rsidP="005B3304">
            <w:pPr>
              <w:autoSpaceDE w:val="0"/>
              <w:autoSpaceDN w:val="0"/>
              <w:adjustRightInd w:val="0"/>
              <w:jc w:val="center"/>
              <w:rPr>
                <w:noProof/>
                <w:lang w:val="sr-Cyrl-RS"/>
              </w:rPr>
            </w:pPr>
            <w:r w:rsidRPr="00705726">
              <w:rPr>
                <w:color w:val="000000"/>
                <w:lang w:val="en-US"/>
              </w:rPr>
              <w:t>SP8E4880</w:t>
            </w:r>
          </w:p>
        </w:tc>
        <w:tc>
          <w:tcPr>
            <w:tcW w:w="577" w:type="pct"/>
            <w:tcBorders>
              <w:top w:val="single" w:sz="4" w:space="0" w:color="auto"/>
              <w:left w:val="single" w:sz="4" w:space="0" w:color="auto"/>
              <w:bottom w:val="single" w:sz="4" w:space="0" w:color="auto"/>
              <w:right w:val="single" w:sz="4" w:space="0" w:color="auto"/>
            </w:tcBorders>
            <w:vAlign w:val="center"/>
          </w:tcPr>
          <w:p w14:paraId="2AF8B78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2A5C26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C1F0B9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4C4A6DA" w14:textId="77777777" w:rsidR="00705726" w:rsidRPr="00705726" w:rsidRDefault="00705726" w:rsidP="005B3304">
            <w:pPr>
              <w:pStyle w:val="BodyText"/>
              <w:jc w:val="center"/>
              <w:rPr>
                <w:noProof/>
                <w:szCs w:val="24"/>
              </w:rPr>
            </w:pPr>
          </w:p>
        </w:tc>
      </w:tr>
      <w:tr w:rsidR="00F5086B" w:rsidRPr="00705726" w14:paraId="67A75BAC" w14:textId="4741C8B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B7F2AAB" w14:textId="6330CA9F" w:rsidR="00705726" w:rsidRPr="00705726" w:rsidRDefault="00705726" w:rsidP="005B3304">
            <w:pPr>
              <w:autoSpaceDE w:val="0"/>
              <w:autoSpaceDN w:val="0"/>
              <w:adjustRightInd w:val="0"/>
              <w:jc w:val="center"/>
              <w:rPr>
                <w:noProof/>
                <w:lang w:val="sr-Cyrl-RS"/>
              </w:rPr>
            </w:pPr>
            <w:r w:rsidRPr="00705726">
              <w:rPr>
                <w:noProof/>
                <w:lang w:val="sr-Cyrl-RS"/>
              </w:rPr>
              <w:t>3.27</w:t>
            </w:r>
          </w:p>
        </w:tc>
        <w:tc>
          <w:tcPr>
            <w:tcW w:w="2068" w:type="pct"/>
            <w:tcBorders>
              <w:top w:val="single" w:sz="4" w:space="0" w:color="auto"/>
              <w:left w:val="single" w:sz="4" w:space="0" w:color="auto"/>
              <w:bottom w:val="single" w:sz="4" w:space="0" w:color="auto"/>
              <w:right w:val="single" w:sz="4" w:space="0" w:color="auto"/>
            </w:tcBorders>
          </w:tcPr>
          <w:p w14:paraId="0894DCDB" w14:textId="360ACB83" w:rsidR="00705726" w:rsidRPr="00705726" w:rsidRDefault="00705726" w:rsidP="00271A80">
            <w:pPr>
              <w:autoSpaceDE w:val="0"/>
              <w:autoSpaceDN w:val="0"/>
              <w:adjustRightInd w:val="0"/>
              <w:rPr>
                <w:color w:val="000000"/>
                <w:lang w:val="en-US"/>
              </w:rPr>
            </w:pPr>
            <w:r w:rsidRPr="00705726">
              <w:rPr>
                <w:color w:val="000000"/>
                <w:lang w:val="en-US"/>
              </w:rPr>
              <w:t>Teflonska podloška</w:t>
            </w:r>
          </w:p>
        </w:tc>
        <w:tc>
          <w:tcPr>
            <w:tcW w:w="578" w:type="pct"/>
            <w:tcBorders>
              <w:top w:val="single" w:sz="4" w:space="0" w:color="auto"/>
              <w:left w:val="single" w:sz="4" w:space="0" w:color="auto"/>
              <w:bottom w:val="single" w:sz="4" w:space="0" w:color="auto"/>
              <w:right w:val="single" w:sz="4" w:space="0" w:color="auto"/>
            </w:tcBorders>
          </w:tcPr>
          <w:p w14:paraId="51E98544" w14:textId="77BE9E70" w:rsidR="00705726" w:rsidRPr="00705726" w:rsidRDefault="00705726" w:rsidP="005B3304">
            <w:pPr>
              <w:autoSpaceDE w:val="0"/>
              <w:autoSpaceDN w:val="0"/>
              <w:adjustRightInd w:val="0"/>
              <w:jc w:val="center"/>
              <w:rPr>
                <w:noProof/>
                <w:lang w:val="sr-Cyrl-RS"/>
              </w:rPr>
            </w:pPr>
            <w:r w:rsidRPr="00705726">
              <w:rPr>
                <w:color w:val="000000"/>
                <w:lang w:val="en-US"/>
              </w:rPr>
              <w:t>SP8E1925</w:t>
            </w:r>
          </w:p>
        </w:tc>
        <w:tc>
          <w:tcPr>
            <w:tcW w:w="577" w:type="pct"/>
            <w:tcBorders>
              <w:top w:val="single" w:sz="4" w:space="0" w:color="auto"/>
              <w:left w:val="single" w:sz="4" w:space="0" w:color="auto"/>
              <w:bottom w:val="single" w:sz="4" w:space="0" w:color="auto"/>
              <w:right w:val="single" w:sz="4" w:space="0" w:color="auto"/>
            </w:tcBorders>
            <w:vAlign w:val="center"/>
          </w:tcPr>
          <w:p w14:paraId="06AA550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F8CA06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0F30F8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1BD23CA" w14:textId="77777777" w:rsidR="00705726" w:rsidRPr="00705726" w:rsidRDefault="00705726" w:rsidP="005B3304">
            <w:pPr>
              <w:pStyle w:val="BodyText"/>
              <w:jc w:val="center"/>
              <w:rPr>
                <w:noProof/>
                <w:szCs w:val="24"/>
              </w:rPr>
            </w:pPr>
          </w:p>
        </w:tc>
      </w:tr>
      <w:tr w:rsidR="00F5086B" w:rsidRPr="00705726" w14:paraId="39245968" w14:textId="1012CF0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E864CD6" w14:textId="2D775F60" w:rsidR="00705726" w:rsidRPr="00705726" w:rsidRDefault="00705726" w:rsidP="005B3304">
            <w:pPr>
              <w:autoSpaceDE w:val="0"/>
              <w:autoSpaceDN w:val="0"/>
              <w:adjustRightInd w:val="0"/>
              <w:jc w:val="center"/>
              <w:rPr>
                <w:noProof/>
                <w:lang w:val="sr-Cyrl-RS"/>
              </w:rPr>
            </w:pPr>
            <w:r w:rsidRPr="00705726">
              <w:rPr>
                <w:noProof/>
                <w:lang w:val="sr-Cyrl-RS"/>
              </w:rPr>
              <w:t>4.</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247188" w14:textId="3FA63B7C" w:rsidR="00705726" w:rsidRPr="00705726" w:rsidRDefault="00705726" w:rsidP="00EB78B2">
            <w:pPr>
              <w:pStyle w:val="BodyText"/>
              <w:jc w:val="left"/>
              <w:rPr>
                <w:noProof/>
                <w:szCs w:val="24"/>
              </w:rPr>
            </w:pPr>
            <w:r w:rsidRPr="00705726">
              <w:rPr>
                <w:b/>
                <w:bCs/>
                <w:color w:val="000000"/>
                <w:szCs w:val="24"/>
                <w:lang w:val="en-US"/>
              </w:rPr>
              <w:t>Mallinckrodt Injektor za ubrizgavanje kontrasta Optivantage DH</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9D26CB" w14:textId="77777777" w:rsidR="00705726" w:rsidRPr="00705726" w:rsidRDefault="00705726" w:rsidP="00EB78B2">
            <w:pPr>
              <w:pStyle w:val="BodyText"/>
              <w:jc w:val="left"/>
              <w:rPr>
                <w:b/>
                <w:bCs/>
                <w:color w:val="000000"/>
                <w:szCs w:val="24"/>
                <w:lang w:val="en-US"/>
              </w:rPr>
            </w:pPr>
          </w:p>
        </w:tc>
      </w:tr>
      <w:tr w:rsidR="00F5086B" w:rsidRPr="00705726" w14:paraId="00B1C5A1" w14:textId="73E61F1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4D1EBC1" w14:textId="1C79B383" w:rsidR="00705726" w:rsidRPr="00705726" w:rsidRDefault="00705726" w:rsidP="005B3304">
            <w:pPr>
              <w:autoSpaceDE w:val="0"/>
              <w:autoSpaceDN w:val="0"/>
              <w:adjustRightInd w:val="0"/>
              <w:jc w:val="center"/>
              <w:rPr>
                <w:noProof/>
                <w:lang w:val="sr-Cyrl-RS"/>
              </w:rPr>
            </w:pPr>
            <w:r w:rsidRPr="00705726">
              <w:rPr>
                <w:noProof/>
                <w:lang w:val="sr-Cyrl-RS"/>
              </w:rPr>
              <w:t>4.1</w:t>
            </w:r>
          </w:p>
        </w:tc>
        <w:tc>
          <w:tcPr>
            <w:tcW w:w="2068" w:type="pct"/>
            <w:tcBorders>
              <w:top w:val="single" w:sz="4" w:space="0" w:color="auto"/>
              <w:left w:val="single" w:sz="4" w:space="0" w:color="auto"/>
              <w:bottom w:val="single" w:sz="4" w:space="0" w:color="auto"/>
              <w:right w:val="single" w:sz="4" w:space="0" w:color="auto"/>
            </w:tcBorders>
          </w:tcPr>
          <w:p w14:paraId="044DEC4F" w14:textId="4A9A6FBC" w:rsidR="00705726" w:rsidRPr="00705726" w:rsidRDefault="00705726" w:rsidP="00EB78B2">
            <w:pPr>
              <w:autoSpaceDE w:val="0"/>
              <w:autoSpaceDN w:val="0"/>
              <w:adjustRightInd w:val="0"/>
              <w:rPr>
                <w:color w:val="000000"/>
                <w:lang w:val="en-US"/>
              </w:rPr>
            </w:pPr>
            <w:r w:rsidRPr="00705726">
              <w:rPr>
                <w:color w:val="000000"/>
                <w:lang w:val="en-US"/>
              </w:rPr>
              <w:t>Držač špriceva od 200 ml</w:t>
            </w:r>
          </w:p>
        </w:tc>
        <w:tc>
          <w:tcPr>
            <w:tcW w:w="578" w:type="pct"/>
            <w:tcBorders>
              <w:top w:val="single" w:sz="4" w:space="0" w:color="auto"/>
              <w:left w:val="single" w:sz="4" w:space="0" w:color="auto"/>
              <w:bottom w:val="single" w:sz="4" w:space="0" w:color="auto"/>
              <w:right w:val="single" w:sz="4" w:space="0" w:color="auto"/>
            </w:tcBorders>
          </w:tcPr>
          <w:p w14:paraId="3C6F5815" w14:textId="04E3B295" w:rsidR="00705726" w:rsidRPr="00705726" w:rsidRDefault="00705726" w:rsidP="005B3304">
            <w:pPr>
              <w:autoSpaceDE w:val="0"/>
              <w:autoSpaceDN w:val="0"/>
              <w:adjustRightInd w:val="0"/>
              <w:jc w:val="center"/>
              <w:rPr>
                <w:noProof/>
                <w:lang w:val="sr-Cyrl-RS"/>
              </w:rPr>
            </w:pPr>
            <w:r w:rsidRPr="00705726">
              <w:rPr>
                <w:color w:val="000000"/>
                <w:lang w:val="en-US"/>
              </w:rPr>
              <w:t>844850</w:t>
            </w:r>
          </w:p>
        </w:tc>
        <w:tc>
          <w:tcPr>
            <w:tcW w:w="577" w:type="pct"/>
            <w:tcBorders>
              <w:top w:val="single" w:sz="4" w:space="0" w:color="auto"/>
              <w:left w:val="single" w:sz="4" w:space="0" w:color="auto"/>
              <w:bottom w:val="single" w:sz="4" w:space="0" w:color="auto"/>
              <w:right w:val="single" w:sz="4" w:space="0" w:color="auto"/>
            </w:tcBorders>
            <w:vAlign w:val="center"/>
          </w:tcPr>
          <w:p w14:paraId="1692FF1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051BB14"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A82A2F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E44DF3F" w14:textId="77777777" w:rsidR="00705726" w:rsidRPr="00705726" w:rsidRDefault="00705726" w:rsidP="005B3304">
            <w:pPr>
              <w:pStyle w:val="BodyText"/>
              <w:jc w:val="center"/>
              <w:rPr>
                <w:noProof/>
                <w:szCs w:val="24"/>
              </w:rPr>
            </w:pPr>
          </w:p>
        </w:tc>
      </w:tr>
      <w:tr w:rsidR="00F5086B" w:rsidRPr="00705726" w14:paraId="782FA133" w14:textId="13355ED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274E2BE" w14:textId="48F7D8A8" w:rsidR="00705726" w:rsidRPr="00705726" w:rsidRDefault="00705726" w:rsidP="005B3304">
            <w:pPr>
              <w:autoSpaceDE w:val="0"/>
              <w:autoSpaceDN w:val="0"/>
              <w:adjustRightInd w:val="0"/>
              <w:jc w:val="center"/>
              <w:rPr>
                <w:noProof/>
                <w:lang w:val="sr-Cyrl-RS"/>
              </w:rPr>
            </w:pPr>
            <w:r w:rsidRPr="00705726">
              <w:rPr>
                <w:noProof/>
                <w:lang w:val="sr-Cyrl-RS"/>
              </w:rPr>
              <w:t>4.2</w:t>
            </w:r>
          </w:p>
        </w:tc>
        <w:tc>
          <w:tcPr>
            <w:tcW w:w="2068" w:type="pct"/>
            <w:tcBorders>
              <w:top w:val="single" w:sz="4" w:space="0" w:color="auto"/>
              <w:left w:val="single" w:sz="4" w:space="0" w:color="auto"/>
              <w:bottom w:val="single" w:sz="4" w:space="0" w:color="auto"/>
              <w:right w:val="single" w:sz="4" w:space="0" w:color="auto"/>
            </w:tcBorders>
          </w:tcPr>
          <w:p w14:paraId="792B6391" w14:textId="21BD4941" w:rsidR="00705726" w:rsidRPr="00705726" w:rsidRDefault="00705726" w:rsidP="00EB78B2">
            <w:pPr>
              <w:autoSpaceDE w:val="0"/>
              <w:autoSpaceDN w:val="0"/>
              <w:adjustRightInd w:val="0"/>
              <w:rPr>
                <w:color w:val="000000"/>
                <w:lang w:val="en-US"/>
              </w:rPr>
            </w:pPr>
            <w:r w:rsidRPr="00705726">
              <w:rPr>
                <w:color w:val="000000"/>
                <w:lang w:val="en-US"/>
              </w:rPr>
              <w:t>Glavna el. ploča glave šprica</w:t>
            </w:r>
          </w:p>
        </w:tc>
        <w:tc>
          <w:tcPr>
            <w:tcW w:w="578" w:type="pct"/>
            <w:tcBorders>
              <w:top w:val="single" w:sz="4" w:space="0" w:color="auto"/>
              <w:left w:val="single" w:sz="4" w:space="0" w:color="auto"/>
              <w:bottom w:val="single" w:sz="4" w:space="0" w:color="auto"/>
              <w:right w:val="single" w:sz="4" w:space="0" w:color="auto"/>
            </w:tcBorders>
          </w:tcPr>
          <w:p w14:paraId="1097BBFF" w14:textId="2E46C0D1" w:rsidR="00705726" w:rsidRPr="00705726" w:rsidRDefault="00705726" w:rsidP="005B3304">
            <w:pPr>
              <w:autoSpaceDE w:val="0"/>
              <w:autoSpaceDN w:val="0"/>
              <w:adjustRightInd w:val="0"/>
              <w:jc w:val="center"/>
              <w:rPr>
                <w:noProof/>
                <w:lang w:val="sr-Cyrl-RS"/>
              </w:rPr>
            </w:pPr>
            <w:r w:rsidRPr="00705726">
              <w:rPr>
                <w:color w:val="000000"/>
                <w:lang w:val="en-US"/>
              </w:rPr>
              <w:t>844375-1S</w:t>
            </w:r>
          </w:p>
        </w:tc>
        <w:tc>
          <w:tcPr>
            <w:tcW w:w="577" w:type="pct"/>
            <w:tcBorders>
              <w:top w:val="single" w:sz="4" w:space="0" w:color="auto"/>
              <w:left w:val="single" w:sz="4" w:space="0" w:color="auto"/>
              <w:bottom w:val="single" w:sz="4" w:space="0" w:color="auto"/>
              <w:right w:val="single" w:sz="4" w:space="0" w:color="auto"/>
            </w:tcBorders>
            <w:vAlign w:val="center"/>
          </w:tcPr>
          <w:p w14:paraId="2813E4F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E432AC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1CCC85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1830CC3" w14:textId="77777777" w:rsidR="00705726" w:rsidRPr="00705726" w:rsidRDefault="00705726" w:rsidP="005B3304">
            <w:pPr>
              <w:pStyle w:val="BodyText"/>
              <w:jc w:val="center"/>
              <w:rPr>
                <w:noProof/>
                <w:szCs w:val="24"/>
              </w:rPr>
            </w:pPr>
          </w:p>
        </w:tc>
      </w:tr>
      <w:tr w:rsidR="00F5086B" w:rsidRPr="00705726" w14:paraId="70C50DAF" w14:textId="1B8D34F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5E5DBB2" w14:textId="6FD6A308" w:rsidR="00705726" w:rsidRPr="00705726" w:rsidRDefault="00705726" w:rsidP="005B3304">
            <w:pPr>
              <w:autoSpaceDE w:val="0"/>
              <w:autoSpaceDN w:val="0"/>
              <w:adjustRightInd w:val="0"/>
              <w:jc w:val="center"/>
              <w:rPr>
                <w:noProof/>
                <w:lang w:val="sr-Cyrl-RS"/>
              </w:rPr>
            </w:pPr>
            <w:r w:rsidRPr="00705726">
              <w:rPr>
                <w:noProof/>
                <w:lang w:val="sr-Cyrl-RS"/>
              </w:rPr>
              <w:t>4.3</w:t>
            </w:r>
          </w:p>
        </w:tc>
        <w:tc>
          <w:tcPr>
            <w:tcW w:w="2068" w:type="pct"/>
            <w:tcBorders>
              <w:top w:val="single" w:sz="4" w:space="0" w:color="auto"/>
              <w:left w:val="single" w:sz="4" w:space="0" w:color="auto"/>
              <w:bottom w:val="single" w:sz="4" w:space="0" w:color="auto"/>
              <w:right w:val="single" w:sz="4" w:space="0" w:color="auto"/>
            </w:tcBorders>
          </w:tcPr>
          <w:p w14:paraId="6E2A187F" w14:textId="75B000CD" w:rsidR="00705726" w:rsidRPr="00705726" w:rsidRDefault="00705726" w:rsidP="00EB78B2">
            <w:pPr>
              <w:autoSpaceDE w:val="0"/>
              <w:autoSpaceDN w:val="0"/>
              <w:adjustRightInd w:val="0"/>
              <w:rPr>
                <w:color w:val="000000"/>
                <w:lang w:val="en-US"/>
              </w:rPr>
            </w:pPr>
            <w:r w:rsidRPr="00705726">
              <w:rPr>
                <w:color w:val="000000"/>
                <w:lang w:val="en-US"/>
              </w:rPr>
              <w:t>Komunikacijska el. ploča</w:t>
            </w:r>
          </w:p>
        </w:tc>
        <w:tc>
          <w:tcPr>
            <w:tcW w:w="578" w:type="pct"/>
            <w:tcBorders>
              <w:top w:val="single" w:sz="4" w:space="0" w:color="auto"/>
              <w:left w:val="single" w:sz="4" w:space="0" w:color="auto"/>
              <w:bottom w:val="single" w:sz="4" w:space="0" w:color="auto"/>
              <w:right w:val="single" w:sz="4" w:space="0" w:color="auto"/>
            </w:tcBorders>
          </w:tcPr>
          <w:p w14:paraId="5FFAC25C" w14:textId="6B5FDEBA" w:rsidR="00705726" w:rsidRPr="00705726" w:rsidRDefault="00705726" w:rsidP="005B3304">
            <w:pPr>
              <w:autoSpaceDE w:val="0"/>
              <w:autoSpaceDN w:val="0"/>
              <w:adjustRightInd w:val="0"/>
              <w:jc w:val="center"/>
              <w:rPr>
                <w:noProof/>
                <w:lang w:val="sr-Cyrl-RS"/>
              </w:rPr>
            </w:pPr>
            <w:r w:rsidRPr="00705726">
              <w:rPr>
                <w:color w:val="000000"/>
                <w:lang w:val="en-US"/>
              </w:rPr>
              <w:t>844102-1S</w:t>
            </w:r>
          </w:p>
        </w:tc>
        <w:tc>
          <w:tcPr>
            <w:tcW w:w="577" w:type="pct"/>
            <w:tcBorders>
              <w:top w:val="single" w:sz="4" w:space="0" w:color="auto"/>
              <w:left w:val="single" w:sz="4" w:space="0" w:color="auto"/>
              <w:bottom w:val="single" w:sz="4" w:space="0" w:color="auto"/>
              <w:right w:val="single" w:sz="4" w:space="0" w:color="auto"/>
            </w:tcBorders>
            <w:vAlign w:val="center"/>
          </w:tcPr>
          <w:p w14:paraId="31FF37C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70BF73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1186AC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3367E78" w14:textId="77777777" w:rsidR="00705726" w:rsidRPr="00705726" w:rsidRDefault="00705726" w:rsidP="005B3304">
            <w:pPr>
              <w:pStyle w:val="BodyText"/>
              <w:jc w:val="center"/>
              <w:rPr>
                <w:noProof/>
                <w:szCs w:val="24"/>
              </w:rPr>
            </w:pPr>
          </w:p>
        </w:tc>
      </w:tr>
      <w:tr w:rsidR="00F5086B" w:rsidRPr="00705726" w14:paraId="1BA28F03" w14:textId="2C9E752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5992892" w14:textId="50650A1C" w:rsidR="00705726" w:rsidRPr="00705726" w:rsidRDefault="00705726" w:rsidP="005B3304">
            <w:pPr>
              <w:autoSpaceDE w:val="0"/>
              <w:autoSpaceDN w:val="0"/>
              <w:adjustRightInd w:val="0"/>
              <w:jc w:val="center"/>
              <w:rPr>
                <w:noProof/>
                <w:lang w:val="sr-Cyrl-RS"/>
              </w:rPr>
            </w:pPr>
            <w:r w:rsidRPr="00705726">
              <w:rPr>
                <w:noProof/>
                <w:lang w:val="sr-Cyrl-RS"/>
              </w:rPr>
              <w:t>4.4</w:t>
            </w:r>
          </w:p>
        </w:tc>
        <w:tc>
          <w:tcPr>
            <w:tcW w:w="2068" w:type="pct"/>
            <w:tcBorders>
              <w:top w:val="single" w:sz="4" w:space="0" w:color="auto"/>
              <w:left w:val="single" w:sz="4" w:space="0" w:color="auto"/>
              <w:bottom w:val="single" w:sz="4" w:space="0" w:color="auto"/>
              <w:right w:val="single" w:sz="4" w:space="0" w:color="auto"/>
            </w:tcBorders>
          </w:tcPr>
          <w:p w14:paraId="1FB6510B" w14:textId="46552494" w:rsidR="00705726" w:rsidRPr="00705726" w:rsidRDefault="00705726" w:rsidP="00EB78B2">
            <w:pPr>
              <w:autoSpaceDE w:val="0"/>
              <w:autoSpaceDN w:val="0"/>
              <w:adjustRightInd w:val="0"/>
              <w:rPr>
                <w:color w:val="000000"/>
                <w:lang w:val="en-US"/>
              </w:rPr>
            </w:pPr>
            <w:r w:rsidRPr="00705726">
              <w:rPr>
                <w:color w:val="000000"/>
                <w:lang w:val="en-US"/>
              </w:rPr>
              <w:t>Drška za manuelno pomeranje klipova</w:t>
            </w:r>
          </w:p>
        </w:tc>
        <w:tc>
          <w:tcPr>
            <w:tcW w:w="578" w:type="pct"/>
            <w:tcBorders>
              <w:top w:val="single" w:sz="4" w:space="0" w:color="auto"/>
              <w:left w:val="single" w:sz="4" w:space="0" w:color="auto"/>
              <w:bottom w:val="single" w:sz="4" w:space="0" w:color="auto"/>
              <w:right w:val="single" w:sz="4" w:space="0" w:color="auto"/>
            </w:tcBorders>
          </w:tcPr>
          <w:p w14:paraId="304FCAF8" w14:textId="57F06660" w:rsidR="00705726" w:rsidRPr="00705726" w:rsidRDefault="00705726" w:rsidP="005B3304">
            <w:pPr>
              <w:autoSpaceDE w:val="0"/>
              <w:autoSpaceDN w:val="0"/>
              <w:adjustRightInd w:val="0"/>
              <w:jc w:val="center"/>
              <w:rPr>
                <w:noProof/>
                <w:lang w:val="sr-Cyrl-RS"/>
              </w:rPr>
            </w:pPr>
            <w:r w:rsidRPr="00705726">
              <w:rPr>
                <w:color w:val="000000"/>
                <w:lang w:val="en-US"/>
              </w:rPr>
              <w:t>844395S</w:t>
            </w:r>
          </w:p>
        </w:tc>
        <w:tc>
          <w:tcPr>
            <w:tcW w:w="577" w:type="pct"/>
            <w:tcBorders>
              <w:top w:val="single" w:sz="4" w:space="0" w:color="auto"/>
              <w:left w:val="single" w:sz="4" w:space="0" w:color="auto"/>
              <w:bottom w:val="single" w:sz="4" w:space="0" w:color="auto"/>
              <w:right w:val="single" w:sz="4" w:space="0" w:color="auto"/>
            </w:tcBorders>
            <w:vAlign w:val="center"/>
          </w:tcPr>
          <w:p w14:paraId="002A59E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3C6885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268702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6025504" w14:textId="77777777" w:rsidR="00705726" w:rsidRPr="00705726" w:rsidRDefault="00705726" w:rsidP="005B3304">
            <w:pPr>
              <w:pStyle w:val="BodyText"/>
              <w:jc w:val="center"/>
              <w:rPr>
                <w:noProof/>
                <w:szCs w:val="24"/>
              </w:rPr>
            </w:pPr>
          </w:p>
        </w:tc>
      </w:tr>
      <w:tr w:rsidR="00F5086B" w:rsidRPr="00705726" w14:paraId="25F8096F" w14:textId="328460D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D4F50FE" w14:textId="280FED84" w:rsidR="00705726" w:rsidRPr="00705726" w:rsidRDefault="00705726" w:rsidP="005B3304">
            <w:pPr>
              <w:autoSpaceDE w:val="0"/>
              <w:autoSpaceDN w:val="0"/>
              <w:adjustRightInd w:val="0"/>
              <w:jc w:val="center"/>
              <w:rPr>
                <w:noProof/>
                <w:lang w:val="sr-Cyrl-RS"/>
              </w:rPr>
            </w:pPr>
            <w:r w:rsidRPr="00705726">
              <w:rPr>
                <w:noProof/>
                <w:lang w:val="sr-Cyrl-RS"/>
              </w:rPr>
              <w:t>4.5</w:t>
            </w:r>
          </w:p>
        </w:tc>
        <w:tc>
          <w:tcPr>
            <w:tcW w:w="2068" w:type="pct"/>
            <w:tcBorders>
              <w:top w:val="single" w:sz="4" w:space="0" w:color="auto"/>
              <w:left w:val="single" w:sz="4" w:space="0" w:color="auto"/>
              <w:bottom w:val="single" w:sz="4" w:space="0" w:color="auto"/>
              <w:right w:val="single" w:sz="4" w:space="0" w:color="auto"/>
            </w:tcBorders>
          </w:tcPr>
          <w:p w14:paraId="66E324E5" w14:textId="378E9D46" w:rsidR="00705726" w:rsidRPr="00705726" w:rsidRDefault="00705726" w:rsidP="00EB78B2">
            <w:pPr>
              <w:autoSpaceDE w:val="0"/>
              <w:autoSpaceDN w:val="0"/>
              <w:adjustRightInd w:val="0"/>
              <w:rPr>
                <w:color w:val="000000"/>
                <w:lang w:val="en-US"/>
              </w:rPr>
            </w:pPr>
            <w:r w:rsidRPr="00705726">
              <w:rPr>
                <w:color w:val="000000"/>
                <w:lang w:val="en-US"/>
              </w:rPr>
              <w:t>Procesorska el. ploča konzole</w:t>
            </w:r>
          </w:p>
        </w:tc>
        <w:tc>
          <w:tcPr>
            <w:tcW w:w="578" w:type="pct"/>
            <w:tcBorders>
              <w:top w:val="single" w:sz="4" w:space="0" w:color="auto"/>
              <w:left w:val="single" w:sz="4" w:space="0" w:color="auto"/>
              <w:bottom w:val="single" w:sz="4" w:space="0" w:color="auto"/>
              <w:right w:val="single" w:sz="4" w:space="0" w:color="auto"/>
            </w:tcBorders>
          </w:tcPr>
          <w:p w14:paraId="330B525D" w14:textId="3C9464CA" w:rsidR="00705726" w:rsidRPr="00705726" w:rsidRDefault="00705726" w:rsidP="005B3304">
            <w:pPr>
              <w:autoSpaceDE w:val="0"/>
              <w:autoSpaceDN w:val="0"/>
              <w:adjustRightInd w:val="0"/>
              <w:jc w:val="center"/>
              <w:rPr>
                <w:noProof/>
                <w:lang w:val="sr-Cyrl-RS"/>
              </w:rPr>
            </w:pPr>
            <w:r w:rsidRPr="00705726">
              <w:rPr>
                <w:color w:val="000000"/>
                <w:lang w:val="en-US"/>
              </w:rPr>
              <w:t>844101-1S</w:t>
            </w:r>
          </w:p>
        </w:tc>
        <w:tc>
          <w:tcPr>
            <w:tcW w:w="577" w:type="pct"/>
            <w:tcBorders>
              <w:top w:val="single" w:sz="4" w:space="0" w:color="auto"/>
              <w:left w:val="single" w:sz="4" w:space="0" w:color="auto"/>
              <w:bottom w:val="single" w:sz="4" w:space="0" w:color="auto"/>
              <w:right w:val="single" w:sz="4" w:space="0" w:color="auto"/>
            </w:tcBorders>
            <w:vAlign w:val="center"/>
          </w:tcPr>
          <w:p w14:paraId="5463863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920A9F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5248B1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B840D4C" w14:textId="77777777" w:rsidR="00705726" w:rsidRPr="00705726" w:rsidRDefault="00705726" w:rsidP="005B3304">
            <w:pPr>
              <w:pStyle w:val="BodyText"/>
              <w:jc w:val="center"/>
              <w:rPr>
                <w:noProof/>
                <w:szCs w:val="24"/>
              </w:rPr>
            </w:pPr>
          </w:p>
        </w:tc>
      </w:tr>
      <w:tr w:rsidR="00F5086B" w:rsidRPr="00705726" w14:paraId="6C88EB97" w14:textId="33FED36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48027C7" w14:textId="3923DE9D" w:rsidR="00705726" w:rsidRPr="00705726" w:rsidRDefault="00705726" w:rsidP="005B3304">
            <w:pPr>
              <w:autoSpaceDE w:val="0"/>
              <w:autoSpaceDN w:val="0"/>
              <w:adjustRightInd w:val="0"/>
              <w:jc w:val="center"/>
              <w:rPr>
                <w:noProof/>
                <w:lang w:val="sr-Cyrl-RS"/>
              </w:rPr>
            </w:pPr>
            <w:r w:rsidRPr="00705726">
              <w:rPr>
                <w:noProof/>
                <w:lang w:val="sr-Cyrl-RS"/>
              </w:rPr>
              <w:t>4.6</w:t>
            </w:r>
          </w:p>
        </w:tc>
        <w:tc>
          <w:tcPr>
            <w:tcW w:w="2068" w:type="pct"/>
            <w:tcBorders>
              <w:top w:val="single" w:sz="4" w:space="0" w:color="auto"/>
              <w:left w:val="single" w:sz="4" w:space="0" w:color="auto"/>
              <w:bottom w:val="single" w:sz="4" w:space="0" w:color="auto"/>
              <w:right w:val="single" w:sz="4" w:space="0" w:color="auto"/>
            </w:tcBorders>
          </w:tcPr>
          <w:p w14:paraId="0382DE41" w14:textId="5BC2F93D" w:rsidR="00705726" w:rsidRPr="00705726" w:rsidRDefault="00705726" w:rsidP="00EB78B2">
            <w:pPr>
              <w:autoSpaceDE w:val="0"/>
              <w:autoSpaceDN w:val="0"/>
              <w:adjustRightInd w:val="0"/>
              <w:rPr>
                <w:color w:val="000000"/>
                <w:lang w:val="en-US"/>
              </w:rPr>
            </w:pPr>
            <w:r w:rsidRPr="00705726">
              <w:rPr>
                <w:color w:val="000000"/>
                <w:lang w:val="en-US"/>
              </w:rPr>
              <w:t>PCB ploča napajanja</w:t>
            </w:r>
          </w:p>
        </w:tc>
        <w:tc>
          <w:tcPr>
            <w:tcW w:w="578" w:type="pct"/>
            <w:tcBorders>
              <w:top w:val="single" w:sz="4" w:space="0" w:color="auto"/>
              <w:left w:val="single" w:sz="4" w:space="0" w:color="auto"/>
              <w:bottom w:val="single" w:sz="4" w:space="0" w:color="auto"/>
              <w:right w:val="single" w:sz="4" w:space="0" w:color="auto"/>
            </w:tcBorders>
          </w:tcPr>
          <w:p w14:paraId="4E9518BD" w14:textId="23EB7326" w:rsidR="00705726" w:rsidRPr="00705726" w:rsidRDefault="00705726" w:rsidP="005B3304">
            <w:pPr>
              <w:autoSpaceDE w:val="0"/>
              <w:autoSpaceDN w:val="0"/>
              <w:adjustRightInd w:val="0"/>
              <w:jc w:val="center"/>
              <w:rPr>
                <w:noProof/>
                <w:lang w:val="sr-Cyrl-RS"/>
              </w:rPr>
            </w:pPr>
            <w:r w:rsidRPr="00705726">
              <w:rPr>
                <w:color w:val="000000"/>
                <w:lang w:val="en-US"/>
              </w:rPr>
              <w:t>844460-1S</w:t>
            </w:r>
          </w:p>
        </w:tc>
        <w:tc>
          <w:tcPr>
            <w:tcW w:w="577" w:type="pct"/>
            <w:tcBorders>
              <w:top w:val="single" w:sz="4" w:space="0" w:color="auto"/>
              <w:left w:val="single" w:sz="4" w:space="0" w:color="auto"/>
              <w:bottom w:val="single" w:sz="4" w:space="0" w:color="auto"/>
              <w:right w:val="single" w:sz="4" w:space="0" w:color="auto"/>
            </w:tcBorders>
            <w:vAlign w:val="center"/>
          </w:tcPr>
          <w:p w14:paraId="48E2DC2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225C28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DA48B83"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20027F9" w14:textId="77777777" w:rsidR="00705726" w:rsidRPr="00705726" w:rsidRDefault="00705726" w:rsidP="005B3304">
            <w:pPr>
              <w:pStyle w:val="BodyText"/>
              <w:jc w:val="center"/>
              <w:rPr>
                <w:noProof/>
                <w:szCs w:val="24"/>
              </w:rPr>
            </w:pPr>
          </w:p>
        </w:tc>
      </w:tr>
      <w:tr w:rsidR="00F5086B" w:rsidRPr="00705726" w14:paraId="79B07257" w14:textId="6B0A5F56"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59DB1A6" w14:textId="2FB9F536" w:rsidR="00705726" w:rsidRPr="00705726" w:rsidRDefault="00705726" w:rsidP="005B3304">
            <w:pPr>
              <w:autoSpaceDE w:val="0"/>
              <w:autoSpaceDN w:val="0"/>
              <w:adjustRightInd w:val="0"/>
              <w:jc w:val="center"/>
              <w:rPr>
                <w:noProof/>
                <w:lang w:val="sr-Cyrl-RS"/>
              </w:rPr>
            </w:pPr>
            <w:r w:rsidRPr="00705726">
              <w:rPr>
                <w:noProof/>
                <w:lang w:val="sr-Cyrl-RS"/>
              </w:rPr>
              <w:t>5.</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4B83405" w14:textId="10E4C990" w:rsidR="00705726" w:rsidRPr="00705726" w:rsidRDefault="00705726" w:rsidP="00EB78B2">
            <w:pPr>
              <w:pStyle w:val="BodyText"/>
              <w:jc w:val="left"/>
              <w:rPr>
                <w:noProof/>
                <w:szCs w:val="24"/>
              </w:rPr>
            </w:pPr>
            <w:r w:rsidRPr="00705726">
              <w:rPr>
                <w:b/>
                <w:bCs/>
                <w:color w:val="000000"/>
                <w:szCs w:val="24"/>
                <w:lang w:val="en-US"/>
              </w:rPr>
              <w:t>Mallinckrodt Injektor za ubrizgavanje kontrasta Optistar LE</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F844F5" w14:textId="77777777" w:rsidR="00705726" w:rsidRPr="00705726" w:rsidRDefault="00705726" w:rsidP="00EB78B2">
            <w:pPr>
              <w:pStyle w:val="BodyText"/>
              <w:jc w:val="left"/>
              <w:rPr>
                <w:b/>
                <w:bCs/>
                <w:color w:val="000000"/>
                <w:szCs w:val="24"/>
                <w:lang w:val="en-US"/>
              </w:rPr>
            </w:pPr>
          </w:p>
        </w:tc>
      </w:tr>
      <w:tr w:rsidR="00F5086B" w:rsidRPr="00705726" w14:paraId="63B8EB72" w14:textId="5A7A0EE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49C1EC4" w14:textId="62DFCE0D" w:rsidR="00705726" w:rsidRPr="00705726" w:rsidRDefault="00705726" w:rsidP="005B3304">
            <w:pPr>
              <w:autoSpaceDE w:val="0"/>
              <w:autoSpaceDN w:val="0"/>
              <w:adjustRightInd w:val="0"/>
              <w:jc w:val="center"/>
              <w:rPr>
                <w:noProof/>
                <w:lang w:val="sr-Cyrl-RS"/>
              </w:rPr>
            </w:pPr>
            <w:r w:rsidRPr="00705726">
              <w:rPr>
                <w:noProof/>
                <w:lang w:val="sr-Cyrl-RS"/>
              </w:rPr>
              <w:t>5.1</w:t>
            </w:r>
          </w:p>
        </w:tc>
        <w:tc>
          <w:tcPr>
            <w:tcW w:w="2068" w:type="pct"/>
            <w:tcBorders>
              <w:top w:val="single" w:sz="4" w:space="0" w:color="auto"/>
              <w:left w:val="single" w:sz="4" w:space="0" w:color="auto"/>
              <w:bottom w:val="single" w:sz="4" w:space="0" w:color="auto"/>
              <w:right w:val="single" w:sz="4" w:space="0" w:color="auto"/>
            </w:tcBorders>
          </w:tcPr>
          <w:p w14:paraId="34552EDA" w14:textId="3A238443" w:rsidR="00705726" w:rsidRPr="00705726" w:rsidRDefault="00705726" w:rsidP="00EB78B2">
            <w:pPr>
              <w:autoSpaceDE w:val="0"/>
              <w:autoSpaceDN w:val="0"/>
              <w:adjustRightInd w:val="0"/>
              <w:rPr>
                <w:color w:val="000000"/>
                <w:lang w:val="en-US"/>
              </w:rPr>
            </w:pPr>
            <w:r w:rsidRPr="00705726">
              <w:rPr>
                <w:color w:val="000000"/>
                <w:lang w:val="en-US"/>
              </w:rPr>
              <w:t>Ploča za kontrolu motora</w:t>
            </w:r>
          </w:p>
        </w:tc>
        <w:tc>
          <w:tcPr>
            <w:tcW w:w="578" w:type="pct"/>
            <w:tcBorders>
              <w:top w:val="single" w:sz="4" w:space="0" w:color="auto"/>
              <w:left w:val="single" w:sz="4" w:space="0" w:color="auto"/>
              <w:bottom w:val="single" w:sz="4" w:space="0" w:color="auto"/>
              <w:right w:val="single" w:sz="4" w:space="0" w:color="auto"/>
            </w:tcBorders>
          </w:tcPr>
          <w:p w14:paraId="42F33F61" w14:textId="61DFF2C3" w:rsidR="00705726" w:rsidRPr="00705726" w:rsidRDefault="00705726" w:rsidP="005B3304">
            <w:pPr>
              <w:autoSpaceDE w:val="0"/>
              <w:autoSpaceDN w:val="0"/>
              <w:adjustRightInd w:val="0"/>
              <w:jc w:val="center"/>
              <w:rPr>
                <w:color w:val="000000"/>
                <w:lang w:val="en-US"/>
              </w:rPr>
            </w:pPr>
            <w:r w:rsidRPr="00705726">
              <w:rPr>
                <w:color w:val="000000"/>
                <w:lang w:val="en-US"/>
              </w:rPr>
              <w:t>802203-1</w:t>
            </w:r>
          </w:p>
        </w:tc>
        <w:tc>
          <w:tcPr>
            <w:tcW w:w="577" w:type="pct"/>
            <w:tcBorders>
              <w:top w:val="single" w:sz="4" w:space="0" w:color="auto"/>
              <w:left w:val="single" w:sz="4" w:space="0" w:color="auto"/>
              <w:bottom w:val="single" w:sz="4" w:space="0" w:color="auto"/>
              <w:right w:val="single" w:sz="4" w:space="0" w:color="auto"/>
            </w:tcBorders>
            <w:vAlign w:val="center"/>
          </w:tcPr>
          <w:p w14:paraId="08D3527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E0E899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EC1968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79A4142" w14:textId="77777777" w:rsidR="00705726" w:rsidRPr="00705726" w:rsidRDefault="00705726" w:rsidP="005B3304">
            <w:pPr>
              <w:pStyle w:val="BodyText"/>
              <w:jc w:val="center"/>
              <w:rPr>
                <w:noProof/>
                <w:szCs w:val="24"/>
              </w:rPr>
            </w:pPr>
          </w:p>
        </w:tc>
      </w:tr>
      <w:tr w:rsidR="00F5086B" w:rsidRPr="00705726" w14:paraId="5CAB70B4" w14:textId="13C6413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DDD2335" w14:textId="3E6540FC" w:rsidR="00705726" w:rsidRPr="00705726" w:rsidRDefault="00705726" w:rsidP="005B3304">
            <w:pPr>
              <w:autoSpaceDE w:val="0"/>
              <w:autoSpaceDN w:val="0"/>
              <w:adjustRightInd w:val="0"/>
              <w:jc w:val="center"/>
              <w:rPr>
                <w:noProof/>
                <w:lang w:val="sr-Cyrl-RS"/>
              </w:rPr>
            </w:pPr>
            <w:r w:rsidRPr="00705726">
              <w:rPr>
                <w:noProof/>
                <w:lang w:val="sr-Cyrl-RS"/>
              </w:rPr>
              <w:t>5.2</w:t>
            </w:r>
          </w:p>
        </w:tc>
        <w:tc>
          <w:tcPr>
            <w:tcW w:w="2068" w:type="pct"/>
            <w:tcBorders>
              <w:top w:val="single" w:sz="4" w:space="0" w:color="auto"/>
              <w:left w:val="single" w:sz="4" w:space="0" w:color="auto"/>
              <w:bottom w:val="single" w:sz="4" w:space="0" w:color="auto"/>
              <w:right w:val="single" w:sz="4" w:space="0" w:color="auto"/>
            </w:tcBorders>
          </w:tcPr>
          <w:p w14:paraId="179C8684" w14:textId="7F95DA93" w:rsidR="00705726" w:rsidRPr="00705726" w:rsidRDefault="00705726" w:rsidP="00EB78B2">
            <w:pPr>
              <w:autoSpaceDE w:val="0"/>
              <w:autoSpaceDN w:val="0"/>
              <w:adjustRightInd w:val="0"/>
              <w:rPr>
                <w:color w:val="000000"/>
                <w:lang w:val="en-US"/>
              </w:rPr>
            </w:pPr>
            <w:r w:rsidRPr="00705726">
              <w:rPr>
                <w:color w:val="000000"/>
                <w:lang w:val="en-US"/>
              </w:rPr>
              <w:t>Glavna ploča el.glave</w:t>
            </w:r>
          </w:p>
        </w:tc>
        <w:tc>
          <w:tcPr>
            <w:tcW w:w="578" w:type="pct"/>
            <w:tcBorders>
              <w:top w:val="single" w:sz="4" w:space="0" w:color="auto"/>
              <w:left w:val="single" w:sz="4" w:space="0" w:color="auto"/>
              <w:bottom w:val="single" w:sz="4" w:space="0" w:color="auto"/>
              <w:right w:val="single" w:sz="4" w:space="0" w:color="auto"/>
            </w:tcBorders>
          </w:tcPr>
          <w:p w14:paraId="6AE13CC2" w14:textId="677105E5" w:rsidR="00705726" w:rsidRPr="00705726" w:rsidRDefault="00705726" w:rsidP="005B3304">
            <w:pPr>
              <w:autoSpaceDE w:val="0"/>
              <w:autoSpaceDN w:val="0"/>
              <w:adjustRightInd w:val="0"/>
              <w:jc w:val="center"/>
              <w:rPr>
                <w:color w:val="000000"/>
                <w:lang w:val="en-US"/>
              </w:rPr>
            </w:pPr>
            <w:r w:rsidRPr="00705726">
              <w:rPr>
                <w:color w:val="000000"/>
                <w:lang w:val="en-US"/>
              </w:rPr>
              <w:t>802301-1</w:t>
            </w:r>
          </w:p>
        </w:tc>
        <w:tc>
          <w:tcPr>
            <w:tcW w:w="577" w:type="pct"/>
            <w:tcBorders>
              <w:top w:val="single" w:sz="4" w:space="0" w:color="auto"/>
              <w:left w:val="single" w:sz="4" w:space="0" w:color="auto"/>
              <w:bottom w:val="single" w:sz="4" w:space="0" w:color="auto"/>
              <w:right w:val="single" w:sz="4" w:space="0" w:color="auto"/>
            </w:tcBorders>
            <w:vAlign w:val="center"/>
          </w:tcPr>
          <w:p w14:paraId="5DE4D14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E3D020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583CF0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7BFC1D4" w14:textId="77777777" w:rsidR="00705726" w:rsidRPr="00705726" w:rsidRDefault="00705726" w:rsidP="005B3304">
            <w:pPr>
              <w:pStyle w:val="BodyText"/>
              <w:jc w:val="center"/>
              <w:rPr>
                <w:noProof/>
                <w:szCs w:val="24"/>
              </w:rPr>
            </w:pPr>
          </w:p>
        </w:tc>
      </w:tr>
      <w:tr w:rsidR="00F5086B" w:rsidRPr="00705726" w14:paraId="02AC65A2" w14:textId="527BB15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DD1C68E" w14:textId="3189FEB8" w:rsidR="00705726" w:rsidRPr="00705726" w:rsidRDefault="00705726" w:rsidP="005B3304">
            <w:pPr>
              <w:autoSpaceDE w:val="0"/>
              <w:autoSpaceDN w:val="0"/>
              <w:adjustRightInd w:val="0"/>
              <w:jc w:val="center"/>
              <w:rPr>
                <w:noProof/>
                <w:lang w:val="sr-Cyrl-RS"/>
              </w:rPr>
            </w:pPr>
            <w:r w:rsidRPr="00705726">
              <w:rPr>
                <w:noProof/>
                <w:lang w:val="sr-Cyrl-RS"/>
              </w:rPr>
              <w:t>5.3</w:t>
            </w:r>
          </w:p>
        </w:tc>
        <w:tc>
          <w:tcPr>
            <w:tcW w:w="2068" w:type="pct"/>
            <w:tcBorders>
              <w:top w:val="single" w:sz="4" w:space="0" w:color="auto"/>
              <w:left w:val="single" w:sz="4" w:space="0" w:color="auto"/>
              <w:bottom w:val="single" w:sz="4" w:space="0" w:color="auto"/>
              <w:right w:val="single" w:sz="4" w:space="0" w:color="auto"/>
            </w:tcBorders>
          </w:tcPr>
          <w:p w14:paraId="03BB1A12" w14:textId="32EF2A3F" w:rsidR="00705726" w:rsidRPr="00705726" w:rsidRDefault="00705726" w:rsidP="00EB78B2">
            <w:pPr>
              <w:autoSpaceDE w:val="0"/>
              <w:autoSpaceDN w:val="0"/>
              <w:adjustRightInd w:val="0"/>
              <w:rPr>
                <w:color w:val="000000"/>
                <w:lang w:val="en-US"/>
              </w:rPr>
            </w:pPr>
            <w:r w:rsidRPr="00705726">
              <w:rPr>
                <w:color w:val="000000"/>
                <w:lang w:val="en-US"/>
              </w:rPr>
              <w:t>Ploča za detekciju položaja klipa</w:t>
            </w:r>
          </w:p>
        </w:tc>
        <w:tc>
          <w:tcPr>
            <w:tcW w:w="578" w:type="pct"/>
            <w:tcBorders>
              <w:top w:val="single" w:sz="4" w:space="0" w:color="auto"/>
              <w:left w:val="single" w:sz="4" w:space="0" w:color="auto"/>
              <w:bottom w:val="single" w:sz="4" w:space="0" w:color="auto"/>
              <w:right w:val="single" w:sz="4" w:space="0" w:color="auto"/>
            </w:tcBorders>
          </w:tcPr>
          <w:p w14:paraId="3BE3C7E8" w14:textId="75FC00F9" w:rsidR="00705726" w:rsidRPr="00705726" w:rsidRDefault="00705726" w:rsidP="005B3304">
            <w:pPr>
              <w:autoSpaceDE w:val="0"/>
              <w:autoSpaceDN w:val="0"/>
              <w:adjustRightInd w:val="0"/>
              <w:jc w:val="center"/>
              <w:rPr>
                <w:color w:val="000000"/>
                <w:lang w:val="en-US"/>
              </w:rPr>
            </w:pPr>
            <w:r w:rsidRPr="00705726">
              <w:rPr>
                <w:color w:val="000000"/>
                <w:lang w:val="en-US"/>
              </w:rPr>
              <w:t>802302-1</w:t>
            </w:r>
          </w:p>
        </w:tc>
        <w:tc>
          <w:tcPr>
            <w:tcW w:w="577" w:type="pct"/>
            <w:tcBorders>
              <w:top w:val="single" w:sz="4" w:space="0" w:color="auto"/>
              <w:left w:val="single" w:sz="4" w:space="0" w:color="auto"/>
              <w:bottom w:val="single" w:sz="4" w:space="0" w:color="auto"/>
              <w:right w:val="single" w:sz="4" w:space="0" w:color="auto"/>
            </w:tcBorders>
            <w:vAlign w:val="center"/>
          </w:tcPr>
          <w:p w14:paraId="2C78DEEE"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40D2D8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898381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E502455" w14:textId="77777777" w:rsidR="00705726" w:rsidRPr="00705726" w:rsidRDefault="00705726" w:rsidP="005B3304">
            <w:pPr>
              <w:pStyle w:val="BodyText"/>
              <w:jc w:val="center"/>
              <w:rPr>
                <w:noProof/>
                <w:szCs w:val="24"/>
              </w:rPr>
            </w:pPr>
          </w:p>
        </w:tc>
      </w:tr>
      <w:tr w:rsidR="00F5086B" w:rsidRPr="00705726" w14:paraId="6A8DB941" w14:textId="138ED22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2865300" w14:textId="59B4CEC6" w:rsidR="00705726" w:rsidRPr="00705726" w:rsidRDefault="00705726" w:rsidP="005B3304">
            <w:pPr>
              <w:autoSpaceDE w:val="0"/>
              <w:autoSpaceDN w:val="0"/>
              <w:adjustRightInd w:val="0"/>
              <w:jc w:val="center"/>
              <w:rPr>
                <w:noProof/>
                <w:lang w:val="sr-Cyrl-RS"/>
              </w:rPr>
            </w:pPr>
            <w:r w:rsidRPr="00705726">
              <w:rPr>
                <w:noProof/>
                <w:lang w:val="sr-Cyrl-RS"/>
              </w:rPr>
              <w:t>5.4</w:t>
            </w:r>
          </w:p>
        </w:tc>
        <w:tc>
          <w:tcPr>
            <w:tcW w:w="2068" w:type="pct"/>
            <w:tcBorders>
              <w:top w:val="single" w:sz="4" w:space="0" w:color="auto"/>
              <w:left w:val="single" w:sz="4" w:space="0" w:color="auto"/>
              <w:bottom w:val="single" w:sz="4" w:space="0" w:color="auto"/>
              <w:right w:val="single" w:sz="4" w:space="0" w:color="auto"/>
            </w:tcBorders>
          </w:tcPr>
          <w:p w14:paraId="462AEAF6" w14:textId="1C347B7F" w:rsidR="00705726" w:rsidRPr="00705726" w:rsidRDefault="00705726" w:rsidP="00EB78B2">
            <w:pPr>
              <w:autoSpaceDE w:val="0"/>
              <w:autoSpaceDN w:val="0"/>
              <w:adjustRightInd w:val="0"/>
              <w:rPr>
                <w:color w:val="000000"/>
                <w:lang w:val="en-US"/>
              </w:rPr>
            </w:pPr>
            <w:r w:rsidRPr="00705726">
              <w:rPr>
                <w:color w:val="000000"/>
                <w:lang w:val="en-US"/>
              </w:rPr>
              <w:t>Tastatura el. glave</w:t>
            </w:r>
          </w:p>
        </w:tc>
        <w:tc>
          <w:tcPr>
            <w:tcW w:w="578" w:type="pct"/>
            <w:tcBorders>
              <w:top w:val="single" w:sz="4" w:space="0" w:color="auto"/>
              <w:left w:val="single" w:sz="4" w:space="0" w:color="auto"/>
              <w:bottom w:val="single" w:sz="4" w:space="0" w:color="auto"/>
              <w:right w:val="single" w:sz="4" w:space="0" w:color="auto"/>
            </w:tcBorders>
          </w:tcPr>
          <w:p w14:paraId="7784AF8A" w14:textId="5FBE480A" w:rsidR="00705726" w:rsidRPr="00705726" w:rsidRDefault="00705726" w:rsidP="005B3304">
            <w:pPr>
              <w:autoSpaceDE w:val="0"/>
              <w:autoSpaceDN w:val="0"/>
              <w:adjustRightInd w:val="0"/>
              <w:jc w:val="center"/>
              <w:rPr>
                <w:color w:val="000000"/>
                <w:lang w:val="en-US"/>
              </w:rPr>
            </w:pPr>
            <w:r w:rsidRPr="00705726">
              <w:rPr>
                <w:color w:val="000000"/>
                <w:lang w:val="en-US"/>
              </w:rPr>
              <w:t>802315</w:t>
            </w:r>
          </w:p>
        </w:tc>
        <w:tc>
          <w:tcPr>
            <w:tcW w:w="577" w:type="pct"/>
            <w:tcBorders>
              <w:top w:val="single" w:sz="4" w:space="0" w:color="auto"/>
              <w:left w:val="single" w:sz="4" w:space="0" w:color="auto"/>
              <w:bottom w:val="single" w:sz="4" w:space="0" w:color="auto"/>
              <w:right w:val="single" w:sz="4" w:space="0" w:color="auto"/>
            </w:tcBorders>
            <w:vAlign w:val="center"/>
          </w:tcPr>
          <w:p w14:paraId="384F289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FD5BCA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5B3B75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9202290" w14:textId="77777777" w:rsidR="00705726" w:rsidRPr="00705726" w:rsidRDefault="00705726" w:rsidP="005B3304">
            <w:pPr>
              <w:pStyle w:val="BodyText"/>
              <w:jc w:val="center"/>
              <w:rPr>
                <w:noProof/>
                <w:szCs w:val="24"/>
              </w:rPr>
            </w:pPr>
          </w:p>
        </w:tc>
      </w:tr>
      <w:tr w:rsidR="00F5086B" w:rsidRPr="00705726" w14:paraId="0A730480" w14:textId="10DAE1B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897C25A" w14:textId="5D9C8802" w:rsidR="00705726" w:rsidRPr="00705726" w:rsidRDefault="00705726" w:rsidP="005B3304">
            <w:pPr>
              <w:autoSpaceDE w:val="0"/>
              <w:autoSpaceDN w:val="0"/>
              <w:adjustRightInd w:val="0"/>
              <w:jc w:val="center"/>
              <w:rPr>
                <w:noProof/>
                <w:lang w:val="sr-Cyrl-RS"/>
              </w:rPr>
            </w:pPr>
            <w:r w:rsidRPr="00705726">
              <w:rPr>
                <w:noProof/>
                <w:lang w:val="sr-Cyrl-RS"/>
              </w:rPr>
              <w:t>5.5</w:t>
            </w:r>
          </w:p>
        </w:tc>
        <w:tc>
          <w:tcPr>
            <w:tcW w:w="2068" w:type="pct"/>
            <w:tcBorders>
              <w:top w:val="single" w:sz="4" w:space="0" w:color="auto"/>
              <w:left w:val="single" w:sz="4" w:space="0" w:color="auto"/>
              <w:bottom w:val="single" w:sz="4" w:space="0" w:color="auto"/>
              <w:right w:val="single" w:sz="4" w:space="0" w:color="auto"/>
            </w:tcBorders>
          </w:tcPr>
          <w:p w14:paraId="1107BFE7" w14:textId="79806389" w:rsidR="00705726" w:rsidRPr="00705726" w:rsidRDefault="00705726" w:rsidP="00EB78B2">
            <w:pPr>
              <w:autoSpaceDE w:val="0"/>
              <w:autoSpaceDN w:val="0"/>
              <w:adjustRightInd w:val="0"/>
              <w:rPr>
                <w:color w:val="000000"/>
                <w:lang w:val="en-US"/>
              </w:rPr>
            </w:pPr>
            <w:r w:rsidRPr="00705726">
              <w:rPr>
                <w:color w:val="000000"/>
                <w:lang w:val="en-US"/>
              </w:rPr>
              <w:t>Kabl za ploču za detekciju položaja klipa</w:t>
            </w:r>
          </w:p>
        </w:tc>
        <w:tc>
          <w:tcPr>
            <w:tcW w:w="578" w:type="pct"/>
            <w:tcBorders>
              <w:top w:val="single" w:sz="4" w:space="0" w:color="auto"/>
              <w:left w:val="single" w:sz="4" w:space="0" w:color="auto"/>
              <w:bottom w:val="single" w:sz="4" w:space="0" w:color="auto"/>
              <w:right w:val="single" w:sz="4" w:space="0" w:color="auto"/>
            </w:tcBorders>
          </w:tcPr>
          <w:p w14:paraId="7159C626" w14:textId="21DEA3F1" w:rsidR="00705726" w:rsidRPr="00705726" w:rsidRDefault="00705726" w:rsidP="005B3304">
            <w:pPr>
              <w:autoSpaceDE w:val="0"/>
              <w:autoSpaceDN w:val="0"/>
              <w:adjustRightInd w:val="0"/>
              <w:jc w:val="center"/>
              <w:rPr>
                <w:color w:val="000000"/>
                <w:lang w:val="en-US"/>
              </w:rPr>
            </w:pPr>
            <w:r w:rsidRPr="00705726">
              <w:rPr>
                <w:color w:val="000000"/>
                <w:lang w:val="en-US"/>
              </w:rPr>
              <w:t>802316</w:t>
            </w:r>
          </w:p>
        </w:tc>
        <w:tc>
          <w:tcPr>
            <w:tcW w:w="577" w:type="pct"/>
            <w:tcBorders>
              <w:top w:val="single" w:sz="4" w:space="0" w:color="auto"/>
              <w:left w:val="single" w:sz="4" w:space="0" w:color="auto"/>
              <w:bottom w:val="single" w:sz="4" w:space="0" w:color="auto"/>
              <w:right w:val="single" w:sz="4" w:space="0" w:color="auto"/>
            </w:tcBorders>
            <w:vAlign w:val="center"/>
          </w:tcPr>
          <w:p w14:paraId="1C1399B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6FCC95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AC4C98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81185BE" w14:textId="77777777" w:rsidR="00705726" w:rsidRPr="00705726" w:rsidRDefault="00705726" w:rsidP="005B3304">
            <w:pPr>
              <w:pStyle w:val="BodyText"/>
              <w:jc w:val="center"/>
              <w:rPr>
                <w:noProof/>
                <w:szCs w:val="24"/>
              </w:rPr>
            </w:pPr>
          </w:p>
        </w:tc>
      </w:tr>
      <w:tr w:rsidR="00F5086B" w:rsidRPr="00705726" w14:paraId="2A0C8E93" w14:textId="13448B3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24CF029" w14:textId="63DF474B" w:rsidR="00705726" w:rsidRPr="00705726" w:rsidRDefault="00705726" w:rsidP="005B3304">
            <w:pPr>
              <w:autoSpaceDE w:val="0"/>
              <w:autoSpaceDN w:val="0"/>
              <w:adjustRightInd w:val="0"/>
              <w:jc w:val="center"/>
              <w:rPr>
                <w:noProof/>
                <w:lang w:val="sr-Cyrl-RS"/>
              </w:rPr>
            </w:pPr>
            <w:r w:rsidRPr="00705726">
              <w:rPr>
                <w:noProof/>
                <w:lang w:val="sr-Cyrl-RS"/>
              </w:rPr>
              <w:t>6.</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CAC5382" w14:textId="31D514E6" w:rsidR="00705726" w:rsidRPr="00705726" w:rsidRDefault="00705726" w:rsidP="00EB78B2">
            <w:pPr>
              <w:pStyle w:val="BodyText"/>
              <w:jc w:val="left"/>
              <w:rPr>
                <w:noProof/>
                <w:szCs w:val="24"/>
              </w:rPr>
            </w:pPr>
            <w:r w:rsidRPr="00705726">
              <w:rPr>
                <w:b/>
                <w:bCs/>
                <w:color w:val="000000"/>
                <w:szCs w:val="24"/>
                <w:lang w:val="en-US"/>
              </w:rPr>
              <w:t>CSH/KODAK Laserski štampač DryView 5700</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79D7181" w14:textId="77777777" w:rsidR="00705726" w:rsidRPr="00705726" w:rsidRDefault="00705726" w:rsidP="00EB78B2">
            <w:pPr>
              <w:pStyle w:val="BodyText"/>
              <w:jc w:val="left"/>
              <w:rPr>
                <w:b/>
                <w:bCs/>
                <w:color w:val="000000"/>
                <w:szCs w:val="24"/>
                <w:lang w:val="en-US"/>
              </w:rPr>
            </w:pPr>
          </w:p>
        </w:tc>
      </w:tr>
      <w:tr w:rsidR="00F5086B" w:rsidRPr="00705726" w14:paraId="671FB393" w14:textId="7E18485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4DF88BC" w14:textId="5CEC9B9A" w:rsidR="00705726" w:rsidRPr="00705726" w:rsidRDefault="00705726" w:rsidP="005B3304">
            <w:pPr>
              <w:autoSpaceDE w:val="0"/>
              <w:autoSpaceDN w:val="0"/>
              <w:adjustRightInd w:val="0"/>
              <w:jc w:val="center"/>
              <w:rPr>
                <w:noProof/>
                <w:lang w:val="sr-Cyrl-RS"/>
              </w:rPr>
            </w:pPr>
            <w:r w:rsidRPr="00705726">
              <w:rPr>
                <w:noProof/>
                <w:lang w:val="sr-Cyrl-RS"/>
              </w:rPr>
              <w:t>6.1</w:t>
            </w:r>
          </w:p>
        </w:tc>
        <w:tc>
          <w:tcPr>
            <w:tcW w:w="2068" w:type="pct"/>
            <w:tcBorders>
              <w:top w:val="single" w:sz="4" w:space="0" w:color="auto"/>
              <w:left w:val="single" w:sz="4" w:space="0" w:color="auto"/>
              <w:bottom w:val="single" w:sz="4" w:space="0" w:color="auto"/>
              <w:right w:val="single" w:sz="4" w:space="0" w:color="auto"/>
            </w:tcBorders>
          </w:tcPr>
          <w:p w14:paraId="1E8D739C" w14:textId="68674886" w:rsidR="00705726" w:rsidRPr="00705726" w:rsidRDefault="00705726" w:rsidP="00EB78B2">
            <w:pPr>
              <w:autoSpaceDE w:val="0"/>
              <w:autoSpaceDN w:val="0"/>
              <w:adjustRightInd w:val="0"/>
              <w:rPr>
                <w:color w:val="000000"/>
                <w:lang w:val="en-US"/>
              </w:rPr>
            </w:pPr>
            <w:r w:rsidRPr="00705726">
              <w:rPr>
                <w:color w:val="000000"/>
                <w:lang w:val="en-US"/>
              </w:rPr>
              <w:t>Exposure transport</w:t>
            </w:r>
          </w:p>
        </w:tc>
        <w:tc>
          <w:tcPr>
            <w:tcW w:w="578" w:type="pct"/>
            <w:tcBorders>
              <w:top w:val="single" w:sz="4" w:space="0" w:color="auto"/>
              <w:left w:val="single" w:sz="4" w:space="0" w:color="auto"/>
              <w:bottom w:val="single" w:sz="4" w:space="0" w:color="auto"/>
              <w:right w:val="single" w:sz="4" w:space="0" w:color="auto"/>
            </w:tcBorders>
          </w:tcPr>
          <w:p w14:paraId="3398DCF2" w14:textId="0C12E1B6" w:rsidR="00705726" w:rsidRPr="00705726" w:rsidRDefault="00705726" w:rsidP="005B3304">
            <w:pPr>
              <w:autoSpaceDE w:val="0"/>
              <w:autoSpaceDN w:val="0"/>
              <w:adjustRightInd w:val="0"/>
              <w:jc w:val="center"/>
              <w:rPr>
                <w:color w:val="000000"/>
                <w:lang w:val="en-US"/>
              </w:rPr>
            </w:pPr>
            <w:r w:rsidRPr="00705726">
              <w:rPr>
                <w:color w:val="000000"/>
                <w:lang w:val="en-US"/>
              </w:rPr>
              <w:t>SP9G6964</w:t>
            </w:r>
          </w:p>
        </w:tc>
        <w:tc>
          <w:tcPr>
            <w:tcW w:w="577" w:type="pct"/>
            <w:tcBorders>
              <w:top w:val="single" w:sz="4" w:space="0" w:color="auto"/>
              <w:left w:val="single" w:sz="4" w:space="0" w:color="auto"/>
              <w:bottom w:val="single" w:sz="4" w:space="0" w:color="auto"/>
              <w:right w:val="single" w:sz="4" w:space="0" w:color="auto"/>
            </w:tcBorders>
            <w:vAlign w:val="center"/>
          </w:tcPr>
          <w:p w14:paraId="0A610F6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897991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AD8B83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49D0436" w14:textId="77777777" w:rsidR="00705726" w:rsidRPr="00705726" w:rsidRDefault="00705726" w:rsidP="005B3304">
            <w:pPr>
              <w:pStyle w:val="BodyText"/>
              <w:jc w:val="center"/>
              <w:rPr>
                <w:noProof/>
                <w:szCs w:val="24"/>
              </w:rPr>
            </w:pPr>
          </w:p>
        </w:tc>
      </w:tr>
      <w:tr w:rsidR="00F5086B" w:rsidRPr="00705726" w14:paraId="33D28F4B" w14:textId="16B738C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36D317B" w14:textId="44A76019" w:rsidR="00705726" w:rsidRPr="00705726" w:rsidRDefault="00705726" w:rsidP="005B3304">
            <w:pPr>
              <w:autoSpaceDE w:val="0"/>
              <w:autoSpaceDN w:val="0"/>
              <w:adjustRightInd w:val="0"/>
              <w:jc w:val="center"/>
              <w:rPr>
                <w:noProof/>
                <w:lang w:val="sr-Cyrl-RS"/>
              </w:rPr>
            </w:pPr>
            <w:r w:rsidRPr="00705726">
              <w:rPr>
                <w:noProof/>
                <w:lang w:val="sr-Cyrl-RS"/>
              </w:rPr>
              <w:t>6.2</w:t>
            </w:r>
          </w:p>
        </w:tc>
        <w:tc>
          <w:tcPr>
            <w:tcW w:w="2068" w:type="pct"/>
            <w:tcBorders>
              <w:top w:val="single" w:sz="4" w:space="0" w:color="auto"/>
              <w:left w:val="single" w:sz="4" w:space="0" w:color="auto"/>
              <w:bottom w:val="single" w:sz="4" w:space="0" w:color="auto"/>
              <w:right w:val="single" w:sz="4" w:space="0" w:color="auto"/>
            </w:tcBorders>
          </w:tcPr>
          <w:p w14:paraId="3F1028DB" w14:textId="5D562FFE" w:rsidR="00705726" w:rsidRPr="00705726" w:rsidRDefault="00705726" w:rsidP="00EB78B2">
            <w:pPr>
              <w:autoSpaceDE w:val="0"/>
              <w:autoSpaceDN w:val="0"/>
              <w:adjustRightInd w:val="0"/>
              <w:rPr>
                <w:color w:val="000000"/>
                <w:lang w:val="en-US"/>
              </w:rPr>
            </w:pPr>
            <w:r w:rsidRPr="00705726">
              <w:rPr>
                <w:color w:val="000000"/>
                <w:lang w:val="en-US"/>
              </w:rPr>
              <w:t>Pickup modul</w:t>
            </w:r>
          </w:p>
        </w:tc>
        <w:tc>
          <w:tcPr>
            <w:tcW w:w="578" w:type="pct"/>
            <w:tcBorders>
              <w:top w:val="single" w:sz="4" w:space="0" w:color="auto"/>
              <w:left w:val="single" w:sz="4" w:space="0" w:color="auto"/>
              <w:bottom w:val="single" w:sz="4" w:space="0" w:color="auto"/>
              <w:right w:val="single" w:sz="4" w:space="0" w:color="auto"/>
            </w:tcBorders>
          </w:tcPr>
          <w:p w14:paraId="69FC260F" w14:textId="4B69B458" w:rsidR="00705726" w:rsidRPr="00705726" w:rsidRDefault="00705726" w:rsidP="005B3304">
            <w:pPr>
              <w:autoSpaceDE w:val="0"/>
              <w:autoSpaceDN w:val="0"/>
              <w:adjustRightInd w:val="0"/>
              <w:jc w:val="center"/>
              <w:rPr>
                <w:color w:val="000000"/>
                <w:lang w:val="en-US"/>
              </w:rPr>
            </w:pPr>
            <w:r w:rsidRPr="00705726">
              <w:rPr>
                <w:color w:val="000000"/>
                <w:lang w:val="en-US"/>
              </w:rPr>
              <w:t>SP9G6744</w:t>
            </w:r>
          </w:p>
        </w:tc>
        <w:tc>
          <w:tcPr>
            <w:tcW w:w="577" w:type="pct"/>
            <w:tcBorders>
              <w:top w:val="single" w:sz="4" w:space="0" w:color="auto"/>
              <w:left w:val="single" w:sz="4" w:space="0" w:color="auto"/>
              <w:bottom w:val="single" w:sz="4" w:space="0" w:color="auto"/>
              <w:right w:val="single" w:sz="4" w:space="0" w:color="auto"/>
            </w:tcBorders>
            <w:vAlign w:val="center"/>
          </w:tcPr>
          <w:p w14:paraId="094CF8C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8EF956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A44288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E0AD842" w14:textId="77777777" w:rsidR="00705726" w:rsidRPr="00705726" w:rsidRDefault="00705726" w:rsidP="005B3304">
            <w:pPr>
              <w:pStyle w:val="BodyText"/>
              <w:jc w:val="center"/>
              <w:rPr>
                <w:noProof/>
                <w:szCs w:val="24"/>
              </w:rPr>
            </w:pPr>
          </w:p>
        </w:tc>
      </w:tr>
      <w:tr w:rsidR="00F5086B" w:rsidRPr="00705726" w14:paraId="58387316" w14:textId="51170FE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465689F" w14:textId="3D22D298" w:rsidR="00705726" w:rsidRPr="00705726" w:rsidRDefault="00705726" w:rsidP="005B3304">
            <w:pPr>
              <w:autoSpaceDE w:val="0"/>
              <w:autoSpaceDN w:val="0"/>
              <w:adjustRightInd w:val="0"/>
              <w:jc w:val="center"/>
              <w:rPr>
                <w:noProof/>
                <w:lang w:val="sr-Cyrl-RS"/>
              </w:rPr>
            </w:pPr>
            <w:r w:rsidRPr="00705726">
              <w:rPr>
                <w:noProof/>
                <w:lang w:val="sr-Cyrl-RS"/>
              </w:rPr>
              <w:t>6.3</w:t>
            </w:r>
          </w:p>
        </w:tc>
        <w:tc>
          <w:tcPr>
            <w:tcW w:w="2068" w:type="pct"/>
            <w:tcBorders>
              <w:top w:val="single" w:sz="4" w:space="0" w:color="auto"/>
              <w:left w:val="single" w:sz="4" w:space="0" w:color="auto"/>
              <w:bottom w:val="single" w:sz="4" w:space="0" w:color="auto"/>
              <w:right w:val="single" w:sz="4" w:space="0" w:color="auto"/>
            </w:tcBorders>
          </w:tcPr>
          <w:p w14:paraId="116B61F9" w14:textId="4E7C1204" w:rsidR="00705726" w:rsidRPr="00705726" w:rsidRDefault="00705726" w:rsidP="00EB78B2">
            <w:pPr>
              <w:autoSpaceDE w:val="0"/>
              <w:autoSpaceDN w:val="0"/>
              <w:adjustRightInd w:val="0"/>
              <w:rPr>
                <w:color w:val="000000"/>
                <w:lang w:val="en-US"/>
              </w:rPr>
            </w:pPr>
            <w:r w:rsidRPr="00705726">
              <w:rPr>
                <w:color w:val="000000"/>
                <w:lang w:val="en-US"/>
              </w:rPr>
              <w:t>Motor transporta steper</w:t>
            </w:r>
          </w:p>
        </w:tc>
        <w:tc>
          <w:tcPr>
            <w:tcW w:w="578" w:type="pct"/>
            <w:tcBorders>
              <w:top w:val="single" w:sz="4" w:space="0" w:color="auto"/>
              <w:left w:val="single" w:sz="4" w:space="0" w:color="auto"/>
              <w:bottom w:val="single" w:sz="4" w:space="0" w:color="auto"/>
              <w:right w:val="single" w:sz="4" w:space="0" w:color="auto"/>
            </w:tcBorders>
          </w:tcPr>
          <w:p w14:paraId="5F9A4880" w14:textId="31387AC6" w:rsidR="00705726" w:rsidRPr="00705726" w:rsidRDefault="00705726" w:rsidP="005B3304">
            <w:pPr>
              <w:autoSpaceDE w:val="0"/>
              <w:autoSpaceDN w:val="0"/>
              <w:adjustRightInd w:val="0"/>
              <w:jc w:val="center"/>
              <w:rPr>
                <w:color w:val="000000"/>
                <w:lang w:val="en-US"/>
              </w:rPr>
            </w:pPr>
            <w:r w:rsidRPr="00705726">
              <w:rPr>
                <w:color w:val="000000"/>
                <w:lang w:val="en-US"/>
              </w:rPr>
              <w:t>SP9G4876</w:t>
            </w:r>
          </w:p>
        </w:tc>
        <w:tc>
          <w:tcPr>
            <w:tcW w:w="577" w:type="pct"/>
            <w:tcBorders>
              <w:top w:val="single" w:sz="4" w:space="0" w:color="auto"/>
              <w:left w:val="single" w:sz="4" w:space="0" w:color="auto"/>
              <w:bottom w:val="single" w:sz="4" w:space="0" w:color="auto"/>
              <w:right w:val="single" w:sz="4" w:space="0" w:color="auto"/>
            </w:tcBorders>
            <w:vAlign w:val="center"/>
          </w:tcPr>
          <w:p w14:paraId="3CDC356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6FAC27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D03DCB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CC9E608" w14:textId="77777777" w:rsidR="00705726" w:rsidRPr="00705726" w:rsidRDefault="00705726" w:rsidP="005B3304">
            <w:pPr>
              <w:pStyle w:val="BodyText"/>
              <w:jc w:val="center"/>
              <w:rPr>
                <w:noProof/>
                <w:szCs w:val="24"/>
              </w:rPr>
            </w:pPr>
          </w:p>
        </w:tc>
      </w:tr>
      <w:tr w:rsidR="00F5086B" w:rsidRPr="00705726" w14:paraId="49F39B45" w14:textId="688ACE4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32157F1" w14:textId="78DE5801" w:rsidR="00705726" w:rsidRPr="00705726" w:rsidRDefault="00705726" w:rsidP="005B3304">
            <w:pPr>
              <w:autoSpaceDE w:val="0"/>
              <w:autoSpaceDN w:val="0"/>
              <w:adjustRightInd w:val="0"/>
              <w:jc w:val="center"/>
              <w:rPr>
                <w:noProof/>
                <w:lang w:val="sr-Cyrl-RS"/>
              </w:rPr>
            </w:pPr>
            <w:r w:rsidRPr="00705726">
              <w:rPr>
                <w:noProof/>
                <w:lang w:val="sr-Cyrl-RS"/>
              </w:rPr>
              <w:t>6.4</w:t>
            </w:r>
          </w:p>
        </w:tc>
        <w:tc>
          <w:tcPr>
            <w:tcW w:w="2068" w:type="pct"/>
            <w:tcBorders>
              <w:top w:val="single" w:sz="4" w:space="0" w:color="auto"/>
              <w:left w:val="single" w:sz="4" w:space="0" w:color="auto"/>
              <w:bottom w:val="single" w:sz="4" w:space="0" w:color="auto"/>
              <w:right w:val="single" w:sz="4" w:space="0" w:color="auto"/>
            </w:tcBorders>
          </w:tcPr>
          <w:p w14:paraId="51376E80" w14:textId="08CC0F21" w:rsidR="00705726" w:rsidRPr="00705726" w:rsidRDefault="00705726" w:rsidP="00EB78B2">
            <w:pPr>
              <w:autoSpaceDE w:val="0"/>
              <w:autoSpaceDN w:val="0"/>
              <w:adjustRightInd w:val="0"/>
              <w:rPr>
                <w:color w:val="000000"/>
                <w:lang w:val="en-US"/>
              </w:rPr>
            </w:pPr>
            <w:r w:rsidRPr="00705726">
              <w:rPr>
                <w:color w:val="000000"/>
                <w:lang w:val="en-US"/>
              </w:rPr>
              <w:t>Bubanj za razvijanje filmova</w:t>
            </w:r>
          </w:p>
        </w:tc>
        <w:tc>
          <w:tcPr>
            <w:tcW w:w="578" w:type="pct"/>
            <w:tcBorders>
              <w:top w:val="single" w:sz="4" w:space="0" w:color="auto"/>
              <w:left w:val="single" w:sz="4" w:space="0" w:color="auto"/>
              <w:bottom w:val="single" w:sz="4" w:space="0" w:color="auto"/>
              <w:right w:val="single" w:sz="4" w:space="0" w:color="auto"/>
            </w:tcBorders>
          </w:tcPr>
          <w:p w14:paraId="5696F5F2" w14:textId="5ECAB97F" w:rsidR="00705726" w:rsidRPr="00705726" w:rsidRDefault="00705726" w:rsidP="005B3304">
            <w:pPr>
              <w:autoSpaceDE w:val="0"/>
              <w:autoSpaceDN w:val="0"/>
              <w:adjustRightInd w:val="0"/>
              <w:jc w:val="center"/>
              <w:rPr>
                <w:color w:val="000000"/>
                <w:lang w:val="en-US"/>
              </w:rPr>
            </w:pPr>
            <w:r w:rsidRPr="00705726">
              <w:rPr>
                <w:color w:val="000000"/>
                <w:lang w:val="en-US"/>
              </w:rPr>
              <w:t>SP9G6748</w:t>
            </w:r>
          </w:p>
        </w:tc>
        <w:tc>
          <w:tcPr>
            <w:tcW w:w="577" w:type="pct"/>
            <w:tcBorders>
              <w:top w:val="single" w:sz="4" w:space="0" w:color="auto"/>
              <w:left w:val="single" w:sz="4" w:space="0" w:color="auto"/>
              <w:bottom w:val="single" w:sz="4" w:space="0" w:color="auto"/>
              <w:right w:val="single" w:sz="4" w:space="0" w:color="auto"/>
            </w:tcBorders>
            <w:vAlign w:val="center"/>
          </w:tcPr>
          <w:p w14:paraId="78662FC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343266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22614A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0190A29" w14:textId="77777777" w:rsidR="00705726" w:rsidRPr="00705726" w:rsidRDefault="00705726" w:rsidP="005B3304">
            <w:pPr>
              <w:pStyle w:val="BodyText"/>
              <w:jc w:val="center"/>
              <w:rPr>
                <w:noProof/>
                <w:szCs w:val="24"/>
              </w:rPr>
            </w:pPr>
          </w:p>
        </w:tc>
      </w:tr>
      <w:tr w:rsidR="00F5086B" w:rsidRPr="00705726" w14:paraId="5AAB86C6" w14:textId="4BA7847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6E8DD41" w14:textId="0D36C033" w:rsidR="00705726" w:rsidRPr="00705726" w:rsidRDefault="00705726" w:rsidP="005B3304">
            <w:pPr>
              <w:autoSpaceDE w:val="0"/>
              <w:autoSpaceDN w:val="0"/>
              <w:adjustRightInd w:val="0"/>
              <w:jc w:val="center"/>
              <w:rPr>
                <w:noProof/>
                <w:lang w:val="sr-Cyrl-RS"/>
              </w:rPr>
            </w:pPr>
            <w:r w:rsidRPr="00705726">
              <w:rPr>
                <w:noProof/>
                <w:lang w:val="sr-Cyrl-RS"/>
              </w:rPr>
              <w:t>6.5</w:t>
            </w:r>
          </w:p>
        </w:tc>
        <w:tc>
          <w:tcPr>
            <w:tcW w:w="2068" w:type="pct"/>
            <w:tcBorders>
              <w:top w:val="single" w:sz="4" w:space="0" w:color="auto"/>
              <w:left w:val="single" w:sz="4" w:space="0" w:color="auto"/>
              <w:bottom w:val="single" w:sz="4" w:space="0" w:color="auto"/>
              <w:right w:val="single" w:sz="4" w:space="0" w:color="auto"/>
            </w:tcBorders>
          </w:tcPr>
          <w:p w14:paraId="5E7CFC79" w14:textId="015E3040" w:rsidR="00705726" w:rsidRPr="00705726" w:rsidRDefault="00705726" w:rsidP="00EB78B2">
            <w:pPr>
              <w:autoSpaceDE w:val="0"/>
              <w:autoSpaceDN w:val="0"/>
              <w:adjustRightInd w:val="0"/>
              <w:rPr>
                <w:color w:val="000000"/>
                <w:lang w:val="en-US"/>
              </w:rPr>
            </w:pPr>
            <w:r w:rsidRPr="00705726">
              <w:rPr>
                <w:color w:val="000000"/>
                <w:lang w:val="en-US"/>
              </w:rPr>
              <w:t>Modul optike</w:t>
            </w:r>
          </w:p>
        </w:tc>
        <w:tc>
          <w:tcPr>
            <w:tcW w:w="578" w:type="pct"/>
            <w:tcBorders>
              <w:top w:val="single" w:sz="4" w:space="0" w:color="auto"/>
              <w:left w:val="single" w:sz="4" w:space="0" w:color="auto"/>
              <w:bottom w:val="single" w:sz="4" w:space="0" w:color="auto"/>
              <w:right w:val="single" w:sz="4" w:space="0" w:color="auto"/>
            </w:tcBorders>
          </w:tcPr>
          <w:p w14:paraId="7BEEA384" w14:textId="223B267D" w:rsidR="00705726" w:rsidRPr="00705726" w:rsidRDefault="00705726" w:rsidP="005B3304">
            <w:pPr>
              <w:autoSpaceDE w:val="0"/>
              <w:autoSpaceDN w:val="0"/>
              <w:adjustRightInd w:val="0"/>
              <w:jc w:val="center"/>
              <w:rPr>
                <w:color w:val="000000"/>
                <w:lang w:val="en-US"/>
              </w:rPr>
            </w:pPr>
            <w:r w:rsidRPr="00705726">
              <w:rPr>
                <w:color w:val="000000"/>
                <w:lang w:val="en-US"/>
              </w:rPr>
              <w:t>SP9G6742</w:t>
            </w:r>
          </w:p>
        </w:tc>
        <w:tc>
          <w:tcPr>
            <w:tcW w:w="577" w:type="pct"/>
            <w:tcBorders>
              <w:top w:val="single" w:sz="4" w:space="0" w:color="auto"/>
              <w:left w:val="single" w:sz="4" w:space="0" w:color="auto"/>
              <w:bottom w:val="single" w:sz="4" w:space="0" w:color="auto"/>
              <w:right w:val="single" w:sz="4" w:space="0" w:color="auto"/>
            </w:tcBorders>
            <w:vAlign w:val="center"/>
          </w:tcPr>
          <w:p w14:paraId="0D03FEE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D57D39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D5D2D9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4926EB9" w14:textId="77777777" w:rsidR="00705726" w:rsidRPr="00705726" w:rsidRDefault="00705726" w:rsidP="005B3304">
            <w:pPr>
              <w:pStyle w:val="BodyText"/>
              <w:jc w:val="center"/>
              <w:rPr>
                <w:noProof/>
                <w:szCs w:val="24"/>
              </w:rPr>
            </w:pPr>
          </w:p>
        </w:tc>
      </w:tr>
      <w:tr w:rsidR="00F5086B" w:rsidRPr="00705726" w14:paraId="4BBCD88C" w14:textId="30AE9BB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0D7D044" w14:textId="46FC1E08" w:rsidR="00705726" w:rsidRPr="00705726" w:rsidRDefault="00705726" w:rsidP="005B3304">
            <w:pPr>
              <w:autoSpaceDE w:val="0"/>
              <w:autoSpaceDN w:val="0"/>
              <w:adjustRightInd w:val="0"/>
              <w:jc w:val="center"/>
              <w:rPr>
                <w:noProof/>
                <w:lang w:val="sr-Cyrl-RS"/>
              </w:rPr>
            </w:pPr>
            <w:r w:rsidRPr="00705726">
              <w:rPr>
                <w:noProof/>
                <w:lang w:val="sr-Cyrl-RS"/>
              </w:rPr>
              <w:t>6.6</w:t>
            </w:r>
          </w:p>
        </w:tc>
        <w:tc>
          <w:tcPr>
            <w:tcW w:w="2068" w:type="pct"/>
            <w:tcBorders>
              <w:top w:val="single" w:sz="4" w:space="0" w:color="auto"/>
              <w:left w:val="single" w:sz="4" w:space="0" w:color="auto"/>
              <w:bottom w:val="single" w:sz="4" w:space="0" w:color="auto"/>
              <w:right w:val="single" w:sz="4" w:space="0" w:color="auto"/>
            </w:tcBorders>
          </w:tcPr>
          <w:p w14:paraId="525DA10F" w14:textId="26CC5D42" w:rsidR="00705726" w:rsidRPr="00705726" w:rsidRDefault="00705726" w:rsidP="00EB78B2">
            <w:pPr>
              <w:autoSpaceDE w:val="0"/>
              <w:autoSpaceDN w:val="0"/>
              <w:adjustRightInd w:val="0"/>
              <w:rPr>
                <w:color w:val="000000"/>
                <w:lang w:val="en-US"/>
              </w:rPr>
            </w:pPr>
            <w:r w:rsidRPr="00705726">
              <w:rPr>
                <w:color w:val="000000"/>
                <w:lang w:val="en-US"/>
              </w:rPr>
              <w:t>Displej</w:t>
            </w:r>
          </w:p>
        </w:tc>
        <w:tc>
          <w:tcPr>
            <w:tcW w:w="578" w:type="pct"/>
            <w:tcBorders>
              <w:top w:val="single" w:sz="4" w:space="0" w:color="auto"/>
              <w:left w:val="single" w:sz="4" w:space="0" w:color="auto"/>
              <w:bottom w:val="single" w:sz="4" w:space="0" w:color="auto"/>
              <w:right w:val="single" w:sz="4" w:space="0" w:color="auto"/>
            </w:tcBorders>
          </w:tcPr>
          <w:p w14:paraId="6CF8ACEA" w14:textId="52404BB9" w:rsidR="00705726" w:rsidRPr="00705726" w:rsidRDefault="00705726" w:rsidP="005B3304">
            <w:pPr>
              <w:autoSpaceDE w:val="0"/>
              <w:autoSpaceDN w:val="0"/>
              <w:adjustRightInd w:val="0"/>
              <w:jc w:val="center"/>
              <w:rPr>
                <w:color w:val="000000"/>
                <w:lang w:val="en-US"/>
              </w:rPr>
            </w:pPr>
            <w:r w:rsidRPr="00705726">
              <w:rPr>
                <w:color w:val="000000"/>
                <w:lang w:val="en-US"/>
              </w:rPr>
              <w:t>SP9G1217</w:t>
            </w:r>
          </w:p>
        </w:tc>
        <w:tc>
          <w:tcPr>
            <w:tcW w:w="577" w:type="pct"/>
            <w:tcBorders>
              <w:top w:val="single" w:sz="4" w:space="0" w:color="auto"/>
              <w:left w:val="single" w:sz="4" w:space="0" w:color="auto"/>
              <w:bottom w:val="single" w:sz="4" w:space="0" w:color="auto"/>
              <w:right w:val="single" w:sz="4" w:space="0" w:color="auto"/>
            </w:tcBorders>
            <w:vAlign w:val="center"/>
          </w:tcPr>
          <w:p w14:paraId="1B0E7F8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63E19F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776984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59822D4" w14:textId="77777777" w:rsidR="00705726" w:rsidRPr="00705726" w:rsidRDefault="00705726" w:rsidP="005B3304">
            <w:pPr>
              <w:pStyle w:val="BodyText"/>
              <w:jc w:val="center"/>
              <w:rPr>
                <w:noProof/>
                <w:szCs w:val="24"/>
              </w:rPr>
            </w:pPr>
          </w:p>
        </w:tc>
      </w:tr>
      <w:tr w:rsidR="00F5086B" w:rsidRPr="00705726" w14:paraId="21A0E252" w14:textId="287D021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568DCF7" w14:textId="100587E1" w:rsidR="00705726" w:rsidRPr="00705726" w:rsidRDefault="00705726" w:rsidP="005B3304">
            <w:pPr>
              <w:autoSpaceDE w:val="0"/>
              <w:autoSpaceDN w:val="0"/>
              <w:adjustRightInd w:val="0"/>
              <w:jc w:val="center"/>
              <w:rPr>
                <w:noProof/>
                <w:lang w:val="sr-Cyrl-RS"/>
              </w:rPr>
            </w:pPr>
            <w:r w:rsidRPr="00705726">
              <w:rPr>
                <w:noProof/>
                <w:lang w:val="sr-Cyrl-RS"/>
              </w:rPr>
              <w:lastRenderedPageBreak/>
              <w:t>6.7</w:t>
            </w:r>
          </w:p>
        </w:tc>
        <w:tc>
          <w:tcPr>
            <w:tcW w:w="2068" w:type="pct"/>
            <w:tcBorders>
              <w:top w:val="single" w:sz="4" w:space="0" w:color="auto"/>
              <w:left w:val="single" w:sz="4" w:space="0" w:color="auto"/>
              <w:bottom w:val="single" w:sz="4" w:space="0" w:color="auto"/>
              <w:right w:val="single" w:sz="4" w:space="0" w:color="auto"/>
            </w:tcBorders>
          </w:tcPr>
          <w:p w14:paraId="02F1D437" w14:textId="34171BB0" w:rsidR="00705726" w:rsidRPr="00705726" w:rsidRDefault="00705726" w:rsidP="00EB78B2">
            <w:pPr>
              <w:autoSpaceDE w:val="0"/>
              <w:autoSpaceDN w:val="0"/>
              <w:adjustRightInd w:val="0"/>
              <w:rPr>
                <w:color w:val="000000"/>
                <w:lang w:val="en-US"/>
              </w:rPr>
            </w:pPr>
            <w:r w:rsidRPr="00705726">
              <w:rPr>
                <w:color w:val="000000"/>
                <w:lang w:val="en-US"/>
              </w:rPr>
              <w:t>PCB el. ploča</w:t>
            </w:r>
          </w:p>
        </w:tc>
        <w:tc>
          <w:tcPr>
            <w:tcW w:w="578" w:type="pct"/>
            <w:tcBorders>
              <w:top w:val="single" w:sz="4" w:space="0" w:color="auto"/>
              <w:left w:val="single" w:sz="4" w:space="0" w:color="auto"/>
              <w:bottom w:val="single" w:sz="4" w:space="0" w:color="auto"/>
              <w:right w:val="single" w:sz="4" w:space="0" w:color="auto"/>
            </w:tcBorders>
          </w:tcPr>
          <w:p w14:paraId="1266E55A" w14:textId="07A5C889" w:rsidR="00705726" w:rsidRPr="00705726" w:rsidRDefault="00705726" w:rsidP="005B3304">
            <w:pPr>
              <w:autoSpaceDE w:val="0"/>
              <w:autoSpaceDN w:val="0"/>
              <w:adjustRightInd w:val="0"/>
              <w:jc w:val="center"/>
              <w:rPr>
                <w:color w:val="000000"/>
                <w:lang w:val="en-US"/>
              </w:rPr>
            </w:pPr>
            <w:r w:rsidRPr="00705726">
              <w:rPr>
                <w:color w:val="000000"/>
                <w:lang w:val="en-US"/>
              </w:rPr>
              <w:t>SP9G0249</w:t>
            </w:r>
          </w:p>
        </w:tc>
        <w:tc>
          <w:tcPr>
            <w:tcW w:w="577" w:type="pct"/>
            <w:tcBorders>
              <w:top w:val="single" w:sz="4" w:space="0" w:color="auto"/>
              <w:left w:val="single" w:sz="4" w:space="0" w:color="auto"/>
              <w:bottom w:val="single" w:sz="4" w:space="0" w:color="auto"/>
              <w:right w:val="single" w:sz="4" w:space="0" w:color="auto"/>
            </w:tcBorders>
            <w:vAlign w:val="center"/>
          </w:tcPr>
          <w:p w14:paraId="107956F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A0ACF4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BBD8B9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EC54B52" w14:textId="77777777" w:rsidR="00705726" w:rsidRPr="00705726" w:rsidRDefault="00705726" w:rsidP="005B3304">
            <w:pPr>
              <w:pStyle w:val="BodyText"/>
              <w:jc w:val="center"/>
              <w:rPr>
                <w:noProof/>
                <w:szCs w:val="24"/>
              </w:rPr>
            </w:pPr>
          </w:p>
        </w:tc>
      </w:tr>
      <w:tr w:rsidR="00F5086B" w:rsidRPr="00705726" w14:paraId="22FF8FF2" w14:textId="51E7806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29FEC73" w14:textId="1D8F118A" w:rsidR="00705726" w:rsidRPr="00705726" w:rsidRDefault="00705726" w:rsidP="005B3304">
            <w:pPr>
              <w:autoSpaceDE w:val="0"/>
              <w:autoSpaceDN w:val="0"/>
              <w:adjustRightInd w:val="0"/>
              <w:jc w:val="center"/>
              <w:rPr>
                <w:noProof/>
                <w:lang w:val="sr-Cyrl-RS"/>
              </w:rPr>
            </w:pPr>
            <w:r w:rsidRPr="00705726">
              <w:rPr>
                <w:noProof/>
                <w:lang w:val="sr-Cyrl-RS"/>
              </w:rPr>
              <w:t>6.8</w:t>
            </w:r>
          </w:p>
        </w:tc>
        <w:tc>
          <w:tcPr>
            <w:tcW w:w="2068" w:type="pct"/>
            <w:tcBorders>
              <w:top w:val="single" w:sz="4" w:space="0" w:color="auto"/>
              <w:left w:val="single" w:sz="4" w:space="0" w:color="auto"/>
              <w:bottom w:val="single" w:sz="4" w:space="0" w:color="auto"/>
              <w:right w:val="single" w:sz="4" w:space="0" w:color="auto"/>
            </w:tcBorders>
          </w:tcPr>
          <w:p w14:paraId="1C3EBC44" w14:textId="4141F4A8" w:rsidR="00705726" w:rsidRPr="00705726" w:rsidRDefault="00705726" w:rsidP="00EB78B2">
            <w:pPr>
              <w:autoSpaceDE w:val="0"/>
              <w:autoSpaceDN w:val="0"/>
              <w:adjustRightInd w:val="0"/>
              <w:rPr>
                <w:color w:val="000000"/>
                <w:lang w:val="en-US"/>
              </w:rPr>
            </w:pPr>
            <w:r w:rsidRPr="00705726">
              <w:rPr>
                <w:color w:val="000000"/>
                <w:lang w:val="en-US"/>
              </w:rPr>
              <w:t>Interni memorijski modul</w:t>
            </w:r>
          </w:p>
        </w:tc>
        <w:tc>
          <w:tcPr>
            <w:tcW w:w="578" w:type="pct"/>
            <w:tcBorders>
              <w:top w:val="single" w:sz="4" w:space="0" w:color="auto"/>
              <w:left w:val="single" w:sz="4" w:space="0" w:color="auto"/>
              <w:bottom w:val="single" w:sz="4" w:space="0" w:color="auto"/>
              <w:right w:val="single" w:sz="4" w:space="0" w:color="auto"/>
            </w:tcBorders>
          </w:tcPr>
          <w:p w14:paraId="2DC930EE" w14:textId="7E0AD874" w:rsidR="00705726" w:rsidRPr="00705726" w:rsidRDefault="00705726" w:rsidP="005B3304">
            <w:pPr>
              <w:autoSpaceDE w:val="0"/>
              <w:autoSpaceDN w:val="0"/>
              <w:adjustRightInd w:val="0"/>
              <w:jc w:val="center"/>
              <w:rPr>
                <w:color w:val="000000"/>
                <w:lang w:val="en-US"/>
              </w:rPr>
            </w:pPr>
            <w:r w:rsidRPr="00705726">
              <w:rPr>
                <w:color w:val="000000"/>
                <w:lang w:val="en-US"/>
              </w:rPr>
              <w:t>SP9J1032</w:t>
            </w:r>
          </w:p>
        </w:tc>
        <w:tc>
          <w:tcPr>
            <w:tcW w:w="577" w:type="pct"/>
            <w:tcBorders>
              <w:top w:val="single" w:sz="4" w:space="0" w:color="auto"/>
              <w:left w:val="single" w:sz="4" w:space="0" w:color="auto"/>
              <w:bottom w:val="single" w:sz="4" w:space="0" w:color="auto"/>
              <w:right w:val="single" w:sz="4" w:space="0" w:color="auto"/>
            </w:tcBorders>
            <w:vAlign w:val="center"/>
          </w:tcPr>
          <w:p w14:paraId="1A66E51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86F79E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7A43E8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934B8D2" w14:textId="77777777" w:rsidR="00705726" w:rsidRPr="00705726" w:rsidRDefault="00705726" w:rsidP="005B3304">
            <w:pPr>
              <w:pStyle w:val="BodyText"/>
              <w:jc w:val="center"/>
              <w:rPr>
                <w:noProof/>
                <w:szCs w:val="24"/>
              </w:rPr>
            </w:pPr>
          </w:p>
        </w:tc>
      </w:tr>
      <w:tr w:rsidR="00F5086B" w:rsidRPr="00705726" w14:paraId="14812AC1" w14:textId="36A310E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D10CE12" w14:textId="5A2B9EBC" w:rsidR="00705726" w:rsidRPr="00705726" w:rsidRDefault="00705726" w:rsidP="005B3304">
            <w:pPr>
              <w:autoSpaceDE w:val="0"/>
              <w:autoSpaceDN w:val="0"/>
              <w:adjustRightInd w:val="0"/>
              <w:jc w:val="center"/>
              <w:rPr>
                <w:noProof/>
                <w:lang w:val="sr-Cyrl-RS"/>
              </w:rPr>
            </w:pPr>
            <w:r w:rsidRPr="00705726">
              <w:rPr>
                <w:noProof/>
                <w:lang w:val="sr-Cyrl-RS"/>
              </w:rPr>
              <w:t>6.9</w:t>
            </w:r>
          </w:p>
        </w:tc>
        <w:tc>
          <w:tcPr>
            <w:tcW w:w="2068" w:type="pct"/>
            <w:tcBorders>
              <w:top w:val="single" w:sz="4" w:space="0" w:color="auto"/>
              <w:left w:val="single" w:sz="4" w:space="0" w:color="auto"/>
              <w:bottom w:val="single" w:sz="4" w:space="0" w:color="auto"/>
              <w:right w:val="single" w:sz="4" w:space="0" w:color="auto"/>
            </w:tcBorders>
          </w:tcPr>
          <w:p w14:paraId="38BE87B1" w14:textId="3A51EE8D" w:rsidR="00705726" w:rsidRPr="00705726" w:rsidRDefault="00705726" w:rsidP="00EB78B2">
            <w:pPr>
              <w:autoSpaceDE w:val="0"/>
              <w:autoSpaceDN w:val="0"/>
              <w:adjustRightInd w:val="0"/>
              <w:rPr>
                <w:color w:val="000000"/>
                <w:lang w:val="en-US"/>
              </w:rPr>
            </w:pPr>
            <w:r w:rsidRPr="00705726">
              <w:rPr>
                <w:color w:val="000000"/>
                <w:lang w:val="en-US"/>
              </w:rPr>
              <w:t>Matična ploča</w:t>
            </w:r>
          </w:p>
        </w:tc>
        <w:tc>
          <w:tcPr>
            <w:tcW w:w="578" w:type="pct"/>
            <w:tcBorders>
              <w:top w:val="single" w:sz="4" w:space="0" w:color="auto"/>
              <w:left w:val="single" w:sz="4" w:space="0" w:color="auto"/>
              <w:bottom w:val="single" w:sz="4" w:space="0" w:color="auto"/>
              <w:right w:val="single" w:sz="4" w:space="0" w:color="auto"/>
            </w:tcBorders>
          </w:tcPr>
          <w:p w14:paraId="00687496" w14:textId="011ECC30" w:rsidR="00705726" w:rsidRPr="00705726" w:rsidRDefault="00705726" w:rsidP="005B3304">
            <w:pPr>
              <w:autoSpaceDE w:val="0"/>
              <w:autoSpaceDN w:val="0"/>
              <w:adjustRightInd w:val="0"/>
              <w:jc w:val="center"/>
              <w:rPr>
                <w:color w:val="000000"/>
                <w:lang w:val="en-US"/>
              </w:rPr>
            </w:pPr>
            <w:r w:rsidRPr="00705726">
              <w:rPr>
                <w:color w:val="000000"/>
                <w:lang w:val="en-US"/>
              </w:rPr>
              <w:t>SP9J1031</w:t>
            </w:r>
          </w:p>
        </w:tc>
        <w:tc>
          <w:tcPr>
            <w:tcW w:w="577" w:type="pct"/>
            <w:tcBorders>
              <w:top w:val="single" w:sz="4" w:space="0" w:color="auto"/>
              <w:left w:val="single" w:sz="4" w:space="0" w:color="auto"/>
              <w:bottom w:val="single" w:sz="4" w:space="0" w:color="auto"/>
              <w:right w:val="single" w:sz="4" w:space="0" w:color="auto"/>
            </w:tcBorders>
            <w:vAlign w:val="center"/>
          </w:tcPr>
          <w:p w14:paraId="424D457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96E5E5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A26FB3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8CB513F" w14:textId="77777777" w:rsidR="00705726" w:rsidRPr="00705726" w:rsidRDefault="00705726" w:rsidP="005B3304">
            <w:pPr>
              <w:pStyle w:val="BodyText"/>
              <w:jc w:val="center"/>
              <w:rPr>
                <w:noProof/>
                <w:szCs w:val="24"/>
              </w:rPr>
            </w:pPr>
          </w:p>
        </w:tc>
      </w:tr>
      <w:tr w:rsidR="00F5086B" w:rsidRPr="00705726" w14:paraId="0B33F59D" w14:textId="1AF898A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B5D237E" w14:textId="17AA0978" w:rsidR="00705726" w:rsidRPr="00705726" w:rsidRDefault="00705726" w:rsidP="005B3304">
            <w:pPr>
              <w:autoSpaceDE w:val="0"/>
              <w:autoSpaceDN w:val="0"/>
              <w:adjustRightInd w:val="0"/>
              <w:jc w:val="center"/>
              <w:rPr>
                <w:noProof/>
                <w:lang w:val="sr-Cyrl-RS"/>
              </w:rPr>
            </w:pPr>
            <w:r w:rsidRPr="00705726">
              <w:rPr>
                <w:noProof/>
                <w:lang w:val="sr-Cyrl-RS"/>
              </w:rPr>
              <w:t>6.10</w:t>
            </w:r>
          </w:p>
        </w:tc>
        <w:tc>
          <w:tcPr>
            <w:tcW w:w="2068" w:type="pct"/>
            <w:tcBorders>
              <w:top w:val="single" w:sz="4" w:space="0" w:color="auto"/>
              <w:left w:val="single" w:sz="4" w:space="0" w:color="auto"/>
              <w:bottom w:val="single" w:sz="4" w:space="0" w:color="auto"/>
              <w:right w:val="single" w:sz="4" w:space="0" w:color="auto"/>
            </w:tcBorders>
          </w:tcPr>
          <w:p w14:paraId="5F275769" w14:textId="63624DF1" w:rsidR="00705726" w:rsidRPr="00705726" w:rsidRDefault="00705726" w:rsidP="00EB78B2">
            <w:pPr>
              <w:autoSpaceDE w:val="0"/>
              <w:autoSpaceDN w:val="0"/>
              <w:adjustRightInd w:val="0"/>
              <w:rPr>
                <w:color w:val="000000"/>
                <w:lang w:val="en-US"/>
              </w:rPr>
            </w:pPr>
            <w:r w:rsidRPr="00705726">
              <w:rPr>
                <w:color w:val="000000"/>
                <w:lang w:val="en-US"/>
              </w:rPr>
              <w:t>Drive processor</w:t>
            </w:r>
          </w:p>
        </w:tc>
        <w:tc>
          <w:tcPr>
            <w:tcW w:w="578" w:type="pct"/>
            <w:tcBorders>
              <w:top w:val="single" w:sz="4" w:space="0" w:color="auto"/>
              <w:left w:val="single" w:sz="4" w:space="0" w:color="auto"/>
              <w:bottom w:val="single" w:sz="4" w:space="0" w:color="auto"/>
              <w:right w:val="single" w:sz="4" w:space="0" w:color="auto"/>
            </w:tcBorders>
          </w:tcPr>
          <w:p w14:paraId="035151A8" w14:textId="158BEC16" w:rsidR="00705726" w:rsidRPr="00705726" w:rsidRDefault="00705726" w:rsidP="005B3304">
            <w:pPr>
              <w:autoSpaceDE w:val="0"/>
              <w:autoSpaceDN w:val="0"/>
              <w:adjustRightInd w:val="0"/>
              <w:jc w:val="center"/>
              <w:rPr>
                <w:color w:val="000000"/>
                <w:lang w:val="en-US"/>
              </w:rPr>
            </w:pPr>
            <w:r w:rsidRPr="00705726">
              <w:rPr>
                <w:color w:val="000000"/>
                <w:lang w:val="en-US"/>
              </w:rPr>
              <w:t>SPAA0577</w:t>
            </w:r>
          </w:p>
        </w:tc>
        <w:tc>
          <w:tcPr>
            <w:tcW w:w="577" w:type="pct"/>
            <w:tcBorders>
              <w:top w:val="single" w:sz="4" w:space="0" w:color="auto"/>
              <w:left w:val="single" w:sz="4" w:space="0" w:color="auto"/>
              <w:bottom w:val="single" w:sz="4" w:space="0" w:color="auto"/>
              <w:right w:val="single" w:sz="4" w:space="0" w:color="auto"/>
            </w:tcBorders>
            <w:vAlign w:val="center"/>
          </w:tcPr>
          <w:p w14:paraId="61B64CD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9AE671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2B4BFE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E0441E9" w14:textId="77777777" w:rsidR="00705726" w:rsidRPr="00705726" w:rsidRDefault="00705726" w:rsidP="005B3304">
            <w:pPr>
              <w:pStyle w:val="BodyText"/>
              <w:jc w:val="center"/>
              <w:rPr>
                <w:noProof/>
                <w:szCs w:val="24"/>
              </w:rPr>
            </w:pPr>
          </w:p>
        </w:tc>
      </w:tr>
      <w:tr w:rsidR="00F5086B" w:rsidRPr="00705726" w14:paraId="30DB881F" w14:textId="1461774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EECA73D" w14:textId="68FF9921" w:rsidR="00705726" w:rsidRPr="00705726" w:rsidRDefault="00705726" w:rsidP="005B3304">
            <w:pPr>
              <w:autoSpaceDE w:val="0"/>
              <w:autoSpaceDN w:val="0"/>
              <w:adjustRightInd w:val="0"/>
              <w:jc w:val="center"/>
              <w:rPr>
                <w:noProof/>
                <w:lang w:val="sr-Cyrl-RS"/>
              </w:rPr>
            </w:pPr>
            <w:r w:rsidRPr="00705726">
              <w:rPr>
                <w:noProof/>
                <w:lang w:val="sr-Cyrl-RS"/>
              </w:rPr>
              <w:t>6.11</w:t>
            </w:r>
          </w:p>
        </w:tc>
        <w:tc>
          <w:tcPr>
            <w:tcW w:w="2068" w:type="pct"/>
            <w:tcBorders>
              <w:top w:val="single" w:sz="4" w:space="0" w:color="auto"/>
              <w:left w:val="single" w:sz="4" w:space="0" w:color="auto"/>
              <w:bottom w:val="single" w:sz="4" w:space="0" w:color="auto"/>
              <w:right w:val="single" w:sz="4" w:space="0" w:color="auto"/>
            </w:tcBorders>
          </w:tcPr>
          <w:p w14:paraId="47D88C14" w14:textId="7101CD9F" w:rsidR="00705726" w:rsidRPr="00705726" w:rsidRDefault="00705726" w:rsidP="00EB78B2">
            <w:pPr>
              <w:autoSpaceDE w:val="0"/>
              <w:autoSpaceDN w:val="0"/>
              <w:adjustRightInd w:val="0"/>
              <w:rPr>
                <w:color w:val="000000"/>
                <w:lang w:val="en-US"/>
              </w:rPr>
            </w:pPr>
            <w:r w:rsidRPr="00705726">
              <w:rPr>
                <w:color w:val="000000"/>
                <w:lang w:val="en-US"/>
              </w:rPr>
              <w:t>ASSY-Filter Kit</w:t>
            </w:r>
          </w:p>
        </w:tc>
        <w:tc>
          <w:tcPr>
            <w:tcW w:w="578" w:type="pct"/>
            <w:tcBorders>
              <w:top w:val="single" w:sz="4" w:space="0" w:color="auto"/>
              <w:left w:val="single" w:sz="4" w:space="0" w:color="auto"/>
              <w:bottom w:val="single" w:sz="4" w:space="0" w:color="auto"/>
              <w:right w:val="single" w:sz="4" w:space="0" w:color="auto"/>
            </w:tcBorders>
          </w:tcPr>
          <w:p w14:paraId="5982A897" w14:textId="33ECC6A2" w:rsidR="00705726" w:rsidRPr="00705726" w:rsidRDefault="00705726" w:rsidP="005B3304">
            <w:pPr>
              <w:autoSpaceDE w:val="0"/>
              <w:autoSpaceDN w:val="0"/>
              <w:adjustRightInd w:val="0"/>
              <w:jc w:val="center"/>
              <w:rPr>
                <w:color w:val="000000"/>
                <w:lang w:val="en-US"/>
              </w:rPr>
            </w:pPr>
            <w:r w:rsidRPr="00705726">
              <w:rPr>
                <w:color w:val="000000"/>
                <w:lang w:val="en-US"/>
              </w:rPr>
              <w:t>SP2G0985</w:t>
            </w:r>
          </w:p>
        </w:tc>
        <w:tc>
          <w:tcPr>
            <w:tcW w:w="577" w:type="pct"/>
            <w:tcBorders>
              <w:top w:val="single" w:sz="4" w:space="0" w:color="auto"/>
              <w:left w:val="single" w:sz="4" w:space="0" w:color="auto"/>
              <w:bottom w:val="single" w:sz="4" w:space="0" w:color="auto"/>
              <w:right w:val="single" w:sz="4" w:space="0" w:color="auto"/>
            </w:tcBorders>
            <w:vAlign w:val="center"/>
          </w:tcPr>
          <w:p w14:paraId="048A941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35F9A5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5B08B4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A2A1E15" w14:textId="77777777" w:rsidR="00705726" w:rsidRPr="00705726" w:rsidRDefault="00705726" w:rsidP="005B3304">
            <w:pPr>
              <w:pStyle w:val="BodyText"/>
              <w:jc w:val="center"/>
              <w:rPr>
                <w:noProof/>
                <w:szCs w:val="24"/>
              </w:rPr>
            </w:pPr>
          </w:p>
        </w:tc>
      </w:tr>
      <w:tr w:rsidR="00F5086B" w:rsidRPr="00705726" w14:paraId="06285D07" w14:textId="3CD1016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584A641" w14:textId="0C63B954" w:rsidR="00705726" w:rsidRPr="00705726" w:rsidRDefault="00705726" w:rsidP="005B3304">
            <w:pPr>
              <w:autoSpaceDE w:val="0"/>
              <w:autoSpaceDN w:val="0"/>
              <w:adjustRightInd w:val="0"/>
              <w:jc w:val="center"/>
              <w:rPr>
                <w:noProof/>
                <w:lang w:val="sr-Cyrl-RS"/>
              </w:rPr>
            </w:pPr>
            <w:r w:rsidRPr="00705726">
              <w:rPr>
                <w:noProof/>
                <w:lang w:val="sr-Cyrl-RS"/>
              </w:rPr>
              <w:t>6.12</w:t>
            </w:r>
          </w:p>
        </w:tc>
        <w:tc>
          <w:tcPr>
            <w:tcW w:w="2068" w:type="pct"/>
            <w:tcBorders>
              <w:top w:val="single" w:sz="4" w:space="0" w:color="auto"/>
              <w:left w:val="single" w:sz="4" w:space="0" w:color="auto"/>
              <w:bottom w:val="single" w:sz="4" w:space="0" w:color="auto"/>
              <w:right w:val="single" w:sz="4" w:space="0" w:color="auto"/>
            </w:tcBorders>
          </w:tcPr>
          <w:p w14:paraId="0CEAF2CC" w14:textId="55858858" w:rsidR="00705726" w:rsidRPr="00705726" w:rsidRDefault="00705726" w:rsidP="00EB78B2">
            <w:pPr>
              <w:autoSpaceDE w:val="0"/>
              <w:autoSpaceDN w:val="0"/>
              <w:adjustRightInd w:val="0"/>
              <w:rPr>
                <w:color w:val="000000"/>
                <w:lang w:val="en-US"/>
              </w:rPr>
            </w:pPr>
            <w:r w:rsidRPr="00705726">
              <w:rPr>
                <w:color w:val="000000"/>
                <w:lang w:val="en-US"/>
              </w:rPr>
              <w:t>ASSEMBLY-PAD; PROCESSOR</w:t>
            </w:r>
          </w:p>
        </w:tc>
        <w:tc>
          <w:tcPr>
            <w:tcW w:w="578" w:type="pct"/>
            <w:tcBorders>
              <w:top w:val="single" w:sz="4" w:space="0" w:color="auto"/>
              <w:left w:val="single" w:sz="4" w:space="0" w:color="auto"/>
              <w:bottom w:val="single" w:sz="4" w:space="0" w:color="auto"/>
              <w:right w:val="single" w:sz="4" w:space="0" w:color="auto"/>
            </w:tcBorders>
          </w:tcPr>
          <w:p w14:paraId="2C7124CC" w14:textId="1D8D1480" w:rsidR="00705726" w:rsidRPr="00705726" w:rsidRDefault="00705726" w:rsidP="005B3304">
            <w:pPr>
              <w:autoSpaceDE w:val="0"/>
              <w:autoSpaceDN w:val="0"/>
              <w:adjustRightInd w:val="0"/>
              <w:jc w:val="center"/>
              <w:rPr>
                <w:color w:val="000000"/>
                <w:lang w:val="en-US"/>
              </w:rPr>
            </w:pPr>
            <w:r w:rsidRPr="00705726">
              <w:rPr>
                <w:color w:val="000000"/>
                <w:lang w:val="en-US"/>
              </w:rPr>
              <w:t>SP9G5904</w:t>
            </w:r>
          </w:p>
        </w:tc>
        <w:tc>
          <w:tcPr>
            <w:tcW w:w="577" w:type="pct"/>
            <w:tcBorders>
              <w:top w:val="single" w:sz="4" w:space="0" w:color="auto"/>
              <w:left w:val="single" w:sz="4" w:space="0" w:color="auto"/>
              <w:bottom w:val="single" w:sz="4" w:space="0" w:color="auto"/>
              <w:right w:val="single" w:sz="4" w:space="0" w:color="auto"/>
            </w:tcBorders>
            <w:vAlign w:val="center"/>
          </w:tcPr>
          <w:p w14:paraId="0B9D71C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223176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7453C5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9302E07" w14:textId="77777777" w:rsidR="00705726" w:rsidRPr="00705726" w:rsidRDefault="00705726" w:rsidP="005B3304">
            <w:pPr>
              <w:pStyle w:val="BodyText"/>
              <w:jc w:val="center"/>
              <w:rPr>
                <w:noProof/>
                <w:szCs w:val="24"/>
              </w:rPr>
            </w:pPr>
          </w:p>
        </w:tc>
      </w:tr>
      <w:tr w:rsidR="00F5086B" w:rsidRPr="00705726" w14:paraId="15A044D8" w14:textId="0862995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F1FE182" w14:textId="168760F6" w:rsidR="00705726" w:rsidRPr="00705726" w:rsidRDefault="00705726" w:rsidP="005B3304">
            <w:pPr>
              <w:autoSpaceDE w:val="0"/>
              <w:autoSpaceDN w:val="0"/>
              <w:adjustRightInd w:val="0"/>
              <w:jc w:val="center"/>
              <w:rPr>
                <w:noProof/>
                <w:lang w:val="sr-Cyrl-RS"/>
              </w:rPr>
            </w:pPr>
            <w:r w:rsidRPr="00705726">
              <w:rPr>
                <w:noProof/>
                <w:lang w:val="sr-Cyrl-RS"/>
              </w:rPr>
              <w:t>6.13</w:t>
            </w:r>
          </w:p>
        </w:tc>
        <w:tc>
          <w:tcPr>
            <w:tcW w:w="2068" w:type="pct"/>
            <w:tcBorders>
              <w:top w:val="single" w:sz="4" w:space="0" w:color="auto"/>
              <w:left w:val="single" w:sz="4" w:space="0" w:color="auto"/>
              <w:bottom w:val="single" w:sz="4" w:space="0" w:color="auto"/>
              <w:right w:val="single" w:sz="4" w:space="0" w:color="auto"/>
            </w:tcBorders>
          </w:tcPr>
          <w:p w14:paraId="451B1463" w14:textId="407DE0B2" w:rsidR="00705726" w:rsidRPr="00705726" w:rsidRDefault="00705726" w:rsidP="00EB78B2">
            <w:pPr>
              <w:autoSpaceDE w:val="0"/>
              <w:autoSpaceDN w:val="0"/>
              <w:adjustRightInd w:val="0"/>
              <w:rPr>
                <w:color w:val="000000"/>
                <w:lang w:val="en-US"/>
              </w:rPr>
            </w:pPr>
            <w:r w:rsidRPr="00705726">
              <w:rPr>
                <w:color w:val="000000"/>
                <w:lang w:val="en-US"/>
              </w:rPr>
              <w:t>Krpice za čišćenje</w:t>
            </w:r>
          </w:p>
        </w:tc>
        <w:tc>
          <w:tcPr>
            <w:tcW w:w="578" w:type="pct"/>
            <w:tcBorders>
              <w:top w:val="single" w:sz="4" w:space="0" w:color="auto"/>
              <w:left w:val="single" w:sz="4" w:space="0" w:color="auto"/>
              <w:bottom w:val="single" w:sz="4" w:space="0" w:color="auto"/>
              <w:right w:val="single" w:sz="4" w:space="0" w:color="auto"/>
            </w:tcBorders>
          </w:tcPr>
          <w:p w14:paraId="3AEA03D7" w14:textId="485833F3" w:rsidR="00705726" w:rsidRPr="00705726" w:rsidRDefault="00705726" w:rsidP="005B3304">
            <w:pPr>
              <w:autoSpaceDE w:val="0"/>
              <w:autoSpaceDN w:val="0"/>
              <w:adjustRightInd w:val="0"/>
              <w:jc w:val="center"/>
              <w:rPr>
                <w:color w:val="000000"/>
                <w:lang w:val="en-US"/>
              </w:rPr>
            </w:pPr>
            <w:r w:rsidRPr="00705726">
              <w:rPr>
                <w:color w:val="000000"/>
                <w:lang w:val="en-US"/>
              </w:rPr>
              <w:t>SP78801828027</w:t>
            </w:r>
          </w:p>
        </w:tc>
        <w:tc>
          <w:tcPr>
            <w:tcW w:w="577" w:type="pct"/>
            <w:tcBorders>
              <w:top w:val="single" w:sz="4" w:space="0" w:color="auto"/>
              <w:left w:val="single" w:sz="4" w:space="0" w:color="auto"/>
              <w:bottom w:val="single" w:sz="4" w:space="0" w:color="auto"/>
              <w:right w:val="single" w:sz="4" w:space="0" w:color="auto"/>
            </w:tcBorders>
            <w:vAlign w:val="center"/>
          </w:tcPr>
          <w:p w14:paraId="3EA21BD5"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C12943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FCCFA0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9A05293" w14:textId="77777777" w:rsidR="00705726" w:rsidRPr="00705726" w:rsidRDefault="00705726" w:rsidP="005B3304">
            <w:pPr>
              <w:pStyle w:val="BodyText"/>
              <w:jc w:val="center"/>
              <w:rPr>
                <w:noProof/>
                <w:szCs w:val="24"/>
              </w:rPr>
            </w:pPr>
          </w:p>
        </w:tc>
      </w:tr>
      <w:tr w:rsidR="00F5086B" w:rsidRPr="00705726" w14:paraId="75C450DD" w14:textId="268CBA4E" w:rsidTr="00550683">
        <w:trPr>
          <w:cantSplit/>
          <w:trHeight w:val="306"/>
        </w:trPr>
        <w:tc>
          <w:tcPr>
            <w:tcW w:w="336" w:type="pct"/>
            <w:tcBorders>
              <w:top w:val="single" w:sz="4" w:space="0" w:color="auto"/>
              <w:left w:val="single" w:sz="4" w:space="0" w:color="auto"/>
              <w:bottom w:val="single" w:sz="4" w:space="0" w:color="auto"/>
              <w:right w:val="single" w:sz="4" w:space="0" w:color="auto"/>
            </w:tcBorders>
            <w:vAlign w:val="center"/>
          </w:tcPr>
          <w:p w14:paraId="5C333DCE" w14:textId="6D4804D1" w:rsidR="00705726" w:rsidRPr="00705726" w:rsidRDefault="00705726" w:rsidP="005B3304">
            <w:pPr>
              <w:autoSpaceDE w:val="0"/>
              <w:autoSpaceDN w:val="0"/>
              <w:adjustRightInd w:val="0"/>
              <w:jc w:val="center"/>
              <w:rPr>
                <w:noProof/>
                <w:lang w:val="sr-Cyrl-RS"/>
              </w:rPr>
            </w:pPr>
            <w:r w:rsidRPr="00705726">
              <w:rPr>
                <w:noProof/>
                <w:lang w:val="sr-Cyrl-RS"/>
              </w:rPr>
              <w:t>7.</w:t>
            </w:r>
          </w:p>
        </w:tc>
        <w:tc>
          <w:tcPr>
            <w:tcW w:w="4186" w:type="pct"/>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B0C6B9" w14:textId="2D679CC9" w:rsidR="00705726" w:rsidRPr="00705726" w:rsidRDefault="00705726" w:rsidP="00EB78B2">
            <w:pPr>
              <w:pStyle w:val="BodyText"/>
              <w:jc w:val="left"/>
              <w:rPr>
                <w:noProof/>
                <w:szCs w:val="24"/>
              </w:rPr>
            </w:pPr>
            <w:r w:rsidRPr="00705726">
              <w:rPr>
                <w:b/>
                <w:bCs/>
                <w:color w:val="000000"/>
                <w:szCs w:val="24"/>
                <w:lang w:val="en-US"/>
              </w:rPr>
              <w:t>CSH/KODAK Laserski štampač DryView 5950</w:t>
            </w:r>
          </w:p>
        </w:tc>
        <w:tc>
          <w:tcPr>
            <w:tcW w:w="4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FD40132" w14:textId="77777777" w:rsidR="00705726" w:rsidRPr="00705726" w:rsidRDefault="00705726" w:rsidP="00EB78B2">
            <w:pPr>
              <w:pStyle w:val="BodyText"/>
              <w:jc w:val="left"/>
              <w:rPr>
                <w:b/>
                <w:bCs/>
                <w:color w:val="000000"/>
                <w:szCs w:val="24"/>
                <w:lang w:val="en-US"/>
              </w:rPr>
            </w:pPr>
          </w:p>
        </w:tc>
      </w:tr>
      <w:tr w:rsidR="00F5086B" w:rsidRPr="00705726" w14:paraId="7B8974D9" w14:textId="033EEA9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3245E1C" w14:textId="0A7E624A" w:rsidR="00705726" w:rsidRPr="00705726" w:rsidRDefault="00705726" w:rsidP="005B3304">
            <w:pPr>
              <w:autoSpaceDE w:val="0"/>
              <w:autoSpaceDN w:val="0"/>
              <w:adjustRightInd w:val="0"/>
              <w:jc w:val="center"/>
              <w:rPr>
                <w:noProof/>
                <w:lang w:val="sr-Cyrl-RS"/>
              </w:rPr>
            </w:pPr>
            <w:r w:rsidRPr="00705726">
              <w:rPr>
                <w:noProof/>
                <w:lang w:val="sr-Cyrl-RS"/>
              </w:rPr>
              <w:t>7.1</w:t>
            </w:r>
          </w:p>
        </w:tc>
        <w:tc>
          <w:tcPr>
            <w:tcW w:w="2068" w:type="pct"/>
            <w:tcBorders>
              <w:top w:val="single" w:sz="4" w:space="0" w:color="auto"/>
              <w:left w:val="single" w:sz="4" w:space="0" w:color="auto"/>
              <w:bottom w:val="single" w:sz="4" w:space="0" w:color="auto"/>
              <w:right w:val="single" w:sz="4" w:space="0" w:color="auto"/>
            </w:tcBorders>
          </w:tcPr>
          <w:p w14:paraId="053B4C64" w14:textId="733F95D3" w:rsidR="00705726" w:rsidRPr="00705726" w:rsidRDefault="00705726" w:rsidP="00705726">
            <w:pPr>
              <w:autoSpaceDE w:val="0"/>
              <w:autoSpaceDN w:val="0"/>
              <w:adjustRightInd w:val="0"/>
              <w:rPr>
                <w:color w:val="000000"/>
                <w:lang w:val="en-US"/>
              </w:rPr>
            </w:pPr>
            <w:r w:rsidRPr="00705726">
              <w:rPr>
                <w:color w:val="000000"/>
                <w:lang w:val="en-US"/>
              </w:rPr>
              <w:t>MOTOR STEPPER TRANSPORT</w:t>
            </w:r>
          </w:p>
        </w:tc>
        <w:tc>
          <w:tcPr>
            <w:tcW w:w="578" w:type="pct"/>
            <w:tcBorders>
              <w:top w:val="single" w:sz="4" w:space="0" w:color="auto"/>
              <w:left w:val="single" w:sz="4" w:space="0" w:color="auto"/>
              <w:bottom w:val="single" w:sz="4" w:space="0" w:color="auto"/>
              <w:right w:val="single" w:sz="4" w:space="0" w:color="auto"/>
            </w:tcBorders>
          </w:tcPr>
          <w:p w14:paraId="4EEE413D" w14:textId="17FE6C40" w:rsidR="00705726" w:rsidRPr="00705726" w:rsidRDefault="00705726" w:rsidP="005B3304">
            <w:pPr>
              <w:autoSpaceDE w:val="0"/>
              <w:autoSpaceDN w:val="0"/>
              <w:adjustRightInd w:val="0"/>
              <w:jc w:val="center"/>
              <w:rPr>
                <w:color w:val="000000"/>
                <w:lang w:val="en-US"/>
              </w:rPr>
            </w:pPr>
            <w:r w:rsidRPr="00705726">
              <w:rPr>
                <w:color w:val="000000"/>
                <w:lang w:val="en-US"/>
              </w:rPr>
              <w:t>SP2G1630</w:t>
            </w:r>
          </w:p>
        </w:tc>
        <w:tc>
          <w:tcPr>
            <w:tcW w:w="577" w:type="pct"/>
            <w:tcBorders>
              <w:top w:val="single" w:sz="4" w:space="0" w:color="auto"/>
              <w:left w:val="single" w:sz="4" w:space="0" w:color="auto"/>
              <w:bottom w:val="single" w:sz="4" w:space="0" w:color="auto"/>
              <w:right w:val="single" w:sz="4" w:space="0" w:color="auto"/>
            </w:tcBorders>
            <w:vAlign w:val="center"/>
          </w:tcPr>
          <w:p w14:paraId="2549A1B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4CED50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DCF7A0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FB9FC92" w14:textId="77777777" w:rsidR="00705726" w:rsidRPr="00705726" w:rsidRDefault="00705726" w:rsidP="005B3304">
            <w:pPr>
              <w:pStyle w:val="BodyText"/>
              <w:jc w:val="center"/>
              <w:rPr>
                <w:noProof/>
                <w:szCs w:val="24"/>
              </w:rPr>
            </w:pPr>
          </w:p>
        </w:tc>
      </w:tr>
      <w:tr w:rsidR="00F5086B" w:rsidRPr="00705726" w14:paraId="1B99A5B8" w14:textId="3D1B277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E686B5F" w14:textId="09EEE105" w:rsidR="00705726" w:rsidRPr="00705726" w:rsidRDefault="00705726" w:rsidP="005B3304">
            <w:pPr>
              <w:autoSpaceDE w:val="0"/>
              <w:autoSpaceDN w:val="0"/>
              <w:adjustRightInd w:val="0"/>
              <w:jc w:val="center"/>
              <w:rPr>
                <w:noProof/>
                <w:lang w:val="sr-Cyrl-RS"/>
              </w:rPr>
            </w:pPr>
            <w:r w:rsidRPr="00705726">
              <w:rPr>
                <w:noProof/>
                <w:lang w:val="sr-Cyrl-RS"/>
              </w:rPr>
              <w:t>7.2</w:t>
            </w:r>
          </w:p>
        </w:tc>
        <w:tc>
          <w:tcPr>
            <w:tcW w:w="2068" w:type="pct"/>
            <w:tcBorders>
              <w:top w:val="single" w:sz="4" w:space="0" w:color="auto"/>
              <w:left w:val="single" w:sz="4" w:space="0" w:color="auto"/>
              <w:bottom w:val="single" w:sz="4" w:space="0" w:color="auto"/>
              <w:right w:val="single" w:sz="4" w:space="0" w:color="auto"/>
            </w:tcBorders>
          </w:tcPr>
          <w:p w14:paraId="26EBF0EF" w14:textId="6963ACD2" w:rsidR="00705726" w:rsidRPr="00705726" w:rsidRDefault="00705726" w:rsidP="00705726">
            <w:pPr>
              <w:autoSpaceDE w:val="0"/>
              <w:autoSpaceDN w:val="0"/>
              <w:adjustRightInd w:val="0"/>
              <w:rPr>
                <w:color w:val="000000"/>
                <w:lang w:val="en-US"/>
              </w:rPr>
            </w:pPr>
            <w:r w:rsidRPr="00705726">
              <w:rPr>
                <w:color w:val="000000"/>
                <w:lang w:val="en-US"/>
              </w:rPr>
              <w:t>PULLEY-3MM GT, 24 TOOTH, TRANS - EXP</w:t>
            </w:r>
          </w:p>
        </w:tc>
        <w:tc>
          <w:tcPr>
            <w:tcW w:w="578" w:type="pct"/>
            <w:tcBorders>
              <w:top w:val="single" w:sz="4" w:space="0" w:color="auto"/>
              <w:left w:val="single" w:sz="4" w:space="0" w:color="auto"/>
              <w:bottom w:val="single" w:sz="4" w:space="0" w:color="auto"/>
              <w:right w:val="single" w:sz="4" w:space="0" w:color="auto"/>
            </w:tcBorders>
          </w:tcPr>
          <w:p w14:paraId="4486B6FF" w14:textId="168B98DC" w:rsidR="00705726" w:rsidRPr="00705726" w:rsidRDefault="00705726" w:rsidP="005B3304">
            <w:pPr>
              <w:autoSpaceDE w:val="0"/>
              <w:autoSpaceDN w:val="0"/>
              <w:adjustRightInd w:val="0"/>
              <w:jc w:val="center"/>
              <w:rPr>
                <w:color w:val="000000"/>
                <w:lang w:val="en-US"/>
              </w:rPr>
            </w:pPr>
            <w:r w:rsidRPr="00705726">
              <w:rPr>
                <w:color w:val="000000"/>
                <w:lang w:val="en-US"/>
              </w:rPr>
              <w:t>UNSP7F2485</w:t>
            </w:r>
          </w:p>
        </w:tc>
        <w:tc>
          <w:tcPr>
            <w:tcW w:w="577" w:type="pct"/>
            <w:tcBorders>
              <w:top w:val="single" w:sz="4" w:space="0" w:color="auto"/>
              <w:left w:val="single" w:sz="4" w:space="0" w:color="auto"/>
              <w:bottom w:val="single" w:sz="4" w:space="0" w:color="auto"/>
              <w:right w:val="single" w:sz="4" w:space="0" w:color="auto"/>
            </w:tcBorders>
            <w:vAlign w:val="center"/>
          </w:tcPr>
          <w:p w14:paraId="7F273AF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F0EDA66"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7DD307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5C6A49A" w14:textId="77777777" w:rsidR="00705726" w:rsidRPr="00705726" w:rsidRDefault="00705726" w:rsidP="005B3304">
            <w:pPr>
              <w:pStyle w:val="BodyText"/>
              <w:jc w:val="center"/>
              <w:rPr>
                <w:noProof/>
                <w:szCs w:val="24"/>
              </w:rPr>
            </w:pPr>
          </w:p>
        </w:tc>
      </w:tr>
      <w:tr w:rsidR="00F5086B" w:rsidRPr="00705726" w14:paraId="7253CE53" w14:textId="40A578A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E1F1EB3" w14:textId="5F0CC540" w:rsidR="00705726" w:rsidRPr="00705726" w:rsidRDefault="00705726" w:rsidP="005B3304">
            <w:pPr>
              <w:autoSpaceDE w:val="0"/>
              <w:autoSpaceDN w:val="0"/>
              <w:adjustRightInd w:val="0"/>
              <w:jc w:val="center"/>
              <w:rPr>
                <w:noProof/>
                <w:lang w:val="sr-Cyrl-RS"/>
              </w:rPr>
            </w:pPr>
            <w:r w:rsidRPr="00705726">
              <w:rPr>
                <w:noProof/>
                <w:lang w:val="sr-Cyrl-RS"/>
              </w:rPr>
              <w:t>7.3</w:t>
            </w:r>
          </w:p>
        </w:tc>
        <w:tc>
          <w:tcPr>
            <w:tcW w:w="2068" w:type="pct"/>
            <w:tcBorders>
              <w:top w:val="single" w:sz="4" w:space="0" w:color="auto"/>
              <w:left w:val="single" w:sz="4" w:space="0" w:color="auto"/>
              <w:bottom w:val="single" w:sz="4" w:space="0" w:color="auto"/>
              <w:right w:val="single" w:sz="4" w:space="0" w:color="auto"/>
            </w:tcBorders>
          </w:tcPr>
          <w:p w14:paraId="7AE99171" w14:textId="2FE9E728" w:rsidR="00705726" w:rsidRPr="00705726" w:rsidRDefault="00705726" w:rsidP="00705726">
            <w:pPr>
              <w:autoSpaceDE w:val="0"/>
              <w:autoSpaceDN w:val="0"/>
              <w:adjustRightInd w:val="0"/>
              <w:rPr>
                <w:color w:val="000000"/>
                <w:lang w:val="en-US"/>
              </w:rPr>
            </w:pPr>
            <w:r w:rsidRPr="00705726">
              <w:rPr>
                <w:color w:val="000000"/>
                <w:lang w:val="en-US"/>
              </w:rPr>
              <w:t>BELT,TIMING;NEOPRENE,NYLON,FIBERGLASS</w:t>
            </w:r>
          </w:p>
        </w:tc>
        <w:tc>
          <w:tcPr>
            <w:tcW w:w="578" w:type="pct"/>
            <w:tcBorders>
              <w:top w:val="single" w:sz="4" w:space="0" w:color="auto"/>
              <w:left w:val="single" w:sz="4" w:space="0" w:color="auto"/>
              <w:bottom w:val="single" w:sz="4" w:space="0" w:color="auto"/>
              <w:right w:val="single" w:sz="4" w:space="0" w:color="auto"/>
            </w:tcBorders>
          </w:tcPr>
          <w:p w14:paraId="6D7D82C6" w14:textId="0473FFF3" w:rsidR="00705726" w:rsidRPr="00705726" w:rsidRDefault="00705726" w:rsidP="005B3304">
            <w:pPr>
              <w:autoSpaceDE w:val="0"/>
              <w:autoSpaceDN w:val="0"/>
              <w:adjustRightInd w:val="0"/>
              <w:jc w:val="center"/>
              <w:rPr>
                <w:color w:val="000000"/>
                <w:lang w:val="en-US"/>
              </w:rPr>
            </w:pPr>
            <w:r w:rsidRPr="00705726">
              <w:rPr>
                <w:color w:val="000000"/>
                <w:lang w:val="en-US"/>
              </w:rPr>
              <w:t>SP5F2473</w:t>
            </w:r>
          </w:p>
        </w:tc>
        <w:tc>
          <w:tcPr>
            <w:tcW w:w="577" w:type="pct"/>
            <w:tcBorders>
              <w:top w:val="single" w:sz="4" w:space="0" w:color="auto"/>
              <w:left w:val="single" w:sz="4" w:space="0" w:color="auto"/>
              <w:bottom w:val="single" w:sz="4" w:space="0" w:color="auto"/>
              <w:right w:val="single" w:sz="4" w:space="0" w:color="auto"/>
            </w:tcBorders>
            <w:vAlign w:val="center"/>
          </w:tcPr>
          <w:p w14:paraId="030EE75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DCD760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E35D5B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7121D79" w14:textId="77777777" w:rsidR="00705726" w:rsidRPr="00705726" w:rsidRDefault="00705726" w:rsidP="005B3304">
            <w:pPr>
              <w:pStyle w:val="BodyText"/>
              <w:jc w:val="center"/>
              <w:rPr>
                <w:noProof/>
                <w:szCs w:val="24"/>
              </w:rPr>
            </w:pPr>
          </w:p>
        </w:tc>
      </w:tr>
      <w:tr w:rsidR="00F5086B" w:rsidRPr="00705726" w14:paraId="73B9DBCA" w14:textId="7D01620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7AB06F6" w14:textId="737AEF52" w:rsidR="00705726" w:rsidRPr="00705726" w:rsidRDefault="00705726" w:rsidP="005B3304">
            <w:pPr>
              <w:autoSpaceDE w:val="0"/>
              <w:autoSpaceDN w:val="0"/>
              <w:adjustRightInd w:val="0"/>
              <w:jc w:val="center"/>
              <w:rPr>
                <w:noProof/>
                <w:lang w:val="sr-Cyrl-RS"/>
              </w:rPr>
            </w:pPr>
            <w:r w:rsidRPr="00705726">
              <w:rPr>
                <w:noProof/>
                <w:lang w:val="sr-Cyrl-RS"/>
              </w:rPr>
              <w:t>7.4</w:t>
            </w:r>
          </w:p>
        </w:tc>
        <w:tc>
          <w:tcPr>
            <w:tcW w:w="2068" w:type="pct"/>
            <w:tcBorders>
              <w:top w:val="single" w:sz="4" w:space="0" w:color="auto"/>
              <w:left w:val="single" w:sz="4" w:space="0" w:color="auto"/>
              <w:bottom w:val="single" w:sz="4" w:space="0" w:color="auto"/>
              <w:right w:val="single" w:sz="4" w:space="0" w:color="auto"/>
            </w:tcBorders>
          </w:tcPr>
          <w:p w14:paraId="0736E56F" w14:textId="3B55AE77" w:rsidR="00705726" w:rsidRPr="00705726" w:rsidRDefault="00705726" w:rsidP="00705726">
            <w:pPr>
              <w:autoSpaceDE w:val="0"/>
              <w:autoSpaceDN w:val="0"/>
              <w:adjustRightInd w:val="0"/>
              <w:rPr>
                <w:color w:val="000000"/>
                <w:lang w:val="en-US"/>
              </w:rPr>
            </w:pPr>
            <w:r w:rsidRPr="00705726">
              <w:rPr>
                <w:color w:val="000000"/>
                <w:lang w:val="en-US"/>
              </w:rPr>
              <w:t>MOTOR-STEPPER; DRIVE; TRANSPORT</w:t>
            </w:r>
          </w:p>
        </w:tc>
        <w:tc>
          <w:tcPr>
            <w:tcW w:w="578" w:type="pct"/>
            <w:tcBorders>
              <w:top w:val="single" w:sz="4" w:space="0" w:color="auto"/>
              <w:left w:val="single" w:sz="4" w:space="0" w:color="auto"/>
              <w:bottom w:val="single" w:sz="4" w:space="0" w:color="auto"/>
              <w:right w:val="single" w:sz="4" w:space="0" w:color="auto"/>
            </w:tcBorders>
          </w:tcPr>
          <w:p w14:paraId="600C9389" w14:textId="712EC073" w:rsidR="00705726" w:rsidRPr="00705726" w:rsidRDefault="00705726" w:rsidP="005B3304">
            <w:pPr>
              <w:autoSpaceDE w:val="0"/>
              <w:autoSpaceDN w:val="0"/>
              <w:adjustRightInd w:val="0"/>
              <w:jc w:val="center"/>
              <w:rPr>
                <w:color w:val="000000"/>
                <w:lang w:val="en-US"/>
              </w:rPr>
            </w:pPr>
            <w:r w:rsidRPr="00705726">
              <w:rPr>
                <w:color w:val="000000"/>
                <w:lang w:val="en-US"/>
              </w:rPr>
              <w:t>SPAA0359</w:t>
            </w:r>
          </w:p>
        </w:tc>
        <w:tc>
          <w:tcPr>
            <w:tcW w:w="577" w:type="pct"/>
            <w:tcBorders>
              <w:top w:val="single" w:sz="4" w:space="0" w:color="auto"/>
              <w:left w:val="single" w:sz="4" w:space="0" w:color="auto"/>
              <w:bottom w:val="single" w:sz="4" w:space="0" w:color="auto"/>
              <w:right w:val="single" w:sz="4" w:space="0" w:color="auto"/>
            </w:tcBorders>
            <w:vAlign w:val="center"/>
          </w:tcPr>
          <w:p w14:paraId="5D84E22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DE50E3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760481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91A93CA" w14:textId="77777777" w:rsidR="00705726" w:rsidRPr="00705726" w:rsidRDefault="00705726" w:rsidP="005B3304">
            <w:pPr>
              <w:pStyle w:val="BodyText"/>
              <w:jc w:val="center"/>
              <w:rPr>
                <w:noProof/>
                <w:szCs w:val="24"/>
              </w:rPr>
            </w:pPr>
          </w:p>
        </w:tc>
      </w:tr>
      <w:tr w:rsidR="00F5086B" w:rsidRPr="00705726" w14:paraId="19411CDE" w14:textId="4BA47FC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A8B35EB" w14:textId="051B6A21" w:rsidR="00705726" w:rsidRPr="00705726" w:rsidRDefault="00705726" w:rsidP="005B3304">
            <w:pPr>
              <w:autoSpaceDE w:val="0"/>
              <w:autoSpaceDN w:val="0"/>
              <w:adjustRightInd w:val="0"/>
              <w:jc w:val="center"/>
              <w:rPr>
                <w:noProof/>
                <w:lang w:val="sr-Cyrl-RS"/>
              </w:rPr>
            </w:pPr>
            <w:r w:rsidRPr="00705726">
              <w:rPr>
                <w:noProof/>
                <w:lang w:val="sr-Cyrl-RS"/>
              </w:rPr>
              <w:t>7.5</w:t>
            </w:r>
          </w:p>
        </w:tc>
        <w:tc>
          <w:tcPr>
            <w:tcW w:w="2068" w:type="pct"/>
            <w:tcBorders>
              <w:top w:val="single" w:sz="4" w:space="0" w:color="auto"/>
              <w:left w:val="single" w:sz="4" w:space="0" w:color="auto"/>
              <w:bottom w:val="single" w:sz="4" w:space="0" w:color="auto"/>
              <w:right w:val="single" w:sz="4" w:space="0" w:color="auto"/>
            </w:tcBorders>
          </w:tcPr>
          <w:p w14:paraId="69A03715" w14:textId="6112E944" w:rsidR="00705726" w:rsidRPr="00705726" w:rsidRDefault="00705726" w:rsidP="00705726">
            <w:pPr>
              <w:autoSpaceDE w:val="0"/>
              <w:autoSpaceDN w:val="0"/>
              <w:adjustRightInd w:val="0"/>
              <w:rPr>
                <w:color w:val="000000"/>
                <w:lang w:val="en-US"/>
              </w:rPr>
            </w:pPr>
            <w:r w:rsidRPr="00705726">
              <w:rPr>
                <w:color w:val="000000"/>
                <w:lang w:val="en-US"/>
              </w:rPr>
              <w:t>DRIVE, PROCESSOR</w:t>
            </w:r>
          </w:p>
        </w:tc>
        <w:tc>
          <w:tcPr>
            <w:tcW w:w="578" w:type="pct"/>
            <w:tcBorders>
              <w:top w:val="single" w:sz="4" w:space="0" w:color="auto"/>
              <w:left w:val="single" w:sz="4" w:space="0" w:color="auto"/>
              <w:bottom w:val="single" w:sz="4" w:space="0" w:color="auto"/>
              <w:right w:val="single" w:sz="4" w:space="0" w:color="auto"/>
            </w:tcBorders>
          </w:tcPr>
          <w:p w14:paraId="426E221B" w14:textId="2999FE4E" w:rsidR="00705726" w:rsidRPr="00705726" w:rsidRDefault="00705726" w:rsidP="005B3304">
            <w:pPr>
              <w:autoSpaceDE w:val="0"/>
              <w:autoSpaceDN w:val="0"/>
              <w:adjustRightInd w:val="0"/>
              <w:jc w:val="center"/>
              <w:rPr>
                <w:color w:val="000000"/>
                <w:lang w:val="en-US"/>
              </w:rPr>
            </w:pPr>
            <w:r w:rsidRPr="00705726">
              <w:rPr>
                <w:color w:val="000000"/>
                <w:lang w:val="en-US"/>
              </w:rPr>
              <w:t>SPAA0577</w:t>
            </w:r>
          </w:p>
        </w:tc>
        <w:tc>
          <w:tcPr>
            <w:tcW w:w="577" w:type="pct"/>
            <w:tcBorders>
              <w:top w:val="single" w:sz="4" w:space="0" w:color="auto"/>
              <w:left w:val="single" w:sz="4" w:space="0" w:color="auto"/>
              <w:bottom w:val="single" w:sz="4" w:space="0" w:color="auto"/>
              <w:right w:val="single" w:sz="4" w:space="0" w:color="auto"/>
            </w:tcBorders>
            <w:vAlign w:val="center"/>
          </w:tcPr>
          <w:p w14:paraId="161F3AD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7219D4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F9A9B3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0C6D581" w14:textId="77777777" w:rsidR="00705726" w:rsidRPr="00705726" w:rsidRDefault="00705726" w:rsidP="005B3304">
            <w:pPr>
              <w:pStyle w:val="BodyText"/>
              <w:jc w:val="center"/>
              <w:rPr>
                <w:noProof/>
                <w:szCs w:val="24"/>
              </w:rPr>
            </w:pPr>
          </w:p>
        </w:tc>
      </w:tr>
      <w:tr w:rsidR="00F5086B" w:rsidRPr="00705726" w14:paraId="252CD372" w14:textId="66F9720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09B9766" w14:textId="09D4BA68" w:rsidR="00705726" w:rsidRPr="00705726" w:rsidRDefault="00705726" w:rsidP="005B3304">
            <w:pPr>
              <w:autoSpaceDE w:val="0"/>
              <w:autoSpaceDN w:val="0"/>
              <w:adjustRightInd w:val="0"/>
              <w:jc w:val="center"/>
              <w:rPr>
                <w:noProof/>
                <w:lang w:val="sr-Cyrl-RS"/>
              </w:rPr>
            </w:pPr>
            <w:r w:rsidRPr="00705726">
              <w:rPr>
                <w:noProof/>
                <w:lang w:val="sr-Cyrl-RS"/>
              </w:rPr>
              <w:t>7.6</w:t>
            </w:r>
          </w:p>
        </w:tc>
        <w:tc>
          <w:tcPr>
            <w:tcW w:w="2068" w:type="pct"/>
            <w:tcBorders>
              <w:top w:val="single" w:sz="4" w:space="0" w:color="auto"/>
              <w:left w:val="single" w:sz="4" w:space="0" w:color="auto"/>
              <w:bottom w:val="single" w:sz="4" w:space="0" w:color="auto"/>
              <w:right w:val="single" w:sz="4" w:space="0" w:color="auto"/>
            </w:tcBorders>
          </w:tcPr>
          <w:p w14:paraId="2C0C0DEE" w14:textId="2D8BADF8" w:rsidR="00705726" w:rsidRPr="00705726" w:rsidRDefault="00705726" w:rsidP="00705726">
            <w:pPr>
              <w:autoSpaceDE w:val="0"/>
              <w:autoSpaceDN w:val="0"/>
              <w:adjustRightInd w:val="0"/>
              <w:rPr>
                <w:color w:val="000000"/>
                <w:lang w:val="en-US"/>
              </w:rPr>
            </w:pPr>
            <w:r w:rsidRPr="00705726">
              <w:rPr>
                <w:color w:val="000000"/>
                <w:lang w:val="en-US"/>
              </w:rPr>
              <w:t>BELT-TIMING;3MM GT;144MM; 48TEH</w:t>
            </w:r>
          </w:p>
        </w:tc>
        <w:tc>
          <w:tcPr>
            <w:tcW w:w="578" w:type="pct"/>
            <w:tcBorders>
              <w:top w:val="single" w:sz="4" w:space="0" w:color="auto"/>
              <w:left w:val="single" w:sz="4" w:space="0" w:color="auto"/>
              <w:bottom w:val="single" w:sz="4" w:space="0" w:color="auto"/>
              <w:right w:val="single" w:sz="4" w:space="0" w:color="auto"/>
            </w:tcBorders>
          </w:tcPr>
          <w:p w14:paraId="657F3BA6" w14:textId="13BDB9D9" w:rsidR="00705726" w:rsidRPr="00705726" w:rsidRDefault="00705726" w:rsidP="005B3304">
            <w:pPr>
              <w:autoSpaceDE w:val="0"/>
              <w:autoSpaceDN w:val="0"/>
              <w:adjustRightInd w:val="0"/>
              <w:jc w:val="center"/>
              <w:rPr>
                <w:color w:val="000000"/>
                <w:lang w:val="en-US"/>
              </w:rPr>
            </w:pPr>
            <w:r w:rsidRPr="00705726">
              <w:rPr>
                <w:color w:val="000000"/>
                <w:lang w:val="en-US"/>
              </w:rPr>
              <w:t>SP9G1676</w:t>
            </w:r>
          </w:p>
        </w:tc>
        <w:tc>
          <w:tcPr>
            <w:tcW w:w="577" w:type="pct"/>
            <w:tcBorders>
              <w:top w:val="single" w:sz="4" w:space="0" w:color="auto"/>
              <w:left w:val="single" w:sz="4" w:space="0" w:color="auto"/>
              <w:bottom w:val="single" w:sz="4" w:space="0" w:color="auto"/>
              <w:right w:val="single" w:sz="4" w:space="0" w:color="auto"/>
            </w:tcBorders>
            <w:vAlign w:val="center"/>
          </w:tcPr>
          <w:p w14:paraId="5D20477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A636DB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375B1A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A987148" w14:textId="77777777" w:rsidR="00705726" w:rsidRPr="00705726" w:rsidRDefault="00705726" w:rsidP="005B3304">
            <w:pPr>
              <w:pStyle w:val="BodyText"/>
              <w:jc w:val="center"/>
              <w:rPr>
                <w:noProof/>
                <w:szCs w:val="24"/>
              </w:rPr>
            </w:pPr>
          </w:p>
        </w:tc>
      </w:tr>
      <w:tr w:rsidR="00F5086B" w:rsidRPr="00705726" w14:paraId="07CF1EC0" w14:textId="153E83F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1C8496D" w14:textId="2D76FF1F" w:rsidR="00705726" w:rsidRPr="00705726" w:rsidRDefault="00705726" w:rsidP="005B3304">
            <w:pPr>
              <w:autoSpaceDE w:val="0"/>
              <w:autoSpaceDN w:val="0"/>
              <w:adjustRightInd w:val="0"/>
              <w:jc w:val="center"/>
              <w:rPr>
                <w:noProof/>
                <w:lang w:val="sr-Cyrl-RS"/>
              </w:rPr>
            </w:pPr>
            <w:r w:rsidRPr="00705726">
              <w:rPr>
                <w:noProof/>
                <w:lang w:val="sr-Cyrl-RS"/>
              </w:rPr>
              <w:t>7.7</w:t>
            </w:r>
          </w:p>
        </w:tc>
        <w:tc>
          <w:tcPr>
            <w:tcW w:w="2068" w:type="pct"/>
            <w:tcBorders>
              <w:top w:val="single" w:sz="4" w:space="0" w:color="auto"/>
              <w:left w:val="single" w:sz="4" w:space="0" w:color="auto"/>
              <w:bottom w:val="single" w:sz="4" w:space="0" w:color="auto"/>
              <w:right w:val="single" w:sz="4" w:space="0" w:color="auto"/>
            </w:tcBorders>
          </w:tcPr>
          <w:p w14:paraId="4BB5992A" w14:textId="2FDB6EF6" w:rsidR="00705726" w:rsidRPr="00705726" w:rsidRDefault="00705726" w:rsidP="00705726">
            <w:pPr>
              <w:autoSpaceDE w:val="0"/>
              <w:autoSpaceDN w:val="0"/>
              <w:adjustRightInd w:val="0"/>
              <w:rPr>
                <w:color w:val="000000"/>
                <w:lang w:val="en-US"/>
              </w:rPr>
            </w:pPr>
            <w:r w:rsidRPr="00705726">
              <w:rPr>
                <w:color w:val="000000"/>
                <w:lang w:val="en-US"/>
              </w:rPr>
              <w:t>PULLEY-3MM GT;16 TOOTH;MACH;TRAN</w:t>
            </w:r>
          </w:p>
        </w:tc>
        <w:tc>
          <w:tcPr>
            <w:tcW w:w="578" w:type="pct"/>
            <w:tcBorders>
              <w:top w:val="single" w:sz="4" w:space="0" w:color="auto"/>
              <w:left w:val="single" w:sz="4" w:space="0" w:color="auto"/>
              <w:bottom w:val="single" w:sz="4" w:space="0" w:color="auto"/>
              <w:right w:val="single" w:sz="4" w:space="0" w:color="auto"/>
            </w:tcBorders>
          </w:tcPr>
          <w:p w14:paraId="10C1AD70" w14:textId="708F868E" w:rsidR="00705726" w:rsidRPr="00705726" w:rsidRDefault="00705726" w:rsidP="005B3304">
            <w:pPr>
              <w:autoSpaceDE w:val="0"/>
              <w:autoSpaceDN w:val="0"/>
              <w:adjustRightInd w:val="0"/>
              <w:jc w:val="center"/>
              <w:rPr>
                <w:color w:val="000000"/>
                <w:lang w:val="en-US"/>
              </w:rPr>
            </w:pPr>
            <w:r w:rsidRPr="00705726">
              <w:rPr>
                <w:color w:val="000000"/>
                <w:lang w:val="en-US"/>
              </w:rPr>
              <w:t>SP9G4605</w:t>
            </w:r>
          </w:p>
        </w:tc>
        <w:tc>
          <w:tcPr>
            <w:tcW w:w="577" w:type="pct"/>
            <w:tcBorders>
              <w:top w:val="single" w:sz="4" w:space="0" w:color="auto"/>
              <w:left w:val="single" w:sz="4" w:space="0" w:color="auto"/>
              <w:bottom w:val="single" w:sz="4" w:space="0" w:color="auto"/>
              <w:right w:val="single" w:sz="4" w:space="0" w:color="auto"/>
            </w:tcBorders>
            <w:vAlign w:val="center"/>
          </w:tcPr>
          <w:p w14:paraId="7127589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D7F37F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49373D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A596609" w14:textId="77777777" w:rsidR="00705726" w:rsidRPr="00705726" w:rsidRDefault="00705726" w:rsidP="005B3304">
            <w:pPr>
              <w:pStyle w:val="BodyText"/>
              <w:jc w:val="center"/>
              <w:rPr>
                <w:noProof/>
                <w:szCs w:val="24"/>
              </w:rPr>
            </w:pPr>
          </w:p>
        </w:tc>
      </w:tr>
      <w:tr w:rsidR="00F5086B" w:rsidRPr="00705726" w14:paraId="43B5DFED" w14:textId="72AC2FC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19EB973" w14:textId="3E0A7759" w:rsidR="00705726" w:rsidRPr="00705726" w:rsidRDefault="00705726" w:rsidP="005B3304">
            <w:pPr>
              <w:autoSpaceDE w:val="0"/>
              <w:autoSpaceDN w:val="0"/>
              <w:adjustRightInd w:val="0"/>
              <w:jc w:val="center"/>
              <w:rPr>
                <w:noProof/>
                <w:lang w:val="sr-Cyrl-RS"/>
              </w:rPr>
            </w:pPr>
            <w:r w:rsidRPr="00705726">
              <w:rPr>
                <w:noProof/>
                <w:lang w:val="sr-Cyrl-RS"/>
              </w:rPr>
              <w:t>7.8</w:t>
            </w:r>
          </w:p>
        </w:tc>
        <w:tc>
          <w:tcPr>
            <w:tcW w:w="2068" w:type="pct"/>
            <w:tcBorders>
              <w:top w:val="single" w:sz="4" w:space="0" w:color="auto"/>
              <w:left w:val="single" w:sz="4" w:space="0" w:color="auto"/>
              <w:bottom w:val="single" w:sz="4" w:space="0" w:color="auto"/>
              <w:right w:val="single" w:sz="4" w:space="0" w:color="auto"/>
            </w:tcBorders>
          </w:tcPr>
          <w:p w14:paraId="313D47B2" w14:textId="335C6BBA" w:rsidR="00705726" w:rsidRPr="00705726" w:rsidRDefault="00705726" w:rsidP="00705726">
            <w:pPr>
              <w:autoSpaceDE w:val="0"/>
              <w:autoSpaceDN w:val="0"/>
              <w:adjustRightInd w:val="0"/>
              <w:rPr>
                <w:color w:val="000000"/>
                <w:lang w:val="en-US"/>
              </w:rPr>
            </w:pPr>
            <w:r w:rsidRPr="00705726">
              <w:rPr>
                <w:color w:val="000000"/>
                <w:lang w:val="en-US"/>
              </w:rPr>
              <w:t>ASSEMBLY-FAN; EXIT; FILTER</w:t>
            </w:r>
          </w:p>
        </w:tc>
        <w:tc>
          <w:tcPr>
            <w:tcW w:w="578" w:type="pct"/>
            <w:tcBorders>
              <w:top w:val="single" w:sz="4" w:space="0" w:color="auto"/>
              <w:left w:val="single" w:sz="4" w:space="0" w:color="auto"/>
              <w:bottom w:val="single" w:sz="4" w:space="0" w:color="auto"/>
              <w:right w:val="single" w:sz="4" w:space="0" w:color="auto"/>
            </w:tcBorders>
          </w:tcPr>
          <w:p w14:paraId="16F4461E" w14:textId="4D29F5CA" w:rsidR="00705726" w:rsidRPr="00705726" w:rsidRDefault="00705726" w:rsidP="005B3304">
            <w:pPr>
              <w:autoSpaceDE w:val="0"/>
              <w:autoSpaceDN w:val="0"/>
              <w:adjustRightInd w:val="0"/>
              <w:jc w:val="center"/>
              <w:rPr>
                <w:color w:val="000000"/>
                <w:lang w:val="en-US"/>
              </w:rPr>
            </w:pPr>
            <w:r w:rsidRPr="00705726">
              <w:rPr>
                <w:color w:val="000000"/>
                <w:lang w:val="en-US"/>
              </w:rPr>
              <w:t>SPAA0706</w:t>
            </w:r>
          </w:p>
        </w:tc>
        <w:tc>
          <w:tcPr>
            <w:tcW w:w="577" w:type="pct"/>
            <w:tcBorders>
              <w:top w:val="single" w:sz="4" w:space="0" w:color="auto"/>
              <w:left w:val="single" w:sz="4" w:space="0" w:color="auto"/>
              <w:bottom w:val="single" w:sz="4" w:space="0" w:color="auto"/>
              <w:right w:val="single" w:sz="4" w:space="0" w:color="auto"/>
            </w:tcBorders>
            <w:vAlign w:val="center"/>
          </w:tcPr>
          <w:p w14:paraId="3432A73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644E8C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CA2FC4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2B29EB8" w14:textId="77777777" w:rsidR="00705726" w:rsidRPr="00705726" w:rsidRDefault="00705726" w:rsidP="005B3304">
            <w:pPr>
              <w:pStyle w:val="BodyText"/>
              <w:jc w:val="center"/>
              <w:rPr>
                <w:noProof/>
                <w:szCs w:val="24"/>
              </w:rPr>
            </w:pPr>
          </w:p>
        </w:tc>
      </w:tr>
      <w:tr w:rsidR="00F5086B" w:rsidRPr="00705726" w14:paraId="6AB3C482" w14:textId="297FCB3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9E04D64" w14:textId="59A093AE" w:rsidR="00705726" w:rsidRPr="00705726" w:rsidRDefault="00705726" w:rsidP="005B3304">
            <w:pPr>
              <w:autoSpaceDE w:val="0"/>
              <w:autoSpaceDN w:val="0"/>
              <w:adjustRightInd w:val="0"/>
              <w:jc w:val="center"/>
              <w:rPr>
                <w:noProof/>
                <w:lang w:val="sr-Cyrl-RS"/>
              </w:rPr>
            </w:pPr>
            <w:r w:rsidRPr="00705726">
              <w:rPr>
                <w:noProof/>
                <w:lang w:val="sr-Cyrl-RS"/>
              </w:rPr>
              <w:t>7.9</w:t>
            </w:r>
          </w:p>
        </w:tc>
        <w:tc>
          <w:tcPr>
            <w:tcW w:w="2068" w:type="pct"/>
            <w:tcBorders>
              <w:top w:val="single" w:sz="4" w:space="0" w:color="auto"/>
              <w:left w:val="single" w:sz="4" w:space="0" w:color="auto"/>
              <w:bottom w:val="single" w:sz="4" w:space="0" w:color="auto"/>
              <w:right w:val="single" w:sz="4" w:space="0" w:color="auto"/>
            </w:tcBorders>
          </w:tcPr>
          <w:p w14:paraId="6D05C127" w14:textId="0D86ADEF" w:rsidR="00705726" w:rsidRPr="00705726" w:rsidRDefault="00705726" w:rsidP="00705726">
            <w:pPr>
              <w:autoSpaceDE w:val="0"/>
              <w:autoSpaceDN w:val="0"/>
              <w:adjustRightInd w:val="0"/>
              <w:rPr>
                <w:color w:val="000000"/>
                <w:lang w:val="en-US"/>
              </w:rPr>
            </w:pPr>
            <w:r w:rsidRPr="00705726">
              <w:rPr>
                <w:color w:val="000000"/>
                <w:lang w:val="en-US"/>
              </w:rPr>
              <w:t>SENSOR-FLAG, ROLLBACK</w:t>
            </w:r>
          </w:p>
        </w:tc>
        <w:tc>
          <w:tcPr>
            <w:tcW w:w="578" w:type="pct"/>
            <w:tcBorders>
              <w:top w:val="single" w:sz="4" w:space="0" w:color="auto"/>
              <w:left w:val="single" w:sz="4" w:space="0" w:color="auto"/>
              <w:bottom w:val="single" w:sz="4" w:space="0" w:color="auto"/>
              <w:right w:val="single" w:sz="4" w:space="0" w:color="auto"/>
            </w:tcBorders>
          </w:tcPr>
          <w:p w14:paraId="10CFEE7B" w14:textId="5DC71821" w:rsidR="00705726" w:rsidRPr="00705726" w:rsidRDefault="00705726" w:rsidP="005B3304">
            <w:pPr>
              <w:autoSpaceDE w:val="0"/>
              <w:autoSpaceDN w:val="0"/>
              <w:adjustRightInd w:val="0"/>
              <w:jc w:val="center"/>
              <w:rPr>
                <w:color w:val="000000"/>
                <w:lang w:val="en-US"/>
              </w:rPr>
            </w:pPr>
            <w:r w:rsidRPr="00705726">
              <w:rPr>
                <w:color w:val="000000"/>
                <w:lang w:val="en-US"/>
              </w:rPr>
              <w:t>SP8E4053</w:t>
            </w:r>
          </w:p>
        </w:tc>
        <w:tc>
          <w:tcPr>
            <w:tcW w:w="577" w:type="pct"/>
            <w:tcBorders>
              <w:top w:val="single" w:sz="4" w:space="0" w:color="auto"/>
              <w:left w:val="single" w:sz="4" w:space="0" w:color="auto"/>
              <w:bottom w:val="single" w:sz="4" w:space="0" w:color="auto"/>
              <w:right w:val="single" w:sz="4" w:space="0" w:color="auto"/>
            </w:tcBorders>
            <w:vAlign w:val="center"/>
          </w:tcPr>
          <w:p w14:paraId="13FC9B2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CD92964"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215D5B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6A2E22E" w14:textId="77777777" w:rsidR="00705726" w:rsidRPr="00705726" w:rsidRDefault="00705726" w:rsidP="005B3304">
            <w:pPr>
              <w:pStyle w:val="BodyText"/>
              <w:jc w:val="center"/>
              <w:rPr>
                <w:noProof/>
                <w:szCs w:val="24"/>
              </w:rPr>
            </w:pPr>
          </w:p>
        </w:tc>
      </w:tr>
      <w:tr w:rsidR="00F5086B" w:rsidRPr="00705726" w14:paraId="1EDA5282" w14:textId="51CBCE36"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26A2F37" w14:textId="7B9CFE04" w:rsidR="00705726" w:rsidRPr="00705726" w:rsidRDefault="00705726" w:rsidP="005B3304">
            <w:pPr>
              <w:autoSpaceDE w:val="0"/>
              <w:autoSpaceDN w:val="0"/>
              <w:adjustRightInd w:val="0"/>
              <w:jc w:val="center"/>
              <w:rPr>
                <w:noProof/>
                <w:lang w:val="sr-Cyrl-RS"/>
              </w:rPr>
            </w:pPr>
            <w:r w:rsidRPr="00705726">
              <w:rPr>
                <w:noProof/>
                <w:lang w:val="sr-Cyrl-RS"/>
              </w:rPr>
              <w:t>7.10</w:t>
            </w:r>
          </w:p>
        </w:tc>
        <w:tc>
          <w:tcPr>
            <w:tcW w:w="2068" w:type="pct"/>
            <w:tcBorders>
              <w:top w:val="single" w:sz="4" w:space="0" w:color="auto"/>
              <w:left w:val="single" w:sz="4" w:space="0" w:color="auto"/>
              <w:bottom w:val="single" w:sz="4" w:space="0" w:color="auto"/>
              <w:right w:val="single" w:sz="4" w:space="0" w:color="auto"/>
            </w:tcBorders>
          </w:tcPr>
          <w:p w14:paraId="6EA23AED" w14:textId="389C0F55" w:rsidR="00705726" w:rsidRPr="00705726" w:rsidRDefault="00705726" w:rsidP="00705726">
            <w:pPr>
              <w:autoSpaceDE w:val="0"/>
              <w:autoSpaceDN w:val="0"/>
              <w:adjustRightInd w:val="0"/>
              <w:rPr>
                <w:color w:val="000000"/>
                <w:lang w:val="en-US"/>
              </w:rPr>
            </w:pPr>
            <w:r w:rsidRPr="00705726">
              <w:rPr>
                <w:color w:val="000000"/>
                <w:lang w:val="en-US"/>
              </w:rPr>
              <w:t>KIT -VACUUM PUMP; PICKUP</w:t>
            </w:r>
          </w:p>
        </w:tc>
        <w:tc>
          <w:tcPr>
            <w:tcW w:w="578" w:type="pct"/>
            <w:tcBorders>
              <w:top w:val="single" w:sz="4" w:space="0" w:color="auto"/>
              <w:left w:val="single" w:sz="4" w:space="0" w:color="auto"/>
              <w:bottom w:val="single" w:sz="4" w:space="0" w:color="auto"/>
              <w:right w:val="single" w:sz="4" w:space="0" w:color="auto"/>
            </w:tcBorders>
          </w:tcPr>
          <w:p w14:paraId="60BB9027" w14:textId="39F58A59" w:rsidR="00705726" w:rsidRPr="00705726" w:rsidRDefault="00705726" w:rsidP="005B3304">
            <w:pPr>
              <w:autoSpaceDE w:val="0"/>
              <w:autoSpaceDN w:val="0"/>
              <w:adjustRightInd w:val="0"/>
              <w:jc w:val="center"/>
              <w:rPr>
                <w:color w:val="000000"/>
                <w:lang w:val="en-US"/>
              </w:rPr>
            </w:pPr>
            <w:r w:rsidRPr="00705726">
              <w:rPr>
                <w:color w:val="000000"/>
                <w:lang w:val="en-US"/>
              </w:rPr>
              <w:t>SP9J1034</w:t>
            </w:r>
          </w:p>
        </w:tc>
        <w:tc>
          <w:tcPr>
            <w:tcW w:w="577" w:type="pct"/>
            <w:tcBorders>
              <w:top w:val="single" w:sz="4" w:space="0" w:color="auto"/>
              <w:left w:val="single" w:sz="4" w:space="0" w:color="auto"/>
              <w:bottom w:val="single" w:sz="4" w:space="0" w:color="auto"/>
              <w:right w:val="single" w:sz="4" w:space="0" w:color="auto"/>
            </w:tcBorders>
            <w:vAlign w:val="center"/>
          </w:tcPr>
          <w:p w14:paraId="1696245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8FC5D2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48F0C5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2B2BCBF" w14:textId="77777777" w:rsidR="00705726" w:rsidRPr="00705726" w:rsidRDefault="00705726" w:rsidP="005B3304">
            <w:pPr>
              <w:pStyle w:val="BodyText"/>
              <w:jc w:val="center"/>
              <w:rPr>
                <w:noProof/>
                <w:szCs w:val="24"/>
              </w:rPr>
            </w:pPr>
          </w:p>
        </w:tc>
      </w:tr>
      <w:tr w:rsidR="00F5086B" w:rsidRPr="00705726" w14:paraId="109B63DC" w14:textId="6DFF97A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AF91F06" w14:textId="5A6224FD" w:rsidR="00705726" w:rsidRPr="00705726" w:rsidRDefault="00705726" w:rsidP="005B3304">
            <w:pPr>
              <w:autoSpaceDE w:val="0"/>
              <w:autoSpaceDN w:val="0"/>
              <w:adjustRightInd w:val="0"/>
              <w:jc w:val="center"/>
              <w:rPr>
                <w:noProof/>
                <w:lang w:val="sr-Cyrl-RS"/>
              </w:rPr>
            </w:pPr>
            <w:r w:rsidRPr="00705726">
              <w:rPr>
                <w:noProof/>
                <w:lang w:val="sr-Cyrl-RS"/>
              </w:rPr>
              <w:t>7.11</w:t>
            </w:r>
          </w:p>
        </w:tc>
        <w:tc>
          <w:tcPr>
            <w:tcW w:w="2068" w:type="pct"/>
            <w:tcBorders>
              <w:top w:val="single" w:sz="4" w:space="0" w:color="auto"/>
              <w:left w:val="single" w:sz="4" w:space="0" w:color="auto"/>
              <w:bottom w:val="single" w:sz="4" w:space="0" w:color="auto"/>
              <w:right w:val="single" w:sz="4" w:space="0" w:color="auto"/>
            </w:tcBorders>
          </w:tcPr>
          <w:p w14:paraId="22280472" w14:textId="3452A6BF" w:rsidR="00705726" w:rsidRPr="00705726" w:rsidRDefault="00705726" w:rsidP="00705726">
            <w:pPr>
              <w:autoSpaceDE w:val="0"/>
              <w:autoSpaceDN w:val="0"/>
              <w:adjustRightInd w:val="0"/>
              <w:rPr>
                <w:color w:val="000000"/>
                <w:lang w:val="en-US"/>
              </w:rPr>
            </w:pPr>
            <w:r w:rsidRPr="00705726">
              <w:rPr>
                <w:color w:val="000000"/>
                <w:lang w:val="en-US"/>
              </w:rPr>
              <w:t>ASSEMBLY-IDLER; TRANSPORT, 10PKG</w:t>
            </w:r>
          </w:p>
        </w:tc>
        <w:tc>
          <w:tcPr>
            <w:tcW w:w="578" w:type="pct"/>
            <w:tcBorders>
              <w:top w:val="single" w:sz="4" w:space="0" w:color="auto"/>
              <w:left w:val="single" w:sz="4" w:space="0" w:color="auto"/>
              <w:bottom w:val="single" w:sz="4" w:space="0" w:color="auto"/>
              <w:right w:val="single" w:sz="4" w:space="0" w:color="auto"/>
            </w:tcBorders>
          </w:tcPr>
          <w:p w14:paraId="743F4607" w14:textId="1BC94270" w:rsidR="00705726" w:rsidRPr="00705726" w:rsidRDefault="00705726" w:rsidP="005B3304">
            <w:pPr>
              <w:autoSpaceDE w:val="0"/>
              <w:autoSpaceDN w:val="0"/>
              <w:adjustRightInd w:val="0"/>
              <w:jc w:val="center"/>
              <w:rPr>
                <w:color w:val="000000"/>
                <w:lang w:val="en-US"/>
              </w:rPr>
            </w:pPr>
            <w:r w:rsidRPr="00705726">
              <w:rPr>
                <w:color w:val="000000"/>
                <w:lang w:val="en-US"/>
              </w:rPr>
              <w:t>SPAA1380</w:t>
            </w:r>
          </w:p>
        </w:tc>
        <w:tc>
          <w:tcPr>
            <w:tcW w:w="577" w:type="pct"/>
            <w:tcBorders>
              <w:top w:val="single" w:sz="4" w:space="0" w:color="auto"/>
              <w:left w:val="single" w:sz="4" w:space="0" w:color="auto"/>
              <w:bottom w:val="single" w:sz="4" w:space="0" w:color="auto"/>
              <w:right w:val="single" w:sz="4" w:space="0" w:color="auto"/>
            </w:tcBorders>
            <w:vAlign w:val="center"/>
          </w:tcPr>
          <w:p w14:paraId="3A6E78B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B1A268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545C4C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16A6260" w14:textId="77777777" w:rsidR="00705726" w:rsidRPr="00705726" w:rsidRDefault="00705726" w:rsidP="005B3304">
            <w:pPr>
              <w:pStyle w:val="BodyText"/>
              <w:jc w:val="center"/>
              <w:rPr>
                <w:noProof/>
                <w:szCs w:val="24"/>
              </w:rPr>
            </w:pPr>
          </w:p>
        </w:tc>
      </w:tr>
      <w:tr w:rsidR="00F5086B" w:rsidRPr="00705726" w14:paraId="36D19BB0" w14:textId="694CBBE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F622750" w14:textId="3FF742E2" w:rsidR="00705726" w:rsidRPr="00705726" w:rsidRDefault="00705726" w:rsidP="005B3304">
            <w:pPr>
              <w:autoSpaceDE w:val="0"/>
              <w:autoSpaceDN w:val="0"/>
              <w:adjustRightInd w:val="0"/>
              <w:jc w:val="center"/>
              <w:rPr>
                <w:noProof/>
                <w:lang w:val="sr-Cyrl-RS"/>
              </w:rPr>
            </w:pPr>
            <w:r w:rsidRPr="00705726">
              <w:rPr>
                <w:noProof/>
                <w:lang w:val="sr-Cyrl-RS"/>
              </w:rPr>
              <w:t>7.12</w:t>
            </w:r>
          </w:p>
        </w:tc>
        <w:tc>
          <w:tcPr>
            <w:tcW w:w="2068" w:type="pct"/>
            <w:tcBorders>
              <w:top w:val="single" w:sz="4" w:space="0" w:color="auto"/>
              <w:left w:val="single" w:sz="4" w:space="0" w:color="auto"/>
              <w:bottom w:val="single" w:sz="4" w:space="0" w:color="auto"/>
              <w:right w:val="single" w:sz="4" w:space="0" w:color="auto"/>
            </w:tcBorders>
          </w:tcPr>
          <w:p w14:paraId="638B06D8" w14:textId="224E7200" w:rsidR="00705726" w:rsidRPr="00705726" w:rsidRDefault="00705726" w:rsidP="00705726">
            <w:pPr>
              <w:autoSpaceDE w:val="0"/>
              <w:autoSpaceDN w:val="0"/>
              <w:adjustRightInd w:val="0"/>
              <w:rPr>
                <w:color w:val="000000"/>
                <w:lang w:val="en-US"/>
              </w:rPr>
            </w:pPr>
            <w:r w:rsidRPr="00705726">
              <w:rPr>
                <w:color w:val="000000"/>
                <w:lang w:val="en-US"/>
              </w:rPr>
              <w:t>ROLLER-DRIVE; DUAL FLAT; TRANSPORT</w:t>
            </w:r>
          </w:p>
        </w:tc>
        <w:tc>
          <w:tcPr>
            <w:tcW w:w="578" w:type="pct"/>
            <w:tcBorders>
              <w:top w:val="single" w:sz="4" w:space="0" w:color="auto"/>
              <w:left w:val="single" w:sz="4" w:space="0" w:color="auto"/>
              <w:bottom w:val="single" w:sz="4" w:space="0" w:color="auto"/>
              <w:right w:val="single" w:sz="4" w:space="0" w:color="auto"/>
            </w:tcBorders>
          </w:tcPr>
          <w:p w14:paraId="6792840D" w14:textId="13068ED1" w:rsidR="00705726" w:rsidRPr="00705726" w:rsidRDefault="00705726" w:rsidP="005B3304">
            <w:pPr>
              <w:autoSpaceDE w:val="0"/>
              <w:autoSpaceDN w:val="0"/>
              <w:adjustRightInd w:val="0"/>
              <w:jc w:val="center"/>
              <w:rPr>
                <w:color w:val="000000"/>
                <w:lang w:val="en-US"/>
              </w:rPr>
            </w:pPr>
            <w:r w:rsidRPr="00705726">
              <w:rPr>
                <w:color w:val="000000"/>
                <w:lang w:val="en-US"/>
              </w:rPr>
              <w:t>SPAA0254</w:t>
            </w:r>
          </w:p>
        </w:tc>
        <w:tc>
          <w:tcPr>
            <w:tcW w:w="577" w:type="pct"/>
            <w:tcBorders>
              <w:top w:val="single" w:sz="4" w:space="0" w:color="auto"/>
              <w:left w:val="single" w:sz="4" w:space="0" w:color="auto"/>
              <w:bottom w:val="single" w:sz="4" w:space="0" w:color="auto"/>
              <w:right w:val="single" w:sz="4" w:space="0" w:color="auto"/>
            </w:tcBorders>
            <w:vAlign w:val="center"/>
          </w:tcPr>
          <w:p w14:paraId="7AE0E30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0726A7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06C53A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FD0EA74" w14:textId="77777777" w:rsidR="00705726" w:rsidRPr="00705726" w:rsidRDefault="00705726" w:rsidP="005B3304">
            <w:pPr>
              <w:pStyle w:val="BodyText"/>
              <w:jc w:val="center"/>
              <w:rPr>
                <w:noProof/>
                <w:szCs w:val="24"/>
              </w:rPr>
            </w:pPr>
          </w:p>
        </w:tc>
      </w:tr>
      <w:tr w:rsidR="00F5086B" w:rsidRPr="00705726" w14:paraId="6E8F6076" w14:textId="4CBF342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9EBB4F0" w14:textId="445E25E6" w:rsidR="00705726" w:rsidRPr="00705726" w:rsidRDefault="00705726" w:rsidP="005B3304">
            <w:pPr>
              <w:autoSpaceDE w:val="0"/>
              <w:autoSpaceDN w:val="0"/>
              <w:adjustRightInd w:val="0"/>
              <w:jc w:val="center"/>
              <w:rPr>
                <w:noProof/>
                <w:lang w:val="sr-Cyrl-RS"/>
              </w:rPr>
            </w:pPr>
            <w:r w:rsidRPr="00705726">
              <w:rPr>
                <w:noProof/>
                <w:lang w:val="sr-Cyrl-RS"/>
              </w:rPr>
              <w:t>7.13</w:t>
            </w:r>
          </w:p>
        </w:tc>
        <w:tc>
          <w:tcPr>
            <w:tcW w:w="2068" w:type="pct"/>
            <w:tcBorders>
              <w:top w:val="single" w:sz="4" w:space="0" w:color="auto"/>
              <w:left w:val="single" w:sz="4" w:space="0" w:color="auto"/>
              <w:bottom w:val="single" w:sz="4" w:space="0" w:color="auto"/>
              <w:right w:val="single" w:sz="4" w:space="0" w:color="auto"/>
            </w:tcBorders>
          </w:tcPr>
          <w:p w14:paraId="32890EAA" w14:textId="0D7476B9" w:rsidR="00705726" w:rsidRPr="00705726" w:rsidRDefault="00705726" w:rsidP="00705726">
            <w:pPr>
              <w:autoSpaceDE w:val="0"/>
              <w:autoSpaceDN w:val="0"/>
              <w:adjustRightInd w:val="0"/>
              <w:rPr>
                <w:color w:val="000000"/>
                <w:lang w:val="en-US"/>
              </w:rPr>
            </w:pPr>
            <w:r w:rsidRPr="00705726">
              <w:rPr>
                <w:color w:val="000000"/>
                <w:lang w:val="en-US"/>
              </w:rPr>
              <w:t>ROLLER-IDLER; SEGMENTED; TRANSPORT</w:t>
            </w:r>
          </w:p>
        </w:tc>
        <w:tc>
          <w:tcPr>
            <w:tcW w:w="578" w:type="pct"/>
            <w:tcBorders>
              <w:top w:val="single" w:sz="4" w:space="0" w:color="auto"/>
              <w:left w:val="single" w:sz="4" w:space="0" w:color="auto"/>
              <w:bottom w:val="single" w:sz="4" w:space="0" w:color="auto"/>
              <w:right w:val="single" w:sz="4" w:space="0" w:color="auto"/>
            </w:tcBorders>
          </w:tcPr>
          <w:p w14:paraId="4F04616E" w14:textId="7DA1B061" w:rsidR="00705726" w:rsidRPr="00705726" w:rsidRDefault="00705726" w:rsidP="005B3304">
            <w:pPr>
              <w:autoSpaceDE w:val="0"/>
              <w:autoSpaceDN w:val="0"/>
              <w:adjustRightInd w:val="0"/>
              <w:jc w:val="center"/>
              <w:rPr>
                <w:color w:val="000000"/>
                <w:lang w:val="en-US"/>
              </w:rPr>
            </w:pPr>
            <w:r w:rsidRPr="00705726">
              <w:rPr>
                <w:color w:val="000000"/>
                <w:lang w:val="en-US"/>
              </w:rPr>
              <w:t>SPAA2689</w:t>
            </w:r>
          </w:p>
        </w:tc>
        <w:tc>
          <w:tcPr>
            <w:tcW w:w="577" w:type="pct"/>
            <w:tcBorders>
              <w:top w:val="single" w:sz="4" w:space="0" w:color="auto"/>
              <w:left w:val="single" w:sz="4" w:space="0" w:color="auto"/>
              <w:bottom w:val="single" w:sz="4" w:space="0" w:color="auto"/>
              <w:right w:val="single" w:sz="4" w:space="0" w:color="auto"/>
            </w:tcBorders>
            <w:vAlign w:val="center"/>
          </w:tcPr>
          <w:p w14:paraId="761A925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46D54E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15FAD7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E4108CC" w14:textId="77777777" w:rsidR="00705726" w:rsidRPr="00705726" w:rsidRDefault="00705726" w:rsidP="005B3304">
            <w:pPr>
              <w:pStyle w:val="BodyText"/>
              <w:jc w:val="center"/>
              <w:rPr>
                <w:noProof/>
                <w:szCs w:val="24"/>
              </w:rPr>
            </w:pPr>
          </w:p>
        </w:tc>
      </w:tr>
      <w:tr w:rsidR="00F5086B" w:rsidRPr="00705726" w14:paraId="69AAE99C" w14:textId="7FFB5645"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CBFEFE1" w14:textId="346F3B30" w:rsidR="00705726" w:rsidRPr="00705726" w:rsidRDefault="00705726" w:rsidP="005B3304">
            <w:pPr>
              <w:autoSpaceDE w:val="0"/>
              <w:autoSpaceDN w:val="0"/>
              <w:adjustRightInd w:val="0"/>
              <w:jc w:val="center"/>
              <w:rPr>
                <w:noProof/>
                <w:lang w:val="sr-Cyrl-RS"/>
              </w:rPr>
            </w:pPr>
            <w:r w:rsidRPr="00705726">
              <w:rPr>
                <w:noProof/>
                <w:lang w:val="sr-Cyrl-RS"/>
              </w:rPr>
              <w:t>7.14</w:t>
            </w:r>
          </w:p>
        </w:tc>
        <w:tc>
          <w:tcPr>
            <w:tcW w:w="2068" w:type="pct"/>
            <w:tcBorders>
              <w:top w:val="single" w:sz="4" w:space="0" w:color="auto"/>
              <w:left w:val="single" w:sz="4" w:space="0" w:color="auto"/>
              <w:bottom w:val="single" w:sz="4" w:space="0" w:color="auto"/>
              <w:right w:val="single" w:sz="4" w:space="0" w:color="auto"/>
            </w:tcBorders>
          </w:tcPr>
          <w:p w14:paraId="3A623273" w14:textId="5CD0F35E" w:rsidR="00705726" w:rsidRPr="00705726" w:rsidRDefault="00705726" w:rsidP="00705726">
            <w:pPr>
              <w:autoSpaceDE w:val="0"/>
              <w:autoSpaceDN w:val="0"/>
              <w:adjustRightInd w:val="0"/>
              <w:rPr>
                <w:color w:val="000000"/>
                <w:lang w:val="en-US"/>
              </w:rPr>
            </w:pPr>
            <w:r w:rsidRPr="00705726">
              <w:rPr>
                <w:color w:val="000000"/>
                <w:lang w:val="en-US"/>
              </w:rPr>
              <w:t>GR-IDLR, 42 TOOTH, FLM REGISTRATION;-EXP</w:t>
            </w:r>
          </w:p>
        </w:tc>
        <w:tc>
          <w:tcPr>
            <w:tcW w:w="578" w:type="pct"/>
            <w:tcBorders>
              <w:top w:val="single" w:sz="4" w:space="0" w:color="auto"/>
              <w:left w:val="single" w:sz="4" w:space="0" w:color="auto"/>
              <w:bottom w:val="single" w:sz="4" w:space="0" w:color="auto"/>
              <w:right w:val="single" w:sz="4" w:space="0" w:color="auto"/>
            </w:tcBorders>
          </w:tcPr>
          <w:p w14:paraId="643649F4" w14:textId="3EF86BE1" w:rsidR="00705726" w:rsidRPr="00705726" w:rsidRDefault="00705726" w:rsidP="005B3304">
            <w:pPr>
              <w:autoSpaceDE w:val="0"/>
              <w:autoSpaceDN w:val="0"/>
              <w:adjustRightInd w:val="0"/>
              <w:jc w:val="center"/>
              <w:rPr>
                <w:color w:val="000000"/>
                <w:lang w:val="en-US"/>
              </w:rPr>
            </w:pPr>
            <w:r w:rsidRPr="00705726">
              <w:rPr>
                <w:color w:val="000000"/>
                <w:lang w:val="en-US"/>
              </w:rPr>
              <w:t>UNSP8F2376</w:t>
            </w:r>
          </w:p>
        </w:tc>
        <w:tc>
          <w:tcPr>
            <w:tcW w:w="577" w:type="pct"/>
            <w:tcBorders>
              <w:top w:val="single" w:sz="4" w:space="0" w:color="auto"/>
              <w:left w:val="single" w:sz="4" w:space="0" w:color="auto"/>
              <w:bottom w:val="single" w:sz="4" w:space="0" w:color="auto"/>
              <w:right w:val="single" w:sz="4" w:space="0" w:color="auto"/>
            </w:tcBorders>
            <w:vAlign w:val="center"/>
          </w:tcPr>
          <w:p w14:paraId="11C0103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03B3AD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B4D25A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8297EF0" w14:textId="77777777" w:rsidR="00705726" w:rsidRPr="00705726" w:rsidRDefault="00705726" w:rsidP="005B3304">
            <w:pPr>
              <w:pStyle w:val="BodyText"/>
              <w:jc w:val="center"/>
              <w:rPr>
                <w:noProof/>
                <w:szCs w:val="24"/>
              </w:rPr>
            </w:pPr>
          </w:p>
        </w:tc>
      </w:tr>
      <w:tr w:rsidR="00F5086B" w:rsidRPr="00705726" w14:paraId="1D5470D0" w14:textId="1AF7B05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BC5F0C6" w14:textId="79FA5E36" w:rsidR="00705726" w:rsidRPr="00705726" w:rsidRDefault="00705726" w:rsidP="005B3304">
            <w:pPr>
              <w:autoSpaceDE w:val="0"/>
              <w:autoSpaceDN w:val="0"/>
              <w:adjustRightInd w:val="0"/>
              <w:jc w:val="center"/>
              <w:rPr>
                <w:noProof/>
                <w:lang w:val="sr-Cyrl-RS"/>
              </w:rPr>
            </w:pPr>
            <w:r w:rsidRPr="00705726">
              <w:rPr>
                <w:noProof/>
                <w:lang w:val="sr-Cyrl-RS"/>
              </w:rPr>
              <w:t>7.15</w:t>
            </w:r>
          </w:p>
        </w:tc>
        <w:tc>
          <w:tcPr>
            <w:tcW w:w="2068" w:type="pct"/>
            <w:tcBorders>
              <w:top w:val="single" w:sz="4" w:space="0" w:color="auto"/>
              <w:left w:val="single" w:sz="4" w:space="0" w:color="auto"/>
              <w:bottom w:val="single" w:sz="4" w:space="0" w:color="auto"/>
              <w:right w:val="single" w:sz="4" w:space="0" w:color="auto"/>
            </w:tcBorders>
          </w:tcPr>
          <w:p w14:paraId="53B2BE3C" w14:textId="4B78A9F0" w:rsidR="00705726" w:rsidRPr="00705726" w:rsidRDefault="00705726" w:rsidP="00705726">
            <w:pPr>
              <w:autoSpaceDE w:val="0"/>
              <w:autoSpaceDN w:val="0"/>
              <w:adjustRightInd w:val="0"/>
              <w:rPr>
                <w:color w:val="000000"/>
                <w:lang w:val="en-US"/>
              </w:rPr>
            </w:pPr>
            <w:r w:rsidRPr="00705726">
              <w:rPr>
                <w:color w:val="000000"/>
                <w:lang w:val="en-US"/>
              </w:rPr>
              <w:t>BELT</w:t>
            </w:r>
            <w:proofErr w:type="gramStart"/>
            <w:r w:rsidRPr="00705726">
              <w:rPr>
                <w:color w:val="000000"/>
                <w:lang w:val="en-US"/>
              </w:rPr>
              <w:t>;TIMING</w:t>
            </w:r>
            <w:proofErr w:type="gramEnd"/>
            <w:r w:rsidRPr="00705726">
              <w:rPr>
                <w:color w:val="000000"/>
                <w:lang w:val="en-US"/>
              </w:rPr>
              <w:t>;3MM GT PITCH, 120 TTH.</w:t>
            </w:r>
          </w:p>
        </w:tc>
        <w:tc>
          <w:tcPr>
            <w:tcW w:w="578" w:type="pct"/>
            <w:tcBorders>
              <w:top w:val="single" w:sz="4" w:space="0" w:color="auto"/>
              <w:left w:val="single" w:sz="4" w:space="0" w:color="auto"/>
              <w:bottom w:val="single" w:sz="4" w:space="0" w:color="auto"/>
              <w:right w:val="single" w:sz="4" w:space="0" w:color="auto"/>
            </w:tcBorders>
          </w:tcPr>
          <w:p w14:paraId="0B38E9A1" w14:textId="5B4F6D21" w:rsidR="00705726" w:rsidRPr="00705726" w:rsidRDefault="00705726" w:rsidP="005B3304">
            <w:pPr>
              <w:autoSpaceDE w:val="0"/>
              <w:autoSpaceDN w:val="0"/>
              <w:adjustRightInd w:val="0"/>
              <w:jc w:val="center"/>
              <w:rPr>
                <w:color w:val="000000"/>
                <w:lang w:val="en-US"/>
              </w:rPr>
            </w:pPr>
            <w:r w:rsidRPr="00705726">
              <w:rPr>
                <w:color w:val="000000"/>
                <w:lang w:val="en-US"/>
              </w:rPr>
              <w:t>SP7E8486</w:t>
            </w:r>
          </w:p>
        </w:tc>
        <w:tc>
          <w:tcPr>
            <w:tcW w:w="577" w:type="pct"/>
            <w:tcBorders>
              <w:top w:val="single" w:sz="4" w:space="0" w:color="auto"/>
              <w:left w:val="single" w:sz="4" w:space="0" w:color="auto"/>
              <w:bottom w:val="single" w:sz="4" w:space="0" w:color="auto"/>
              <w:right w:val="single" w:sz="4" w:space="0" w:color="auto"/>
            </w:tcBorders>
            <w:vAlign w:val="center"/>
          </w:tcPr>
          <w:p w14:paraId="2167733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8BB175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C7C083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B354D81" w14:textId="77777777" w:rsidR="00705726" w:rsidRPr="00705726" w:rsidRDefault="00705726" w:rsidP="005B3304">
            <w:pPr>
              <w:pStyle w:val="BodyText"/>
              <w:jc w:val="center"/>
              <w:rPr>
                <w:noProof/>
                <w:szCs w:val="24"/>
              </w:rPr>
            </w:pPr>
          </w:p>
        </w:tc>
      </w:tr>
      <w:tr w:rsidR="00F5086B" w:rsidRPr="00705726" w14:paraId="157D8A26" w14:textId="36EB1B6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0F37E9F" w14:textId="706D65A6" w:rsidR="00705726" w:rsidRPr="00705726" w:rsidRDefault="00705726" w:rsidP="005B3304">
            <w:pPr>
              <w:autoSpaceDE w:val="0"/>
              <w:autoSpaceDN w:val="0"/>
              <w:adjustRightInd w:val="0"/>
              <w:jc w:val="center"/>
              <w:rPr>
                <w:noProof/>
                <w:lang w:val="sr-Cyrl-RS"/>
              </w:rPr>
            </w:pPr>
            <w:r w:rsidRPr="00705726">
              <w:rPr>
                <w:noProof/>
                <w:lang w:val="sr-Cyrl-RS"/>
              </w:rPr>
              <w:t>7.16</w:t>
            </w:r>
          </w:p>
        </w:tc>
        <w:tc>
          <w:tcPr>
            <w:tcW w:w="2068" w:type="pct"/>
            <w:tcBorders>
              <w:top w:val="single" w:sz="4" w:space="0" w:color="auto"/>
              <w:left w:val="single" w:sz="4" w:space="0" w:color="auto"/>
              <w:bottom w:val="single" w:sz="4" w:space="0" w:color="auto"/>
              <w:right w:val="single" w:sz="4" w:space="0" w:color="auto"/>
            </w:tcBorders>
          </w:tcPr>
          <w:p w14:paraId="384D6B22" w14:textId="0C29A0D6" w:rsidR="00705726" w:rsidRPr="00705726" w:rsidRDefault="00705726" w:rsidP="00705726">
            <w:pPr>
              <w:autoSpaceDE w:val="0"/>
              <w:autoSpaceDN w:val="0"/>
              <w:adjustRightInd w:val="0"/>
              <w:rPr>
                <w:color w:val="000000"/>
                <w:lang w:val="en-US"/>
              </w:rPr>
            </w:pPr>
            <w:r w:rsidRPr="00705726">
              <w:rPr>
                <w:color w:val="000000"/>
                <w:lang w:val="en-US"/>
              </w:rPr>
              <w:t>MOTOR-STEPPER; TRANSPORT</w:t>
            </w:r>
          </w:p>
        </w:tc>
        <w:tc>
          <w:tcPr>
            <w:tcW w:w="578" w:type="pct"/>
            <w:tcBorders>
              <w:top w:val="single" w:sz="4" w:space="0" w:color="auto"/>
              <w:left w:val="single" w:sz="4" w:space="0" w:color="auto"/>
              <w:bottom w:val="single" w:sz="4" w:space="0" w:color="auto"/>
              <w:right w:val="single" w:sz="4" w:space="0" w:color="auto"/>
            </w:tcBorders>
          </w:tcPr>
          <w:p w14:paraId="0D13DB3C" w14:textId="111A7564" w:rsidR="00705726" w:rsidRPr="00705726" w:rsidRDefault="00705726" w:rsidP="005B3304">
            <w:pPr>
              <w:autoSpaceDE w:val="0"/>
              <w:autoSpaceDN w:val="0"/>
              <w:adjustRightInd w:val="0"/>
              <w:jc w:val="center"/>
              <w:rPr>
                <w:color w:val="000000"/>
                <w:lang w:val="en-US"/>
              </w:rPr>
            </w:pPr>
            <w:r w:rsidRPr="00705726">
              <w:rPr>
                <w:color w:val="000000"/>
                <w:lang w:val="en-US"/>
              </w:rPr>
              <w:t>SP9G4876</w:t>
            </w:r>
          </w:p>
        </w:tc>
        <w:tc>
          <w:tcPr>
            <w:tcW w:w="577" w:type="pct"/>
            <w:tcBorders>
              <w:top w:val="single" w:sz="4" w:space="0" w:color="auto"/>
              <w:left w:val="single" w:sz="4" w:space="0" w:color="auto"/>
              <w:bottom w:val="single" w:sz="4" w:space="0" w:color="auto"/>
              <w:right w:val="single" w:sz="4" w:space="0" w:color="auto"/>
            </w:tcBorders>
            <w:vAlign w:val="center"/>
          </w:tcPr>
          <w:p w14:paraId="4DCE4524"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D3F66B1"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45394B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4878B45" w14:textId="77777777" w:rsidR="00705726" w:rsidRPr="00705726" w:rsidRDefault="00705726" w:rsidP="005B3304">
            <w:pPr>
              <w:pStyle w:val="BodyText"/>
              <w:jc w:val="center"/>
              <w:rPr>
                <w:noProof/>
                <w:szCs w:val="24"/>
              </w:rPr>
            </w:pPr>
          </w:p>
        </w:tc>
      </w:tr>
      <w:tr w:rsidR="00F5086B" w:rsidRPr="00705726" w14:paraId="771DF595" w14:textId="0EF6C72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1F8D517" w14:textId="0E0D23EF" w:rsidR="00705726" w:rsidRPr="00705726" w:rsidRDefault="00705726" w:rsidP="005B3304">
            <w:pPr>
              <w:autoSpaceDE w:val="0"/>
              <w:autoSpaceDN w:val="0"/>
              <w:adjustRightInd w:val="0"/>
              <w:jc w:val="center"/>
              <w:rPr>
                <w:noProof/>
                <w:lang w:val="sr-Cyrl-RS"/>
              </w:rPr>
            </w:pPr>
            <w:r w:rsidRPr="00705726">
              <w:rPr>
                <w:noProof/>
                <w:lang w:val="sr-Cyrl-RS"/>
              </w:rPr>
              <w:t>7.17</w:t>
            </w:r>
          </w:p>
        </w:tc>
        <w:tc>
          <w:tcPr>
            <w:tcW w:w="2068" w:type="pct"/>
            <w:tcBorders>
              <w:top w:val="single" w:sz="4" w:space="0" w:color="auto"/>
              <w:left w:val="single" w:sz="4" w:space="0" w:color="auto"/>
              <w:bottom w:val="single" w:sz="4" w:space="0" w:color="auto"/>
              <w:right w:val="single" w:sz="4" w:space="0" w:color="auto"/>
            </w:tcBorders>
          </w:tcPr>
          <w:p w14:paraId="5213B1C4" w14:textId="53635B8D" w:rsidR="00705726" w:rsidRPr="00705726" w:rsidRDefault="00705726" w:rsidP="00705726">
            <w:pPr>
              <w:autoSpaceDE w:val="0"/>
              <w:autoSpaceDN w:val="0"/>
              <w:adjustRightInd w:val="0"/>
              <w:rPr>
                <w:color w:val="000000"/>
                <w:lang w:val="en-US"/>
              </w:rPr>
            </w:pPr>
            <w:r w:rsidRPr="00705726">
              <w:rPr>
                <w:color w:val="000000"/>
                <w:lang w:val="en-US"/>
              </w:rPr>
              <w:t>KIT-ASSEMBLY, PICKUP, 5700.</w:t>
            </w:r>
          </w:p>
        </w:tc>
        <w:tc>
          <w:tcPr>
            <w:tcW w:w="578" w:type="pct"/>
            <w:tcBorders>
              <w:top w:val="single" w:sz="4" w:space="0" w:color="auto"/>
              <w:left w:val="single" w:sz="4" w:space="0" w:color="auto"/>
              <w:bottom w:val="single" w:sz="4" w:space="0" w:color="auto"/>
              <w:right w:val="single" w:sz="4" w:space="0" w:color="auto"/>
            </w:tcBorders>
          </w:tcPr>
          <w:p w14:paraId="589780F2" w14:textId="3F162E1B" w:rsidR="00705726" w:rsidRPr="00705726" w:rsidRDefault="00705726" w:rsidP="005B3304">
            <w:pPr>
              <w:autoSpaceDE w:val="0"/>
              <w:autoSpaceDN w:val="0"/>
              <w:adjustRightInd w:val="0"/>
              <w:jc w:val="center"/>
              <w:rPr>
                <w:color w:val="000000"/>
                <w:lang w:val="en-US"/>
              </w:rPr>
            </w:pPr>
            <w:r w:rsidRPr="00705726">
              <w:rPr>
                <w:color w:val="000000"/>
                <w:lang w:val="en-US"/>
              </w:rPr>
              <w:t>SP9G6744</w:t>
            </w:r>
          </w:p>
        </w:tc>
        <w:tc>
          <w:tcPr>
            <w:tcW w:w="577" w:type="pct"/>
            <w:tcBorders>
              <w:top w:val="single" w:sz="4" w:space="0" w:color="auto"/>
              <w:left w:val="single" w:sz="4" w:space="0" w:color="auto"/>
              <w:bottom w:val="single" w:sz="4" w:space="0" w:color="auto"/>
              <w:right w:val="single" w:sz="4" w:space="0" w:color="auto"/>
            </w:tcBorders>
            <w:vAlign w:val="center"/>
          </w:tcPr>
          <w:p w14:paraId="473AAE7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143C9F2"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0A7240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C4240F0" w14:textId="77777777" w:rsidR="00705726" w:rsidRPr="00705726" w:rsidRDefault="00705726" w:rsidP="005B3304">
            <w:pPr>
              <w:pStyle w:val="BodyText"/>
              <w:jc w:val="center"/>
              <w:rPr>
                <w:noProof/>
                <w:szCs w:val="24"/>
              </w:rPr>
            </w:pPr>
          </w:p>
        </w:tc>
      </w:tr>
      <w:tr w:rsidR="00F5086B" w:rsidRPr="00705726" w14:paraId="5D3E31A3" w14:textId="04C20C03"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60078FE" w14:textId="78C091D6" w:rsidR="00705726" w:rsidRPr="00705726" w:rsidRDefault="00705726" w:rsidP="005B3304">
            <w:pPr>
              <w:autoSpaceDE w:val="0"/>
              <w:autoSpaceDN w:val="0"/>
              <w:adjustRightInd w:val="0"/>
              <w:jc w:val="center"/>
              <w:rPr>
                <w:noProof/>
                <w:lang w:val="sr-Cyrl-RS"/>
              </w:rPr>
            </w:pPr>
            <w:r w:rsidRPr="00705726">
              <w:rPr>
                <w:noProof/>
                <w:lang w:val="sr-Cyrl-RS"/>
              </w:rPr>
              <w:t>7.18</w:t>
            </w:r>
          </w:p>
        </w:tc>
        <w:tc>
          <w:tcPr>
            <w:tcW w:w="2068" w:type="pct"/>
            <w:tcBorders>
              <w:top w:val="single" w:sz="4" w:space="0" w:color="auto"/>
              <w:left w:val="single" w:sz="4" w:space="0" w:color="auto"/>
              <w:bottom w:val="single" w:sz="4" w:space="0" w:color="auto"/>
              <w:right w:val="single" w:sz="4" w:space="0" w:color="auto"/>
            </w:tcBorders>
          </w:tcPr>
          <w:p w14:paraId="0B2EA82E" w14:textId="36032836" w:rsidR="00705726" w:rsidRPr="00705726" w:rsidRDefault="00705726" w:rsidP="00705726">
            <w:pPr>
              <w:autoSpaceDE w:val="0"/>
              <w:autoSpaceDN w:val="0"/>
              <w:adjustRightInd w:val="0"/>
              <w:rPr>
                <w:color w:val="000000"/>
                <w:lang w:val="en-US"/>
              </w:rPr>
            </w:pPr>
            <w:r w:rsidRPr="00705726">
              <w:rPr>
                <w:color w:val="000000"/>
                <w:lang w:val="en-US"/>
              </w:rPr>
              <w:t>GEAR-DRIVE;5PK;FEED ROLLER</w:t>
            </w:r>
          </w:p>
        </w:tc>
        <w:tc>
          <w:tcPr>
            <w:tcW w:w="578" w:type="pct"/>
            <w:tcBorders>
              <w:top w:val="single" w:sz="4" w:space="0" w:color="auto"/>
              <w:left w:val="single" w:sz="4" w:space="0" w:color="auto"/>
              <w:bottom w:val="single" w:sz="4" w:space="0" w:color="auto"/>
              <w:right w:val="single" w:sz="4" w:space="0" w:color="auto"/>
            </w:tcBorders>
          </w:tcPr>
          <w:p w14:paraId="17F6A296" w14:textId="50F3A52A" w:rsidR="00705726" w:rsidRPr="00705726" w:rsidRDefault="00705726" w:rsidP="005B3304">
            <w:pPr>
              <w:autoSpaceDE w:val="0"/>
              <w:autoSpaceDN w:val="0"/>
              <w:adjustRightInd w:val="0"/>
              <w:jc w:val="center"/>
              <w:rPr>
                <w:color w:val="000000"/>
                <w:lang w:val="en-US"/>
              </w:rPr>
            </w:pPr>
            <w:r w:rsidRPr="00705726">
              <w:rPr>
                <w:color w:val="000000"/>
                <w:lang w:val="en-US"/>
              </w:rPr>
              <w:t>SP9G3271</w:t>
            </w:r>
          </w:p>
        </w:tc>
        <w:tc>
          <w:tcPr>
            <w:tcW w:w="577" w:type="pct"/>
            <w:tcBorders>
              <w:top w:val="single" w:sz="4" w:space="0" w:color="auto"/>
              <w:left w:val="single" w:sz="4" w:space="0" w:color="auto"/>
              <w:bottom w:val="single" w:sz="4" w:space="0" w:color="auto"/>
              <w:right w:val="single" w:sz="4" w:space="0" w:color="auto"/>
            </w:tcBorders>
            <w:vAlign w:val="center"/>
          </w:tcPr>
          <w:p w14:paraId="6BC81EF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758FF0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C3DE31A"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35373E2" w14:textId="77777777" w:rsidR="00705726" w:rsidRPr="00705726" w:rsidRDefault="00705726" w:rsidP="005B3304">
            <w:pPr>
              <w:pStyle w:val="BodyText"/>
              <w:jc w:val="center"/>
              <w:rPr>
                <w:noProof/>
                <w:szCs w:val="24"/>
              </w:rPr>
            </w:pPr>
          </w:p>
        </w:tc>
      </w:tr>
      <w:tr w:rsidR="00F5086B" w:rsidRPr="00705726" w14:paraId="390C1ACE" w14:textId="53915FB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FD9D8DE" w14:textId="5343CE58" w:rsidR="00705726" w:rsidRPr="00705726" w:rsidRDefault="00705726" w:rsidP="005B3304">
            <w:pPr>
              <w:autoSpaceDE w:val="0"/>
              <w:autoSpaceDN w:val="0"/>
              <w:adjustRightInd w:val="0"/>
              <w:jc w:val="center"/>
              <w:rPr>
                <w:noProof/>
                <w:lang w:val="sr-Cyrl-RS"/>
              </w:rPr>
            </w:pPr>
            <w:r w:rsidRPr="00705726">
              <w:rPr>
                <w:noProof/>
                <w:lang w:val="sr-Cyrl-RS"/>
              </w:rPr>
              <w:lastRenderedPageBreak/>
              <w:t>7.19</w:t>
            </w:r>
          </w:p>
        </w:tc>
        <w:tc>
          <w:tcPr>
            <w:tcW w:w="2068" w:type="pct"/>
            <w:tcBorders>
              <w:top w:val="single" w:sz="4" w:space="0" w:color="auto"/>
              <w:left w:val="single" w:sz="4" w:space="0" w:color="auto"/>
              <w:bottom w:val="single" w:sz="4" w:space="0" w:color="auto"/>
              <w:right w:val="single" w:sz="4" w:space="0" w:color="auto"/>
            </w:tcBorders>
          </w:tcPr>
          <w:p w14:paraId="4361A8D8" w14:textId="206D304C" w:rsidR="00705726" w:rsidRPr="00705726" w:rsidRDefault="00705726" w:rsidP="00705726">
            <w:pPr>
              <w:autoSpaceDE w:val="0"/>
              <w:autoSpaceDN w:val="0"/>
              <w:adjustRightInd w:val="0"/>
              <w:rPr>
                <w:color w:val="000000"/>
                <w:lang w:val="en-US"/>
              </w:rPr>
            </w:pPr>
            <w:r w:rsidRPr="00705726">
              <w:rPr>
                <w:color w:val="000000"/>
                <w:lang w:val="en-US"/>
              </w:rPr>
              <w:t>KIT-PROCESSOR DRUM,220V</w:t>
            </w:r>
          </w:p>
        </w:tc>
        <w:tc>
          <w:tcPr>
            <w:tcW w:w="578" w:type="pct"/>
            <w:tcBorders>
              <w:top w:val="single" w:sz="4" w:space="0" w:color="auto"/>
              <w:left w:val="single" w:sz="4" w:space="0" w:color="auto"/>
              <w:bottom w:val="single" w:sz="4" w:space="0" w:color="auto"/>
              <w:right w:val="single" w:sz="4" w:space="0" w:color="auto"/>
            </w:tcBorders>
          </w:tcPr>
          <w:p w14:paraId="14974B66" w14:textId="2E14108E" w:rsidR="00705726" w:rsidRPr="00705726" w:rsidRDefault="00705726" w:rsidP="005B3304">
            <w:pPr>
              <w:autoSpaceDE w:val="0"/>
              <w:autoSpaceDN w:val="0"/>
              <w:adjustRightInd w:val="0"/>
              <w:jc w:val="center"/>
              <w:rPr>
                <w:color w:val="000000"/>
                <w:lang w:val="en-US"/>
              </w:rPr>
            </w:pPr>
            <w:r w:rsidRPr="00705726">
              <w:rPr>
                <w:color w:val="000000"/>
                <w:lang w:val="en-US"/>
              </w:rPr>
              <w:t>SP9G6748</w:t>
            </w:r>
          </w:p>
        </w:tc>
        <w:tc>
          <w:tcPr>
            <w:tcW w:w="577" w:type="pct"/>
            <w:tcBorders>
              <w:top w:val="single" w:sz="4" w:space="0" w:color="auto"/>
              <w:left w:val="single" w:sz="4" w:space="0" w:color="auto"/>
              <w:bottom w:val="single" w:sz="4" w:space="0" w:color="auto"/>
              <w:right w:val="single" w:sz="4" w:space="0" w:color="auto"/>
            </w:tcBorders>
            <w:vAlign w:val="center"/>
          </w:tcPr>
          <w:p w14:paraId="0B34553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1B695B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49A9328"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B110B28" w14:textId="77777777" w:rsidR="00705726" w:rsidRPr="00705726" w:rsidRDefault="00705726" w:rsidP="005B3304">
            <w:pPr>
              <w:pStyle w:val="BodyText"/>
              <w:jc w:val="center"/>
              <w:rPr>
                <w:noProof/>
                <w:szCs w:val="24"/>
              </w:rPr>
            </w:pPr>
          </w:p>
        </w:tc>
      </w:tr>
      <w:tr w:rsidR="00F5086B" w:rsidRPr="00705726" w14:paraId="36CEC640" w14:textId="27E5A8B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DDF860B" w14:textId="792F09D5" w:rsidR="00705726" w:rsidRPr="00705726" w:rsidRDefault="00705726" w:rsidP="005B3304">
            <w:pPr>
              <w:autoSpaceDE w:val="0"/>
              <w:autoSpaceDN w:val="0"/>
              <w:adjustRightInd w:val="0"/>
              <w:jc w:val="center"/>
              <w:rPr>
                <w:noProof/>
                <w:lang w:val="sr-Cyrl-RS"/>
              </w:rPr>
            </w:pPr>
            <w:r w:rsidRPr="00705726">
              <w:rPr>
                <w:noProof/>
                <w:lang w:val="sr-Cyrl-RS"/>
              </w:rPr>
              <w:t>7.20</w:t>
            </w:r>
          </w:p>
        </w:tc>
        <w:tc>
          <w:tcPr>
            <w:tcW w:w="2068" w:type="pct"/>
            <w:tcBorders>
              <w:top w:val="single" w:sz="4" w:space="0" w:color="auto"/>
              <w:left w:val="single" w:sz="4" w:space="0" w:color="auto"/>
              <w:bottom w:val="single" w:sz="4" w:space="0" w:color="auto"/>
              <w:right w:val="single" w:sz="4" w:space="0" w:color="auto"/>
            </w:tcBorders>
          </w:tcPr>
          <w:p w14:paraId="43262F55" w14:textId="3598653C" w:rsidR="00705726" w:rsidRPr="00705726" w:rsidRDefault="00705726" w:rsidP="00705726">
            <w:pPr>
              <w:autoSpaceDE w:val="0"/>
              <w:autoSpaceDN w:val="0"/>
              <w:adjustRightInd w:val="0"/>
              <w:rPr>
                <w:color w:val="000000"/>
                <w:lang w:val="en-US"/>
              </w:rPr>
            </w:pPr>
            <w:r w:rsidRPr="00705726">
              <w:rPr>
                <w:color w:val="000000"/>
                <w:lang w:val="en-US"/>
              </w:rPr>
              <w:t>KIT-OPTICS; 5950 - EXCH</w:t>
            </w:r>
          </w:p>
        </w:tc>
        <w:tc>
          <w:tcPr>
            <w:tcW w:w="578" w:type="pct"/>
            <w:tcBorders>
              <w:top w:val="single" w:sz="4" w:space="0" w:color="auto"/>
              <w:left w:val="single" w:sz="4" w:space="0" w:color="auto"/>
              <w:bottom w:val="single" w:sz="4" w:space="0" w:color="auto"/>
              <w:right w:val="single" w:sz="4" w:space="0" w:color="auto"/>
            </w:tcBorders>
          </w:tcPr>
          <w:p w14:paraId="2AF2B9D4" w14:textId="52CBD853" w:rsidR="00705726" w:rsidRPr="00705726" w:rsidRDefault="00705726" w:rsidP="005B3304">
            <w:pPr>
              <w:autoSpaceDE w:val="0"/>
              <w:autoSpaceDN w:val="0"/>
              <w:adjustRightInd w:val="0"/>
              <w:jc w:val="center"/>
              <w:rPr>
                <w:color w:val="000000"/>
                <w:lang w:val="en-US"/>
              </w:rPr>
            </w:pPr>
            <w:r w:rsidRPr="00705726">
              <w:rPr>
                <w:color w:val="000000"/>
                <w:lang w:val="en-US"/>
              </w:rPr>
              <w:t>SPAA4993</w:t>
            </w:r>
          </w:p>
        </w:tc>
        <w:tc>
          <w:tcPr>
            <w:tcW w:w="577" w:type="pct"/>
            <w:tcBorders>
              <w:top w:val="single" w:sz="4" w:space="0" w:color="auto"/>
              <w:left w:val="single" w:sz="4" w:space="0" w:color="auto"/>
              <w:bottom w:val="single" w:sz="4" w:space="0" w:color="auto"/>
              <w:right w:val="single" w:sz="4" w:space="0" w:color="auto"/>
            </w:tcBorders>
            <w:vAlign w:val="center"/>
          </w:tcPr>
          <w:p w14:paraId="3CCFCDB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B1394D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0941A7CB"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308559C1" w14:textId="77777777" w:rsidR="00705726" w:rsidRPr="00705726" w:rsidRDefault="00705726" w:rsidP="005B3304">
            <w:pPr>
              <w:pStyle w:val="BodyText"/>
              <w:jc w:val="center"/>
              <w:rPr>
                <w:noProof/>
                <w:szCs w:val="24"/>
              </w:rPr>
            </w:pPr>
          </w:p>
        </w:tc>
      </w:tr>
      <w:tr w:rsidR="00F5086B" w:rsidRPr="00705726" w14:paraId="051A3716" w14:textId="06D11796"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893E0E0" w14:textId="4FAA42FD" w:rsidR="00705726" w:rsidRPr="00705726" w:rsidRDefault="00705726" w:rsidP="005B3304">
            <w:pPr>
              <w:autoSpaceDE w:val="0"/>
              <w:autoSpaceDN w:val="0"/>
              <w:adjustRightInd w:val="0"/>
              <w:jc w:val="center"/>
              <w:rPr>
                <w:noProof/>
                <w:lang w:val="sr-Cyrl-RS"/>
              </w:rPr>
            </w:pPr>
            <w:r w:rsidRPr="00705726">
              <w:rPr>
                <w:noProof/>
                <w:lang w:val="sr-Cyrl-RS"/>
              </w:rPr>
              <w:t>7.21</w:t>
            </w:r>
          </w:p>
        </w:tc>
        <w:tc>
          <w:tcPr>
            <w:tcW w:w="2068" w:type="pct"/>
            <w:tcBorders>
              <w:top w:val="single" w:sz="4" w:space="0" w:color="auto"/>
              <w:left w:val="single" w:sz="4" w:space="0" w:color="auto"/>
              <w:bottom w:val="single" w:sz="4" w:space="0" w:color="auto"/>
              <w:right w:val="single" w:sz="4" w:space="0" w:color="auto"/>
            </w:tcBorders>
          </w:tcPr>
          <w:p w14:paraId="5C26E583" w14:textId="59C006D4" w:rsidR="00705726" w:rsidRPr="00705726" w:rsidRDefault="00705726" w:rsidP="00705726">
            <w:pPr>
              <w:autoSpaceDE w:val="0"/>
              <w:autoSpaceDN w:val="0"/>
              <w:adjustRightInd w:val="0"/>
              <w:rPr>
                <w:color w:val="000000"/>
                <w:lang w:val="en-US"/>
              </w:rPr>
            </w:pPr>
            <w:r w:rsidRPr="00705726">
              <w:rPr>
                <w:color w:val="000000"/>
                <w:lang w:val="en-US"/>
              </w:rPr>
              <w:t>KIT-EXPOSURE-TRANSPORT;5950 - EXCH</w:t>
            </w:r>
          </w:p>
        </w:tc>
        <w:tc>
          <w:tcPr>
            <w:tcW w:w="578" w:type="pct"/>
            <w:tcBorders>
              <w:top w:val="single" w:sz="4" w:space="0" w:color="auto"/>
              <w:left w:val="single" w:sz="4" w:space="0" w:color="auto"/>
              <w:bottom w:val="single" w:sz="4" w:space="0" w:color="auto"/>
              <w:right w:val="single" w:sz="4" w:space="0" w:color="auto"/>
            </w:tcBorders>
          </w:tcPr>
          <w:p w14:paraId="5B3FC142" w14:textId="7136BF97" w:rsidR="00705726" w:rsidRPr="00705726" w:rsidRDefault="00705726" w:rsidP="005B3304">
            <w:pPr>
              <w:autoSpaceDE w:val="0"/>
              <w:autoSpaceDN w:val="0"/>
              <w:adjustRightInd w:val="0"/>
              <w:jc w:val="center"/>
              <w:rPr>
                <w:color w:val="000000"/>
                <w:lang w:val="en-US"/>
              </w:rPr>
            </w:pPr>
            <w:r w:rsidRPr="00705726">
              <w:rPr>
                <w:color w:val="000000"/>
                <w:lang w:val="en-US"/>
              </w:rPr>
              <w:t>SPAA4992</w:t>
            </w:r>
          </w:p>
        </w:tc>
        <w:tc>
          <w:tcPr>
            <w:tcW w:w="577" w:type="pct"/>
            <w:tcBorders>
              <w:top w:val="single" w:sz="4" w:space="0" w:color="auto"/>
              <w:left w:val="single" w:sz="4" w:space="0" w:color="auto"/>
              <w:bottom w:val="single" w:sz="4" w:space="0" w:color="auto"/>
              <w:right w:val="single" w:sz="4" w:space="0" w:color="auto"/>
            </w:tcBorders>
            <w:vAlign w:val="center"/>
          </w:tcPr>
          <w:p w14:paraId="37E5E5AE"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9A922D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8AAA21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E827A22" w14:textId="77777777" w:rsidR="00705726" w:rsidRPr="00705726" w:rsidRDefault="00705726" w:rsidP="005B3304">
            <w:pPr>
              <w:pStyle w:val="BodyText"/>
              <w:jc w:val="center"/>
              <w:rPr>
                <w:noProof/>
                <w:szCs w:val="24"/>
              </w:rPr>
            </w:pPr>
          </w:p>
        </w:tc>
      </w:tr>
      <w:tr w:rsidR="00F5086B" w:rsidRPr="00705726" w14:paraId="3B815EAB" w14:textId="0E943D6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A153590" w14:textId="28018B1F" w:rsidR="00705726" w:rsidRPr="00705726" w:rsidRDefault="00705726" w:rsidP="005B3304">
            <w:pPr>
              <w:autoSpaceDE w:val="0"/>
              <w:autoSpaceDN w:val="0"/>
              <w:adjustRightInd w:val="0"/>
              <w:jc w:val="center"/>
              <w:rPr>
                <w:noProof/>
                <w:lang w:val="sr-Cyrl-RS"/>
              </w:rPr>
            </w:pPr>
            <w:r w:rsidRPr="00705726">
              <w:rPr>
                <w:noProof/>
                <w:lang w:val="sr-Cyrl-RS"/>
              </w:rPr>
              <w:t>7.22</w:t>
            </w:r>
          </w:p>
        </w:tc>
        <w:tc>
          <w:tcPr>
            <w:tcW w:w="2068" w:type="pct"/>
            <w:tcBorders>
              <w:top w:val="single" w:sz="4" w:space="0" w:color="auto"/>
              <w:left w:val="single" w:sz="4" w:space="0" w:color="auto"/>
              <w:bottom w:val="single" w:sz="4" w:space="0" w:color="auto"/>
              <w:right w:val="single" w:sz="4" w:space="0" w:color="auto"/>
            </w:tcBorders>
          </w:tcPr>
          <w:p w14:paraId="2AB4A69C" w14:textId="6D1991A5" w:rsidR="00705726" w:rsidRPr="00705726" w:rsidRDefault="00705726" w:rsidP="00705726">
            <w:pPr>
              <w:autoSpaceDE w:val="0"/>
              <w:autoSpaceDN w:val="0"/>
              <w:adjustRightInd w:val="0"/>
              <w:rPr>
                <w:color w:val="000000"/>
                <w:lang w:val="en-US"/>
              </w:rPr>
            </w:pPr>
            <w:r w:rsidRPr="00705726">
              <w:rPr>
                <w:color w:val="000000"/>
                <w:lang w:val="en-US"/>
              </w:rPr>
              <w:t>ASSEMBLY-LOCAL PANEL</w:t>
            </w:r>
          </w:p>
        </w:tc>
        <w:tc>
          <w:tcPr>
            <w:tcW w:w="578" w:type="pct"/>
            <w:tcBorders>
              <w:top w:val="single" w:sz="4" w:space="0" w:color="auto"/>
              <w:left w:val="single" w:sz="4" w:space="0" w:color="auto"/>
              <w:bottom w:val="single" w:sz="4" w:space="0" w:color="auto"/>
              <w:right w:val="single" w:sz="4" w:space="0" w:color="auto"/>
            </w:tcBorders>
          </w:tcPr>
          <w:p w14:paraId="6F688B95" w14:textId="5C610315" w:rsidR="00705726" w:rsidRPr="00705726" w:rsidRDefault="00705726" w:rsidP="005B3304">
            <w:pPr>
              <w:autoSpaceDE w:val="0"/>
              <w:autoSpaceDN w:val="0"/>
              <w:adjustRightInd w:val="0"/>
              <w:jc w:val="center"/>
              <w:rPr>
                <w:color w:val="000000"/>
                <w:lang w:val="en-US"/>
              </w:rPr>
            </w:pPr>
            <w:r w:rsidRPr="00705726">
              <w:rPr>
                <w:color w:val="000000"/>
                <w:lang w:val="en-US"/>
              </w:rPr>
              <w:t>SPAA0465</w:t>
            </w:r>
          </w:p>
        </w:tc>
        <w:tc>
          <w:tcPr>
            <w:tcW w:w="577" w:type="pct"/>
            <w:tcBorders>
              <w:top w:val="single" w:sz="4" w:space="0" w:color="auto"/>
              <w:left w:val="single" w:sz="4" w:space="0" w:color="auto"/>
              <w:bottom w:val="single" w:sz="4" w:space="0" w:color="auto"/>
              <w:right w:val="single" w:sz="4" w:space="0" w:color="auto"/>
            </w:tcBorders>
            <w:vAlign w:val="center"/>
          </w:tcPr>
          <w:p w14:paraId="18BFB5F6"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DB4685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D12F65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803493D" w14:textId="77777777" w:rsidR="00705726" w:rsidRPr="00705726" w:rsidRDefault="00705726" w:rsidP="005B3304">
            <w:pPr>
              <w:pStyle w:val="BodyText"/>
              <w:jc w:val="center"/>
              <w:rPr>
                <w:noProof/>
                <w:szCs w:val="24"/>
              </w:rPr>
            </w:pPr>
          </w:p>
        </w:tc>
      </w:tr>
      <w:tr w:rsidR="00F5086B" w:rsidRPr="00705726" w14:paraId="7F632256" w14:textId="611DA04B"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E1B752D" w14:textId="7A4C4064" w:rsidR="00705726" w:rsidRPr="00705726" w:rsidRDefault="00705726" w:rsidP="005B3304">
            <w:pPr>
              <w:autoSpaceDE w:val="0"/>
              <w:autoSpaceDN w:val="0"/>
              <w:adjustRightInd w:val="0"/>
              <w:jc w:val="center"/>
              <w:rPr>
                <w:noProof/>
                <w:lang w:val="sr-Cyrl-RS"/>
              </w:rPr>
            </w:pPr>
            <w:r w:rsidRPr="00705726">
              <w:rPr>
                <w:noProof/>
                <w:lang w:val="sr-Cyrl-RS"/>
              </w:rPr>
              <w:t>7.23</w:t>
            </w:r>
          </w:p>
        </w:tc>
        <w:tc>
          <w:tcPr>
            <w:tcW w:w="2068" w:type="pct"/>
            <w:tcBorders>
              <w:top w:val="single" w:sz="4" w:space="0" w:color="auto"/>
              <w:left w:val="single" w:sz="4" w:space="0" w:color="auto"/>
              <w:bottom w:val="single" w:sz="4" w:space="0" w:color="auto"/>
              <w:right w:val="single" w:sz="4" w:space="0" w:color="auto"/>
            </w:tcBorders>
          </w:tcPr>
          <w:p w14:paraId="5E6B3AE7" w14:textId="19294371" w:rsidR="00705726" w:rsidRPr="00705726" w:rsidRDefault="00705726" w:rsidP="00705726">
            <w:pPr>
              <w:autoSpaceDE w:val="0"/>
              <w:autoSpaceDN w:val="0"/>
              <w:adjustRightInd w:val="0"/>
              <w:rPr>
                <w:color w:val="000000"/>
                <w:lang w:val="en-US"/>
              </w:rPr>
            </w:pPr>
            <w:r w:rsidRPr="00705726">
              <w:rPr>
                <w:color w:val="000000"/>
                <w:lang w:val="en-US"/>
              </w:rPr>
              <w:t>ASSEMBLY-MCS - EXCH</w:t>
            </w:r>
          </w:p>
        </w:tc>
        <w:tc>
          <w:tcPr>
            <w:tcW w:w="578" w:type="pct"/>
            <w:tcBorders>
              <w:top w:val="single" w:sz="4" w:space="0" w:color="auto"/>
              <w:left w:val="single" w:sz="4" w:space="0" w:color="auto"/>
              <w:bottom w:val="single" w:sz="4" w:space="0" w:color="auto"/>
              <w:right w:val="single" w:sz="4" w:space="0" w:color="auto"/>
            </w:tcBorders>
          </w:tcPr>
          <w:p w14:paraId="52BF9DE9" w14:textId="10C026CE" w:rsidR="00705726" w:rsidRPr="00705726" w:rsidRDefault="00705726" w:rsidP="005B3304">
            <w:pPr>
              <w:autoSpaceDE w:val="0"/>
              <w:autoSpaceDN w:val="0"/>
              <w:adjustRightInd w:val="0"/>
              <w:jc w:val="center"/>
              <w:rPr>
                <w:color w:val="000000"/>
                <w:lang w:val="en-US"/>
              </w:rPr>
            </w:pPr>
            <w:r w:rsidRPr="00705726">
              <w:rPr>
                <w:color w:val="000000"/>
                <w:lang w:val="en-US"/>
              </w:rPr>
              <w:t>SPAA0248</w:t>
            </w:r>
          </w:p>
        </w:tc>
        <w:tc>
          <w:tcPr>
            <w:tcW w:w="577" w:type="pct"/>
            <w:tcBorders>
              <w:top w:val="single" w:sz="4" w:space="0" w:color="auto"/>
              <w:left w:val="single" w:sz="4" w:space="0" w:color="auto"/>
              <w:bottom w:val="single" w:sz="4" w:space="0" w:color="auto"/>
              <w:right w:val="single" w:sz="4" w:space="0" w:color="auto"/>
            </w:tcBorders>
            <w:vAlign w:val="center"/>
          </w:tcPr>
          <w:p w14:paraId="1C19E65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8A734C9"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1A0C2E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89B561B" w14:textId="77777777" w:rsidR="00705726" w:rsidRPr="00705726" w:rsidRDefault="00705726" w:rsidP="005B3304">
            <w:pPr>
              <w:pStyle w:val="BodyText"/>
              <w:jc w:val="center"/>
              <w:rPr>
                <w:noProof/>
                <w:szCs w:val="24"/>
              </w:rPr>
            </w:pPr>
          </w:p>
        </w:tc>
      </w:tr>
      <w:tr w:rsidR="00F5086B" w:rsidRPr="00705726" w14:paraId="66D126C1" w14:textId="0A43232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F460FA2" w14:textId="4F2BD387" w:rsidR="00705726" w:rsidRPr="00705726" w:rsidRDefault="00705726" w:rsidP="005B3304">
            <w:pPr>
              <w:autoSpaceDE w:val="0"/>
              <w:autoSpaceDN w:val="0"/>
              <w:adjustRightInd w:val="0"/>
              <w:jc w:val="center"/>
              <w:rPr>
                <w:noProof/>
                <w:lang w:val="sr-Cyrl-RS"/>
              </w:rPr>
            </w:pPr>
            <w:r w:rsidRPr="00705726">
              <w:rPr>
                <w:noProof/>
                <w:lang w:val="sr-Cyrl-RS"/>
              </w:rPr>
              <w:t>7.24</w:t>
            </w:r>
          </w:p>
        </w:tc>
        <w:tc>
          <w:tcPr>
            <w:tcW w:w="2068" w:type="pct"/>
            <w:tcBorders>
              <w:top w:val="single" w:sz="4" w:space="0" w:color="auto"/>
              <w:left w:val="single" w:sz="4" w:space="0" w:color="auto"/>
              <w:bottom w:val="single" w:sz="4" w:space="0" w:color="auto"/>
              <w:right w:val="single" w:sz="4" w:space="0" w:color="auto"/>
            </w:tcBorders>
          </w:tcPr>
          <w:p w14:paraId="0DD27FC3" w14:textId="00C89B73" w:rsidR="00705726" w:rsidRPr="00705726" w:rsidRDefault="00705726" w:rsidP="00705726">
            <w:pPr>
              <w:autoSpaceDE w:val="0"/>
              <w:autoSpaceDN w:val="0"/>
              <w:adjustRightInd w:val="0"/>
              <w:rPr>
                <w:color w:val="000000"/>
                <w:lang w:val="en-US"/>
              </w:rPr>
            </w:pPr>
            <w:r w:rsidRPr="00705726">
              <w:rPr>
                <w:color w:val="000000"/>
                <w:lang w:val="en-US"/>
              </w:rPr>
              <w:t>ASSEMBLY-FLASH DRIVE</w:t>
            </w:r>
          </w:p>
        </w:tc>
        <w:tc>
          <w:tcPr>
            <w:tcW w:w="578" w:type="pct"/>
            <w:tcBorders>
              <w:top w:val="single" w:sz="4" w:space="0" w:color="auto"/>
              <w:left w:val="single" w:sz="4" w:space="0" w:color="auto"/>
              <w:bottom w:val="single" w:sz="4" w:space="0" w:color="auto"/>
              <w:right w:val="single" w:sz="4" w:space="0" w:color="auto"/>
            </w:tcBorders>
          </w:tcPr>
          <w:p w14:paraId="5F7C215F" w14:textId="369D6F13" w:rsidR="00705726" w:rsidRPr="00705726" w:rsidRDefault="00705726" w:rsidP="005B3304">
            <w:pPr>
              <w:autoSpaceDE w:val="0"/>
              <w:autoSpaceDN w:val="0"/>
              <w:adjustRightInd w:val="0"/>
              <w:jc w:val="center"/>
              <w:rPr>
                <w:color w:val="000000"/>
                <w:lang w:val="en-US"/>
              </w:rPr>
            </w:pPr>
            <w:r w:rsidRPr="00705726">
              <w:rPr>
                <w:color w:val="000000"/>
                <w:lang w:val="en-US"/>
              </w:rPr>
              <w:t>SPAA3640</w:t>
            </w:r>
          </w:p>
        </w:tc>
        <w:tc>
          <w:tcPr>
            <w:tcW w:w="577" w:type="pct"/>
            <w:tcBorders>
              <w:top w:val="single" w:sz="4" w:space="0" w:color="auto"/>
              <w:left w:val="single" w:sz="4" w:space="0" w:color="auto"/>
              <w:bottom w:val="single" w:sz="4" w:space="0" w:color="auto"/>
              <w:right w:val="single" w:sz="4" w:space="0" w:color="auto"/>
            </w:tcBorders>
            <w:vAlign w:val="center"/>
          </w:tcPr>
          <w:p w14:paraId="381928EE"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844101F"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62B510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CA749E2" w14:textId="77777777" w:rsidR="00705726" w:rsidRPr="00705726" w:rsidRDefault="00705726" w:rsidP="005B3304">
            <w:pPr>
              <w:pStyle w:val="BodyText"/>
              <w:jc w:val="center"/>
              <w:rPr>
                <w:noProof/>
                <w:szCs w:val="24"/>
              </w:rPr>
            </w:pPr>
          </w:p>
        </w:tc>
      </w:tr>
      <w:tr w:rsidR="00F5086B" w:rsidRPr="00705726" w14:paraId="4079FF44" w14:textId="48CA32F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B4373F9" w14:textId="416C1840" w:rsidR="00705726" w:rsidRPr="00705726" w:rsidRDefault="00705726" w:rsidP="005B3304">
            <w:pPr>
              <w:autoSpaceDE w:val="0"/>
              <w:autoSpaceDN w:val="0"/>
              <w:adjustRightInd w:val="0"/>
              <w:jc w:val="center"/>
              <w:rPr>
                <w:noProof/>
                <w:lang w:val="sr-Cyrl-RS"/>
              </w:rPr>
            </w:pPr>
            <w:r w:rsidRPr="00705726">
              <w:rPr>
                <w:noProof/>
                <w:lang w:val="sr-Cyrl-RS"/>
              </w:rPr>
              <w:t>7.25</w:t>
            </w:r>
          </w:p>
        </w:tc>
        <w:tc>
          <w:tcPr>
            <w:tcW w:w="2068" w:type="pct"/>
            <w:tcBorders>
              <w:top w:val="single" w:sz="4" w:space="0" w:color="auto"/>
              <w:left w:val="single" w:sz="4" w:space="0" w:color="auto"/>
              <w:bottom w:val="single" w:sz="4" w:space="0" w:color="auto"/>
              <w:right w:val="single" w:sz="4" w:space="0" w:color="auto"/>
            </w:tcBorders>
          </w:tcPr>
          <w:p w14:paraId="15C4FE7D" w14:textId="2342B6C3" w:rsidR="00705726" w:rsidRPr="00705726" w:rsidRDefault="00705726" w:rsidP="00705726">
            <w:pPr>
              <w:autoSpaceDE w:val="0"/>
              <w:autoSpaceDN w:val="0"/>
              <w:adjustRightInd w:val="0"/>
              <w:rPr>
                <w:color w:val="000000"/>
                <w:lang w:val="en-US"/>
              </w:rPr>
            </w:pPr>
            <w:r w:rsidRPr="00705726">
              <w:rPr>
                <w:color w:val="000000"/>
                <w:lang w:val="en-US"/>
              </w:rPr>
              <w:t>ASSEMBLY-MOTHERBOARD;DRE; PROG.-EXCH</w:t>
            </w:r>
          </w:p>
        </w:tc>
        <w:tc>
          <w:tcPr>
            <w:tcW w:w="578" w:type="pct"/>
            <w:tcBorders>
              <w:top w:val="single" w:sz="4" w:space="0" w:color="auto"/>
              <w:left w:val="single" w:sz="4" w:space="0" w:color="auto"/>
              <w:bottom w:val="single" w:sz="4" w:space="0" w:color="auto"/>
              <w:right w:val="single" w:sz="4" w:space="0" w:color="auto"/>
            </w:tcBorders>
          </w:tcPr>
          <w:p w14:paraId="4163AB98" w14:textId="50BAF542" w:rsidR="00705726" w:rsidRPr="00705726" w:rsidRDefault="00705726" w:rsidP="005B3304">
            <w:pPr>
              <w:autoSpaceDE w:val="0"/>
              <w:autoSpaceDN w:val="0"/>
              <w:adjustRightInd w:val="0"/>
              <w:jc w:val="center"/>
              <w:rPr>
                <w:color w:val="000000"/>
                <w:lang w:val="en-US"/>
              </w:rPr>
            </w:pPr>
            <w:r w:rsidRPr="00705726">
              <w:rPr>
                <w:color w:val="000000"/>
                <w:lang w:val="en-US"/>
              </w:rPr>
              <w:t>SPAA3776</w:t>
            </w:r>
          </w:p>
        </w:tc>
        <w:tc>
          <w:tcPr>
            <w:tcW w:w="577" w:type="pct"/>
            <w:tcBorders>
              <w:top w:val="single" w:sz="4" w:space="0" w:color="auto"/>
              <w:left w:val="single" w:sz="4" w:space="0" w:color="auto"/>
              <w:bottom w:val="single" w:sz="4" w:space="0" w:color="auto"/>
              <w:right w:val="single" w:sz="4" w:space="0" w:color="auto"/>
            </w:tcBorders>
            <w:vAlign w:val="center"/>
          </w:tcPr>
          <w:p w14:paraId="27BACA2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3EADFA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249342E5"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0126C6D" w14:textId="77777777" w:rsidR="00705726" w:rsidRPr="00705726" w:rsidRDefault="00705726" w:rsidP="005B3304">
            <w:pPr>
              <w:pStyle w:val="BodyText"/>
              <w:jc w:val="center"/>
              <w:rPr>
                <w:noProof/>
                <w:szCs w:val="24"/>
              </w:rPr>
            </w:pPr>
          </w:p>
        </w:tc>
      </w:tr>
      <w:tr w:rsidR="00F5086B" w:rsidRPr="00705726" w14:paraId="74B6B843" w14:textId="2DD64FA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E4AB48D" w14:textId="386B76B7" w:rsidR="00705726" w:rsidRPr="00705726" w:rsidRDefault="00705726" w:rsidP="005B3304">
            <w:pPr>
              <w:autoSpaceDE w:val="0"/>
              <w:autoSpaceDN w:val="0"/>
              <w:adjustRightInd w:val="0"/>
              <w:jc w:val="center"/>
              <w:rPr>
                <w:noProof/>
                <w:lang w:val="sr-Cyrl-RS"/>
              </w:rPr>
            </w:pPr>
            <w:r w:rsidRPr="00705726">
              <w:rPr>
                <w:noProof/>
                <w:lang w:val="sr-Cyrl-RS"/>
              </w:rPr>
              <w:t>7.26</w:t>
            </w:r>
          </w:p>
        </w:tc>
        <w:tc>
          <w:tcPr>
            <w:tcW w:w="2068" w:type="pct"/>
            <w:tcBorders>
              <w:top w:val="single" w:sz="4" w:space="0" w:color="auto"/>
              <w:left w:val="single" w:sz="4" w:space="0" w:color="auto"/>
              <w:bottom w:val="single" w:sz="4" w:space="0" w:color="auto"/>
              <w:right w:val="single" w:sz="4" w:space="0" w:color="auto"/>
            </w:tcBorders>
          </w:tcPr>
          <w:p w14:paraId="42FD8859" w14:textId="20C7E5FE" w:rsidR="00705726" w:rsidRPr="00705726" w:rsidRDefault="00705726" w:rsidP="00705726">
            <w:pPr>
              <w:autoSpaceDE w:val="0"/>
              <w:autoSpaceDN w:val="0"/>
              <w:adjustRightInd w:val="0"/>
              <w:rPr>
                <w:color w:val="000000"/>
                <w:lang w:val="en-US"/>
              </w:rPr>
            </w:pPr>
            <w:r w:rsidRPr="00705726">
              <w:rPr>
                <w:color w:val="000000"/>
                <w:lang w:val="en-US"/>
              </w:rPr>
              <w:t>RPS-75-24, 75W POWER MODULE</w:t>
            </w:r>
          </w:p>
        </w:tc>
        <w:tc>
          <w:tcPr>
            <w:tcW w:w="578" w:type="pct"/>
            <w:tcBorders>
              <w:top w:val="single" w:sz="4" w:space="0" w:color="auto"/>
              <w:left w:val="single" w:sz="4" w:space="0" w:color="auto"/>
              <w:bottom w:val="single" w:sz="4" w:space="0" w:color="auto"/>
              <w:right w:val="single" w:sz="4" w:space="0" w:color="auto"/>
            </w:tcBorders>
          </w:tcPr>
          <w:p w14:paraId="1364933B" w14:textId="2F5FB826" w:rsidR="00705726" w:rsidRPr="00705726" w:rsidRDefault="00705726" w:rsidP="005B3304">
            <w:pPr>
              <w:autoSpaceDE w:val="0"/>
              <w:autoSpaceDN w:val="0"/>
              <w:adjustRightInd w:val="0"/>
              <w:jc w:val="center"/>
              <w:rPr>
                <w:color w:val="000000"/>
                <w:lang w:val="en-US"/>
              </w:rPr>
            </w:pPr>
            <w:r w:rsidRPr="00705726">
              <w:rPr>
                <w:color w:val="000000"/>
                <w:lang w:val="en-US"/>
              </w:rPr>
              <w:t>SPAA0370</w:t>
            </w:r>
          </w:p>
        </w:tc>
        <w:tc>
          <w:tcPr>
            <w:tcW w:w="577" w:type="pct"/>
            <w:tcBorders>
              <w:top w:val="single" w:sz="4" w:space="0" w:color="auto"/>
              <w:left w:val="single" w:sz="4" w:space="0" w:color="auto"/>
              <w:bottom w:val="single" w:sz="4" w:space="0" w:color="auto"/>
              <w:right w:val="single" w:sz="4" w:space="0" w:color="auto"/>
            </w:tcBorders>
            <w:vAlign w:val="center"/>
          </w:tcPr>
          <w:p w14:paraId="1470EA3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4AD536A3"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09DE713"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1BA0958" w14:textId="77777777" w:rsidR="00705726" w:rsidRPr="00705726" w:rsidRDefault="00705726" w:rsidP="005B3304">
            <w:pPr>
              <w:pStyle w:val="BodyText"/>
              <w:jc w:val="center"/>
              <w:rPr>
                <w:noProof/>
                <w:szCs w:val="24"/>
              </w:rPr>
            </w:pPr>
          </w:p>
        </w:tc>
      </w:tr>
      <w:tr w:rsidR="00F5086B" w:rsidRPr="00705726" w14:paraId="2EEDE9BF" w14:textId="29052261"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9A47A6D" w14:textId="599213D6" w:rsidR="00705726" w:rsidRPr="00705726" w:rsidRDefault="00705726" w:rsidP="005B3304">
            <w:pPr>
              <w:autoSpaceDE w:val="0"/>
              <w:autoSpaceDN w:val="0"/>
              <w:adjustRightInd w:val="0"/>
              <w:jc w:val="center"/>
              <w:rPr>
                <w:noProof/>
                <w:lang w:val="sr-Cyrl-RS"/>
              </w:rPr>
            </w:pPr>
            <w:r w:rsidRPr="00705726">
              <w:rPr>
                <w:noProof/>
                <w:lang w:val="sr-Cyrl-RS"/>
              </w:rPr>
              <w:t>7.27</w:t>
            </w:r>
          </w:p>
        </w:tc>
        <w:tc>
          <w:tcPr>
            <w:tcW w:w="2068" w:type="pct"/>
            <w:tcBorders>
              <w:top w:val="single" w:sz="4" w:space="0" w:color="auto"/>
              <w:left w:val="single" w:sz="4" w:space="0" w:color="auto"/>
              <w:bottom w:val="single" w:sz="4" w:space="0" w:color="auto"/>
              <w:right w:val="single" w:sz="4" w:space="0" w:color="auto"/>
            </w:tcBorders>
          </w:tcPr>
          <w:p w14:paraId="75F97D76" w14:textId="782D0B91" w:rsidR="00705726" w:rsidRPr="00705726" w:rsidRDefault="00705726" w:rsidP="00705726">
            <w:pPr>
              <w:autoSpaceDE w:val="0"/>
              <w:autoSpaceDN w:val="0"/>
              <w:adjustRightInd w:val="0"/>
              <w:rPr>
                <w:color w:val="000000"/>
                <w:lang w:val="en-US"/>
              </w:rPr>
            </w:pPr>
            <w:r w:rsidRPr="00705726">
              <w:rPr>
                <w:color w:val="000000"/>
                <w:lang w:val="en-US"/>
              </w:rPr>
              <w:t>PULLEY-3M GT; REDUCTION</w:t>
            </w:r>
          </w:p>
        </w:tc>
        <w:tc>
          <w:tcPr>
            <w:tcW w:w="578" w:type="pct"/>
            <w:tcBorders>
              <w:top w:val="single" w:sz="4" w:space="0" w:color="auto"/>
              <w:left w:val="single" w:sz="4" w:space="0" w:color="auto"/>
              <w:bottom w:val="single" w:sz="4" w:space="0" w:color="auto"/>
              <w:right w:val="single" w:sz="4" w:space="0" w:color="auto"/>
            </w:tcBorders>
          </w:tcPr>
          <w:p w14:paraId="7F4F1E36" w14:textId="0628551D" w:rsidR="00705726" w:rsidRPr="00705726" w:rsidRDefault="00705726" w:rsidP="005B3304">
            <w:pPr>
              <w:autoSpaceDE w:val="0"/>
              <w:autoSpaceDN w:val="0"/>
              <w:adjustRightInd w:val="0"/>
              <w:jc w:val="center"/>
              <w:rPr>
                <w:color w:val="000000"/>
                <w:lang w:val="en-US"/>
              </w:rPr>
            </w:pPr>
            <w:r w:rsidRPr="00705726">
              <w:rPr>
                <w:color w:val="000000"/>
                <w:lang w:val="en-US"/>
              </w:rPr>
              <w:t>SP9G3660</w:t>
            </w:r>
          </w:p>
        </w:tc>
        <w:tc>
          <w:tcPr>
            <w:tcW w:w="577" w:type="pct"/>
            <w:tcBorders>
              <w:top w:val="single" w:sz="4" w:space="0" w:color="auto"/>
              <w:left w:val="single" w:sz="4" w:space="0" w:color="auto"/>
              <w:bottom w:val="single" w:sz="4" w:space="0" w:color="auto"/>
              <w:right w:val="single" w:sz="4" w:space="0" w:color="auto"/>
            </w:tcBorders>
            <w:vAlign w:val="center"/>
          </w:tcPr>
          <w:p w14:paraId="1946F1AF"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1B287F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917BE57"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5049990" w14:textId="77777777" w:rsidR="00705726" w:rsidRPr="00705726" w:rsidRDefault="00705726" w:rsidP="005B3304">
            <w:pPr>
              <w:pStyle w:val="BodyText"/>
              <w:jc w:val="center"/>
              <w:rPr>
                <w:noProof/>
                <w:szCs w:val="24"/>
              </w:rPr>
            </w:pPr>
          </w:p>
        </w:tc>
      </w:tr>
      <w:tr w:rsidR="00F5086B" w:rsidRPr="00705726" w14:paraId="345FA037" w14:textId="5C83F73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90BC6CA" w14:textId="49E23E22" w:rsidR="00705726" w:rsidRPr="00705726" w:rsidRDefault="00705726" w:rsidP="005B3304">
            <w:pPr>
              <w:autoSpaceDE w:val="0"/>
              <w:autoSpaceDN w:val="0"/>
              <w:adjustRightInd w:val="0"/>
              <w:jc w:val="center"/>
              <w:rPr>
                <w:noProof/>
                <w:lang w:val="sr-Cyrl-RS"/>
              </w:rPr>
            </w:pPr>
            <w:r w:rsidRPr="00705726">
              <w:rPr>
                <w:noProof/>
                <w:lang w:val="sr-Cyrl-RS"/>
              </w:rPr>
              <w:t>7.28</w:t>
            </w:r>
          </w:p>
        </w:tc>
        <w:tc>
          <w:tcPr>
            <w:tcW w:w="2068" w:type="pct"/>
            <w:tcBorders>
              <w:top w:val="single" w:sz="4" w:space="0" w:color="auto"/>
              <w:left w:val="single" w:sz="4" w:space="0" w:color="auto"/>
              <w:bottom w:val="single" w:sz="4" w:space="0" w:color="auto"/>
              <w:right w:val="single" w:sz="4" w:space="0" w:color="auto"/>
            </w:tcBorders>
          </w:tcPr>
          <w:p w14:paraId="33D60DAC" w14:textId="539223BD" w:rsidR="00705726" w:rsidRPr="00705726" w:rsidRDefault="00705726" w:rsidP="00705726">
            <w:pPr>
              <w:autoSpaceDE w:val="0"/>
              <w:autoSpaceDN w:val="0"/>
              <w:adjustRightInd w:val="0"/>
              <w:rPr>
                <w:color w:val="000000"/>
                <w:lang w:val="en-US"/>
              </w:rPr>
            </w:pPr>
            <w:r w:rsidRPr="00705726">
              <w:rPr>
                <w:color w:val="000000"/>
                <w:lang w:val="en-US"/>
              </w:rPr>
              <w:t>TIMING BELT;GT2;3MM PITCH;6MMWIDE</w:t>
            </w:r>
          </w:p>
        </w:tc>
        <w:tc>
          <w:tcPr>
            <w:tcW w:w="578" w:type="pct"/>
            <w:tcBorders>
              <w:top w:val="single" w:sz="4" w:space="0" w:color="auto"/>
              <w:left w:val="single" w:sz="4" w:space="0" w:color="auto"/>
              <w:bottom w:val="single" w:sz="4" w:space="0" w:color="auto"/>
              <w:right w:val="single" w:sz="4" w:space="0" w:color="auto"/>
            </w:tcBorders>
          </w:tcPr>
          <w:p w14:paraId="35D7549B" w14:textId="5455DBB4" w:rsidR="00705726" w:rsidRPr="00705726" w:rsidRDefault="00705726" w:rsidP="005B3304">
            <w:pPr>
              <w:autoSpaceDE w:val="0"/>
              <w:autoSpaceDN w:val="0"/>
              <w:adjustRightInd w:val="0"/>
              <w:jc w:val="center"/>
              <w:rPr>
                <w:color w:val="000000"/>
                <w:lang w:val="en-US"/>
              </w:rPr>
            </w:pPr>
            <w:r w:rsidRPr="00705726">
              <w:rPr>
                <w:color w:val="000000"/>
                <w:lang w:val="en-US"/>
              </w:rPr>
              <w:t>SP9G3576</w:t>
            </w:r>
          </w:p>
        </w:tc>
        <w:tc>
          <w:tcPr>
            <w:tcW w:w="577" w:type="pct"/>
            <w:tcBorders>
              <w:top w:val="single" w:sz="4" w:space="0" w:color="auto"/>
              <w:left w:val="single" w:sz="4" w:space="0" w:color="auto"/>
              <w:bottom w:val="single" w:sz="4" w:space="0" w:color="auto"/>
              <w:right w:val="single" w:sz="4" w:space="0" w:color="auto"/>
            </w:tcBorders>
            <w:vAlign w:val="center"/>
          </w:tcPr>
          <w:p w14:paraId="20D57EF9"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974E6EE"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4CC157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DB0B567" w14:textId="77777777" w:rsidR="00705726" w:rsidRPr="00705726" w:rsidRDefault="00705726" w:rsidP="005B3304">
            <w:pPr>
              <w:pStyle w:val="BodyText"/>
              <w:jc w:val="center"/>
              <w:rPr>
                <w:noProof/>
                <w:szCs w:val="24"/>
              </w:rPr>
            </w:pPr>
          </w:p>
        </w:tc>
      </w:tr>
      <w:tr w:rsidR="00F5086B" w:rsidRPr="00705726" w14:paraId="2CAEF971" w14:textId="0F2C0CE2"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ABF883E" w14:textId="3A1B595A" w:rsidR="00705726" w:rsidRPr="00705726" w:rsidRDefault="00705726" w:rsidP="005B3304">
            <w:pPr>
              <w:autoSpaceDE w:val="0"/>
              <w:autoSpaceDN w:val="0"/>
              <w:adjustRightInd w:val="0"/>
              <w:jc w:val="center"/>
              <w:rPr>
                <w:noProof/>
                <w:lang w:val="sr-Cyrl-RS"/>
              </w:rPr>
            </w:pPr>
            <w:r w:rsidRPr="00705726">
              <w:rPr>
                <w:noProof/>
                <w:lang w:val="sr-Cyrl-RS"/>
              </w:rPr>
              <w:t>7.29</w:t>
            </w:r>
          </w:p>
        </w:tc>
        <w:tc>
          <w:tcPr>
            <w:tcW w:w="2068" w:type="pct"/>
            <w:tcBorders>
              <w:top w:val="single" w:sz="4" w:space="0" w:color="auto"/>
              <w:left w:val="single" w:sz="4" w:space="0" w:color="auto"/>
              <w:bottom w:val="single" w:sz="4" w:space="0" w:color="auto"/>
              <w:right w:val="single" w:sz="4" w:space="0" w:color="auto"/>
            </w:tcBorders>
          </w:tcPr>
          <w:p w14:paraId="30DA7DAE" w14:textId="4FA42F0E" w:rsidR="00705726" w:rsidRPr="00705726" w:rsidRDefault="00705726" w:rsidP="00705726">
            <w:pPr>
              <w:autoSpaceDE w:val="0"/>
              <w:autoSpaceDN w:val="0"/>
              <w:adjustRightInd w:val="0"/>
              <w:rPr>
                <w:color w:val="000000"/>
                <w:lang w:val="en-US"/>
              </w:rPr>
            </w:pPr>
            <w:r w:rsidRPr="00705726">
              <w:rPr>
                <w:color w:val="000000"/>
                <w:lang w:val="en-US"/>
              </w:rPr>
              <w:t>BELT; TIMING; 3MM GT 2 PITCH, 67 TEETH</w:t>
            </w:r>
          </w:p>
        </w:tc>
        <w:tc>
          <w:tcPr>
            <w:tcW w:w="578" w:type="pct"/>
            <w:tcBorders>
              <w:top w:val="single" w:sz="4" w:space="0" w:color="auto"/>
              <w:left w:val="single" w:sz="4" w:space="0" w:color="auto"/>
              <w:bottom w:val="single" w:sz="4" w:space="0" w:color="auto"/>
              <w:right w:val="single" w:sz="4" w:space="0" w:color="auto"/>
            </w:tcBorders>
          </w:tcPr>
          <w:p w14:paraId="491436CE" w14:textId="7CDA5BA2" w:rsidR="00705726" w:rsidRPr="00705726" w:rsidRDefault="00705726" w:rsidP="005B3304">
            <w:pPr>
              <w:autoSpaceDE w:val="0"/>
              <w:autoSpaceDN w:val="0"/>
              <w:adjustRightInd w:val="0"/>
              <w:jc w:val="center"/>
              <w:rPr>
                <w:color w:val="000000"/>
                <w:lang w:val="en-US"/>
              </w:rPr>
            </w:pPr>
            <w:r w:rsidRPr="00705726">
              <w:rPr>
                <w:color w:val="000000"/>
                <w:lang w:val="en-US"/>
              </w:rPr>
              <w:t>SP5F4743</w:t>
            </w:r>
          </w:p>
        </w:tc>
        <w:tc>
          <w:tcPr>
            <w:tcW w:w="577" w:type="pct"/>
            <w:tcBorders>
              <w:top w:val="single" w:sz="4" w:space="0" w:color="auto"/>
              <w:left w:val="single" w:sz="4" w:space="0" w:color="auto"/>
              <w:bottom w:val="single" w:sz="4" w:space="0" w:color="auto"/>
              <w:right w:val="single" w:sz="4" w:space="0" w:color="auto"/>
            </w:tcBorders>
            <w:vAlign w:val="center"/>
          </w:tcPr>
          <w:p w14:paraId="2787585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E5439A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0356D4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7F6F320" w14:textId="77777777" w:rsidR="00705726" w:rsidRPr="00705726" w:rsidRDefault="00705726" w:rsidP="005B3304">
            <w:pPr>
              <w:pStyle w:val="BodyText"/>
              <w:jc w:val="center"/>
              <w:rPr>
                <w:noProof/>
                <w:szCs w:val="24"/>
              </w:rPr>
            </w:pPr>
          </w:p>
        </w:tc>
      </w:tr>
      <w:tr w:rsidR="00F5086B" w:rsidRPr="00705726" w14:paraId="04144A98" w14:textId="47D9CEDE"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962DE55" w14:textId="19F11382" w:rsidR="00705726" w:rsidRPr="00705726" w:rsidRDefault="00705726" w:rsidP="005B3304">
            <w:pPr>
              <w:autoSpaceDE w:val="0"/>
              <w:autoSpaceDN w:val="0"/>
              <w:adjustRightInd w:val="0"/>
              <w:jc w:val="center"/>
              <w:rPr>
                <w:noProof/>
                <w:lang w:val="sr-Cyrl-RS"/>
              </w:rPr>
            </w:pPr>
            <w:r w:rsidRPr="00705726">
              <w:rPr>
                <w:noProof/>
                <w:lang w:val="sr-Cyrl-RS"/>
              </w:rPr>
              <w:t>7.30</w:t>
            </w:r>
          </w:p>
        </w:tc>
        <w:tc>
          <w:tcPr>
            <w:tcW w:w="2068" w:type="pct"/>
            <w:tcBorders>
              <w:top w:val="single" w:sz="4" w:space="0" w:color="auto"/>
              <w:left w:val="single" w:sz="4" w:space="0" w:color="auto"/>
              <w:bottom w:val="single" w:sz="4" w:space="0" w:color="auto"/>
              <w:right w:val="single" w:sz="4" w:space="0" w:color="auto"/>
            </w:tcBorders>
          </w:tcPr>
          <w:p w14:paraId="60F854D8" w14:textId="197E6ADC" w:rsidR="00705726" w:rsidRPr="00705726" w:rsidRDefault="00705726" w:rsidP="00705726">
            <w:pPr>
              <w:autoSpaceDE w:val="0"/>
              <w:autoSpaceDN w:val="0"/>
              <w:adjustRightInd w:val="0"/>
              <w:rPr>
                <w:color w:val="000000"/>
                <w:lang w:val="en-US"/>
              </w:rPr>
            </w:pPr>
            <w:r w:rsidRPr="00705726">
              <w:rPr>
                <w:color w:val="000000"/>
                <w:lang w:val="en-US"/>
              </w:rPr>
              <w:t>ASSY-FILTER KIT</w:t>
            </w:r>
          </w:p>
        </w:tc>
        <w:tc>
          <w:tcPr>
            <w:tcW w:w="578" w:type="pct"/>
            <w:tcBorders>
              <w:top w:val="single" w:sz="4" w:space="0" w:color="auto"/>
              <w:left w:val="single" w:sz="4" w:space="0" w:color="auto"/>
              <w:bottom w:val="single" w:sz="4" w:space="0" w:color="auto"/>
              <w:right w:val="single" w:sz="4" w:space="0" w:color="auto"/>
            </w:tcBorders>
          </w:tcPr>
          <w:p w14:paraId="31DBC6F3" w14:textId="5FFA4E7C" w:rsidR="00705726" w:rsidRPr="00705726" w:rsidRDefault="00705726" w:rsidP="005B3304">
            <w:pPr>
              <w:autoSpaceDE w:val="0"/>
              <w:autoSpaceDN w:val="0"/>
              <w:adjustRightInd w:val="0"/>
              <w:jc w:val="center"/>
              <w:rPr>
                <w:color w:val="000000"/>
                <w:lang w:val="en-US"/>
              </w:rPr>
            </w:pPr>
            <w:r w:rsidRPr="00705726">
              <w:rPr>
                <w:color w:val="000000"/>
                <w:lang w:val="en-US"/>
              </w:rPr>
              <w:t>SP2G0985AA</w:t>
            </w:r>
          </w:p>
        </w:tc>
        <w:tc>
          <w:tcPr>
            <w:tcW w:w="577" w:type="pct"/>
            <w:tcBorders>
              <w:top w:val="single" w:sz="4" w:space="0" w:color="auto"/>
              <w:left w:val="single" w:sz="4" w:space="0" w:color="auto"/>
              <w:bottom w:val="single" w:sz="4" w:space="0" w:color="auto"/>
              <w:right w:val="single" w:sz="4" w:space="0" w:color="auto"/>
            </w:tcBorders>
            <w:vAlign w:val="center"/>
          </w:tcPr>
          <w:p w14:paraId="576C2201"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A61766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8071DF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09E1F5FD" w14:textId="77777777" w:rsidR="00705726" w:rsidRPr="00705726" w:rsidRDefault="00705726" w:rsidP="005B3304">
            <w:pPr>
              <w:pStyle w:val="BodyText"/>
              <w:jc w:val="center"/>
              <w:rPr>
                <w:noProof/>
                <w:szCs w:val="24"/>
              </w:rPr>
            </w:pPr>
          </w:p>
        </w:tc>
      </w:tr>
      <w:tr w:rsidR="00F5086B" w:rsidRPr="00705726" w14:paraId="2B95404D" w14:textId="3CA6AE7F"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57B607A" w14:textId="11FB607D" w:rsidR="00705726" w:rsidRPr="00705726" w:rsidRDefault="00705726" w:rsidP="005B3304">
            <w:pPr>
              <w:autoSpaceDE w:val="0"/>
              <w:autoSpaceDN w:val="0"/>
              <w:adjustRightInd w:val="0"/>
              <w:jc w:val="center"/>
              <w:rPr>
                <w:noProof/>
                <w:lang w:val="sr-Cyrl-RS"/>
              </w:rPr>
            </w:pPr>
            <w:r w:rsidRPr="00705726">
              <w:rPr>
                <w:noProof/>
                <w:lang w:val="sr-Cyrl-RS"/>
              </w:rPr>
              <w:t>7.31</w:t>
            </w:r>
          </w:p>
        </w:tc>
        <w:tc>
          <w:tcPr>
            <w:tcW w:w="2068" w:type="pct"/>
            <w:tcBorders>
              <w:top w:val="single" w:sz="4" w:space="0" w:color="auto"/>
              <w:left w:val="single" w:sz="4" w:space="0" w:color="auto"/>
              <w:bottom w:val="single" w:sz="4" w:space="0" w:color="auto"/>
              <w:right w:val="single" w:sz="4" w:space="0" w:color="auto"/>
            </w:tcBorders>
          </w:tcPr>
          <w:p w14:paraId="5930E828" w14:textId="17D0828C" w:rsidR="00705726" w:rsidRPr="00705726" w:rsidRDefault="00705726" w:rsidP="00705726">
            <w:pPr>
              <w:autoSpaceDE w:val="0"/>
              <w:autoSpaceDN w:val="0"/>
              <w:adjustRightInd w:val="0"/>
              <w:rPr>
                <w:color w:val="000000"/>
                <w:lang w:val="en-US"/>
              </w:rPr>
            </w:pPr>
            <w:r w:rsidRPr="00705726">
              <w:rPr>
                <w:color w:val="000000"/>
                <w:lang w:val="en-US"/>
              </w:rPr>
              <w:t>WEBRIL BAG OF HANDI-PDS 4X4 - EXP</w:t>
            </w:r>
          </w:p>
        </w:tc>
        <w:tc>
          <w:tcPr>
            <w:tcW w:w="578" w:type="pct"/>
            <w:tcBorders>
              <w:top w:val="single" w:sz="4" w:space="0" w:color="auto"/>
              <w:left w:val="single" w:sz="4" w:space="0" w:color="auto"/>
              <w:bottom w:val="single" w:sz="4" w:space="0" w:color="auto"/>
              <w:right w:val="single" w:sz="4" w:space="0" w:color="auto"/>
            </w:tcBorders>
          </w:tcPr>
          <w:p w14:paraId="44473D71" w14:textId="20A1D5D2" w:rsidR="00705726" w:rsidRPr="00705726" w:rsidRDefault="00705726" w:rsidP="005B3304">
            <w:pPr>
              <w:autoSpaceDE w:val="0"/>
              <w:autoSpaceDN w:val="0"/>
              <w:adjustRightInd w:val="0"/>
              <w:jc w:val="center"/>
              <w:rPr>
                <w:color w:val="000000"/>
                <w:lang w:val="en-US"/>
              </w:rPr>
            </w:pPr>
            <w:r w:rsidRPr="00705726">
              <w:rPr>
                <w:color w:val="000000"/>
                <w:lang w:val="en-US"/>
              </w:rPr>
              <w:t>SP78801828027</w:t>
            </w:r>
          </w:p>
        </w:tc>
        <w:tc>
          <w:tcPr>
            <w:tcW w:w="577" w:type="pct"/>
            <w:tcBorders>
              <w:top w:val="single" w:sz="4" w:space="0" w:color="auto"/>
              <w:left w:val="single" w:sz="4" w:space="0" w:color="auto"/>
              <w:bottom w:val="single" w:sz="4" w:space="0" w:color="auto"/>
              <w:right w:val="single" w:sz="4" w:space="0" w:color="auto"/>
            </w:tcBorders>
            <w:vAlign w:val="center"/>
          </w:tcPr>
          <w:p w14:paraId="7C0CFC00"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92C980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ED1A43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18111D4" w14:textId="77777777" w:rsidR="00705726" w:rsidRPr="00705726" w:rsidRDefault="00705726" w:rsidP="005B3304">
            <w:pPr>
              <w:pStyle w:val="BodyText"/>
              <w:jc w:val="center"/>
              <w:rPr>
                <w:noProof/>
                <w:szCs w:val="24"/>
              </w:rPr>
            </w:pPr>
          </w:p>
        </w:tc>
      </w:tr>
      <w:tr w:rsidR="00F5086B" w:rsidRPr="00705726" w14:paraId="1BB51630" w14:textId="2F95EE1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96AE39C" w14:textId="451C262C" w:rsidR="00705726" w:rsidRPr="00705726" w:rsidRDefault="00705726" w:rsidP="005B3304">
            <w:pPr>
              <w:autoSpaceDE w:val="0"/>
              <w:autoSpaceDN w:val="0"/>
              <w:adjustRightInd w:val="0"/>
              <w:jc w:val="center"/>
              <w:rPr>
                <w:noProof/>
                <w:lang w:val="sr-Cyrl-RS"/>
              </w:rPr>
            </w:pPr>
            <w:r w:rsidRPr="00705726">
              <w:rPr>
                <w:noProof/>
                <w:lang w:val="sr-Cyrl-RS"/>
              </w:rPr>
              <w:t>7.32</w:t>
            </w:r>
          </w:p>
        </w:tc>
        <w:tc>
          <w:tcPr>
            <w:tcW w:w="2068" w:type="pct"/>
            <w:tcBorders>
              <w:top w:val="single" w:sz="4" w:space="0" w:color="auto"/>
              <w:left w:val="single" w:sz="4" w:space="0" w:color="auto"/>
              <w:bottom w:val="single" w:sz="4" w:space="0" w:color="auto"/>
              <w:right w:val="single" w:sz="4" w:space="0" w:color="auto"/>
            </w:tcBorders>
          </w:tcPr>
          <w:p w14:paraId="54AABC00" w14:textId="0D20E3AA" w:rsidR="00705726" w:rsidRPr="00705726" w:rsidRDefault="00705726" w:rsidP="00705726">
            <w:pPr>
              <w:autoSpaceDE w:val="0"/>
              <w:autoSpaceDN w:val="0"/>
              <w:adjustRightInd w:val="0"/>
              <w:rPr>
                <w:color w:val="000000"/>
                <w:lang w:val="en-US"/>
              </w:rPr>
            </w:pPr>
            <w:r w:rsidRPr="00705726">
              <w:rPr>
                <w:color w:val="000000"/>
                <w:lang w:val="en-US"/>
              </w:rPr>
              <w:t>ASSEMBLY-PAD; PROCESSOR</w:t>
            </w:r>
          </w:p>
        </w:tc>
        <w:tc>
          <w:tcPr>
            <w:tcW w:w="578" w:type="pct"/>
            <w:tcBorders>
              <w:top w:val="single" w:sz="4" w:space="0" w:color="auto"/>
              <w:left w:val="single" w:sz="4" w:space="0" w:color="auto"/>
              <w:bottom w:val="single" w:sz="4" w:space="0" w:color="auto"/>
              <w:right w:val="single" w:sz="4" w:space="0" w:color="auto"/>
            </w:tcBorders>
          </w:tcPr>
          <w:p w14:paraId="34FB2E28" w14:textId="7B94ACE8" w:rsidR="00705726" w:rsidRPr="00705726" w:rsidRDefault="00705726" w:rsidP="005B3304">
            <w:pPr>
              <w:autoSpaceDE w:val="0"/>
              <w:autoSpaceDN w:val="0"/>
              <w:adjustRightInd w:val="0"/>
              <w:jc w:val="center"/>
              <w:rPr>
                <w:color w:val="000000"/>
                <w:lang w:val="en-US"/>
              </w:rPr>
            </w:pPr>
            <w:r w:rsidRPr="00705726">
              <w:rPr>
                <w:color w:val="000000"/>
                <w:lang w:val="en-US"/>
              </w:rPr>
              <w:t>SP9G5904</w:t>
            </w:r>
          </w:p>
        </w:tc>
        <w:tc>
          <w:tcPr>
            <w:tcW w:w="577" w:type="pct"/>
            <w:tcBorders>
              <w:top w:val="single" w:sz="4" w:space="0" w:color="auto"/>
              <w:left w:val="single" w:sz="4" w:space="0" w:color="auto"/>
              <w:bottom w:val="single" w:sz="4" w:space="0" w:color="auto"/>
              <w:right w:val="single" w:sz="4" w:space="0" w:color="auto"/>
            </w:tcBorders>
            <w:vAlign w:val="center"/>
          </w:tcPr>
          <w:p w14:paraId="23268C6D"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8E5E78C"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6F0B74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5DC0721" w14:textId="77777777" w:rsidR="00705726" w:rsidRPr="00705726" w:rsidRDefault="00705726" w:rsidP="005B3304">
            <w:pPr>
              <w:pStyle w:val="BodyText"/>
              <w:jc w:val="center"/>
              <w:rPr>
                <w:noProof/>
                <w:szCs w:val="24"/>
              </w:rPr>
            </w:pPr>
          </w:p>
        </w:tc>
      </w:tr>
      <w:tr w:rsidR="00F5086B" w:rsidRPr="00705726" w14:paraId="5B048F81" w14:textId="050A52D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FAB11F8" w14:textId="0D05F096" w:rsidR="00705726" w:rsidRPr="00705726" w:rsidRDefault="00705726" w:rsidP="005B3304">
            <w:pPr>
              <w:autoSpaceDE w:val="0"/>
              <w:autoSpaceDN w:val="0"/>
              <w:adjustRightInd w:val="0"/>
              <w:jc w:val="center"/>
              <w:rPr>
                <w:noProof/>
                <w:lang w:val="sr-Cyrl-RS"/>
              </w:rPr>
            </w:pPr>
            <w:r w:rsidRPr="00705726">
              <w:rPr>
                <w:noProof/>
                <w:lang w:val="sr-Cyrl-RS"/>
              </w:rPr>
              <w:t>8.</w:t>
            </w:r>
          </w:p>
        </w:tc>
        <w:tc>
          <w:tcPr>
            <w:tcW w:w="4186"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5F31C1" w14:textId="0A85097A" w:rsidR="00705726" w:rsidRPr="00550683" w:rsidRDefault="00550683" w:rsidP="00705726">
            <w:pPr>
              <w:pStyle w:val="BodyText"/>
              <w:jc w:val="left"/>
              <w:rPr>
                <w:b/>
                <w:noProof/>
                <w:szCs w:val="24"/>
              </w:rPr>
            </w:pPr>
            <w:r w:rsidRPr="00550683">
              <w:rPr>
                <w:b/>
              </w:rPr>
              <w:t>CARESTREAM CS</w:t>
            </w:r>
            <w:r w:rsidRPr="00550683">
              <w:rPr>
                <w:b/>
                <w:lang w:val="sr-Latn-RS"/>
              </w:rPr>
              <w:t>H</w:t>
            </w:r>
            <w:r w:rsidRPr="00550683">
              <w:rPr>
                <w:b/>
              </w:rPr>
              <w:t xml:space="preserve"> Mamografska radna stanica</w:t>
            </w:r>
          </w:p>
        </w:tc>
        <w:tc>
          <w:tcPr>
            <w:tcW w:w="47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197B8A" w14:textId="77777777" w:rsidR="00705726" w:rsidRPr="00705726" w:rsidRDefault="00705726" w:rsidP="00705726">
            <w:pPr>
              <w:pStyle w:val="BodyText"/>
              <w:jc w:val="left"/>
              <w:rPr>
                <w:b/>
                <w:color w:val="000000"/>
                <w:szCs w:val="24"/>
                <w:lang w:val="en-US"/>
              </w:rPr>
            </w:pPr>
          </w:p>
        </w:tc>
      </w:tr>
      <w:tr w:rsidR="00F5086B" w:rsidRPr="00705726" w14:paraId="6CE5FA93" w14:textId="04A55120"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BD874F5" w14:textId="69B74BFD" w:rsidR="00705726" w:rsidRPr="00705726" w:rsidRDefault="00705726" w:rsidP="005B3304">
            <w:pPr>
              <w:autoSpaceDE w:val="0"/>
              <w:autoSpaceDN w:val="0"/>
              <w:adjustRightInd w:val="0"/>
              <w:jc w:val="center"/>
              <w:rPr>
                <w:noProof/>
                <w:lang w:val="sr-Cyrl-RS"/>
              </w:rPr>
            </w:pPr>
            <w:r w:rsidRPr="00705726">
              <w:rPr>
                <w:noProof/>
                <w:lang w:val="sr-Cyrl-RS"/>
              </w:rPr>
              <w:t>8.1</w:t>
            </w:r>
          </w:p>
        </w:tc>
        <w:tc>
          <w:tcPr>
            <w:tcW w:w="2068" w:type="pct"/>
            <w:tcBorders>
              <w:top w:val="single" w:sz="4" w:space="0" w:color="auto"/>
              <w:left w:val="single" w:sz="4" w:space="0" w:color="auto"/>
              <w:bottom w:val="single" w:sz="4" w:space="0" w:color="auto"/>
              <w:right w:val="single" w:sz="4" w:space="0" w:color="auto"/>
            </w:tcBorders>
          </w:tcPr>
          <w:p w14:paraId="4A0BC52D" w14:textId="43B67127" w:rsidR="00705726" w:rsidRPr="00705726" w:rsidRDefault="00705726" w:rsidP="00705726">
            <w:pPr>
              <w:autoSpaceDE w:val="0"/>
              <w:autoSpaceDN w:val="0"/>
              <w:adjustRightInd w:val="0"/>
              <w:rPr>
                <w:color w:val="000000"/>
                <w:lang w:val="en-US"/>
              </w:rPr>
            </w:pPr>
            <w:r w:rsidRPr="00705726">
              <w:rPr>
                <w:color w:val="000000"/>
                <w:lang w:val="en-US"/>
              </w:rPr>
              <w:t>HD,500GB,S3,7.2K,SGT-PHAR 6G</w:t>
            </w:r>
          </w:p>
        </w:tc>
        <w:tc>
          <w:tcPr>
            <w:tcW w:w="578" w:type="pct"/>
            <w:tcBorders>
              <w:top w:val="single" w:sz="4" w:space="0" w:color="auto"/>
              <w:left w:val="single" w:sz="4" w:space="0" w:color="auto"/>
              <w:bottom w:val="single" w:sz="4" w:space="0" w:color="auto"/>
              <w:right w:val="single" w:sz="4" w:space="0" w:color="auto"/>
            </w:tcBorders>
          </w:tcPr>
          <w:p w14:paraId="409837F3" w14:textId="7A4A72EE" w:rsidR="00705726" w:rsidRPr="00705726" w:rsidRDefault="00705726" w:rsidP="005B3304">
            <w:pPr>
              <w:autoSpaceDE w:val="0"/>
              <w:autoSpaceDN w:val="0"/>
              <w:adjustRightInd w:val="0"/>
              <w:jc w:val="center"/>
              <w:rPr>
                <w:color w:val="000000"/>
                <w:lang w:val="en-US"/>
              </w:rPr>
            </w:pPr>
            <w:r w:rsidRPr="00705726">
              <w:rPr>
                <w:color w:val="000000"/>
                <w:lang w:val="en-US"/>
              </w:rPr>
              <w:t>9H0FC</w:t>
            </w:r>
          </w:p>
        </w:tc>
        <w:tc>
          <w:tcPr>
            <w:tcW w:w="577" w:type="pct"/>
            <w:tcBorders>
              <w:top w:val="single" w:sz="4" w:space="0" w:color="auto"/>
              <w:left w:val="single" w:sz="4" w:space="0" w:color="auto"/>
              <w:bottom w:val="single" w:sz="4" w:space="0" w:color="auto"/>
              <w:right w:val="single" w:sz="4" w:space="0" w:color="auto"/>
            </w:tcBorders>
            <w:vAlign w:val="center"/>
          </w:tcPr>
          <w:p w14:paraId="2AA72EA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AB4D005"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59D417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525F2FE" w14:textId="77777777" w:rsidR="00705726" w:rsidRPr="00705726" w:rsidRDefault="00705726" w:rsidP="005B3304">
            <w:pPr>
              <w:pStyle w:val="BodyText"/>
              <w:jc w:val="center"/>
              <w:rPr>
                <w:noProof/>
                <w:szCs w:val="24"/>
              </w:rPr>
            </w:pPr>
          </w:p>
        </w:tc>
      </w:tr>
      <w:tr w:rsidR="00F5086B" w:rsidRPr="00705726" w14:paraId="514A1B19" w14:textId="2BE7E739"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03B6DB3" w14:textId="7134494B" w:rsidR="00705726" w:rsidRPr="00705726" w:rsidRDefault="00705726" w:rsidP="005B3304">
            <w:pPr>
              <w:autoSpaceDE w:val="0"/>
              <w:autoSpaceDN w:val="0"/>
              <w:adjustRightInd w:val="0"/>
              <w:jc w:val="center"/>
              <w:rPr>
                <w:noProof/>
                <w:lang w:val="sr-Cyrl-RS"/>
              </w:rPr>
            </w:pPr>
            <w:r w:rsidRPr="00705726">
              <w:rPr>
                <w:noProof/>
                <w:lang w:val="sr-Cyrl-RS"/>
              </w:rPr>
              <w:t>8.2</w:t>
            </w:r>
          </w:p>
        </w:tc>
        <w:tc>
          <w:tcPr>
            <w:tcW w:w="2068" w:type="pct"/>
            <w:tcBorders>
              <w:top w:val="single" w:sz="4" w:space="0" w:color="auto"/>
              <w:left w:val="single" w:sz="4" w:space="0" w:color="auto"/>
              <w:bottom w:val="single" w:sz="4" w:space="0" w:color="auto"/>
              <w:right w:val="single" w:sz="4" w:space="0" w:color="auto"/>
            </w:tcBorders>
          </w:tcPr>
          <w:p w14:paraId="22EC2B0B" w14:textId="491FAD2D" w:rsidR="00705726" w:rsidRPr="00705726" w:rsidRDefault="00705726" w:rsidP="00705726">
            <w:pPr>
              <w:autoSpaceDE w:val="0"/>
              <w:autoSpaceDN w:val="0"/>
              <w:adjustRightInd w:val="0"/>
              <w:rPr>
                <w:color w:val="000000"/>
                <w:lang w:val="en-US"/>
              </w:rPr>
            </w:pPr>
            <w:r w:rsidRPr="00705726">
              <w:rPr>
                <w:color w:val="000000"/>
                <w:lang w:val="en-US"/>
              </w:rPr>
              <w:t>ASSY,DVD+/-RW,16X,HH,BARE,TSST</w:t>
            </w:r>
          </w:p>
        </w:tc>
        <w:tc>
          <w:tcPr>
            <w:tcW w:w="578" w:type="pct"/>
            <w:tcBorders>
              <w:top w:val="single" w:sz="4" w:space="0" w:color="auto"/>
              <w:left w:val="single" w:sz="4" w:space="0" w:color="auto"/>
              <w:bottom w:val="single" w:sz="4" w:space="0" w:color="auto"/>
              <w:right w:val="single" w:sz="4" w:space="0" w:color="auto"/>
            </w:tcBorders>
          </w:tcPr>
          <w:p w14:paraId="593C159E" w14:textId="15281BA2" w:rsidR="00705726" w:rsidRPr="00705726" w:rsidRDefault="00705726" w:rsidP="005B3304">
            <w:pPr>
              <w:autoSpaceDE w:val="0"/>
              <w:autoSpaceDN w:val="0"/>
              <w:adjustRightInd w:val="0"/>
              <w:jc w:val="center"/>
              <w:rPr>
                <w:color w:val="000000"/>
                <w:lang w:val="en-US"/>
              </w:rPr>
            </w:pPr>
            <w:r w:rsidRPr="00705726">
              <w:rPr>
                <w:color w:val="000000"/>
                <w:lang w:val="en-US"/>
              </w:rPr>
              <w:t>9FD57</w:t>
            </w:r>
          </w:p>
        </w:tc>
        <w:tc>
          <w:tcPr>
            <w:tcW w:w="577" w:type="pct"/>
            <w:tcBorders>
              <w:top w:val="single" w:sz="4" w:space="0" w:color="auto"/>
              <w:left w:val="single" w:sz="4" w:space="0" w:color="auto"/>
              <w:bottom w:val="single" w:sz="4" w:space="0" w:color="auto"/>
              <w:right w:val="single" w:sz="4" w:space="0" w:color="auto"/>
            </w:tcBorders>
            <w:vAlign w:val="center"/>
          </w:tcPr>
          <w:p w14:paraId="71163952"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CA1E05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9287CD6"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A9E2D3A" w14:textId="77777777" w:rsidR="00705726" w:rsidRPr="00705726" w:rsidRDefault="00705726" w:rsidP="005B3304">
            <w:pPr>
              <w:pStyle w:val="BodyText"/>
              <w:jc w:val="center"/>
              <w:rPr>
                <w:noProof/>
                <w:szCs w:val="24"/>
              </w:rPr>
            </w:pPr>
          </w:p>
        </w:tc>
      </w:tr>
      <w:tr w:rsidR="00F5086B" w:rsidRPr="00705726" w14:paraId="6A6C1DB6" w14:textId="2139FAC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AEEA52D" w14:textId="5702057A" w:rsidR="00705726" w:rsidRPr="00705726" w:rsidRDefault="00705726" w:rsidP="005B3304">
            <w:pPr>
              <w:autoSpaceDE w:val="0"/>
              <w:autoSpaceDN w:val="0"/>
              <w:adjustRightInd w:val="0"/>
              <w:jc w:val="center"/>
              <w:rPr>
                <w:noProof/>
                <w:lang w:val="sr-Cyrl-RS"/>
              </w:rPr>
            </w:pPr>
            <w:r w:rsidRPr="00705726">
              <w:rPr>
                <w:noProof/>
                <w:lang w:val="sr-Cyrl-RS"/>
              </w:rPr>
              <w:t>8.3</w:t>
            </w:r>
          </w:p>
        </w:tc>
        <w:tc>
          <w:tcPr>
            <w:tcW w:w="2068" w:type="pct"/>
            <w:tcBorders>
              <w:top w:val="single" w:sz="4" w:space="0" w:color="auto"/>
              <w:left w:val="single" w:sz="4" w:space="0" w:color="auto"/>
              <w:bottom w:val="single" w:sz="4" w:space="0" w:color="auto"/>
              <w:right w:val="single" w:sz="4" w:space="0" w:color="auto"/>
            </w:tcBorders>
          </w:tcPr>
          <w:p w14:paraId="3043AD4E" w14:textId="5F43602D" w:rsidR="00705726" w:rsidRPr="00705726" w:rsidRDefault="00705726" w:rsidP="00705726">
            <w:pPr>
              <w:autoSpaceDE w:val="0"/>
              <w:autoSpaceDN w:val="0"/>
              <w:adjustRightInd w:val="0"/>
              <w:rPr>
                <w:color w:val="000000"/>
                <w:lang w:val="en-US"/>
              </w:rPr>
            </w:pPr>
            <w:r w:rsidRPr="00705726">
              <w:rPr>
                <w:color w:val="000000"/>
                <w:lang w:val="en-US"/>
              </w:rPr>
              <w:t>HD,146G,SAS6,15,2.5,H-KC,E/C</w:t>
            </w:r>
          </w:p>
        </w:tc>
        <w:tc>
          <w:tcPr>
            <w:tcW w:w="578" w:type="pct"/>
            <w:tcBorders>
              <w:top w:val="single" w:sz="4" w:space="0" w:color="auto"/>
              <w:left w:val="single" w:sz="4" w:space="0" w:color="auto"/>
              <w:bottom w:val="single" w:sz="4" w:space="0" w:color="auto"/>
              <w:right w:val="single" w:sz="4" w:space="0" w:color="auto"/>
            </w:tcBorders>
          </w:tcPr>
          <w:p w14:paraId="2F5C49DA" w14:textId="3EB8E367" w:rsidR="00705726" w:rsidRPr="00705726" w:rsidRDefault="00705726" w:rsidP="005B3304">
            <w:pPr>
              <w:autoSpaceDE w:val="0"/>
              <w:autoSpaceDN w:val="0"/>
              <w:adjustRightInd w:val="0"/>
              <w:jc w:val="center"/>
              <w:rPr>
                <w:color w:val="000000"/>
                <w:lang w:val="en-US"/>
              </w:rPr>
            </w:pPr>
            <w:r w:rsidRPr="00705726">
              <w:rPr>
                <w:color w:val="000000"/>
                <w:lang w:val="en-US"/>
              </w:rPr>
              <w:t>W330K</w:t>
            </w:r>
          </w:p>
        </w:tc>
        <w:tc>
          <w:tcPr>
            <w:tcW w:w="577" w:type="pct"/>
            <w:tcBorders>
              <w:top w:val="single" w:sz="4" w:space="0" w:color="auto"/>
              <w:left w:val="single" w:sz="4" w:space="0" w:color="auto"/>
              <w:bottom w:val="single" w:sz="4" w:space="0" w:color="auto"/>
              <w:right w:val="single" w:sz="4" w:space="0" w:color="auto"/>
            </w:tcBorders>
            <w:vAlign w:val="center"/>
          </w:tcPr>
          <w:p w14:paraId="0289F2B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131D52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6FCB6EF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4855EBDF" w14:textId="77777777" w:rsidR="00705726" w:rsidRPr="00705726" w:rsidRDefault="00705726" w:rsidP="005B3304">
            <w:pPr>
              <w:pStyle w:val="BodyText"/>
              <w:jc w:val="center"/>
              <w:rPr>
                <w:noProof/>
                <w:szCs w:val="24"/>
              </w:rPr>
            </w:pPr>
          </w:p>
        </w:tc>
      </w:tr>
      <w:tr w:rsidR="00F5086B" w:rsidRPr="00705726" w14:paraId="4C60625D" w14:textId="2346AC7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C970B96" w14:textId="19E0FBE9" w:rsidR="00705726" w:rsidRPr="00705726" w:rsidRDefault="00705726" w:rsidP="005B3304">
            <w:pPr>
              <w:autoSpaceDE w:val="0"/>
              <w:autoSpaceDN w:val="0"/>
              <w:adjustRightInd w:val="0"/>
              <w:jc w:val="center"/>
              <w:rPr>
                <w:noProof/>
                <w:lang w:val="sr-Cyrl-RS"/>
              </w:rPr>
            </w:pPr>
            <w:r w:rsidRPr="00705726">
              <w:rPr>
                <w:noProof/>
                <w:lang w:val="sr-Cyrl-RS"/>
              </w:rPr>
              <w:t>8.4</w:t>
            </w:r>
          </w:p>
        </w:tc>
        <w:tc>
          <w:tcPr>
            <w:tcW w:w="2068" w:type="pct"/>
            <w:tcBorders>
              <w:top w:val="single" w:sz="4" w:space="0" w:color="auto"/>
              <w:left w:val="single" w:sz="4" w:space="0" w:color="auto"/>
              <w:bottom w:val="single" w:sz="4" w:space="0" w:color="auto"/>
              <w:right w:val="single" w:sz="4" w:space="0" w:color="auto"/>
            </w:tcBorders>
          </w:tcPr>
          <w:p w14:paraId="49A47E57" w14:textId="36CD8D78" w:rsidR="00705726" w:rsidRPr="00705726" w:rsidRDefault="00705726" w:rsidP="00705726">
            <w:pPr>
              <w:autoSpaceDE w:val="0"/>
              <w:autoSpaceDN w:val="0"/>
              <w:adjustRightInd w:val="0"/>
              <w:rPr>
                <w:color w:val="000000"/>
                <w:lang w:val="en-US"/>
              </w:rPr>
            </w:pPr>
            <w:r w:rsidRPr="00705726">
              <w:rPr>
                <w:color w:val="000000"/>
                <w:lang w:val="en-US"/>
              </w:rPr>
              <w:t>SVC,PLN,TRPM,T3600</w:t>
            </w:r>
          </w:p>
        </w:tc>
        <w:tc>
          <w:tcPr>
            <w:tcW w:w="578" w:type="pct"/>
            <w:tcBorders>
              <w:top w:val="single" w:sz="4" w:space="0" w:color="auto"/>
              <w:left w:val="single" w:sz="4" w:space="0" w:color="auto"/>
              <w:bottom w:val="single" w:sz="4" w:space="0" w:color="auto"/>
              <w:right w:val="single" w:sz="4" w:space="0" w:color="auto"/>
            </w:tcBorders>
          </w:tcPr>
          <w:p w14:paraId="468FAB64" w14:textId="55F8C02E" w:rsidR="00705726" w:rsidRPr="00705726" w:rsidRDefault="00705726" w:rsidP="005B3304">
            <w:pPr>
              <w:autoSpaceDE w:val="0"/>
              <w:autoSpaceDN w:val="0"/>
              <w:adjustRightInd w:val="0"/>
              <w:jc w:val="center"/>
              <w:rPr>
                <w:color w:val="000000"/>
                <w:lang w:val="en-US"/>
              </w:rPr>
            </w:pPr>
            <w:r w:rsidRPr="00705726">
              <w:rPr>
                <w:color w:val="000000"/>
                <w:lang w:val="en-US"/>
              </w:rPr>
              <w:t>KCM52</w:t>
            </w:r>
          </w:p>
        </w:tc>
        <w:tc>
          <w:tcPr>
            <w:tcW w:w="577" w:type="pct"/>
            <w:tcBorders>
              <w:top w:val="single" w:sz="4" w:space="0" w:color="auto"/>
              <w:left w:val="single" w:sz="4" w:space="0" w:color="auto"/>
              <w:bottom w:val="single" w:sz="4" w:space="0" w:color="auto"/>
              <w:right w:val="single" w:sz="4" w:space="0" w:color="auto"/>
            </w:tcBorders>
            <w:vAlign w:val="center"/>
          </w:tcPr>
          <w:p w14:paraId="10AF08B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25EE828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A12C01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95344FE" w14:textId="77777777" w:rsidR="00705726" w:rsidRPr="00705726" w:rsidRDefault="00705726" w:rsidP="005B3304">
            <w:pPr>
              <w:pStyle w:val="BodyText"/>
              <w:jc w:val="center"/>
              <w:rPr>
                <w:noProof/>
                <w:szCs w:val="24"/>
              </w:rPr>
            </w:pPr>
          </w:p>
        </w:tc>
      </w:tr>
      <w:tr w:rsidR="00F5086B" w:rsidRPr="00705726" w14:paraId="1D35B165" w14:textId="3A8AB6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CFF6914" w14:textId="59026265" w:rsidR="00705726" w:rsidRPr="00705726" w:rsidRDefault="00705726" w:rsidP="005B3304">
            <w:pPr>
              <w:autoSpaceDE w:val="0"/>
              <w:autoSpaceDN w:val="0"/>
              <w:adjustRightInd w:val="0"/>
              <w:jc w:val="center"/>
              <w:rPr>
                <w:noProof/>
                <w:lang w:val="sr-Cyrl-RS"/>
              </w:rPr>
            </w:pPr>
            <w:r w:rsidRPr="00705726">
              <w:rPr>
                <w:noProof/>
                <w:lang w:val="sr-Cyrl-RS"/>
              </w:rPr>
              <w:t>8.5</w:t>
            </w:r>
          </w:p>
        </w:tc>
        <w:tc>
          <w:tcPr>
            <w:tcW w:w="2068" w:type="pct"/>
            <w:tcBorders>
              <w:top w:val="single" w:sz="4" w:space="0" w:color="auto"/>
              <w:left w:val="single" w:sz="4" w:space="0" w:color="auto"/>
              <w:bottom w:val="single" w:sz="4" w:space="0" w:color="auto"/>
              <w:right w:val="single" w:sz="4" w:space="0" w:color="auto"/>
            </w:tcBorders>
          </w:tcPr>
          <w:p w14:paraId="3D6EEB60" w14:textId="06B8F662" w:rsidR="00705726" w:rsidRPr="00705726" w:rsidRDefault="00705726" w:rsidP="00705726">
            <w:pPr>
              <w:autoSpaceDE w:val="0"/>
              <w:autoSpaceDN w:val="0"/>
              <w:adjustRightInd w:val="0"/>
              <w:rPr>
                <w:color w:val="000000"/>
                <w:lang w:val="en-US"/>
              </w:rPr>
            </w:pPr>
            <w:r w:rsidRPr="00705726">
              <w:rPr>
                <w:color w:val="000000"/>
                <w:lang w:val="en-US"/>
              </w:rPr>
              <w:t>HD,1TB,S3,7.2K,SGT-PHAR,BCC</w:t>
            </w:r>
          </w:p>
        </w:tc>
        <w:tc>
          <w:tcPr>
            <w:tcW w:w="578" w:type="pct"/>
            <w:tcBorders>
              <w:top w:val="single" w:sz="4" w:space="0" w:color="auto"/>
              <w:left w:val="single" w:sz="4" w:space="0" w:color="auto"/>
              <w:bottom w:val="single" w:sz="4" w:space="0" w:color="auto"/>
              <w:right w:val="single" w:sz="4" w:space="0" w:color="auto"/>
            </w:tcBorders>
          </w:tcPr>
          <w:p w14:paraId="634883CF" w14:textId="42F195C7" w:rsidR="00705726" w:rsidRPr="00705726" w:rsidRDefault="00705726" w:rsidP="005B3304">
            <w:pPr>
              <w:autoSpaceDE w:val="0"/>
              <w:autoSpaceDN w:val="0"/>
              <w:adjustRightInd w:val="0"/>
              <w:jc w:val="center"/>
              <w:rPr>
                <w:color w:val="000000"/>
                <w:lang w:val="en-US"/>
              </w:rPr>
            </w:pPr>
            <w:r w:rsidRPr="00705726">
              <w:rPr>
                <w:color w:val="000000"/>
                <w:lang w:val="en-US"/>
              </w:rPr>
              <w:t>0KNJG</w:t>
            </w:r>
          </w:p>
        </w:tc>
        <w:tc>
          <w:tcPr>
            <w:tcW w:w="577" w:type="pct"/>
            <w:tcBorders>
              <w:top w:val="single" w:sz="4" w:space="0" w:color="auto"/>
              <w:left w:val="single" w:sz="4" w:space="0" w:color="auto"/>
              <w:bottom w:val="single" w:sz="4" w:space="0" w:color="auto"/>
              <w:right w:val="single" w:sz="4" w:space="0" w:color="auto"/>
            </w:tcBorders>
            <w:vAlign w:val="center"/>
          </w:tcPr>
          <w:p w14:paraId="6FF59668"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3B97F770"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FFC4D7E"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686C62C" w14:textId="77777777" w:rsidR="00705726" w:rsidRPr="00705726" w:rsidRDefault="00705726" w:rsidP="005B3304">
            <w:pPr>
              <w:pStyle w:val="BodyText"/>
              <w:jc w:val="center"/>
              <w:rPr>
                <w:noProof/>
                <w:szCs w:val="24"/>
              </w:rPr>
            </w:pPr>
          </w:p>
        </w:tc>
      </w:tr>
      <w:tr w:rsidR="00F5086B" w:rsidRPr="00705726" w14:paraId="503332E8" w14:textId="2B6D891C"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9F26598" w14:textId="4537F277" w:rsidR="00705726" w:rsidRPr="00705726" w:rsidRDefault="00705726" w:rsidP="005B3304">
            <w:pPr>
              <w:autoSpaceDE w:val="0"/>
              <w:autoSpaceDN w:val="0"/>
              <w:adjustRightInd w:val="0"/>
              <w:jc w:val="center"/>
              <w:rPr>
                <w:noProof/>
                <w:lang w:val="sr-Cyrl-RS"/>
              </w:rPr>
            </w:pPr>
            <w:r w:rsidRPr="00705726">
              <w:rPr>
                <w:noProof/>
                <w:lang w:val="sr-Cyrl-RS"/>
              </w:rPr>
              <w:t>8.6</w:t>
            </w:r>
          </w:p>
        </w:tc>
        <w:tc>
          <w:tcPr>
            <w:tcW w:w="2068" w:type="pct"/>
            <w:tcBorders>
              <w:top w:val="single" w:sz="4" w:space="0" w:color="auto"/>
              <w:left w:val="single" w:sz="4" w:space="0" w:color="auto"/>
              <w:bottom w:val="single" w:sz="4" w:space="0" w:color="auto"/>
              <w:right w:val="single" w:sz="4" w:space="0" w:color="auto"/>
            </w:tcBorders>
          </w:tcPr>
          <w:p w14:paraId="533039EE" w14:textId="00D0D384" w:rsidR="00705726" w:rsidRPr="00705726" w:rsidRDefault="00705726" w:rsidP="00705726">
            <w:pPr>
              <w:autoSpaceDE w:val="0"/>
              <w:autoSpaceDN w:val="0"/>
              <w:adjustRightInd w:val="0"/>
              <w:rPr>
                <w:color w:val="000000"/>
                <w:lang w:val="en-US"/>
              </w:rPr>
            </w:pPr>
            <w:r w:rsidRPr="00705726">
              <w:rPr>
                <w:color w:val="000000"/>
                <w:lang w:val="en-US"/>
              </w:rPr>
              <w:t xml:space="preserve">PWR SPLY,635W,EPA,CDG,DELTA </w:t>
            </w:r>
          </w:p>
        </w:tc>
        <w:tc>
          <w:tcPr>
            <w:tcW w:w="578" w:type="pct"/>
            <w:tcBorders>
              <w:top w:val="single" w:sz="4" w:space="0" w:color="auto"/>
              <w:left w:val="single" w:sz="4" w:space="0" w:color="auto"/>
              <w:bottom w:val="single" w:sz="4" w:space="0" w:color="auto"/>
              <w:right w:val="single" w:sz="4" w:space="0" w:color="auto"/>
            </w:tcBorders>
          </w:tcPr>
          <w:p w14:paraId="7C2B44C3" w14:textId="490BD0CE" w:rsidR="00705726" w:rsidRPr="00705726" w:rsidRDefault="00705726" w:rsidP="005B3304">
            <w:pPr>
              <w:autoSpaceDE w:val="0"/>
              <w:autoSpaceDN w:val="0"/>
              <w:adjustRightInd w:val="0"/>
              <w:jc w:val="center"/>
              <w:rPr>
                <w:color w:val="000000"/>
                <w:lang w:val="en-US"/>
              </w:rPr>
            </w:pPr>
            <w:r w:rsidRPr="00705726">
              <w:rPr>
                <w:color w:val="000000"/>
                <w:lang w:val="en-US"/>
              </w:rPr>
              <w:t>NVC7F</w:t>
            </w:r>
          </w:p>
        </w:tc>
        <w:tc>
          <w:tcPr>
            <w:tcW w:w="577" w:type="pct"/>
            <w:tcBorders>
              <w:top w:val="single" w:sz="4" w:space="0" w:color="auto"/>
              <w:left w:val="single" w:sz="4" w:space="0" w:color="auto"/>
              <w:bottom w:val="single" w:sz="4" w:space="0" w:color="auto"/>
              <w:right w:val="single" w:sz="4" w:space="0" w:color="auto"/>
            </w:tcBorders>
            <w:vAlign w:val="center"/>
          </w:tcPr>
          <w:p w14:paraId="22F9DCD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69AACAD"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6DF50FF"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431CC11" w14:textId="77777777" w:rsidR="00705726" w:rsidRPr="00705726" w:rsidRDefault="00705726" w:rsidP="005B3304">
            <w:pPr>
              <w:pStyle w:val="BodyText"/>
              <w:jc w:val="center"/>
              <w:rPr>
                <w:noProof/>
                <w:szCs w:val="24"/>
              </w:rPr>
            </w:pPr>
          </w:p>
        </w:tc>
      </w:tr>
      <w:tr w:rsidR="00F5086B" w:rsidRPr="00705726" w14:paraId="4F6270E5" w14:textId="256E7A4D"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EEF74B6" w14:textId="4970B107" w:rsidR="00705726" w:rsidRPr="00705726" w:rsidRDefault="00705726" w:rsidP="005B3304">
            <w:pPr>
              <w:autoSpaceDE w:val="0"/>
              <w:autoSpaceDN w:val="0"/>
              <w:adjustRightInd w:val="0"/>
              <w:jc w:val="center"/>
              <w:rPr>
                <w:noProof/>
                <w:lang w:val="sr-Cyrl-RS"/>
              </w:rPr>
            </w:pPr>
            <w:r w:rsidRPr="00705726">
              <w:rPr>
                <w:noProof/>
                <w:lang w:val="sr-Cyrl-RS"/>
              </w:rPr>
              <w:t>8.7</w:t>
            </w:r>
          </w:p>
        </w:tc>
        <w:tc>
          <w:tcPr>
            <w:tcW w:w="2068" w:type="pct"/>
            <w:tcBorders>
              <w:top w:val="single" w:sz="4" w:space="0" w:color="auto"/>
              <w:left w:val="single" w:sz="4" w:space="0" w:color="auto"/>
              <w:bottom w:val="single" w:sz="4" w:space="0" w:color="auto"/>
              <w:right w:val="single" w:sz="4" w:space="0" w:color="auto"/>
            </w:tcBorders>
          </w:tcPr>
          <w:p w14:paraId="635D3CB0" w14:textId="664F0E1F" w:rsidR="00705726" w:rsidRPr="00705726" w:rsidRDefault="00705726" w:rsidP="00705726">
            <w:pPr>
              <w:autoSpaceDE w:val="0"/>
              <w:autoSpaceDN w:val="0"/>
              <w:adjustRightInd w:val="0"/>
              <w:rPr>
                <w:color w:val="000000"/>
                <w:lang w:val="en-US"/>
              </w:rPr>
            </w:pPr>
            <w:r w:rsidRPr="00705726">
              <w:rPr>
                <w:color w:val="000000"/>
                <w:lang w:val="en-US"/>
              </w:rPr>
              <w:t>SVC,PRC,E51620,3.6,SNB,130W,M1</w:t>
            </w:r>
          </w:p>
        </w:tc>
        <w:tc>
          <w:tcPr>
            <w:tcW w:w="578" w:type="pct"/>
            <w:tcBorders>
              <w:top w:val="single" w:sz="4" w:space="0" w:color="auto"/>
              <w:left w:val="single" w:sz="4" w:space="0" w:color="auto"/>
              <w:bottom w:val="single" w:sz="4" w:space="0" w:color="auto"/>
              <w:right w:val="single" w:sz="4" w:space="0" w:color="auto"/>
            </w:tcBorders>
          </w:tcPr>
          <w:p w14:paraId="0AEE0C39" w14:textId="65563CAF" w:rsidR="00705726" w:rsidRPr="00705726" w:rsidRDefault="00705726" w:rsidP="005B3304">
            <w:pPr>
              <w:autoSpaceDE w:val="0"/>
              <w:autoSpaceDN w:val="0"/>
              <w:adjustRightInd w:val="0"/>
              <w:jc w:val="center"/>
              <w:rPr>
                <w:color w:val="000000"/>
                <w:lang w:val="en-US"/>
              </w:rPr>
            </w:pPr>
            <w:r w:rsidRPr="00705726">
              <w:rPr>
                <w:color w:val="000000"/>
                <w:lang w:val="en-US"/>
              </w:rPr>
              <w:t>NWJGJ</w:t>
            </w:r>
          </w:p>
        </w:tc>
        <w:tc>
          <w:tcPr>
            <w:tcW w:w="577" w:type="pct"/>
            <w:tcBorders>
              <w:top w:val="single" w:sz="4" w:space="0" w:color="auto"/>
              <w:left w:val="single" w:sz="4" w:space="0" w:color="auto"/>
              <w:bottom w:val="single" w:sz="4" w:space="0" w:color="auto"/>
              <w:right w:val="single" w:sz="4" w:space="0" w:color="auto"/>
            </w:tcBorders>
            <w:vAlign w:val="center"/>
          </w:tcPr>
          <w:p w14:paraId="6957A9D7"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31B93B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33FEC1ED"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1A569273" w14:textId="77777777" w:rsidR="00705726" w:rsidRPr="00705726" w:rsidRDefault="00705726" w:rsidP="005B3304">
            <w:pPr>
              <w:pStyle w:val="BodyText"/>
              <w:jc w:val="center"/>
              <w:rPr>
                <w:noProof/>
                <w:szCs w:val="24"/>
              </w:rPr>
            </w:pPr>
          </w:p>
        </w:tc>
      </w:tr>
      <w:tr w:rsidR="00F5086B" w:rsidRPr="00705726" w14:paraId="7E44B7CB" w14:textId="063CFB4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EBFCF65" w14:textId="4161B0DB" w:rsidR="00705726" w:rsidRPr="00705726" w:rsidRDefault="00705726" w:rsidP="005B3304">
            <w:pPr>
              <w:autoSpaceDE w:val="0"/>
              <w:autoSpaceDN w:val="0"/>
              <w:adjustRightInd w:val="0"/>
              <w:jc w:val="center"/>
              <w:rPr>
                <w:noProof/>
                <w:lang w:val="sr-Cyrl-RS"/>
              </w:rPr>
            </w:pPr>
            <w:r w:rsidRPr="00705726">
              <w:rPr>
                <w:noProof/>
                <w:lang w:val="sr-Cyrl-RS"/>
              </w:rPr>
              <w:t>8.8</w:t>
            </w:r>
          </w:p>
        </w:tc>
        <w:tc>
          <w:tcPr>
            <w:tcW w:w="2068" w:type="pct"/>
            <w:tcBorders>
              <w:top w:val="single" w:sz="4" w:space="0" w:color="auto"/>
              <w:left w:val="single" w:sz="4" w:space="0" w:color="auto"/>
              <w:bottom w:val="single" w:sz="4" w:space="0" w:color="auto"/>
              <w:right w:val="single" w:sz="4" w:space="0" w:color="auto"/>
            </w:tcBorders>
          </w:tcPr>
          <w:p w14:paraId="7F844C73" w14:textId="01DDAAAF" w:rsidR="00705726" w:rsidRPr="00705726" w:rsidRDefault="00705726" w:rsidP="00705726">
            <w:pPr>
              <w:autoSpaceDE w:val="0"/>
              <w:autoSpaceDN w:val="0"/>
              <w:adjustRightInd w:val="0"/>
              <w:rPr>
                <w:color w:val="000000"/>
                <w:lang w:val="en-US"/>
              </w:rPr>
            </w:pPr>
            <w:r w:rsidRPr="00705726">
              <w:rPr>
                <w:color w:val="000000"/>
                <w:lang w:val="en-US"/>
              </w:rPr>
              <w:t>SVC,PLN,TRPM,OEMR,XL,T3600</w:t>
            </w:r>
          </w:p>
        </w:tc>
        <w:tc>
          <w:tcPr>
            <w:tcW w:w="578" w:type="pct"/>
            <w:tcBorders>
              <w:top w:val="single" w:sz="4" w:space="0" w:color="auto"/>
              <w:left w:val="single" w:sz="4" w:space="0" w:color="auto"/>
              <w:bottom w:val="single" w:sz="4" w:space="0" w:color="auto"/>
              <w:right w:val="single" w:sz="4" w:space="0" w:color="auto"/>
            </w:tcBorders>
          </w:tcPr>
          <w:p w14:paraId="1175D429" w14:textId="3862FB36" w:rsidR="00705726" w:rsidRPr="00705726" w:rsidRDefault="00705726" w:rsidP="005B3304">
            <w:pPr>
              <w:autoSpaceDE w:val="0"/>
              <w:autoSpaceDN w:val="0"/>
              <w:adjustRightInd w:val="0"/>
              <w:jc w:val="center"/>
              <w:rPr>
                <w:color w:val="000000"/>
                <w:lang w:val="en-US"/>
              </w:rPr>
            </w:pPr>
            <w:r w:rsidRPr="00705726">
              <w:rPr>
                <w:color w:val="000000"/>
                <w:lang w:val="en-US"/>
              </w:rPr>
              <w:t>4Y6H8</w:t>
            </w:r>
          </w:p>
        </w:tc>
        <w:tc>
          <w:tcPr>
            <w:tcW w:w="577" w:type="pct"/>
            <w:tcBorders>
              <w:top w:val="single" w:sz="4" w:space="0" w:color="auto"/>
              <w:left w:val="single" w:sz="4" w:space="0" w:color="auto"/>
              <w:bottom w:val="single" w:sz="4" w:space="0" w:color="auto"/>
              <w:right w:val="single" w:sz="4" w:space="0" w:color="auto"/>
            </w:tcBorders>
            <w:vAlign w:val="center"/>
          </w:tcPr>
          <w:p w14:paraId="7058F073"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1F0D578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DE39129"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C80A0CA" w14:textId="77777777" w:rsidR="00705726" w:rsidRPr="00705726" w:rsidRDefault="00705726" w:rsidP="005B3304">
            <w:pPr>
              <w:pStyle w:val="BodyText"/>
              <w:jc w:val="center"/>
              <w:rPr>
                <w:noProof/>
                <w:szCs w:val="24"/>
              </w:rPr>
            </w:pPr>
          </w:p>
        </w:tc>
      </w:tr>
      <w:tr w:rsidR="00F5086B" w:rsidRPr="00705726" w14:paraId="261C1578" w14:textId="1DA568F6"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DD34B5A" w14:textId="1D792F7C" w:rsidR="00705726" w:rsidRPr="00705726" w:rsidRDefault="00705726" w:rsidP="005B3304">
            <w:pPr>
              <w:autoSpaceDE w:val="0"/>
              <w:autoSpaceDN w:val="0"/>
              <w:adjustRightInd w:val="0"/>
              <w:jc w:val="center"/>
              <w:rPr>
                <w:noProof/>
                <w:lang w:val="sr-Cyrl-RS"/>
              </w:rPr>
            </w:pPr>
            <w:r w:rsidRPr="00705726">
              <w:rPr>
                <w:noProof/>
                <w:lang w:val="sr-Cyrl-RS"/>
              </w:rPr>
              <w:t>8.9</w:t>
            </w:r>
          </w:p>
        </w:tc>
        <w:tc>
          <w:tcPr>
            <w:tcW w:w="2068" w:type="pct"/>
            <w:tcBorders>
              <w:top w:val="single" w:sz="4" w:space="0" w:color="auto"/>
              <w:left w:val="single" w:sz="4" w:space="0" w:color="auto"/>
              <w:bottom w:val="single" w:sz="4" w:space="0" w:color="auto"/>
              <w:right w:val="single" w:sz="4" w:space="0" w:color="auto"/>
            </w:tcBorders>
          </w:tcPr>
          <w:p w14:paraId="0DFEAB44" w14:textId="2FE9BE56" w:rsidR="00705726" w:rsidRPr="00705726" w:rsidRDefault="00705726" w:rsidP="00705726">
            <w:pPr>
              <w:autoSpaceDE w:val="0"/>
              <w:autoSpaceDN w:val="0"/>
              <w:adjustRightInd w:val="0"/>
              <w:rPr>
                <w:color w:val="000000"/>
                <w:lang w:val="en-US"/>
              </w:rPr>
            </w:pPr>
            <w:r w:rsidRPr="00705726">
              <w:rPr>
                <w:color w:val="000000"/>
                <w:lang w:val="en-US"/>
              </w:rPr>
              <w:t xml:space="preserve">PWR SPLY,425W,EPA,CDG,DELTA </w:t>
            </w:r>
          </w:p>
        </w:tc>
        <w:tc>
          <w:tcPr>
            <w:tcW w:w="578" w:type="pct"/>
            <w:tcBorders>
              <w:top w:val="single" w:sz="4" w:space="0" w:color="auto"/>
              <w:left w:val="single" w:sz="4" w:space="0" w:color="auto"/>
              <w:bottom w:val="single" w:sz="4" w:space="0" w:color="auto"/>
              <w:right w:val="single" w:sz="4" w:space="0" w:color="auto"/>
            </w:tcBorders>
          </w:tcPr>
          <w:p w14:paraId="7DFD14EF" w14:textId="484C2733" w:rsidR="00705726" w:rsidRPr="00705726" w:rsidRDefault="00705726" w:rsidP="005B3304">
            <w:pPr>
              <w:autoSpaceDE w:val="0"/>
              <w:autoSpaceDN w:val="0"/>
              <w:adjustRightInd w:val="0"/>
              <w:jc w:val="center"/>
              <w:rPr>
                <w:color w:val="000000"/>
                <w:lang w:val="en-US"/>
              </w:rPr>
            </w:pPr>
            <w:r w:rsidRPr="00705726">
              <w:rPr>
                <w:color w:val="000000"/>
                <w:lang w:val="en-US"/>
              </w:rPr>
              <w:t>G50YW</w:t>
            </w:r>
          </w:p>
        </w:tc>
        <w:tc>
          <w:tcPr>
            <w:tcW w:w="577" w:type="pct"/>
            <w:tcBorders>
              <w:top w:val="single" w:sz="4" w:space="0" w:color="auto"/>
              <w:left w:val="single" w:sz="4" w:space="0" w:color="auto"/>
              <w:bottom w:val="single" w:sz="4" w:space="0" w:color="auto"/>
              <w:right w:val="single" w:sz="4" w:space="0" w:color="auto"/>
            </w:tcBorders>
            <w:vAlign w:val="center"/>
          </w:tcPr>
          <w:p w14:paraId="71190EB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9570A27"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4B2D5B80"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6DB85758" w14:textId="77777777" w:rsidR="00705726" w:rsidRPr="00705726" w:rsidRDefault="00705726" w:rsidP="005B3304">
            <w:pPr>
              <w:pStyle w:val="BodyText"/>
              <w:jc w:val="center"/>
              <w:rPr>
                <w:noProof/>
                <w:szCs w:val="24"/>
              </w:rPr>
            </w:pPr>
          </w:p>
        </w:tc>
      </w:tr>
      <w:tr w:rsidR="00F5086B" w:rsidRPr="00705726" w14:paraId="6596FF34" w14:textId="53FBAABA"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3C09511" w14:textId="74FA6B80" w:rsidR="00705726" w:rsidRPr="00705726" w:rsidRDefault="00705726" w:rsidP="005B3304">
            <w:pPr>
              <w:autoSpaceDE w:val="0"/>
              <w:autoSpaceDN w:val="0"/>
              <w:adjustRightInd w:val="0"/>
              <w:jc w:val="center"/>
              <w:rPr>
                <w:noProof/>
                <w:lang w:val="sr-Cyrl-RS"/>
              </w:rPr>
            </w:pPr>
            <w:r w:rsidRPr="00705726">
              <w:rPr>
                <w:noProof/>
                <w:lang w:val="sr-Cyrl-RS"/>
              </w:rPr>
              <w:t>8.10</w:t>
            </w:r>
          </w:p>
        </w:tc>
        <w:tc>
          <w:tcPr>
            <w:tcW w:w="2068" w:type="pct"/>
            <w:tcBorders>
              <w:top w:val="single" w:sz="4" w:space="0" w:color="auto"/>
              <w:left w:val="single" w:sz="4" w:space="0" w:color="auto"/>
              <w:bottom w:val="single" w:sz="4" w:space="0" w:color="auto"/>
              <w:right w:val="single" w:sz="4" w:space="0" w:color="auto"/>
            </w:tcBorders>
          </w:tcPr>
          <w:p w14:paraId="2E2361C7" w14:textId="6CC96AF2" w:rsidR="00705726" w:rsidRPr="00705726" w:rsidRDefault="00705726" w:rsidP="00705726">
            <w:pPr>
              <w:autoSpaceDE w:val="0"/>
              <w:autoSpaceDN w:val="0"/>
              <w:adjustRightInd w:val="0"/>
              <w:rPr>
                <w:color w:val="000000"/>
                <w:lang w:val="en-US"/>
              </w:rPr>
            </w:pPr>
            <w:r w:rsidRPr="00705726">
              <w:rPr>
                <w:color w:val="000000"/>
                <w:lang w:val="en-US"/>
              </w:rPr>
              <w:t>CRD,GRPHC,512MB,ULGA10,OEM,XL</w:t>
            </w:r>
          </w:p>
        </w:tc>
        <w:tc>
          <w:tcPr>
            <w:tcW w:w="578" w:type="pct"/>
            <w:tcBorders>
              <w:top w:val="single" w:sz="4" w:space="0" w:color="auto"/>
              <w:left w:val="single" w:sz="4" w:space="0" w:color="auto"/>
              <w:bottom w:val="single" w:sz="4" w:space="0" w:color="auto"/>
              <w:right w:val="single" w:sz="4" w:space="0" w:color="auto"/>
            </w:tcBorders>
          </w:tcPr>
          <w:p w14:paraId="1E6AD667" w14:textId="2C88AE8A" w:rsidR="00705726" w:rsidRPr="00705726" w:rsidRDefault="00705726" w:rsidP="005B3304">
            <w:pPr>
              <w:autoSpaceDE w:val="0"/>
              <w:autoSpaceDN w:val="0"/>
              <w:adjustRightInd w:val="0"/>
              <w:jc w:val="center"/>
              <w:rPr>
                <w:color w:val="000000"/>
                <w:lang w:val="en-US"/>
              </w:rPr>
            </w:pPr>
            <w:r w:rsidRPr="00705726">
              <w:rPr>
                <w:color w:val="000000"/>
                <w:lang w:val="en-US"/>
              </w:rPr>
              <w:t>X3MPP</w:t>
            </w:r>
          </w:p>
        </w:tc>
        <w:tc>
          <w:tcPr>
            <w:tcW w:w="577" w:type="pct"/>
            <w:tcBorders>
              <w:top w:val="single" w:sz="4" w:space="0" w:color="auto"/>
              <w:left w:val="single" w:sz="4" w:space="0" w:color="auto"/>
              <w:bottom w:val="single" w:sz="4" w:space="0" w:color="auto"/>
              <w:right w:val="single" w:sz="4" w:space="0" w:color="auto"/>
            </w:tcBorders>
            <w:vAlign w:val="center"/>
          </w:tcPr>
          <w:p w14:paraId="03AFEF5C"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0F7E49E8"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7AE60692"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78D180A7" w14:textId="77777777" w:rsidR="00705726" w:rsidRPr="00705726" w:rsidRDefault="00705726" w:rsidP="005B3304">
            <w:pPr>
              <w:pStyle w:val="BodyText"/>
              <w:jc w:val="center"/>
              <w:rPr>
                <w:noProof/>
                <w:szCs w:val="24"/>
              </w:rPr>
            </w:pPr>
          </w:p>
        </w:tc>
      </w:tr>
      <w:tr w:rsidR="00F5086B" w:rsidRPr="00705726" w14:paraId="34DF1977" w14:textId="184173C4"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2DD3E9C" w14:textId="2AA6FA04" w:rsidR="00705726" w:rsidRPr="00705726" w:rsidRDefault="00705726" w:rsidP="005B3304">
            <w:pPr>
              <w:autoSpaceDE w:val="0"/>
              <w:autoSpaceDN w:val="0"/>
              <w:adjustRightInd w:val="0"/>
              <w:jc w:val="center"/>
              <w:rPr>
                <w:noProof/>
                <w:lang w:val="sr-Cyrl-RS"/>
              </w:rPr>
            </w:pPr>
            <w:r w:rsidRPr="00705726">
              <w:rPr>
                <w:noProof/>
                <w:lang w:val="sr-Cyrl-RS"/>
              </w:rPr>
              <w:t>8.11</w:t>
            </w:r>
          </w:p>
        </w:tc>
        <w:tc>
          <w:tcPr>
            <w:tcW w:w="2068" w:type="pct"/>
            <w:tcBorders>
              <w:top w:val="single" w:sz="4" w:space="0" w:color="auto"/>
              <w:left w:val="single" w:sz="4" w:space="0" w:color="auto"/>
              <w:bottom w:val="single" w:sz="4" w:space="0" w:color="auto"/>
              <w:right w:val="single" w:sz="4" w:space="0" w:color="auto"/>
            </w:tcBorders>
          </w:tcPr>
          <w:p w14:paraId="7CB78E01" w14:textId="6DE0ABB7" w:rsidR="00705726" w:rsidRPr="00705726" w:rsidRDefault="00705726" w:rsidP="00705726">
            <w:pPr>
              <w:autoSpaceDE w:val="0"/>
              <w:autoSpaceDN w:val="0"/>
              <w:adjustRightInd w:val="0"/>
              <w:rPr>
                <w:color w:val="000000"/>
                <w:lang w:val="en-US"/>
              </w:rPr>
            </w:pPr>
            <w:r w:rsidRPr="00705726">
              <w:rPr>
                <w:color w:val="000000"/>
                <w:lang w:val="en-US"/>
              </w:rPr>
              <w:t>SVC,PLN,S-TPM,OEMR,XL,T3600</w:t>
            </w:r>
          </w:p>
        </w:tc>
        <w:tc>
          <w:tcPr>
            <w:tcW w:w="578" w:type="pct"/>
            <w:tcBorders>
              <w:top w:val="single" w:sz="4" w:space="0" w:color="auto"/>
              <w:left w:val="single" w:sz="4" w:space="0" w:color="auto"/>
              <w:bottom w:val="single" w:sz="4" w:space="0" w:color="auto"/>
              <w:right w:val="single" w:sz="4" w:space="0" w:color="auto"/>
            </w:tcBorders>
          </w:tcPr>
          <w:p w14:paraId="28CFCA6E" w14:textId="129CA3E6" w:rsidR="00705726" w:rsidRPr="00705726" w:rsidRDefault="00705726" w:rsidP="005B3304">
            <w:pPr>
              <w:autoSpaceDE w:val="0"/>
              <w:autoSpaceDN w:val="0"/>
              <w:adjustRightInd w:val="0"/>
              <w:jc w:val="center"/>
              <w:rPr>
                <w:color w:val="000000"/>
                <w:lang w:val="en-US"/>
              </w:rPr>
            </w:pPr>
            <w:r w:rsidRPr="00705726">
              <w:rPr>
                <w:color w:val="000000"/>
                <w:lang w:val="en-US"/>
              </w:rPr>
              <w:t>22W5T</w:t>
            </w:r>
          </w:p>
        </w:tc>
        <w:tc>
          <w:tcPr>
            <w:tcW w:w="577" w:type="pct"/>
            <w:tcBorders>
              <w:top w:val="single" w:sz="4" w:space="0" w:color="auto"/>
              <w:left w:val="single" w:sz="4" w:space="0" w:color="auto"/>
              <w:bottom w:val="single" w:sz="4" w:space="0" w:color="auto"/>
              <w:right w:val="single" w:sz="4" w:space="0" w:color="auto"/>
            </w:tcBorders>
            <w:vAlign w:val="center"/>
          </w:tcPr>
          <w:p w14:paraId="4695B75A"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8A7C5EB"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5760BA7C"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2202EBAA" w14:textId="77777777" w:rsidR="00705726" w:rsidRPr="00705726" w:rsidRDefault="00705726" w:rsidP="005B3304">
            <w:pPr>
              <w:pStyle w:val="BodyText"/>
              <w:jc w:val="center"/>
              <w:rPr>
                <w:noProof/>
                <w:szCs w:val="24"/>
              </w:rPr>
            </w:pPr>
          </w:p>
        </w:tc>
      </w:tr>
      <w:tr w:rsidR="00F5086B" w:rsidRPr="00705726" w14:paraId="111AF370" w14:textId="65179AD8"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261A2C9" w14:textId="4916388E" w:rsidR="00705726" w:rsidRPr="00705726" w:rsidRDefault="00705726" w:rsidP="005B3304">
            <w:pPr>
              <w:autoSpaceDE w:val="0"/>
              <w:autoSpaceDN w:val="0"/>
              <w:adjustRightInd w:val="0"/>
              <w:jc w:val="center"/>
              <w:rPr>
                <w:noProof/>
                <w:lang w:val="sr-Cyrl-RS"/>
              </w:rPr>
            </w:pPr>
            <w:r w:rsidRPr="00705726">
              <w:rPr>
                <w:noProof/>
                <w:lang w:val="sr-Cyrl-RS"/>
              </w:rPr>
              <w:lastRenderedPageBreak/>
              <w:t>8.12</w:t>
            </w:r>
          </w:p>
        </w:tc>
        <w:tc>
          <w:tcPr>
            <w:tcW w:w="2068" w:type="pct"/>
            <w:tcBorders>
              <w:top w:val="single" w:sz="4" w:space="0" w:color="auto"/>
              <w:left w:val="single" w:sz="4" w:space="0" w:color="auto"/>
              <w:bottom w:val="single" w:sz="4" w:space="0" w:color="auto"/>
              <w:right w:val="single" w:sz="4" w:space="0" w:color="auto"/>
            </w:tcBorders>
          </w:tcPr>
          <w:p w14:paraId="16AEBFE8" w14:textId="51F9BEE4" w:rsidR="00705726" w:rsidRPr="00705726" w:rsidRDefault="00705726" w:rsidP="00705726">
            <w:pPr>
              <w:autoSpaceDE w:val="0"/>
              <w:autoSpaceDN w:val="0"/>
              <w:adjustRightInd w:val="0"/>
              <w:rPr>
                <w:color w:val="000000"/>
                <w:lang w:val="en-US"/>
              </w:rPr>
            </w:pPr>
            <w:r w:rsidRPr="00705726">
              <w:rPr>
                <w:color w:val="000000"/>
                <w:lang w:val="en-US"/>
              </w:rPr>
              <w:t>SVC,PRC,E51650,3.2,SNB,130W,C2</w:t>
            </w:r>
          </w:p>
        </w:tc>
        <w:tc>
          <w:tcPr>
            <w:tcW w:w="578" w:type="pct"/>
            <w:tcBorders>
              <w:top w:val="single" w:sz="4" w:space="0" w:color="auto"/>
              <w:left w:val="single" w:sz="4" w:space="0" w:color="auto"/>
              <w:bottom w:val="single" w:sz="4" w:space="0" w:color="auto"/>
              <w:right w:val="single" w:sz="4" w:space="0" w:color="auto"/>
            </w:tcBorders>
          </w:tcPr>
          <w:p w14:paraId="4904DFD0" w14:textId="1E487823" w:rsidR="00705726" w:rsidRPr="00705726" w:rsidRDefault="00705726" w:rsidP="005B3304">
            <w:pPr>
              <w:autoSpaceDE w:val="0"/>
              <w:autoSpaceDN w:val="0"/>
              <w:adjustRightInd w:val="0"/>
              <w:jc w:val="center"/>
              <w:rPr>
                <w:color w:val="000000"/>
                <w:lang w:val="en-US"/>
              </w:rPr>
            </w:pPr>
            <w:r w:rsidRPr="00705726">
              <w:rPr>
                <w:color w:val="000000"/>
                <w:lang w:val="en-US"/>
              </w:rPr>
              <w:t>4X1NC</w:t>
            </w:r>
          </w:p>
        </w:tc>
        <w:tc>
          <w:tcPr>
            <w:tcW w:w="577" w:type="pct"/>
            <w:tcBorders>
              <w:top w:val="single" w:sz="4" w:space="0" w:color="auto"/>
              <w:left w:val="single" w:sz="4" w:space="0" w:color="auto"/>
              <w:bottom w:val="single" w:sz="4" w:space="0" w:color="auto"/>
              <w:right w:val="single" w:sz="4" w:space="0" w:color="auto"/>
            </w:tcBorders>
            <w:vAlign w:val="center"/>
          </w:tcPr>
          <w:p w14:paraId="5B0B1D6B" w14:textId="77777777" w:rsidR="00705726" w:rsidRPr="00705726" w:rsidRDefault="00705726" w:rsidP="005B3304">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547474DA" w14:textId="77777777" w:rsidR="00705726" w:rsidRPr="00705726" w:rsidRDefault="00705726" w:rsidP="005B3304">
            <w:pPr>
              <w:autoSpaceDE w:val="0"/>
              <w:autoSpaceDN w:val="0"/>
              <w:adjustRightInd w:val="0"/>
              <w:jc w:val="center"/>
              <w:rPr>
                <w:noProof/>
                <w:lang w:val="en-US"/>
              </w:rPr>
            </w:pPr>
          </w:p>
        </w:tc>
        <w:tc>
          <w:tcPr>
            <w:tcW w:w="385" w:type="pct"/>
            <w:tcBorders>
              <w:top w:val="single" w:sz="4" w:space="0" w:color="auto"/>
              <w:left w:val="single" w:sz="4" w:space="0" w:color="auto"/>
              <w:bottom w:val="single" w:sz="4" w:space="0" w:color="auto"/>
              <w:right w:val="single" w:sz="4" w:space="0" w:color="auto"/>
            </w:tcBorders>
            <w:vAlign w:val="center"/>
          </w:tcPr>
          <w:p w14:paraId="12B3A704" w14:textId="77777777" w:rsidR="00705726" w:rsidRPr="00705726" w:rsidRDefault="00705726" w:rsidP="005B3304">
            <w:pPr>
              <w:pStyle w:val="BodyText"/>
              <w:jc w:val="center"/>
              <w:rPr>
                <w:noProof/>
                <w:szCs w:val="24"/>
              </w:rPr>
            </w:pPr>
          </w:p>
        </w:tc>
        <w:tc>
          <w:tcPr>
            <w:tcW w:w="478" w:type="pct"/>
            <w:tcBorders>
              <w:top w:val="single" w:sz="4" w:space="0" w:color="auto"/>
              <w:left w:val="single" w:sz="4" w:space="0" w:color="auto"/>
              <w:bottom w:val="single" w:sz="4" w:space="0" w:color="auto"/>
              <w:right w:val="single" w:sz="4" w:space="0" w:color="auto"/>
            </w:tcBorders>
          </w:tcPr>
          <w:p w14:paraId="559C3240" w14:textId="77777777" w:rsidR="00705726" w:rsidRPr="00705726" w:rsidRDefault="00705726" w:rsidP="005B3304">
            <w:pPr>
              <w:pStyle w:val="BodyText"/>
              <w:jc w:val="center"/>
              <w:rPr>
                <w:noProof/>
                <w:szCs w:val="24"/>
              </w:rPr>
            </w:pPr>
          </w:p>
        </w:tc>
      </w:tr>
      <w:tr w:rsidR="00550683" w:rsidRPr="00705726" w14:paraId="4D46EE0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E95B184" w14:textId="209B8DBD" w:rsidR="00550683" w:rsidRPr="00550683" w:rsidRDefault="00550683" w:rsidP="005B3304">
            <w:pPr>
              <w:autoSpaceDE w:val="0"/>
              <w:autoSpaceDN w:val="0"/>
              <w:adjustRightInd w:val="0"/>
              <w:jc w:val="center"/>
              <w:rPr>
                <w:noProof/>
                <w:lang w:val="sr-Latn-RS"/>
              </w:rPr>
            </w:pPr>
            <w:r>
              <w:rPr>
                <w:noProof/>
                <w:lang w:val="sr-Latn-RS"/>
              </w:rPr>
              <w:t>9.</w:t>
            </w:r>
          </w:p>
        </w:tc>
        <w:tc>
          <w:tcPr>
            <w:tcW w:w="4664" w:type="pct"/>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3E3367" w14:textId="2B6F382B" w:rsidR="00550683" w:rsidRPr="00550683" w:rsidRDefault="00550683" w:rsidP="00550683">
            <w:pPr>
              <w:rPr>
                <w:b/>
              </w:rPr>
            </w:pPr>
            <w:r w:rsidRPr="00550683">
              <w:rPr>
                <w:b/>
              </w:rPr>
              <w:t>CARESTREAM CS</w:t>
            </w:r>
            <w:r w:rsidRPr="00550683">
              <w:rPr>
                <w:b/>
                <w:lang w:val="sr-Latn-RS"/>
              </w:rPr>
              <w:t>H</w:t>
            </w:r>
            <w:r w:rsidRPr="00550683">
              <w:rPr>
                <w:b/>
              </w:rPr>
              <w:t xml:space="preserve"> </w:t>
            </w:r>
            <w:r w:rsidRPr="00550683">
              <w:rPr>
                <w:b/>
                <w:lang w:val="sr-Latn-ME"/>
              </w:rPr>
              <w:t>Epson Discproducera PP-100II</w:t>
            </w:r>
          </w:p>
        </w:tc>
      </w:tr>
      <w:tr w:rsidR="00550683" w:rsidRPr="00705726" w14:paraId="08E9721F"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81CFE7D" w14:textId="08AF8EA2" w:rsidR="00550683" w:rsidRDefault="00550683" w:rsidP="005B3304">
            <w:pPr>
              <w:autoSpaceDE w:val="0"/>
              <w:autoSpaceDN w:val="0"/>
              <w:adjustRightInd w:val="0"/>
              <w:jc w:val="center"/>
              <w:rPr>
                <w:noProof/>
                <w:lang w:val="sr-Latn-RS"/>
              </w:rPr>
            </w:pPr>
            <w:r>
              <w:rPr>
                <w:noProof/>
                <w:lang w:val="sr-Latn-RS"/>
              </w:rPr>
              <w:t>9.1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871AB64" w14:textId="70C2D803" w:rsidR="00550683" w:rsidRPr="00550683" w:rsidRDefault="00550683" w:rsidP="00550683">
            <w:pPr>
              <w:rPr>
                <w:b/>
              </w:rPr>
            </w:pPr>
            <w:r w:rsidRPr="00550683">
              <w:t>LOADER CIRCUIT BOARD SUB UNIT,AAA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DDA5C27" w14:textId="253F19DB" w:rsidR="00550683" w:rsidRPr="00550683" w:rsidRDefault="00550683" w:rsidP="00550683">
            <w:pPr>
              <w:jc w:val="center"/>
              <w:rPr>
                <w:b/>
              </w:rPr>
            </w:pPr>
            <w:r w:rsidRPr="00550683">
              <w:t>2151459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D0E06D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E29CC5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491C63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B5BB987" w14:textId="67B88BDC" w:rsidR="00550683" w:rsidRPr="00550683" w:rsidRDefault="00550683" w:rsidP="00550683">
            <w:pPr>
              <w:rPr>
                <w:b/>
              </w:rPr>
            </w:pPr>
          </w:p>
        </w:tc>
      </w:tr>
      <w:tr w:rsidR="00550683" w:rsidRPr="00705726" w14:paraId="390278C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4D32E4F" w14:textId="62876516" w:rsidR="00550683" w:rsidRDefault="00550683" w:rsidP="005B3304">
            <w:pPr>
              <w:autoSpaceDE w:val="0"/>
              <w:autoSpaceDN w:val="0"/>
              <w:adjustRightInd w:val="0"/>
              <w:jc w:val="center"/>
              <w:rPr>
                <w:noProof/>
                <w:lang w:val="sr-Latn-RS"/>
              </w:rPr>
            </w:pPr>
            <w:r>
              <w:rPr>
                <w:noProof/>
                <w:lang w:val="sr-Latn-RS"/>
              </w:rPr>
              <w:t>9.2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4A45D65" w14:textId="7DE5E871" w:rsidR="00550683" w:rsidRPr="00550683" w:rsidRDefault="00550683" w:rsidP="00550683">
            <w:pPr>
              <w:rPr>
                <w:b/>
              </w:rPr>
            </w:pPr>
            <w:r w:rsidRPr="00550683">
              <w:t>USB CABLE,A/L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09FDD95" w14:textId="00CFBE4E" w:rsidR="00550683" w:rsidRPr="00550683" w:rsidRDefault="00550683" w:rsidP="00550683">
            <w:pPr>
              <w:jc w:val="center"/>
              <w:rPr>
                <w:b/>
              </w:rPr>
            </w:pPr>
            <w:r w:rsidRPr="00550683">
              <w:t>2113519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0047A9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6DED38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D66E85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FEC5840" w14:textId="77777777" w:rsidR="00550683" w:rsidRPr="00550683" w:rsidRDefault="00550683" w:rsidP="00550683">
            <w:pPr>
              <w:rPr>
                <w:b/>
              </w:rPr>
            </w:pPr>
          </w:p>
        </w:tc>
      </w:tr>
      <w:tr w:rsidR="00550683" w:rsidRPr="00705726" w14:paraId="00C1873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710DFA4" w14:textId="4EB15966" w:rsidR="00550683" w:rsidRDefault="00550683" w:rsidP="005B3304">
            <w:pPr>
              <w:autoSpaceDE w:val="0"/>
              <w:autoSpaceDN w:val="0"/>
              <w:adjustRightInd w:val="0"/>
              <w:jc w:val="center"/>
              <w:rPr>
                <w:noProof/>
                <w:lang w:val="sr-Latn-RS"/>
              </w:rPr>
            </w:pPr>
            <w:r>
              <w:rPr>
                <w:noProof/>
                <w:lang w:val="sr-Latn-RS"/>
              </w:rPr>
              <w:t>9.3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D603C45" w14:textId="781332E7" w:rsidR="00550683" w:rsidRPr="00550683" w:rsidRDefault="00550683" w:rsidP="00550683">
            <w:pPr>
              <w:rPr>
                <w:b/>
              </w:rPr>
            </w:pPr>
            <w:r w:rsidRPr="00550683">
              <w:t>MECHANISM UNIT,AJ,PP100II,ASP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FF4E48D" w14:textId="3CC45E59" w:rsidR="00550683" w:rsidRPr="00550683" w:rsidRDefault="00550683" w:rsidP="00550683">
            <w:pPr>
              <w:jc w:val="center"/>
              <w:rPr>
                <w:b/>
              </w:rPr>
            </w:pPr>
            <w:r w:rsidRPr="00550683">
              <w:t>1714678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0F0EBF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599F89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EE19A3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FE6B52E" w14:textId="77777777" w:rsidR="00550683" w:rsidRPr="00550683" w:rsidRDefault="00550683" w:rsidP="00550683">
            <w:pPr>
              <w:rPr>
                <w:b/>
              </w:rPr>
            </w:pPr>
          </w:p>
        </w:tc>
      </w:tr>
      <w:tr w:rsidR="00550683" w:rsidRPr="00705726" w14:paraId="787BDA6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EFCCCC2" w14:textId="60BFE277" w:rsidR="00550683" w:rsidRDefault="00550683" w:rsidP="005B3304">
            <w:pPr>
              <w:autoSpaceDE w:val="0"/>
              <w:autoSpaceDN w:val="0"/>
              <w:adjustRightInd w:val="0"/>
              <w:jc w:val="center"/>
              <w:rPr>
                <w:noProof/>
                <w:lang w:val="sr-Latn-RS"/>
              </w:rPr>
            </w:pPr>
            <w:r>
              <w:rPr>
                <w:noProof/>
                <w:lang w:val="sr-Latn-RS"/>
              </w:rPr>
              <w:t>9.4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34801A5" w14:textId="1394D1DD" w:rsidR="00550683" w:rsidRPr="00550683" w:rsidRDefault="00550683" w:rsidP="00550683">
            <w:pPr>
              <w:rPr>
                <w:b/>
              </w:rPr>
            </w:pPr>
            <w:r w:rsidRPr="00550683">
              <w:t>SHAFT HOLDER,AUTOLODER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C74089B" w14:textId="54645605" w:rsidR="00550683" w:rsidRPr="00550683" w:rsidRDefault="00550683" w:rsidP="00550683">
            <w:pPr>
              <w:jc w:val="center"/>
              <w:rPr>
                <w:b/>
              </w:rPr>
            </w:pPr>
            <w:r w:rsidRPr="00550683">
              <w:t>1514714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A7B1133"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E4FCB24"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630CFF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9A7E152" w14:textId="77777777" w:rsidR="00550683" w:rsidRPr="00550683" w:rsidRDefault="00550683" w:rsidP="00550683">
            <w:pPr>
              <w:rPr>
                <w:b/>
              </w:rPr>
            </w:pPr>
          </w:p>
        </w:tc>
      </w:tr>
      <w:tr w:rsidR="00550683" w:rsidRPr="00705726" w14:paraId="4094F7B3"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56D007B" w14:textId="5102D1F1" w:rsidR="00550683" w:rsidRDefault="00550683" w:rsidP="005B3304">
            <w:pPr>
              <w:autoSpaceDE w:val="0"/>
              <w:autoSpaceDN w:val="0"/>
              <w:adjustRightInd w:val="0"/>
              <w:jc w:val="center"/>
              <w:rPr>
                <w:noProof/>
                <w:lang w:val="sr-Latn-RS"/>
              </w:rPr>
            </w:pPr>
            <w:r>
              <w:rPr>
                <w:noProof/>
                <w:lang w:val="sr-Latn-RS"/>
              </w:rPr>
              <w:t>9.5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1B866A6" w14:textId="4F43CE32" w:rsidR="00550683" w:rsidRPr="00550683" w:rsidRDefault="00550683" w:rsidP="00550683">
            <w:pPr>
              <w:rPr>
                <w:b/>
              </w:rPr>
            </w:pPr>
            <w:r w:rsidRPr="00550683">
              <w:t>AUTOLOADER UNIT,C,ASP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A46B15E" w14:textId="2844F361" w:rsidR="00550683" w:rsidRPr="00550683" w:rsidRDefault="00550683" w:rsidP="00550683">
            <w:pPr>
              <w:jc w:val="center"/>
              <w:rPr>
                <w:b/>
              </w:rPr>
            </w:pPr>
            <w:r w:rsidRPr="00550683">
              <w:t>1651344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50F2C6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228442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DCBCEA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EC4D7BB" w14:textId="77777777" w:rsidR="00550683" w:rsidRPr="00550683" w:rsidRDefault="00550683" w:rsidP="00550683">
            <w:pPr>
              <w:rPr>
                <w:b/>
              </w:rPr>
            </w:pPr>
          </w:p>
        </w:tc>
      </w:tr>
      <w:tr w:rsidR="00550683" w:rsidRPr="00705726" w14:paraId="22A7BAE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92D49B0" w14:textId="278CEA1D" w:rsidR="00550683" w:rsidRDefault="00550683" w:rsidP="005B3304">
            <w:pPr>
              <w:autoSpaceDE w:val="0"/>
              <w:autoSpaceDN w:val="0"/>
              <w:adjustRightInd w:val="0"/>
              <w:jc w:val="center"/>
              <w:rPr>
                <w:noProof/>
                <w:lang w:val="sr-Latn-RS"/>
              </w:rPr>
            </w:pPr>
            <w:r>
              <w:rPr>
                <w:noProof/>
                <w:lang w:val="sr-Latn-RS"/>
              </w:rPr>
              <w:t>9.6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970CEE2" w14:textId="17B97733" w:rsidR="00550683" w:rsidRPr="00550683" w:rsidRDefault="00550683" w:rsidP="00550683">
            <w:r w:rsidRPr="00550683">
              <w:t>GEAR,ROTATION</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7BDAE29" w14:textId="7839A9D9" w:rsidR="00550683" w:rsidRPr="00550683" w:rsidRDefault="00550683" w:rsidP="00550683">
            <w:pPr>
              <w:jc w:val="center"/>
              <w:rPr>
                <w:b/>
              </w:rPr>
            </w:pPr>
            <w:r w:rsidRPr="00550683">
              <w:t>1442979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2CF309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188C91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797008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6FAE81F" w14:textId="77777777" w:rsidR="00550683" w:rsidRPr="00550683" w:rsidRDefault="00550683" w:rsidP="00550683">
            <w:pPr>
              <w:rPr>
                <w:b/>
              </w:rPr>
            </w:pPr>
          </w:p>
        </w:tc>
      </w:tr>
      <w:tr w:rsidR="00550683" w:rsidRPr="00705726" w14:paraId="477757C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EECCAE2" w14:textId="636D6839" w:rsidR="00550683" w:rsidRDefault="00550683" w:rsidP="005B3304">
            <w:pPr>
              <w:autoSpaceDE w:val="0"/>
              <w:autoSpaceDN w:val="0"/>
              <w:adjustRightInd w:val="0"/>
              <w:jc w:val="center"/>
              <w:rPr>
                <w:noProof/>
                <w:lang w:val="sr-Latn-RS"/>
              </w:rPr>
            </w:pPr>
            <w:r>
              <w:rPr>
                <w:noProof/>
                <w:lang w:val="sr-Latn-RS"/>
              </w:rPr>
              <w:t>9.7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D2FF680" w14:textId="48700C6B" w:rsidR="00550683" w:rsidRPr="00550683" w:rsidRDefault="00550683" w:rsidP="00550683">
            <w:r w:rsidRPr="00550683">
              <w:t>FFC,PICK</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4106165" w14:textId="5735F353" w:rsidR="00550683" w:rsidRPr="00550683" w:rsidRDefault="00550683" w:rsidP="00550683">
            <w:pPr>
              <w:jc w:val="center"/>
              <w:rPr>
                <w:b/>
              </w:rPr>
            </w:pPr>
            <w:r w:rsidRPr="00550683">
              <w:t>2113501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37531D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204D566"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E7B85E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3CD5660" w14:textId="77777777" w:rsidR="00550683" w:rsidRPr="00550683" w:rsidRDefault="00550683" w:rsidP="00550683">
            <w:pPr>
              <w:rPr>
                <w:b/>
              </w:rPr>
            </w:pPr>
          </w:p>
        </w:tc>
      </w:tr>
      <w:tr w:rsidR="00550683" w:rsidRPr="00705726" w14:paraId="20C1A84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C54B27D" w14:textId="3F1E69AF" w:rsidR="00550683" w:rsidRDefault="00550683" w:rsidP="005B3304">
            <w:pPr>
              <w:autoSpaceDE w:val="0"/>
              <w:autoSpaceDN w:val="0"/>
              <w:adjustRightInd w:val="0"/>
              <w:jc w:val="center"/>
              <w:rPr>
                <w:noProof/>
                <w:lang w:val="sr-Latn-RS"/>
              </w:rPr>
            </w:pPr>
            <w:r>
              <w:rPr>
                <w:noProof/>
                <w:lang w:val="sr-Latn-RS"/>
              </w:rPr>
              <w:t>9.8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8505008" w14:textId="406243CD" w:rsidR="00550683" w:rsidRPr="00550683" w:rsidRDefault="00550683" w:rsidP="00550683">
            <w:r w:rsidRPr="00550683">
              <w:t>FFC,A/L CIRCUIT BOARD,UPPER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C1B2EF3" w14:textId="4BC49CFB" w:rsidR="00550683" w:rsidRPr="00550683" w:rsidRDefault="00550683" w:rsidP="00550683">
            <w:pPr>
              <w:jc w:val="center"/>
              <w:rPr>
                <w:b/>
              </w:rPr>
            </w:pPr>
            <w:r w:rsidRPr="00550683">
              <w:t>2119455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9E51DA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5AEA55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80A047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35A7830" w14:textId="77777777" w:rsidR="00550683" w:rsidRPr="00550683" w:rsidRDefault="00550683" w:rsidP="00550683">
            <w:pPr>
              <w:rPr>
                <w:b/>
              </w:rPr>
            </w:pPr>
          </w:p>
        </w:tc>
      </w:tr>
      <w:tr w:rsidR="00550683" w:rsidRPr="00705726" w14:paraId="589C85B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70BA32" w14:textId="018A4771" w:rsidR="00550683" w:rsidRDefault="00550683" w:rsidP="005B3304">
            <w:pPr>
              <w:autoSpaceDE w:val="0"/>
              <w:autoSpaceDN w:val="0"/>
              <w:adjustRightInd w:val="0"/>
              <w:jc w:val="center"/>
              <w:rPr>
                <w:noProof/>
                <w:lang w:val="sr-Latn-RS"/>
              </w:rPr>
            </w:pPr>
            <w:r>
              <w:rPr>
                <w:noProof/>
                <w:lang w:val="sr-Latn-RS"/>
              </w:rPr>
              <w:t>9.9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FA3F35F" w14:textId="07C2FDC0" w:rsidR="00550683" w:rsidRPr="00550683" w:rsidRDefault="00550683" w:rsidP="00550683">
            <w:r w:rsidRPr="00550683">
              <w:t>COVER,AUTOLOADER SUB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FBC49DF" w14:textId="50C71D41" w:rsidR="00550683" w:rsidRPr="00550683" w:rsidRDefault="00550683" w:rsidP="00550683">
            <w:pPr>
              <w:jc w:val="center"/>
              <w:rPr>
                <w:b/>
              </w:rPr>
            </w:pPr>
            <w:r w:rsidRPr="00550683">
              <w:t>1487323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56AB8FF"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A47BEF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D75E9A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F90FF3C" w14:textId="77777777" w:rsidR="00550683" w:rsidRPr="00550683" w:rsidRDefault="00550683" w:rsidP="00550683">
            <w:pPr>
              <w:rPr>
                <w:b/>
              </w:rPr>
            </w:pPr>
          </w:p>
        </w:tc>
      </w:tr>
      <w:tr w:rsidR="00550683" w:rsidRPr="00705726" w14:paraId="31DE5DB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74B0BFF" w14:textId="106CC3F1" w:rsidR="00550683" w:rsidRDefault="00550683" w:rsidP="005B3304">
            <w:pPr>
              <w:autoSpaceDE w:val="0"/>
              <w:autoSpaceDN w:val="0"/>
              <w:adjustRightInd w:val="0"/>
              <w:jc w:val="center"/>
              <w:rPr>
                <w:noProof/>
                <w:lang w:val="sr-Latn-RS"/>
              </w:rPr>
            </w:pPr>
            <w:r>
              <w:rPr>
                <w:noProof/>
                <w:lang w:val="sr-Latn-RS"/>
              </w:rPr>
              <w:t>9.10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5180883" w14:textId="3ABD0F11" w:rsidR="00550683" w:rsidRPr="00550683" w:rsidRDefault="00550683" w:rsidP="00550683">
            <w:r w:rsidRPr="00550683">
              <w:t>COVER,FRAME,STACKER,EX SUB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60B3906" w14:textId="01BA18D0" w:rsidR="00550683" w:rsidRPr="00550683" w:rsidRDefault="00550683" w:rsidP="00550683">
            <w:pPr>
              <w:jc w:val="center"/>
              <w:rPr>
                <w:b/>
              </w:rPr>
            </w:pPr>
            <w:r w:rsidRPr="00550683">
              <w:t>1566510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7974DD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291B62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B04CA0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1C87285" w14:textId="77777777" w:rsidR="00550683" w:rsidRPr="00550683" w:rsidRDefault="00550683" w:rsidP="00550683">
            <w:pPr>
              <w:rPr>
                <w:b/>
              </w:rPr>
            </w:pPr>
          </w:p>
        </w:tc>
      </w:tr>
      <w:tr w:rsidR="00550683" w:rsidRPr="00705726" w14:paraId="55EABAF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7D5E8B3" w14:textId="3AE3508C" w:rsidR="00550683" w:rsidRDefault="00550683" w:rsidP="005B3304">
            <w:pPr>
              <w:autoSpaceDE w:val="0"/>
              <w:autoSpaceDN w:val="0"/>
              <w:adjustRightInd w:val="0"/>
              <w:jc w:val="center"/>
              <w:rPr>
                <w:noProof/>
                <w:lang w:val="sr-Latn-RS"/>
              </w:rPr>
            </w:pPr>
            <w:r>
              <w:rPr>
                <w:noProof/>
                <w:lang w:val="sr-Latn-RS"/>
              </w:rPr>
              <w:t>9.11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44D1216" w14:textId="291345FC" w:rsidR="00550683" w:rsidRPr="00550683" w:rsidRDefault="00550683" w:rsidP="00550683">
            <w:r w:rsidRPr="00550683">
              <w:t>FFC,A/L CIRCUIT BOARD,LOWER,B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BBBC7F4" w14:textId="5B56A101" w:rsidR="00550683" w:rsidRPr="00550683" w:rsidRDefault="00550683" w:rsidP="00550683">
            <w:pPr>
              <w:jc w:val="center"/>
              <w:rPr>
                <w:b/>
              </w:rPr>
            </w:pPr>
            <w:r w:rsidRPr="00550683">
              <w:t>2166741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DF2E66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A7E0CE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0C1F42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BBF5347" w14:textId="77777777" w:rsidR="00550683" w:rsidRPr="00550683" w:rsidRDefault="00550683" w:rsidP="00550683">
            <w:pPr>
              <w:rPr>
                <w:b/>
              </w:rPr>
            </w:pPr>
          </w:p>
        </w:tc>
      </w:tr>
      <w:tr w:rsidR="00550683" w:rsidRPr="00705726" w14:paraId="757AC92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9B01505" w14:textId="2E77A50D" w:rsidR="00550683" w:rsidRDefault="00550683" w:rsidP="005B3304">
            <w:pPr>
              <w:autoSpaceDE w:val="0"/>
              <w:autoSpaceDN w:val="0"/>
              <w:adjustRightInd w:val="0"/>
              <w:jc w:val="center"/>
              <w:rPr>
                <w:noProof/>
                <w:lang w:val="sr-Latn-RS"/>
              </w:rPr>
            </w:pPr>
            <w:r>
              <w:rPr>
                <w:noProof/>
                <w:lang w:val="sr-Latn-RS"/>
              </w:rPr>
              <w:t>9.12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3234D63" w14:textId="02831DDC" w:rsidR="00550683" w:rsidRPr="00550683" w:rsidRDefault="00550683" w:rsidP="00550683">
            <w:r w:rsidRPr="00550683">
              <w:t>LEAD WIRE,A/L CIRCUIT BOARD</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C5CB060" w14:textId="256B7B1C" w:rsidR="00550683" w:rsidRPr="00550683" w:rsidRDefault="00550683" w:rsidP="00550683">
            <w:pPr>
              <w:jc w:val="center"/>
              <w:rPr>
                <w:b/>
              </w:rPr>
            </w:pPr>
            <w:r w:rsidRPr="00550683">
              <w:t>2119467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AE70B7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CAEF39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EC31C1B"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E19F938" w14:textId="77777777" w:rsidR="00550683" w:rsidRPr="00550683" w:rsidRDefault="00550683" w:rsidP="00550683">
            <w:pPr>
              <w:rPr>
                <w:b/>
              </w:rPr>
            </w:pPr>
          </w:p>
        </w:tc>
      </w:tr>
      <w:tr w:rsidR="00550683" w:rsidRPr="00705726" w14:paraId="14B5F7B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28D6837" w14:textId="3525A33F" w:rsidR="00550683" w:rsidRDefault="00550683" w:rsidP="005B3304">
            <w:pPr>
              <w:autoSpaceDE w:val="0"/>
              <w:autoSpaceDN w:val="0"/>
              <w:adjustRightInd w:val="0"/>
              <w:jc w:val="center"/>
              <w:rPr>
                <w:noProof/>
                <w:lang w:val="sr-Latn-RS"/>
              </w:rPr>
            </w:pPr>
            <w:r>
              <w:rPr>
                <w:noProof/>
                <w:lang w:val="sr-Latn-RS"/>
              </w:rPr>
              <w:t>9.13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5E3D9FA" w14:textId="23ECA7A2" w:rsidR="00550683" w:rsidRPr="00550683" w:rsidRDefault="00550683" w:rsidP="00550683">
            <w:r w:rsidRPr="00550683">
              <w:t>POWER SUPPLY,PP-100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2E170C" w14:textId="275EA030" w:rsidR="00550683" w:rsidRPr="00550683" w:rsidRDefault="00550683" w:rsidP="00550683">
            <w:pPr>
              <w:jc w:val="center"/>
              <w:rPr>
                <w:b/>
              </w:rPr>
            </w:pPr>
            <w:r w:rsidRPr="00550683">
              <w:t>2148455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0370F4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B523AE3"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CA9E85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43FFB7" w14:textId="77777777" w:rsidR="00550683" w:rsidRPr="00550683" w:rsidRDefault="00550683" w:rsidP="00550683">
            <w:pPr>
              <w:rPr>
                <w:b/>
              </w:rPr>
            </w:pPr>
          </w:p>
        </w:tc>
      </w:tr>
      <w:tr w:rsidR="00550683" w:rsidRPr="00705726" w14:paraId="7F72E05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EFA245C" w14:textId="6D11A2D4" w:rsidR="00550683" w:rsidRDefault="00550683" w:rsidP="005B3304">
            <w:pPr>
              <w:autoSpaceDE w:val="0"/>
              <w:autoSpaceDN w:val="0"/>
              <w:adjustRightInd w:val="0"/>
              <w:jc w:val="center"/>
              <w:rPr>
                <w:noProof/>
                <w:lang w:val="sr-Latn-RS"/>
              </w:rPr>
            </w:pPr>
            <w:r>
              <w:rPr>
                <w:noProof/>
                <w:lang w:val="sr-Latn-RS"/>
              </w:rPr>
              <w:t>9.14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D51D78E" w14:textId="751604C2" w:rsidR="00550683" w:rsidRPr="00550683" w:rsidRDefault="00550683" w:rsidP="00550683">
            <w:r w:rsidRPr="00550683">
              <w:t>LPS CIRCUIT BOARD ASS'Y,AC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7C73F46" w14:textId="7434220F" w:rsidR="00550683" w:rsidRPr="00550683" w:rsidRDefault="00550683" w:rsidP="00550683">
            <w:pPr>
              <w:jc w:val="center"/>
              <w:rPr>
                <w:b/>
              </w:rPr>
            </w:pPr>
            <w:r w:rsidRPr="00550683">
              <w:t>2127497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1D32E5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DA62F4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B71797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B4C76B5" w14:textId="77777777" w:rsidR="00550683" w:rsidRPr="00550683" w:rsidRDefault="00550683" w:rsidP="00550683">
            <w:pPr>
              <w:rPr>
                <w:b/>
              </w:rPr>
            </w:pPr>
          </w:p>
        </w:tc>
      </w:tr>
      <w:tr w:rsidR="00550683" w:rsidRPr="00705726" w14:paraId="68BABB2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054BA9A" w14:textId="7EB64404" w:rsidR="00550683" w:rsidRDefault="00550683" w:rsidP="005B3304">
            <w:pPr>
              <w:autoSpaceDE w:val="0"/>
              <w:autoSpaceDN w:val="0"/>
              <w:adjustRightInd w:val="0"/>
              <w:jc w:val="center"/>
              <w:rPr>
                <w:noProof/>
                <w:lang w:val="sr-Latn-RS"/>
              </w:rPr>
            </w:pPr>
            <w:r>
              <w:rPr>
                <w:noProof/>
                <w:lang w:val="sr-Latn-RS"/>
              </w:rPr>
              <w:t>9.15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D874E42" w14:textId="5EAB18E4" w:rsidR="00550683" w:rsidRPr="00550683" w:rsidRDefault="00550683" w:rsidP="00550683">
            <w:r w:rsidRPr="00550683">
              <w:t>DVD DRIVE ASS'Y,AA ASP,B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AD2092C" w14:textId="0F0B8460" w:rsidR="00550683" w:rsidRPr="00550683" w:rsidRDefault="00550683" w:rsidP="00550683">
            <w:pPr>
              <w:jc w:val="center"/>
              <w:rPr>
                <w:b/>
              </w:rPr>
            </w:pPr>
            <w:r w:rsidRPr="00550683">
              <w:t>1691053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6B6DCF7"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047AC8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8B169E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9381CEF" w14:textId="77777777" w:rsidR="00550683" w:rsidRPr="00550683" w:rsidRDefault="00550683" w:rsidP="00550683">
            <w:pPr>
              <w:rPr>
                <w:b/>
              </w:rPr>
            </w:pPr>
          </w:p>
        </w:tc>
      </w:tr>
      <w:tr w:rsidR="00550683" w:rsidRPr="00705726" w14:paraId="6E9576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B81F335" w14:textId="4410603B" w:rsidR="00550683" w:rsidRDefault="00550683" w:rsidP="005B3304">
            <w:pPr>
              <w:autoSpaceDE w:val="0"/>
              <w:autoSpaceDN w:val="0"/>
              <w:adjustRightInd w:val="0"/>
              <w:jc w:val="center"/>
              <w:rPr>
                <w:noProof/>
                <w:lang w:val="sr-Latn-RS"/>
              </w:rPr>
            </w:pPr>
            <w:r>
              <w:rPr>
                <w:noProof/>
                <w:lang w:val="sr-Latn-RS"/>
              </w:rPr>
              <w:t>9.16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35C1B4E" w14:textId="770169E5" w:rsidR="00550683" w:rsidRPr="00550683" w:rsidRDefault="00550683" w:rsidP="00550683">
            <w:r w:rsidRPr="00550683">
              <w:t>LEAD WIRE,LPS CIRCUIT BOARD</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F90847C" w14:textId="47E21225" w:rsidR="00550683" w:rsidRPr="00550683" w:rsidRDefault="00550683" w:rsidP="00550683">
            <w:pPr>
              <w:jc w:val="center"/>
              <w:rPr>
                <w:b/>
              </w:rPr>
            </w:pPr>
            <w:r w:rsidRPr="00550683">
              <w:t>2119472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6375A5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491BEE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654A09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7A0CAEA" w14:textId="77777777" w:rsidR="00550683" w:rsidRPr="00550683" w:rsidRDefault="00550683" w:rsidP="00550683">
            <w:pPr>
              <w:rPr>
                <w:b/>
              </w:rPr>
            </w:pPr>
          </w:p>
        </w:tc>
      </w:tr>
      <w:tr w:rsidR="00550683" w:rsidRPr="00705726" w14:paraId="4A51811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AC0E8B1" w14:textId="3715A742" w:rsidR="00550683" w:rsidRDefault="00550683" w:rsidP="005B3304">
            <w:pPr>
              <w:autoSpaceDE w:val="0"/>
              <w:autoSpaceDN w:val="0"/>
              <w:adjustRightInd w:val="0"/>
              <w:jc w:val="center"/>
              <w:rPr>
                <w:noProof/>
                <w:lang w:val="sr-Latn-RS"/>
              </w:rPr>
            </w:pPr>
            <w:r>
              <w:rPr>
                <w:noProof/>
                <w:lang w:val="sr-Latn-RS"/>
              </w:rPr>
              <w:t>9.17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5AB8F90" w14:textId="33D28595" w:rsidR="00550683" w:rsidRPr="00550683" w:rsidRDefault="00550683" w:rsidP="00550683">
            <w:r w:rsidRPr="00550683">
              <w:t>DC FAN MOTOR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AF692B" w14:textId="46DEE2EB" w:rsidR="00550683" w:rsidRPr="00550683" w:rsidRDefault="00550683" w:rsidP="00550683">
            <w:pPr>
              <w:jc w:val="center"/>
              <w:rPr>
                <w:b/>
              </w:rPr>
            </w:pPr>
            <w:r w:rsidRPr="00550683">
              <w:t>2119409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162790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9C8E1C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A8B1F1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6335506" w14:textId="77777777" w:rsidR="00550683" w:rsidRPr="00550683" w:rsidRDefault="00550683" w:rsidP="00550683">
            <w:pPr>
              <w:rPr>
                <w:b/>
              </w:rPr>
            </w:pPr>
          </w:p>
        </w:tc>
      </w:tr>
      <w:tr w:rsidR="00550683" w:rsidRPr="00705726" w14:paraId="75BF933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FC9A998" w14:textId="66269F12" w:rsidR="00550683" w:rsidRDefault="00550683" w:rsidP="005B3304">
            <w:pPr>
              <w:autoSpaceDE w:val="0"/>
              <w:autoSpaceDN w:val="0"/>
              <w:adjustRightInd w:val="0"/>
              <w:jc w:val="center"/>
              <w:rPr>
                <w:noProof/>
                <w:lang w:val="sr-Latn-RS"/>
              </w:rPr>
            </w:pPr>
            <w:r>
              <w:rPr>
                <w:noProof/>
                <w:lang w:val="sr-Latn-RS"/>
              </w:rPr>
              <w:t>9.18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67BF845" w14:textId="51804D8C" w:rsidR="00550683" w:rsidRPr="00550683" w:rsidRDefault="00550683" w:rsidP="00550683">
            <w:r w:rsidRPr="00550683">
              <w:t>USB CIRCUIT BOARD ASS'Y,GA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CF056EB" w14:textId="6FB4242A" w:rsidR="00550683" w:rsidRPr="00550683" w:rsidRDefault="00550683" w:rsidP="00550683">
            <w:pPr>
              <w:jc w:val="center"/>
              <w:rPr>
                <w:b/>
              </w:rPr>
            </w:pPr>
            <w:r w:rsidRPr="00550683">
              <w:t>2145920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B4345C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ED86C9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FCA7E0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6527E2F" w14:textId="77777777" w:rsidR="00550683" w:rsidRPr="00550683" w:rsidRDefault="00550683" w:rsidP="00550683">
            <w:pPr>
              <w:rPr>
                <w:b/>
              </w:rPr>
            </w:pPr>
          </w:p>
        </w:tc>
      </w:tr>
      <w:tr w:rsidR="00550683" w:rsidRPr="00705726" w14:paraId="4938670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86D52C7" w14:textId="13848EFD" w:rsidR="00550683" w:rsidRDefault="00550683" w:rsidP="005B3304">
            <w:pPr>
              <w:autoSpaceDE w:val="0"/>
              <w:autoSpaceDN w:val="0"/>
              <w:adjustRightInd w:val="0"/>
              <w:jc w:val="center"/>
              <w:rPr>
                <w:noProof/>
                <w:lang w:val="sr-Latn-RS"/>
              </w:rPr>
            </w:pPr>
            <w:r>
              <w:rPr>
                <w:noProof/>
                <w:lang w:val="sr-Latn-RS"/>
              </w:rPr>
              <w:t>9.19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50D84BD" w14:textId="13D6571C" w:rsidR="00550683" w:rsidRPr="00550683" w:rsidRDefault="00550683" w:rsidP="00550683">
            <w:r w:rsidRPr="00550683">
              <w:t>FILTER,DUST CONTROL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2AA4ECF" w14:textId="6CDC5471" w:rsidR="00550683" w:rsidRPr="00550683" w:rsidRDefault="00550683" w:rsidP="00550683">
            <w:pPr>
              <w:jc w:val="center"/>
              <w:rPr>
                <w:b/>
              </w:rPr>
            </w:pPr>
            <w:r w:rsidRPr="00550683">
              <w:t>1476549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A9E105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CE511A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AE3E54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3E09171" w14:textId="77777777" w:rsidR="00550683" w:rsidRPr="00550683" w:rsidRDefault="00550683" w:rsidP="00550683">
            <w:pPr>
              <w:rPr>
                <w:b/>
              </w:rPr>
            </w:pPr>
          </w:p>
        </w:tc>
      </w:tr>
      <w:tr w:rsidR="00550683" w:rsidRPr="00705726" w14:paraId="25D5B9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87B1EDF" w14:textId="56036587" w:rsidR="00550683" w:rsidRDefault="00550683" w:rsidP="005B3304">
            <w:pPr>
              <w:autoSpaceDE w:val="0"/>
              <w:autoSpaceDN w:val="0"/>
              <w:adjustRightInd w:val="0"/>
              <w:jc w:val="center"/>
              <w:rPr>
                <w:noProof/>
                <w:lang w:val="sr-Latn-RS"/>
              </w:rPr>
            </w:pPr>
            <w:r>
              <w:rPr>
                <w:noProof/>
                <w:lang w:val="sr-Latn-RS"/>
              </w:rPr>
              <w:t>9.20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65C3A23" w14:textId="134B83C2" w:rsidR="00550683" w:rsidRPr="00550683" w:rsidRDefault="00550683" w:rsidP="00550683">
            <w:r w:rsidRPr="00550683">
              <w:t>COVER,CARTRIDGE ASS'Y,ASP,PBF</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B2F248F" w14:textId="5BA0768C" w:rsidR="00550683" w:rsidRPr="00550683" w:rsidRDefault="00550683" w:rsidP="00550683">
            <w:pPr>
              <w:jc w:val="center"/>
              <w:rPr>
                <w:b/>
              </w:rPr>
            </w:pPr>
            <w:r w:rsidRPr="00550683">
              <w:t>1692343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A9A659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038B51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A88F02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271E11C" w14:textId="77777777" w:rsidR="00550683" w:rsidRPr="00550683" w:rsidRDefault="00550683" w:rsidP="00550683">
            <w:pPr>
              <w:rPr>
                <w:b/>
              </w:rPr>
            </w:pPr>
          </w:p>
        </w:tc>
      </w:tr>
      <w:tr w:rsidR="00550683" w:rsidRPr="00705726" w14:paraId="2984DED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FA8B794" w14:textId="09CDF539" w:rsidR="00550683" w:rsidRDefault="00550683" w:rsidP="005B3304">
            <w:pPr>
              <w:autoSpaceDE w:val="0"/>
              <w:autoSpaceDN w:val="0"/>
              <w:adjustRightInd w:val="0"/>
              <w:jc w:val="center"/>
              <w:rPr>
                <w:noProof/>
                <w:lang w:val="sr-Latn-RS"/>
              </w:rPr>
            </w:pPr>
            <w:r>
              <w:rPr>
                <w:noProof/>
                <w:lang w:val="sr-Latn-RS"/>
              </w:rPr>
              <w:t>9.21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697B3D6" w14:textId="69668399" w:rsidR="00550683" w:rsidRPr="00550683" w:rsidRDefault="00550683" w:rsidP="00550683">
            <w:r w:rsidRPr="00550683">
              <w:t>PLATE,CARTRIDGE COVER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4DAD104" w14:textId="35F0D0AC" w:rsidR="00550683" w:rsidRPr="00550683" w:rsidRDefault="00550683" w:rsidP="00550683">
            <w:pPr>
              <w:jc w:val="center"/>
              <w:rPr>
                <w:b/>
              </w:rPr>
            </w:pPr>
            <w:r w:rsidRPr="00550683">
              <w:t>1443098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99149B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5C6B5D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33B05A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A556809" w14:textId="77777777" w:rsidR="00550683" w:rsidRPr="00550683" w:rsidRDefault="00550683" w:rsidP="00550683">
            <w:pPr>
              <w:rPr>
                <w:b/>
              </w:rPr>
            </w:pPr>
          </w:p>
        </w:tc>
      </w:tr>
      <w:tr w:rsidR="00550683" w:rsidRPr="00705726" w14:paraId="2425B7C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5A9721D" w14:textId="69CC682E" w:rsidR="00550683" w:rsidRDefault="00550683" w:rsidP="005B3304">
            <w:pPr>
              <w:autoSpaceDE w:val="0"/>
              <w:autoSpaceDN w:val="0"/>
              <w:adjustRightInd w:val="0"/>
              <w:jc w:val="center"/>
              <w:rPr>
                <w:noProof/>
                <w:lang w:val="sr-Latn-RS"/>
              </w:rPr>
            </w:pPr>
            <w:r>
              <w:rPr>
                <w:noProof/>
                <w:lang w:val="sr-Latn-RS"/>
              </w:rPr>
              <w:t>9.22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08BCA02" w14:textId="56074AB1" w:rsidR="00550683" w:rsidRPr="00550683" w:rsidRDefault="00550683" w:rsidP="00550683">
            <w:r w:rsidRPr="00550683">
              <w:t>CASE,FRONT SUB ASS'Y,C,ASP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DD171CA" w14:textId="72821AF7" w:rsidR="00550683" w:rsidRPr="00550683" w:rsidRDefault="00550683" w:rsidP="00550683">
            <w:pPr>
              <w:jc w:val="center"/>
              <w:rPr>
                <w:b/>
              </w:rPr>
            </w:pPr>
            <w:r w:rsidRPr="00550683">
              <w:t>1503615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7071BA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6BD207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0932CF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931520D" w14:textId="77777777" w:rsidR="00550683" w:rsidRPr="00550683" w:rsidRDefault="00550683" w:rsidP="00550683">
            <w:pPr>
              <w:rPr>
                <w:b/>
              </w:rPr>
            </w:pPr>
          </w:p>
        </w:tc>
      </w:tr>
      <w:tr w:rsidR="00550683" w:rsidRPr="00705726" w14:paraId="07F67DC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67049DE" w14:textId="7BBCD240" w:rsidR="00550683" w:rsidRDefault="00550683" w:rsidP="005B3304">
            <w:pPr>
              <w:autoSpaceDE w:val="0"/>
              <w:autoSpaceDN w:val="0"/>
              <w:adjustRightInd w:val="0"/>
              <w:jc w:val="center"/>
              <w:rPr>
                <w:noProof/>
                <w:lang w:val="sr-Latn-RS"/>
              </w:rPr>
            </w:pPr>
            <w:r>
              <w:rPr>
                <w:noProof/>
                <w:lang w:val="sr-Latn-RS"/>
              </w:rPr>
              <w:t>9.23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CCEC4AE" w14:textId="1643B6CD" w:rsidR="00550683" w:rsidRPr="00550683" w:rsidRDefault="00550683" w:rsidP="00550683">
            <w:r w:rsidRPr="00550683">
              <w:t>OPERATION PANEL ASS'Y,PP100II,ASP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35C2ACB" w14:textId="045176B0" w:rsidR="00550683" w:rsidRPr="00550683" w:rsidRDefault="00550683" w:rsidP="00550683">
            <w:pPr>
              <w:jc w:val="center"/>
              <w:rPr>
                <w:b/>
              </w:rPr>
            </w:pPr>
            <w:r w:rsidRPr="00550683">
              <w:t>1603188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1E2709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705DED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743C34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A7C326" w14:textId="77777777" w:rsidR="00550683" w:rsidRPr="00550683" w:rsidRDefault="00550683" w:rsidP="00550683">
            <w:pPr>
              <w:rPr>
                <w:b/>
              </w:rPr>
            </w:pPr>
          </w:p>
        </w:tc>
      </w:tr>
      <w:tr w:rsidR="00550683" w:rsidRPr="00705726" w14:paraId="7C4057D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4EB053B" w14:textId="6B33F40E" w:rsidR="00550683" w:rsidRDefault="00550683" w:rsidP="005B3304">
            <w:pPr>
              <w:autoSpaceDE w:val="0"/>
              <w:autoSpaceDN w:val="0"/>
              <w:adjustRightInd w:val="0"/>
              <w:jc w:val="center"/>
              <w:rPr>
                <w:noProof/>
                <w:lang w:val="sr-Latn-RS"/>
              </w:rPr>
            </w:pPr>
            <w:r>
              <w:rPr>
                <w:noProof/>
                <w:lang w:val="sr-Latn-RS"/>
              </w:rPr>
              <w:t>9.24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7348BEF" w14:textId="4B76A959" w:rsidR="00550683" w:rsidRPr="00550683" w:rsidRDefault="00550683" w:rsidP="00550683">
            <w:r w:rsidRPr="00550683">
              <w:t>COVER,DISC ASS'Y,PP100II,ASP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5E9586B" w14:textId="4442E247" w:rsidR="00550683" w:rsidRPr="00550683" w:rsidRDefault="00550683" w:rsidP="00550683">
            <w:pPr>
              <w:jc w:val="center"/>
              <w:rPr>
                <w:b/>
              </w:rPr>
            </w:pPr>
            <w:r w:rsidRPr="00550683">
              <w:t>1603189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3F1DFC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123C10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3AFC45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90BFEF2" w14:textId="77777777" w:rsidR="00550683" w:rsidRPr="00550683" w:rsidRDefault="00550683" w:rsidP="00550683">
            <w:pPr>
              <w:rPr>
                <w:b/>
              </w:rPr>
            </w:pPr>
          </w:p>
        </w:tc>
      </w:tr>
      <w:tr w:rsidR="00550683" w:rsidRPr="00705726" w14:paraId="59AE504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D604F40" w14:textId="07C08950" w:rsidR="00550683" w:rsidRDefault="00550683" w:rsidP="005B3304">
            <w:pPr>
              <w:autoSpaceDE w:val="0"/>
              <w:autoSpaceDN w:val="0"/>
              <w:adjustRightInd w:val="0"/>
              <w:jc w:val="center"/>
              <w:rPr>
                <w:noProof/>
                <w:lang w:val="sr-Latn-RS"/>
              </w:rPr>
            </w:pPr>
            <w:r>
              <w:rPr>
                <w:noProof/>
                <w:lang w:val="sr-Latn-RS"/>
              </w:rPr>
              <w:lastRenderedPageBreak/>
              <w:t>9.25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2CD05D1" w14:textId="0F4B2EBB" w:rsidR="00550683" w:rsidRPr="00550683" w:rsidRDefault="00550683" w:rsidP="00550683">
            <w:r w:rsidRPr="00550683">
              <w:t>STACKER SUB ASS'Y,C,ASP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E650C46" w14:textId="54EF9B4D" w:rsidR="00550683" w:rsidRPr="00550683" w:rsidRDefault="00550683" w:rsidP="00550683">
            <w:pPr>
              <w:jc w:val="center"/>
              <w:rPr>
                <w:b/>
              </w:rPr>
            </w:pPr>
            <w:r w:rsidRPr="00550683">
              <w:t>1597586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594C21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6E7563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3E3054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74E15FD" w14:textId="77777777" w:rsidR="00550683" w:rsidRPr="00550683" w:rsidRDefault="00550683" w:rsidP="00550683">
            <w:pPr>
              <w:rPr>
                <w:b/>
              </w:rPr>
            </w:pPr>
          </w:p>
        </w:tc>
      </w:tr>
      <w:tr w:rsidR="00550683" w:rsidRPr="00705726" w14:paraId="3682D0D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AF278A3" w14:textId="1AE389F9" w:rsidR="00550683" w:rsidRDefault="005F69C4" w:rsidP="005B3304">
            <w:pPr>
              <w:autoSpaceDE w:val="0"/>
              <w:autoSpaceDN w:val="0"/>
              <w:adjustRightInd w:val="0"/>
              <w:jc w:val="center"/>
              <w:rPr>
                <w:noProof/>
                <w:lang w:val="sr-Latn-RS"/>
              </w:rPr>
            </w:pPr>
            <w:r>
              <w:rPr>
                <w:noProof/>
                <w:lang w:val="sr-Latn-RS"/>
              </w:rPr>
              <w:t>9.26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30AF2E8" w14:textId="539358EB" w:rsidR="00550683" w:rsidRPr="00550683" w:rsidRDefault="00550683" w:rsidP="00550683">
            <w:r w:rsidRPr="00550683">
              <w:t>STACKER,3</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615AB7E" w14:textId="0725CD31" w:rsidR="00550683" w:rsidRPr="00550683" w:rsidRDefault="00550683" w:rsidP="00550683">
            <w:pPr>
              <w:jc w:val="center"/>
              <w:rPr>
                <w:b/>
              </w:rPr>
            </w:pPr>
            <w:r w:rsidRPr="00550683">
              <w:t>1443080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860A1F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E326C7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F7865C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8E64F72" w14:textId="77777777" w:rsidR="00550683" w:rsidRPr="00550683" w:rsidRDefault="00550683" w:rsidP="00550683">
            <w:pPr>
              <w:rPr>
                <w:b/>
              </w:rPr>
            </w:pPr>
          </w:p>
        </w:tc>
      </w:tr>
      <w:tr w:rsidR="00550683" w:rsidRPr="00705726" w14:paraId="5C1F3E3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730DBEB" w14:textId="712FA6C6" w:rsidR="00550683" w:rsidRDefault="005F69C4" w:rsidP="005B3304">
            <w:pPr>
              <w:autoSpaceDE w:val="0"/>
              <w:autoSpaceDN w:val="0"/>
              <w:adjustRightInd w:val="0"/>
              <w:jc w:val="center"/>
              <w:rPr>
                <w:noProof/>
                <w:lang w:val="sr-Latn-RS"/>
              </w:rPr>
            </w:pPr>
            <w:r>
              <w:rPr>
                <w:noProof/>
                <w:lang w:val="sr-Latn-RS"/>
              </w:rPr>
              <w:t>9.27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87198CA" w14:textId="35A31C73" w:rsidR="00550683" w:rsidRPr="00550683" w:rsidRDefault="00550683" w:rsidP="00550683">
            <w:r w:rsidRPr="00550683">
              <w:t>CASE,RIGHT,AA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8FF7617" w14:textId="503D79B6" w:rsidR="00550683" w:rsidRPr="00550683" w:rsidRDefault="00550683" w:rsidP="00550683">
            <w:pPr>
              <w:jc w:val="center"/>
              <w:rPr>
                <w:b/>
              </w:rPr>
            </w:pPr>
            <w:r w:rsidRPr="00550683">
              <w:t>1443085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B62421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38E8894"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E1A8B4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B5D0F43" w14:textId="77777777" w:rsidR="00550683" w:rsidRPr="00550683" w:rsidRDefault="00550683" w:rsidP="00550683">
            <w:pPr>
              <w:rPr>
                <w:b/>
              </w:rPr>
            </w:pPr>
          </w:p>
        </w:tc>
      </w:tr>
      <w:tr w:rsidR="00550683" w:rsidRPr="00705726" w14:paraId="12BDB45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FC31BB1" w14:textId="543E647A" w:rsidR="00550683" w:rsidRDefault="005F69C4" w:rsidP="005B3304">
            <w:pPr>
              <w:autoSpaceDE w:val="0"/>
              <w:autoSpaceDN w:val="0"/>
              <w:adjustRightInd w:val="0"/>
              <w:jc w:val="center"/>
              <w:rPr>
                <w:noProof/>
                <w:lang w:val="sr-Latn-RS"/>
              </w:rPr>
            </w:pPr>
            <w:r>
              <w:rPr>
                <w:noProof/>
                <w:lang w:val="sr-Latn-RS"/>
              </w:rPr>
              <w:t>9.28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B0A598C" w14:textId="12BBE6CA" w:rsidR="00550683" w:rsidRPr="00550683" w:rsidRDefault="00550683" w:rsidP="00550683">
            <w:r w:rsidRPr="00550683">
              <w:t>CASE,LEFT,AA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71A40A0" w14:textId="61731BB3" w:rsidR="00550683" w:rsidRPr="00550683" w:rsidRDefault="00550683" w:rsidP="00550683">
            <w:pPr>
              <w:jc w:val="center"/>
              <w:rPr>
                <w:b/>
              </w:rPr>
            </w:pPr>
            <w:r w:rsidRPr="00550683">
              <w:t>1443084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52E223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5E2E3D4"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C4B2C0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AE51E07" w14:textId="77777777" w:rsidR="00550683" w:rsidRPr="00550683" w:rsidRDefault="00550683" w:rsidP="00550683">
            <w:pPr>
              <w:rPr>
                <w:b/>
              </w:rPr>
            </w:pPr>
          </w:p>
        </w:tc>
      </w:tr>
      <w:tr w:rsidR="00550683" w:rsidRPr="00705726" w14:paraId="6DE9AA2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33FEBEB" w14:textId="4B258CFB" w:rsidR="00550683" w:rsidRDefault="005F69C4" w:rsidP="005B3304">
            <w:pPr>
              <w:autoSpaceDE w:val="0"/>
              <w:autoSpaceDN w:val="0"/>
              <w:adjustRightInd w:val="0"/>
              <w:jc w:val="center"/>
              <w:rPr>
                <w:noProof/>
                <w:lang w:val="sr-Latn-RS"/>
              </w:rPr>
            </w:pPr>
            <w:r>
              <w:rPr>
                <w:noProof/>
                <w:lang w:val="sr-Latn-RS"/>
              </w:rPr>
              <w:t>9.29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64A8A0F" w14:textId="38325937" w:rsidR="00550683" w:rsidRPr="00550683" w:rsidRDefault="00550683" w:rsidP="00550683">
            <w:r w:rsidRPr="00550683">
              <w:t>CASE,UPPER,AA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49F4CAC" w14:textId="17FA810A" w:rsidR="00550683" w:rsidRPr="00550683" w:rsidRDefault="00550683" w:rsidP="00550683">
            <w:pPr>
              <w:jc w:val="center"/>
              <w:rPr>
                <w:b/>
              </w:rPr>
            </w:pPr>
            <w:r w:rsidRPr="00550683">
              <w:t>1443083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E4D39A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3A8927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5084CFB"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A7DF9ED" w14:textId="77777777" w:rsidR="00550683" w:rsidRPr="00550683" w:rsidRDefault="00550683" w:rsidP="00550683">
            <w:pPr>
              <w:rPr>
                <w:b/>
              </w:rPr>
            </w:pPr>
          </w:p>
        </w:tc>
      </w:tr>
      <w:tr w:rsidR="00550683" w:rsidRPr="00705726" w14:paraId="708387B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FC65151" w14:textId="371DDBC0" w:rsidR="00550683" w:rsidRDefault="005F69C4" w:rsidP="005B3304">
            <w:pPr>
              <w:autoSpaceDE w:val="0"/>
              <w:autoSpaceDN w:val="0"/>
              <w:adjustRightInd w:val="0"/>
              <w:jc w:val="center"/>
              <w:rPr>
                <w:noProof/>
                <w:lang w:val="sr-Latn-RS"/>
              </w:rPr>
            </w:pPr>
            <w:r>
              <w:rPr>
                <w:noProof/>
                <w:lang w:val="sr-Latn-RS"/>
              </w:rPr>
              <w:t>9.30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62A5BE0" w14:textId="00FB3DDF" w:rsidR="00550683" w:rsidRPr="00550683" w:rsidRDefault="00550683" w:rsidP="00550683">
            <w:r w:rsidRPr="00550683">
              <w:t>AC CABLE,S,EU</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2139D36" w14:textId="00351C67" w:rsidR="00550683" w:rsidRPr="00550683" w:rsidRDefault="00550683" w:rsidP="00550683">
            <w:pPr>
              <w:jc w:val="center"/>
              <w:rPr>
                <w:b/>
              </w:rPr>
            </w:pPr>
            <w:r w:rsidRPr="00550683">
              <w:t>2132447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582C54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4D6480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B94FC5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DA29038" w14:textId="77777777" w:rsidR="00550683" w:rsidRPr="00550683" w:rsidRDefault="00550683" w:rsidP="00550683">
            <w:pPr>
              <w:rPr>
                <w:b/>
              </w:rPr>
            </w:pPr>
          </w:p>
        </w:tc>
      </w:tr>
      <w:tr w:rsidR="00550683" w:rsidRPr="00705726" w14:paraId="3F49CF5F"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D9F45A1" w14:textId="5EB09470" w:rsidR="00550683" w:rsidRDefault="005F69C4" w:rsidP="005B3304">
            <w:pPr>
              <w:autoSpaceDE w:val="0"/>
              <w:autoSpaceDN w:val="0"/>
              <w:adjustRightInd w:val="0"/>
              <w:jc w:val="center"/>
              <w:rPr>
                <w:noProof/>
                <w:lang w:val="sr-Latn-RS"/>
              </w:rPr>
            </w:pPr>
            <w:r>
              <w:rPr>
                <w:noProof/>
                <w:lang w:val="sr-Latn-RS"/>
              </w:rPr>
              <w:t>9.31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23F0196" w14:textId="0DA5374C" w:rsidR="00550683" w:rsidRPr="00550683" w:rsidRDefault="00550683" w:rsidP="00550683">
            <w:r w:rsidRPr="00550683">
              <w:t>I/F CABLE,USB3.0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62CB800" w14:textId="108F3EA3" w:rsidR="00550683" w:rsidRPr="00550683" w:rsidRDefault="00550683" w:rsidP="00550683">
            <w:pPr>
              <w:jc w:val="center"/>
              <w:rPr>
                <w:b/>
              </w:rPr>
            </w:pPr>
            <w:r w:rsidRPr="00550683">
              <w:t>2149185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C9BB00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BBD59E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A2DFC4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13527F0" w14:textId="77777777" w:rsidR="00550683" w:rsidRPr="00550683" w:rsidRDefault="00550683" w:rsidP="00550683">
            <w:pPr>
              <w:rPr>
                <w:b/>
              </w:rPr>
            </w:pPr>
          </w:p>
        </w:tc>
      </w:tr>
      <w:tr w:rsidR="00550683" w:rsidRPr="00705726" w14:paraId="2C5B368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FB780BF" w14:textId="2A3593F2" w:rsidR="00550683" w:rsidRDefault="005F69C4" w:rsidP="005B3304">
            <w:pPr>
              <w:autoSpaceDE w:val="0"/>
              <w:autoSpaceDN w:val="0"/>
              <w:adjustRightInd w:val="0"/>
              <w:jc w:val="center"/>
              <w:rPr>
                <w:noProof/>
                <w:lang w:val="sr-Latn-RS"/>
              </w:rPr>
            </w:pPr>
            <w:r>
              <w:rPr>
                <w:noProof/>
                <w:lang w:val="sr-Latn-RS"/>
              </w:rPr>
              <w:t>9.32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DD3170B" w14:textId="4247C983" w:rsidR="00550683" w:rsidRPr="00550683" w:rsidRDefault="00550683" w:rsidP="00550683">
            <w:r w:rsidRPr="00550683">
              <w:t>FILTER,DUST REMOVAL,B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6280458" w14:textId="6262B4ED" w:rsidR="00550683" w:rsidRPr="00550683" w:rsidRDefault="00550683" w:rsidP="00550683">
            <w:pPr>
              <w:jc w:val="center"/>
              <w:rPr>
                <w:b/>
              </w:rPr>
            </w:pPr>
            <w:r w:rsidRPr="00550683">
              <w:t>1668479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83B8DD7"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FBD643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FB9AC0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108741C" w14:textId="77777777" w:rsidR="00550683" w:rsidRPr="00550683" w:rsidRDefault="00550683" w:rsidP="00550683">
            <w:pPr>
              <w:rPr>
                <w:b/>
              </w:rPr>
            </w:pPr>
          </w:p>
        </w:tc>
      </w:tr>
      <w:tr w:rsidR="00550683" w:rsidRPr="00705726" w14:paraId="116E4B1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83A0B80" w14:textId="5D2176DA" w:rsidR="00550683" w:rsidRDefault="005F69C4" w:rsidP="005B3304">
            <w:pPr>
              <w:autoSpaceDE w:val="0"/>
              <w:autoSpaceDN w:val="0"/>
              <w:adjustRightInd w:val="0"/>
              <w:jc w:val="center"/>
              <w:rPr>
                <w:noProof/>
                <w:lang w:val="sr-Latn-RS"/>
              </w:rPr>
            </w:pPr>
            <w:r>
              <w:rPr>
                <w:noProof/>
                <w:lang w:val="sr-Latn-RS"/>
              </w:rPr>
              <w:t>9.33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5D8149B" w14:textId="4F432FEE" w:rsidR="00550683" w:rsidRPr="00550683" w:rsidRDefault="00550683" w:rsidP="00550683">
            <w:r w:rsidRPr="00550683">
              <w:t>EARTH WIRE ASS'Y,G</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D9B2F64" w14:textId="7FC3DBC4" w:rsidR="00550683" w:rsidRPr="00550683" w:rsidRDefault="00550683" w:rsidP="00550683">
            <w:pPr>
              <w:jc w:val="center"/>
              <w:rPr>
                <w:b/>
              </w:rPr>
            </w:pPr>
            <w:r w:rsidRPr="00550683">
              <w:t>2026186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575C1D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199CC3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43B360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E94E6FC" w14:textId="77777777" w:rsidR="00550683" w:rsidRPr="00550683" w:rsidRDefault="00550683" w:rsidP="00550683">
            <w:pPr>
              <w:rPr>
                <w:b/>
              </w:rPr>
            </w:pPr>
          </w:p>
        </w:tc>
      </w:tr>
      <w:tr w:rsidR="00550683" w:rsidRPr="00705726" w14:paraId="43FA248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D5C291D" w14:textId="7083AD27" w:rsidR="00550683" w:rsidRDefault="005F69C4" w:rsidP="005B3304">
            <w:pPr>
              <w:autoSpaceDE w:val="0"/>
              <w:autoSpaceDN w:val="0"/>
              <w:adjustRightInd w:val="0"/>
              <w:jc w:val="center"/>
              <w:rPr>
                <w:noProof/>
                <w:lang w:val="sr-Latn-RS"/>
              </w:rPr>
            </w:pPr>
            <w:r>
              <w:rPr>
                <w:noProof/>
                <w:lang w:val="sr-Latn-RS"/>
              </w:rPr>
              <w:t>9.34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3A2210A" w14:textId="6E58DB5C" w:rsidR="00550683" w:rsidRPr="00550683" w:rsidRDefault="00550683" w:rsidP="00550683">
            <w:r w:rsidRPr="00550683">
              <w:t>FRAME,DRIVE,LEFT,PP100II SUB ASS'Y,B,PBF</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DDA5EDD" w14:textId="17D2E14C" w:rsidR="00550683" w:rsidRPr="00550683" w:rsidRDefault="00550683" w:rsidP="00550683">
            <w:pPr>
              <w:jc w:val="center"/>
              <w:rPr>
                <w:b/>
              </w:rPr>
            </w:pPr>
            <w:r w:rsidRPr="00550683">
              <w:t>1691681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D762326"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82F1AA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21D8AA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5DCFCF" w14:textId="77777777" w:rsidR="00550683" w:rsidRPr="00550683" w:rsidRDefault="00550683" w:rsidP="00550683">
            <w:pPr>
              <w:rPr>
                <w:b/>
              </w:rPr>
            </w:pPr>
          </w:p>
        </w:tc>
      </w:tr>
      <w:tr w:rsidR="00550683" w:rsidRPr="00705726" w14:paraId="00AB2F6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AEF5CFB" w14:textId="2333FB2B" w:rsidR="00550683" w:rsidRDefault="005F69C4" w:rsidP="005B3304">
            <w:pPr>
              <w:autoSpaceDE w:val="0"/>
              <w:autoSpaceDN w:val="0"/>
              <w:adjustRightInd w:val="0"/>
              <w:jc w:val="center"/>
              <w:rPr>
                <w:noProof/>
                <w:lang w:val="sr-Latn-RS"/>
              </w:rPr>
            </w:pPr>
            <w:r>
              <w:rPr>
                <w:noProof/>
                <w:lang w:val="sr-Latn-RS"/>
              </w:rPr>
              <w:t>9.35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BCF0F74" w14:textId="4247364C" w:rsidR="00550683" w:rsidRPr="00550683" w:rsidRDefault="00550683" w:rsidP="00550683">
            <w:r w:rsidRPr="00550683">
              <w:t>LEAD WIRE,DRIVE1,SATA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90C229" w14:textId="1019D417" w:rsidR="00550683" w:rsidRPr="00550683" w:rsidRDefault="00550683" w:rsidP="00550683">
            <w:pPr>
              <w:jc w:val="center"/>
              <w:rPr>
                <w:b/>
              </w:rPr>
            </w:pPr>
            <w:r w:rsidRPr="00550683">
              <w:t>2140006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97583C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C4C22F4"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FE5F26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3918515" w14:textId="77777777" w:rsidR="00550683" w:rsidRPr="00550683" w:rsidRDefault="00550683" w:rsidP="00550683">
            <w:pPr>
              <w:rPr>
                <w:b/>
              </w:rPr>
            </w:pPr>
          </w:p>
        </w:tc>
      </w:tr>
      <w:tr w:rsidR="00550683" w:rsidRPr="00705726" w14:paraId="2CA28DB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118509E" w14:textId="1AA59F3E" w:rsidR="00550683" w:rsidRDefault="005F69C4" w:rsidP="005B3304">
            <w:pPr>
              <w:autoSpaceDE w:val="0"/>
              <w:autoSpaceDN w:val="0"/>
              <w:adjustRightInd w:val="0"/>
              <w:jc w:val="center"/>
              <w:rPr>
                <w:noProof/>
                <w:lang w:val="sr-Latn-RS"/>
              </w:rPr>
            </w:pPr>
            <w:r>
              <w:rPr>
                <w:noProof/>
                <w:lang w:val="sr-Latn-RS"/>
              </w:rPr>
              <w:t>9.36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CD97C7C" w14:textId="73233D01" w:rsidR="00550683" w:rsidRPr="00550683" w:rsidRDefault="00550683" w:rsidP="00550683">
            <w:r w:rsidRPr="00550683">
              <w:t>LEAD WIRE,DRIVE2,SATA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E899F00" w14:textId="49EA21AA" w:rsidR="00550683" w:rsidRPr="00550683" w:rsidRDefault="00550683" w:rsidP="00550683">
            <w:pPr>
              <w:jc w:val="center"/>
              <w:rPr>
                <w:b/>
              </w:rPr>
            </w:pPr>
            <w:r w:rsidRPr="00550683">
              <w:t>2140007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0A5A9E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E72DF5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7EF458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14B30F9" w14:textId="77777777" w:rsidR="00550683" w:rsidRPr="00550683" w:rsidRDefault="00550683" w:rsidP="00550683">
            <w:pPr>
              <w:rPr>
                <w:b/>
              </w:rPr>
            </w:pPr>
          </w:p>
        </w:tc>
      </w:tr>
      <w:tr w:rsidR="00550683" w:rsidRPr="00705726" w14:paraId="31DD60F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E3B5C12" w14:textId="0B95858B" w:rsidR="00550683" w:rsidRDefault="005F69C4" w:rsidP="005B3304">
            <w:pPr>
              <w:autoSpaceDE w:val="0"/>
              <w:autoSpaceDN w:val="0"/>
              <w:adjustRightInd w:val="0"/>
              <w:jc w:val="center"/>
              <w:rPr>
                <w:noProof/>
                <w:lang w:val="sr-Latn-RS"/>
              </w:rPr>
            </w:pPr>
            <w:r>
              <w:rPr>
                <w:noProof/>
                <w:lang w:val="sr-Latn-RS"/>
              </w:rPr>
              <w:t>9.37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647FBE7" w14:textId="14DE3BC0" w:rsidR="00550683" w:rsidRPr="00550683" w:rsidRDefault="00550683" w:rsidP="00550683">
            <w:r w:rsidRPr="00550683">
              <w:t>LEAD WIRE,INK EJECT COVER,B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2978CD6" w14:textId="361A5026" w:rsidR="00550683" w:rsidRPr="00550683" w:rsidRDefault="00550683" w:rsidP="00550683">
            <w:pPr>
              <w:jc w:val="center"/>
              <w:rPr>
                <w:b/>
              </w:rPr>
            </w:pPr>
            <w:r w:rsidRPr="00550683">
              <w:t>2144046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B029EE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E96970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22CA73B"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6186B68" w14:textId="77777777" w:rsidR="00550683" w:rsidRPr="00550683" w:rsidRDefault="00550683" w:rsidP="00550683">
            <w:pPr>
              <w:rPr>
                <w:b/>
              </w:rPr>
            </w:pPr>
          </w:p>
        </w:tc>
      </w:tr>
      <w:tr w:rsidR="00550683" w:rsidRPr="00705726" w14:paraId="0072A3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E4BD0C9" w14:textId="5442C343" w:rsidR="00550683" w:rsidRDefault="005F69C4" w:rsidP="005B3304">
            <w:pPr>
              <w:autoSpaceDE w:val="0"/>
              <w:autoSpaceDN w:val="0"/>
              <w:adjustRightInd w:val="0"/>
              <w:jc w:val="center"/>
              <w:rPr>
                <w:noProof/>
                <w:lang w:val="sr-Latn-RS"/>
              </w:rPr>
            </w:pPr>
            <w:r>
              <w:rPr>
                <w:noProof/>
                <w:lang w:val="sr-Latn-RS"/>
              </w:rPr>
              <w:t>9.38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D95A5A2" w14:textId="49086E14" w:rsidR="00550683" w:rsidRPr="00550683" w:rsidRDefault="00550683" w:rsidP="00550683">
            <w:r w:rsidRPr="00550683">
              <w:t>DETECTOR,LEAF,AU</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1000002" w14:textId="2A819008" w:rsidR="00550683" w:rsidRPr="00550683" w:rsidRDefault="00550683" w:rsidP="00550683">
            <w:pPr>
              <w:jc w:val="center"/>
              <w:rPr>
                <w:b/>
              </w:rPr>
            </w:pPr>
            <w:r w:rsidRPr="00550683">
              <w:t>2174561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80D237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B177FA6"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F88EC35"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2DA6C1F" w14:textId="77777777" w:rsidR="00550683" w:rsidRPr="00550683" w:rsidRDefault="00550683" w:rsidP="00550683">
            <w:pPr>
              <w:rPr>
                <w:b/>
              </w:rPr>
            </w:pPr>
          </w:p>
        </w:tc>
      </w:tr>
      <w:tr w:rsidR="00550683" w:rsidRPr="00705726" w14:paraId="7C1644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A930078" w14:textId="4082FE81" w:rsidR="00550683" w:rsidRDefault="005F69C4" w:rsidP="005B3304">
            <w:pPr>
              <w:autoSpaceDE w:val="0"/>
              <w:autoSpaceDN w:val="0"/>
              <w:adjustRightInd w:val="0"/>
              <w:jc w:val="center"/>
              <w:rPr>
                <w:noProof/>
                <w:lang w:val="sr-Latn-RS"/>
              </w:rPr>
            </w:pPr>
            <w:r>
              <w:rPr>
                <w:noProof/>
                <w:lang w:val="sr-Latn-RS"/>
              </w:rPr>
              <w:t>9.39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485E3BE" w14:textId="7D6037BA" w:rsidR="00550683" w:rsidRPr="00550683" w:rsidRDefault="00550683" w:rsidP="00550683">
            <w:r w:rsidRPr="00550683">
              <w:t>GROUNDING PLATE,USB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F7EDC4B" w14:textId="477F4EA9" w:rsidR="00550683" w:rsidRPr="00550683" w:rsidRDefault="00550683" w:rsidP="00550683">
            <w:pPr>
              <w:jc w:val="center"/>
              <w:rPr>
                <w:b/>
              </w:rPr>
            </w:pPr>
            <w:r w:rsidRPr="00550683">
              <w:t>1594822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0D6153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FF8D55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1E50B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E0A4C19" w14:textId="77777777" w:rsidR="00550683" w:rsidRPr="00550683" w:rsidRDefault="00550683" w:rsidP="00550683">
            <w:pPr>
              <w:rPr>
                <w:b/>
              </w:rPr>
            </w:pPr>
          </w:p>
        </w:tc>
      </w:tr>
      <w:tr w:rsidR="00550683" w:rsidRPr="00705726" w14:paraId="1CCBD02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4BE3CC9" w14:textId="08942AAD" w:rsidR="00550683" w:rsidRDefault="005F69C4" w:rsidP="005B3304">
            <w:pPr>
              <w:autoSpaceDE w:val="0"/>
              <w:autoSpaceDN w:val="0"/>
              <w:adjustRightInd w:val="0"/>
              <w:jc w:val="center"/>
              <w:rPr>
                <w:noProof/>
                <w:lang w:val="sr-Latn-RS"/>
              </w:rPr>
            </w:pPr>
            <w:r>
              <w:rPr>
                <w:noProof/>
                <w:lang w:val="sr-Latn-RS"/>
              </w:rPr>
              <w:t>9.40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12EB7E6" w14:textId="51FC3AC8" w:rsidR="00550683" w:rsidRPr="00550683" w:rsidRDefault="00550683" w:rsidP="00550683">
            <w:r w:rsidRPr="00550683">
              <w:t>USB CABLE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851B3F7" w14:textId="79F9755E" w:rsidR="00550683" w:rsidRPr="00550683" w:rsidRDefault="00550683" w:rsidP="00550683">
            <w:pPr>
              <w:jc w:val="center"/>
              <w:rPr>
                <w:b/>
              </w:rPr>
            </w:pPr>
            <w:r w:rsidRPr="00550683">
              <w:t>2131683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171FA86"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CA4CC5C"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940ABA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10520E5" w14:textId="77777777" w:rsidR="00550683" w:rsidRPr="00550683" w:rsidRDefault="00550683" w:rsidP="00550683">
            <w:pPr>
              <w:rPr>
                <w:b/>
              </w:rPr>
            </w:pPr>
          </w:p>
        </w:tc>
      </w:tr>
      <w:tr w:rsidR="00550683" w:rsidRPr="00705726" w14:paraId="063BBDB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A2DF1CC" w14:textId="5992DD3B" w:rsidR="00550683" w:rsidRDefault="005F69C4" w:rsidP="005B3304">
            <w:pPr>
              <w:autoSpaceDE w:val="0"/>
              <w:autoSpaceDN w:val="0"/>
              <w:adjustRightInd w:val="0"/>
              <w:jc w:val="center"/>
              <w:rPr>
                <w:noProof/>
                <w:lang w:val="sr-Latn-RS"/>
              </w:rPr>
            </w:pPr>
            <w:r>
              <w:rPr>
                <w:noProof/>
                <w:lang w:val="sr-Latn-RS"/>
              </w:rPr>
              <w:t>9.41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FA21DBD" w14:textId="3CE98FC9" w:rsidR="00550683" w:rsidRPr="00550683" w:rsidRDefault="00550683" w:rsidP="00550683">
            <w:r w:rsidRPr="00550683">
              <w:t>C.P.S-TITE(O)SCREW,3X6,F/ZN-3C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95BB474" w14:textId="72189E64" w:rsidR="00550683" w:rsidRPr="00550683" w:rsidRDefault="00550683" w:rsidP="00550683">
            <w:pPr>
              <w:jc w:val="center"/>
              <w:rPr>
                <w:b/>
              </w:rPr>
            </w:pPr>
            <w:r w:rsidRPr="00550683">
              <w:t>1284608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E2682F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67BC3E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517645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D7114E7" w14:textId="77777777" w:rsidR="00550683" w:rsidRPr="00550683" w:rsidRDefault="00550683" w:rsidP="00550683">
            <w:pPr>
              <w:rPr>
                <w:b/>
              </w:rPr>
            </w:pPr>
          </w:p>
        </w:tc>
      </w:tr>
      <w:tr w:rsidR="00550683" w:rsidRPr="00705726" w14:paraId="60CD83C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9ECF6C3" w14:textId="5BC353D5" w:rsidR="00550683" w:rsidRDefault="005F69C4" w:rsidP="005B3304">
            <w:pPr>
              <w:autoSpaceDE w:val="0"/>
              <w:autoSpaceDN w:val="0"/>
              <w:adjustRightInd w:val="0"/>
              <w:jc w:val="center"/>
              <w:rPr>
                <w:noProof/>
                <w:lang w:val="sr-Latn-RS"/>
              </w:rPr>
            </w:pPr>
            <w:r>
              <w:rPr>
                <w:noProof/>
                <w:lang w:val="sr-Latn-RS"/>
              </w:rPr>
              <w:t>9.42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2C37D91" w14:textId="47464C74" w:rsidR="00550683" w:rsidRPr="00550683" w:rsidRDefault="00550683" w:rsidP="00550683">
            <w:r w:rsidRPr="00550683">
              <w:t>SCREW,EARTH,3X6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0B4FEA3" w14:textId="35815D49" w:rsidR="00550683" w:rsidRPr="00550683" w:rsidRDefault="00550683" w:rsidP="00550683">
            <w:pPr>
              <w:jc w:val="center"/>
              <w:rPr>
                <w:b/>
              </w:rPr>
            </w:pPr>
            <w:r w:rsidRPr="00550683">
              <w:t>1290839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A99A0B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2B641E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50A023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C040200" w14:textId="77777777" w:rsidR="00550683" w:rsidRPr="00550683" w:rsidRDefault="00550683" w:rsidP="00550683">
            <w:pPr>
              <w:rPr>
                <w:b/>
              </w:rPr>
            </w:pPr>
          </w:p>
        </w:tc>
      </w:tr>
      <w:tr w:rsidR="00550683" w:rsidRPr="00705726" w14:paraId="713666E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AFDE578" w14:textId="3BB9854E" w:rsidR="00550683" w:rsidRDefault="005F69C4" w:rsidP="005B3304">
            <w:pPr>
              <w:autoSpaceDE w:val="0"/>
              <w:autoSpaceDN w:val="0"/>
              <w:adjustRightInd w:val="0"/>
              <w:jc w:val="center"/>
              <w:rPr>
                <w:noProof/>
                <w:lang w:val="sr-Latn-RS"/>
              </w:rPr>
            </w:pPr>
            <w:r>
              <w:rPr>
                <w:noProof/>
                <w:lang w:val="sr-Latn-RS"/>
              </w:rPr>
              <w:t>9.43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958DE6C" w14:textId="4F15A7E5" w:rsidR="00550683" w:rsidRPr="00550683" w:rsidRDefault="00550683" w:rsidP="00550683">
            <w:r w:rsidRPr="00550683">
              <w:t>C.B.S-TITE SCREW,3X6,F/ZN-3C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159A70F" w14:textId="3EE49635" w:rsidR="00550683" w:rsidRPr="00550683" w:rsidRDefault="00550683" w:rsidP="00550683">
            <w:pPr>
              <w:jc w:val="center"/>
              <w:rPr>
                <w:b/>
              </w:rPr>
            </w:pPr>
            <w:r w:rsidRPr="00550683">
              <w:t>1282370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76AAB6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23EC77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D7804B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05AA9F1" w14:textId="77777777" w:rsidR="00550683" w:rsidRPr="00550683" w:rsidRDefault="00550683" w:rsidP="00550683">
            <w:pPr>
              <w:rPr>
                <w:b/>
              </w:rPr>
            </w:pPr>
          </w:p>
        </w:tc>
      </w:tr>
      <w:tr w:rsidR="00550683" w:rsidRPr="00705726" w14:paraId="76F5ACDF"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004A40F" w14:textId="59D07115" w:rsidR="00550683" w:rsidRDefault="005F69C4" w:rsidP="005B3304">
            <w:pPr>
              <w:autoSpaceDE w:val="0"/>
              <w:autoSpaceDN w:val="0"/>
              <w:adjustRightInd w:val="0"/>
              <w:jc w:val="center"/>
              <w:rPr>
                <w:noProof/>
                <w:lang w:val="sr-Latn-RS"/>
              </w:rPr>
            </w:pPr>
            <w:r>
              <w:rPr>
                <w:noProof/>
                <w:lang w:val="sr-Latn-RS"/>
              </w:rPr>
              <w:t>9.44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D16C8B7" w14:textId="49F5DE39" w:rsidR="00550683" w:rsidRPr="00550683" w:rsidRDefault="00550683" w:rsidP="00550683">
            <w:r w:rsidRPr="00550683">
              <w:t>C.B.SCREW,3X4,F/ZN-3C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E1ED238" w14:textId="62633D2D" w:rsidR="00550683" w:rsidRPr="00550683" w:rsidRDefault="00550683" w:rsidP="00550683">
            <w:pPr>
              <w:jc w:val="center"/>
              <w:rPr>
                <w:b/>
              </w:rPr>
            </w:pPr>
            <w:r w:rsidRPr="00550683">
              <w:t>1284011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F73A1F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219184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7C4772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71C6258" w14:textId="77777777" w:rsidR="00550683" w:rsidRPr="00550683" w:rsidRDefault="00550683" w:rsidP="00550683">
            <w:pPr>
              <w:rPr>
                <w:b/>
              </w:rPr>
            </w:pPr>
          </w:p>
        </w:tc>
      </w:tr>
      <w:tr w:rsidR="00550683" w:rsidRPr="00705726" w14:paraId="3307599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76A8B32" w14:textId="5459813E" w:rsidR="00550683" w:rsidRDefault="005F69C4" w:rsidP="005B3304">
            <w:pPr>
              <w:autoSpaceDE w:val="0"/>
              <w:autoSpaceDN w:val="0"/>
              <w:adjustRightInd w:val="0"/>
              <w:jc w:val="center"/>
              <w:rPr>
                <w:noProof/>
                <w:lang w:val="sr-Latn-RS"/>
              </w:rPr>
            </w:pPr>
            <w:r>
              <w:rPr>
                <w:noProof/>
                <w:lang w:val="sr-Latn-RS"/>
              </w:rPr>
              <w:t>9.45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D6AEF48" w14:textId="3C04D1F1" w:rsidR="00550683" w:rsidRPr="00550683" w:rsidRDefault="00550683" w:rsidP="00550683">
            <w:r w:rsidRPr="00550683">
              <w:t>C.B.S-TITE SCREW,3X10,F/ZN-3C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A6A6921" w14:textId="142EE3F5" w:rsidR="00550683" w:rsidRPr="00550683" w:rsidRDefault="00550683" w:rsidP="00550683">
            <w:pPr>
              <w:jc w:val="center"/>
              <w:rPr>
                <w:b/>
              </w:rPr>
            </w:pPr>
            <w:r w:rsidRPr="00550683">
              <w:t>1282372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F501E3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FA4B86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D42B0F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28AD482" w14:textId="77777777" w:rsidR="00550683" w:rsidRPr="00550683" w:rsidRDefault="00550683" w:rsidP="00550683">
            <w:pPr>
              <w:rPr>
                <w:b/>
              </w:rPr>
            </w:pPr>
          </w:p>
        </w:tc>
      </w:tr>
      <w:tr w:rsidR="00550683" w:rsidRPr="00705726" w14:paraId="251ED0BF"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A14814E" w14:textId="6C6EFD86" w:rsidR="00550683" w:rsidRDefault="005F69C4" w:rsidP="005B3304">
            <w:pPr>
              <w:autoSpaceDE w:val="0"/>
              <w:autoSpaceDN w:val="0"/>
              <w:adjustRightInd w:val="0"/>
              <w:jc w:val="center"/>
              <w:rPr>
                <w:noProof/>
                <w:lang w:val="sr-Latn-RS"/>
              </w:rPr>
            </w:pPr>
            <w:r>
              <w:rPr>
                <w:noProof/>
                <w:lang w:val="sr-Latn-RS"/>
              </w:rPr>
              <w:t>9.46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FB164DA" w14:textId="2A3AE6AF" w:rsidR="00550683" w:rsidRPr="00550683" w:rsidRDefault="00550683" w:rsidP="00550683">
            <w:r w:rsidRPr="00550683">
              <w:t>C.P.(S-P1)SCREW,4X25,F/ZN-3C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376DF08" w14:textId="65EBE41A" w:rsidR="00550683" w:rsidRPr="00550683" w:rsidRDefault="00550683" w:rsidP="00550683">
            <w:pPr>
              <w:jc w:val="center"/>
              <w:rPr>
                <w:b/>
              </w:rPr>
            </w:pPr>
            <w:r w:rsidRPr="00550683">
              <w:t>1477718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256F59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D18B13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752911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5944B71" w14:textId="77777777" w:rsidR="00550683" w:rsidRPr="00550683" w:rsidRDefault="00550683" w:rsidP="00550683">
            <w:pPr>
              <w:rPr>
                <w:b/>
              </w:rPr>
            </w:pPr>
          </w:p>
        </w:tc>
      </w:tr>
      <w:tr w:rsidR="00550683" w:rsidRPr="00705726" w14:paraId="42254A6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8D4B11B" w14:textId="6E2CCBBD" w:rsidR="00550683" w:rsidRDefault="005F69C4" w:rsidP="005B3304">
            <w:pPr>
              <w:autoSpaceDE w:val="0"/>
              <w:autoSpaceDN w:val="0"/>
              <w:adjustRightInd w:val="0"/>
              <w:jc w:val="center"/>
              <w:rPr>
                <w:noProof/>
                <w:lang w:val="sr-Latn-RS"/>
              </w:rPr>
            </w:pPr>
            <w:r>
              <w:rPr>
                <w:noProof/>
                <w:lang w:val="sr-Latn-RS"/>
              </w:rPr>
              <w:t>9.47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29B0ED6" w14:textId="2BA33040" w:rsidR="00550683" w:rsidRPr="00550683" w:rsidRDefault="00550683" w:rsidP="00550683">
            <w:r w:rsidRPr="00550683">
              <w:t>C.B.P-TITE SCREW,3X12,F/ZN-3C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194D9CC" w14:textId="259A98D5" w:rsidR="00550683" w:rsidRPr="00550683" w:rsidRDefault="00550683" w:rsidP="00550683">
            <w:pPr>
              <w:jc w:val="center"/>
              <w:rPr>
                <w:b/>
              </w:rPr>
            </w:pPr>
            <w:r w:rsidRPr="00550683">
              <w:t>1283938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674277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11B3EE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D49C82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8FCFD7" w14:textId="77777777" w:rsidR="00550683" w:rsidRPr="00550683" w:rsidRDefault="00550683" w:rsidP="00550683">
            <w:pPr>
              <w:rPr>
                <w:b/>
              </w:rPr>
            </w:pPr>
          </w:p>
        </w:tc>
      </w:tr>
      <w:tr w:rsidR="00550683" w:rsidRPr="00705726" w14:paraId="16FD5B5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D148A35" w14:textId="732914F6" w:rsidR="00550683" w:rsidRDefault="005F69C4" w:rsidP="005B3304">
            <w:pPr>
              <w:autoSpaceDE w:val="0"/>
              <w:autoSpaceDN w:val="0"/>
              <w:adjustRightInd w:val="0"/>
              <w:jc w:val="center"/>
              <w:rPr>
                <w:noProof/>
                <w:lang w:val="sr-Latn-RS"/>
              </w:rPr>
            </w:pPr>
            <w:r>
              <w:rPr>
                <w:noProof/>
                <w:lang w:val="sr-Latn-RS"/>
              </w:rPr>
              <w:t>9.48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806E347" w14:textId="10A68B74" w:rsidR="00550683" w:rsidRPr="00550683" w:rsidRDefault="00550683" w:rsidP="00550683">
            <w:r w:rsidRPr="00550683">
              <w:t>C.B.S-TITE SCREW,3X8,F/ZB-3C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B49F454" w14:textId="36E5DF9F" w:rsidR="00550683" w:rsidRPr="00550683" w:rsidRDefault="00550683" w:rsidP="00550683">
            <w:pPr>
              <w:jc w:val="center"/>
              <w:rPr>
                <w:b/>
              </w:rPr>
            </w:pPr>
            <w:r w:rsidRPr="00550683">
              <w:t>1283718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F2F3D0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245928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21251F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3DED77C" w14:textId="77777777" w:rsidR="00550683" w:rsidRPr="00550683" w:rsidRDefault="00550683" w:rsidP="00550683">
            <w:pPr>
              <w:rPr>
                <w:b/>
              </w:rPr>
            </w:pPr>
          </w:p>
        </w:tc>
      </w:tr>
      <w:tr w:rsidR="00550683" w:rsidRPr="00705726" w14:paraId="3B99372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79B6D49" w14:textId="7E8B2674" w:rsidR="00550683" w:rsidRDefault="005F69C4" w:rsidP="005B3304">
            <w:pPr>
              <w:autoSpaceDE w:val="0"/>
              <w:autoSpaceDN w:val="0"/>
              <w:adjustRightInd w:val="0"/>
              <w:jc w:val="center"/>
              <w:rPr>
                <w:noProof/>
                <w:lang w:val="sr-Latn-RS"/>
              </w:rPr>
            </w:pPr>
            <w:r>
              <w:rPr>
                <w:noProof/>
                <w:lang w:val="sr-Latn-RS"/>
              </w:rPr>
              <w:t>9.49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0BC6922" w14:textId="7FE5728F" w:rsidR="00550683" w:rsidRPr="00550683" w:rsidRDefault="00550683" w:rsidP="00550683">
            <w:r w:rsidRPr="00550683">
              <w:t>C.P.(O)SCREW,3X4,F/ZN-3C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719E822" w14:textId="2BC0B21A" w:rsidR="00550683" w:rsidRPr="00550683" w:rsidRDefault="00550683" w:rsidP="00550683">
            <w:pPr>
              <w:jc w:val="center"/>
              <w:rPr>
                <w:b/>
              </w:rPr>
            </w:pPr>
            <w:r w:rsidRPr="00550683">
              <w:t>1284324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7EB55B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A43377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FB4046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81AEA3E" w14:textId="77777777" w:rsidR="00550683" w:rsidRPr="00550683" w:rsidRDefault="00550683" w:rsidP="00550683">
            <w:pPr>
              <w:rPr>
                <w:b/>
              </w:rPr>
            </w:pPr>
          </w:p>
        </w:tc>
      </w:tr>
      <w:tr w:rsidR="00550683" w:rsidRPr="00705726" w14:paraId="54ACB27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1EF83F" w14:textId="3F5B6461" w:rsidR="00550683" w:rsidRDefault="005F69C4" w:rsidP="005B3304">
            <w:pPr>
              <w:autoSpaceDE w:val="0"/>
              <w:autoSpaceDN w:val="0"/>
              <w:adjustRightInd w:val="0"/>
              <w:jc w:val="center"/>
              <w:rPr>
                <w:noProof/>
                <w:lang w:val="sr-Latn-RS"/>
              </w:rPr>
            </w:pPr>
            <w:r>
              <w:rPr>
                <w:noProof/>
                <w:lang w:val="sr-Latn-RS"/>
              </w:rPr>
              <w:t>9.50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F2665B9" w14:textId="00471B7C" w:rsidR="00550683" w:rsidRPr="00550683" w:rsidRDefault="00550683" w:rsidP="00550683">
            <w:r w:rsidRPr="00550683">
              <w:t>U-TYPE S.W.,6X0.2X10X1.9,S/NA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F194613" w14:textId="1A7D5309" w:rsidR="00550683" w:rsidRPr="00550683" w:rsidRDefault="00550683" w:rsidP="00550683">
            <w:pPr>
              <w:jc w:val="center"/>
              <w:rPr>
                <w:b/>
              </w:rPr>
            </w:pPr>
            <w:r w:rsidRPr="00550683">
              <w:t>1018152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7A1EE8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A49015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DC5654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8CC6788" w14:textId="77777777" w:rsidR="00550683" w:rsidRPr="00550683" w:rsidRDefault="00550683" w:rsidP="00550683">
            <w:pPr>
              <w:rPr>
                <w:b/>
              </w:rPr>
            </w:pPr>
          </w:p>
        </w:tc>
      </w:tr>
      <w:tr w:rsidR="00550683" w:rsidRPr="00705726" w14:paraId="1281E32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5BB48F8" w14:textId="5AD23715" w:rsidR="00550683" w:rsidRDefault="005F69C4" w:rsidP="005B3304">
            <w:pPr>
              <w:autoSpaceDE w:val="0"/>
              <w:autoSpaceDN w:val="0"/>
              <w:adjustRightInd w:val="0"/>
              <w:jc w:val="center"/>
              <w:rPr>
                <w:noProof/>
                <w:lang w:val="sr-Latn-RS"/>
              </w:rPr>
            </w:pPr>
            <w:r>
              <w:rPr>
                <w:noProof/>
                <w:lang w:val="sr-Latn-RS"/>
              </w:rPr>
              <w:lastRenderedPageBreak/>
              <w:t>9.51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CEB1154" w14:textId="1BF30038" w:rsidR="00550683" w:rsidRPr="00550683" w:rsidRDefault="00550683" w:rsidP="00550683">
            <w:r w:rsidRPr="00550683">
              <w:t>CASE,LOWER,LEFT,AA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04CF68" w14:textId="54E72D9A" w:rsidR="00550683" w:rsidRPr="00550683" w:rsidRDefault="00550683" w:rsidP="00550683">
            <w:pPr>
              <w:jc w:val="center"/>
              <w:rPr>
                <w:b/>
              </w:rPr>
            </w:pPr>
            <w:r w:rsidRPr="00550683">
              <w:t>1476568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095A76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844772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59C17B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046ADAE" w14:textId="77777777" w:rsidR="00550683" w:rsidRPr="00550683" w:rsidRDefault="00550683" w:rsidP="00550683">
            <w:pPr>
              <w:rPr>
                <w:b/>
              </w:rPr>
            </w:pPr>
          </w:p>
        </w:tc>
      </w:tr>
      <w:tr w:rsidR="00550683" w:rsidRPr="00705726" w14:paraId="6A363E8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7B83AF3" w14:textId="0E39060C" w:rsidR="00550683" w:rsidRDefault="005F69C4" w:rsidP="005B3304">
            <w:pPr>
              <w:autoSpaceDE w:val="0"/>
              <w:autoSpaceDN w:val="0"/>
              <w:adjustRightInd w:val="0"/>
              <w:jc w:val="center"/>
              <w:rPr>
                <w:noProof/>
                <w:lang w:val="sr-Latn-RS"/>
              </w:rPr>
            </w:pPr>
            <w:r>
              <w:rPr>
                <w:noProof/>
                <w:lang w:val="sr-Latn-RS"/>
              </w:rPr>
              <w:t>9.52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1BA2E08" w14:textId="3E0A1E02" w:rsidR="00550683" w:rsidRPr="00550683" w:rsidRDefault="00550683" w:rsidP="00550683">
            <w:r w:rsidRPr="00550683">
              <w:t>CASE,LOWER,RIGHT,AA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E84B3C3" w14:textId="43CD42AA" w:rsidR="00550683" w:rsidRPr="00550683" w:rsidRDefault="00550683" w:rsidP="00550683">
            <w:pPr>
              <w:jc w:val="center"/>
              <w:rPr>
                <w:b/>
              </w:rPr>
            </w:pPr>
            <w:r w:rsidRPr="00550683">
              <w:t>1476569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3F104E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056BDB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AB898C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6C9E3D5" w14:textId="77777777" w:rsidR="00550683" w:rsidRPr="00550683" w:rsidRDefault="00550683" w:rsidP="00550683">
            <w:pPr>
              <w:rPr>
                <w:b/>
              </w:rPr>
            </w:pPr>
          </w:p>
        </w:tc>
      </w:tr>
      <w:tr w:rsidR="00550683" w:rsidRPr="00705726" w14:paraId="3E3EC9E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E639EB4" w14:textId="075F61DF" w:rsidR="00550683" w:rsidRDefault="005F69C4" w:rsidP="005B3304">
            <w:pPr>
              <w:autoSpaceDE w:val="0"/>
              <w:autoSpaceDN w:val="0"/>
              <w:adjustRightInd w:val="0"/>
              <w:jc w:val="center"/>
              <w:rPr>
                <w:noProof/>
                <w:lang w:val="sr-Latn-RS"/>
              </w:rPr>
            </w:pPr>
            <w:r>
              <w:rPr>
                <w:noProof/>
                <w:lang w:val="sr-Latn-RS"/>
              </w:rPr>
              <w:t>9.53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ECC36C1" w14:textId="09D4C9C9" w:rsidR="00550683" w:rsidRPr="00550683" w:rsidRDefault="00550683" w:rsidP="00550683">
            <w:r w:rsidRPr="00550683">
              <w:t>PRINTER INTER.CIRCUIT,SUB ASS'Y</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B5D825F" w14:textId="348345CE" w:rsidR="00550683" w:rsidRPr="00550683" w:rsidRDefault="00550683" w:rsidP="00550683">
            <w:pPr>
              <w:jc w:val="center"/>
              <w:rPr>
                <w:b/>
              </w:rPr>
            </w:pPr>
            <w:r w:rsidRPr="00550683">
              <w:t>2113477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D5F64CF"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FAB1B1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23A01B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65FA4B7" w14:textId="77777777" w:rsidR="00550683" w:rsidRPr="00550683" w:rsidRDefault="00550683" w:rsidP="00550683">
            <w:pPr>
              <w:rPr>
                <w:b/>
              </w:rPr>
            </w:pPr>
          </w:p>
        </w:tc>
      </w:tr>
      <w:tr w:rsidR="00550683" w:rsidRPr="00705726" w14:paraId="17F24AA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86DB29A" w14:textId="002B2E27" w:rsidR="00550683" w:rsidRDefault="005F69C4" w:rsidP="005B3304">
            <w:pPr>
              <w:autoSpaceDE w:val="0"/>
              <w:autoSpaceDN w:val="0"/>
              <w:adjustRightInd w:val="0"/>
              <w:jc w:val="center"/>
              <w:rPr>
                <w:noProof/>
                <w:lang w:val="sr-Latn-RS"/>
              </w:rPr>
            </w:pPr>
            <w:r>
              <w:rPr>
                <w:noProof/>
                <w:lang w:val="sr-Latn-RS"/>
              </w:rPr>
              <w:t>9.54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3698820" w14:textId="45275AD6" w:rsidR="00550683" w:rsidRPr="00550683" w:rsidRDefault="00550683" w:rsidP="00550683">
            <w:r w:rsidRPr="00550683">
              <w:t>MOTOR ASS'Y,DF</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29806B8" w14:textId="2B19C5B5" w:rsidR="00550683" w:rsidRPr="00550683" w:rsidRDefault="00550683" w:rsidP="00550683">
            <w:pPr>
              <w:jc w:val="center"/>
              <w:rPr>
                <w:b/>
              </w:rPr>
            </w:pPr>
            <w:r w:rsidRPr="00550683">
              <w:t>2119381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D46AB8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B2FC02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1EB44A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9B676A3" w14:textId="77777777" w:rsidR="00550683" w:rsidRPr="00550683" w:rsidRDefault="00550683" w:rsidP="00550683">
            <w:pPr>
              <w:rPr>
                <w:b/>
              </w:rPr>
            </w:pPr>
          </w:p>
        </w:tc>
      </w:tr>
      <w:tr w:rsidR="00550683" w:rsidRPr="00705726" w14:paraId="11C608E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677B33D" w14:textId="20371E3C" w:rsidR="00550683" w:rsidRDefault="005F69C4" w:rsidP="005B3304">
            <w:pPr>
              <w:autoSpaceDE w:val="0"/>
              <w:autoSpaceDN w:val="0"/>
              <w:adjustRightInd w:val="0"/>
              <w:jc w:val="center"/>
              <w:rPr>
                <w:noProof/>
                <w:lang w:val="sr-Latn-RS"/>
              </w:rPr>
            </w:pPr>
            <w:r>
              <w:rPr>
                <w:noProof/>
                <w:lang w:val="sr-Latn-RS"/>
              </w:rPr>
              <w:t>9.55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9243088" w14:textId="754F5AEE" w:rsidR="00550683" w:rsidRPr="00550683" w:rsidRDefault="00550683" w:rsidP="00550683">
            <w:r w:rsidRPr="00550683">
              <w:t>DETECTOR ENCODER,DF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C66B789" w14:textId="16C26A60" w:rsidR="00550683" w:rsidRPr="00550683" w:rsidRDefault="00550683" w:rsidP="00550683">
            <w:pPr>
              <w:jc w:val="center"/>
              <w:rPr>
                <w:b/>
              </w:rPr>
            </w:pPr>
            <w:r w:rsidRPr="00550683">
              <w:t>1487311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B9BCC5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2FB5A6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FC82D2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794E84" w14:textId="77777777" w:rsidR="00550683" w:rsidRPr="00550683" w:rsidRDefault="00550683" w:rsidP="00550683">
            <w:pPr>
              <w:rPr>
                <w:b/>
              </w:rPr>
            </w:pPr>
          </w:p>
        </w:tc>
      </w:tr>
      <w:tr w:rsidR="00550683" w:rsidRPr="00705726" w14:paraId="491DF41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AF11D3B" w14:textId="34F7AF59" w:rsidR="00550683" w:rsidRDefault="005F69C4" w:rsidP="005B3304">
            <w:pPr>
              <w:autoSpaceDE w:val="0"/>
              <w:autoSpaceDN w:val="0"/>
              <w:adjustRightInd w:val="0"/>
              <w:jc w:val="center"/>
              <w:rPr>
                <w:noProof/>
                <w:lang w:val="sr-Latn-RS"/>
              </w:rPr>
            </w:pPr>
            <w:r>
              <w:rPr>
                <w:noProof/>
                <w:lang w:val="sr-Latn-RS"/>
              </w:rPr>
              <w:t>9.56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EFB45F6" w14:textId="1D29AF4F" w:rsidR="00550683" w:rsidRPr="00550683" w:rsidRDefault="00550683" w:rsidP="00550683">
            <w:r w:rsidRPr="00550683">
              <w:t>MOTOR ASS'Y,CR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8B7CD00" w14:textId="3B77B280" w:rsidR="00550683" w:rsidRPr="00550683" w:rsidRDefault="00550683" w:rsidP="00550683">
            <w:pPr>
              <w:jc w:val="center"/>
              <w:rPr>
                <w:b/>
              </w:rPr>
            </w:pPr>
            <w:r w:rsidRPr="00550683">
              <w:t>2119382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E4062A6"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715587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8F0999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141EC96" w14:textId="77777777" w:rsidR="00550683" w:rsidRPr="00550683" w:rsidRDefault="00550683" w:rsidP="00550683">
            <w:pPr>
              <w:rPr>
                <w:b/>
              </w:rPr>
            </w:pPr>
          </w:p>
        </w:tc>
      </w:tr>
      <w:tr w:rsidR="00550683" w:rsidRPr="00705726" w14:paraId="1B54E60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D35A6F3" w14:textId="3399F924" w:rsidR="00550683" w:rsidRDefault="005F69C4" w:rsidP="005B3304">
            <w:pPr>
              <w:autoSpaceDE w:val="0"/>
              <w:autoSpaceDN w:val="0"/>
              <w:adjustRightInd w:val="0"/>
              <w:jc w:val="center"/>
              <w:rPr>
                <w:noProof/>
                <w:lang w:val="sr-Latn-RS"/>
              </w:rPr>
            </w:pPr>
            <w:r>
              <w:rPr>
                <w:noProof/>
                <w:lang w:val="sr-Latn-RS"/>
              </w:rPr>
              <w:t>9.57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E529963" w14:textId="230A41B0" w:rsidR="00550683" w:rsidRPr="00550683" w:rsidRDefault="00550683" w:rsidP="00550683">
            <w:r w:rsidRPr="00550683">
              <w:t>IS PUMP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D32E06" w14:textId="7A07B93B" w:rsidR="00550683" w:rsidRPr="00550683" w:rsidRDefault="00550683" w:rsidP="00550683">
            <w:pPr>
              <w:jc w:val="center"/>
              <w:rPr>
                <w:b/>
              </w:rPr>
            </w:pPr>
            <w:r w:rsidRPr="00550683">
              <w:t>1487312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D998BD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695E9DC"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039460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0417C92" w14:textId="77777777" w:rsidR="00550683" w:rsidRPr="00550683" w:rsidRDefault="00550683" w:rsidP="00550683">
            <w:pPr>
              <w:rPr>
                <w:b/>
              </w:rPr>
            </w:pPr>
          </w:p>
        </w:tc>
      </w:tr>
      <w:tr w:rsidR="00550683" w:rsidRPr="00705726" w14:paraId="4E94162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78D341D" w14:textId="6E7E6D0B" w:rsidR="00550683" w:rsidRDefault="005F69C4" w:rsidP="005B3304">
            <w:pPr>
              <w:autoSpaceDE w:val="0"/>
              <w:autoSpaceDN w:val="0"/>
              <w:adjustRightInd w:val="0"/>
              <w:jc w:val="center"/>
              <w:rPr>
                <w:noProof/>
                <w:lang w:val="sr-Latn-RS"/>
              </w:rPr>
            </w:pPr>
            <w:r>
              <w:rPr>
                <w:noProof/>
                <w:lang w:val="sr-Latn-RS"/>
              </w:rPr>
              <w:t>9.58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F14DF3A" w14:textId="2222533F" w:rsidR="00550683" w:rsidRPr="00550683" w:rsidRDefault="00550683" w:rsidP="00550683">
            <w:r w:rsidRPr="00550683">
              <w:t>TRAY,DISC ASS'Y,B,ASP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EC491BA" w14:textId="1559F962" w:rsidR="00550683" w:rsidRPr="00550683" w:rsidRDefault="00550683" w:rsidP="00550683">
            <w:pPr>
              <w:jc w:val="center"/>
              <w:rPr>
                <w:b/>
              </w:rPr>
            </w:pPr>
            <w:r w:rsidRPr="00550683">
              <w:t>1577601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6178EB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0CB165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A23E35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DD63AA1" w14:textId="77777777" w:rsidR="00550683" w:rsidRPr="00550683" w:rsidRDefault="00550683" w:rsidP="00550683">
            <w:pPr>
              <w:rPr>
                <w:b/>
              </w:rPr>
            </w:pPr>
          </w:p>
        </w:tc>
      </w:tr>
      <w:tr w:rsidR="00550683" w:rsidRPr="00705726" w14:paraId="15E69B5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7D2BBD8" w14:textId="5F77F270" w:rsidR="00550683" w:rsidRDefault="005F69C4" w:rsidP="005B3304">
            <w:pPr>
              <w:autoSpaceDE w:val="0"/>
              <w:autoSpaceDN w:val="0"/>
              <w:adjustRightInd w:val="0"/>
              <w:jc w:val="center"/>
              <w:rPr>
                <w:noProof/>
                <w:lang w:val="sr-Latn-RS"/>
              </w:rPr>
            </w:pPr>
            <w:r>
              <w:rPr>
                <w:noProof/>
                <w:lang w:val="sr-Latn-RS"/>
              </w:rPr>
              <w:t>9.59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A7D21FC" w14:textId="4AE31541" w:rsidR="00550683" w:rsidRPr="00550683" w:rsidRDefault="00550683" w:rsidP="00550683">
            <w:r w:rsidRPr="00550683">
              <w:t>HOLDER,PULLY,DRIVEN;B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D8DBC8E" w14:textId="37C0DC20" w:rsidR="00550683" w:rsidRPr="00550683" w:rsidRDefault="00550683" w:rsidP="00550683">
            <w:pPr>
              <w:jc w:val="center"/>
              <w:rPr>
                <w:b/>
              </w:rPr>
            </w:pPr>
            <w:r w:rsidRPr="00550683">
              <w:t>1510062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1875EB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14A599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C5CDDE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1B91EFC" w14:textId="77777777" w:rsidR="00550683" w:rsidRPr="00550683" w:rsidRDefault="00550683" w:rsidP="00550683">
            <w:pPr>
              <w:rPr>
                <w:b/>
              </w:rPr>
            </w:pPr>
          </w:p>
        </w:tc>
      </w:tr>
      <w:tr w:rsidR="00550683" w:rsidRPr="00705726" w14:paraId="3BFF09E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AEFDC26" w14:textId="369A1122" w:rsidR="00550683" w:rsidRDefault="005F69C4" w:rsidP="005B3304">
            <w:pPr>
              <w:autoSpaceDE w:val="0"/>
              <w:autoSpaceDN w:val="0"/>
              <w:adjustRightInd w:val="0"/>
              <w:jc w:val="center"/>
              <w:rPr>
                <w:noProof/>
                <w:lang w:val="sr-Latn-RS"/>
              </w:rPr>
            </w:pPr>
            <w:r>
              <w:rPr>
                <w:noProof/>
                <w:lang w:val="sr-Latn-RS"/>
              </w:rPr>
              <w:t>9.60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EDD6968" w14:textId="422AFB71" w:rsidR="00550683" w:rsidRPr="00550683" w:rsidRDefault="00550683" w:rsidP="00550683">
            <w:r w:rsidRPr="00550683">
              <w:t>PULLEY,DRIVEN,DF</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F219F2F" w14:textId="7CC981F3" w:rsidR="00550683" w:rsidRPr="00550683" w:rsidRDefault="00550683" w:rsidP="00550683">
            <w:pPr>
              <w:jc w:val="center"/>
              <w:rPr>
                <w:b/>
              </w:rPr>
            </w:pPr>
            <w:r w:rsidRPr="00550683">
              <w:t>1476525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7E4B73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C54F34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206874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F813C9D" w14:textId="77777777" w:rsidR="00550683" w:rsidRPr="00550683" w:rsidRDefault="00550683" w:rsidP="00550683">
            <w:pPr>
              <w:rPr>
                <w:b/>
              </w:rPr>
            </w:pPr>
          </w:p>
        </w:tc>
      </w:tr>
      <w:tr w:rsidR="00550683" w:rsidRPr="00705726" w14:paraId="74D5B42F"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8063C0A" w14:textId="1394E12A" w:rsidR="00550683" w:rsidRDefault="005F69C4" w:rsidP="005B3304">
            <w:pPr>
              <w:autoSpaceDE w:val="0"/>
              <w:autoSpaceDN w:val="0"/>
              <w:adjustRightInd w:val="0"/>
              <w:jc w:val="center"/>
              <w:rPr>
                <w:noProof/>
                <w:lang w:val="sr-Latn-RS"/>
              </w:rPr>
            </w:pPr>
            <w:r>
              <w:rPr>
                <w:noProof/>
                <w:lang w:val="sr-Latn-RS"/>
              </w:rPr>
              <w:t>9.61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239F4D7" w14:textId="456E7738" w:rsidR="00550683" w:rsidRPr="00550683" w:rsidRDefault="00550683" w:rsidP="00550683">
            <w:r w:rsidRPr="00550683">
              <w:t>BUSH,ADJUSTMENT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472D890" w14:textId="598B4EAC" w:rsidR="00550683" w:rsidRPr="00550683" w:rsidRDefault="00550683" w:rsidP="00550683">
            <w:pPr>
              <w:jc w:val="center"/>
              <w:rPr>
                <w:b/>
              </w:rPr>
            </w:pPr>
            <w:r w:rsidRPr="00550683">
              <w:t>1442977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4EADAE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0DD0B3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B0500E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A0033F2" w14:textId="77777777" w:rsidR="00550683" w:rsidRPr="00550683" w:rsidRDefault="00550683" w:rsidP="00550683">
            <w:pPr>
              <w:rPr>
                <w:b/>
              </w:rPr>
            </w:pPr>
          </w:p>
        </w:tc>
      </w:tr>
      <w:tr w:rsidR="00550683" w:rsidRPr="00705726" w14:paraId="7CF708C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73952EF" w14:textId="7A89E5E2" w:rsidR="00550683" w:rsidRDefault="005F69C4" w:rsidP="005B3304">
            <w:pPr>
              <w:autoSpaceDE w:val="0"/>
              <w:autoSpaceDN w:val="0"/>
              <w:adjustRightInd w:val="0"/>
              <w:jc w:val="center"/>
              <w:rPr>
                <w:noProof/>
                <w:lang w:val="sr-Latn-RS"/>
              </w:rPr>
            </w:pPr>
            <w:r>
              <w:rPr>
                <w:noProof/>
                <w:lang w:val="sr-Latn-RS"/>
              </w:rPr>
              <w:t>9.62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D2FA570" w14:textId="2C183533" w:rsidR="00550683" w:rsidRPr="00550683" w:rsidRDefault="00550683" w:rsidP="00550683">
            <w:r w:rsidRPr="00550683">
              <w:t>CARRIAGE ASS'Y,ASP,A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7EABB3D" w14:textId="5055FF04" w:rsidR="00550683" w:rsidRPr="00550683" w:rsidRDefault="00550683" w:rsidP="00550683">
            <w:pPr>
              <w:jc w:val="center"/>
              <w:rPr>
                <w:b/>
              </w:rPr>
            </w:pPr>
            <w:r w:rsidRPr="00550683">
              <w:t>1608260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31DEF3F"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E7026CC"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F8D0A9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0DC42AE" w14:textId="77777777" w:rsidR="00550683" w:rsidRPr="00550683" w:rsidRDefault="00550683" w:rsidP="00550683">
            <w:pPr>
              <w:rPr>
                <w:b/>
              </w:rPr>
            </w:pPr>
          </w:p>
        </w:tc>
      </w:tr>
      <w:tr w:rsidR="00550683" w:rsidRPr="00705726" w14:paraId="5ED4B7A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ECFB5D9" w14:textId="244B9AE9" w:rsidR="00550683" w:rsidRDefault="005F69C4" w:rsidP="005B3304">
            <w:pPr>
              <w:autoSpaceDE w:val="0"/>
              <w:autoSpaceDN w:val="0"/>
              <w:adjustRightInd w:val="0"/>
              <w:jc w:val="center"/>
              <w:rPr>
                <w:noProof/>
                <w:lang w:val="sr-Latn-RS"/>
              </w:rPr>
            </w:pPr>
            <w:r>
              <w:rPr>
                <w:noProof/>
                <w:lang w:val="sr-Latn-RS"/>
              </w:rPr>
              <w:t>9.63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1802B22" w14:textId="219733C1" w:rsidR="00550683" w:rsidRPr="00550683" w:rsidRDefault="00550683" w:rsidP="00550683">
            <w:r w:rsidRPr="00550683">
              <w:t>PULLEY,DRIVEN</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D03A75F" w14:textId="0E2510D3" w:rsidR="00550683" w:rsidRPr="00550683" w:rsidRDefault="00550683" w:rsidP="00550683">
            <w:pPr>
              <w:jc w:val="center"/>
              <w:rPr>
                <w:b/>
              </w:rPr>
            </w:pPr>
            <w:r w:rsidRPr="00550683">
              <w:t>1262437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038B03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9CC28F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84D159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04193ED" w14:textId="77777777" w:rsidR="00550683" w:rsidRPr="00550683" w:rsidRDefault="00550683" w:rsidP="00550683">
            <w:pPr>
              <w:rPr>
                <w:b/>
              </w:rPr>
            </w:pPr>
          </w:p>
        </w:tc>
      </w:tr>
      <w:tr w:rsidR="00550683" w:rsidRPr="00705726" w14:paraId="64AFA15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0489DB8" w14:textId="57F82F27" w:rsidR="00550683" w:rsidRDefault="005F69C4" w:rsidP="005B3304">
            <w:pPr>
              <w:autoSpaceDE w:val="0"/>
              <w:autoSpaceDN w:val="0"/>
              <w:adjustRightInd w:val="0"/>
              <w:jc w:val="center"/>
              <w:rPr>
                <w:noProof/>
                <w:lang w:val="sr-Latn-RS"/>
              </w:rPr>
            </w:pPr>
            <w:r>
              <w:rPr>
                <w:noProof/>
                <w:lang w:val="sr-Latn-RS"/>
              </w:rPr>
              <w:t>9.64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CD75730" w14:textId="40CE3A43" w:rsidR="00550683" w:rsidRPr="00550683" w:rsidRDefault="00550683" w:rsidP="00550683">
            <w:r w:rsidRPr="00550683">
              <w:t>LINEAR SCALE,AP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C38A0E3" w14:textId="3F03365C" w:rsidR="00550683" w:rsidRPr="00550683" w:rsidRDefault="00550683" w:rsidP="00550683">
            <w:pPr>
              <w:jc w:val="center"/>
              <w:rPr>
                <w:b/>
              </w:rPr>
            </w:pPr>
            <w:r w:rsidRPr="00550683">
              <w:t>1520234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380CCC6"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F3CBD7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3E647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CA0ECF8" w14:textId="77777777" w:rsidR="00550683" w:rsidRPr="00550683" w:rsidRDefault="00550683" w:rsidP="00550683">
            <w:pPr>
              <w:rPr>
                <w:b/>
              </w:rPr>
            </w:pPr>
          </w:p>
        </w:tc>
      </w:tr>
      <w:tr w:rsidR="00550683" w:rsidRPr="00705726" w14:paraId="6998DF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51C127B" w14:textId="49EE0ACC" w:rsidR="00550683" w:rsidRDefault="005F69C4" w:rsidP="005B3304">
            <w:pPr>
              <w:autoSpaceDE w:val="0"/>
              <w:autoSpaceDN w:val="0"/>
              <w:adjustRightInd w:val="0"/>
              <w:jc w:val="center"/>
              <w:rPr>
                <w:noProof/>
                <w:lang w:val="sr-Latn-RS"/>
              </w:rPr>
            </w:pPr>
            <w:r>
              <w:rPr>
                <w:noProof/>
                <w:lang w:val="sr-Latn-RS"/>
              </w:rPr>
              <w:t>9.65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0FDE63A" w14:textId="28D4732D" w:rsidR="00550683" w:rsidRPr="00550683" w:rsidRDefault="00550683" w:rsidP="00550683">
            <w:r w:rsidRPr="00550683">
              <w:t>FFC,HEAD,A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7762E57" w14:textId="79493ABD" w:rsidR="00550683" w:rsidRPr="00550683" w:rsidRDefault="00550683" w:rsidP="00550683">
            <w:pPr>
              <w:jc w:val="center"/>
              <w:rPr>
                <w:b/>
              </w:rPr>
            </w:pPr>
            <w:r w:rsidRPr="00550683">
              <w:t>2113499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BDC8F5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7736D8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23E5A2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D14FF74" w14:textId="77777777" w:rsidR="00550683" w:rsidRPr="00550683" w:rsidRDefault="00550683" w:rsidP="00550683">
            <w:pPr>
              <w:rPr>
                <w:b/>
              </w:rPr>
            </w:pPr>
          </w:p>
        </w:tc>
      </w:tr>
      <w:tr w:rsidR="00550683" w:rsidRPr="00705726" w14:paraId="50A1EAF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C0E252" w14:textId="2F54ABF7" w:rsidR="00550683" w:rsidRDefault="005F69C4" w:rsidP="005B3304">
            <w:pPr>
              <w:autoSpaceDE w:val="0"/>
              <w:autoSpaceDN w:val="0"/>
              <w:adjustRightInd w:val="0"/>
              <w:jc w:val="center"/>
              <w:rPr>
                <w:noProof/>
                <w:lang w:val="sr-Latn-RS"/>
              </w:rPr>
            </w:pPr>
            <w:r>
              <w:rPr>
                <w:noProof/>
                <w:lang w:val="sr-Latn-RS"/>
              </w:rPr>
              <w:t>9.66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2B74606" w14:textId="6EBF69A1" w:rsidR="00550683" w:rsidRPr="00550683" w:rsidRDefault="00550683" w:rsidP="00550683">
            <w:r w:rsidRPr="00550683">
              <w:t>FFC,HEAD,B SUB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C061824" w14:textId="095F6444" w:rsidR="00550683" w:rsidRPr="00550683" w:rsidRDefault="00550683" w:rsidP="00550683">
            <w:pPr>
              <w:jc w:val="center"/>
              <w:rPr>
                <w:b/>
              </w:rPr>
            </w:pPr>
            <w:r w:rsidRPr="00550683">
              <w:t>2122601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0D8ED4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D1297B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D538E7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98E3C09" w14:textId="77777777" w:rsidR="00550683" w:rsidRPr="00550683" w:rsidRDefault="00550683" w:rsidP="00550683">
            <w:pPr>
              <w:rPr>
                <w:b/>
              </w:rPr>
            </w:pPr>
          </w:p>
        </w:tc>
      </w:tr>
      <w:tr w:rsidR="00550683" w:rsidRPr="00705726" w14:paraId="71614A4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5EEA977" w14:textId="5669BA6A" w:rsidR="00550683" w:rsidRDefault="005F69C4" w:rsidP="005B3304">
            <w:pPr>
              <w:autoSpaceDE w:val="0"/>
              <w:autoSpaceDN w:val="0"/>
              <w:adjustRightInd w:val="0"/>
              <w:jc w:val="center"/>
              <w:rPr>
                <w:noProof/>
                <w:lang w:val="sr-Latn-RS"/>
              </w:rPr>
            </w:pPr>
            <w:r>
              <w:rPr>
                <w:noProof/>
                <w:lang w:val="sr-Latn-RS"/>
              </w:rPr>
              <w:t>9.67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FE7FAAA" w14:textId="3C6B95E1" w:rsidR="00550683" w:rsidRPr="00550683" w:rsidRDefault="00550683" w:rsidP="00550683">
            <w:r w:rsidRPr="00550683">
              <w:t>POROUS PAD,MOUNTING PLATE FILTER,UPPER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188540E" w14:textId="2B964511" w:rsidR="00550683" w:rsidRPr="00550683" w:rsidRDefault="00550683" w:rsidP="00550683">
            <w:pPr>
              <w:jc w:val="center"/>
              <w:rPr>
                <w:b/>
              </w:rPr>
            </w:pPr>
            <w:r w:rsidRPr="00550683">
              <w:t>1306482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60D602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A2E5B16"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F6932A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1C944CE" w14:textId="77777777" w:rsidR="00550683" w:rsidRPr="00550683" w:rsidRDefault="00550683" w:rsidP="00550683">
            <w:pPr>
              <w:rPr>
                <w:b/>
              </w:rPr>
            </w:pPr>
          </w:p>
        </w:tc>
      </w:tr>
      <w:tr w:rsidR="00550683" w:rsidRPr="00705726" w14:paraId="270593E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BFF033B" w14:textId="77423987" w:rsidR="00550683" w:rsidRDefault="005F69C4" w:rsidP="005B3304">
            <w:pPr>
              <w:autoSpaceDE w:val="0"/>
              <w:autoSpaceDN w:val="0"/>
              <w:adjustRightInd w:val="0"/>
              <w:jc w:val="center"/>
              <w:rPr>
                <w:noProof/>
                <w:lang w:val="sr-Latn-RS"/>
              </w:rPr>
            </w:pPr>
            <w:r>
              <w:rPr>
                <w:noProof/>
                <w:lang w:val="sr-Latn-RS"/>
              </w:rPr>
              <w:t>9.68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12BA7C2" w14:textId="1C08766A" w:rsidR="00550683" w:rsidRPr="00550683" w:rsidRDefault="00550683" w:rsidP="00550683">
            <w:r w:rsidRPr="00550683">
              <w:t>SPACER,HOLDER,VALVE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2CF6F3B" w14:textId="3EE47824" w:rsidR="00550683" w:rsidRPr="00550683" w:rsidRDefault="00550683" w:rsidP="00550683">
            <w:pPr>
              <w:jc w:val="center"/>
              <w:rPr>
                <w:b/>
              </w:rPr>
            </w:pPr>
            <w:r w:rsidRPr="00550683">
              <w:t>1300360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AEAF54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2D0DCF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1B9DBB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2E587D" w14:textId="77777777" w:rsidR="00550683" w:rsidRPr="00550683" w:rsidRDefault="00550683" w:rsidP="00550683">
            <w:pPr>
              <w:rPr>
                <w:b/>
              </w:rPr>
            </w:pPr>
          </w:p>
        </w:tc>
      </w:tr>
      <w:tr w:rsidR="00550683" w:rsidRPr="00705726" w14:paraId="7264205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7BEBC27" w14:textId="0AE8C438" w:rsidR="00550683" w:rsidRDefault="005F69C4" w:rsidP="005B3304">
            <w:pPr>
              <w:autoSpaceDE w:val="0"/>
              <w:autoSpaceDN w:val="0"/>
              <w:adjustRightInd w:val="0"/>
              <w:jc w:val="center"/>
              <w:rPr>
                <w:noProof/>
                <w:lang w:val="sr-Latn-RS"/>
              </w:rPr>
            </w:pPr>
            <w:r>
              <w:rPr>
                <w:noProof/>
                <w:lang w:val="sr-Latn-RS"/>
              </w:rPr>
              <w:t>9.69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B44F34A" w14:textId="063A0992" w:rsidR="00550683" w:rsidRPr="00550683" w:rsidRDefault="00550683" w:rsidP="00550683">
            <w:r w:rsidRPr="00550683">
              <w:t>VALVE UNIT,ASP,B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F3656E3" w14:textId="5DE1C42F" w:rsidR="00550683" w:rsidRPr="00550683" w:rsidRDefault="00550683" w:rsidP="00550683">
            <w:pPr>
              <w:jc w:val="center"/>
              <w:rPr>
                <w:b/>
              </w:rPr>
            </w:pPr>
            <w:r w:rsidRPr="00550683">
              <w:t>1714685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2B0501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0FCF4A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3422E9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D01353C" w14:textId="77777777" w:rsidR="00550683" w:rsidRPr="00550683" w:rsidRDefault="00550683" w:rsidP="00550683">
            <w:pPr>
              <w:rPr>
                <w:b/>
              </w:rPr>
            </w:pPr>
          </w:p>
        </w:tc>
      </w:tr>
      <w:tr w:rsidR="00550683" w:rsidRPr="00705726" w14:paraId="04FAA2E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45F1629" w14:textId="5406CE18" w:rsidR="00550683" w:rsidRDefault="005F69C4" w:rsidP="005B3304">
            <w:pPr>
              <w:autoSpaceDE w:val="0"/>
              <w:autoSpaceDN w:val="0"/>
              <w:adjustRightInd w:val="0"/>
              <w:jc w:val="center"/>
              <w:rPr>
                <w:noProof/>
                <w:lang w:val="sr-Latn-RS"/>
              </w:rPr>
            </w:pPr>
            <w:r>
              <w:rPr>
                <w:noProof/>
                <w:lang w:val="sr-Latn-RS"/>
              </w:rPr>
              <w:t>9.70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EE1D41F" w14:textId="1E47DC02" w:rsidR="00550683" w:rsidRPr="00550683" w:rsidRDefault="00550683" w:rsidP="00550683">
            <w:r w:rsidRPr="00550683">
              <w:t>CUSHIONING,TUBE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8939010" w14:textId="39302760" w:rsidR="00550683" w:rsidRPr="00550683" w:rsidRDefault="00550683" w:rsidP="00550683">
            <w:pPr>
              <w:jc w:val="center"/>
              <w:rPr>
                <w:b/>
              </w:rPr>
            </w:pPr>
            <w:r w:rsidRPr="00550683">
              <w:t>1301649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00A97B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16C3D6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07B4E3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57357C3" w14:textId="77777777" w:rsidR="00550683" w:rsidRPr="00550683" w:rsidRDefault="00550683" w:rsidP="00550683">
            <w:pPr>
              <w:rPr>
                <w:b/>
              </w:rPr>
            </w:pPr>
          </w:p>
        </w:tc>
      </w:tr>
      <w:tr w:rsidR="00550683" w:rsidRPr="00705726" w14:paraId="5EC14F8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EE25998" w14:textId="36A6B36D" w:rsidR="00550683" w:rsidRDefault="005F69C4" w:rsidP="005B3304">
            <w:pPr>
              <w:autoSpaceDE w:val="0"/>
              <w:autoSpaceDN w:val="0"/>
              <w:adjustRightInd w:val="0"/>
              <w:jc w:val="center"/>
              <w:rPr>
                <w:noProof/>
                <w:lang w:val="sr-Latn-RS"/>
              </w:rPr>
            </w:pPr>
            <w:r>
              <w:rPr>
                <w:noProof/>
                <w:lang w:val="sr-Latn-RS"/>
              </w:rPr>
              <w:t>9.71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C941B5F" w14:textId="3915217F" w:rsidR="00550683" w:rsidRPr="00550683" w:rsidRDefault="00550683" w:rsidP="00550683">
            <w:r w:rsidRPr="00550683">
              <w:t>JOINT,DUCT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8EAEECA" w14:textId="076361B9" w:rsidR="00550683" w:rsidRPr="00550683" w:rsidRDefault="00550683" w:rsidP="00550683">
            <w:pPr>
              <w:jc w:val="center"/>
              <w:rPr>
                <w:b/>
              </w:rPr>
            </w:pPr>
            <w:r w:rsidRPr="00550683">
              <w:t>1306078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7D7AF13"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86430C3"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6AF7FE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5CAC3AB" w14:textId="77777777" w:rsidR="00550683" w:rsidRPr="00550683" w:rsidRDefault="00550683" w:rsidP="00550683">
            <w:pPr>
              <w:rPr>
                <w:b/>
              </w:rPr>
            </w:pPr>
          </w:p>
        </w:tc>
      </w:tr>
      <w:tr w:rsidR="00550683" w:rsidRPr="00705726" w14:paraId="7955E01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2BD02AA" w14:textId="0C62BB92" w:rsidR="00550683" w:rsidRDefault="005F69C4" w:rsidP="005B3304">
            <w:pPr>
              <w:autoSpaceDE w:val="0"/>
              <w:autoSpaceDN w:val="0"/>
              <w:adjustRightInd w:val="0"/>
              <w:jc w:val="center"/>
              <w:rPr>
                <w:noProof/>
                <w:lang w:val="sr-Latn-RS"/>
              </w:rPr>
            </w:pPr>
            <w:r>
              <w:rPr>
                <w:noProof/>
                <w:lang w:val="sr-Latn-RS"/>
              </w:rPr>
              <w:t>9.72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81C26C6" w14:textId="6E82781E" w:rsidR="00550683" w:rsidRPr="00550683" w:rsidRDefault="00550683" w:rsidP="00550683">
            <w:r w:rsidRPr="00550683">
              <w:t>PRESSURE PUMP ASS'Y,ASP,B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B084CCD" w14:textId="0AA8B381" w:rsidR="00550683" w:rsidRPr="00550683" w:rsidRDefault="00550683" w:rsidP="00550683">
            <w:pPr>
              <w:jc w:val="center"/>
              <w:rPr>
                <w:b/>
              </w:rPr>
            </w:pPr>
            <w:r w:rsidRPr="00550683">
              <w:t>1651342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8772A43"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E9D4BB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36EA39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686B838" w14:textId="77777777" w:rsidR="00550683" w:rsidRPr="00550683" w:rsidRDefault="00550683" w:rsidP="00550683">
            <w:pPr>
              <w:rPr>
                <w:b/>
              </w:rPr>
            </w:pPr>
          </w:p>
        </w:tc>
      </w:tr>
      <w:tr w:rsidR="00550683" w:rsidRPr="00705726" w14:paraId="128AB13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1C62288" w14:textId="08F12AC0" w:rsidR="00550683" w:rsidRDefault="005F69C4" w:rsidP="005B3304">
            <w:pPr>
              <w:autoSpaceDE w:val="0"/>
              <w:autoSpaceDN w:val="0"/>
              <w:adjustRightInd w:val="0"/>
              <w:jc w:val="center"/>
              <w:rPr>
                <w:noProof/>
                <w:lang w:val="sr-Latn-RS"/>
              </w:rPr>
            </w:pPr>
            <w:r>
              <w:rPr>
                <w:noProof/>
                <w:lang w:val="sr-Latn-RS"/>
              </w:rPr>
              <w:t>9.73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927A79A" w14:textId="6DBE5ABB" w:rsidR="00550683" w:rsidRPr="00550683" w:rsidRDefault="00550683" w:rsidP="00550683">
            <w:r w:rsidRPr="00550683">
              <w:t>INK/C CIRCUIT BOARD ASS'Y,CA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155A3DF" w14:textId="04FAFF4F" w:rsidR="00550683" w:rsidRPr="00550683" w:rsidRDefault="00550683" w:rsidP="00550683">
            <w:pPr>
              <w:jc w:val="center"/>
              <w:rPr>
                <w:b/>
              </w:rPr>
            </w:pPr>
            <w:r w:rsidRPr="00550683">
              <w:t>2127970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D7C958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F821F83"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DFF9D8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24B6C68" w14:textId="77777777" w:rsidR="00550683" w:rsidRPr="00550683" w:rsidRDefault="00550683" w:rsidP="00550683">
            <w:pPr>
              <w:rPr>
                <w:b/>
              </w:rPr>
            </w:pPr>
          </w:p>
        </w:tc>
      </w:tr>
      <w:tr w:rsidR="00550683" w:rsidRPr="00705726" w14:paraId="3027817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13470F9" w14:textId="3BBE9828" w:rsidR="00550683" w:rsidRDefault="005F69C4" w:rsidP="005B3304">
            <w:pPr>
              <w:autoSpaceDE w:val="0"/>
              <w:autoSpaceDN w:val="0"/>
              <w:adjustRightInd w:val="0"/>
              <w:jc w:val="center"/>
              <w:rPr>
                <w:noProof/>
                <w:lang w:val="sr-Latn-RS"/>
              </w:rPr>
            </w:pPr>
            <w:r>
              <w:rPr>
                <w:noProof/>
                <w:lang w:val="sr-Latn-RS"/>
              </w:rPr>
              <w:t>9.74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3DEAF84" w14:textId="769ED68C" w:rsidR="00550683" w:rsidRPr="00550683" w:rsidRDefault="00550683" w:rsidP="00550683">
            <w:r w:rsidRPr="00550683">
              <w:t>HOLDER,CARTRIDGE SUB UNIT,ASP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1001121" w14:textId="2C2129F4" w:rsidR="00550683" w:rsidRPr="00550683" w:rsidRDefault="00550683" w:rsidP="00550683">
            <w:pPr>
              <w:jc w:val="center"/>
              <w:rPr>
                <w:b/>
              </w:rPr>
            </w:pPr>
            <w:r w:rsidRPr="00550683">
              <w:t>1487316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A9DDEF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57FFB4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9D8BB0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A8CA1C9" w14:textId="77777777" w:rsidR="00550683" w:rsidRPr="00550683" w:rsidRDefault="00550683" w:rsidP="00550683">
            <w:pPr>
              <w:rPr>
                <w:b/>
              </w:rPr>
            </w:pPr>
          </w:p>
        </w:tc>
      </w:tr>
      <w:tr w:rsidR="00550683" w:rsidRPr="00705726" w14:paraId="555428A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6E65D27" w14:textId="1C8791A0" w:rsidR="00550683" w:rsidRDefault="005F69C4" w:rsidP="005B3304">
            <w:pPr>
              <w:autoSpaceDE w:val="0"/>
              <w:autoSpaceDN w:val="0"/>
              <w:adjustRightInd w:val="0"/>
              <w:jc w:val="center"/>
              <w:rPr>
                <w:noProof/>
                <w:lang w:val="sr-Latn-RS"/>
              </w:rPr>
            </w:pPr>
            <w:r>
              <w:rPr>
                <w:noProof/>
                <w:lang w:val="sr-Latn-RS"/>
              </w:rPr>
              <w:t>9.75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E90893F" w14:textId="18A8A3DA" w:rsidR="00550683" w:rsidRPr="00550683" w:rsidRDefault="00550683" w:rsidP="00550683">
            <w:r w:rsidRPr="00550683">
              <w:t>DETECTOR,LEAF,AU</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9EDF4D3" w14:textId="0F534E95" w:rsidR="00550683" w:rsidRPr="00550683" w:rsidRDefault="00550683" w:rsidP="00550683">
            <w:pPr>
              <w:jc w:val="center"/>
              <w:rPr>
                <w:b/>
              </w:rPr>
            </w:pPr>
            <w:r w:rsidRPr="00550683">
              <w:t>2174561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8D632A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C62B92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266617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CB4F628" w14:textId="77777777" w:rsidR="00550683" w:rsidRPr="00550683" w:rsidRDefault="00550683" w:rsidP="00550683">
            <w:pPr>
              <w:rPr>
                <w:b/>
              </w:rPr>
            </w:pPr>
          </w:p>
        </w:tc>
      </w:tr>
      <w:tr w:rsidR="00550683" w:rsidRPr="00705726" w14:paraId="6FF97AE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ABB1E0F" w14:textId="1C8B5D96" w:rsidR="00550683" w:rsidRDefault="005F69C4" w:rsidP="005B3304">
            <w:pPr>
              <w:autoSpaceDE w:val="0"/>
              <w:autoSpaceDN w:val="0"/>
              <w:adjustRightInd w:val="0"/>
              <w:jc w:val="center"/>
              <w:rPr>
                <w:noProof/>
                <w:lang w:val="sr-Latn-RS"/>
              </w:rPr>
            </w:pPr>
            <w:r>
              <w:rPr>
                <w:noProof/>
                <w:lang w:val="sr-Latn-RS"/>
              </w:rPr>
              <w:t>9.76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77D24AD" w14:textId="50ED4803" w:rsidR="00550683" w:rsidRPr="00550683" w:rsidRDefault="00550683" w:rsidP="00550683">
            <w:r w:rsidRPr="00550683">
              <w:t>LEAD WIRE,DISC COVER,B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6F4EB06" w14:textId="09FA74E9" w:rsidR="00550683" w:rsidRPr="00550683" w:rsidRDefault="00550683" w:rsidP="00550683">
            <w:pPr>
              <w:jc w:val="center"/>
              <w:rPr>
                <w:b/>
              </w:rPr>
            </w:pPr>
            <w:r w:rsidRPr="00550683">
              <w:t>2144048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CE9077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2D13D1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021B721"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87B5F08" w14:textId="77777777" w:rsidR="00550683" w:rsidRPr="00550683" w:rsidRDefault="00550683" w:rsidP="00550683">
            <w:pPr>
              <w:rPr>
                <w:b/>
              </w:rPr>
            </w:pPr>
          </w:p>
        </w:tc>
      </w:tr>
      <w:tr w:rsidR="00550683" w:rsidRPr="00705726" w14:paraId="5978265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32D2A0D" w14:textId="5D0A5D1E" w:rsidR="00550683" w:rsidRDefault="005F69C4" w:rsidP="005B3304">
            <w:pPr>
              <w:autoSpaceDE w:val="0"/>
              <w:autoSpaceDN w:val="0"/>
              <w:adjustRightInd w:val="0"/>
              <w:jc w:val="center"/>
              <w:rPr>
                <w:noProof/>
                <w:lang w:val="sr-Latn-RS"/>
              </w:rPr>
            </w:pPr>
            <w:r>
              <w:rPr>
                <w:noProof/>
                <w:lang w:val="sr-Latn-RS"/>
              </w:rPr>
              <w:lastRenderedPageBreak/>
              <w:t>9.77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6B2E2DB" w14:textId="7163E2D2" w:rsidR="00550683" w:rsidRPr="00550683" w:rsidRDefault="00550683" w:rsidP="00550683">
            <w:r w:rsidRPr="00550683">
              <w:t>DETECTOR,INK COVER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7B5EF6A" w14:textId="6863CCC2" w:rsidR="00550683" w:rsidRPr="00550683" w:rsidRDefault="00550683" w:rsidP="00550683">
            <w:pPr>
              <w:jc w:val="center"/>
              <w:rPr>
                <w:b/>
              </w:rPr>
            </w:pPr>
            <w:r w:rsidRPr="00550683">
              <w:t>2113582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9AEA23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B927A6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D6F0B3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80D8370" w14:textId="77777777" w:rsidR="00550683" w:rsidRPr="00550683" w:rsidRDefault="00550683" w:rsidP="00550683">
            <w:pPr>
              <w:rPr>
                <w:b/>
              </w:rPr>
            </w:pPr>
          </w:p>
        </w:tc>
      </w:tr>
      <w:tr w:rsidR="00550683" w:rsidRPr="00705726" w14:paraId="58566F7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C52B9EB" w14:textId="45E20DEA" w:rsidR="00550683" w:rsidRDefault="005F69C4" w:rsidP="005B3304">
            <w:pPr>
              <w:autoSpaceDE w:val="0"/>
              <w:autoSpaceDN w:val="0"/>
              <w:adjustRightInd w:val="0"/>
              <w:jc w:val="center"/>
              <w:rPr>
                <w:noProof/>
                <w:lang w:val="sr-Latn-RS"/>
              </w:rPr>
            </w:pPr>
            <w:r>
              <w:rPr>
                <w:noProof/>
                <w:lang w:val="sr-Latn-RS"/>
              </w:rPr>
              <w:t>9.78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CB31D73" w14:textId="070023BF" w:rsidR="00550683" w:rsidRPr="00550683" w:rsidRDefault="00550683" w:rsidP="00550683">
            <w:r w:rsidRPr="00550683">
              <w:t>SWITCH,MAIN POWER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E7D9DA4" w14:textId="57B31E91" w:rsidR="00550683" w:rsidRPr="00550683" w:rsidRDefault="00550683" w:rsidP="00550683">
            <w:pPr>
              <w:jc w:val="center"/>
              <w:rPr>
                <w:b/>
              </w:rPr>
            </w:pPr>
            <w:r w:rsidRPr="00550683">
              <w:t>2113478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41586C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8DF5C5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BE6B20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C496FE4" w14:textId="77777777" w:rsidR="00550683" w:rsidRPr="00550683" w:rsidRDefault="00550683" w:rsidP="00550683">
            <w:pPr>
              <w:rPr>
                <w:b/>
              </w:rPr>
            </w:pPr>
          </w:p>
        </w:tc>
      </w:tr>
      <w:tr w:rsidR="00550683" w:rsidRPr="00705726" w14:paraId="719A638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F557005" w14:textId="7FB8AC4A" w:rsidR="00550683" w:rsidRDefault="005F69C4" w:rsidP="005B3304">
            <w:pPr>
              <w:autoSpaceDE w:val="0"/>
              <w:autoSpaceDN w:val="0"/>
              <w:adjustRightInd w:val="0"/>
              <w:jc w:val="center"/>
              <w:rPr>
                <w:noProof/>
                <w:lang w:val="sr-Latn-RS"/>
              </w:rPr>
            </w:pPr>
            <w:r>
              <w:rPr>
                <w:noProof/>
                <w:lang w:val="sr-Latn-RS"/>
              </w:rPr>
              <w:t>9.79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BB7574B" w14:textId="4AE9E865" w:rsidR="00550683" w:rsidRPr="00550683" w:rsidRDefault="00550683" w:rsidP="00550683">
            <w:r w:rsidRPr="00550683">
              <w:t>DETECTOR,STACKER4_OPEN</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39CAC2A" w14:textId="0DA896B1" w:rsidR="00550683" w:rsidRPr="00550683" w:rsidRDefault="00550683" w:rsidP="00550683">
            <w:pPr>
              <w:jc w:val="center"/>
              <w:rPr>
                <w:b/>
              </w:rPr>
            </w:pPr>
            <w:r w:rsidRPr="00550683">
              <w:t>2119454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C85B1E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005F0C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EF3260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1061682" w14:textId="77777777" w:rsidR="00550683" w:rsidRPr="00550683" w:rsidRDefault="00550683" w:rsidP="00550683">
            <w:pPr>
              <w:rPr>
                <w:b/>
              </w:rPr>
            </w:pPr>
          </w:p>
        </w:tc>
      </w:tr>
      <w:tr w:rsidR="00550683" w:rsidRPr="00705726" w14:paraId="3473F69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029B491" w14:textId="6E10DF18" w:rsidR="00550683" w:rsidRDefault="005F69C4" w:rsidP="005B3304">
            <w:pPr>
              <w:autoSpaceDE w:val="0"/>
              <w:autoSpaceDN w:val="0"/>
              <w:adjustRightInd w:val="0"/>
              <w:jc w:val="center"/>
              <w:rPr>
                <w:noProof/>
                <w:lang w:val="sr-Latn-RS"/>
              </w:rPr>
            </w:pPr>
            <w:r>
              <w:rPr>
                <w:noProof/>
                <w:lang w:val="sr-Latn-RS"/>
              </w:rPr>
              <w:t>9.80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B00FD2A" w14:textId="5FC7975B" w:rsidR="00550683" w:rsidRPr="00550683" w:rsidRDefault="00550683" w:rsidP="00550683">
            <w:r w:rsidRPr="00550683">
              <w:t>GUIDE,STACKER ASS'Y,B,ASP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FFCE99C" w14:textId="17A9BB00" w:rsidR="00550683" w:rsidRPr="00550683" w:rsidRDefault="00550683" w:rsidP="00550683">
            <w:pPr>
              <w:jc w:val="center"/>
              <w:rPr>
                <w:b/>
              </w:rPr>
            </w:pPr>
            <w:r w:rsidRPr="00550683">
              <w:t>1509075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49AC5B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0A0A2B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D90775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A3F2B7C" w14:textId="77777777" w:rsidR="00550683" w:rsidRPr="00550683" w:rsidRDefault="00550683" w:rsidP="00550683">
            <w:pPr>
              <w:rPr>
                <w:b/>
              </w:rPr>
            </w:pPr>
          </w:p>
        </w:tc>
      </w:tr>
      <w:tr w:rsidR="00550683" w:rsidRPr="00705726" w14:paraId="25BD8FA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1037CAA" w14:textId="7B1F485E" w:rsidR="00550683" w:rsidRDefault="005F69C4" w:rsidP="005B3304">
            <w:pPr>
              <w:autoSpaceDE w:val="0"/>
              <w:autoSpaceDN w:val="0"/>
              <w:adjustRightInd w:val="0"/>
              <w:jc w:val="center"/>
              <w:rPr>
                <w:noProof/>
                <w:lang w:val="sr-Latn-RS"/>
              </w:rPr>
            </w:pPr>
            <w:r>
              <w:rPr>
                <w:noProof/>
                <w:lang w:val="sr-Latn-RS"/>
              </w:rPr>
              <w:t>9.81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DD25508" w14:textId="743CAA98" w:rsidR="00550683" w:rsidRPr="00550683" w:rsidRDefault="00550683" w:rsidP="00550683">
            <w:r w:rsidRPr="00550683">
              <w:t>DKN CLAMP,DKN-10GSP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914F47D" w14:textId="6577B967" w:rsidR="00550683" w:rsidRPr="00550683" w:rsidRDefault="00550683" w:rsidP="00550683">
            <w:pPr>
              <w:jc w:val="center"/>
              <w:rPr>
                <w:b/>
              </w:rPr>
            </w:pPr>
            <w:r w:rsidRPr="00550683">
              <w:t>1479157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3F43E7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C0E54D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CDAB47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D4A481E" w14:textId="77777777" w:rsidR="00550683" w:rsidRPr="00550683" w:rsidRDefault="00550683" w:rsidP="00550683">
            <w:pPr>
              <w:rPr>
                <w:b/>
              </w:rPr>
            </w:pPr>
          </w:p>
        </w:tc>
      </w:tr>
      <w:tr w:rsidR="00550683" w:rsidRPr="00705726" w14:paraId="621DFEC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AD43B71" w14:textId="341FA27A" w:rsidR="00550683" w:rsidRDefault="005F69C4" w:rsidP="005B3304">
            <w:pPr>
              <w:autoSpaceDE w:val="0"/>
              <w:autoSpaceDN w:val="0"/>
              <w:adjustRightInd w:val="0"/>
              <w:jc w:val="center"/>
              <w:rPr>
                <w:noProof/>
                <w:lang w:val="sr-Latn-RS"/>
              </w:rPr>
            </w:pPr>
            <w:r>
              <w:rPr>
                <w:noProof/>
                <w:lang w:val="sr-Latn-RS"/>
              </w:rPr>
              <w:t>9.82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AF91978" w14:textId="33C4E054" w:rsidR="00550683" w:rsidRPr="00550683" w:rsidRDefault="00550683" w:rsidP="00550683">
            <w:r w:rsidRPr="00550683">
              <w:t>PRINTER CIRCUIT BOARD SUB UNIT,AAA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152EC02" w14:textId="3D108C6B" w:rsidR="00550683" w:rsidRPr="00550683" w:rsidRDefault="00550683" w:rsidP="00550683">
            <w:pPr>
              <w:jc w:val="center"/>
              <w:rPr>
                <w:b/>
              </w:rPr>
            </w:pPr>
            <w:r w:rsidRPr="00550683">
              <w:t>2151458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534D347"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69A40B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6B21C0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9EA0712" w14:textId="77777777" w:rsidR="00550683" w:rsidRPr="00550683" w:rsidRDefault="00550683" w:rsidP="00550683">
            <w:pPr>
              <w:rPr>
                <w:b/>
              </w:rPr>
            </w:pPr>
          </w:p>
        </w:tc>
      </w:tr>
      <w:tr w:rsidR="00550683" w:rsidRPr="00705726" w14:paraId="54B0880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5FE5B1B" w14:textId="5DB96AA6" w:rsidR="00550683" w:rsidRDefault="005F69C4" w:rsidP="005B3304">
            <w:pPr>
              <w:autoSpaceDE w:val="0"/>
              <w:autoSpaceDN w:val="0"/>
              <w:adjustRightInd w:val="0"/>
              <w:jc w:val="center"/>
              <w:rPr>
                <w:noProof/>
                <w:lang w:val="sr-Latn-RS"/>
              </w:rPr>
            </w:pPr>
            <w:r>
              <w:rPr>
                <w:noProof/>
                <w:lang w:val="sr-Latn-RS"/>
              </w:rPr>
              <w:t>9.83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9F9EA9C" w14:textId="135FAC92" w:rsidR="00550683" w:rsidRPr="00550683" w:rsidRDefault="00550683" w:rsidP="00550683">
            <w:r w:rsidRPr="00550683">
              <w:t>CRAMP,YMC-10-0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3AA274E" w14:textId="3EE7C335" w:rsidR="00550683" w:rsidRPr="00550683" w:rsidRDefault="00550683" w:rsidP="00550683">
            <w:pPr>
              <w:jc w:val="center"/>
              <w:rPr>
                <w:b/>
              </w:rPr>
            </w:pPr>
            <w:r w:rsidRPr="00550683">
              <w:t>1408704</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1B2C3D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210B7C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665F8A5"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100BF1D" w14:textId="77777777" w:rsidR="00550683" w:rsidRPr="00550683" w:rsidRDefault="00550683" w:rsidP="00550683">
            <w:pPr>
              <w:rPr>
                <w:b/>
              </w:rPr>
            </w:pPr>
          </w:p>
        </w:tc>
      </w:tr>
      <w:tr w:rsidR="00550683" w:rsidRPr="00705726" w14:paraId="045BCD3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8C3B05B" w14:textId="420D2639" w:rsidR="00550683" w:rsidRDefault="005F69C4" w:rsidP="005B3304">
            <w:pPr>
              <w:autoSpaceDE w:val="0"/>
              <w:autoSpaceDN w:val="0"/>
              <w:adjustRightInd w:val="0"/>
              <w:jc w:val="center"/>
              <w:rPr>
                <w:noProof/>
                <w:lang w:val="sr-Latn-RS"/>
              </w:rPr>
            </w:pPr>
            <w:r>
              <w:rPr>
                <w:noProof/>
                <w:lang w:val="sr-Latn-RS"/>
              </w:rPr>
              <w:t>9.84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6515EAA" w14:textId="50DD28C6" w:rsidR="00550683" w:rsidRPr="00550683" w:rsidRDefault="00550683" w:rsidP="00550683">
            <w:r w:rsidRPr="00550683">
              <w:t>USB CABLE,PRINTER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AA95DCC" w14:textId="5C389607" w:rsidR="00550683" w:rsidRPr="00550683" w:rsidRDefault="00550683" w:rsidP="00550683">
            <w:pPr>
              <w:jc w:val="center"/>
              <w:rPr>
                <w:b/>
              </w:rPr>
            </w:pPr>
            <w:r w:rsidRPr="00550683">
              <w:t>2113520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E80443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9C68590"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FFEE85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12505CA" w14:textId="77777777" w:rsidR="00550683" w:rsidRPr="00550683" w:rsidRDefault="00550683" w:rsidP="00550683">
            <w:pPr>
              <w:rPr>
                <w:b/>
              </w:rPr>
            </w:pPr>
          </w:p>
        </w:tc>
      </w:tr>
      <w:tr w:rsidR="00550683" w:rsidRPr="00705726" w14:paraId="3AF3ABC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9520644" w14:textId="1FA27B23" w:rsidR="00550683" w:rsidRDefault="005F69C4" w:rsidP="005B3304">
            <w:pPr>
              <w:autoSpaceDE w:val="0"/>
              <w:autoSpaceDN w:val="0"/>
              <w:adjustRightInd w:val="0"/>
              <w:jc w:val="center"/>
              <w:rPr>
                <w:noProof/>
                <w:lang w:val="sr-Latn-RS"/>
              </w:rPr>
            </w:pPr>
            <w:r>
              <w:rPr>
                <w:noProof/>
                <w:lang w:val="sr-Latn-RS"/>
              </w:rPr>
              <w:t>9.85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AC72FC6" w14:textId="3110ADCE" w:rsidR="00550683" w:rsidRPr="00550683" w:rsidRDefault="00550683" w:rsidP="00550683">
            <w:r w:rsidRPr="00550683">
              <w:t>LEAD WIRE,PRINTER CIRCUIT BOARD</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680AD4C" w14:textId="01E07937" w:rsidR="00550683" w:rsidRPr="00550683" w:rsidRDefault="00550683" w:rsidP="00550683">
            <w:pPr>
              <w:jc w:val="center"/>
              <w:rPr>
                <w:b/>
              </w:rPr>
            </w:pPr>
            <w:r w:rsidRPr="00550683">
              <w:t>2119461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1852BC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CEE469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C16F70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80ECDA3" w14:textId="77777777" w:rsidR="00550683" w:rsidRPr="00550683" w:rsidRDefault="00550683" w:rsidP="00550683">
            <w:pPr>
              <w:rPr>
                <w:b/>
              </w:rPr>
            </w:pPr>
          </w:p>
        </w:tc>
      </w:tr>
      <w:tr w:rsidR="00550683" w:rsidRPr="00705726" w14:paraId="6F808EF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497F6AD" w14:textId="791B1EA6" w:rsidR="00550683" w:rsidRDefault="005F69C4" w:rsidP="005B3304">
            <w:pPr>
              <w:autoSpaceDE w:val="0"/>
              <w:autoSpaceDN w:val="0"/>
              <w:adjustRightInd w:val="0"/>
              <w:jc w:val="center"/>
              <w:rPr>
                <w:noProof/>
                <w:lang w:val="sr-Latn-RS"/>
              </w:rPr>
            </w:pPr>
            <w:r>
              <w:rPr>
                <w:noProof/>
                <w:lang w:val="sr-Latn-RS"/>
              </w:rPr>
              <w:t>9.86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4DF21E9" w14:textId="31F92E7D" w:rsidR="00550683" w:rsidRPr="00550683" w:rsidRDefault="00550683" w:rsidP="00550683">
            <w:r w:rsidRPr="00550683">
              <w:t>FFC,INK CIRCUIT BOARD,SUB ASS'Y,B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F24EA65" w14:textId="1B96F153" w:rsidR="00550683" w:rsidRPr="00550683" w:rsidRDefault="00550683" w:rsidP="00550683">
            <w:pPr>
              <w:jc w:val="center"/>
              <w:rPr>
                <w:b/>
              </w:rPr>
            </w:pPr>
            <w:r w:rsidRPr="00550683">
              <w:t>2166743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640FD2F"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63DBB6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94B5BA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B06D0AF" w14:textId="77777777" w:rsidR="00550683" w:rsidRPr="00550683" w:rsidRDefault="00550683" w:rsidP="00550683">
            <w:pPr>
              <w:rPr>
                <w:b/>
              </w:rPr>
            </w:pPr>
          </w:p>
        </w:tc>
      </w:tr>
      <w:tr w:rsidR="00550683" w:rsidRPr="00705726" w14:paraId="3BEEB0C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DADAE92" w14:textId="58E83840" w:rsidR="00550683" w:rsidRDefault="005F69C4" w:rsidP="005B3304">
            <w:pPr>
              <w:autoSpaceDE w:val="0"/>
              <w:autoSpaceDN w:val="0"/>
              <w:adjustRightInd w:val="0"/>
              <w:jc w:val="center"/>
              <w:rPr>
                <w:noProof/>
                <w:lang w:val="sr-Latn-RS"/>
              </w:rPr>
            </w:pPr>
            <w:r>
              <w:rPr>
                <w:noProof/>
                <w:lang w:val="sr-Latn-RS"/>
              </w:rPr>
              <w:t>9.87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B0EEA6F" w14:textId="4F01B15E" w:rsidR="00550683" w:rsidRPr="00550683" w:rsidRDefault="00550683" w:rsidP="00550683">
            <w:r w:rsidRPr="00550683">
              <w:t>FFC,PRINTER CIRCUIT BOARD,B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6448489" w14:textId="08B4B56E" w:rsidR="00550683" w:rsidRPr="00550683" w:rsidRDefault="00550683" w:rsidP="00550683">
            <w:pPr>
              <w:jc w:val="center"/>
              <w:rPr>
                <w:b/>
              </w:rPr>
            </w:pPr>
            <w:r w:rsidRPr="00550683">
              <w:t>2166742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D9D37EF"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377C68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50923A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AA9B76D" w14:textId="77777777" w:rsidR="00550683" w:rsidRPr="00550683" w:rsidRDefault="00550683" w:rsidP="00550683">
            <w:pPr>
              <w:rPr>
                <w:b/>
              </w:rPr>
            </w:pPr>
          </w:p>
        </w:tc>
      </w:tr>
      <w:tr w:rsidR="00550683" w:rsidRPr="00705726" w14:paraId="7A3D287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5A4F1C6" w14:textId="6ADB04AE" w:rsidR="00550683" w:rsidRDefault="005F69C4" w:rsidP="005B3304">
            <w:pPr>
              <w:autoSpaceDE w:val="0"/>
              <w:autoSpaceDN w:val="0"/>
              <w:adjustRightInd w:val="0"/>
              <w:jc w:val="center"/>
              <w:rPr>
                <w:noProof/>
                <w:lang w:val="sr-Latn-RS"/>
              </w:rPr>
            </w:pPr>
            <w:r>
              <w:rPr>
                <w:noProof/>
                <w:lang w:val="sr-Latn-RS"/>
              </w:rPr>
              <w:t>9.88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3DC104C" w14:textId="174617FA" w:rsidR="00550683" w:rsidRPr="00550683" w:rsidRDefault="00550683" w:rsidP="00550683">
            <w:r w:rsidRPr="00550683">
              <w:t>A/L INTER.CIRCUIT,LOWER,SUB ASS'Y</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C6A0581" w14:textId="17A0F0E4" w:rsidR="00550683" w:rsidRPr="00550683" w:rsidRDefault="00550683" w:rsidP="00550683">
            <w:pPr>
              <w:jc w:val="center"/>
              <w:rPr>
                <w:b/>
              </w:rPr>
            </w:pPr>
            <w:r w:rsidRPr="00550683">
              <w:t>2113723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A62142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FAC2AC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AF1215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F996179" w14:textId="77777777" w:rsidR="00550683" w:rsidRPr="00550683" w:rsidRDefault="00550683" w:rsidP="00550683">
            <w:pPr>
              <w:rPr>
                <w:b/>
              </w:rPr>
            </w:pPr>
          </w:p>
        </w:tc>
      </w:tr>
      <w:tr w:rsidR="00550683" w:rsidRPr="00705726" w14:paraId="6BE9F96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45410B9" w14:textId="28BF70DB" w:rsidR="00550683" w:rsidRDefault="005F69C4" w:rsidP="005B3304">
            <w:pPr>
              <w:autoSpaceDE w:val="0"/>
              <w:autoSpaceDN w:val="0"/>
              <w:adjustRightInd w:val="0"/>
              <w:jc w:val="center"/>
              <w:rPr>
                <w:noProof/>
                <w:lang w:val="sr-Latn-RS"/>
              </w:rPr>
            </w:pPr>
            <w:r>
              <w:rPr>
                <w:noProof/>
                <w:lang w:val="sr-Latn-RS"/>
              </w:rPr>
              <w:t>9.89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8124F0A" w14:textId="0A11D2F1" w:rsidR="00550683" w:rsidRPr="00550683" w:rsidRDefault="00550683" w:rsidP="00550683">
            <w:r w:rsidRPr="00550683">
              <w:t>GEAR,ROTATION TRANSMISSION</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16F1791" w14:textId="14460996" w:rsidR="00550683" w:rsidRPr="00550683" w:rsidRDefault="00550683" w:rsidP="00550683">
            <w:pPr>
              <w:jc w:val="center"/>
              <w:rPr>
                <w:b/>
              </w:rPr>
            </w:pPr>
            <w:r w:rsidRPr="00550683">
              <w:t>1442978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DE7BC7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E36E4B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AF06B7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457EB47" w14:textId="77777777" w:rsidR="00550683" w:rsidRPr="00550683" w:rsidRDefault="00550683" w:rsidP="00550683">
            <w:pPr>
              <w:rPr>
                <w:b/>
              </w:rPr>
            </w:pPr>
          </w:p>
        </w:tc>
      </w:tr>
      <w:tr w:rsidR="00550683" w:rsidRPr="00705726" w14:paraId="5AA6386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485606C" w14:textId="4295CB3A" w:rsidR="00550683" w:rsidRDefault="005F69C4" w:rsidP="005B3304">
            <w:pPr>
              <w:autoSpaceDE w:val="0"/>
              <w:autoSpaceDN w:val="0"/>
              <w:adjustRightInd w:val="0"/>
              <w:jc w:val="center"/>
              <w:rPr>
                <w:noProof/>
                <w:lang w:val="sr-Latn-RS"/>
              </w:rPr>
            </w:pPr>
            <w:r>
              <w:rPr>
                <w:noProof/>
                <w:lang w:val="sr-Latn-RS"/>
              </w:rPr>
              <w:t>9.90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BD106D2" w14:textId="35CF5370" w:rsidR="00550683" w:rsidRPr="00550683" w:rsidRDefault="00550683" w:rsidP="00550683">
            <w:r w:rsidRPr="00550683">
              <w:t>ROTATION HP DETECTOR,SUB ASS'Y</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CFF7C3B" w14:textId="5DEA8027" w:rsidR="00550683" w:rsidRPr="00550683" w:rsidRDefault="00550683" w:rsidP="00550683">
            <w:pPr>
              <w:jc w:val="center"/>
              <w:rPr>
                <w:b/>
              </w:rPr>
            </w:pPr>
            <w:r w:rsidRPr="00550683">
              <w:t>2113721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04DCA6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35A017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EF739B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D6D7174" w14:textId="77777777" w:rsidR="00550683" w:rsidRPr="00550683" w:rsidRDefault="00550683" w:rsidP="00550683">
            <w:pPr>
              <w:rPr>
                <w:b/>
              </w:rPr>
            </w:pPr>
          </w:p>
        </w:tc>
      </w:tr>
      <w:tr w:rsidR="00550683" w:rsidRPr="00705726" w14:paraId="35EE56C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254BD14" w14:textId="7BFB5A88" w:rsidR="00550683" w:rsidRDefault="005F69C4" w:rsidP="005B3304">
            <w:pPr>
              <w:autoSpaceDE w:val="0"/>
              <w:autoSpaceDN w:val="0"/>
              <w:adjustRightInd w:val="0"/>
              <w:jc w:val="center"/>
              <w:rPr>
                <w:noProof/>
                <w:lang w:val="sr-Latn-RS"/>
              </w:rPr>
            </w:pPr>
            <w:r>
              <w:rPr>
                <w:noProof/>
                <w:lang w:val="sr-Latn-RS"/>
              </w:rPr>
              <w:t>9.91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7E67015" w14:textId="1382C53E" w:rsidR="00550683" w:rsidRPr="00550683" w:rsidRDefault="00550683" w:rsidP="00550683">
            <w:r w:rsidRPr="00550683">
              <w:t>LEAD WIRE,ROTATION,DETECTOR,B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E66AF9E" w14:textId="08434F02" w:rsidR="00550683" w:rsidRPr="00550683" w:rsidRDefault="00550683" w:rsidP="00550683">
            <w:pPr>
              <w:jc w:val="center"/>
              <w:rPr>
                <w:b/>
              </w:rPr>
            </w:pPr>
            <w:r w:rsidRPr="00550683">
              <w:t>2144047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46C200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314BDD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DC5096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B07665B" w14:textId="77777777" w:rsidR="00550683" w:rsidRPr="00550683" w:rsidRDefault="00550683" w:rsidP="00550683">
            <w:pPr>
              <w:rPr>
                <w:b/>
              </w:rPr>
            </w:pPr>
          </w:p>
        </w:tc>
      </w:tr>
      <w:tr w:rsidR="00550683" w:rsidRPr="00705726" w14:paraId="0E59EFE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12535FC" w14:textId="1244AE42" w:rsidR="00550683" w:rsidRDefault="005F69C4" w:rsidP="005B3304">
            <w:pPr>
              <w:autoSpaceDE w:val="0"/>
              <w:autoSpaceDN w:val="0"/>
              <w:adjustRightInd w:val="0"/>
              <w:jc w:val="center"/>
              <w:rPr>
                <w:noProof/>
                <w:lang w:val="sr-Latn-RS"/>
              </w:rPr>
            </w:pPr>
            <w:r>
              <w:rPr>
                <w:noProof/>
                <w:lang w:val="sr-Latn-RS"/>
              </w:rPr>
              <w:t>9.92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B94E91A" w14:textId="2B54E0BC" w:rsidR="00550683" w:rsidRPr="00550683" w:rsidRDefault="00550683" w:rsidP="00550683">
            <w:r w:rsidRPr="00550683">
              <w:t>LEAD WIRE,STACKER 1,B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ABF5B24" w14:textId="193AB65A" w:rsidR="00550683" w:rsidRPr="00550683" w:rsidRDefault="00550683" w:rsidP="00550683">
            <w:pPr>
              <w:jc w:val="center"/>
              <w:rPr>
                <w:b/>
              </w:rPr>
            </w:pPr>
            <w:r w:rsidRPr="00550683">
              <w:t>2144049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A1865F7"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50CB88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410005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4EACA27" w14:textId="77777777" w:rsidR="00550683" w:rsidRPr="00550683" w:rsidRDefault="00550683" w:rsidP="00550683">
            <w:pPr>
              <w:rPr>
                <w:b/>
              </w:rPr>
            </w:pPr>
          </w:p>
        </w:tc>
      </w:tr>
      <w:tr w:rsidR="00550683" w:rsidRPr="00705726" w14:paraId="75727FA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7BA6381" w14:textId="4161993A" w:rsidR="00550683" w:rsidRDefault="005F69C4" w:rsidP="005B3304">
            <w:pPr>
              <w:autoSpaceDE w:val="0"/>
              <w:autoSpaceDN w:val="0"/>
              <w:adjustRightInd w:val="0"/>
              <w:jc w:val="center"/>
              <w:rPr>
                <w:noProof/>
                <w:lang w:val="sr-Latn-RS"/>
              </w:rPr>
            </w:pPr>
            <w:r>
              <w:rPr>
                <w:noProof/>
                <w:lang w:val="sr-Latn-RS"/>
              </w:rPr>
              <w:t>9.93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48848FE" w14:textId="4497D7D3" w:rsidR="00550683" w:rsidRPr="00550683" w:rsidRDefault="00550683" w:rsidP="00550683">
            <w:r w:rsidRPr="00550683">
              <w:t>LEAD WIRE,INK CIRCUIT BOARD</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B651F27" w14:textId="7C725E21" w:rsidR="00550683" w:rsidRPr="00550683" w:rsidRDefault="00550683" w:rsidP="00550683">
            <w:pPr>
              <w:jc w:val="center"/>
              <w:rPr>
                <w:b/>
              </w:rPr>
            </w:pPr>
            <w:r w:rsidRPr="00550683">
              <w:t>2119466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168DDB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F0E279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D12C17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3942594" w14:textId="77777777" w:rsidR="00550683" w:rsidRPr="00550683" w:rsidRDefault="00550683" w:rsidP="00550683">
            <w:pPr>
              <w:rPr>
                <w:b/>
              </w:rPr>
            </w:pPr>
          </w:p>
        </w:tc>
      </w:tr>
      <w:tr w:rsidR="00550683" w:rsidRPr="00705726" w14:paraId="7807503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5DE2C6A" w14:textId="657EA3EC" w:rsidR="00550683" w:rsidRDefault="005F69C4" w:rsidP="005B3304">
            <w:pPr>
              <w:autoSpaceDE w:val="0"/>
              <w:autoSpaceDN w:val="0"/>
              <w:adjustRightInd w:val="0"/>
              <w:jc w:val="center"/>
              <w:rPr>
                <w:noProof/>
                <w:lang w:val="sr-Latn-RS"/>
              </w:rPr>
            </w:pPr>
            <w:r>
              <w:rPr>
                <w:noProof/>
                <w:lang w:val="sr-Latn-RS"/>
              </w:rPr>
              <w:t>9.94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75AD4E5" w14:textId="4B9D4DA8" w:rsidR="00550683" w:rsidRPr="00550683" w:rsidRDefault="00550683" w:rsidP="00550683">
            <w:r w:rsidRPr="00550683">
              <w:t>LEAD WIRE,OPERATION PANEL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2A62EBC" w14:textId="4A92041C" w:rsidR="00550683" w:rsidRPr="00550683" w:rsidRDefault="00550683" w:rsidP="00550683">
            <w:pPr>
              <w:jc w:val="center"/>
              <w:rPr>
                <w:b/>
              </w:rPr>
            </w:pPr>
            <w:r w:rsidRPr="00550683">
              <w:t>2119470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C5B981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0E6BA99"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E913CF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4DC070D" w14:textId="77777777" w:rsidR="00550683" w:rsidRPr="00550683" w:rsidRDefault="00550683" w:rsidP="00550683">
            <w:pPr>
              <w:rPr>
                <w:b/>
              </w:rPr>
            </w:pPr>
          </w:p>
        </w:tc>
      </w:tr>
      <w:tr w:rsidR="00550683" w:rsidRPr="00705726" w14:paraId="63E9F43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ABD4F65" w14:textId="7F1DAC6F" w:rsidR="00550683" w:rsidRDefault="005F69C4" w:rsidP="005B3304">
            <w:pPr>
              <w:autoSpaceDE w:val="0"/>
              <w:autoSpaceDN w:val="0"/>
              <w:adjustRightInd w:val="0"/>
              <w:jc w:val="center"/>
              <w:rPr>
                <w:noProof/>
                <w:lang w:val="sr-Latn-RS"/>
              </w:rPr>
            </w:pPr>
            <w:r>
              <w:rPr>
                <w:noProof/>
                <w:lang w:val="sr-Latn-RS"/>
              </w:rPr>
              <w:t>9.95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B9BD24B" w14:textId="2149F7E2" w:rsidR="00550683" w:rsidRPr="00550683" w:rsidRDefault="00550683" w:rsidP="00550683">
            <w:r w:rsidRPr="00550683">
              <w:t>LEAD WIRE,LPS,A/L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3DF8A13" w14:textId="5EB48435" w:rsidR="00550683" w:rsidRPr="00550683" w:rsidRDefault="00550683" w:rsidP="00550683">
            <w:pPr>
              <w:jc w:val="center"/>
              <w:rPr>
                <w:b/>
              </w:rPr>
            </w:pPr>
            <w:r w:rsidRPr="00550683">
              <w:t>2119473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1C0B3E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8C34756"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694AFF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12E9A80" w14:textId="77777777" w:rsidR="00550683" w:rsidRPr="00550683" w:rsidRDefault="00550683" w:rsidP="00550683">
            <w:pPr>
              <w:rPr>
                <w:b/>
              </w:rPr>
            </w:pPr>
          </w:p>
        </w:tc>
      </w:tr>
      <w:tr w:rsidR="00550683" w:rsidRPr="00705726" w14:paraId="0D995DC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03A7169" w14:textId="3078978A" w:rsidR="00550683" w:rsidRDefault="005F69C4" w:rsidP="005B3304">
            <w:pPr>
              <w:autoSpaceDE w:val="0"/>
              <w:autoSpaceDN w:val="0"/>
              <w:adjustRightInd w:val="0"/>
              <w:jc w:val="center"/>
              <w:rPr>
                <w:noProof/>
                <w:lang w:val="sr-Latn-RS"/>
              </w:rPr>
            </w:pPr>
            <w:r>
              <w:rPr>
                <w:noProof/>
                <w:lang w:val="sr-Latn-RS"/>
              </w:rPr>
              <w:t>9.96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D1DB7D0" w14:textId="4FB018B3" w:rsidR="00550683" w:rsidRPr="00550683" w:rsidRDefault="00550683" w:rsidP="00550683">
            <w:r w:rsidRPr="00550683">
              <w:t>PRINT HEAD,ASP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8218B45" w14:textId="4E40BD85" w:rsidR="00550683" w:rsidRPr="00550683" w:rsidRDefault="00550683" w:rsidP="00550683">
            <w:pPr>
              <w:jc w:val="center"/>
              <w:rPr>
                <w:b/>
              </w:rPr>
            </w:pPr>
            <w:r w:rsidRPr="00550683">
              <w:t>2140490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9E88E57"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9A962E4"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243A30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7D1904C" w14:textId="77777777" w:rsidR="00550683" w:rsidRPr="00550683" w:rsidRDefault="00550683" w:rsidP="00550683">
            <w:pPr>
              <w:rPr>
                <w:b/>
              </w:rPr>
            </w:pPr>
          </w:p>
        </w:tc>
      </w:tr>
      <w:tr w:rsidR="00550683" w:rsidRPr="00705726" w14:paraId="2CA7C96A"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D35AF78" w14:textId="4FBA1466" w:rsidR="00550683" w:rsidRDefault="005F69C4" w:rsidP="005B3304">
            <w:pPr>
              <w:autoSpaceDE w:val="0"/>
              <w:autoSpaceDN w:val="0"/>
              <w:adjustRightInd w:val="0"/>
              <w:jc w:val="center"/>
              <w:rPr>
                <w:noProof/>
                <w:lang w:val="sr-Latn-RS"/>
              </w:rPr>
            </w:pPr>
            <w:r>
              <w:rPr>
                <w:noProof/>
                <w:lang w:val="sr-Latn-RS"/>
              </w:rPr>
              <w:t>9.97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F995818" w14:textId="3BE6BE46" w:rsidR="00550683" w:rsidRPr="00550683" w:rsidRDefault="00550683" w:rsidP="00550683">
            <w:r w:rsidRPr="00550683">
              <w:t>RUBBER FOOT,FF-822-AR4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38D59831" w14:textId="24B3701C" w:rsidR="00550683" w:rsidRPr="00550683" w:rsidRDefault="00550683" w:rsidP="00550683">
            <w:pPr>
              <w:jc w:val="center"/>
              <w:rPr>
                <w:b/>
              </w:rPr>
            </w:pPr>
            <w:r w:rsidRPr="00550683">
              <w:t>1477723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53C52D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643B19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DFFD3E2"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A702E2A" w14:textId="77777777" w:rsidR="00550683" w:rsidRPr="00550683" w:rsidRDefault="00550683" w:rsidP="00550683">
            <w:pPr>
              <w:rPr>
                <w:b/>
              </w:rPr>
            </w:pPr>
          </w:p>
        </w:tc>
      </w:tr>
      <w:tr w:rsidR="00550683" w:rsidRPr="00705726" w14:paraId="06B03CF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3A41193" w14:textId="251E63A4" w:rsidR="00550683" w:rsidRDefault="005F69C4" w:rsidP="005B3304">
            <w:pPr>
              <w:autoSpaceDE w:val="0"/>
              <w:autoSpaceDN w:val="0"/>
              <w:adjustRightInd w:val="0"/>
              <w:jc w:val="center"/>
              <w:rPr>
                <w:noProof/>
                <w:lang w:val="sr-Latn-RS"/>
              </w:rPr>
            </w:pPr>
            <w:r>
              <w:rPr>
                <w:noProof/>
                <w:lang w:val="sr-Latn-RS"/>
              </w:rPr>
              <w:t>9.98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84325D8" w14:textId="321F4145" w:rsidR="00550683" w:rsidRPr="00550683" w:rsidRDefault="00550683" w:rsidP="00550683">
            <w:r w:rsidRPr="00550683">
              <w:t>MOUNTING SPRING,MOUNTING PLATE,SCALE,CR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30FA976" w14:textId="12E09F04" w:rsidR="00550683" w:rsidRPr="00550683" w:rsidRDefault="00550683" w:rsidP="00550683">
            <w:pPr>
              <w:jc w:val="center"/>
              <w:rPr>
                <w:b/>
              </w:rPr>
            </w:pPr>
            <w:r w:rsidRPr="00550683">
              <w:t>1293173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AE4CD1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69DA2A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876E28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3DDFFEE" w14:textId="77777777" w:rsidR="00550683" w:rsidRPr="00550683" w:rsidRDefault="00550683" w:rsidP="00550683">
            <w:pPr>
              <w:rPr>
                <w:b/>
              </w:rPr>
            </w:pPr>
          </w:p>
        </w:tc>
      </w:tr>
      <w:tr w:rsidR="00550683" w:rsidRPr="00705726" w14:paraId="6616D66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C0E55A7" w14:textId="75AE2E30" w:rsidR="00550683" w:rsidRDefault="005F69C4" w:rsidP="005B3304">
            <w:pPr>
              <w:autoSpaceDE w:val="0"/>
              <w:autoSpaceDN w:val="0"/>
              <w:adjustRightInd w:val="0"/>
              <w:jc w:val="center"/>
              <w:rPr>
                <w:noProof/>
                <w:lang w:val="sr-Latn-RS"/>
              </w:rPr>
            </w:pPr>
            <w:r>
              <w:rPr>
                <w:noProof/>
                <w:lang w:val="sr-Latn-RS"/>
              </w:rPr>
              <w:t>9.99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CF89B37" w14:textId="152B5947" w:rsidR="00550683" w:rsidRPr="00550683" w:rsidRDefault="00550683" w:rsidP="00550683">
            <w:r w:rsidRPr="00550683">
              <w:t>RUBBER,FOOT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8678BFD" w14:textId="4E4122CF" w:rsidR="00550683" w:rsidRPr="00550683" w:rsidRDefault="00550683" w:rsidP="00550683">
            <w:pPr>
              <w:jc w:val="center"/>
              <w:rPr>
                <w:b/>
              </w:rPr>
            </w:pPr>
            <w:r w:rsidRPr="00550683">
              <w:t>1476570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77217E4"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F0B5B6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1BE1C2B"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54B555D" w14:textId="77777777" w:rsidR="00550683" w:rsidRPr="00550683" w:rsidRDefault="00550683" w:rsidP="00550683">
            <w:pPr>
              <w:rPr>
                <w:b/>
              </w:rPr>
            </w:pPr>
          </w:p>
        </w:tc>
      </w:tr>
      <w:tr w:rsidR="00550683" w:rsidRPr="00705726" w14:paraId="20FC960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E30AE5F" w14:textId="20B189B1" w:rsidR="00550683" w:rsidRDefault="005F69C4" w:rsidP="005B3304">
            <w:pPr>
              <w:autoSpaceDE w:val="0"/>
              <w:autoSpaceDN w:val="0"/>
              <w:adjustRightInd w:val="0"/>
              <w:jc w:val="center"/>
              <w:rPr>
                <w:noProof/>
                <w:lang w:val="sr-Latn-RS"/>
              </w:rPr>
            </w:pPr>
            <w:r>
              <w:rPr>
                <w:noProof/>
                <w:lang w:val="sr-Latn-RS"/>
              </w:rPr>
              <w:t>9.100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C9E67FF" w14:textId="1514776B" w:rsidR="00550683" w:rsidRPr="00550683" w:rsidRDefault="00550683" w:rsidP="00550683">
            <w:r w:rsidRPr="00550683">
              <w:t>CONNECTOR,CSIC;B</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4089AA5" w14:textId="33E14E8B" w:rsidR="00550683" w:rsidRPr="00550683" w:rsidRDefault="00550683" w:rsidP="00550683">
            <w:pPr>
              <w:jc w:val="center"/>
              <w:rPr>
                <w:b/>
              </w:rPr>
            </w:pPr>
            <w:r w:rsidRPr="00550683">
              <w:t>2142508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9219332"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818A42E"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45F495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68D2CCC" w14:textId="77777777" w:rsidR="00550683" w:rsidRPr="00550683" w:rsidRDefault="00550683" w:rsidP="00550683">
            <w:pPr>
              <w:rPr>
                <w:b/>
              </w:rPr>
            </w:pPr>
          </w:p>
        </w:tc>
      </w:tr>
      <w:tr w:rsidR="00550683" w:rsidRPr="00705726" w14:paraId="7A3ED896"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4CE96B4" w14:textId="2297C35B" w:rsidR="00550683" w:rsidRDefault="005F69C4" w:rsidP="005B3304">
            <w:pPr>
              <w:autoSpaceDE w:val="0"/>
              <w:autoSpaceDN w:val="0"/>
              <w:adjustRightInd w:val="0"/>
              <w:jc w:val="center"/>
              <w:rPr>
                <w:noProof/>
                <w:lang w:val="sr-Latn-RS"/>
              </w:rPr>
            </w:pPr>
            <w:r>
              <w:rPr>
                <w:noProof/>
                <w:lang w:val="sr-Latn-RS"/>
              </w:rPr>
              <w:t>9.101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4786949" w14:textId="5807E090" w:rsidR="00550683" w:rsidRPr="00550683" w:rsidRDefault="00550683" w:rsidP="00550683">
            <w:r w:rsidRPr="00550683">
              <w:t>FFC,CSIC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6A6BCC97" w14:textId="658F0130" w:rsidR="00550683" w:rsidRPr="00550683" w:rsidRDefault="00550683" w:rsidP="00550683">
            <w:pPr>
              <w:jc w:val="center"/>
              <w:rPr>
                <w:b/>
              </w:rPr>
            </w:pPr>
            <w:r w:rsidRPr="00550683">
              <w:t>2128731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494AA1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64E7AD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BCB6A50"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5BA6198" w14:textId="77777777" w:rsidR="00550683" w:rsidRPr="00550683" w:rsidRDefault="00550683" w:rsidP="00550683">
            <w:pPr>
              <w:rPr>
                <w:b/>
              </w:rPr>
            </w:pPr>
          </w:p>
        </w:tc>
      </w:tr>
      <w:tr w:rsidR="00550683" w:rsidRPr="00705726" w14:paraId="3E0EB6F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0F10838" w14:textId="4BFF265E" w:rsidR="00550683" w:rsidRDefault="005F69C4" w:rsidP="005B3304">
            <w:pPr>
              <w:autoSpaceDE w:val="0"/>
              <w:autoSpaceDN w:val="0"/>
              <w:adjustRightInd w:val="0"/>
              <w:jc w:val="center"/>
              <w:rPr>
                <w:noProof/>
                <w:lang w:val="sr-Latn-RS"/>
              </w:rPr>
            </w:pPr>
            <w:r>
              <w:rPr>
                <w:noProof/>
                <w:lang w:val="sr-Latn-RS"/>
              </w:rPr>
              <w:t>9.102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9D52057" w14:textId="558EF7A1" w:rsidR="00550683" w:rsidRPr="00550683" w:rsidRDefault="00550683" w:rsidP="00550683">
            <w:r w:rsidRPr="00550683">
              <w:t>CASE,INK EJECT,PUMP SUB ASS'Y,ASP</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04674D5" w14:textId="3A2D6E59" w:rsidR="00550683" w:rsidRPr="00550683" w:rsidRDefault="00550683" w:rsidP="00550683">
            <w:pPr>
              <w:jc w:val="center"/>
              <w:rPr>
                <w:b/>
              </w:rPr>
            </w:pPr>
            <w:r w:rsidRPr="00550683">
              <w:t>1526853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9FCF74E"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8A842C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A16A528"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1CAD9B4" w14:textId="77777777" w:rsidR="00550683" w:rsidRPr="00550683" w:rsidRDefault="00550683" w:rsidP="00550683">
            <w:pPr>
              <w:rPr>
                <w:b/>
              </w:rPr>
            </w:pPr>
          </w:p>
        </w:tc>
      </w:tr>
      <w:tr w:rsidR="00550683" w:rsidRPr="00705726" w14:paraId="64838594"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4632B58" w14:textId="6A18CABB" w:rsidR="00550683" w:rsidRDefault="005F69C4" w:rsidP="005B3304">
            <w:pPr>
              <w:autoSpaceDE w:val="0"/>
              <w:autoSpaceDN w:val="0"/>
              <w:adjustRightInd w:val="0"/>
              <w:jc w:val="center"/>
              <w:rPr>
                <w:noProof/>
                <w:lang w:val="sr-Latn-RS"/>
              </w:rPr>
            </w:pPr>
            <w:r>
              <w:rPr>
                <w:noProof/>
                <w:lang w:val="sr-Latn-RS"/>
              </w:rPr>
              <w:lastRenderedPageBreak/>
              <w:t>9.103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B82A19D" w14:textId="24A85888" w:rsidR="00550683" w:rsidRPr="00550683" w:rsidRDefault="00550683" w:rsidP="00550683">
            <w:r w:rsidRPr="00550683">
              <w:t>CLAMP,TUBE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D7EEB49" w14:textId="7BEF12FC" w:rsidR="00550683" w:rsidRPr="00550683" w:rsidRDefault="00550683" w:rsidP="00550683">
            <w:pPr>
              <w:jc w:val="center"/>
              <w:rPr>
                <w:b/>
              </w:rPr>
            </w:pPr>
            <w:r w:rsidRPr="00550683">
              <w:t>1175070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91534E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D9B2C2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4FAA54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EA329B3" w14:textId="77777777" w:rsidR="00550683" w:rsidRPr="00550683" w:rsidRDefault="00550683" w:rsidP="00550683">
            <w:pPr>
              <w:rPr>
                <w:b/>
              </w:rPr>
            </w:pPr>
          </w:p>
        </w:tc>
      </w:tr>
      <w:tr w:rsidR="00550683" w:rsidRPr="00705726" w14:paraId="2756CDD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133601C" w14:textId="7B7C630C" w:rsidR="00550683" w:rsidRDefault="005F69C4" w:rsidP="005B3304">
            <w:pPr>
              <w:autoSpaceDE w:val="0"/>
              <w:autoSpaceDN w:val="0"/>
              <w:adjustRightInd w:val="0"/>
              <w:jc w:val="center"/>
              <w:rPr>
                <w:noProof/>
                <w:lang w:val="sr-Latn-RS"/>
              </w:rPr>
            </w:pPr>
            <w:r>
              <w:rPr>
                <w:noProof/>
                <w:lang w:val="sr-Latn-RS"/>
              </w:rPr>
              <w:t>9.104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AFAD3E3" w14:textId="4823A7DE" w:rsidR="00550683" w:rsidRPr="00550683" w:rsidRDefault="00550683" w:rsidP="00550683">
            <w:r w:rsidRPr="00550683">
              <w:t>JOINT,INK EJECT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739F6A67" w14:textId="1DB858C4" w:rsidR="00550683" w:rsidRPr="00550683" w:rsidRDefault="00550683" w:rsidP="00550683">
            <w:pPr>
              <w:jc w:val="center"/>
              <w:rPr>
                <w:b/>
              </w:rPr>
            </w:pPr>
            <w:r w:rsidRPr="00550683">
              <w:t>1551067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5C1ECF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BAB8A7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EEC5B9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C836217" w14:textId="77777777" w:rsidR="00550683" w:rsidRPr="00550683" w:rsidRDefault="00550683" w:rsidP="00550683">
            <w:pPr>
              <w:rPr>
                <w:b/>
              </w:rPr>
            </w:pPr>
          </w:p>
        </w:tc>
      </w:tr>
      <w:tr w:rsidR="00550683" w:rsidRPr="00705726" w14:paraId="1D561DF5"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1D5D495" w14:textId="6996F2EF" w:rsidR="00550683" w:rsidRDefault="005F69C4" w:rsidP="005B3304">
            <w:pPr>
              <w:autoSpaceDE w:val="0"/>
              <w:autoSpaceDN w:val="0"/>
              <w:adjustRightInd w:val="0"/>
              <w:jc w:val="center"/>
              <w:rPr>
                <w:noProof/>
                <w:lang w:val="sr-Latn-RS"/>
              </w:rPr>
            </w:pPr>
            <w:r>
              <w:rPr>
                <w:noProof/>
                <w:lang w:val="sr-Latn-RS"/>
              </w:rPr>
              <w:t>9.105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3492C5A" w14:textId="0BC80564" w:rsidR="00550683" w:rsidRPr="00550683" w:rsidRDefault="00550683" w:rsidP="00550683">
            <w:r w:rsidRPr="00550683">
              <w:t>COVER,GUIDE STACKER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9373277" w14:textId="44321D69" w:rsidR="00550683" w:rsidRPr="00550683" w:rsidRDefault="00550683" w:rsidP="00550683">
            <w:pPr>
              <w:jc w:val="center"/>
              <w:rPr>
                <w:b/>
              </w:rPr>
            </w:pPr>
            <w:r w:rsidRPr="00550683">
              <w:t>1520242</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597DACA"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DB1763D"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C11C97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16BBD9F" w14:textId="77777777" w:rsidR="00550683" w:rsidRPr="00550683" w:rsidRDefault="00550683" w:rsidP="00550683">
            <w:pPr>
              <w:rPr>
                <w:b/>
              </w:rPr>
            </w:pPr>
          </w:p>
        </w:tc>
      </w:tr>
      <w:tr w:rsidR="00550683" w:rsidRPr="00705726" w14:paraId="71EC128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1AEED1D8" w14:textId="30830568" w:rsidR="00550683" w:rsidRDefault="005F69C4" w:rsidP="005B3304">
            <w:pPr>
              <w:autoSpaceDE w:val="0"/>
              <w:autoSpaceDN w:val="0"/>
              <w:adjustRightInd w:val="0"/>
              <w:jc w:val="center"/>
              <w:rPr>
                <w:noProof/>
                <w:lang w:val="sr-Latn-RS"/>
              </w:rPr>
            </w:pPr>
            <w:r>
              <w:rPr>
                <w:noProof/>
                <w:lang w:val="sr-Latn-RS"/>
              </w:rPr>
              <w:t>9.106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6F510C7" w14:textId="088EF2DA" w:rsidR="00550683" w:rsidRPr="00550683" w:rsidRDefault="00550683" w:rsidP="00550683">
            <w:r w:rsidRPr="00550683">
              <w:t>COVER,MIST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2917CCF" w14:textId="519F268D" w:rsidR="00550683" w:rsidRPr="00550683" w:rsidRDefault="00550683" w:rsidP="00550683">
            <w:pPr>
              <w:jc w:val="center"/>
              <w:rPr>
                <w:b/>
              </w:rPr>
            </w:pPr>
            <w:r w:rsidRPr="00550683">
              <w:t>1523221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26DD4D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A8BD695"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1B40A1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2F3E6DA" w14:textId="77777777" w:rsidR="00550683" w:rsidRPr="00550683" w:rsidRDefault="00550683" w:rsidP="00550683">
            <w:pPr>
              <w:rPr>
                <w:b/>
              </w:rPr>
            </w:pPr>
          </w:p>
        </w:tc>
      </w:tr>
      <w:tr w:rsidR="00550683" w:rsidRPr="00705726" w14:paraId="46D3554E"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127778E" w14:textId="3E9EDCAF" w:rsidR="00550683" w:rsidRDefault="005F69C4" w:rsidP="005B3304">
            <w:pPr>
              <w:autoSpaceDE w:val="0"/>
              <w:autoSpaceDN w:val="0"/>
              <w:adjustRightInd w:val="0"/>
              <w:jc w:val="center"/>
              <w:rPr>
                <w:noProof/>
                <w:lang w:val="sr-Latn-RS"/>
              </w:rPr>
            </w:pPr>
            <w:r>
              <w:rPr>
                <w:noProof/>
                <w:lang w:val="sr-Latn-RS"/>
              </w:rPr>
              <w:t>9.107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2226B7C" w14:textId="347C6DCC" w:rsidR="00550683" w:rsidRPr="00550683" w:rsidRDefault="00550683" w:rsidP="00550683">
            <w:r w:rsidRPr="00550683">
              <w:t>LEVER,RELEASE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D825947" w14:textId="6196CE28" w:rsidR="00550683" w:rsidRPr="00550683" w:rsidRDefault="00550683" w:rsidP="00550683">
            <w:pPr>
              <w:jc w:val="center"/>
              <w:rPr>
                <w:b/>
              </w:rPr>
            </w:pPr>
            <w:r w:rsidRPr="00550683">
              <w:t>1563101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CA7BB8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9D30A5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04121B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DB86A51" w14:textId="77777777" w:rsidR="00550683" w:rsidRPr="00550683" w:rsidRDefault="00550683" w:rsidP="00550683">
            <w:pPr>
              <w:rPr>
                <w:b/>
              </w:rPr>
            </w:pPr>
          </w:p>
        </w:tc>
      </w:tr>
      <w:tr w:rsidR="00550683" w:rsidRPr="00705726" w14:paraId="1632BB82"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75108EA5" w14:textId="3982F813" w:rsidR="00550683" w:rsidRDefault="005F69C4" w:rsidP="005B3304">
            <w:pPr>
              <w:autoSpaceDE w:val="0"/>
              <w:autoSpaceDN w:val="0"/>
              <w:adjustRightInd w:val="0"/>
              <w:jc w:val="center"/>
              <w:rPr>
                <w:noProof/>
                <w:lang w:val="sr-Latn-RS"/>
              </w:rPr>
            </w:pPr>
            <w:r>
              <w:rPr>
                <w:noProof/>
                <w:lang w:val="sr-Latn-RS"/>
              </w:rPr>
              <w:t>9.108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173D564A" w14:textId="33502F3D" w:rsidR="00550683" w:rsidRPr="00550683" w:rsidRDefault="00550683" w:rsidP="00550683">
            <w:r w:rsidRPr="00550683">
              <w:t>COVER,IS,EX,AA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7242296" w14:textId="716FB3B0" w:rsidR="00550683" w:rsidRPr="00550683" w:rsidRDefault="00550683" w:rsidP="00550683">
            <w:pPr>
              <w:jc w:val="center"/>
              <w:rPr>
                <w:b/>
              </w:rPr>
            </w:pPr>
            <w:r w:rsidRPr="00550683">
              <w:t>1563115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04F95D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833CED6"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692EC5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D8298F4" w14:textId="77777777" w:rsidR="00550683" w:rsidRPr="00550683" w:rsidRDefault="00550683" w:rsidP="00550683">
            <w:pPr>
              <w:rPr>
                <w:b/>
              </w:rPr>
            </w:pPr>
          </w:p>
        </w:tc>
      </w:tr>
      <w:tr w:rsidR="00550683" w:rsidRPr="00705726" w14:paraId="2830C9BC"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0FB5F52" w14:textId="27893116" w:rsidR="00550683" w:rsidRDefault="005F69C4" w:rsidP="005B3304">
            <w:pPr>
              <w:autoSpaceDE w:val="0"/>
              <w:autoSpaceDN w:val="0"/>
              <w:adjustRightInd w:val="0"/>
              <w:jc w:val="center"/>
              <w:rPr>
                <w:noProof/>
                <w:lang w:val="sr-Latn-RS"/>
              </w:rPr>
            </w:pPr>
            <w:r>
              <w:rPr>
                <w:noProof/>
                <w:lang w:val="sr-Latn-RS"/>
              </w:rPr>
              <w:t>9.109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6849CD0" w14:textId="72B80AAF" w:rsidR="00550683" w:rsidRPr="00550683" w:rsidRDefault="00550683" w:rsidP="00550683">
            <w:r w:rsidRPr="00550683">
              <w:t>COVER,TUBE,FIXATION</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880B11B" w14:textId="654D5B00" w:rsidR="00550683" w:rsidRPr="00550683" w:rsidRDefault="00550683" w:rsidP="00550683">
            <w:pPr>
              <w:jc w:val="center"/>
              <w:rPr>
                <w:b/>
              </w:rPr>
            </w:pPr>
            <w:r w:rsidRPr="00550683">
              <w:t>1443061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C170E9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B983A2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9FCE9CD"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6A23750" w14:textId="77777777" w:rsidR="00550683" w:rsidRPr="00550683" w:rsidRDefault="00550683" w:rsidP="00550683">
            <w:pPr>
              <w:rPr>
                <w:b/>
              </w:rPr>
            </w:pPr>
          </w:p>
        </w:tc>
      </w:tr>
      <w:tr w:rsidR="00550683" w:rsidRPr="00705726" w14:paraId="1B79298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72FCA85" w14:textId="5F549D34" w:rsidR="00550683" w:rsidRDefault="005F69C4" w:rsidP="005B3304">
            <w:pPr>
              <w:autoSpaceDE w:val="0"/>
              <w:autoSpaceDN w:val="0"/>
              <w:adjustRightInd w:val="0"/>
              <w:jc w:val="center"/>
              <w:rPr>
                <w:noProof/>
                <w:lang w:val="sr-Latn-RS"/>
              </w:rPr>
            </w:pPr>
            <w:r>
              <w:rPr>
                <w:noProof/>
                <w:lang w:val="sr-Latn-RS"/>
              </w:rPr>
              <w:t>9.110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F792BCE" w14:textId="123BD700" w:rsidR="00550683" w:rsidRPr="00550683" w:rsidRDefault="00550683" w:rsidP="00550683">
            <w:r w:rsidRPr="00550683">
              <w:t>C.B.S-TITE SCREW,3X8,F/ZB-3C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6924F5B" w14:textId="63A8F6C6" w:rsidR="00550683" w:rsidRPr="00550683" w:rsidRDefault="00550683" w:rsidP="00550683">
            <w:pPr>
              <w:jc w:val="center"/>
              <w:rPr>
                <w:b/>
              </w:rPr>
            </w:pPr>
            <w:r w:rsidRPr="00550683">
              <w:t>1283718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5FB47E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40132D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D08537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3771BFA" w14:textId="77777777" w:rsidR="00550683" w:rsidRPr="00550683" w:rsidRDefault="00550683" w:rsidP="00550683">
            <w:pPr>
              <w:rPr>
                <w:b/>
              </w:rPr>
            </w:pPr>
          </w:p>
        </w:tc>
      </w:tr>
      <w:tr w:rsidR="00550683" w:rsidRPr="00705726" w14:paraId="0810B923"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FDA093F" w14:textId="0C07B725" w:rsidR="00550683" w:rsidRDefault="005F69C4" w:rsidP="005B3304">
            <w:pPr>
              <w:autoSpaceDE w:val="0"/>
              <w:autoSpaceDN w:val="0"/>
              <w:adjustRightInd w:val="0"/>
              <w:jc w:val="center"/>
              <w:rPr>
                <w:noProof/>
                <w:lang w:val="sr-Latn-RS"/>
              </w:rPr>
            </w:pPr>
            <w:r>
              <w:rPr>
                <w:noProof/>
                <w:lang w:val="sr-Latn-RS"/>
              </w:rPr>
              <w:t>9.111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AA19379" w14:textId="049B23D3" w:rsidR="00550683" w:rsidRPr="00550683" w:rsidRDefault="00550683" w:rsidP="00550683">
            <w:r w:rsidRPr="00550683">
              <w:t>C.P.S-TITE(O)SCREW,3X6,F/ZN-3C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3A35DC7" w14:textId="640FF9B9" w:rsidR="00550683" w:rsidRPr="00550683" w:rsidRDefault="00550683" w:rsidP="00550683">
            <w:pPr>
              <w:jc w:val="center"/>
              <w:rPr>
                <w:b/>
              </w:rPr>
            </w:pPr>
            <w:r w:rsidRPr="00550683">
              <w:t>1284608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D516671"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6D4045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EB88BF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8DFAD87" w14:textId="77777777" w:rsidR="00550683" w:rsidRPr="00550683" w:rsidRDefault="00550683" w:rsidP="00550683">
            <w:pPr>
              <w:rPr>
                <w:b/>
              </w:rPr>
            </w:pPr>
          </w:p>
        </w:tc>
      </w:tr>
      <w:tr w:rsidR="00550683" w:rsidRPr="00705726" w14:paraId="7C3EF8D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3645D6B" w14:textId="47D7B8BF" w:rsidR="00550683" w:rsidRDefault="005F69C4" w:rsidP="005B3304">
            <w:pPr>
              <w:autoSpaceDE w:val="0"/>
              <w:autoSpaceDN w:val="0"/>
              <w:adjustRightInd w:val="0"/>
              <w:jc w:val="center"/>
              <w:rPr>
                <w:noProof/>
                <w:lang w:val="sr-Latn-RS"/>
              </w:rPr>
            </w:pPr>
            <w:r>
              <w:rPr>
                <w:noProof/>
                <w:lang w:val="sr-Latn-RS"/>
              </w:rPr>
              <w:t>9.112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C607E14" w14:textId="16DD5F72" w:rsidR="00550683" w:rsidRPr="00550683" w:rsidRDefault="00550683" w:rsidP="00550683">
            <w:r w:rsidRPr="00550683">
              <w:t>C.B.SCREW,3X4,F/ZN-3C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5CD1A58C" w14:textId="53EC0858" w:rsidR="00550683" w:rsidRPr="00550683" w:rsidRDefault="00550683" w:rsidP="00550683">
            <w:pPr>
              <w:jc w:val="center"/>
              <w:rPr>
                <w:b/>
              </w:rPr>
            </w:pPr>
            <w:r w:rsidRPr="00550683">
              <w:t>1284011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1C8D55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0ADFAAC"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D7660A3"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1664A58" w14:textId="77777777" w:rsidR="00550683" w:rsidRPr="00550683" w:rsidRDefault="00550683" w:rsidP="00550683">
            <w:pPr>
              <w:rPr>
                <w:b/>
              </w:rPr>
            </w:pPr>
          </w:p>
        </w:tc>
      </w:tr>
      <w:tr w:rsidR="00550683" w:rsidRPr="00705726" w14:paraId="39213AB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BD0EE32" w14:textId="61211535" w:rsidR="00550683" w:rsidRDefault="005F69C4" w:rsidP="005B3304">
            <w:pPr>
              <w:autoSpaceDE w:val="0"/>
              <w:autoSpaceDN w:val="0"/>
              <w:adjustRightInd w:val="0"/>
              <w:jc w:val="center"/>
              <w:rPr>
                <w:noProof/>
                <w:lang w:val="sr-Latn-RS"/>
              </w:rPr>
            </w:pPr>
            <w:r>
              <w:rPr>
                <w:noProof/>
                <w:lang w:val="sr-Latn-RS"/>
              </w:rPr>
              <w:t>9.113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94EB114" w14:textId="4AD6A62B" w:rsidR="00550683" w:rsidRPr="00550683" w:rsidRDefault="00550683" w:rsidP="00550683">
            <w:r w:rsidRPr="00550683">
              <w:t>C.B.S-TITE SCREW,3X6,F/ZN-3C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AEC3FF5" w14:textId="21090584" w:rsidR="00550683" w:rsidRPr="00550683" w:rsidRDefault="00550683" w:rsidP="00550683">
            <w:pPr>
              <w:jc w:val="center"/>
              <w:rPr>
                <w:b/>
              </w:rPr>
            </w:pPr>
            <w:r w:rsidRPr="00550683">
              <w:t>1282370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45E5EDD"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36A1B5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8A82815"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616860B" w14:textId="77777777" w:rsidR="00550683" w:rsidRPr="00550683" w:rsidRDefault="00550683" w:rsidP="00550683">
            <w:pPr>
              <w:rPr>
                <w:b/>
              </w:rPr>
            </w:pPr>
          </w:p>
        </w:tc>
      </w:tr>
      <w:tr w:rsidR="00550683" w:rsidRPr="00705726" w14:paraId="32A6EAD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CE827F0" w14:textId="200F57B0" w:rsidR="00550683" w:rsidRDefault="005F69C4" w:rsidP="005B3304">
            <w:pPr>
              <w:autoSpaceDE w:val="0"/>
              <w:autoSpaceDN w:val="0"/>
              <w:adjustRightInd w:val="0"/>
              <w:jc w:val="center"/>
              <w:rPr>
                <w:noProof/>
                <w:lang w:val="sr-Latn-RS"/>
              </w:rPr>
            </w:pPr>
            <w:r>
              <w:rPr>
                <w:noProof/>
                <w:lang w:val="sr-Latn-RS"/>
              </w:rPr>
              <w:t>9.114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15106AA" w14:textId="488CEE0F" w:rsidR="00550683" w:rsidRPr="00550683" w:rsidRDefault="00550683" w:rsidP="00550683">
            <w:r w:rsidRPr="00550683">
              <w:t>C.B.P-TITE SCREW,3X8,F/ZN-3C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C7997DA" w14:textId="722561DB" w:rsidR="00550683" w:rsidRPr="00550683" w:rsidRDefault="00550683" w:rsidP="00550683">
            <w:pPr>
              <w:jc w:val="center"/>
              <w:rPr>
                <w:b/>
              </w:rPr>
            </w:pPr>
            <w:r w:rsidRPr="00550683">
              <w:t>1282410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FC355D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3C11C8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27057CF"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AE58833" w14:textId="77777777" w:rsidR="00550683" w:rsidRPr="00550683" w:rsidRDefault="00550683" w:rsidP="00550683">
            <w:pPr>
              <w:rPr>
                <w:b/>
              </w:rPr>
            </w:pPr>
          </w:p>
        </w:tc>
      </w:tr>
      <w:tr w:rsidR="00550683" w:rsidRPr="00705726" w14:paraId="7D04E0B1"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4728D1A" w14:textId="016EDFEB" w:rsidR="00550683" w:rsidRDefault="005F69C4" w:rsidP="005B3304">
            <w:pPr>
              <w:autoSpaceDE w:val="0"/>
              <w:autoSpaceDN w:val="0"/>
              <w:adjustRightInd w:val="0"/>
              <w:jc w:val="center"/>
              <w:rPr>
                <w:noProof/>
                <w:lang w:val="sr-Latn-RS"/>
              </w:rPr>
            </w:pPr>
            <w:r>
              <w:rPr>
                <w:noProof/>
                <w:lang w:val="sr-Latn-RS"/>
              </w:rPr>
              <w:t>9.115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99BDDC3" w14:textId="3F2CF39E" w:rsidR="00550683" w:rsidRPr="00550683" w:rsidRDefault="00550683" w:rsidP="00550683">
            <w:r w:rsidRPr="00550683">
              <w:t>C.B.P-TITE SCREW,2.6X8,F/ZN-3C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B9747F9" w14:textId="1F2804A6" w:rsidR="00550683" w:rsidRPr="00550683" w:rsidRDefault="00550683" w:rsidP="00550683">
            <w:pPr>
              <w:jc w:val="center"/>
              <w:rPr>
                <w:b/>
              </w:rPr>
            </w:pPr>
            <w:r w:rsidRPr="00550683">
              <w:t>1283931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5B0F5E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0D6353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4C590A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A4BE7B4" w14:textId="77777777" w:rsidR="00550683" w:rsidRPr="00550683" w:rsidRDefault="00550683" w:rsidP="00550683">
            <w:pPr>
              <w:rPr>
                <w:b/>
              </w:rPr>
            </w:pPr>
          </w:p>
        </w:tc>
      </w:tr>
      <w:tr w:rsidR="00550683" w:rsidRPr="00705726" w14:paraId="45D4D98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D523BA2" w14:textId="7A09A8D2" w:rsidR="00550683" w:rsidRDefault="005F69C4" w:rsidP="005B3304">
            <w:pPr>
              <w:autoSpaceDE w:val="0"/>
              <w:autoSpaceDN w:val="0"/>
              <w:adjustRightInd w:val="0"/>
              <w:jc w:val="center"/>
              <w:rPr>
                <w:noProof/>
                <w:lang w:val="sr-Latn-RS"/>
              </w:rPr>
            </w:pPr>
            <w:r>
              <w:rPr>
                <w:noProof/>
                <w:lang w:val="sr-Latn-RS"/>
              </w:rPr>
              <w:t>9.116</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6C6AB58" w14:textId="11A9E218" w:rsidR="00550683" w:rsidRPr="00550683" w:rsidRDefault="00550683" w:rsidP="00550683">
            <w:r w:rsidRPr="00550683">
              <w:t>C.B.P-TITE SCREW,3X12,F/ZN-3C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0EA7FB41" w14:textId="5D4711F8" w:rsidR="00550683" w:rsidRPr="00550683" w:rsidRDefault="00550683" w:rsidP="00550683">
            <w:pPr>
              <w:jc w:val="center"/>
              <w:rPr>
                <w:b/>
              </w:rPr>
            </w:pPr>
            <w:r w:rsidRPr="00550683">
              <w:t>1283938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D5EAD8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432ECE2"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0B6445E"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B696858" w14:textId="77777777" w:rsidR="00550683" w:rsidRPr="00550683" w:rsidRDefault="00550683" w:rsidP="00550683">
            <w:pPr>
              <w:rPr>
                <w:b/>
              </w:rPr>
            </w:pPr>
          </w:p>
        </w:tc>
      </w:tr>
      <w:tr w:rsidR="00550683" w:rsidRPr="00705726" w14:paraId="5447A03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25E80C9" w14:textId="274D4011" w:rsidR="00550683" w:rsidRDefault="005F69C4" w:rsidP="005B3304">
            <w:pPr>
              <w:autoSpaceDE w:val="0"/>
              <w:autoSpaceDN w:val="0"/>
              <w:adjustRightInd w:val="0"/>
              <w:jc w:val="center"/>
              <w:rPr>
                <w:noProof/>
                <w:lang w:val="sr-Latn-RS"/>
              </w:rPr>
            </w:pPr>
            <w:r>
              <w:rPr>
                <w:noProof/>
                <w:lang w:val="sr-Latn-RS"/>
              </w:rPr>
              <w:t>9.117</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6E7F7DF3" w14:textId="5ADAEA3A" w:rsidR="00550683" w:rsidRPr="00550683" w:rsidRDefault="00550683" w:rsidP="00550683">
            <w:r w:rsidRPr="00550683">
              <w:t>SCREW,EARTH,3X6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C0FD8CD" w14:textId="0A8943BE" w:rsidR="00550683" w:rsidRPr="00550683" w:rsidRDefault="00550683" w:rsidP="00550683">
            <w:pPr>
              <w:jc w:val="center"/>
              <w:rPr>
                <w:b/>
              </w:rPr>
            </w:pPr>
            <w:r w:rsidRPr="00550683">
              <w:t>1290839</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6FCFE2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2AFC5AF"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C3FB36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2D22E52" w14:textId="77777777" w:rsidR="00550683" w:rsidRPr="00550683" w:rsidRDefault="00550683" w:rsidP="00550683">
            <w:pPr>
              <w:rPr>
                <w:b/>
              </w:rPr>
            </w:pPr>
          </w:p>
        </w:tc>
      </w:tr>
      <w:tr w:rsidR="00550683" w:rsidRPr="00705726" w14:paraId="4BB07FC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2234BB85" w14:textId="5919F954" w:rsidR="00550683" w:rsidRDefault="005F69C4" w:rsidP="005B3304">
            <w:pPr>
              <w:autoSpaceDE w:val="0"/>
              <w:autoSpaceDN w:val="0"/>
              <w:adjustRightInd w:val="0"/>
              <w:jc w:val="center"/>
              <w:rPr>
                <w:noProof/>
                <w:lang w:val="sr-Latn-RS"/>
              </w:rPr>
            </w:pPr>
            <w:r>
              <w:rPr>
                <w:noProof/>
                <w:lang w:val="sr-Latn-RS"/>
              </w:rPr>
              <w:t>9.118</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5C0AA219" w14:textId="4D21BC4B" w:rsidR="00550683" w:rsidRPr="00550683" w:rsidRDefault="00550683" w:rsidP="00550683">
            <w:r w:rsidRPr="00550683">
              <w:t>C.P.SCREW,1.6X6,F/ZN-3C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EF98F8C" w14:textId="4EF89209" w:rsidR="00550683" w:rsidRPr="00550683" w:rsidRDefault="00550683" w:rsidP="00550683">
            <w:pPr>
              <w:jc w:val="center"/>
              <w:rPr>
                <w:b/>
              </w:rPr>
            </w:pPr>
            <w:r w:rsidRPr="00550683">
              <w:t>1284513</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704A800"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8AE0668"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73887AC"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EB97454" w14:textId="77777777" w:rsidR="00550683" w:rsidRPr="00550683" w:rsidRDefault="00550683" w:rsidP="00550683">
            <w:pPr>
              <w:rPr>
                <w:b/>
              </w:rPr>
            </w:pPr>
          </w:p>
        </w:tc>
      </w:tr>
      <w:tr w:rsidR="00550683" w:rsidRPr="00705726" w14:paraId="22977DB0"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5D79265F" w14:textId="3DBF0B93" w:rsidR="00550683" w:rsidRDefault="005F69C4" w:rsidP="005B3304">
            <w:pPr>
              <w:autoSpaceDE w:val="0"/>
              <w:autoSpaceDN w:val="0"/>
              <w:adjustRightInd w:val="0"/>
              <w:jc w:val="center"/>
              <w:rPr>
                <w:noProof/>
                <w:lang w:val="sr-Latn-RS"/>
              </w:rPr>
            </w:pPr>
            <w:r>
              <w:rPr>
                <w:noProof/>
                <w:lang w:val="sr-Latn-RS"/>
              </w:rPr>
              <w:t>9.119</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0BC1E88D" w14:textId="28BD827C" w:rsidR="00550683" w:rsidRPr="00550683" w:rsidRDefault="00550683" w:rsidP="00550683">
            <w:r w:rsidRPr="00550683">
              <w:t>SCREW,N.E.DETECTOR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9031B20" w14:textId="31073E15" w:rsidR="00550683" w:rsidRPr="00550683" w:rsidRDefault="00550683" w:rsidP="00550683">
            <w:pPr>
              <w:jc w:val="center"/>
              <w:rPr>
                <w:b/>
              </w:rPr>
            </w:pPr>
            <w:r w:rsidRPr="00550683">
              <w:t>1069430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734736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23C8CB7"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7EF0ED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9191717" w14:textId="77777777" w:rsidR="00550683" w:rsidRPr="00550683" w:rsidRDefault="00550683" w:rsidP="00550683">
            <w:pPr>
              <w:rPr>
                <w:b/>
              </w:rPr>
            </w:pPr>
          </w:p>
        </w:tc>
      </w:tr>
      <w:tr w:rsidR="00550683" w:rsidRPr="00705726" w14:paraId="74E80C4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30A17BD" w14:textId="64F5500E" w:rsidR="00550683" w:rsidRDefault="005F69C4" w:rsidP="005B3304">
            <w:pPr>
              <w:autoSpaceDE w:val="0"/>
              <w:autoSpaceDN w:val="0"/>
              <w:adjustRightInd w:val="0"/>
              <w:jc w:val="center"/>
              <w:rPr>
                <w:noProof/>
                <w:lang w:val="sr-Latn-RS"/>
              </w:rPr>
            </w:pPr>
            <w:r>
              <w:rPr>
                <w:noProof/>
                <w:lang w:val="sr-Latn-RS"/>
              </w:rPr>
              <w:t>9.120</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53D6E67" w14:textId="052BF117" w:rsidR="00550683" w:rsidRPr="00550683" w:rsidRDefault="00550683" w:rsidP="00550683">
            <w:r w:rsidRPr="00550683">
              <w:t>C.C.SCREW,2.5X6,F/ZN-3C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40C12D80" w14:textId="7DE58B29" w:rsidR="00550683" w:rsidRPr="00550683" w:rsidRDefault="00550683" w:rsidP="00550683">
            <w:pPr>
              <w:jc w:val="center"/>
              <w:rPr>
                <w:b/>
              </w:rPr>
            </w:pPr>
            <w:r w:rsidRPr="00550683">
              <w:t>1284180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DFB574C"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E50E99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11EC7D5"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4E51F21" w14:textId="77777777" w:rsidR="00550683" w:rsidRPr="00550683" w:rsidRDefault="00550683" w:rsidP="00550683">
            <w:pPr>
              <w:rPr>
                <w:b/>
              </w:rPr>
            </w:pPr>
          </w:p>
        </w:tc>
      </w:tr>
      <w:tr w:rsidR="00550683" w:rsidRPr="00705726" w14:paraId="0AA0667D"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320B702E" w14:textId="37B28811" w:rsidR="00550683" w:rsidRDefault="005F69C4" w:rsidP="005B3304">
            <w:pPr>
              <w:autoSpaceDE w:val="0"/>
              <w:autoSpaceDN w:val="0"/>
              <w:adjustRightInd w:val="0"/>
              <w:jc w:val="center"/>
              <w:rPr>
                <w:noProof/>
                <w:lang w:val="sr-Latn-RS"/>
              </w:rPr>
            </w:pPr>
            <w:r>
              <w:rPr>
                <w:noProof/>
                <w:lang w:val="sr-Latn-RS"/>
              </w:rPr>
              <w:t>9.121</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BDB6FBF" w14:textId="468890BE" w:rsidR="00550683" w:rsidRPr="00550683" w:rsidRDefault="00550683" w:rsidP="00550683">
            <w:r w:rsidRPr="00550683">
              <w:t>C.B.S-TITE SCREW,2.5X4,F/ZN-3C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C5AE6D4" w14:textId="6A18946F" w:rsidR="00550683" w:rsidRPr="00550683" w:rsidRDefault="00550683" w:rsidP="00550683">
            <w:pPr>
              <w:jc w:val="center"/>
              <w:rPr>
                <w:b/>
              </w:rPr>
            </w:pPr>
            <w:r w:rsidRPr="00550683">
              <w:t>1284047</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65610D5"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ED08F9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221C0B7"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3EB080B" w14:textId="77777777" w:rsidR="00550683" w:rsidRPr="00550683" w:rsidRDefault="00550683" w:rsidP="00550683">
            <w:pPr>
              <w:rPr>
                <w:b/>
              </w:rPr>
            </w:pPr>
          </w:p>
        </w:tc>
      </w:tr>
      <w:tr w:rsidR="00550683" w:rsidRPr="00705726" w14:paraId="289C47AB"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0BF73E76" w14:textId="7C3F0773" w:rsidR="00550683" w:rsidRDefault="005F69C4" w:rsidP="005B3304">
            <w:pPr>
              <w:autoSpaceDE w:val="0"/>
              <w:autoSpaceDN w:val="0"/>
              <w:adjustRightInd w:val="0"/>
              <w:jc w:val="center"/>
              <w:rPr>
                <w:noProof/>
                <w:lang w:val="sr-Latn-RS"/>
              </w:rPr>
            </w:pPr>
            <w:r>
              <w:rPr>
                <w:noProof/>
                <w:lang w:val="sr-Latn-RS"/>
              </w:rPr>
              <w:t>9.122</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2723EF8A" w14:textId="0E763D3F" w:rsidR="00550683" w:rsidRPr="00550683" w:rsidRDefault="00550683" w:rsidP="00550683">
            <w:r w:rsidRPr="00550683">
              <w:t>C.P.S-TITE(S-P4)SCREW,3X8,F/ZN-3C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28A93D3A" w14:textId="4C035FC8" w:rsidR="00550683" w:rsidRPr="00550683" w:rsidRDefault="00550683" w:rsidP="00550683">
            <w:pPr>
              <w:jc w:val="center"/>
              <w:rPr>
                <w:b/>
              </w:rPr>
            </w:pPr>
            <w:r w:rsidRPr="00550683">
              <w:t>1284636</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F9EA778"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048B98CA"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A7129F6"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63C57D" w14:textId="77777777" w:rsidR="00550683" w:rsidRPr="00550683" w:rsidRDefault="00550683" w:rsidP="00550683">
            <w:pPr>
              <w:rPr>
                <w:b/>
              </w:rPr>
            </w:pPr>
          </w:p>
        </w:tc>
      </w:tr>
      <w:tr w:rsidR="00550683" w:rsidRPr="00705726" w14:paraId="4CB2D369"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6C13DF5" w14:textId="7DEBA07F" w:rsidR="00550683" w:rsidRDefault="005F69C4" w:rsidP="005B3304">
            <w:pPr>
              <w:autoSpaceDE w:val="0"/>
              <w:autoSpaceDN w:val="0"/>
              <w:adjustRightInd w:val="0"/>
              <w:jc w:val="center"/>
              <w:rPr>
                <w:noProof/>
                <w:lang w:val="sr-Latn-RS"/>
              </w:rPr>
            </w:pPr>
            <w:r>
              <w:rPr>
                <w:noProof/>
                <w:lang w:val="sr-Latn-RS"/>
              </w:rPr>
              <w:t>9.123</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7E72CBD2" w14:textId="036531AC" w:rsidR="00550683" w:rsidRPr="00550683" w:rsidRDefault="00550683" w:rsidP="00550683">
            <w:r w:rsidRPr="00550683">
              <w:t>P.W.1,3X0.5X6,F/ZN-3C</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502461B" w14:textId="387E665B" w:rsidR="00550683" w:rsidRPr="00550683" w:rsidRDefault="00550683" w:rsidP="00550683">
            <w:pPr>
              <w:jc w:val="center"/>
              <w:rPr>
                <w:b/>
              </w:rPr>
            </w:pPr>
            <w:r w:rsidRPr="00550683">
              <w:t>1284728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348353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42ECD7B"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28DD89A"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6BB5B85" w14:textId="77777777" w:rsidR="00550683" w:rsidRPr="00550683" w:rsidRDefault="00550683" w:rsidP="00550683">
            <w:pPr>
              <w:rPr>
                <w:b/>
              </w:rPr>
            </w:pPr>
          </w:p>
        </w:tc>
      </w:tr>
      <w:tr w:rsidR="00550683" w:rsidRPr="00705726" w14:paraId="7BD41F28"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43419D54" w14:textId="0D3D8388" w:rsidR="00550683" w:rsidRDefault="005F69C4" w:rsidP="005B3304">
            <w:pPr>
              <w:autoSpaceDE w:val="0"/>
              <w:autoSpaceDN w:val="0"/>
              <w:adjustRightInd w:val="0"/>
              <w:jc w:val="center"/>
              <w:rPr>
                <w:noProof/>
                <w:lang w:val="sr-Latn-RS"/>
              </w:rPr>
            </w:pPr>
            <w:r>
              <w:rPr>
                <w:noProof/>
                <w:lang w:val="sr-Latn-RS"/>
              </w:rPr>
              <w:t>9.124</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473D7037" w14:textId="13BC3825" w:rsidR="00550683" w:rsidRPr="00550683" w:rsidRDefault="00550683" w:rsidP="00550683">
            <w:r w:rsidRPr="00550683">
              <w:t>GREASE G-57 (40GR)</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B06B983" w14:textId="64297DB5" w:rsidR="00550683" w:rsidRPr="00550683" w:rsidRDefault="00550683" w:rsidP="00550683">
            <w:pPr>
              <w:jc w:val="center"/>
              <w:rPr>
                <w:b/>
              </w:rPr>
            </w:pPr>
            <w:r w:rsidRPr="00550683">
              <w:t>1062321</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C078DA9"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78D279A3"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D915BF9"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C823FBE" w14:textId="77777777" w:rsidR="00550683" w:rsidRPr="00550683" w:rsidRDefault="00550683" w:rsidP="00550683">
            <w:pPr>
              <w:rPr>
                <w:b/>
              </w:rPr>
            </w:pPr>
          </w:p>
        </w:tc>
      </w:tr>
      <w:tr w:rsidR="00550683" w:rsidRPr="00705726" w14:paraId="32130297" w14:textId="77777777" w:rsidTr="00550683">
        <w:trPr>
          <w:cantSplit/>
          <w:trHeight w:val="327"/>
        </w:trPr>
        <w:tc>
          <w:tcPr>
            <w:tcW w:w="336" w:type="pct"/>
            <w:tcBorders>
              <w:top w:val="single" w:sz="4" w:space="0" w:color="auto"/>
              <w:left w:val="single" w:sz="4" w:space="0" w:color="auto"/>
              <w:bottom w:val="single" w:sz="4" w:space="0" w:color="auto"/>
              <w:right w:val="single" w:sz="4" w:space="0" w:color="auto"/>
            </w:tcBorders>
            <w:vAlign w:val="center"/>
          </w:tcPr>
          <w:p w14:paraId="69DF8275" w14:textId="4A41F967" w:rsidR="00550683" w:rsidRDefault="005F69C4" w:rsidP="005B3304">
            <w:pPr>
              <w:autoSpaceDE w:val="0"/>
              <w:autoSpaceDN w:val="0"/>
              <w:adjustRightInd w:val="0"/>
              <w:jc w:val="center"/>
              <w:rPr>
                <w:noProof/>
                <w:lang w:val="sr-Latn-RS"/>
              </w:rPr>
            </w:pPr>
            <w:r>
              <w:rPr>
                <w:noProof/>
                <w:lang w:val="sr-Latn-RS"/>
              </w:rPr>
              <w:t>9.125</w:t>
            </w:r>
          </w:p>
        </w:tc>
        <w:tc>
          <w:tcPr>
            <w:tcW w:w="2068" w:type="pct"/>
            <w:tcBorders>
              <w:top w:val="single" w:sz="4" w:space="0" w:color="auto"/>
              <w:left w:val="single" w:sz="4" w:space="0" w:color="auto"/>
              <w:bottom w:val="single" w:sz="4" w:space="0" w:color="auto"/>
              <w:right w:val="single" w:sz="4" w:space="0" w:color="auto"/>
            </w:tcBorders>
            <w:shd w:val="clear" w:color="auto" w:fill="auto"/>
            <w:vAlign w:val="bottom"/>
          </w:tcPr>
          <w:p w14:paraId="3E9CB66B" w14:textId="1E5739DE" w:rsidR="00550683" w:rsidRPr="00550683" w:rsidRDefault="00550683" w:rsidP="00550683">
            <w:r w:rsidRPr="00550683">
              <w:t>GREASE G-71(BLUE)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14:paraId="1D0F00A3" w14:textId="26C881FD" w:rsidR="00550683" w:rsidRPr="00550683" w:rsidRDefault="00550683" w:rsidP="00550683">
            <w:pPr>
              <w:jc w:val="center"/>
              <w:rPr>
                <w:b/>
              </w:rPr>
            </w:pPr>
            <w:r w:rsidRPr="00550683">
              <w:t>1480655</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39837EB" w14:textId="77777777" w:rsidR="00550683" w:rsidRPr="00550683" w:rsidRDefault="00550683" w:rsidP="00550683">
            <w:pPr>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61A60FE1" w14:textId="77777777" w:rsidR="00550683" w:rsidRPr="00550683" w:rsidRDefault="00550683" w:rsidP="00550683">
            <w:pPr>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ABC1EF4" w14:textId="77777777" w:rsidR="00550683" w:rsidRPr="00550683" w:rsidRDefault="00550683" w:rsidP="00550683">
            <w:pPr>
              <w:rPr>
                <w: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FC45EA" w14:textId="77777777" w:rsidR="00550683" w:rsidRPr="00550683" w:rsidRDefault="00550683" w:rsidP="00550683">
            <w:pPr>
              <w:rPr>
                <w:b/>
              </w:rPr>
            </w:pPr>
          </w:p>
        </w:tc>
      </w:tr>
      <w:tr w:rsidR="005F69C4" w:rsidRPr="00705726" w14:paraId="084396CD" w14:textId="77777777" w:rsidTr="00590375">
        <w:trPr>
          <w:cantSplit/>
          <w:trHeight w:val="327"/>
        </w:trPr>
        <w:tc>
          <w:tcPr>
            <w:tcW w:w="2981" w:type="pct"/>
            <w:gridSpan w:val="3"/>
            <w:tcBorders>
              <w:top w:val="single" w:sz="4" w:space="0" w:color="auto"/>
              <w:left w:val="single" w:sz="4" w:space="0" w:color="auto"/>
              <w:bottom w:val="single" w:sz="4" w:space="0" w:color="auto"/>
              <w:right w:val="single" w:sz="4" w:space="0" w:color="auto"/>
            </w:tcBorders>
            <w:vAlign w:val="center"/>
          </w:tcPr>
          <w:p w14:paraId="4D290D9D" w14:textId="77777777" w:rsidR="005F69C4" w:rsidRPr="00705726" w:rsidRDefault="005F69C4" w:rsidP="00590375">
            <w:pPr>
              <w:autoSpaceDE w:val="0"/>
              <w:autoSpaceDN w:val="0"/>
              <w:adjustRightInd w:val="0"/>
              <w:rPr>
                <w:noProof/>
                <w:lang w:val="sr-Cyrl-RS"/>
              </w:rPr>
            </w:pPr>
            <w:r w:rsidRPr="00705726">
              <w:rPr>
                <w:b/>
                <w:noProof/>
                <w:lang w:val="sr-Cyrl-RS"/>
              </w:rPr>
              <w:t>УКУПНА ВРЕДНОСТ ЦЕНОВНИКА ОРИГИНАЛНИХ РЕЗЕРВНИХ ДЕЛОВА</w:t>
            </w:r>
          </w:p>
        </w:tc>
        <w:tc>
          <w:tcPr>
            <w:tcW w:w="577" w:type="pct"/>
            <w:tcBorders>
              <w:top w:val="single" w:sz="4" w:space="0" w:color="auto"/>
              <w:left w:val="single" w:sz="4" w:space="0" w:color="auto"/>
              <w:bottom w:val="single" w:sz="4" w:space="0" w:color="auto"/>
              <w:right w:val="single" w:sz="4" w:space="0" w:color="auto"/>
            </w:tcBorders>
            <w:vAlign w:val="center"/>
          </w:tcPr>
          <w:p w14:paraId="3AFC1BBF" w14:textId="77777777" w:rsidR="005F69C4" w:rsidRPr="00705726" w:rsidRDefault="005F69C4" w:rsidP="00590375">
            <w:pPr>
              <w:autoSpaceDE w:val="0"/>
              <w:autoSpaceDN w:val="0"/>
              <w:adjustRightInd w:val="0"/>
              <w:jc w:val="center"/>
              <w:rPr>
                <w:noProof/>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74C154D0" w14:textId="77777777" w:rsidR="005F69C4" w:rsidRPr="00705726" w:rsidRDefault="005F69C4" w:rsidP="00590375">
            <w:pPr>
              <w:autoSpaceDE w:val="0"/>
              <w:autoSpaceDN w:val="0"/>
              <w:adjustRightInd w:val="0"/>
              <w:jc w:val="center"/>
              <w:rPr>
                <w:noProof/>
                <w:lang w:val="en-US"/>
              </w:rPr>
            </w:pPr>
          </w:p>
        </w:tc>
        <w:tc>
          <w:tcPr>
            <w:tcW w:w="384" w:type="pct"/>
            <w:tcBorders>
              <w:top w:val="single" w:sz="4" w:space="0" w:color="auto"/>
              <w:left w:val="single" w:sz="4" w:space="0" w:color="auto"/>
              <w:bottom w:val="single" w:sz="4" w:space="0" w:color="auto"/>
              <w:right w:val="single" w:sz="4" w:space="0" w:color="auto"/>
            </w:tcBorders>
            <w:vAlign w:val="center"/>
          </w:tcPr>
          <w:p w14:paraId="37DF9504" w14:textId="77777777" w:rsidR="005F69C4" w:rsidRPr="00705726" w:rsidRDefault="005F69C4" w:rsidP="00590375">
            <w:pPr>
              <w:pStyle w:val="BodyText"/>
              <w:jc w:val="center"/>
              <w:rPr>
                <w:noProof/>
                <w:szCs w:val="24"/>
              </w:rPr>
            </w:pPr>
          </w:p>
        </w:tc>
        <w:tc>
          <w:tcPr>
            <w:tcW w:w="480" w:type="pct"/>
            <w:tcBorders>
              <w:top w:val="single" w:sz="4" w:space="0" w:color="auto"/>
              <w:left w:val="single" w:sz="4" w:space="0" w:color="auto"/>
              <w:bottom w:val="single" w:sz="4" w:space="0" w:color="auto"/>
              <w:right w:val="single" w:sz="4" w:space="0" w:color="auto"/>
            </w:tcBorders>
          </w:tcPr>
          <w:p w14:paraId="1764920C" w14:textId="77777777" w:rsidR="005F69C4" w:rsidRPr="00705726" w:rsidRDefault="005F69C4" w:rsidP="00590375">
            <w:pPr>
              <w:pStyle w:val="BodyText"/>
              <w:jc w:val="center"/>
              <w:rPr>
                <w:noProof/>
                <w:szCs w:val="24"/>
              </w:rPr>
            </w:pPr>
          </w:p>
        </w:tc>
      </w:tr>
    </w:tbl>
    <w:p w14:paraId="43D0FAED" w14:textId="77777777" w:rsidR="00E27C53" w:rsidRPr="00705726" w:rsidRDefault="00E27C53" w:rsidP="00705726">
      <w:pPr>
        <w:pStyle w:val="BodyText"/>
        <w:rPr>
          <w:noProof/>
          <w:szCs w:val="24"/>
          <w:lang w:val="sr-Cyrl-RS"/>
        </w:rPr>
      </w:pPr>
    </w:p>
    <w:p w14:paraId="433738EE" w14:textId="77777777" w:rsidR="00E27C53" w:rsidRDefault="00E27C53" w:rsidP="00E27C53">
      <w:pPr>
        <w:pStyle w:val="BodyText"/>
        <w:ind w:left="6480"/>
        <w:rPr>
          <w:noProof/>
          <w:szCs w:val="24"/>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5"/>
        <w:gridCol w:w="6836"/>
        <w:gridCol w:w="1807"/>
        <w:gridCol w:w="2193"/>
        <w:gridCol w:w="1807"/>
        <w:gridCol w:w="772"/>
      </w:tblGrid>
      <w:tr w:rsidR="00E27C53" w:rsidRPr="00D3475A" w14:paraId="6A2E2219" w14:textId="77777777" w:rsidTr="00705726">
        <w:trPr>
          <w:cantSplit/>
          <w:trHeight w:val="327"/>
        </w:trPr>
        <w:tc>
          <w:tcPr>
            <w:tcW w:w="449"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lastRenderedPageBreak/>
              <w:t>РБ</w:t>
            </w:r>
          </w:p>
        </w:tc>
        <w:tc>
          <w:tcPr>
            <w:tcW w:w="2319"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13"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44"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13"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62"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705726">
        <w:trPr>
          <w:cantSplit/>
          <w:trHeight w:val="327"/>
        </w:trPr>
        <w:tc>
          <w:tcPr>
            <w:tcW w:w="449"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319"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13"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44"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13"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62"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705726">
        <w:trPr>
          <w:cantSplit/>
          <w:trHeight w:val="327"/>
        </w:trPr>
        <w:tc>
          <w:tcPr>
            <w:tcW w:w="449"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319"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13"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44"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09432175" w14:textId="77777777" w:rsidR="00E27C53" w:rsidRDefault="00E27C53" w:rsidP="00E27C53"/>
    <w:p w14:paraId="1BFFC2B6" w14:textId="77777777" w:rsidR="00E27C53" w:rsidRPr="00705726" w:rsidRDefault="00E27C53" w:rsidP="00705726">
      <w:pPr>
        <w:pStyle w:val="BodyText"/>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29" w:name="_Toc401143642"/>
    </w:p>
    <w:p w14:paraId="08545596" w14:textId="77777777" w:rsidR="00E27C53" w:rsidRPr="00360D95" w:rsidRDefault="00E27C53" w:rsidP="00E27C53">
      <w:pPr>
        <w:jc w:val="center"/>
        <w:rPr>
          <w:b/>
        </w:rPr>
      </w:pPr>
      <w:bookmarkStart w:id="130" w:name="_Toc440629954"/>
      <w:r w:rsidRPr="00360D95">
        <w:rPr>
          <w:b/>
        </w:rPr>
        <w:lastRenderedPageBreak/>
        <w:t>ОПШТИ ПОДАЦИ О ПОНУЂАЧУ ИЗ ГРУПЕ ПОНУЂАЧА</w:t>
      </w:r>
      <w:bookmarkEnd w:id="129"/>
      <w:bookmarkEnd w:id="13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1" w:name="_Toc375826016"/>
      <w:bookmarkStart w:id="132" w:name="_Toc389030823"/>
      <w:bookmarkStart w:id="133" w:name="_Toc401143643"/>
      <w:bookmarkStart w:id="134" w:name="_Toc440629955"/>
      <w:r w:rsidRPr="00360D95">
        <w:rPr>
          <w:b/>
        </w:rPr>
        <w:lastRenderedPageBreak/>
        <w:t>ОПШТИ ПОДАЦИ О ПОДИЗВОЂАЧИМА</w:t>
      </w:r>
      <w:bookmarkEnd w:id="131"/>
      <w:bookmarkEnd w:id="132"/>
      <w:bookmarkEnd w:id="133"/>
      <w:bookmarkEnd w:id="13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7245643"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550683" w:rsidRDefault="00550683">
      <w:r>
        <w:separator/>
      </w:r>
    </w:p>
  </w:endnote>
  <w:endnote w:type="continuationSeparator" w:id="0">
    <w:p w14:paraId="4C0C0511" w14:textId="77777777" w:rsidR="00550683" w:rsidRDefault="0055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50683" w:rsidRDefault="0055068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50683" w:rsidRDefault="0055068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50683" w:rsidRDefault="00550683">
            <w:pPr>
              <w:pStyle w:val="Footer"/>
              <w:jc w:val="center"/>
            </w:pPr>
            <w:r>
              <w:t xml:space="preserve">Страна </w:t>
            </w:r>
            <w:r>
              <w:rPr>
                <w:b/>
              </w:rPr>
              <w:fldChar w:fldCharType="begin"/>
            </w:r>
            <w:r>
              <w:rPr>
                <w:b/>
              </w:rPr>
              <w:instrText xml:space="preserve"> PAGE </w:instrText>
            </w:r>
            <w:r>
              <w:rPr>
                <w:b/>
              </w:rPr>
              <w:fldChar w:fldCharType="separate"/>
            </w:r>
            <w:r w:rsidR="007C6296">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7C6296">
              <w:rPr>
                <w:b/>
                <w:noProof/>
              </w:rPr>
              <w:t>49</w:t>
            </w:r>
            <w:r>
              <w:rPr>
                <w:b/>
              </w:rPr>
              <w:fldChar w:fldCharType="end"/>
            </w:r>
          </w:p>
        </w:sdtContent>
      </w:sdt>
    </w:sdtContent>
  </w:sdt>
  <w:p w14:paraId="5C17A517" w14:textId="77777777" w:rsidR="00550683" w:rsidRPr="00CF2211" w:rsidRDefault="0055068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50683" w:rsidRDefault="0055068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50683" w:rsidRDefault="0055068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50683" w:rsidRPr="00BC2911" w:rsidRDefault="00550683" w:rsidP="00BC2911">
            <w:pPr>
              <w:pStyle w:val="Footer"/>
              <w:jc w:val="right"/>
            </w:pPr>
            <w:r>
              <w:rPr>
                <w:b/>
                <w:bCs/>
              </w:rPr>
              <w:fldChar w:fldCharType="begin"/>
            </w:r>
            <w:r>
              <w:rPr>
                <w:b/>
                <w:bCs/>
              </w:rPr>
              <w:instrText xml:space="preserve"> PAGE </w:instrText>
            </w:r>
            <w:r>
              <w:rPr>
                <w:b/>
                <w:bCs/>
              </w:rPr>
              <w:fldChar w:fldCharType="separate"/>
            </w:r>
            <w:r w:rsidR="00540770">
              <w:rPr>
                <w:b/>
                <w:bCs/>
                <w:noProof/>
              </w:rPr>
              <w:t>49</w:t>
            </w:r>
            <w:r>
              <w:rPr>
                <w:b/>
                <w:bCs/>
              </w:rPr>
              <w:fldChar w:fldCharType="end"/>
            </w:r>
            <w:r>
              <w:t xml:space="preserve"> / </w:t>
            </w:r>
            <w:r>
              <w:rPr>
                <w:b/>
                <w:bCs/>
              </w:rPr>
              <w:fldChar w:fldCharType="begin"/>
            </w:r>
            <w:r>
              <w:rPr>
                <w:b/>
                <w:bCs/>
              </w:rPr>
              <w:instrText xml:space="preserve"> NUMPAGES  </w:instrText>
            </w:r>
            <w:r>
              <w:rPr>
                <w:b/>
                <w:bCs/>
              </w:rPr>
              <w:fldChar w:fldCharType="separate"/>
            </w:r>
            <w:r w:rsidR="00540770">
              <w:rPr>
                <w:b/>
                <w:bCs/>
                <w:noProof/>
              </w:rPr>
              <w:t>49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50683" w:rsidRDefault="00550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550683" w:rsidRDefault="00550683">
      <w:r>
        <w:separator/>
      </w:r>
    </w:p>
  </w:footnote>
  <w:footnote w:type="continuationSeparator" w:id="0">
    <w:p w14:paraId="484DE392" w14:textId="77777777" w:rsidR="00550683" w:rsidRDefault="0055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50683" w:rsidRDefault="00550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50683" w:rsidRPr="00884492" w:rsidRDefault="0055068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50683" w:rsidRDefault="00550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6E9102D"/>
    <w:multiLevelType w:val="hybridMultilevel"/>
    <w:tmpl w:val="669C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EEA40D9"/>
    <w:multiLevelType w:val="hybridMultilevel"/>
    <w:tmpl w:val="0DC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743C0"/>
    <w:multiLevelType w:val="hybridMultilevel"/>
    <w:tmpl w:val="E56E3B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91B373D"/>
    <w:multiLevelType w:val="hybridMultilevel"/>
    <w:tmpl w:val="D7C8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305CA7"/>
    <w:multiLevelType w:val="hybridMultilevel"/>
    <w:tmpl w:val="8C7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67A44"/>
    <w:multiLevelType w:val="hybridMultilevel"/>
    <w:tmpl w:val="E56E3B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CEC4B54"/>
    <w:multiLevelType w:val="hybridMultilevel"/>
    <w:tmpl w:val="1E0E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6AB97DB2"/>
    <w:multiLevelType w:val="hybridMultilevel"/>
    <w:tmpl w:val="2578EB16"/>
    <w:lvl w:ilvl="0" w:tplc="AAE24450">
      <w:start w:val="1"/>
      <w:numFmt w:val="lowerLetter"/>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E99263A"/>
    <w:multiLevelType w:val="hybridMultilevel"/>
    <w:tmpl w:val="5D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F680F0B"/>
    <w:multiLevelType w:val="hybridMultilevel"/>
    <w:tmpl w:val="AA42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1"/>
  </w:num>
  <w:num w:numId="4">
    <w:abstractNumId w:val="8"/>
  </w:num>
  <w:num w:numId="5">
    <w:abstractNumId w:val="24"/>
  </w:num>
  <w:num w:numId="6">
    <w:abstractNumId w:val="23"/>
  </w:num>
  <w:num w:numId="7">
    <w:abstractNumId w:val="16"/>
  </w:num>
  <w:num w:numId="8">
    <w:abstractNumId w:val="17"/>
  </w:num>
  <w:num w:numId="9">
    <w:abstractNumId w:val="21"/>
  </w:num>
  <w:num w:numId="10">
    <w:abstractNumId w:val="13"/>
  </w:num>
  <w:num w:numId="11">
    <w:abstractNumId w:val="27"/>
  </w:num>
  <w:num w:numId="12">
    <w:abstractNumId w:val="7"/>
  </w:num>
  <w:num w:numId="13">
    <w:abstractNumId w:val="14"/>
  </w:num>
  <w:num w:numId="14">
    <w:abstractNumId w:val="3"/>
  </w:num>
  <w:num w:numId="15">
    <w:abstractNumId w:val="18"/>
  </w:num>
  <w:num w:numId="16">
    <w:abstractNumId w:val="32"/>
  </w:num>
  <w:num w:numId="17">
    <w:abstractNumId w:val="9"/>
  </w:num>
  <w:num w:numId="18">
    <w:abstractNumId w:val="6"/>
  </w:num>
  <w:num w:numId="19">
    <w:abstractNumId w:val="28"/>
  </w:num>
  <w:num w:numId="20">
    <w:abstractNumId w:val="26"/>
  </w:num>
  <w:num w:numId="21">
    <w:abstractNumId w:val="25"/>
  </w:num>
  <w:num w:numId="22">
    <w:abstractNumId w:val="22"/>
  </w:num>
  <w:num w:numId="23">
    <w:abstractNumId w:val="10"/>
  </w:num>
  <w:num w:numId="24">
    <w:abstractNumId w:val="19"/>
  </w:num>
  <w:num w:numId="25">
    <w:abstractNumId w:val="30"/>
  </w:num>
  <w:num w:numId="26">
    <w:abstractNumId w:val="12"/>
  </w:num>
  <w:num w:numId="27">
    <w:abstractNumId w:val="29"/>
  </w:num>
  <w:num w:numId="28">
    <w:abstractNumId w:val="15"/>
  </w:num>
  <w:num w:numId="29">
    <w:abstractNumId w:val="3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4376"/>
    <w:rsid w:val="0009576F"/>
    <w:rsid w:val="00096672"/>
    <w:rsid w:val="00096E83"/>
    <w:rsid w:val="000A0C70"/>
    <w:rsid w:val="000A27D8"/>
    <w:rsid w:val="000A2835"/>
    <w:rsid w:val="000A30A6"/>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02A"/>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1EF"/>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0B8"/>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1A80"/>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3E5E"/>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75D"/>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117"/>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1D06"/>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4FC"/>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69E"/>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770"/>
    <w:rsid w:val="00540E37"/>
    <w:rsid w:val="00541692"/>
    <w:rsid w:val="005417E8"/>
    <w:rsid w:val="0054387A"/>
    <w:rsid w:val="00543F60"/>
    <w:rsid w:val="00545B4E"/>
    <w:rsid w:val="00547512"/>
    <w:rsid w:val="00550556"/>
    <w:rsid w:val="00550683"/>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69C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1AE"/>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13A4"/>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5726"/>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82"/>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296"/>
    <w:rsid w:val="007C63B3"/>
    <w:rsid w:val="007C6658"/>
    <w:rsid w:val="007C70BD"/>
    <w:rsid w:val="007D0076"/>
    <w:rsid w:val="007D13A1"/>
    <w:rsid w:val="007D1C37"/>
    <w:rsid w:val="007D2348"/>
    <w:rsid w:val="007D258C"/>
    <w:rsid w:val="007D26AA"/>
    <w:rsid w:val="007D4359"/>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613A"/>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671"/>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111F"/>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8B0"/>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2B8D"/>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3D4F"/>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94E"/>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0EE9"/>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8B2"/>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E7457"/>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67D"/>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86B"/>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D1FE6"/>
    <w:rsid w:val="00600E1C"/>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660A-A28E-4F2D-8C6C-3B747FBE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49</Pages>
  <Words>10814</Words>
  <Characters>67312</Characters>
  <Application>Microsoft Office Word</Application>
  <DocSecurity>0</DocSecurity>
  <Lines>560</Lines>
  <Paragraphs>155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77971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20</cp:revision>
  <cp:lastPrinted>2017-09-26T11:30:00Z</cp:lastPrinted>
  <dcterms:created xsi:type="dcterms:W3CDTF">2019-11-27T10:54:00Z</dcterms:created>
  <dcterms:modified xsi:type="dcterms:W3CDTF">2019-12-03T12:43:00Z</dcterms:modified>
</cp:coreProperties>
</file>