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501"/>
      </w:tblGrid>
      <w:tr w:rsidR="000E123F" w:rsidRPr="000E123F" w:rsidTr="00E129A7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E129A7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37138871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E129A7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Аутономна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покрајина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Војводина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  <w:proofErr w:type="spellStart"/>
            <w:r w:rsidRPr="000E123F">
              <w:rPr>
                <w:rFonts w:ascii="Times New Roman" w:hAnsi="Times New Roman"/>
              </w:rPr>
              <w:t>Република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Србија</w:t>
            </w:r>
            <w:proofErr w:type="spellEnd"/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0E123F">
              <w:rPr>
                <w:rFonts w:ascii="Times New Roman" w:hAnsi="Times New Roman"/>
              </w:rPr>
              <w:t>Хајдук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Вељкова</w:t>
            </w:r>
            <w:proofErr w:type="spellEnd"/>
            <w:r w:rsidRPr="000E123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0E123F">
              <w:rPr>
                <w:rFonts w:ascii="Times New Roman" w:hAnsi="Times New Roman"/>
              </w:rPr>
              <w:t>Нови</w:t>
            </w:r>
            <w:proofErr w:type="spellEnd"/>
            <w:r w:rsidRPr="000E123F">
              <w:rPr>
                <w:rFonts w:ascii="Times New Roman" w:hAnsi="Times New Roman"/>
              </w:rPr>
              <w:t xml:space="preserve"> </w:t>
            </w:r>
            <w:proofErr w:type="spellStart"/>
            <w:r w:rsidRPr="000E123F">
              <w:rPr>
                <w:rFonts w:ascii="Times New Roman" w:hAnsi="Times New Roman"/>
              </w:rPr>
              <w:t>Сад</w:t>
            </w:r>
            <w:proofErr w:type="spellEnd"/>
            <w:r w:rsidRPr="000E123F">
              <w:rPr>
                <w:rFonts w:ascii="Times New Roman" w:hAnsi="Times New Roman"/>
              </w:rPr>
              <w:t xml:space="preserve">, </w:t>
            </w:r>
          </w:p>
          <w:p w:rsidR="000E123F" w:rsidRPr="000E123F" w:rsidRDefault="000E123F" w:rsidP="00E129A7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т: +381 21 484 3 484 е-</w:t>
            </w:r>
            <w:proofErr w:type="spellStart"/>
            <w:r w:rsidRPr="000E123F">
              <w:rPr>
                <w:rFonts w:ascii="Times New Roman" w:hAnsi="Times New Roman"/>
              </w:rPr>
              <w:t>адреса</w:t>
            </w:r>
            <w:proofErr w:type="spellEnd"/>
            <w:r w:rsidRPr="000E123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FB28A2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801A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129A7">
        <w:rPr>
          <w:rFonts w:ascii="Times New Roman" w:eastAsia="Times New Roman" w:hAnsi="Times New Roman"/>
          <w:noProof/>
          <w:sz w:val="24"/>
          <w:szCs w:val="24"/>
        </w:rPr>
        <w:t>3</w:t>
      </w:r>
      <w:r w:rsidR="00CF0D38">
        <w:rPr>
          <w:rFonts w:ascii="Times New Roman" w:eastAsia="Times New Roman" w:hAnsi="Times New Roman"/>
          <w:noProof/>
          <w:sz w:val="24"/>
          <w:szCs w:val="24"/>
        </w:rPr>
        <w:t>2</w:t>
      </w:r>
      <w:r w:rsidR="00E129A7" w:rsidRPr="00801A1E">
        <w:rPr>
          <w:rFonts w:ascii="Times New Roman" w:eastAsia="Times New Roman" w:hAnsi="Times New Roman"/>
          <w:noProof/>
          <w:sz w:val="24"/>
          <w:szCs w:val="24"/>
        </w:rPr>
        <w:t>7</w:t>
      </w:r>
      <w:r w:rsidR="000E123F" w:rsidRPr="00801A1E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01A1E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801A1E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01A1E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7517A" w:rsidRPr="00801A1E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FA7886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01A1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E129A7" w:rsidRPr="00801A1E">
        <w:rPr>
          <w:rFonts w:ascii="Times New Roman" w:eastAsia="Times New Roman" w:hAnsi="Times New Roman"/>
          <w:noProof/>
          <w:sz w:val="24"/>
          <w:szCs w:val="24"/>
        </w:rPr>
        <w:t>0</w:t>
      </w:r>
      <w:r w:rsidR="00CF0D38">
        <w:rPr>
          <w:rFonts w:ascii="Times New Roman" w:eastAsia="Times New Roman" w:hAnsi="Times New Roman"/>
          <w:noProof/>
          <w:sz w:val="24"/>
          <w:szCs w:val="24"/>
        </w:rPr>
        <w:t>6</w:t>
      </w:r>
      <w:r w:rsidR="00E129A7" w:rsidRPr="00801A1E">
        <w:rPr>
          <w:rFonts w:ascii="Times New Roman" w:eastAsia="Times New Roman" w:hAnsi="Times New Roman"/>
          <w:noProof/>
          <w:sz w:val="24"/>
          <w:szCs w:val="24"/>
        </w:rPr>
        <w:t>.12</w:t>
      </w:r>
      <w:r w:rsidR="00FA7886" w:rsidRPr="00801A1E">
        <w:rPr>
          <w:rFonts w:ascii="Times New Roman" w:eastAsia="Times New Roman" w:hAnsi="Times New Roman"/>
          <w:noProof/>
          <w:sz w:val="24"/>
          <w:szCs w:val="24"/>
        </w:rPr>
        <w:t>.2019.</w:t>
      </w:r>
    </w:p>
    <w:p w:rsidR="00A512C9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777083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CF0D38" w:rsidRDefault="004A61E1" w:rsidP="00CF0D38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CF0D38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E129A7" w:rsidRPr="00CF0D38">
        <w:rPr>
          <w:rFonts w:ascii="Times New Roman" w:hAnsi="Times New Roman"/>
          <w:b/>
          <w:sz w:val="24"/>
          <w:szCs w:val="24"/>
        </w:rPr>
        <w:t>3</w:t>
      </w:r>
      <w:r w:rsidR="00CF0D38" w:rsidRPr="00CF0D38">
        <w:rPr>
          <w:rFonts w:ascii="Times New Roman" w:hAnsi="Times New Roman"/>
          <w:b/>
          <w:sz w:val="24"/>
          <w:szCs w:val="24"/>
        </w:rPr>
        <w:t>2</w:t>
      </w:r>
      <w:r w:rsidR="00E129A7" w:rsidRPr="00CF0D38">
        <w:rPr>
          <w:rFonts w:ascii="Times New Roman" w:hAnsi="Times New Roman"/>
          <w:b/>
          <w:sz w:val="24"/>
          <w:szCs w:val="24"/>
        </w:rPr>
        <w:t>7</w:t>
      </w:r>
      <w:r w:rsidR="000E123F" w:rsidRPr="00CF0D38">
        <w:rPr>
          <w:rFonts w:ascii="Times New Roman" w:hAnsi="Times New Roman"/>
          <w:b/>
          <w:sz w:val="24"/>
          <w:szCs w:val="24"/>
        </w:rPr>
        <w:t>-19</w:t>
      </w:r>
      <w:r w:rsidR="0078134D" w:rsidRPr="00CF0D38">
        <w:rPr>
          <w:rFonts w:ascii="Times New Roman" w:hAnsi="Times New Roman"/>
          <w:b/>
          <w:sz w:val="24"/>
          <w:szCs w:val="24"/>
        </w:rPr>
        <w:t>-О -</w:t>
      </w:r>
      <w:r w:rsidR="0078134D" w:rsidRPr="00CF0D38">
        <w:rPr>
          <w:rFonts w:ascii="Times New Roman" w:hAnsi="Times New Roman"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  <w:lang w:val="sr-Cyrl-CS"/>
        </w:rPr>
        <w:t>Набавка</w:t>
      </w:r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sz w:val="24"/>
          <w:szCs w:val="24"/>
          <w:lang w:val="sr-Cyrl-CS"/>
        </w:rPr>
        <w:t xml:space="preserve">опреме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потребе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CF0D38" w:rsidRPr="00CF0D38">
        <w:rPr>
          <w:rFonts w:ascii="Times New Roman" w:hAnsi="Times New Roman"/>
          <w:b/>
          <w:sz w:val="24"/>
          <w:szCs w:val="24"/>
        </w:rPr>
        <w:t>реализације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r w:rsidR="00CF0D38" w:rsidRPr="00CF0D38">
        <w:rPr>
          <w:rFonts w:ascii="Times New Roman" w:hAnsi="Times New Roman"/>
          <w:b/>
          <w:noProof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Програма</w:t>
      </w:r>
      <w:proofErr w:type="spellEnd"/>
      <w:proofErr w:type="gram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ране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процене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нутритивног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статуса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критично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оболелог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хируршког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болесника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у</w:t>
      </w:r>
      <w:r w:rsidR="00CF0D38" w:rsidRPr="00CF0D3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Аутономној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покрајини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Војводини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F0D38" w:rsidRPr="00CF0D38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CF0D38" w:rsidRPr="00CF0D38">
        <w:rPr>
          <w:rFonts w:ascii="Times New Roman" w:hAnsi="Times New Roman"/>
          <w:b/>
          <w:sz w:val="24"/>
          <w:szCs w:val="24"/>
        </w:rPr>
        <w:t xml:space="preserve"> 2019. </w:t>
      </w:r>
      <w:proofErr w:type="spellStart"/>
      <w:proofErr w:type="gramStart"/>
      <w:r w:rsidR="00CF0D38" w:rsidRPr="00CF0D38">
        <w:rPr>
          <w:rFonts w:ascii="Times New Roman" w:hAnsi="Times New Roman"/>
          <w:b/>
          <w:sz w:val="24"/>
          <w:szCs w:val="24"/>
        </w:rPr>
        <w:t>годину</w:t>
      </w:r>
      <w:proofErr w:type="spellEnd"/>
      <w:proofErr w:type="gramEnd"/>
    </w:p>
    <w:p w:rsidR="00801A1E" w:rsidRDefault="00801A1E" w:rsidP="00AA7501">
      <w:pPr>
        <w:pStyle w:val="Footer"/>
        <w:rPr>
          <w:b/>
        </w:rPr>
      </w:pPr>
    </w:p>
    <w:p w:rsidR="00CF0D38" w:rsidRPr="00CF0D38" w:rsidRDefault="00CF0D38" w:rsidP="00AA7501">
      <w:pPr>
        <w:pStyle w:val="Footer"/>
        <w:rPr>
          <w:b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C76811">
        <w:rPr>
          <w:b/>
          <w:noProof/>
          <w:u w:val="single"/>
        </w:rPr>
        <w:t>А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1E1213" w:rsidRDefault="001E1213" w:rsidP="00AB548D">
      <w:pPr>
        <w:shd w:val="clear" w:color="auto" w:fill="FFFFFF"/>
        <w:spacing w:after="0" w:line="240" w:lineRule="auto"/>
        <w:rPr>
          <w:rFonts w:ascii="Arial Narrow" w:eastAsia="Times New Roman" w:hAnsi="Arial Narrow" w:cs="Calibri"/>
          <w:color w:val="333333"/>
          <w:sz w:val="24"/>
          <w:szCs w:val="24"/>
        </w:rPr>
      </w:pPr>
    </w:p>
    <w:p w:rsidR="00CF0D38" w:rsidRPr="000A6645" w:rsidRDefault="00AB548D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F0D38">
        <w:rPr>
          <w:rFonts w:ascii="Times New Roman" w:eastAsia="Times New Roman" w:hAnsi="Times New Roman"/>
          <w:b/>
          <w:color w:val="333333"/>
          <w:sz w:val="24"/>
          <w:szCs w:val="24"/>
        </w:rPr>
        <w:t>“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Molimo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Vas da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nam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, u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skladu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procedurom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predviđenom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Zakonom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javnim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nabavkama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pružite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odgovore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pojašnjenja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dole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postavljena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F0D38" w:rsidRPr="000A6645">
        <w:rPr>
          <w:rFonts w:ascii="Times New Roman" w:eastAsia="Times New Roman" w:hAnsi="Times New Roman"/>
          <w:sz w:val="24"/>
          <w:szCs w:val="24"/>
        </w:rPr>
        <w:t>pitanja</w:t>
      </w:r>
      <w:proofErr w:type="spellEnd"/>
      <w:r w:rsidR="00CF0D38" w:rsidRPr="000A6645">
        <w:rPr>
          <w:rFonts w:ascii="Times New Roman" w:eastAsia="Times New Roman" w:hAnsi="Times New Roman"/>
          <w:sz w:val="24"/>
          <w:szCs w:val="24"/>
        </w:rPr>
        <w:t>.</w:t>
      </w:r>
    </w:p>
    <w:p w:rsidR="00CF0D38" w:rsidRPr="000A6645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0A6645">
        <w:rPr>
          <w:rFonts w:ascii="Times New Roman" w:eastAsia="Times New Roman" w:hAnsi="Times New Roman"/>
          <w:sz w:val="24"/>
          <w:szCs w:val="24"/>
        </w:rPr>
        <w:t xml:space="preserve">U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konkursnoj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dokumentaciji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0A6645">
        <w:rPr>
          <w:rFonts w:ascii="Times New Roman" w:eastAsia="Times New Roman" w:hAnsi="Times New Roman"/>
          <w:sz w:val="24"/>
          <w:szCs w:val="24"/>
        </w:rPr>
        <w:t>na</w:t>
      </w:r>
      <w:proofErr w:type="spellEnd"/>
      <w:proofErr w:type="gram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strani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6/40,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kod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tehničkih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karakteristika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medicinske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vage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visinomerom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Partija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3) </w:t>
      </w:r>
      <w:proofErr w:type="spellStart"/>
      <w:r w:rsidRPr="000A6645">
        <w:rPr>
          <w:rFonts w:ascii="Times New Roman" w:eastAsia="Times New Roman" w:hAnsi="Times New Roman"/>
          <w:sz w:val="24"/>
          <w:szCs w:val="24"/>
        </w:rPr>
        <w:t>navedeno</w:t>
      </w:r>
      <w:proofErr w:type="spellEnd"/>
      <w:r w:rsidRPr="000A6645">
        <w:rPr>
          <w:rFonts w:ascii="Times New Roman" w:eastAsia="Times New Roman" w:hAnsi="Times New Roman"/>
          <w:sz w:val="24"/>
          <w:szCs w:val="24"/>
        </w:rPr>
        <w:t xml:space="preserve"> je: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0A6645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1) </w:t>
      </w:r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"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Механичка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вага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за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мерење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телесне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тежине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(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класа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III –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медицинска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вага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),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класичног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дизајна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и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једноставна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за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употребу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...."</w:t>
      </w:r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FB28A2">
        <w:rPr>
          <w:rFonts w:ascii="Times New Roman" w:eastAsia="Times New Roman" w:hAnsi="Times New Roman"/>
          <w:b/>
          <w:bCs/>
          <w:sz w:val="24"/>
          <w:szCs w:val="24"/>
        </w:rPr>
        <w:t>Pitanje</w:t>
      </w:r>
      <w:proofErr w:type="spellEnd"/>
      <w:r w:rsidRPr="00FB28A2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Pr="00FB28A2">
        <w:rPr>
          <w:rFonts w:ascii="Times New Roman" w:eastAsia="Times New Roman" w:hAnsi="Times New Roman"/>
          <w:sz w:val="24"/>
          <w:szCs w:val="24"/>
        </w:rPr>
        <w:t xml:space="preserve"> Da li je u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pitanju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greška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FB28A2">
        <w:rPr>
          <w:rFonts w:ascii="Times New Roman" w:eastAsia="Times New Roman" w:hAnsi="Times New Roman"/>
          <w:sz w:val="24"/>
          <w:szCs w:val="24"/>
        </w:rPr>
        <w:t>ili</w:t>
      </w:r>
      <w:proofErr w:type="spellEnd"/>
      <w:proofErr w:type="gram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Vam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zaista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potrebna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mehanička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vaga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(kantar)? 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Elektronske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vage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su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savremeniji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precizniji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način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merenja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mase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, pa Vas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molimo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za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pojašnjenje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i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eventualnu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ispravku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ukoliko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je u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pitanju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</w:rPr>
        <w:t>greška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</w:rPr>
        <w:t>).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2) "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Метално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кућиште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са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великим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манометром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који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омогућава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кориснику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веома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лако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очитавање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тежине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."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Pitanje</w:t>
      </w:r>
      <w:proofErr w:type="spellEnd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:</w:t>
      </w:r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S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obzirom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da je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manomater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- instrument za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merenje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statičkog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pritiska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gasova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i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tečnosti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molimo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Vas da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izvršite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ispravku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konkursnu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dokumentacije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.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Ukoliko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je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ipak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shodno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prethodnom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pitanju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u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pitanju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elektronska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kod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postoji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u w:val="single"/>
          <w:lang w:val="en-GB"/>
        </w:rPr>
        <w:t>merni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u w:val="single"/>
          <w:lang w:val="en-GB"/>
        </w:rPr>
        <w:t>indikator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sa</w:t>
      </w:r>
      <w:proofErr w:type="spellEnd"/>
      <w:proofErr w:type="gram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LCD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displejom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kome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prikazuje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izmerena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težina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3)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Капацитет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: 150кг.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Градација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: 1кг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Pitanje</w:t>
      </w:r>
      <w:proofErr w:type="spellEnd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:</w:t>
      </w:r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Navedena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gradacija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podela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) </w:t>
      </w:r>
      <w:proofErr w:type="gram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od</w:t>
      </w:r>
      <w:proofErr w:type="gram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1Kg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koja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može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da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meri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max. 150Kg je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suviše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velika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odnosno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takva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bi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bila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jako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gruba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/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neprecizna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. 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Kod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elektronskih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ovog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mernog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lastRenderedPageBreak/>
        <w:t>kapaciteta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adekvatna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gradacija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preciznost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)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iznosi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50g.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Molimo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za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pojašnjenje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i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eventualnu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ispravku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.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4)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Тежина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ваге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: 4кг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Pitanje</w:t>
      </w:r>
      <w:proofErr w:type="spellEnd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:</w:t>
      </w:r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Navedena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težina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je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suviše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mala.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ovog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tipa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teške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preko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20Kg, pa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molimo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da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izvršite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ispravku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konkursne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dokumentacije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.  </w:t>
      </w:r>
    </w:p>
    <w:p w:rsidR="00CF0D38" w:rsidRPr="00FB28A2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5)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Вага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мора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да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поседује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 xml:space="preserve"> reset-to-zero </w:t>
      </w:r>
      <w:proofErr w:type="spellStart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функцију</w:t>
      </w:r>
      <w:proofErr w:type="spellEnd"/>
      <w:r w:rsidRPr="00FB28A2">
        <w:rPr>
          <w:rFonts w:ascii="Times New Roman" w:eastAsia="Times New Roman" w:hAnsi="Times New Roman"/>
          <w:i/>
          <w:iCs/>
          <w:sz w:val="24"/>
          <w:szCs w:val="24"/>
          <w:lang w:val="en-GB"/>
        </w:rPr>
        <w:t>.</w:t>
      </w:r>
    </w:p>
    <w:p w:rsidR="0081701E" w:rsidRPr="00CF0D38" w:rsidRDefault="00CF0D38" w:rsidP="00CF0D3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>Pitanje</w:t>
      </w:r>
      <w:proofErr w:type="spellEnd"/>
      <w:r w:rsidRPr="00FB28A2">
        <w:rPr>
          <w:rFonts w:ascii="Times New Roman" w:eastAsia="Times New Roman" w:hAnsi="Times New Roman"/>
          <w:b/>
          <w:bCs/>
          <w:sz w:val="24"/>
          <w:szCs w:val="24"/>
          <w:lang w:val="en-GB"/>
        </w:rPr>
        <w:t xml:space="preserve">: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Ovu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funkciju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imaju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isključivo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elektronske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(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digitalne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vage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).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Najčešće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se to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radi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tasterom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TARE </w:t>
      </w:r>
      <w:proofErr w:type="spellStart"/>
      <w:proofErr w:type="gram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na</w:t>
      </w:r>
      <w:proofErr w:type="spellEnd"/>
      <w:proofErr w:type="gram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mernom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indikatoru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,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čijim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pritiskom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se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omogućava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operaterima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da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resetuju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prikaz</w:t>
      </w:r>
      <w:proofErr w:type="spellEnd"/>
      <w:r w:rsidRPr="00FB28A2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FB28A2">
        <w:rPr>
          <w:rFonts w:ascii="Times New Roman" w:eastAsia="Times New Roman" w:hAnsi="Times New Roman"/>
          <w:sz w:val="24"/>
          <w:szCs w:val="24"/>
          <w:lang w:val="en-GB"/>
        </w:rPr>
        <w:t>sk</w:t>
      </w:r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ale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displeja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)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na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nulu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.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Molimo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da u tom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smislu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izvršite</w:t>
      </w:r>
      <w:proofErr w:type="spellEnd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0A6645"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isp</w:t>
      </w:r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ravku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konkursne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dokumentacije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en-GB"/>
        </w:rPr>
        <w:t>.</w:t>
      </w:r>
      <w:r w:rsidR="00AB548D" w:rsidRPr="00CF0D38">
        <w:rPr>
          <w:rFonts w:eastAsia="Times New Roman" w:cs="Calibri"/>
          <w:b/>
          <w:color w:val="333333"/>
        </w:rPr>
        <w:t>”</w:t>
      </w:r>
    </w:p>
    <w:p w:rsidR="00E129A7" w:rsidRPr="00C76811" w:rsidRDefault="00E129A7" w:rsidP="00E129A7">
      <w:pPr>
        <w:shd w:val="clear" w:color="auto" w:fill="FFFFFF"/>
        <w:spacing w:after="0" w:line="240" w:lineRule="auto"/>
        <w:rPr>
          <w:rFonts w:ascii="Times New Roman" w:eastAsia="Batang" w:hAnsi="Times New Roman"/>
          <w:sz w:val="24"/>
          <w:szCs w:val="24"/>
          <w:lang w:val="hr-HR" w:eastAsia="hr-HR"/>
        </w:rPr>
      </w:pPr>
    </w:p>
    <w:p w:rsidR="00801A1E" w:rsidRDefault="00801A1E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3D22" w:rsidRDefault="006E3D22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И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1F662C" w:rsidRPr="00CF0D38" w:rsidRDefault="001F662C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E3D22" w:rsidRDefault="006E3D22" w:rsidP="006E3D2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201F1E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201F1E"/>
          <w:sz w:val="24"/>
          <w:szCs w:val="24"/>
          <w:lang w:val="sr-Cyrl-RS"/>
        </w:rPr>
        <w:t xml:space="preserve">Наручилац прихвата све сугестије потенцијалног понуђача и извршиће потребне измене конкурсне документације. </w:t>
      </w:r>
    </w:p>
    <w:p w:rsidR="006E3D22" w:rsidRDefault="006E3D22" w:rsidP="006E3D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01F1E"/>
          <w:sz w:val="24"/>
          <w:szCs w:val="24"/>
        </w:rPr>
      </w:pPr>
      <w:r>
        <w:rPr>
          <w:rFonts w:ascii="Times New Roman" w:eastAsia="Times New Roman" w:hAnsi="Times New Roman"/>
          <w:color w:val="201F1E"/>
          <w:sz w:val="24"/>
          <w:szCs w:val="24"/>
          <w:lang w:val="sr-Cyrl-RS"/>
        </w:rPr>
        <w:t xml:space="preserve">Молимо све потенцијалне понуђаче да испрате објаве на Порталу ЈН. </w:t>
      </w:r>
    </w:p>
    <w:p w:rsidR="006E3D22" w:rsidRDefault="006E3D2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B28A2" w:rsidRDefault="00FB28A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FB28A2" w:rsidRPr="00B51B1E" w:rsidRDefault="00FB28A2" w:rsidP="006E3D2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4" w:name="_GoBack"/>
      <w:bookmarkEnd w:id="4"/>
    </w:p>
    <w:p w:rsidR="006E3D22" w:rsidRPr="00C16AC8" w:rsidRDefault="006E3D22" w:rsidP="006E3D22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3D22" w:rsidRDefault="006E3D22" w:rsidP="006E3D22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>
        <w:rPr>
          <w:rFonts w:ascii="Times New Roman" w:eastAsia="Times New Roman" w:hAnsi="Times New Roman"/>
          <w:i/>
          <w:noProof/>
          <w:sz w:val="24"/>
          <w:szCs w:val="24"/>
        </w:rPr>
        <w:t>327-19</w:t>
      </w: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p w:rsidR="008C5C36" w:rsidRPr="00C16AC8" w:rsidRDefault="008C5C36" w:rsidP="008C5C36">
      <w:pPr>
        <w:spacing w:after="0" w:line="240" w:lineRule="auto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</w:p>
    <w:sectPr w:rsidR="008C5C36" w:rsidRPr="00C16AC8" w:rsidSect="00CF0D38">
      <w:headerReference w:type="default" r:id="rId12"/>
      <w:footerReference w:type="default" r:id="rId13"/>
      <w:pgSz w:w="12240" w:h="15840"/>
      <w:pgMar w:top="1440" w:right="1440" w:bottom="993" w:left="1440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0C" w:rsidRDefault="006A370C" w:rsidP="00332FD7">
      <w:pPr>
        <w:spacing w:after="0" w:line="240" w:lineRule="auto"/>
      </w:pPr>
      <w:r>
        <w:separator/>
      </w:r>
    </w:p>
  </w:endnote>
  <w:endnote w:type="continuationSeparator" w:id="0">
    <w:p w:rsidR="006A370C" w:rsidRDefault="006A370C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659278"/>
      <w:docPartObj>
        <w:docPartGallery w:val="Page Numbers (Bottom of Page)"/>
        <w:docPartUnique/>
      </w:docPartObj>
    </w:sdtPr>
    <w:sdtEndPr/>
    <w:sdtContent>
      <w:sdt>
        <w:sdtPr>
          <w:id w:val="1347371224"/>
          <w:docPartObj>
            <w:docPartGallery w:val="Page Numbers (Top of Page)"/>
            <w:docPartUnique/>
          </w:docPartObj>
        </w:sdtPr>
        <w:sdtEndPr/>
        <w:sdtContent>
          <w:p w:rsidR="006A370C" w:rsidRDefault="006A370C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B28A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>
              <w:rPr>
                <w:b/>
                <w:bCs/>
              </w:rPr>
              <w:t>2</w:t>
            </w:r>
          </w:p>
        </w:sdtContent>
      </w:sdt>
    </w:sdtContent>
  </w:sdt>
  <w:p w:rsidR="006A370C" w:rsidRPr="00E66E66" w:rsidRDefault="006A370C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0C" w:rsidRDefault="006A370C" w:rsidP="00332FD7">
      <w:pPr>
        <w:spacing w:after="0" w:line="240" w:lineRule="auto"/>
      </w:pPr>
      <w:r>
        <w:separator/>
      </w:r>
    </w:p>
  </w:footnote>
  <w:footnote w:type="continuationSeparator" w:id="0">
    <w:p w:rsidR="006A370C" w:rsidRDefault="006A370C" w:rsidP="0033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0C" w:rsidRDefault="006A3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01E68"/>
    <w:multiLevelType w:val="hybridMultilevel"/>
    <w:tmpl w:val="EFC6F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15"/>
  </w:num>
  <w:num w:numId="4">
    <w:abstractNumId w:val="1"/>
  </w:num>
  <w:num w:numId="5">
    <w:abstractNumId w:val="8"/>
  </w:num>
  <w:num w:numId="6">
    <w:abstractNumId w:val="13"/>
  </w:num>
  <w:num w:numId="7">
    <w:abstractNumId w:val="12"/>
  </w:num>
  <w:num w:numId="8">
    <w:abstractNumId w:val="18"/>
  </w:num>
  <w:num w:numId="9">
    <w:abstractNumId w:val="10"/>
  </w:num>
  <w:num w:numId="10">
    <w:abstractNumId w:val="6"/>
  </w:num>
  <w:num w:numId="11">
    <w:abstractNumId w:val="24"/>
  </w:num>
  <w:num w:numId="12">
    <w:abstractNumId w:val="9"/>
  </w:num>
  <w:num w:numId="13">
    <w:abstractNumId w:val="2"/>
  </w:num>
  <w:num w:numId="14">
    <w:abstractNumId w:val="7"/>
  </w:num>
  <w:num w:numId="15">
    <w:abstractNumId w:val="27"/>
  </w:num>
  <w:num w:numId="16">
    <w:abstractNumId w:val="21"/>
  </w:num>
  <w:num w:numId="17">
    <w:abstractNumId w:val="4"/>
  </w:num>
  <w:num w:numId="18">
    <w:abstractNumId w:val="23"/>
  </w:num>
  <w:num w:numId="19">
    <w:abstractNumId w:val="11"/>
  </w:num>
  <w:num w:numId="20">
    <w:abstractNumId w:val="25"/>
  </w:num>
  <w:num w:numId="21">
    <w:abstractNumId w:val="26"/>
  </w:num>
  <w:num w:numId="22">
    <w:abstractNumId w:val="5"/>
  </w:num>
  <w:num w:numId="23">
    <w:abstractNumId w:val="14"/>
  </w:num>
  <w:num w:numId="24">
    <w:abstractNumId w:val="19"/>
  </w:num>
  <w:num w:numId="25">
    <w:abstractNumId w:val="29"/>
  </w:num>
  <w:num w:numId="26">
    <w:abstractNumId w:val="3"/>
  </w:num>
  <w:num w:numId="27">
    <w:abstractNumId w:val="16"/>
  </w:num>
  <w:num w:numId="28">
    <w:abstractNumId w:val="0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7"/>
    <w:rsid w:val="00015127"/>
    <w:rsid w:val="000154EA"/>
    <w:rsid w:val="000172A2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E123F"/>
    <w:rsid w:val="000E1585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931E8"/>
    <w:rsid w:val="001A1A95"/>
    <w:rsid w:val="001A4005"/>
    <w:rsid w:val="001A58C1"/>
    <w:rsid w:val="001C0B14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1245"/>
    <w:rsid w:val="004826E1"/>
    <w:rsid w:val="004878F9"/>
    <w:rsid w:val="0049270E"/>
    <w:rsid w:val="004968A6"/>
    <w:rsid w:val="004A61E1"/>
    <w:rsid w:val="004C1431"/>
    <w:rsid w:val="004C2CFB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20FE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5B0C"/>
    <w:rsid w:val="00673E24"/>
    <w:rsid w:val="00675187"/>
    <w:rsid w:val="00677111"/>
    <w:rsid w:val="00677170"/>
    <w:rsid w:val="00685305"/>
    <w:rsid w:val="00686664"/>
    <w:rsid w:val="0068677D"/>
    <w:rsid w:val="006A1A72"/>
    <w:rsid w:val="006A370C"/>
    <w:rsid w:val="006A5427"/>
    <w:rsid w:val="006A6501"/>
    <w:rsid w:val="006B38F1"/>
    <w:rsid w:val="006B733E"/>
    <w:rsid w:val="006C1795"/>
    <w:rsid w:val="006C209A"/>
    <w:rsid w:val="006D222D"/>
    <w:rsid w:val="006D4520"/>
    <w:rsid w:val="006D777C"/>
    <w:rsid w:val="006E279A"/>
    <w:rsid w:val="006E3D22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1A1E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A09"/>
    <w:rsid w:val="008C1924"/>
    <w:rsid w:val="008C5C36"/>
    <w:rsid w:val="008D120B"/>
    <w:rsid w:val="008D544B"/>
    <w:rsid w:val="008E0EBB"/>
    <w:rsid w:val="008E7998"/>
    <w:rsid w:val="00926F49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710C4"/>
    <w:rsid w:val="00A87565"/>
    <w:rsid w:val="00A87A20"/>
    <w:rsid w:val="00AA07BB"/>
    <w:rsid w:val="00AA7501"/>
    <w:rsid w:val="00AB5337"/>
    <w:rsid w:val="00AB548D"/>
    <w:rsid w:val="00AB5D27"/>
    <w:rsid w:val="00AB77F8"/>
    <w:rsid w:val="00AC17CD"/>
    <w:rsid w:val="00AC4311"/>
    <w:rsid w:val="00AD233A"/>
    <w:rsid w:val="00AD5043"/>
    <w:rsid w:val="00AD550A"/>
    <w:rsid w:val="00AD7F1D"/>
    <w:rsid w:val="00AE00CD"/>
    <w:rsid w:val="00AE28CC"/>
    <w:rsid w:val="00AF2F10"/>
    <w:rsid w:val="00AF58FE"/>
    <w:rsid w:val="00B02191"/>
    <w:rsid w:val="00B5148C"/>
    <w:rsid w:val="00B51B1E"/>
    <w:rsid w:val="00B57609"/>
    <w:rsid w:val="00B67F7B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529A"/>
    <w:rsid w:val="00C15BAA"/>
    <w:rsid w:val="00C16AC8"/>
    <w:rsid w:val="00C2204A"/>
    <w:rsid w:val="00C260CB"/>
    <w:rsid w:val="00C403C5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7851"/>
    <w:rsid w:val="00CB6C45"/>
    <w:rsid w:val="00CB6C8E"/>
    <w:rsid w:val="00CC7236"/>
    <w:rsid w:val="00CD1D31"/>
    <w:rsid w:val="00CE098E"/>
    <w:rsid w:val="00CE4C34"/>
    <w:rsid w:val="00CE7D6E"/>
    <w:rsid w:val="00CF0D38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9131E"/>
    <w:rsid w:val="00D93FAB"/>
    <w:rsid w:val="00D97DB8"/>
    <w:rsid w:val="00DA7E60"/>
    <w:rsid w:val="00DC093F"/>
    <w:rsid w:val="00DC6272"/>
    <w:rsid w:val="00DC6AB1"/>
    <w:rsid w:val="00DC7DF8"/>
    <w:rsid w:val="00DD72E9"/>
    <w:rsid w:val="00DD7FBB"/>
    <w:rsid w:val="00DE62E9"/>
    <w:rsid w:val="00DF2E6D"/>
    <w:rsid w:val="00DF6132"/>
    <w:rsid w:val="00E00225"/>
    <w:rsid w:val="00E031EB"/>
    <w:rsid w:val="00E129A7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92682"/>
    <w:rsid w:val="00E93984"/>
    <w:rsid w:val="00E948A3"/>
    <w:rsid w:val="00EA09D6"/>
    <w:rsid w:val="00EB0087"/>
    <w:rsid w:val="00EC306F"/>
    <w:rsid w:val="00EC3849"/>
    <w:rsid w:val="00EC5C7A"/>
    <w:rsid w:val="00EF340B"/>
    <w:rsid w:val="00F125BF"/>
    <w:rsid w:val="00F12D2D"/>
    <w:rsid w:val="00F13A49"/>
    <w:rsid w:val="00F151C1"/>
    <w:rsid w:val="00F179C3"/>
    <w:rsid w:val="00F3004A"/>
    <w:rsid w:val="00F436EB"/>
    <w:rsid w:val="00F437F7"/>
    <w:rsid w:val="00F45F2D"/>
    <w:rsid w:val="00F46F43"/>
    <w:rsid w:val="00F60814"/>
    <w:rsid w:val="00F70C99"/>
    <w:rsid w:val="00F8519E"/>
    <w:rsid w:val="00F86349"/>
    <w:rsid w:val="00F91EE7"/>
    <w:rsid w:val="00F96F70"/>
    <w:rsid w:val="00F97C0B"/>
    <w:rsid w:val="00FA77CA"/>
    <w:rsid w:val="00FA7886"/>
    <w:rsid w:val="00FB0E76"/>
    <w:rsid w:val="00FB28A2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."/>
  <w:listSeparator w:val=";"/>
  <w15:docId w15:val="{4B5844FC-E687-4308-9A5F-DB0E06E4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A6B5E-AE5B-4352-B990-722C477F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Windows User</cp:lastModifiedBy>
  <cp:revision>4</cp:revision>
  <cp:lastPrinted>2018-05-21T08:58:00Z</cp:lastPrinted>
  <dcterms:created xsi:type="dcterms:W3CDTF">2019-12-06T06:39:00Z</dcterms:created>
  <dcterms:modified xsi:type="dcterms:W3CDTF">2019-12-06T11:01:00Z</dcterms:modified>
</cp:coreProperties>
</file>