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E129A7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E129A7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37989599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E129A7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DB5A9C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801A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29A7">
        <w:rPr>
          <w:rFonts w:ascii="Times New Roman" w:eastAsia="Times New Roman" w:hAnsi="Times New Roman"/>
          <w:noProof/>
          <w:sz w:val="24"/>
          <w:szCs w:val="24"/>
        </w:rPr>
        <w:t>3</w:t>
      </w:r>
      <w:r w:rsidR="008E1D45">
        <w:rPr>
          <w:rFonts w:ascii="Times New Roman" w:eastAsia="Times New Roman" w:hAnsi="Times New Roman"/>
          <w:noProof/>
          <w:sz w:val="24"/>
          <w:szCs w:val="24"/>
          <w:lang w:val="sr-Cyrl-RS"/>
        </w:rPr>
        <w:t>30</w:t>
      </w:r>
      <w:r w:rsidR="000E123F" w:rsidRPr="00801A1E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801A1E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 w:rsidRPr="00801A1E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8E1D45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01A1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A063CA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8E1D45" w:rsidRPr="00A063CA">
        <w:rPr>
          <w:rFonts w:ascii="Times New Roman" w:eastAsia="Times New Roman" w:hAnsi="Times New Roman"/>
          <w:noProof/>
          <w:sz w:val="24"/>
          <w:szCs w:val="24"/>
          <w:lang w:val="sr-Cyrl-RS"/>
        </w:rPr>
        <w:t>16.12.2019.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CF0D38" w:rsidRDefault="004A61E1" w:rsidP="00CF0D3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CF0D38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E129A7" w:rsidRPr="00CF0D38">
        <w:rPr>
          <w:rFonts w:ascii="Times New Roman" w:hAnsi="Times New Roman"/>
          <w:b/>
          <w:sz w:val="24"/>
          <w:szCs w:val="24"/>
        </w:rPr>
        <w:t>3</w:t>
      </w:r>
      <w:r w:rsidR="008E1D45"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0E123F" w:rsidRPr="00CF0D38">
        <w:rPr>
          <w:rFonts w:ascii="Times New Roman" w:hAnsi="Times New Roman"/>
          <w:b/>
          <w:sz w:val="24"/>
          <w:szCs w:val="24"/>
        </w:rPr>
        <w:t>-19</w:t>
      </w:r>
      <w:r w:rsidR="0078134D" w:rsidRPr="00CF0D38">
        <w:rPr>
          <w:rFonts w:ascii="Times New Roman" w:hAnsi="Times New Roman"/>
          <w:b/>
          <w:sz w:val="24"/>
          <w:szCs w:val="24"/>
        </w:rPr>
        <w:t>-О -</w:t>
      </w:r>
      <w:r w:rsidR="0078134D" w:rsidRPr="00CF0D38">
        <w:rPr>
          <w:rFonts w:ascii="Times New Roman" w:hAnsi="Times New Roman"/>
          <w:sz w:val="24"/>
          <w:szCs w:val="24"/>
        </w:rPr>
        <w:t xml:space="preserve"> </w:t>
      </w:r>
      <w:r w:rsidR="008E1D45" w:rsidRPr="008E1D4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8E1D45" w:rsidRPr="008E1D45">
        <w:rPr>
          <w:rFonts w:ascii="Times New Roman" w:hAnsi="Times New Roman"/>
          <w:b/>
          <w:sz w:val="24"/>
          <w:szCs w:val="24"/>
        </w:rPr>
        <w:t xml:space="preserve"> </w:t>
      </w:r>
      <w:r w:rsidR="008E1D45" w:rsidRPr="008E1D45">
        <w:rPr>
          <w:rFonts w:ascii="Times New Roman" w:hAnsi="Times New Roman"/>
          <w:b/>
          <w:sz w:val="24"/>
          <w:szCs w:val="24"/>
          <w:lang w:val="sr-Cyrl-RS"/>
        </w:rPr>
        <w:t xml:space="preserve">ортопедског материјала </w:t>
      </w:r>
      <w:proofErr w:type="spellStart"/>
      <w:r w:rsidR="008E1D45" w:rsidRPr="008E1D4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E1D45" w:rsidRPr="008E1D45">
        <w:rPr>
          <w:rFonts w:ascii="Times New Roman" w:hAnsi="Times New Roman"/>
          <w:b/>
          <w:sz w:val="24"/>
          <w:szCs w:val="24"/>
        </w:rPr>
        <w:t xml:space="preserve"> </w:t>
      </w:r>
      <w:r w:rsidR="008E1D45" w:rsidRPr="008E1D45">
        <w:rPr>
          <w:rFonts w:ascii="Times New Roman" w:hAnsi="Times New Roman"/>
          <w:b/>
          <w:sz w:val="24"/>
          <w:szCs w:val="24"/>
          <w:lang w:val="sr-Cyrl-RS"/>
        </w:rPr>
        <w:t>потребе Клинике за ортопедску хирургију и трауматологију</w:t>
      </w:r>
      <w:r w:rsidR="008E1D45" w:rsidRPr="008E1D4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8E1D45" w:rsidRPr="008E1D45">
        <w:rPr>
          <w:rFonts w:ascii="Times New Roman" w:hAnsi="Times New Roman"/>
          <w:b/>
          <w:sz w:val="24"/>
          <w:szCs w:val="24"/>
          <w:lang w:val="sr-Cyrl-RS"/>
        </w:rPr>
        <w:t>Клиничког центра Војводине</w:t>
      </w:r>
    </w:p>
    <w:p w:rsidR="00801A1E" w:rsidRDefault="00801A1E" w:rsidP="00AA7501">
      <w:pPr>
        <w:pStyle w:val="Footer"/>
        <w:rPr>
          <w:b/>
        </w:rPr>
      </w:pPr>
    </w:p>
    <w:p w:rsidR="00CF0D38" w:rsidRPr="00CF0D38" w:rsidRDefault="00CF0D38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C76811">
        <w:rPr>
          <w:b/>
          <w:noProof/>
          <w:u w:val="single"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Default="001E1213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8E1D45" w:rsidRPr="008E1D45" w:rsidRDefault="00AB548D" w:rsidP="008E1D45">
      <w:pPr>
        <w:pStyle w:val="BodyText1"/>
        <w:shd w:val="clear" w:color="auto" w:fill="auto"/>
        <w:spacing w:line="442" w:lineRule="exact"/>
        <w:ind w:left="20"/>
        <w:rPr>
          <w:sz w:val="24"/>
          <w:szCs w:val="24"/>
        </w:rPr>
      </w:pPr>
      <w:r w:rsidRPr="008E1D45">
        <w:rPr>
          <w:b/>
          <w:color w:val="333333"/>
          <w:sz w:val="24"/>
          <w:szCs w:val="24"/>
        </w:rPr>
        <w:t>“</w:t>
      </w:r>
      <w:proofErr w:type="spellStart"/>
      <w:r w:rsidR="008E1D45" w:rsidRPr="008E1D45">
        <w:rPr>
          <w:sz w:val="24"/>
          <w:szCs w:val="24"/>
        </w:rPr>
        <w:t>Poštovani</w:t>
      </w:r>
      <w:proofErr w:type="spellEnd"/>
      <w:r w:rsidR="008E1D45" w:rsidRPr="008E1D45">
        <w:rPr>
          <w:sz w:val="24"/>
          <w:szCs w:val="24"/>
        </w:rPr>
        <w:t>,</w:t>
      </w:r>
    </w:p>
    <w:p w:rsidR="008E1D45" w:rsidRPr="008E1D45" w:rsidRDefault="008E1D45" w:rsidP="008E1D45">
      <w:pPr>
        <w:pStyle w:val="BodyText1"/>
        <w:shd w:val="clear" w:color="auto" w:fill="auto"/>
        <w:spacing w:line="442" w:lineRule="exact"/>
        <w:ind w:left="20"/>
        <w:rPr>
          <w:sz w:val="24"/>
          <w:szCs w:val="24"/>
        </w:rPr>
      </w:pPr>
      <w:proofErr w:type="spellStart"/>
      <w:r w:rsidRPr="008E1D45">
        <w:rPr>
          <w:sz w:val="24"/>
          <w:szCs w:val="24"/>
        </w:rPr>
        <w:t>Molimo</w:t>
      </w:r>
      <w:proofErr w:type="spellEnd"/>
      <w:r w:rsidRPr="008E1D45">
        <w:rPr>
          <w:sz w:val="24"/>
          <w:szCs w:val="24"/>
        </w:rPr>
        <w:t xml:space="preserve"> Vas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pojašnjenje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sledeću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partiju</w:t>
      </w:r>
      <w:proofErr w:type="spellEnd"/>
      <w:r w:rsidRPr="008E1D45">
        <w:rPr>
          <w:sz w:val="24"/>
          <w:szCs w:val="24"/>
        </w:rPr>
        <w:t>:</w:t>
      </w:r>
    </w:p>
    <w:p w:rsidR="008E1D45" w:rsidRPr="008E1D45" w:rsidRDefault="008E1D45" w:rsidP="008E1D45">
      <w:pPr>
        <w:pStyle w:val="BodyText1"/>
        <w:shd w:val="clear" w:color="auto" w:fill="auto"/>
        <w:spacing w:line="442" w:lineRule="exact"/>
        <w:ind w:left="360"/>
        <w:rPr>
          <w:sz w:val="24"/>
          <w:szCs w:val="24"/>
        </w:rPr>
      </w:pP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partiju</w:t>
      </w:r>
      <w:proofErr w:type="spellEnd"/>
      <w:r w:rsidRPr="008E1D45">
        <w:rPr>
          <w:sz w:val="24"/>
          <w:szCs w:val="24"/>
        </w:rPr>
        <w:t xml:space="preserve"> 3-Sistem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stabilizaciju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povreda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grudno-slabinskog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dela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kičmenog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stuba</w:t>
      </w:r>
      <w:proofErr w:type="spellEnd"/>
      <w:r w:rsidRPr="008E1D45">
        <w:rPr>
          <w:sz w:val="24"/>
          <w:szCs w:val="24"/>
        </w:rPr>
        <w:t>:</w:t>
      </w:r>
    </w:p>
    <w:p w:rsidR="008E1D45" w:rsidRPr="008E1D45" w:rsidRDefault="008E1D45" w:rsidP="008E1D45">
      <w:pPr>
        <w:pStyle w:val="BodyText1"/>
        <w:shd w:val="clear" w:color="auto" w:fill="auto"/>
        <w:spacing w:line="442" w:lineRule="exact"/>
        <w:ind w:left="740"/>
        <w:rPr>
          <w:sz w:val="24"/>
          <w:szCs w:val="24"/>
        </w:rPr>
      </w:pPr>
      <w:r w:rsidRPr="008E1D45">
        <w:rPr>
          <w:sz w:val="24"/>
          <w:szCs w:val="24"/>
        </w:rPr>
        <w:t xml:space="preserve">Da li je </w:t>
      </w:r>
      <w:proofErr w:type="spellStart"/>
      <w:r w:rsidRPr="008E1D45">
        <w:rPr>
          <w:sz w:val="24"/>
          <w:szCs w:val="24"/>
        </w:rPr>
        <w:t>prihvatljivo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poziciju</w:t>
      </w:r>
      <w:proofErr w:type="spellEnd"/>
      <w:r w:rsidRPr="008E1D45">
        <w:rPr>
          <w:sz w:val="24"/>
          <w:szCs w:val="24"/>
        </w:rPr>
        <w:t xml:space="preserve"> 1 </w:t>
      </w:r>
      <w:proofErr w:type="spellStart"/>
      <w:r w:rsidRPr="008E1D45">
        <w:rPr>
          <w:sz w:val="24"/>
          <w:szCs w:val="24"/>
        </w:rPr>
        <w:t>ponuditi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poliaksijalni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titanijumski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zavrtanj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promera</w:t>
      </w:r>
      <w:proofErr w:type="spellEnd"/>
      <w:r w:rsidRPr="008E1D45">
        <w:rPr>
          <w:sz w:val="24"/>
          <w:szCs w:val="24"/>
        </w:rPr>
        <w:t xml:space="preserve"> 4 do</w:t>
      </w:r>
    </w:p>
    <w:p w:rsidR="008E1D45" w:rsidRPr="008E1D45" w:rsidRDefault="008E1D45" w:rsidP="008E1D45">
      <w:pPr>
        <w:pStyle w:val="BodyText1"/>
        <w:shd w:val="clear" w:color="auto" w:fill="auto"/>
        <w:ind w:left="740"/>
        <w:rPr>
          <w:sz w:val="24"/>
          <w:szCs w:val="24"/>
        </w:rPr>
      </w:pPr>
      <w:r w:rsidRPr="008E1D45">
        <w:rPr>
          <w:sz w:val="24"/>
          <w:szCs w:val="24"/>
        </w:rPr>
        <w:t xml:space="preserve">7mm </w:t>
      </w:r>
      <w:proofErr w:type="spellStart"/>
      <w:r w:rsidRPr="008E1D45">
        <w:rPr>
          <w:sz w:val="24"/>
          <w:szCs w:val="24"/>
        </w:rPr>
        <w:t>ili</w:t>
      </w:r>
      <w:proofErr w:type="spellEnd"/>
      <w:r w:rsidRPr="008E1D45">
        <w:rPr>
          <w:sz w:val="24"/>
          <w:szCs w:val="24"/>
        </w:rPr>
        <w:t xml:space="preserve"> 4</w:t>
      </w:r>
      <w:proofErr w:type="gramStart"/>
      <w:r w:rsidRPr="008E1D45">
        <w:rPr>
          <w:sz w:val="24"/>
          <w:szCs w:val="24"/>
        </w:rPr>
        <w:t>,5</w:t>
      </w:r>
      <w:proofErr w:type="gramEnd"/>
      <w:r w:rsidRPr="008E1D45">
        <w:rPr>
          <w:sz w:val="24"/>
          <w:szCs w:val="24"/>
        </w:rPr>
        <w:t xml:space="preserve"> do 7mm </w:t>
      </w:r>
      <w:proofErr w:type="spellStart"/>
      <w:r w:rsidRPr="008E1D45">
        <w:rPr>
          <w:sz w:val="24"/>
          <w:szCs w:val="24"/>
        </w:rPr>
        <w:t>dužine</w:t>
      </w:r>
      <w:proofErr w:type="spellEnd"/>
      <w:r w:rsidRPr="008E1D45">
        <w:rPr>
          <w:sz w:val="24"/>
          <w:szCs w:val="24"/>
        </w:rPr>
        <w:t xml:space="preserve"> od 20-80mm </w:t>
      </w:r>
      <w:proofErr w:type="spellStart"/>
      <w:r w:rsidRPr="008E1D45">
        <w:rPr>
          <w:sz w:val="24"/>
          <w:szCs w:val="24"/>
        </w:rPr>
        <w:t>umesto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traženog</w:t>
      </w:r>
      <w:proofErr w:type="spellEnd"/>
      <w:r w:rsidRPr="008E1D45">
        <w:rPr>
          <w:sz w:val="24"/>
          <w:szCs w:val="24"/>
        </w:rPr>
        <w:t xml:space="preserve"> 4,35 do 7 mm ?</w:t>
      </w:r>
    </w:p>
    <w:p w:rsidR="008E1D45" w:rsidRPr="008E1D45" w:rsidRDefault="008E1D45" w:rsidP="008E1D45">
      <w:pPr>
        <w:pStyle w:val="BodyText1"/>
        <w:shd w:val="clear" w:color="auto" w:fill="auto"/>
        <w:ind w:left="740"/>
        <w:rPr>
          <w:sz w:val="24"/>
          <w:szCs w:val="24"/>
        </w:rPr>
      </w:pPr>
      <w:r w:rsidRPr="008E1D45">
        <w:rPr>
          <w:sz w:val="24"/>
          <w:szCs w:val="24"/>
        </w:rPr>
        <w:t xml:space="preserve">Da li je </w:t>
      </w:r>
      <w:proofErr w:type="spellStart"/>
      <w:r w:rsidRPr="008E1D45">
        <w:rPr>
          <w:sz w:val="24"/>
          <w:szCs w:val="24"/>
        </w:rPr>
        <w:t>prihvatljivo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poziciju</w:t>
      </w:r>
      <w:proofErr w:type="spellEnd"/>
      <w:r w:rsidRPr="008E1D45">
        <w:rPr>
          <w:sz w:val="24"/>
          <w:szCs w:val="24"/>
        </w:rPr>
        <w:t xml:space="preserve"> 3 </w:t>
      </w:r>
      <w:proofErr w:type="spellStart"/>
      <w:r w:rsidRPr="008E1D45">
        <w:rPr>
          <w:sz w:val="24"/>
          <w:szCs w:val="24"/>
        </w:rPr>
        <w:t>ponuditi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poliaksijalni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titanijumski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zavrtanj</w:t>
      </w:r>
      <w:proofErr w:type="spellEnd"/>
      <w:r w:rsidRPr="008E1D45">
        <w:rPr>
          <w:sz w:val="24"/>
          <w:szCs w:val="24"/>
        </w:rPr>
        <w:t xml:space="preserve"> promera4do</w:t>
      </w:r>
    </w:p>
    <w:p w:rsidR="008E1D45" w:rsidRPr="008E1D45" w:rsidRDefault="008E1D45" w:rsidP="008E1D45">
      <w:pPr>
        <w:pStyle w:val="BodyText1"/>
        <w:shd w:val="clear" w:color="auto" w:fill="auto"/>
        <w:ind w:left="740"/>
        <w:rPr>
          <w:sz w:val="24"/>
          <w:szCs w:val="24"/>
        </w:rPr>
      </w:pPr>
      <w:r w:rsidRPr="008E1D45">
        <w:rPr>
          <w:sz w:val="24"/>
          <w:szCs w:val="24"/>
        </w:rPr>
        <w:t xml:space="preserve">8mm </w:t>
      </w:r>
      <w:proofErr w:type="spellStart"/>
      <w:r w:rsidRPr="008E1D45">
        <w:rPr>
          <w:sz w:val="24"/>
          <w:szCs w:val="24"/>
        </w:rPr>
        <w:t>dužine</w:t>
      </w:r>
      <w:proofErr w:type="spellEnd"/>
      <w:r w:rsidRPr="008E1D45">
        <w:rPr>
          <w:sz w:val="24"/>
          <w:szCs w:val="24"/>
        </w:rPr>
        <w:t xml:space="preserve"> od 25-70 mm </w:t>
      </w:r>
      <w:proofErr w:type="spellStart"/>
      <w:r w:rsidRPr="008E1D45">
        <w:rPr>
          <w:sz w:val="24"/>
          <w:szCs w:val="24"/>
        </w:rPr>
        <w:t>umesto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traženog</w:t>
      </w:r>
      <w:proofErr w:type="spellEnd"/>
      <w:r w:rsidRPr="008E1D45">
        <w:rPr>
          <w:sz w:val="24"/>
          <w:szCs w:val="24"/>
        </w:rPr>
        <w:t xml:space="preserve"> 4</w:t>
      </w:r>
      <w:proofErr w:type="gramStart"/>
      <w:r w:rsidRPr="008E1D45">
        <w:rPr>
          <w:sz w:val="24"/>
          <w:szCs w:val="24"/>
        </w:rPr>
        <w:t>,35</w:t>
      </w:r>
      <w:proofErr w:type="gramEnd"/>
      <w:r w:rsidRPr="008E1D45">
        <w:rPr>
          <w:sz w:val="24"/>
          <w:szCs w:val="24"/>
        </w:rPr>
        <w:t xml:space="preserve"> do 10 mm </w:t>
      </w:r>
      <w:proofErr w:type="spellStart"/>
      <w:r w:rsidRPr="008E1D45">
        <w:rPr>
          <w:sz w:val="24"/>
          <w:szCs w:val="24"/>
        </w:rPr>
        <w:t>dužine</w:t>
      </w:r>
      <w:proofErr w:type="spellEnd"/>
      <w:r w:rsidRPr="008E1D45">
        <w:rPr>
          <w:sz w:val="24"/>
          <w:szCs w:val="24"/>
        </w:rPr>
        <w:t xml:space="preserve"> od 25-100mm?</w:t>
      </w:r>
    </w:p>
    <w:p w:rsidR="008E1D45" w:rsidRPr="008E1D45" w:rsidRDefault="008E1D45" w:rsidP="008E1D45">
      <w:pPr>
        <w:pStyle w:val="BodyText1"/>
        <w:shd w:val="clear" w:color="auto" w:fill="auto"/>
        <w:ind w:left="740"/>
        <w:rPr>
          <w:sz w:val="24"/>
          <w:szCs w:val="24"/>
        </w:rPr>
      </w:pPr>
      <w:r w:rsidRPr="008E1D45">
        <w:rPr>
          <w:sz w:val="24"/>
          <w:szCs w:val="24"/>
        </w:rPr>
        <w:t xml:space="preserve">Da li je </w:t>
      </w:r>
      <w:proofErr w:type="spellStart"/>
      <w:r w:rsidRPr="008E1D45">
        <w:rPr>
          <w:sz w:val="24"/>
          <w:szCs w:val="24"/>
        </w:rPr>
        <w:t>prihvatljivo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poziciju</w:t>
      </w:r>
      <w:proofErr w:type="spellEnd"/>
      <w:r w:rsidRPr="008E1D45">
        <w:rPr>
          <w:sz w:val="24"/>
          <w:szCs w:val="24"/>
        </w:rPr>
        <w:t xml:space="preserve"> 5 </w:t>
      </w:r>
      <w:proofErr w:type="spellStart"/>
      <w:r w:rsidRPr="008E1D45">
        <w:rPr>
          <w:sz w:val="24"/>
          <w:szCs w:val="24"/>
        </w:rPr>
        <w:t>ponuditi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šipku</w:t>
      </w:r>
      <w:proofErr w:type="spellEnd"/>
      <w:r w:rsidRPr="008E1D45">
        <w:rPr>
          <w:sz w:val="24"/>
          <w:szCs w:val="24"/>
        </w:rPr>
        <w:t xml:space="preserve">, </w:t>
      </w:r>
      <w:proofErr w:type="spellStart"/>
      <w:r w:rsidRPr="008E1D45">
        <w:rPr>
          <w:sz w:val="24"/>
          <w:szCs w:val="24"/>
        </w:rPr>
        <w:t>titanijum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kobalt</w:t>
      </w:r>
      <w:proofErr w:type="spellEnd"/>
      <w:r w:rsidRPr="008E1D45">
        <w:rPr>
          <w:sz w:val="24"/>
          <w:szCs w:val="24"/>
        </w:rPr>
        <w:t xml:space="preserve"> -</w:t>
      </w:r>
      <w:proofErr w:type="spellStart"/>
      <w:r w:rsidRPr="008E1D45">
        <w:rPr>
          <w:sz w:val="24"/>
          <w:szCs w:val="24"/>
        </w:rPr>
        <w:t>hrom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promera</w:t>
      </w:r>
      <w:proofErr w:type="spellEnd"/>
      <w:r w:rsidRPr="008E1D45">
        <w:rPr>
          <w:sz w:val="24"/>
          <w:szCs w:val="24"/>
        </w:rPr>
        <w:t xml:space="preserve"> 5</w:t>
      </w:r>
      <w:proofErr w:type="gramStart"/>
      <w:r w:rsidRPr="008E1D45">
        <w:rPr>
          <w:sz w:val="24"/>
          <w:szCs w:val="24"/>
        </w:rPr>
        <w:t>,5</w:t>
      </w:r>
      <w:proofErr w:type="gramEnd"/>
      <w:r w:rsidRPr="008E1D45">
        <w:rPr>
          <w:sz w:val="24"/>
          <w:szCs w:val="24"/>
        </w:rPr>
        <w:t xml:space="preserve"> mm </w:t>
      </w:r>
      <w:proofErr w:type="spellStart"/>
      <w:r w:rsidRPr="008E1D45">
        <w:rPr>
          <w:sz w:val="24"/>
          <w:szCs w:val="24"/>
        </w:rPr>
        <w:t>i</w:t>
      </w:r>
      <w:proofErr w:type="spellEnd"/>
      <w:r w:rsidR="007757CD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dužine</w:t>
      </w:r>
      <w:proofErr w:type="spellEnd"/>
      <w:r w:rsidRPr="008E1D45">
        <w:rPr>
          <w:sz w:val="24"/>
          <w:szCs w:val="24"/>
        </w:rPr>
        <w:t xml:space="preserve"> 500mm </w:t>
      </w:r>
      <w:proofErr w:type="spellStart"/>
      <w:r w:rsidRPr="008E1D45">
        <w:rPr>
          <w:sz w:val="24"/>
          <w:szCs w:val="24"/>
        </w:rPr>
        <w:t>umesto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tražene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dužine</w:t>
      </w:r>
      <w:proofErr w:type="spellEnd"/>
      <w:r w:rsidRPr="008E1D45">
        <w:rPr>
          <w:sz w:val="24"/>
          <w:szCs w:val="24"/>
        </w:rPr>
        <w:t xml:space="preserve"> 480mm?</w:t>
      </w:r>
    </w:p>
    <w:p w:rsidR="008E1D45" w:rsidRPr="008E1D45" w:rsidRDefault="008E1D45" w:rsidP="008E1D45">
      <w:pPr>
        <w:pStyle w:val="BodyText1"/>
        <w:shd w:val="clear" w:color="auto" w:fill="auto"/>
        <w:spacing w:after="124"/>
        <w:ind w:left="740" w:right="520"/>
        <w:rPr>
          <w:sz w:val="24"/>
          <w:szCs w:val="24"/>
        </w:rPr>
      </w:pPr>
      <w:proofErr w:type="spellStart"/>
      <w:r w:rsidRPr="008E1D45">
        <w:rPr>
          <w:sz w:val="24"/>
          <w:szCs w:val="24"/>
        </w:rPr>
        <w:t>Takođe</w:t>
      </w:r>
      <w:proofErr w:type="spellEnd"/>
      <w:r w:rsidRPr="008E1D45">
        <w:rPr>
          <w:sz w:val="24"/>
          <w:szCs w:val="24"/>
        </w:rPr>
        <w:t xml:space="preserve">, </w:t>
      </w:r>
      <w:proofErr w:type="spellStart"/>
      <w:r w:rsidRPr="008E1D45">
        <w:rPr>
          <w:sz w:val="24"/>
          <w:szCs w:val="24"/>
        </w:rPr>
        <w:t>molimo</w:t>
      </w:r>
      <w:proofErr w:type="spellEnd"/>
      <w:r w:rsidRPr="008E1D45">
        <w:rPr>
          <w:sz w:val="24"/>
          <w:szCs w:val="24"/>
        </w:rPr>
        <w:t xml:space="preserve"> Vas da </w:t>
      </w:r>
      <w:proofErr w:type="spellStart"/>
      <w:r w:rsidRPr="008E1D45">
        <w:rPr>
          <w:sz w:val="24"/>
          <w:szCs w:val="24"/>
        </w:rPr>
        <w:t>nam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objasnite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šta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podrazumevate</w:t>
      </w:r>
      <w:proofErr w:type="spellEnd"/>
      <w:r w:rsidRPr="008E1D45">
        <w:rPr>
          <w:sz w:val="24"/>
          <w:szCs w:val="24"/>
        </w:rPr>
        <w:t xml:space="preserve"> pod </w:t>
      </w:r>
      <w:proofErr w:type="spellStart"/>
      <w:r w:rsidRPr="008E1D45">
        <w:rPr>
          <w:sz w:val="24"/>
          <w:szCs w:val="24"/>
        </w:rPr>
        <w:t>dvostrukim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zaključavanjem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zavrtnja</w:t>
      </w:r>
      <w:proofErr w:type="spellEnd"/>
      <w:r w:rsidRPr="008E1D45">
        <w:rPr>
          <w:sz w:val="24"/>
          <w:szCs w:val="24"/>
        </w:rPr>
        <w:t>?</w:t>
      </w:r>
    </w:p>
    <w:p w:rsidR="008E1D45" w:rsidRPr="008E1D45" w:rsidRDefault="008E1D45" w:rsidP="008E1D45">
      <w:pPr>
        <w:pStyle w:val="BodyText1"/>
        <w:shd w:val="clear" w:color="auto" w:fill="auto"/>
        <w:spacing w:after="116" w:line="288" w:lineRule="exact"/>
        <w:ind w:left="360" w:right="220"/>
        <w:rPr>
          <w:sz w:val="24"/>
          <w:szCs w:val="24"/>
        </w:rPr>
      </w:pPr>
      <w:proofErr w:type="spellStart"/>
      <w:r w:rsidRPr="008E1D45">
        <w:rPr>
          <w:sz w:val="24"/>
          <w:szCs w:val="24"/>
        </w:rPr>
        <w:t>Pažljivim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čitanjem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svih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uputstava</w:t>
      </w:r>
      <w:proofErr w:type="spellEnd"/>
      <w:r w:rsidRPr="008E1D45">
        <w:rPr>
          <w:sz w:val="24"/>
          <w:szCs w:val="24"/>
        </w:rPr>
        <w:t xml:space="preserve">, </w:t>
      </w:r>
      <w:proofErr w:type="spellStart"/>
      <w:r w:rsidRPr="008E1D45">
        <w:rPr>
          <w:sz w:val="24"/>
          <w:szCs w:val="24"/>
        </w:rPr>
        <w:t>obrazaca</w:t>
      </w:r>
      <w:proofErr w:type="spellEnd"/>
      <w:r w:rsidRPr="008E1D45">
        <w:rPr>
          <w:sz w:val="24"/>
          <w:szCs w:val="24"/>
        </w:rPr>
        <w:t xml:space="preserve">, </w:t>
      </w:r>
      <w:proofErr w:type="spellStart"/>
      <w:r w:rsidRPr="008E1D45">
        <w:rPr>
          <w:sz w:val="24"/>
          <w:szCs w:val="24"/>
        </w:rPr>
        <w:t>uslova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specifikacije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koje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sadržane</w:t>
      </w:r>
      <w:proofErr w:type="spellEnd"/>
      <w:r w:rsidRPr="008E1D45">
        <w:rPr>
          <w:sz w:val="24"/>
          <w:szCs w:val="24"/>
        </w:rPr>
        <w:t xml:space="preserve"> u </w:t>
      </w:r>
      <w:proofErr w:type="spellStart"/>
      <w:r w:rsidRPr="008E1D45">
        <w:rPr>
          <w:sz w:val="24"/>
          <w:szCs w:val="24"/>
        </w:rPr>
        <w:t>konkursnoj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dokumentaciji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nismo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naišli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nigde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proofErr w:type="gramStart"/>
      <w:r w:rsidRPr="008E1D45">
        <w:rPr>
          <w:sz w:val="24"/>
          <w:szCs w:val="24"/>
        </w:rPr>
        <w:t>na</w:t>
      </w:r>
      <w:proofErr w:type="spellEnd"/>
      <w:proofErr w:type="gram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navedena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odstupanja</w:t>
      </w:r>
      <w:proofErr w:type="spellEnd"/>
      <w:r w:rsidRPr="008E1D45">
        <w:rPr>
          <w:sz w:val="24"/>
          <w:szCs w:val="24"/>
        </w:rPr>
        <w:t xml:space="preserve"> u </w:t>
      </w:r>
      <w:proofErr w:type="spellStart"/>
      <w:r w:rsidRPr="008E1D45">
        <w:rPr>
          <w:sz w:val="24"/>
          <w:szCs w:val="24"/>
        </w:rPr>
        <w:t>dimenzijama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od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traženih</w:t>
      </w:r>
      <w:proofErr w:type="spellEnd"/>
      <w:r w:rsidRPr="008E1D45">
        <w:rPr>
          <w:sz w:val="24"/>
          <w:szCs w:val="24"/>
        </w:rPr>
        <w:t xml:space="preserve">. </w:t>
      </w:r>
      <w:proofErr w:type="spellStart"/>
      <w:r w:rsidRPr="008E1D45">
        <w:rPr>
          <w:sz w:val="24"/>
          <w:szCs w:val="24"/>
        </w:rPr>
        <w:t>Mišljenja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smo</w:t>
      </w:r>
      <w:proofErr w:type="spellEnd"/>
      <w:r w:rsidRPr="008E1D45">
        <w:rPr>
          <w:sz w:val="24"/>
          <w:szCs w:val="24"/>
        </w:rPr>
        <w:t xml:space="preserve"> da je time </w:t>
      </w:r>
      <w:proofErr w:type="spellStart"/>
      <w:r w:rsidRPr="008E1D45">
        <w:rPr>
          <w:sz w:val="24"/>
          <w:szCs w:val="24"/>
        </w:rPr>
        <w:t>ograničena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konkurencija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svedena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proofErr w:type="gramStart"/>
      <w:r w:rsidRPr="008E1D45">
        <w:rPr>
          <w:sz w:val="24"/>
          <w:szCs w:val="24"/>
        </w:rPr>
        <w:t>na</w:t>
      </w:r>
      <w:proofErr w:type="spellEnd"/>
      <w:proofErr w:type="gram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jednog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ponuđača</w:t>
      </w:r>
      <w:proofErr w:type="spellEnd"/>
      <w:r w:rsidRPr="008E1D45">
        <w:rPr>
          <w:sz w:val="24"/>
          <w:szCs w:val="24"/>
        </w:rPr>
        <w:t xml:space="preserve"> s </w:t>
      </w:r>
      <w:proofErr w:type="spellStart"/>
      <w:r w:rsidRPr="008E1D45">
        <w:rPr>
          <w:sz w:val="24"/>
          <w:szCs w:val="24"/>
        </w:rPr>
        <w:t>obzirom</w:t>
      </w:r>
      <w:proofErr w:type="spellEnd"/>
      <w:r w:rsidRPr="008E1D45">
        <w:rPr>
          <w:sz w:val="24"/>
          <w:szCs w:val="24"/>
        </w:rPr>
        <w:t xml:space="preserve"> da </w:t>
      </w:r>
      <w:proofErr w:type="spellStart"/>
      <w:r w:rsidRPr="008E1D45">
        <w:rPr>
          <w:sz w:val="24"/>
          <w:szCs w:val="24"/>
        </w:rPr>
        <w:t>su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navedene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precizne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dimenzije</w:t>
      </w:r>
      <w:proofErr w:type="spellEnd"/>
      <w:r w:rsidRPr="008E1D45">
        <w:rPr>
          <w:sz w:val="24"/>
          <w:szCs w:val="24"/>
        </w:rPr>
        <w:t xml:space="preserve">. </w:t>
      </w:r>
      <w:proofErr w:type="spellStart"/>
      <w:r w:rsidRPr="008E1D45">
        <w:rPr>
          <w:sz w:val="24"/>
          <w:szCs w:val="24"/>
        </w:rPr>
        <w:t>Pomenuta</w:t>
      </w:r>
      <w:proofErr w:type="spellEnd"/>
      <w:r w:rsidRPr="008E1D45">
        <w:rPr>
          <w:sz w:val="24"/>
          <w:szCs w:val="24"/>
        </w:rPr>
        <w:t xml:space="preserve"> dobra </w:t>
      </w:r>
      <w:proofErr w:type="gramStart"/>
      <w:r w:rsidRPr="008E1D45">
        <w:rPr>
          <w:sz w:val="24"/>
          <w:szCs w:val="24"/>
        </w:rPr>
        <w:t>od</w:t>
      </w:r>
      <w:proofErr w:type="gram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proizvođača</w:t>
      </w:r>
      <w:proofErr w:type="spellEnd"/>
      <w:r w:rsidRPr="008E1D45">
        <w:rPr>
          <w:sz w:val="24"/>
          <w:szCs w:val="24"/>
        </w:rPr>
        <w:t xml:space="preserve"> do </w:t>
      </w:r>
      <w:proofErr w:type="spellStart"/>
      <w:r w:rsidRPr="008E1D45">
        <w:rPr>
          <w:sz w:val="24"/>
          <w:szCs w:val="24"/>
        </w:rPr>
        <w:t>proizvođača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imaju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minimalne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razlike</w:t>
      </w:r>
      <w:proofErr w:type="spellEnd"/>
      <w:r w:rsidRPr="008E1D45">
        <w:rPr>
          <w:sz w:val="24"/>
          <w:szCs w:val="24"/>
        </w:rPr>
        <w:t xml:space="preserve"> u </w:t>
      </w:r>
      <w:proofErr w:type="spellStart"/>
      <w:r w:rsidRPr="008E1D45">
        <w:rPr>
          <w:sz w:val="24"/>
          <w:szCs w:val="24"/>
        </w:rPr>
        <w:t>dimenzijama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ali</w:t>
      </w:r>
      <w:proofErr w:type="spellEnd"/>
      <w:r w:rsidRPr="008E1D45">
        <w:rPr>
          <w:sz w:val="24"/>
          <w:szCs w:val="24"/>
        </w:rPr>
        <w:t xml:space="preserve"> to ne </w:t>
      </w:r>
      <w:proofErr w:type="spellStart"/>
      <w:r w:rsidRPr="008E1D45">
        <w:rPr>
          <w:sz w:val="24"/>
          <w:szCs w:val="24"/>
        </w:rPr>
        <w:t>utiče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njihovu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primenu</w:t>
      </w:r>
      <w:proofErr w:type="spellEnd"/>
      <w:r w:rsidRPr="008E1D45">
        <w:rPr>
          <w:sz w:val="24"/>
          <w:szCs w:val="24"/>
        </w:rPr>
        <w:t xml:space="preserve">, </w:t>
      </w:r>
      <w:proofErr w:type="spellStart"/>
      <w:r w:rsidRPr="008E1D45">
        <w:rPr>
          <w:sz w:val="24"/>
          <w:szCs w:val="24"/>
        </w:rPr>
        <w:t>tj</w:t>
      </w:r>
      <w:proofErr w:type="spellEnd"/>
      <w:r w:rsidRPr="008E1D45">
        <w:rPr>
          <w:sz w:val="24"/>
          <w:szCs w:val="24"/>
        </w:rPr>
        <w:t xml:space="preserve">. </w:t>
      </w:r>
      <w:proofErr w:type="gramStart"/>
      <w:r w:rsidRPr="008E1D45">
        <w:rPr>
          <w:sz w:val="24"/>
          <w:szCs w:val="24"/>
        </w:rPr>
        <w:t>ne</w:t>
      </w:r>
      <w:proofErr w:type="gram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remeti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njihovu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funkciju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svrhu</w:t>
      </w:r>
      <w:proofErr w:type="spellEnd"/>
      <w:r w:rsidRPr="008E1D45">
        <w:rPr>
          <w:sz w:val="24"/>
          <w:szCs w:val="24"/>
        </w:rPr>
        <w:t xml:space="preserve">. </w:t>
      </w:r>
      <w:proofErr w:type="spellStart"/>
      <w:r w:rsidRPr="008E1D45">
        <w:rPr>
          <w:sz w:val="24"/>
          <w:szCs w:val="24"/>
        </w:rPr>
        <w:t>Ovako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definisanom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tehničkom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specifikacijom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direktno</w:t>
      </w:r>
      <w:proofErr w:type="spellEnd"/>
      <w:r w:rsidRPr="008E1D45">
        <w:rPr>
          <w:sz w:val="24"/>
          <w:szCs w:val="24"/>
        </w:rPr>
        <w:t xml:space="preserve"> se </w:t>
      </w:r>
      <w:proofErr w:type="spellStart"/>
      <w:r w:rsidRPr="008E1D45">
        <w:rPr>
          <w:sz w:val="24"/>
          <w:szCs w:val="24"/>
        </w:rPr>
        <w:t>krši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član</w:t>
      </w:r>
      <w:proofErr w:type="spellEnd"/>
      <w:r w:rsidRPr="008E1D45">
        <w:rPr>
          <w:sz w:val="24"/>
          <w:szCs w:val="24"/>
        </w:rPr>
        <w:t xml:space="preserve"> 10. </w:t>
      </w:r>
      <w:proofErr w:type="spellStart"/>
      <w:proofErr w:type="gramStart"/>
      <w:r w:rsidRPr="008E1D45">
        <w:rPr>
          <w:sz w:val="24"/>
          <w:szCs w:val="24"/>
        </w:rPr>
        <w:t>i</w:t>
      </w:r>
      <w:proofErr w:type="spellEnd"/>
      <w:proofErr w:type="gram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član</w:t>
      </w:r>
      <w:proofErr w:type="spellEnd"/>
      <w:r w:rsidRPr="008E1D45">
        <w:rPr>
          <w:sz w:val="24"/>
          <w:szCs w:val="24"/>
        </w:rPr>
        <w:t xml:space="preserve"> 12. </w:t>
      </w:r>
      <w:proofErr w:type="spellStart"/>
      <w:r w:rsidRPr="008E1D45">
        <w:rPr>
          <w:sz w:val="24"/>
          <w:szCs w:val="24"/>
        </w:rPr>
        <w:t>Zakona</w:t>
      </w:r>
      <w:proofErr w:type="spellEnd"/>
      <w:r w:rsidRPr="008E1D45">
        <w:rPr>
          <w:sz w:val="24"/>
          <w:szCs w:val="24"/>
        </w:rPr>
        <w:t xml:space="preserve"> o </w:t>
      </w:r>
      <w:proofErr w:type="spellStart"/>
      <w:r w:rsidRPr="008E1D45">
        <w:rPr>
          <w:sz w:val="24"/>
          <w:szCs w:val="24"/>
        </w:rPr>
        <w:t>javnim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nabavkama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nameće</w:t>
      </w:r>
      <w:proofErr w:type="spellEnd"/>
      <w:r w:rsidRPr="008E1D45">
        <w:rPr>
          <w:sz w:val="24"/>
          <w:szCs w:val="24"/>
        </w:rPr>
        <w:t xml:space="preserve"> se </w:t>
      </w:r>
      <w:proofErr w:type="spellStart"/>
      <w:r w:rsidRPr="008E1D45">
        <w:rPr>
          <w:sz w:val="24"/>
          <w:szCs w:val="24"/>
        </w:rPr>
        <w:t>zaključak</w:t>
      </w:r>
      <w:proofErr w:type="spellEnd"/>
      <w:r w:rsidRPr="008E1D45">
        <w:rPr>
          <w:sz w:val="24"/>
          <w:szCs w:val="24"/>
        </w:rPr>
        <w:t xml:space="preserve"> da </w:t>
      </w:r>
      <w:proofErr w:type="spellStart"/>
      <w:r w:rsidRPr="008E1D45">
        <w:rPr>
          <w:sz w:val="24"/>
          <w:szCs w:val="24"/>
        </w:rPr>
        <w:t>ste</w:t>
      </w:r>
      <w:proofErr w:type="spellEnd"/>
      <w:r w:rsidRPr="008E1D45">
        <w:rPr>
          <w:sz w:val="24"/>
          <w:szCs w:val="24"/>
        </w:rPr>
        <w:t xml:space="preserve"> se </w:t>
      </w:r>
      <w:proofErr w:type="spellStart"/>
      <w:r w:rsidRPr="008E1D45">
        <w:rPr>
          <w:sz w:val="24"/>
          <w:szCs w:val="24"/>
        </w:rPr>
        <w:t>već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unapred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opredelili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za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određenog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proizvođača</w:t>
      </w:r>
      <w:proofErr w:type="spellEnd"/>
      <w:r w:rsidRPr="008E1D45">
        <w:rPr>
          <w:sz w:val="24"/>
          <w:szCs w:val="24"/>
        </w:rPr>
        <w:t>.</w:t>
      </w:r>
    </w:p>
    <w:p w:rsidR="006E3D22" w:rsidRPr="008E1D45" w:rsidRDefault="008E1D45" w:rsidP="007757CD">
      <w:pPr>
        <w:pStyle w:val="BodyText1"/>
        <w:shd w:val="clear" w:color="auto" w:fill="auto"/>
        <w:spacing w:after="630"/>
        <w:ind w:left="360" w:right="220"/>
        <w:rPr>
          <w:sz w:val="24"/>
          <w:szCs w:val="24"/>
        </w:rPr>
      </w:pPr>
      <w:proofErr w:type="spellStart"/>
      <w:r w:rsidRPr="008E1D45">
        <w:rPr>
          <w:sz w:val="24"/>
          <w:szCs w:val="24"/>
        </w:rPr>
        <w:t>Shodno</w:t>
      </w:r>
      <w:proofErr w:type="spellEnd"/>
      <w:r w:rsidRPr="008E1D45">
        <w:rPr>
          <w:sz w:val="24"/>
          <w:szCs w:val="24"/>
        </w:rPr>
        <w:t xml:space="preserve"> tome, </w:t>
      </w:r>
      <w:proofErr w:type="spellStart"/>
      <w:r w:rsidRPr="008E1D45">
        <w:rPr>
          <w:sz w:val="24"/>
          <w:szCs w:val="24"/>
        </w:rPr>
        <w:t>molimo</w:t>
      </w:r>
      <w:proofErr w:type="spellEnd"/>
      <w:r w:rsidRPr="008E1D45">
        <w:rPr>
          <w:sz w:val="24"/>
          <w:szCs w:val="24"/>
        </w:rPr>
        <w:t xml:space="preserve"> Vas da </w:t>
      </w:r>
      <w:proofErr w:type="spellStart"/>
      <w:r w:rsidRPr="008E1D45">
        <w:rPr>
          <w:sz w:val="24"/>
          <w:szCs w:val="24"/>
        </w:rPr>
        <w:t>nam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potvrdite</w:t>
      </w:r>
      <w:proofErr w:type="spellEnd"/>
      <w:r w:rsidRPr="008E1D45">
        <w:rPr>
          <w:sz w:val="24"/>
          <w:szCs w:val="24"/>
        </w:rPr>
        <w:t xml:space="preserve"> da li </w:t>
      </w:r>
      <w:proofErr w:type="spellStart"/>
      <w:r w:rsidRPr="008E1D45">
        <w:rPr>
          <w:sz w:val="24"/>
          <w:szCs w:val="24"/>
        </w:rPr>
        <w:t>prihvatate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navedena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odstupanja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proofErr w:type="gramStart"/>
      <w:r w:rsidRPr="008E1D45">
        <w:rPr>
          <w:sz w:val="24"/>
          <w:szCs w:val="24"/>
        </w:rPr>
        <w:t>od</w:t>
      </w:r>
      <w:proofErr w:type="spellEnd"/>
      <w:proofErr w:type="gram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traženih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dimenzija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koja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će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isto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tako</w:t>
      </w:r>
      <w:proofErr w:type="spellEnd"/>
      <w:r w:rsidRPr="008E1D45">
        <w:rPr>
          <w:sz w:val="24"/>
          <w:szCs w:val="24"/>
        </w:rPr>
        <w:t xml:space="preserve"> da </w:t>
      </w:r>
      <w:proofErr w:type="spellStart"/>
      <w:r w:rsidRPr="008E1D45">
        <w:rPr>
          <w:sz w:val="24"/>
          <w:szCs w:val="24"/>
        </w:rPr>
        <w:t>zadovolje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kriterijume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i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potrebe</w:t>
      </w:r>
      <w:proofErr w:type="spellEnd"/>
      <w:r w:rsidRPr="008E1D45">
        <w:rPr>
          <w:sz w:val="24"/>
          <w:szCs w:val="24"/>
        </w:rPr>
        <w:t xml:space="preserve"> </w:t>
      </w:r>
      <w:proofErr w:type="spellStart"/>
      <w:r w:rsidRPr="008E1D45">
        <w:rPr>
          <w:sz w:val="24"/>
          <w:szCs w:val="24"/>
        </w:rPr>
        <w:t>Naručioca</w:t>
      </w:r>
      <w:proofErr w:type="spellEnd"/>
      <w:r w:rsidRPr="008E1D4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7757CD" w:rsidRDefault="007757CD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757CD" w:rsidRDefault="007757CD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7757CD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7757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A063CA" w:rsidRPr="00CF0D38" w:rsidRDefault="00A063CA" w:rsidP="00105EB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063CA" w:rsidRDefault="00A063CA" w:rsidP="00A063CA">
      <w:pPr>
        <w:pStyle w:val="PlainTex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b/>
          <w:sz w:val="24"/>
          <w:szCs w:val="24"/>
          <w:lang w:val="sr-Cyrl-RS"/>
        </w:rPr>
        <w:t>З</w:t>
      </w:r>
      <w:r w:rsidRPr="00A063CA">
        <w:rPr>
          <w:rFonts w:ascii="Times New Roman" w:hAnsi="Times New Roman"/>
          <w:b/>
          <w:sz w:val="24"/>
          <w:szCs w:val="24"/>
        </w:rPr>
        <w:t xml:space="preserve">а 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 xml:space="preserve">партију бр. 3. </w:t>
      </w:r>
      <w:r w:rsidRPr="00A063CA">
        <w:rPr>
          <w:rFonts w:ascii="Times New Roman" w:hAnsi="Times New Roman"/>
          <w:b/>
          <w:sz w:val="24"/>
          <w:szCs w:val="24"/>
        </w:rPr>
        <w:t>позиција 3.1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A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Наручилац ће </w:t>
      </w:r>
      <w:r>
        <w:rPr>
          <w:rFonts w:ascii="Times New Roman" w:hAnsi="Times New Roman"/>
          <w:sz w:val="24"/>
          <w:szCs w:val="24"/>
        </w:rPr>
        <w:t xml:space="preserve">прихватити </w:t>
      </w:r>
      <w:r w:rsidRPr="00A063CA">
        <w:rPr>
          <w:rFonts w:ascii="Times New Roman" w:hAnsi="Times New Roman"/>
          <w:sz w:val="24"/>
          <w:szCs w:val="24"/>
        </w:rPr>
        <w:t xml:space="preserve">већи опсег завртњева од 4 до 7мм, дужине 20-80 </w:t>
      </w:r>
      <w:r>
        <w:rPr>
          <w:rFonts w:ascii="Times New Roman" w:hAnsi="Times New Roman"/>
          <w:sz w:val="24"/>
          <w:szCs w:val="24"/>
        </w:rPr>
        <w:t>мм, уместо траженог 4.35 до 7мм, те сходно томе ће извршити измену конкурсне документације у том делу.</w:t>
      </w:r>
    </w:p>
    <w:p w:rsidR="00A063CA" w:rsidRDefault="00A063CA" w:rsidP="00A063C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A063CA" w:rsidRDefault="00A063CA" w:rsidP="00105EB9">
      <w:pPr>
        <w:pStyle w:val="PlainTex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b/>
          <w:sz w:val="24"/>
          <w:szCs w:val="24"/>
          <w:lang w:val="sr-Cyrl-RS"/>
        </w:rPr>
        <w:t>З</w:t>
      </w:r>
      <w:r w:rsidRPr="00A063CA">
        <w:rPr>
          <w:rFonts w:ascii="Times New Roman" w:hAnsi="Times New Roman"/>
          <w:b/>
          <w:sz w:val="24"/>
          <w:szCs w:val="24"/>
        </w:rPr>
        <w:t xml:space="preserve">а 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 xml:space="preserve">партију бр. 3. </w:t>
      </w:r>
      <w:r w:rsidRPr="00A063CA">
        <w:rPr>
          <w:rFonts w:ascii="Times New Roman" w:hAnsi="Times New Roman"/>
          <w:b/>
          <w:sz w:val="24"/>
          <w:szCs w:val="24"/>
        </w:rPr>
        <w:t>позиција 3.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A063C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Наручилац неће </w:t>
      </w:r>
      <w:r>
        <w:rPr>
          <w:rFonts w:ascii="Times New Roman" w:hAnsi="Times New Roman"/>
          <w:sz w:val="24"/>
          <w:szCs w:val="24"/>
        </w:rPr>
        <w:t xml:space="preserve"> прихватити </w:t>
      </w:r>
      <w:r w:rsidRPr="00A063CA">
        <w:rPr>
          <w:rFonts w:ascii="Times New Roman" w:hAnsi="Times New Roman"/>
          <w:sz w:val="24"/>
          <w:szCs w:val="24"/>
        </w:rPr>
        <w:t xml:space="preserve"> максималан промер </w:t>
      </w:r>
      <w:r>
        <w:rPr>
          <w:rFonts w:ascii="Times New Roman" w:hAnsi="Times New Roman"/>
          <w:sz w:val="24"/>
          <w:szCs w:val="24"/>
          <w:lang w:val="sr-Cyrl-RS"/>
        </w:rPr>
        <w:t xml:space="preserve">завртњева </w:t>
      </w:r>
      <w:r w:rsidRPr="00A063CA">
        <w:rPr>
          <w:rFonts w:ascii="Times New Roman" w:hAnsi="Times New Roman"/>
          <w:sz w:val="24"/>
          <w:szCs w:val="24"/>
        </w:rPr>
        <w:t>до 8мм и максималн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A063CA">
        <w:rPr>
          <w:rFonts w:ascii="Times New Roman" w:hAnsi="Times New Roman"/>
          <w:sz w:val="24"/>
          <w:szCs w:val="24"/>
        </w:rPr>
        <w:t xml:space="preserve"> дужин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A063CA">
        <w:rPr>
          <w:rFonts w:ascii="Times New Roman" w:hAnsi="Times New Roman"/>
          <w:sz w:val="24"/>
          <w:szCs w:val="24"/>
        </w:rPr>
        <w:t xml:space="preserve"> до 70мм, јер је за поједине пацијенте потребан и промер до 10мм, као и дужина до 100мм. </w:t>
      </w:r>
    </w:p>
    <w:p w:rsidR="00A063CA" w:rsidRDefault="00A063CA" w:rsidP="00A063CA">
      <w:pPr>
        <w:pStyle w:val="PlainText"/>
        <w:rPr>
          <w:rFonts w:ascii="Times New Roman" w:hAnsi="Times New Roman"/>
          <w:sz w:val="24"/>
          <w:szCs w:val="24"/>
        </w:rPr>
      </w:pPr>
    </w:p>
    <w:p w:rsidR="00A063CA" w:rsidRDefault="00A063CA" w:rsidP="00A063CA">
      <w:pPr>
        <w:pStyle w:val="PlainTex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b/>
          <w:sz w:val="24"/>
          <w:szCs w:val="24"/>
          <w:lang w:val="sr-Cyrl-RS"/>
        </w:rPr>
        <w:t>З</w:t>
      </w:r>
      <w:r w:rsidRPr="00A063CA">
        <w:rPr>
          <w:rFonts w:ascii="Times New Roman" w:hAnsi="Times New Roman"/>
          <w:b/>
          <w:sz w:val="24"/>
          <w:szCs w:val="24"/>
        </w:rPr>
        <w:t xml:space="preserve">а 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 xml:space="preserve">партију бр. 3. </w:t>
      </w:r>
      <w:r w:rsidRPr="00A063CA">
        <w:rPr>
          <w:rFonts w:ascii="Times New Roman" w:hAnsi="Times New Roman"/>
          <w:b/>
          <w:sz w:val="24"/>
          <w:szCs w:val="24"/>
        </w:rPr>
        <w:t>позициј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A063CA">
        <w:rPr>
          <w:rFonts w:ascii="Times New Roman" w:hAnsi="Times New Roman"/>
          <w:b/>
          <w:sz w:val="24"/>
          <w:szCs w:val="24"/>
        </w:rPr>
        <w:t xml:space="preserve"> 3.</w:t>
      </w:r>
      <w:r w:rsidRPr="00A063CA"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Наручилац ће </w:t>
      </w:r>
      <w:r>
        <w:rPr>
          <w:rFonts w:ascii="Times New Roman" w:hAnsi="Times New Roman"/>
          <w:sz w:val="24"/>
          <w:szCs w:val="24"/>
        </w:rPr>
        <w:t>прихватити</w:t>
      </w:r>
      <w:r w:rsidRPr="00A063CA">
        <w:rPr>
          <w:rFonts w:ascii="Times New Roman" w:hAnsi="Times New Roman"/>
          <w:sz w:val="24"/>
          <w:szCs w:val="24"/>
        </w:rPr>
        <w:t xml:space="preserve"> шипк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A063CA">
        <w:rPr>
          <w:rFonts w:ascii="Times New Roman" w:hAnsi="Times New Roman"/>
          <w:sz w:val="24"/>
          <w:szCs w:val="24"/>
        </w:rPr>
        <w:t xml:space="preserve"> </w:t>
      </w:r>
      <w:r w:rsidRPr="00A063CA">
        <w:rPr>
          <w:rFonts w:ascii="Times New Roman" w:hAnsi="Times New Roman"/>
          <w:sz w:val="24"/>
          <w:szCs w:val="24"/>
          <w:lang w:val="sr-Cyrl-RS"/>
        </w:rPr>
        <w:t>за стабилизацију грудно-слабинског дела</w:t>
      </w:r>
      <w:r w:rsidRPr="00A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дужине 500мм</w:t>
      </w:r>
      <w:r w:rsidRPr="00A063CA">
        <w:rPr>
          <w:rFonts w:ascii="Times New Roman" w:hAnsi="Times New Roman"/>
          <w:sz w:val="24"/>
          <w:szCs w:val="24"/>
        </w:rPr>
        <w:t>.</w:t>
      </w:r>
    </w:p>
    <w:p w:rsidR="00A063CA" w:rsidRPr="00A063CA" w:rsidRDefault="00A063CA" w:rsidP="00A063C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A063CA" w:rsidRPr="00A063CA" w:rsidRDefault="00A063CA" w:rsidP="00A063CA">
      <w:pPr>
        <w:pStyle w:val="PlainTex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A063CA">
        <w:rPr>
          <w:rFonts w:ascii="Times New Roman" w:hAnsi="Times New Roman"/>
          <w:sz w:val="24"/>
          <w:szCs w:val="24"/>
        </w:rPr>
        <w:t xml:space="preserve">воструко закључавање је на неки начин сигурносна матица која као таква обезбеђује да у једном акту полиаксијални завртањ буде претворен у моноаксијални, уз остављање могућности хирургу дистракцију или редукцију (по потреби) дужином шипке, а на крају и финално дотезање које обезбеђује обе могућности: полиаксијално-моноаксијалну и дистракционо-редукциону. Овим се сама операција убрзава а истовремено повећава прецизност репоновања и стабилизовања прелома. </w:t>
      </w:r>
    </w:p>
    <w:p w:rsidR="007757CD" w:rsidRDefault="007757CD" w:rsidP="00A063C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B28A2" w:rsidRDefault="00FB28A2" w:rsidP="006E3D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4" w:name="_GoBack"/>
      <w:bookmarkEnd w:id="4"/>
    </w:p>
    <w:p w:rsidR="00FB28A2" w:rsidRPr="00B51B1E" w:rsidRDefault="00FB28A2" w:rsidP="006E3D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3D22" w:rsidRPr="00C16AC8" w:rsidRDefault="006E3D22" w:rsidP="006E3D22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3D22" w:rsidRDefault="006E3D22" w:rsidP="006E3D22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8E1D45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8C5C36" w:rsidRPr="00C16AC8" w:rsidRDefault="008C5C36" w:rsidP="008C5C36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8C5C36" w:rsidRPr="00C16AC8" w:rsidSect="00CF0D38">
      <w:headerReference w:type="default" r:id="rId12"/>
      <w:footerReference w:type="default" r:id="rId13"/>
      <w:pgSz w:w="12240" w:h="15840"/>
      <w:pgMar w:top="1440" w:right="1440" w:bottom="993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0C" w:rsidRDefault="006A370C" w:rsidP="00332FD7">
      <w:pPr>
        <w:spacing w:after="0" w:line="240" w:lineRule="auto"/>
      </w:pPr>
      <w:r>
        <w:separator/>
      </w:r>
    </w:p>
  </w:endnote>
  <w:endnote w:type="continuationSeparator" w:id="0">
    <w:p w:rsidR="006A370C" w:rsidRDefault="006A370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659278"/>
      <w:docPartObj>
        <w:docPartGallery w:val="Page Numbers (Bottom of Page)"/>
        <w:docPartUnique/>
      </w:docPartObj>
    </w:sdtPr>
    <w:sdtEndPr/>
    <w:sdtContent>
      <w:sdt>
        <w:sdtPr>
          <w:id w:val="1347371224"/>
          <w:docPartObj>
            <w:docPartGallery w:val="Page Numbers (Top of Page)"/>
            <w:docPartUnique/>
          </w:docPartObj>
        </w:sdtPr>
        <w:sdtEndPr/>
        <w:sdtContent>
          <w:p w:rsidR="006A370C" w:rsidRDefault="006A370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B5A9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2</w:t>
            </w:r>
          </w:p>
        </w:sdtContent>
      </w:sdt>
    </w:sdtContent>
  </w:sdt>
  <w:p w:rsidR="006A370C" w:rsidRPr="00E66E66" w:rsidRDefault="006A370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0C" w:rsidRDefault="006A370C" w:rsidP="00332FD7">
      <w:pPr>
        <w:spacing w:after="0" w:line="240" w:lineRule="auto"/>
      </w:pPr>
      <w:r>
        <w:separator/>
      </w:r>
    </w:p>
  </w:footnote>
  <w:footnote w:type="continuationSeparator" w:id="0">
    <w:p w:rsidR="006A370C" w:rsidRDefault="006A370C" w:rsidP="003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0C" w:rsidRDefault="006A3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6838"/>
    <w:multiLevelType w:val="hybridMultilevel"/>
    <w:tmpl w:val="294A44EA"/>
    <w:lvl w:ilvl="0" w:tplc="2F52A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01E68"/>
    <w:multiLevelType w:val="hybridMultilevel"/>
    <w:tmpl w:val="EFC6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5"/>
  </w:num>
  <w:num w:numId="12">
    <w:abstractNumId w:val="9"/>
  </w:num>
  <w:num w:numId="13">
    <w:abstractNumId w:val="2"/>
  </w:num>
  <w:num w:numId="14">
    <w:abstractNumId w:val="7"/>
  </w:num>
  <w:num w:numId="15">
    <w:abstractNumId w:val="28"/>
  </w:num>
  <w:num w:numId="16">
    <w:abstractNumId w:val="21"/>
  </w:num>
  <w:num w:numId="17">
    <w:abstractNumId w:val="4"/>
  </w:num>
  <w:num w:numId="18">
    <w:abstractNumId w:val="24"/>
  </w:num>
  <w:num w:numId="19">
    <w:abstractNumId w:val="11"/>
  </w:num>
  <w:num w:numId="20">
    <w:abstractNumId w:val="26"/>
  </w:num>
  <w:num w:numId="21">
    <w:abstractNumId w:val="27"/>
  </w:num>
  <w:num w:numId="22">
    <w:abstractNumId w:val="5"/>
  </w:num>
  <w:num w:numId="23">
    <w:abstractNumId w:val="14"/>
  </w:num>
  <w:num w:numId="24">
    <w:abstractNumId w:val="19"/>
  </w:num>
  <w:num w:numId="25">
    <w:abstractNumId w:val="30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0B14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5DB3"/>
    <w:rsid w:val="00677111"/>
    <w:rsid w:val="00677170"/>
    <w:rsid w:val="00685305"/>
    <w:rsid w:val="00686664"/>
    <w:rsid w:val="0068677D"/>
    <w:rsid w:val="006A1A72"/>
    <w:rsid w:val="006A370C"/>
    <w:rsid w:val="006A5427"/>
    <w:rsid w:val="006A6501"/>
    <w:rsid w:val="006B38F1"/>
    <w:rsid w:val="006B733E"/>
    <w:rsid w:val="006C1795"/>
    <w:rsid w:val="006C209A"/>
    <w:rsid w:val="006D222D"/>
    <w:rsid w:val="006D4520"/>
    <w:rsid w:val="006D777C"/>
    <w:rsid w:val="006E279A"/>
    <w:rsid w:val="006E3D22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57CD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1A1E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A0A09"/>
    <w:rsid w:val="008C1924"/>
    <w:rsid w:val="008C5C36"/>
    <w:rsid w:val="008D120B"/>
    <w:rsid w:val="008D544B"/>
    <w:rsid w:val="008E0EBB"/>
    <w:rsid w:val="008E1D45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63C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17CD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03C5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0D38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A7E60"/>
    <w:rsid w:val="00DB5A9C"/>
    <w:rsid w:val="00DC093F"/>
    <w:rsid w:val="00DC6272"/>
    <w:rsid w:val="00DC6AB1"/>
    <w:rsid w:val="00DC7DF8"/>
    <w:rsid w:val="00DD72E9"/>
    <w:rsid w:val="00DD7FBB"/>
    <w:rsid w:val="00DE62E9"/>
    <w:rsid w:val="00DF2E6D"/>
    <w:rsid w:val="00DF6132"/>
    <w:rsid w:val="00E00225"/>
    <w:rsid w:val="00E031EB"/>
    <w:rsid w:val="00E129A7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B28A2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5:docId w15:val="{4B5844FC-E687-4308-9A5F-DB0E06E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7757CD"/>
    <w:pPr>
      <w:spacing w:after="0" w:line="240" w:lineRule="auto"/>
    </w:pPr>
    <w:rPr>
      <w:rFonts w:eastAsia="Times New Roman"/>
      <w:szCs w:val="21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7757CD"/>
    <w:rPr>
      <w:rFonts w:ascii="Calibri" w:eastAsia="Times New Roman" w:hAnsi="Calibri" w:cs="Times New Roman"/>
      <w:szCs w:val="2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E781-CAF1-44B0-8326-07985AF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8</cp:revision>
  <cp:lastPrinted>2018-05-21T08:58:00Z</cp:lastPrinted>
  <dcterms:created xsi:type="dcterms:W3CDTF">2019-12-06T06:39:00Z</dcterms:created>
  <dcterms:modified xsi:type="dcterms:W3CDTF">2019-12-16T07:20:00Z</dcterms:modified>
</cp:coreProperties>
</file>