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252CE9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EA3696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322A7">
        <w:rPr>
          <w:rFonts w:eastAsiaTheme="minorHAnsi"/>
          <w:lang w:val="sr-Cyrl-RS"/>
        </w:rPr>
        <w:t>360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B34C0F">
        <w:rPr>
          <w:rFonts w:eastAsiaTheme="minorHAnsi"/>
          <w:lang w:val="sr-Latn-RS"/>
        </w:rPr>
        <w:t>13</w:t>
      </w:r>
    </w:p>
    <w:p w:rsidR="0060388E" w:rsidRPr="0060388E" w:rsidRDefault="0060388E" w:rsidP="0095132C">
      <w:pPr>
        <w:jc w:val="center"/>
        <w:rPr>
          <w:b/>
          <w:lang w:val="sr-Latn-RS"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09084E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174BEB" w:rsidRPr="00174BEB">
        <w:rPr>
          <w:b/>
          <w:lang w:val="sr-Cyrl-CS"/>
        </w:rPr>
        <w:t xml:space="preserve">Набавка осталог медицинског материјала за потребе Клиничког </w:t>
      </w:r>
      <w:r w:rsidR="00174BEB">
        <w:rPr>
          <w:b/>
          <w:lang w:val="sr-Cyrl-CS"/>
        </w:rPr>
        <w:t>центра Војводине</w:t>
      </w:r>
    </w:p>
    <w:p w:rsidR="00174BEB" w:rsidRPr="00174BEB" w:rsidRDefault="00174BEB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  <w:bookmarkStart w:id="0" w:name="_GoBack"/>
      <w:bookmarkEnd w:id="0"/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B34C0F" w:rsidRPr="00B34C0F">
        <w:t>35.520,00</w:t>
      </w:r>
      <w:proofErr w:type="gramEnd"/>
      <w:r w:rsidR="00B34C0F" w:rsidRPr="00B34C0F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B34C0F" w:rsidRPr="00B34C0F">
        <w:t xml:space="preserve">42.624,00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B34C0F" w:rsidRPr="00B34C0F">
        <w:t xml:space="preserve">35.520,00 </w:t>
      </w:r>
      <w:proofErr w:type="spellStart"/>
      <w:r w:rsidR="00B962CE" w:rsidRPr="001E0A1F">
        <w:t>динара</w:t>
      </w:r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B34C0F" w:rsidRPr="00B34C0F">
        <w:t xml:space="preserve">35.520,00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B34C0F" w:rsidRPr="00B34C0F">
        <w:t xml:space="preserve">35.520,00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B34C0F" w:rsidRPr="00B34C0F">
        <w:t xml:space="preserve">35.520,00 </w:t>
      </w:r>
      <w:r w:rsidR="00B962CE" w:rsidRPr="001E0A1F">
        <w:t>динара</w:t>
      </w:r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Pr="00252CE9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252CE9">
        <w:rPr>
          <w:rFonts w:eastAsiaTheme="minorHAnsi"/>
          <w:b/>
          <w:lang w:val="en-US"/>
        </w:rPr>
        <w:t>Датум</w:t>
      </w:r>
      <w:proofErr w:type="spellEnd"/>
      <w:r w:rsidR="00CC7921" w:rsidRPr="00252CE9">
        <w:rPr>
          <w:rFonts w:eastAsiaTheme="minorHAnsi"/>
          <w:b/>
          <w:lang w:val="en-US"/>
        </w:rPr>
        <w:t xml:space="preserve"> </w:t>
      </w:r>
      <w:proofErr w:type="spellStart"/>
      <w:r w:rsidRPr="00252CE9">
        <w:rPr>
          <w:rFonts w:eastAsiaTheme="minorHAnsi"/>
          <w:b/>
          <w:lang w:val="en-US"/>
        </w:rPr>
        <w:t>доношења</w:t>
      </w:r>
      <w:proofErr w:type="spellEnd"/>
      <w:r w:rsidR="00CC7921" w:rsidRPr="00252CE9">
        <w:rPr>
          <w:rFonts w:eastAsiaTheme="minorHAnsi"/>
          <w:b/>
          <w:lang w:val="en-US"/>
        </w:rPr>
        <w:t xml:space="preserve"> </w:t>
      </w:r>
      <w:proofErr w:type="spellStart"/>
      <w:r w:rsidRPr="00252CE9">
        <w:rPr>
          <w:rFonts w:eastAsiaTheme="minorHAnsi"/>
          <w:b/>
          <w:lang w:val="en-US"/>
        </w:rPr>
        <w:t>одлуке</w:t>
      </w:r>
      <w:proofErr w:type="spellEnd"/>
      <w:r w:rsidR="00CC7921" w:rsidRPr="00252CE9">
        <w:rPr>
          <w:rFonts w:eastAsiaTheme="minorHAnsi"/>
          <w:b/>
          <w:lang w:val="en-US"/>
        </w:rPr>
        <w:t xml:space="preserve"> </w:t>
      </w:r>
      <w:r w:rsidRPr="00252CE9">
        <w:rPr>
          <w:rFonts w:eastAsiaTheme="minorHAnsi"/>
          <w:b/>
          <w:lang w:val="en-US"/>
        </w:rPr>
        <w:t>о</w:t>
      </w:r>
      <w:r w:rsidR="00CC7921" w:rsidRPr="00252CE9">
        <w:rPr>
          <w:rFonts w:eastAsiaTheme="minorHAnsi"/>
          <w:b/>
          <w:lang w:val="en-US"/>
        </w:rPr>
        <w:t xml:space="preserve"> </w:t>
      </w:r>
      <w:proofErr w:type="spellStart"/>
      <w:r w:rsidRPr="00252CE9">
        <w:rPr>
          <w:rFonts w:eastAsiaTheme="minorHAnsi"/>
          <w:b/>
          <w:lang w:val="en-US"/>
        </w:rPr>
        <w:t>додели</w:t>
      </w:r>
      <w:proofErr w:type="spellEnd"/>
      <w:r w:rsidR="00CC7921" w:rsidRPr="00252CE9">
        <w:rPr>
          <w:rFonts w:eastAsiaTheme="minorHAnsi"/>
          <w:b/>
          <w:lang w:val="en-US"/>
        </w:rPr>
        <w:t xml:space="preserve"> </w:t>
      </w:r>
      <w:proofErr w:type="spellStart"/>
      <w:r w:rsidRPr="00252CE9">
        <w:rPr>
          <w:rFonts w:eastAsiaTheme="minorHAnsi"/>
          <w:b/>
          <w:lang w:val="en-US"/>
        </w:rPr>
        <w:t>уговора</w:t>
      </w:r>
      <w:proofErr w:type="spellEnd"/>
      <w:r w:rsidR="00CC7921" w:rsidRPr="00252CE9">
        <w:rPr>
          <w:rFonts w:eastAsiaTheme="minorHAnsi"/>
          <w:b/>
          <w:lang w:val="en-US"/>
        </w:rPr>
        <w:t>:</w:t>
      </w:r>
      <w:r w:rsidR="00FA2360" w:rsidRPr="00252CE9">
        <w:rPr>
          <w:rFonts w:eastAsiaTheme="minorHAnsi"/>
          <w:b/>
          <w:lang w:val="en-US"/>
        </w:rPr>
        <w:t xml:space="preserve"> </w:t>
      </w:r>
      <w:r w:rsidR="00252CE9" w:rsidRPr="00252CE9">
        <w:rPr>
          <w:rFonts w:eastAsiaTheme="minorHAnsi"/>
          <w:b/>
          <w:lang w:val="sr-Latn-RS"/>
        </w:rPr>
        <w:t>10</w:t>
      </w:r>
      <w:r w:rsidR="009A3E68" w:rsidRPr="00252CE9">
        <w:rPr>
          <w:rFonts w:eastAsiaTheme="minorHAnsi"/>
          <w:b/>
        </w:rPr>
        <w:t>.0</w:t>
      </w:r>
      <w:r w:rsidR="009272EC" w:rsidRPr="00252CE9">
        <w:rPr>
          <w:rFonts w:eastAsiaTheme="minorHAnsi"/>
          <w:b/>
          <w:lang w:val="sr-Cyrl-RS"/>
        </w:rPr>
        <w:t>2</w:t>
      </w:r>
      <w:r w:rsidR="004C27FE" w:rsidRPr="00252CE9">
        <w:rPr>
          <w:rFonts w:eastAsiaTheme="minorHAnsi"/>
          <w:b/>
          <w:lang w:val="en-US"/>
        </w:rPr>
        <w:t>.2020.</w:t>
      </w:r>
    </w:p>
    <w:p w:rsidR="009272EC" w:rsidRPr="00252CE9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272EC" w:rsidRDefault="00252CE9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252CE9">
        <w:rPr>
          <w:rFonts w:eastAsiaTheme="minorHAnsi"/>
          <w:b/>
          <w:lang w:val="sr-Latn-RS"/>
        </w:rPr>
        <w:t>Датум закључења уговора: 02.03</w:t>
      </w:r>
      <w:r w:rsidR="009272EC" w:rsidRPr="00252CE9">
        <w:rPr>
          <w:rFonts w:eastAsiaTheme="minorHAnsi"/>
          <w:b/>
          <w:lang w:val="sr-Latn-RS"/>
        </w:rPr>
        <w:t>.2020.</w:t>
      </w:r>
    </w:p>
    <w:p w:rsid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B97276" w:rsidRDefault="00B34C0F" w:rsidP="00B962CE">
      <w:pPr>
        <w:jc w:val="both"/>
        <w:rPr>
          <w:b/>
          <w:noProof/>
          <w:color w:val="000000" w:themeColor="text1"/>
        </w:rPr>
      </w:pPr>
      <w:r w:rsidRPr="00B34C0F">
        <w:rPr>
          <w:b/>
          <w:noProof/>
          <w:color w:val="000000" w:themeColor="text1"/>
        </w:rPr>
        <w:t>„Gosper“ д.о.о. ул. Омладинских бригада бр. 86п, Београд</w:t>
      </w:r>
    </w:p>
    <w:p w:rsidR="00B34C0F" w:rsidRPr="00E322A7" w:rsidRDefault="00B34C0F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74BEB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52CE9"/>
    <w:rsid w:val="00264AB2"/>
    <w:rsid w:val="002C35E5"/>
    <w:rsid w:val="002D3A9C"/>
    <w:rsid w:val="002E5990"/>
    <w:rsid w:val="002F1E8E"/>
    <w:rsid w:val="002F3C53"/>
    <w:rsid w:val="00327931"/>
    <w:rsid w:val="00331690"/>
    <w:rsid w:val="00335D6D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3467A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F1963"/>
    <w:rsid w:val="005F7061"/>
    <w:rsid w:val="005F76A1"/>
    <w:rsid w:val="0060388E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272EC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34C0F"/>
    <w:rsid w:val="00B41DCF"/>
    <w:rsid w:val="00B43005"/>
    <w:rsid w:val="00B522C7"/>
    <w:rsid w:val="00B56D40"/>
    <w:rsid w:val="00B723FE"/>
    <w:rsid w:val="00B962CE"/>
    <w:rsid w:val="00B97276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461ED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2A7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40BEE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66</cp:revision>
  <dcterms:created xsi:type="dcterms:W3CDTF">2016-11-21T10:46:00Z</dcterms:created>
  <dcterms:modified xsi:type="dcterms:W3CDTF">2020-03-02T13:06:00Z</dcterms:modified>
</cp:coreProperties>
</file>