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40198"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F3375E"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1C6DA2">
        <w:rPr>
          <w:bCs/>
        </w:rPr>
        <w:t>24</w:t>
      </w:r>
      <w:r w:rsidR="00394B26">
        <w:rPr>
          <w:bCs/>
          <w:lang w:val="sr-Cyrl-CS"/>
        </w:rPr>
        <w:t>-</w:t>
      </w:r>
      <w:r w:rsidR="00394B26">
        <w:rPr>
          <w:bCs/>
          <w:lang w:val="sr-Latn-R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394B26" w:rsidRPr="001C6DA2" w:rsidRDefault="001C6DA2" w:rsidP="00FF5D1C">
      <w:pPr>
        <w:pStyle w:val="Footer"/>
        <w:jc w:val="center"/>
        <w:rPr>
          <w:b/>
          <w:sz w:val="28"/>
          <w:szCs w:val="28"/>
        </w:rPr>
      </w:pPr>
      <w:r w:rsidRPr="001C6DA2">
        <w:rPr>
          <w:b/>
          <w:noProof/>
          <w:sz w:val="28"/>
          <w:szCs w:val="28"/>
        </w:rPr>
        <w:t>Н</w:t>
      </w:r>
      <w:r w:rsidRPr="001C6DA2">
        <w:rPr>
          <w:b/>
          <w:sz w:val="28"/>
          <w:szCs w:val="28"/>
        </w:rPr>
        <w:t xml:space="preserve">абавка </w:t>
      </w:r>
      <w:r w:rsidRPr="001C6DA2">
        <w:rPr>
          <w:b/>
          <w:sz w:val="28"/>
          <w:szCs w:val="28"/>
          <w:lang w:val="sr-Cyrl-RS"/>
        </w:rPr>
        <w:t>не</w:t>
      </w:r>
      <w:r w:rsidRPr="001C6DA2">
        <w:rPr>
          <w:b/>
          <w:sz w:val="28"/>
          <w:szCs w:val="28"/>
        </w:rPr>
        <w:t>регистрован</w:t>
      </w:r>
      <w:r w:rsidRPr="001C6DA2">
        <w:rPr>
          <w:b/>
          <w:sz w:val="28"/>
          <w:szCs w:val="28"/>
          <w:lang w:val="sr-Cyrl-RS"/>
        </w:rPr>
        <w:t>их</w:t>
      </w:r>
      <w:r w:rsidRPr="001C6DA2">
        <w:rPr>
          <w:b/>
          <w:sz w:val="28"/>
          <w:szCs w:val="28"/>
        </w:rPr>
        <w:t xml:space="preserve"> </w:t>
      </w:r>
      <w:r w:rsidRPr="001C6DA2">
        <w:rPr>
          <w:b/>
          <w:sz w:val="28"/>
          <w:szCs w:val="28"/>
          <w:lang w:val="sr-Cyrl-RS"/>
        </w:rPr>
        <w:t xml:space="preserve">лекова са Д </w:t>
      </w:r>
      <w:r w:rsidRPr="001C6DA2">
        <w:rPr>
          <w:b/>
          <w:sz w:val="28"/>
          <w:szCs w:val="28"/>
        </w:rPr>
        <w:t>Листе лекова</w:t>
      </w:r>
      <w:r w:rsidRPr="001C6DA2">
        <w:rPr>
          <w:b/>
          <w:sz w:val="28"/>
          <w:szCs w:val="28"/>
          <w:lang w:val="sr-Latn-RS"/>
        </w:rPr>
        <w:t xml:space="preserve"> </w:t>
      </w:r>
      <w:r w:rsidRPr="001C6DA2">
        <w:rPr>
          <w:b/>
          <w:sz w:val="28"/>
          <w:szCs w:val="28"/>
        </w:rPr>
        <w:t>за потребе Клиничког центра Војводине</w:t>
      </w:r>
    </w:p>
    <w:p w:rsidR="001C6DA2" w:rsidRPr="00394B26" w:rsidRDefault="001C6DA2"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C6DA2">
        <w:rPr>
          <w:b/>
          <w:noProof/>
          <w:sz w:val="28"/>
          <w:szCs w:val="28"/>
        </w:rPr>
        <w:t>24</w:t>
      </w:r>
      <w:r w:rsidR="00394B26">
        <w:rPr>
          <w:b/>
          <w:noProof/>
          <w:sz w:val="28"/>
          <w:szCs w:val="28"/>
        </w:rPr>
        <w:t>-20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94B26">
        <w:rPr>
          <w:b/>
          <w:noProof/>
          <w:lang w:val="sr-Cyrl-RS"/>
        </w:rPr>
        <w:t>фебруар</w:t>
      </w:r>
      <w:r w:rsidR="00FF5D1C">
        <w:rPr>
          <w:b/>
          <w:noProof/>
        </w:rPr>
        <w:t xml:space="preserve"> </w:t>
      </w:r>
      <w:r w:rsidR="002174BB">
        <w:rPr>
          <w:b/>
          <w:noProof/>
        </w:rPr>
        <w:t>20</w:t>
      </w:r>
      <w:r w:rsidR="00394B26">
        <w:rPr>
          <w:b/>
          <w:noProof/>
          <w:lang w:val="sr-Cyrl-RS"/>
        </w:rPr>
        <w:t>20</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C6DA2">
        <w:rPr>
          <w:b/>
          <w:noProof/>
          <w:lang w:val="sr-Cyrl-RS"/>
        </w:rPr>
        <w:t>2</w:t>
      </w:r>
      <w:r w:rsidR="001C6DA2">
        <w:rPr>
          <w:b/>
          <w:noProof/>
          <w:lang w:val="sr-Latn-RS"/>
        </w:rPr>
        <w:t>4</w:t>
      </w:r>
      <w:r w:rsidR="00394B26">
        <w:rPr>
          <w:b/>
          <w:noProof/>
          <w:lang w:val="sr-Cyrl-CS"/>
        </w:rPr>
        <w:t>-20</w:t>
      </w:r>
      <w:r w:rsidR="0023541D">
        <w:rPr>
          <w:b/>
          <w:noProof/>
        </w:rPr>
        <w:t xml:space="preserve">-O </w:t>
      </w:r>
      <w:r w:rsidR="008E67D0">
        <w:rPr>
          <w:b/>
          <w:noProof/>
        </w:rPr>
        <w:t>–</w:t>
      </w:r>
      <w:r w:rsidRPr="00C52A05">
        <w:rPr>
          <w:b/>
          <w:noProof/>
        </w:rPr>
        <w:t xml:space="preserve"> </w:t>
      </w:r>
      <w:bookmarkEnd w:id="3"/>
      <w:bookmarkEnd w:id="4"/>
      <w:bookmarkEnd w:id="5"/>
      <w:bookmarkEnd w:id="6"/>
    </w:p>
    <w:p w:rsidR="001C6DA2" w:rsidRDefault="001C6DA2" w:rsidP="00C52A05">
      <w:pPr>
        <w:pStyle w:val="Footer"/>
        <w:jc w:val="center"/>
        <w:rPr>
          <w:b/>
        </w:rPr>
      </w:pPr>
      <w:r w:rsidRPr="006E055D">
        <w:rPr>
          <w:b/>
          <w:noProof/>
        </w:rPr>
        <w:t>Н</w:t>
      </w:r>
      <w:r w:rsidRPr="006E055D">
        <w:rPr>
          <w:b/>
        </w:rPr>
        <w:t xml:space="preserve">абавка </w:t>
      </w:r>
      <w:r w:rsidRPr="006E055D">
        <w:rPr>
          <w:b/>
          <w:lang w:val="sr-Cyrl-RS"/>
        </w:rPr>
        <w:t>не</w:t>
      </w:r>
      <w:r w:rsidRPr="006E055D">
        <w:rPr>
          <w:b/>
        </w:rPr>
        <w:t>регистрован</w:t>
      </w:r>
      <w:r w:rsidRPr="006E055D">
        <w:rPr>
          <w:b/>
          <w:lang w:val="sr-Cyrl-RS"/>
        </w:rPr>
        <w:t>их</w:t>
      </w:r>
      <w:r w:rsidRPr="006E055D">
        <w:rPr>
          <w:b/>
        </w:rPr>
        <w:t xml:space="preserve"> </w:t>
      </w:r>
      <w:r w:rsidRPr="006E055D">
        <w:rPr>
          <w:b/>
          <w:lang w:val="sr-Cyrl-RS"/>
        </w:rPr>
        <w:t xml:space="preserve">лекова са Д </w:t>
      </w:r>
      <w:r w:rsidRPr="006E055D">
        <w:rPr>
          <w:b/>
        </w:rPr>
        <w:t>Листе лекова</w:t>
      </w:r>
      <w:r w:rsidRPr="006E055D">
        <w:rPr>
          <w:b/>
          <w:lang w:val="sr-Latn-RS"/>
        </w:rPr>
        <w:t xml:space="preserve"> </w:t>
      </w:r>
      <w:r w:rsidRPr="006E055D">
        <w:rPr>
          <w:b/>
        </w:rPr>
        <w:t>за потребе</w:t>
      </w:r>
    </w:p>
    <w:p w:rsidR="00394B26" w:rsidRDefault="001C6DA2" w:rsidP="00C52A05">
      <w:pPr>
        <w:pStyle w:val="Footer"/>
        <w:jc w:val="center"/>
        <w:rPr>
          <w:b/>
        </w:rPr>
      </w:pPr>
      <w:r w:rsidRPr="006E055D">
        <w:rPr>
          <w:b/>
        </w:rPr>
        <w:t xml:space="preserve"> Клиничког центра Војводине</w:t>
      </w:r>
    </w:p>
    <w:p w:rsidR="001C6DA2" w:rsidRPr="00394B26" w:rsidRDefault="001C6DA2"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bookmarkStart w:id="7" w:name="_GoBack"/>
        </w:p>
        <w:bookmarkEnd w:id="7"/>
        <w:p w:rsidR="00B04D77" w:rsidRDefault="002A1971">
          <w:pPr>
            <w:pStyle w:val="TOC2"/>
            <w:tabs>
              <w:tab w:val="left" w:pos="660"/>
              <w:tab w:val="right" w:leader="dot" w:pos="9040"/>
            </w:tabs>
            <w:rPr>
              <w:noProof/>
            </w:rPr>
          </w:pPr>
          <w:r>
            <w:t xml:space="preserve"> </w:t>
          </w:r>
          <w:r w:rsidR="00C26A2C">
            <w:fldChar w:fldCharType="begin"/>
          </w:r>
          <w:r w:rsidR="009B75C5">
            <w:instrText xml:space="preserve"> TOC \o "1-3" \h \z \u </w:instrText>
          </w:r>
          <w:r w:rsidR="00C26A2C">
            <w:fldChar w:fldCharType="separate"/>
          </w:r>
        </w:p>
        <w:p w:rsidR="00B04D77" w:rsidRDefault="00F3375E">
          <w:pPr>
            <w:pStyle w:val="TOC1"/>
            <w:rPr>
              <w:rFonts w:asciiTheme="minorHAnsi" w:eastAsiaTheme="minorEastAsia" w:hAnsiTheme="minorHAnsi" w:cstheme="minorBidi"/>
              <w:sz w:val="22"/>
              <w:szCs w:val="22"/>
              <w:lang w:val="en-US"/>
            </w:rPr>
          </w:pPr>
          <w:hyperlink w:anchor="_Toc25311569" w:history="1">
            <w:r w:rsidR="00B04D77" w:rsidRPr="008E2E89">
              <w:rPr>
                <w:rStyle w:val="Hyperlink"/>
              </w:rPr>
              <w:t>КЛИНИЧКИ ЦЕНТАР ВОЈВОДИНЕ</w:t>
            </w:r>
            <w:r w:rsidR="00B04D77">
              <w:rPr>
                <w:webHidden/>
              </w:rPr>
              <w:tab/>
            </w:r>
            <w:r w:rsidR="00B04D77">
              <w:rPr>
                <w:webHidden/>
              </w:rPr>
              <w:fldChar w:fldCharType="begin"/>
            </w:r>
            <w:r w:rsidR="00B04D77">
              <w:rPr>
                <w:webHidden/>
              </w:rPr>
              <w:instrText xml:space="preserve"> PAGEREF _Toc25311569 \h </w:instrText>
            </w:r>
            <w:r w:rsidR="00B04D77">
              <w:rPr>
                <w:webHidden/>
              </w:rPr>
            </w:r>
            <w:r w:rsidR="00B04D77">
              <w:rPr>
                <w:webHidden/>
              </w:rPr>
              <w:fldChar w:fldCharType="separate"/>
            </w:r>
            <w:r w:rsidR="00C301F1">
              <w:rPr>
                <w:webHidden/>
              </w:rPr>
              <w:t>1</w:t>
            </w:r>
            <w:r w:rsidR="00B04D77">
              <w:rPr>
                <w:webHidden/>
              </w:rPr>
              <w:fldChar w:fldCharType="end"/>
            </w:r>
          </w:hyperlink>
        </w:p>
        <w:p w:rsidR="00B04D77" w:rsidRDefault="00F3375E">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00B04D77" w:rsidRPr="008E2E89">
              <w:rPr>
                <w:rStyle w:val="Hyperlink"/>
                <w:noProof/>
              </w:rPr>
              <w:t>1.</w:t>
            </w:r>
            <w:r w:rsidR="00B04D77">
              <w:rPr>
                <w:rFonts w:asciiTheme="minorHAnsi" w:eastAsiaTheme="minorEastAsia" w:hAnsiTheme="minorHAnsi" w:cstheme="minorBidi"/>
                <w:noProof/>
                <w:sz w:val="22"/>
                <w:szCs w:val="22"/>
                <w:lang w:val="en-US"/>
              </w:rPr>
              <w:tab/>
            </w:r>
            <w:r w:rsidR="00B04D77" w:rsidRPr="008E2E89">
              <w:rPr>
                <w:rStyle w:val="Hyperlink"/>
                <w:noProof/>
              </w:rPr>
              <w:t>ОПШТИ ПОДАЦИ О НАБАВЦИ</w:t>
            </w:r>
            <w:r w:rsidR="00B04D77">
              <w:rPr>
                <w:noProof/>
                <w:webHidden/>
              </w:rPr>
              <w:tab/>
            </w:r>
            <w:r w:rsidR="00B04D77">
              <w:rPr>
                <w:noProof/>
                <w:webHidden/>
              </w:rPr>
              <w:fldChar w:fldCharType="begin"/>
            </w:r>
            <w:r w:rsidR="00B04D77">
              <w:rPr>
                <w:noProof/>
                <w:webHidden/>
              </w:rPr>
              <w:instrText xml:space="preserve"> PAGEREF _Toc25311570 \h </w:instrText>
            </w:r>
            <w:r w:rsidR="00B04D77">
              <w:rPr>
                <w:noProof/>
                <w:webHidden/>
              </w:rPr>
            </w:r>
            <w:r w:rsidR="00B04D77">
              <w:rPr>
                <w:noProof/>
                <w:webHidden/>
              </w:rPr>
              <w:fldChar w:fldCharType="separate"/>
            </w:r>
            <w:r w:rsidR="00C301F1">
              <w:rPr>
                <w:noProof/>
                <w:webHidden/>
              </w:rPr>
              <w:t>3</w:t>
            </w:r>
            <w:r w:rsidR="00B04D77">
              <w:rPr>
                <w:noProof/>
                <w:webHidden/>
              </w:rPr>
              <w:fldChar w:fldCharType="end"/>
            </w:r>
          </w:hyperlink>
        </w:p>
        <w:p w:rsidR="00B04D77" w:rsidRDefault="00F3375E">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00B04D77" w:rsidRPr="008E2E89">
              <w:rPr>
                <w:rStyle w:val="Hyperlink"/>
                <w:noProof/>
                <w:lang w:val="sl-SI"/>
              </w:rPr>
              <w:t>2.</w:t>
            </w:r>
            <w:r w:rsidR="00B04D77">
              <w:rPr>
                <w:rFonts w:asciiTheme="minorHAnsi" w:eastAsiaTheme="minorEastAsia" w:hAnsiTheme="minorHAnsi" w:cstheme="minorBidi"/>
                <w:noProof/>
                <w:sz w:val="22"/>
                <w:szCs w:val="22"/>
                <w:lang w:val="en-US"/>
              </w:rPr>
              <w:tab/>
            </w:r>
            <w:r w:rsidR="00B04D77" w:rsidRPr="008E2E89">
              <w:rPr>
                <w:rStyle w:val="Hyperlink"/>
                <w:noProof/>
              </w:rPr>
              <w:t>ПОДАЦИ О ПРЕДМЕТУ ЈАВНЕ НАБАВКЕ</w:t>
            </w:r>
            <w:r w:rsidR="00B04D77">
              <w:rPr>
                <w:noProof/>
                <w:webHidden/>
              </w:rPr>
              <w:tab/>
            </w:r>
            <w:r w:rsidR="00B04D77">
              <w:rPr>
                <w:noProof/>
                <w:webHidden/>
              </w:rPr>
              <w:fldChar w:fldCharType="begin"/>
            </w:r>
            <w:r w:rsidR="00B04D77">
              <w:rPr>
                <w:noProof/>
                <w:webHidden/>
              </w:rPr>
              <w:instrText xml:space="preserve"> PAGEREF _Toc25311571 \h </w:instrText>
            </w:r>
            <w:r w:rsidR="00B04D77">
              <w:rPr>
                <w:noProof/>
                <w:webHidden/>
              </w:rPr>
            </w:r>
            <w:r w:rsidR="00B04D77">
              <w:rPr>
                <w:noProof/>
                <w:webHidden/>
              </w:rPr>
              <w:fldChar w:fldCharType="separate"/>
            </w:r>
            <w:r w:rsidR="00C301F1">
              <w:rPr>
                <w:noProof/>
                <w:webHidden/>
              </w:rPr>
              <w:t>4</w:t>
            </w:r>
            <w:r w:rsidR="00B04D77">
              <w:rPr>
                <w:noProof/>
                <w:webHidden/>
              </w:rPr>
              <w:fldChar w:fldCharType="end"/>
            </w:r>
          </w:hyperlink>
        </w:p>
        <w:p w:rsidR="00B04D77" w:rsidRDefault="00F3375E">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00B04D77" w:rsidRPr="008E2E89">
              <w:rPr>
                <w:rStyle w:val="Hyperlink"/>
                <w:noProof/>
              </w:rPr>
              <w:t>3.</w:t>
            </w:r>
            <w:r w:rsidR="00B04D77">
              <w:rPr>
                <w:rFonts w:asciiTheme="minorHAnsi" w:eastAsiaTheme="minorEastAsia" w:hAnsiTheme="minorHAnsi" w:cstheme="minorBidi"/>
                <w:noProof/>
                <w:sz w:val="22"/>
                <w:szCs w:val="22"/>
                <w:lang w:val="en-US"/>
              </w:rPr>
              <w:tab/>
            </w:r>
            <w:r w:rsidR="00B04D77" w:rsidRPr="008E2E89">
              <w:rPr>
                <w:rStyle w:val="Hyperlink"/>
                <w:noProof/>
              </w:rPr>
              <w:t>ОПИС ПРЕДМЕТА ЈАВНЕ НАБАВКЕ</w:t>
            </w:r>
            <w:r w:rsidR="00B04D77">
              <w:rPr>
                <w:noProof/>
                <w:webHidden/>
              </w:rPr>
              <w:tab/>
            </w:r>
            <w:r w:rsidR="00B04D77">
              <w:rPr>
                <w:noProof/>
                <w:webHidden/>
              </w:rPr>
              <w:fldChar w:fldCharType="begin"/>
            </w:r>
            <w:r w:rsidR="00B04D77">
              <w:rPr>
                <w:noProof/>
                <w:webHidden/>
              </w:rPr>
              <w:instrText xml:space="preserve"> PAGEREF _Toc25311572 \h </w:instrText>
            </w:r>
            <w:r w:rsidR="00B04D77">
              <w:rPr>
                <w:noProof/>
                <w:webHidden/>
              </w:rPr>
            </w:r>
            <w:r w:rsidR="00B04D77">
              <w:rPr>
                <w:noProof/>
                <w:webHidden/>
              </w:rPr>
              <w:fldChar w:fldCharType="separate"/>
            </w:r>
            <w:r w:rsidR="00C301F1">
              <w:rPr>
                <w:noProof/>
                <w:webHidden/>
              </w:rPr>
              <w:t>5</w:t>
            </w:r>
            <w:r w:rsidR="00B04D77">
              <w:rPr>
                <w:noProof/>
                <w:webHidden/>
              </w:rPr>
              <w:fldChar w:fldCharType="end"/>
            </w:r>
          </w:hyperlink>
        </w:p>
        <w:p w:rsidR="00B04D77" w:rsidRDefault="00F3375E">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00B04D77" w:rsidRPr="008E2E89">
              <w:rPr>
                <w:rStyle w:val="Hyperlink"/>
                <w:noProof/>
              </w:rPr>
              <w:t>4.</w:t>
            </w:r>
            <w:r w:rsidR="00B04D77">
              <w:rPr>
                <w:rFonts w:asciiTheme="minorHAnsi" w:eastAsiaTheme="minorEastAsia" w:hAnsiTheme="minorHAnsi" w:cstheme="minorBidi"/>
                <w:noProof/>
                <w:sz w:val="22"/>
                <w:szCs w:val="22"/>
                <w:lang w:val="en-US"/>
              </w:rPr>
              <w:tab/>
            </w:r>
            <w:r w:rsidR="00B04D77" w:rsidRPr="008E2E89">
              <w:rPr>
                <w:rStyle w:val="Hyperlink"/>
                <w:noProof/>
              </w:rPr>
              <w:t>УСЛОВИ ЗА УЧЕШЋЕ У ПОСТУПКУ ЈАВНЕ НАБАВКЕ ИЗ ЧЛ. 75. И 76. ЗАКОНА И УПУТСТВО КАКО СЕ ДОКАЗУЈЕ ИСПУЊЕНОСТ ТИХ УСЛОВА</w:t>
            </w:r>
            <w:r w:rsidR="00B04D77">
              <w:rPr>
                <w:noProof/>
                <w:webHidden/>
              </w:rPr>
              <w:tab/>
            </w:r>
            <w:r w:rsidR="00B04D77">
              <w:rPr>
                <w:noProof/>
                <w:webHidden/>
              </w:rPr>
              <w:fldChar w:fldCharType="begin"/>
            </w:r>
            <w:r w:rsidR="00B04D77">
              <w:rPr>
                <w:noProof/>
                <w:webHidden/>
              </w:rPr>
              <w:instrText xml:space="preserve"> PAGEREF _Toc25311573 \h </w:instrText>
            </w:r>
            <w:r w:rsidR="00B04D77">
              <w:rPr>
                <w:noProof/>
                <w:webHidden/>
              </w:rPr>
            </w:r>
            <w:r w:rsidR="00B04D77">
              <w:rPr>
                <w:noProof/>
                <w:webHidden/>
              </w:rPr>
              <w:fldChar w:fldCharType="separate"/>
            </w:r>
            <w:r w:rsidR="00C301F1">
              <w:rPr>
                <w:noProof/>
                <w:webHidden/>
              </w:rPr>
              <w:t>6</w:t>
            </w:r>
            <w:r w:rsidR="00B04D77">
              <w:rPr>
                <w:noProof/>
                <w:webHidden/>
              </w:rPr>
              <w:fldChar w:fldCharType="end"/>
            </w:r>
          </w:hyperlink>
        </w:p>
        <w:p w:rsidR="00B04D77" w:rsidRDefault="00F3375E">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00B04D77" w:rsidRPr="008E2E89">
              <w:rPr>
                <w:rStyle w:val="Hyperlink"/>
                <w:noProof/>
              </w:rPr>
              <w:t>5.</w:t>
            </w:r>
            <w:r w:rsidR="00B04D77">
              <w:rPr>
                <w:rFonts w:asciiTheme="minorHAnsi" w:eastAsiaTheme="minorEastAsia" w:hAnsiTheme="minorHAnsi" w:cstheme="minorBidi"/>
                <w:noProof/>
                <w:sz w:val="22"/>
                <w:szCs w:val="22"/>
                <w:lang w:val="en-US"/>
              </w:rPr>
              <w:tab/>
            </w:r>
            <w:r w:rsidR="00B04D77" w:rsidRPr="008E2E89">
              <w:rPr>
                <w:rStyle w:val="Hyperlink"/>
                <w:noProof/>
              </w:rPr>
              <w:t>УПУТСТВО  ПОНУЂАЧИМА КАКО ДА САЧИНЕ ПОНУДУ</w:t>
            </w:r>
            <w:r w:rsidR="00B04D77">
              <w:rPr>
                <w:noProof/>
                <w:webHidden/>
              </w:rPr>
              <w:tab/>
            </w:r>
            <w:r w:rsidR="00B04D77">
              <w:rPr>
                <w:noProof/>
                <w:webHidden/>
              </w:rPr>
              <w:fldChar w:fldCharType="begin"/>
            </w:r>
            <w:r w:rsidR="00B04D77">
              <w:rPr>
                <w:noProof/>
                <w:webHidden/>
              </w:rPr>
              <w:instrText xml:space="preserve"> PAGEREF _Toc25311574 \h </w:instrText>
            </w:r>
            <w:r w:rsidR="00B04D77">
              <w:rPr>
                <w:noProof/>
                <w:webHidden/>
              </w:rPr>
            </w:r>
            <w:r w:rsidR="00B04D77">
              <w:rPr>
                <w:noProof/>
                <w:webHidden/>
              </w:rPr>
              <w:fldChar w:fldCharType="separate"/>
            </w:r>
            <w:r w:rsidR="00C301F1">
              <w:rPr>
                <w:noProof/>
                <w:webHidden/>
              </w:rPr>
              <w:t>10</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00B04D77" w:rsidRPr="008E2E89">
              <w:rPr>
                <w:rStyle w:val="Hyperlink"/>
                <w:noProof/>
              </w:rPr>
              <w:t>6</w:t>
            </w:r>
            <w:r w:rsidR="00B04D77" w:rsidRPr="008E2E89">
              <w:rPr>
                <w:rStyle w:val="Hyperlink"/>
                <w:noProof/>
                <w:lang w:val="sr-Cyrl-CS"/>
              </w:rPr>
              <w:t xml:space="preserve">. </w:t>
            </w:r>
            <w:r w:rsidR="00B04D77" w:rsidRPr="008E2E89">
              <w:rPr>
                <w:rStyle w:val="Hyperlink"/>
                <w:noProof/>
              </w:rPr>
              <w:t>МОДЕЛ УГОВОРА</w:t>
            </w:r>
            <w:r w:rsidR="00B04D77">
              <w:rPr>
                <w:noProof/>
                <w:webHidden/>
              </w:rPr>
              <w:tab/>
            </w:r>
            <w:r w:rsidR="00B04D77">
              <w:rPr>
                <w:noProof/>
                <w:webHidden/>
              </w:rPr>
              <w:fldChar w:fldCharType="begin"/>
            </w:r>
            <w:r w:rsidR="00B04D77">
              <w:rPr>
                <w:noProof/>
                <w:webHidden/>
              </w:rPr>
              <w:instrText xml:space="preserve"> PAGEREF _Toc25311575 \h </w:instrText>
            </w:r>
            <w:r w:rsidR="00B04D77">
              <w:rPr>
                <w:noProof/>
                <w:webHidden/>
              </w:rPr>
            </w:r>
            <w:r w:rsidR="00B04D77">
              <w:rPr>
                <w:noProof/>
                <w:webHidden/>
              </w:rPr>
              <w:fldChar w:fldCharType="separate"/>
            </w:r>
            <w:r w:rsidR="00C301F1">
              <w:rPr>
                <w:noProof/>
                <w:webHidden/>
              </w:rPr>
              <w:t>19</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00B04D77" w:rsidRPr="008E2E89">
              <w:rPr>
                <w:rStyle w:val="Hyperlink"/>
                <w:noProof/>
              </w:rPr>
              <w:t>7</w:t>
            </w:r>
            <w:r w:rsidR="00B04D77" w:rsidRPr="008E2E89">
              <w:rPr>
                <w:rStyle w:val="Hyperlink"/>
                <w:noProof/>
                <w:lang w:val="sr-Cyrl-CS"/>
              </w:rPr>
              <w:t xml:space="preserve">. </w:t>
            </w:r>
            <w:r w:rsidR="00B04D77" w:rsidRPr="008E2E89">
              <w:rPr>
                <w:rStyle w:val="Hyperlink"/>
                <w:noProof/>
              </w:rPr>
              <w:t>ИЗЈАВА О НЕЗАВИСНОЈ ПОНУДИ</w:t>
            </w:r>
            <w:r w:rsidR="00B04D77">
              <w:rPr>
                <w:noProof/>
                <w:webHidden/>
              </w:rPr>
              <w:tab/>
            </w:r>
            <w:r w:rsidR="00B04D77">
              <w:rPr>
                <w:noProof/>
                <w:webHidden/>
              </w:rPr>
              <w:fldChar w:fldCharType="begin"/>
            </w:r>
            <w:r w:rsidR="00B04D77">
              <w:rPr>
                <w:noProof/>
                <w:webHidden/>
              </w:rPr>
              <w:instrText xml:space="preserve"> PAGEREF _Toc25311599 \h </w:instrText>
            </w:r>
            <w:r w:rsidR="00B04D77">
              <w:rPr>
                <w:noProof/>
                <w:webHidden/>
              </w:rPr>
            </w:r>
            <w:r w:rsidR="00B04D77">
              <w:rPr>
                <w:noProof/>
                <w:webHidden/>
              </w:rPr>
              <w:fldChar w:fldCharType="separate"/>
            </w:r>
            <w:r w:rsidR="00C301F1">
              <w:rPr>
                <w:noProof/>
                <w:webHidden/>
              </w:rPr>
              <w:t>27</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00B04D77" w:rsidRPr="008E2E89">
              <w:rPr>
                <w:rStyle w:val="Hyperlink"/>
                <w:noProof/>
              </w:rPr>
              <w:t>8</w:t>
            </w:r>
            <w:r w:rsidR="00B04D77" w:rsidRPr="008E2E89">
              <w:rPr>
                <w:rStyle w:val="Hyperlink"/>
                <w:noProof/>
                <w:lang w:val="sr-Cyrl-CS"/>
              </w:rPr>
              <w:t>.</w:t>
            </w:r>
            <w:r w:rsidR="00B04D77" w:rsidRPr="008E2E89">
              <w:rPr>
                <w:rStyle w:val="Hyperlink"/>
                <w:noProof/>
              </w:rPr>
              <w:t xml:space="preserve"> ОБРАЗАЦ ИЗЈАВЕ О ПОШТОВАЊУ ОБАВЕЗА</w:t>
            </w:r>
            <w:r w:rsidR="00B04D77">
              <w:rPr>
                <w:noProof/>
                <w:webHidden/>
              </w:rPr>
              <w:tab/>
            </w:r>
            <w:r w:rsidR="00B04D77">
              <w:rPr>
                <w:noProof/>
                <w:webHidden/>
              </w:rPr>
              <w:fldChar w:fldCharType="begin"/>
            </w:r>
            <w:r w:rsidR="00B04D77">
              <w:rPr>
                <w:noProof/>
                <w:webHidden/>
              </w:rPr>
              <w:instrText xml:space="preserve"> PAGEREF _Toc25311600 \h </w:instrText>
            </w:r>
            <w:r w:rsidR="00B04D77">
              <w:rPr>
                <w:noProof/>
                <w:webHidden/>
              </w:rPr>
            </w:r>
            <w:r w:rsidR="00B04D77">
              <w:rPr>
                <w:noProof/>
                <w:webHidden/>
              </w:rPr>
              <w:fldChar w:fldCharType="separate"/>
            </w:r>
            <w:r w:rsidR="00C301F1">
              <w:rPr>
                <w:noProof/>
                <w:webHidden/>
              </w:rPr>
              <w:t>28</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00B04D77" w:rsidRPr="008E2E89">
              <w:rPr>
                <w:rStyle w:val="Hyperlink"/>
                <w:noProof/>
              </w:rPr>
              <w:t>9</w:t>
            </w:r>
            <w:r w:rsidR="00B04D77" w:rsidRPr="008E2E89">
              <w:rPr>
                <w:rStyle w:val="Hyperlink"/>
                <w:noProof/>
                <w:lang w:val="sr-Cyrl-CS"/>
              </w:rPr>
              <w:t>.</w:t>
            </w:r>
            <w:r w:rsidR="00B04D77" w:rsidRPr="008E2E89">
              <w:rPr>
                <w:rStyle w:val="Hyperlink"/>
                <w:noProof/>
              </w:rPr>
              <w:t xml:space="preserve"> ОБРАЗАЦ СТРУКТУРЕ ПОНУЂЕНЕ ЦЕНЕ</w:t>
            </w:r>
            <w:r w:rsidR="00B04D77">
              <w:rPr>
                <w:noProof/>
                <w:webHidden/>
              </w:rPr>
              <w:tab/>
            </w:r>
            <w:r w:rsidR="00B04D77">
              <w:rPr>
                <w:noProof/>
                <w:webHidden/>
              </w:rPr>
              <w:fldChar w:fldCharType="begin"/>
            </w:r>
            <w:r w:rsidR="00B04D77">
              <w:rPr>
                <w:noProof/>
                <w:webHidden/>
              </w:rPr>
              <w:instrText xml:space="preserve"> PAGEREF _Toc25311601 \h </w:instrText>
            </w:r>
            <w:r w:rsidR="00B04D77">
              <w:rPr>
                <w:noProof/>
                <w:webHidden/>
              </w:rPr>
            </w:r>
            <w:r w:rsidR="00B04D77">
              <w:rPr>
                <w:noProof/>
                <w:webHidden/>
              </w:rPr>
              <w:fldChar w:fldCharType="separate"/>
            </w:r>
            <w:r w:rsidR="00C301F1">
              <w:rPr>
                <w:noProof/>
                <w:webHidden/>
              </w:rPr>
              <w:t>29</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00B04D77" w:rsidRPr="008E2E89">
              <w:rPr>
                <w:rStyle w:val="Hyperlink"/>
                <w:noProof/>
                <w:lang w:val="sr-Cyrl-CS"/>
              </w:rPr>
              <w:t>1</w:t>
            </w:r>
            <w:r w:rsidR="00B04D77" w:rsidRPr="008E2E89">
              <w:rPr>
                <w:rStyle w:val="Hyperlink"/>
                <w:noProof/>
              </w:rPr>
              <w:t>0</w:t>
            </w:r>
            <w:r w:rsidR="00B04D77" w:rsidRPr="008E2E89">
              <w:rPr>
                <w:rStyle w:val="Hyperlink"/>
                <w:noProof/>
                <w:lang w:val="sr-Cyrl-CS"/>
              </w:rPr>
              <w:t>.</w:t>
            </w:r>
            <w:r w:rsidR="00B04D77" w:rsidRPr="008E2E89">
              <w:rPr>
                <w:rStyle w:val="Hyperlink"/>
                <w:noProof/>
              </w:rPr>
              <w:t xml:space="preserve"> ОБРАЗАЦ ТРОШКОВА ПРИПРЕМЕ ПОНУДЕ</w:t>
            </w:r>
            <w:r w:rsidR="00B04D77">
              <w:rPr>
                <w:noProof/>
                <w:webHidden/>
              </w:rPr>
              <w:tab/>
            </w:r>
            <w:r w:rsidR="00B04D77">
              <w:rPr>
                <w:noProof/>
                <w:webHidden/>
              </w:rPr>
              <w:fldChar w:fldCharType="begin"/>
            </w:r>
            <w:r w:rsidR="00B04D77">
              <w:rPr>
                <w:noProof/>
                <w:webHidden/>
              </w:rPr>
              <w:instrText xml:space="preserve"> PAGEREF _Toc25311602 \h </w:instrText>
            </w:r>
            <w:r w:rsidR="00B04D77">
              <w:rPr>
                <w:noProof/>
                <w:webHidden/>
              </w:rPr>
            </w:r>
            <w:r w:rsidR="00B04D77">
              <w:rPr>
                <w:noProof/>
                <w:webHidden/>
              </w:rPr>
              <w:fldChar w:fldCharType="separate"/>
            </w:r>
            <w:r w:rsidR="00C301F1">
              <w:rPr>
                <w:noProof/>
                <w:webHidden/>
              </w:rPr>
              <w:t>30</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00B04D77" w:rsidRPr="008E2E89">
              <w:rPr>
                <w:rStyle w:val="Hyperlink"/>
                <w:noProof/>
                <w:lang w:val="sr-Cyrl-CS"/>
              </w:rPr>
              <w:t>1</w:t>
            </w:r>
            <w:r w:rsidR="00B04D77" w:rsidRPr="008E2E89">
              <w:rPr>
                <w:rStyle w:val="Hyperlink"/>
                <w:noProof/>
              </w:rPr>
              <w:t>1</w:t>
            </w:r>
            <w:r w:rsidR="00B04D77" w:rsidRPr="008E2E89">
              <w:rPr>
                <w:rStyle w:val="Hyperlink"/>
                <w:noProof/>
                <w:lang w:val="sr-Cyrl-CS"/>
              </w:rPr>
              <w:t>.</w:t>
            </w:r>
            <w:r w:rsidR="00B04D77" w:rsidRPr="008E2E89">
              <w:rPr>
                <w:rStyle w:val="Hyperlink"/>
                <w:noProof/>
              </w:rPr>
              <w:t xml:space="preserve"> ОБРАЗАЦ ПОНУДЕ</w:t>
            </w:r>
            <w:r w:rsidR="00B04D77">
              <w:rPr>
                <w:noProof/>
                <w:webHidden/>
              </w:rPr>
              <w:tab/>
            </w:r>
            <w:r w:rsidR="00B04D77">
              <w:rPr>
                <w:noProof/>
                <w:webHidden/>
              </w:rPr>
              <w:fldChar w:fldCharType="begin"/>
            </w:r>
            <w:r w:rsidR="00B04D77">
              <w:rPr>
                <w:noProof/>
                <w:webHidden/>
              </w:rPr>
              <w:instrText xml:space="preserve"> PAGEREF _Toc25311603 \h </w:instrText>
            </w:r>
            <w:r w:rsidR="00B04D77">
              <w:rPr>
                <w:noProof/>
                <w:webHidden/>
              </w:rPr>
            </w:r>
            <w:r w:rsidR="00B04D77">
              <w:rPr>
                <w:noProof/>
                <w:webHidden/>
              </w:rPr>
              <w:fldChar w:fldCharType="separate"/>
            </w:r>
            <w:r w:rsidR="00C301F1">
              <w:rPr>
                <w:noProof/>
                <w:webHidden/>
              </w:rPr>
              <w:t>31</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00B04D77" w:rsidRPr="008E2E89">
              <w:rPr>
                <w:rStyle w:val="Hyperlink"/>
                <w:noProof/>
                <w:lang w:val="en-US"/>
              </w:rPr>
              <w:t>12</w:t>
            </w:r>
            <w:r w:rsidR="00B04D77" w:rsidRPr="008E2E89">
              <w:rPr>
                <w:rStyle w:val="Hyperlink"/>
                <w:noProof/>
                <w:lang w:val="sr-Cyrl-CS"/>
              </w:rPr>
              <w:t xml:space="preserve">. </w:t>
            </w:r>
            <w:r w:rsidR="00B04D77" w:rsidRPr="008E2E89">
              <w:rPr>
                <w:rStyle w:val="Hyperlink"/>
                <w:noProof/>
              </w:rPr>
              <w:t>ОПШТИ ПОДАЦИ О ПОНУЂАЧУ ИЗ ГРУПЕ ПОНУЂАЧА</w:t>
            </w:r>
            <w:r w:rsidR="00B04D77">
              <w:rPr>
                <w:noProof/>
                <w:webHidden/>
              </w:rPr>
              <w:tab/>
            </w:r>
            <w:r w:rsidR="00B04D77">
              <w:rPr>
                <w:noProof/>
                <w:webHidden/>
              </w:rPr>
              <w:fldChar w:fldCharType="begin"/>
            </w:r>
            <w:r w:rsidR="00B04D77">
              <w:rPr>
                <w:noProof/>
                <w:webHidden/>
              </w:rPr>
              <w:instrText xml:space="preserve"> PAGEREF _Toc25311604 \h </w:instrText>
            </w:r>
            <w:r w:rsidR="00B04D77">
              <w:rPr>
                <w:noProof/>
                <w:webHidden/>
              </w:rPr>
            </w:r>
            <w:r w:rsidR="00B04D77">
              <w:rPr>
                <w:noProof/>
                <w:webHidden/>
              </w:rPr>
              <w:fldChar w:fldCharType="separate"/>
            </w:r>
            <w:r w:rsidR="00C301F1">
              <w:rPr>
                <w:noProof/>
                <w:webHidden/>
              </w:rPr>
              <w:t>34</w:t>
            </w:r>
            <w:r w:rsidR="00B04D77">
              <w:rPr>
                <w:noProof/>
                <w:webHidden/>
              </w:rPr>
              <w:fldChar w:fldCharType="end"/>
            </w:r>
          </w:hyperlink>
        </w:p>
        <w:p w:rsidR="00B04D77" w:rsidRDefault="00F3375E">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00B04D77" w:rsidRPr="008E2E89">
              <w:rPr>
                <w:rStyle w:val="Hyperlink"/>
                <w:noProof/>
                <w:lang w:val="en-US"/>
              </w:rPr>
              <w:t>13</w:t>
            </w:r>
            <w:r w:rsidR="00B04D77" w:rsidRPr="008E2E89">
              <w:rPr>
                <w:rStyle w:val="Hyperlink"/>
                <w:noProof/>
                <w:lang w:val="sr-Cyrl-CS"/>
              </w:rPr>
              <w:t>.</w:t>
            </w:r>
            <w:r w:rsidR="00B04D77" w:rsidRPr="008E2E89">
              <w:rPr>
                <w:rStyle w:val="Hyperlink"/>
                <w:noProof/>
              </w:rPr>
              <w:t xml:space="preserve"> ОПШТИ ПОДАЦИ О ПОДИЗВОЂАЧИМА</w:t>
            </w:r>
            <w:r w:rsidR="00B04D77">
              <w:rPr>
                <w:noProof/>
                <w:webHidden/>
              </w:rPr>
              <w:tab/>
            </w:r>
            <w:r w:rsidR="00B04D77">
              <w:rPr>
                <w:noProof/>
                <w:webHidden/>
              </w:rPr>
              <w:fldChar w:fldCharType="begin"/>
            </w:r>
            <w:r w:rsidR="00B04D77">
              <w:rPr>
                <w:noProof/>
                <w:webHidden/>
              </w:rPr>
              <w:instrText xml:space="preserve"> PAGEREF _Toc25311605 \h </w:instrText>
            </w:r>
            <w:r w:rsidR="00B04D77">
              <w:rPr>
                <w:noProof/>
                <w:webHidden/>
              </w:rPr>
            </w:r>
            <w:r w:rsidR="00B04D77">
              <w:rPr>
                <w:noProof/>
                <w:webHidden/>
              </w:rPr>
              <w:fldChar w:fldCharType="separate"/>
            </w:r>
            <w:r w:rsidR="00C301F1">
              <w:rPr>
                <w:noProof/>
                <w:webHidden/>
              </w:rPr>
              <w:t>35</w:t>
            </w:r>
            <w:r w:rsidR="00B04D77">
              <w:rPr>
                <w:noProof/>
                <w:webHidden/>
              </w:rPr>
              <w:fldChar w:fldCharType="end"/>
            </w:r>
          </w:hyperlink>
        </w:p>
        <w:p w:rsidR="009B75C5" w:rsidRDefault="00C26A2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5311570"/>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1C6DA2" w:rsidP="002A1971">
            <w:pPr>
              <w:pStyle w:val="Footer"/>
              <w:jc w:val="both"/>
              <w:rPr>
                <w:b/>
                <w:noProof/>
                <w:sz w:val="28"/>
                <w:szCs w:val="28"/>
              </w:rPr>
            </w:pPr>
            <w:r>
              <w:rPr>
                <w:b/>
                <w:lang w:val="sr-Cyrl-RS"/>
              </w:rPr>
              <w:t>2</w:t>
            </w:r>
            <w:r>
              <w:rPr>
                <w:b/>
                <w:lang w:val="sr-Latn-RS"/>
              </w:rPr>
              <w:t>4</w:t>
            </w:r>
            <w:r w:rsidR="00A2618F">
              <w:rPr>
                <w:b/>
                <w:lang w:val="sr-Cyrl-CS"/>
              </w:rPr>
              <w:t>-20</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Pr="006E055D">
              <w:rPr>
                <w:b/>
                <w:lang w:val="sr-Cyrl-RS"/>
              </w:rPr>
              <w:t>не</w:t>
            </w:r>
            <w:r w:rsidRPr="006E055D">
              <w:rPr>
                <w:b/>
              </w:rPr>
              <w:t>регистрован</w:t>
            </w:r>
            <w:r w:rsidRPr="006E055D">
              <w:rPr>
                <w:b/>
                <w:lang w:val="sr-Cyrl-RS"/>
              </w:rPr>
              <w:t>их</w:t>
            </w:r>
            <w:r w:rsidRPr="006E055D">
              <w:rPr>
                <w:b/>
              </w:rPr>
              <w:t xml:space="preserve"> </w:t>
            </w:r>
            <w:r w:rsidRPr="006E055D">
              <w:rPr>
                <w:b/>
                <w:lang w:val="sr-Cyrl-RS"/>
              </w:rPr>
              <w:t xml:space="preserve">лекова са Д </w:t>
            </w:r>
            <w:r w:rsidRPr="006E055D">
              <w:rPr>
                <w:b/>
              </w:rPr>
              <w:t>Листе лекова</w:t>
            </w:r>
            <w:r w:rsidRPr="006E055D">
              <w:rPr>
                <w:b/>
                <w:lang w:val="sr-Latn-RS"/>
              </w:rPr>
              <w:t xml:space="preserve"> </w:t>
            </w:r>
            <w:r w:rsidRPr="006E055D">
              <w:rPr>
                <w:b/>
              </w:rPr>
              <w:t>за потребе Клиничког центра Војводине</w:t>
            </w:r>
            <w:r w:rsidR="00A2618F" w:rsidRPr="008D64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2531157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C6DA2">
              <w:rPr>
                <w:b/>
                <w:lang w:val="sr-Cyrl-CS"/>
              </w:rPr>
              <w:t>2</w:t>
            </w:r>
            <w:r w:rsidR="001C6DA2">
              <w:rPr>
                <w:b/>
                <w:lang w:val="sr-Latn-RS"/>
              </w:rPr>
              <w:t>4</w:t>
            </w:r>
            <w:r w:rsidR="00A2618F">
              <w:rPr>
                <w:b/>
                <w:lang w:val="sr-Cyrl-CS"/>
              </w:rPr>
              <w:t>-20</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1C6DA2" w:rsidRPr="006E055D">
              <w:rPr>
                <w:b/>
                <w:lang w:val="sr-Cyrl-RS"/>
              </w:rPr>
              <w:t>не</w:t>
            </w:r>
            <w:r w:rsidR="001C6DA2" w:rsidRPr="006E055D">
              <w:rPr>
                <w:b/>
              </w:rPr>
              <w:t>регистрован</w:t>
            </w:r>
            <w:r w:rsidR="001C6DA2" w:rsidRPr="006E055D">
              <w:rPr>
                <w:b/>
                <w:lang w:val="sr-Cyrl-RS"/>
              </w:rPr>
              <w:t>их</w:t>
            </w:r>
            <w:r w:rsidR="001C6DA2" w:rsidRPr="006E055D">
              <w:rPr>
                <w:b/>
              </w:rPr>
              <w:t xml:space="preserve"> </w:t>
            </w:r>
            <w:r w:rsidR="001C6DA2" w:rsidRPr="006E055D">
              <w:rPr>
                <w:b/>
                <w:lang w:val="sr-Cyrl-RS"/>
              </w:rPr>
              <w:t xml:space="preserve">лекова са Д </w:t>
            </w:r>
            <w:r w:rsidR="001C6DA2" w:rsidRPr="006E055D">
              <w:rPr>
                <w:b/>
              </w:rPr>
              <w:t>Листе лекова</w:t>
            </w:r>
            <w:r w:rsidR="001C6DA2" w:rsidRPr="006E055D">
              <w:rPr>
                <w:b/>
                <w:lang w:val="sr-Latn-RS"/>
              </w:rPr>
              <w:t xml:space="preserve"> </w:t>
            </w:r>
            <w:r w:rsidR="001C6DA2" w:rsidRPr="006E055D">
              <w:rPr>
                <w:b/>
              </w:rPr>
              <w:t>за потребе Клиничког центра Војводине</w:t>
            </w:r>
            <w:r w:rsidR="00A2618F" w:rsidRPr="008D64A0">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3375E" w:rsidRPr="003F3960" w:rsidRDefault="00F3375E"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glucose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3375E" w:rsidRPr="003F3960" w:rsidRDefault="00F3375E"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calcium gluconate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Pr="003F3960" w:rsidRDefault="00F3375E"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hidrokortizon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dapsone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Pr="00F3375E" w:rsidRDefault="00F3375E" w:rsidP="00011874">
            <w:pPr>
              <w:jc w:val="center"/>
              <w:rPr>
                <w:noProof/>
                <w:lang w:val="sr-Latn-RS"/>
              </w:rPr>
            </w:pPr>
            <w:r>
              <w:rPr>
                <w:noProof/>
                <w:lang w:val="sr-Latn-RS"/>
              </w:rPr>
              <w:t>5.</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lidocain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litijum karbonat</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hidroxychloroquine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8.</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albendazol</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9.</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aminofilin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Pr="00F3375E" w:rsidRDefault="00F3375E" w:rsidP="00011874">
            <w:pPr>
              <w:jc w:val="center"/>
              <w:rPr>
                <w:noProof/>
                <w:lang w:val="sr-Latn-RS"/>
              </w:rPr>
            </w:pPr>
            <w:r>
              <w:rPr>
                <w:noProof/>
                <w:lang w:val="sr-Latn-RS"/>
              </w:rPr>
              <w:t>10.</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acetazolamide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11.</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naloxon hydrochloride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Cyrl-CS"/>
              </w:rPr>
            </w:pPr>
            <w:r>
              <w:rPr>
                <w:noProof/>
                <w:lang w:val="sr-Cyrl-CS"/>
              </w:rPr>
              <w:t>12.</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hidrokortizon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Pr="001C6DA2" w:rsidRDefault="00F3375E" w:rsidP="00011874">
            <w:pPr>
              <w:jc w:val="center"/>
              <w:rPr>
                <w:noProof/>
                <w:lang w:val="sr-Latn-RS"/>
              </w:rPr>
            </w:pPr>
            <w:r>
              <w:rPr>
                <w:noProof/>
                <w:lang w:val="sr-Latn-RS"/>
              </w:rPr>
              <w:t>13.</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ampicilin, sulbaktam</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14.</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magnesium sulfate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15.</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dezmopresin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16.</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 xml:space="preserve">neostigmin </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17.</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metyrapone</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18.</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hloramfenikol</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19.</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ketamin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20.</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phenilephrin</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21.</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rPr>
            </w:pPr>
            <w:r w:rsidRPr="006E055D">
              <w:rPr>
                <w:color w:val="000000"/>
              </w:rPr>
              <w:t>atenuirani bacili MYcobacterium bovis,soj BCG</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22.</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rPr>
                <w:color w:val="000000"/>
                <w:lang w:val="sr-Latn-RS"/>
              </w:rPr>
            </w:pPr>
            <w:r w:rsidRPr="006E055D">
              <w:rPr>
                <w:color w:val="000000"/>
              </w:rPr>
              <w:t>acitretin</w:t>
            </w:r>
            <w:r w:rsidRPr="006E055D">
              <w:rPr>
                <w:color w:val="000000"/>
                <w:lang w:val="sr-Cyrl-RS"/>
              </w:rPr>
              <w:t xml:space="preserve"> 10</w:t>
            </w:r>
            <w:r w:rsidRPr="006E055D">
              <w:rPr>
                <w:color w:val="000000"/>
                <w:lang w:val="sr-Latn-RS"/>
              </w:rPr>
              <w:t>mg</w:t>
            </w:r>
          </w:p>
        </w:tc>
      </w:tr>
      <w:tr w:rsidR="00F3375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3375E" w:rsidRDefault="00F3375E" w:rsidP="00011874">
            <w:pPr>
              <w:jc w:val="center"/>
              <w:rPr>
                <w:noProof/>
                <w:lang w:val="sr-Latn-RS"/>
              </w:rPr>
            </w:pPr>
            <w:r>
              <w:rPr>
                <w:noProof/>
                <w:lang w:val="sr-Latn-RS"/>
              </w:rPr>
              <w:t>23.</w:t>
            </w:r>
          </w:p>
        </w:tc>
        <w:tc>
          <w:tcPr>
            <w:tcW w:w="7791" w:type="dxa"/>
            <w:tcBorders>
              <w:top w:val="single" w:sz="4" w:space="0" w:color="auto"/>
              <w:left w:val="single" w:sz="4" w:space="0" w:color="auto"/>
              <w:bottom w:val="single" w:sz="4" w:space="0" w:color="auto"/>
              <w:right w:val="single" w:sz="4" w:space="0" w:color="auto"/>
            </w:tcBorders>
            <w:vAlign w:val="center"/>
          </w:tcPr>
          <w:p w:rsidR="00F3375E" w:rsidRPr="006E055D" w:rsidRDefault="00F3375E" w:rsidP="00F3375E">
            <w:pPr>
              <w:jc w:val="center"/>
            </w:pPr>
            <w:r w:rsidRPr="006E055D">
              <w:t>acitretin 25mg</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A76AAA" w:rsidRDefault="00A76AAA" w:rsidP="00B84C11">
      <w:pPr>
        <w:rPr>
          <w:b/>
          <w:noProof/>
        </w:rPr>
      </w:pPr>
    </w:p>
    <w:p w:rsidR="00CB7463" w:rsidRDefault="00CB7463" w:rsidP="00B84C11">
      <w:pPr>
        <w:rPr>
          <w:b/>
          <w:noProof/>
        </w:rPr>
      </w:pPr>
    </w:p>
    <w:p w:rsidR="0006011D" w:rsidRPr="00A2618F" w:rsidRDefault="0006011D" w:rsidP="00B84C11">
      <w:pPr>
        <w:rPr>
          <w:b/>
          <w:noProof/>
          <w:lang w:val="sr-Cyrl-RS"/>
        </w:rPr>
      </w:pPr>
    </w:p>
    <w:p w:rsidR="00E43FAE" w:rsidRDefault="00E43FAE" w:rsidP="00E1400C">
      <w:pPr>
        <w:pStyle w:val="Heading2"/>
        <w:numPr>
          <w:ilvl w:val="0"/>
          <w:numId w:val="4"/>
        </w:numPr>
        <w:rPr>
          <w:noProof/>
        </w:rPr>
      </w:pPr>
      <w:bookmarkStart w:id="17" w:name="_Toc25311572"/>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1C6DA2" w:rsidRPr="006E055D">
              <w:rPr>
                <w:b/>
                <w:lang w:val="sr-Cyrl-RS"/>
              </w:rPr>
              <w:t>не</w:t>
            </w:r>
            <w:r w:rsidR="001C6DA2" w:rsidRPr="006E055D">
              <w:rPr>
                <w:b/>
              </w:rPr>
              <w:t>регистрован</w:t>
            </w:r>
            <w:r w:rsidR="001C6DA2" w:rsidRPr="006E055D">
              <w:rPr>
                <w:b/>
                <w:lang w:val="sr-Cyrl-RS"/>
              </w:rPr>
              <w:t>их</w:t>
            </w:r>
            <w:r w:rsidR="001C6DA2" w:rsidRPr="006E055D">
              <w:rPr>
                <w:b/>
              </w:rPr>
              <w:t xml:space="preserve"> </w:t>
            </w:r>
            <w:r w:rsidR="001C6DA2" w:rsidRPr="006E055D">
              <w:rPr>
                <w:b/>
                <w:lang w:val="sr-Cyrl-RS"/>
              </w:rPr>
              <w:t xml:space="preserve">лекова са Д </w:t>
            </w:r>
            <w:r w:rsidR="001C6DA2" w:rsidRPr="006E055D">
              <w:rPr>
                <w:b/>
              </w:rPr>
              <w:t>Листе лекова</w:t>
            </w:r>
            <w:r w:rsidR="001C6DA2" w:rsidRPr="006E055D">
              <w:rPr>
                <w:b/>
                <w:lang w:val="sr-Latn-RS"/>
              </w:rPr>
              <w:t xml:space="preserve"> </w:t>
            </w:r>
            <w:r w:rsidR="001C6DA2" w:rsidRPr="006E055D">
              <w:rPr>
                <w:b/>
              </w:rPr>
              <w:t>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253115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1"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1C6DA2">
              <w:rPr>
                <w:rFonts w:eastAsia="TimesNewRomanPSMT"/>
                <w:b/>
                <w:bCs/>
                <w:lang w:val="sr-Cyrl-RS"/>
              </w:rPr>
              <w:t>2</w:t>
            </w:r>
            <w:r w:rsidR="001C6DA2">
              <w:rPr>
                <w:rFonts w:eastAsia="TimesNewRomanPSMT"/>
                <w:b/>
                <w:bCs/>
                <w:lang w:val="sr-Latn-RS"/>
              </w:rPr>
              <w:t>4</w:t>
            </w:r>
            <w:r w:rsidR="00A2618F">
              <w:rPr>
                <w:rFonts w:eastAsia="TimesNewRomanPSMT"/>
                <w:b/>
                <w:bCs/>
              </w:rPr>
              <w:t>-</w:t>
            </w:r>
            <w:r w:rsidR="00A2618F">
              <w:rPr>
                <w:rFonts w:eastAsia="TimesNewRomanPSMT"/>
                <w:b/>
                <w:bCs/>
                <w:lang w:val="sr-Cyrl-R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2"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1"/>
      <w:bookmarkEnd w:id="22"/>
    </w:p>
    <w:p w:rsidR="00937994" w:rsidRDefault="00937994" w:rsidP="00937994">
      <w:pPr>
        <w:ind w:left="540"/>
        <w:jc w:val="both"/>
        <w:rPr>
          <w:noProof/>
        </w:rPr>
      </w:pPr>
    </w:p>
    <w:p w:rsidR="009B2042" w:rsidRPr="002F23C6" w:rsidRDefault="009B2042" w:rsidP="009B2042">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proofErr w:type="gramStart"/>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roofErr w:type="gramEnd"/>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Pr="002F23C6" w:rsidRDefault="009B2042" w:rsidP="009B2042">
      <w:pPr>
        <w:jc w:val="both"/>
        <w:rPr>
          <w:b/>
          <w:bCs/>
          <w:i/>
          <w:iCs/>
          <w:highlight w:val="green"/>
        </w:rPr>
      </w:pPr>
      <w:proofErr w:type="gramStart"/>
      <w:r w:rsidRPr="002F23C6">
        <w:rPr>
          <w:iCs/>
        </w:rPr>
        <w:t>Понуђачу није дозвољено да захтева аванс.</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87524" w:rsidRPr="00387524" w:rsidRDefault="00387524" w:rsidP="00375CE0">
      <w:pPr>
        <w:jc w:val="both"/>
        <w:rPr>
          <w:b/>
          <w:bCs/>
        </w:rPr>
      </w:pPr>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A61800" w:rsidRPr="00735CB0" w:rsidRDefault="00A61800" w:rsidP="00A61800">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A61800" w:rsidRPr="00735CB0" w:rsidRDefault="00A61800" w:rsidP="00A61800">
      <w:pPr>
        <w:jc w:val="both"/>
        <w:rPr>
          <w:b/>
          <w:lang w:val="sr-Cyrl-CS"/>
        </w:rPr>
      </w:pPr>
    </w:p>
    <w:p w:rsidR="00A61800" w:rsidRPr="00735CB0" w:rsidRDefault="00A61800" w:rsidP="00A61800">
      <w:pPr>
        <w:pStyle w:val="ListParagraph"/>
        <w:numPr>
          <w:ilvl w:val="0"/>
          <w:numId w:val="11"/>
        </w:numPr>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lang w:val="sr-Cyrl-RS"/>
        </w:rPr>
        <w:t xml:space="preserve"> </w:t>
      </w:r>
      <w:r w:rsidRPr="00735CB0">
        <w:rPr>
          <w:b/>
          <w:noProof/>
        </w:rPr>
        <w:t>(</w:t>
      </w:r>
      <w:r w:rsidRPr="00735CB0">
        <w:rPr>
          <w:b/>
          <w:i/>
          <w:noProof/>
        </w:rPr>
        <w:t xml:space="preserve">уколико понуђач у предметном поступку јавне набавке </w:t>
      </w:r>
      <w:r w:rsidRPr="00735CB0">
        <w:rPr>
          <w:b/>
          <w:i/>
          <w:noProof/>
          <w:lang w:val="sr-Cyrl-RS"/>
        </w:rPr>
        <w:t>буде изабран као најповољнији за</w:t>
      </w:r>
      <w:r w:rsidRPr="00735CB0">
        <w:rPr>
          <w:b/>
          <w:i/>
          <w:noProof/>
        </w:rPr>
        <w:t xml:space="preserve"> више партија доставља једно средство обезбеђења за све партије</w:t>
      </w:r>
      <w:r w:rsidRPr="00735CB0">
        <w:rPr>
          <w:b/>
          <w:noProof/>
        </w:rPr>
        <w:t>)</w:t>
      </w:r>
      <w:r w:rsidRPr="00735CB0">
        <w:rPr>
          <w:b/>
          <w:noProof/>
          <w:lang w:val="sr-Cyrl-RS"/>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61800" w:rsidRPr="00735CB0" w:rsidRDefault="00A61800" w:rsidP="00A61800">
      <w:pPr>
        <w:jc w:val="both"/>
        <w:rPr>
          <w:lang w:val="sr-Cyrl-CS"/>
        </w:rPr>
      </w:pPr>
    </w:p>
    <w:p w:rsidR="00A61800" w:rsidRPr="00735CB0" w:rsidRDefault="00A61800" w:rsidP="00A61800">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w:t>
      </w:r>
      <w:r w:rsidRPr="00735CB0">
        <w:rPr>
          <w:lang w:val="sr-Cyrl-RS"/>
        </w:rPr>
        <w:t>ење</w:t>
      </w:r>
      <w:r w:rsidRPr="00735CB0">
        <w:t>/измену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A61800" w:rsidRPr="00735CB0" w:rsidRDefault="00A61800" w:rsidP="00A61800">
      <w:pPr>
        <w:jc w:val="both"/>
        <w:rPr>
          <w:noProof/>
        </w:rPr>
      </w:pPr>
    </w:p>
    <w:p w:rsidR="00A61800" w:rsidRPr="00735CB0" w:rsidRDefault="00A61800" w:rsidP="00A61800">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61800" w:rsidRPr="00735CB0" w:rsidRDefault="00A61800" w:rsidP="00A61800">
      <w:pPr>
        <w:pStyle w:val="ListParagraph"/>
        <w:ind w:left="87" w:firstLine="453"/>
        <w:jc w:val="both"/>
        <w:rPr>
          <w:rFonts w:eastAsia="TimesNewRomanPSMT"/>
          <w:bCs/>
          <w:iCs/>
          <w:lang w:val="sr-Cyrl-CS"/>
        </w:rPr>
      </w:pPr>
    </w:p>
    <w:p w:rsidR="00A61800" w:rsidRPr="00735CB0" w:rsidRDefault="00A61800" w:rsidP="00A61800">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A61800" w:rsidRPr="00735CB0" w:rsidRDefault="00A61800" w:rsidP="00A61800">
      <w:pPr>
        <w:jc w:val="both"/>
        <w:rPr>
          <w:b/>
          <w:u w:val="single"/>
        </w:rPr>
      </w:pPr>
    </w:p>
    <w:p w:rsidR="00A61800" w:rsidRPr="00735CB0" w:rsidRDefault="00A61800" w:rsidP="00A61800">
      <w:pPr>
        <w:jc w:val="both"/>
        <w:rPr>
          <w:b/>
          <w:u w:val="single"/>
        </w:rPr>
      </w:pPr>
      <w:r w:rsidRPr="00735CB0">
        <w:rPr>
          <w:b/>
          <w:u w:val="single"/>
        </w:rPr>
        <w:t>Напомена:</w:t>
      </w:r>
    </w:p>
    <w:p w:rsidR="00A61800" w:rsidRPr="00735CB0" w:rsidRDefault="00A61800" w:rsidP="00A61800">
      <w:pPr>
        <w:jc w:val="both"/>
      </w:pPr>
      <w:proofErr w:type="gramStart"/>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roofErr w:type="gramEnd"/>
    </w:p>
    <w:p w:rsidR="00A61800" w:rsidRPr="00735CB0" w:rsidRDefault="00A61800" w:rsidP="00A61800">
      <w:pPr>
        <w:jc w:val="both"/>
        <w:rPr>
          <w:b/>
          <w:u w:val="single"/>
        </w:rPr>
      </w:pPr>
    </w:p>
    <w:p w:rsidR="00A61800" w:rsidRPr="00735CB0" w:rsidRDefault="00A61800" w:rsidP="00A61800">
      <w:pPr>
        <w:jc w:val="both"/>
        <w:rPr>
          <w:b/>
          <w:u w:val="single"/>
        </w:rPr>
      </w:pPr>
      <w:proofErr w:type="gramStart"/>
      <w:r w:rsidRPr="00735CB0">
        <w:rPr>
          <w:b/>
          <w:u w:val="single"/>
        </w:rPr>
        <w:t>Моле се понуђачи да користе меничн</w:t>
      </w:r>
      <w:r w:rsidRPr="00735CB0">
        <w:rPr>
          <w:b/>
          <w:u w:val="single"/>
          <w:lang w:val="sr-Cyrl-RS"/>
        </w:rPr>
        <w:t>о</w:t>
      </w:r>
      <w:r w:rsidRPr="00735CB0">
        <w:rPr>
          <w:b/>
          <w:u w:val="single"/>
        </w:rPr>
        <w:t xml:space="preserve"> овлашћењ</w:t>
      </w:r>
      <w:r w:rsidRPr="00735CB0">
        <w:rPr>
          <w:b/>
          <w:u w:val="single"/>
          <w:lang w:val="sr-Cyrl-RS"/>
        </w:rPr>
        <w:t>е</w:t>
      </w:r>
      <w:r w:rsidRPr="00735CB0">
        <w:rPr>
          <w:b/>
          <w:u w:val="single"/>
        </w:rPr>
        <w:t xml:space="preserve"> </w:t>
      </w:r>
      <w:r w:rsidRPr="00735CB0">
        <w:rPr>
          <w:b/>
          <w:u w:val="single"/>
          <w:lang w:val="sr-Cyrl-RS"/>
        </w:rPr>
        <w:t>које је</w:t>
      </w:r>
      <w:r w:rsidRPr="00735CB0">
        <w:rPr>
          <w:b/>
          <w:u w:val="single"/>
        </w:rPr>
        <w:t xml:space="preserve"> саставни део ове конкурсне документације, и да у складу са својом понудом унесу све неопходне податке.</w:t>
      </w:r>
      <w:proofErr w:type="gramEnd"/>
      <w:r w:rsidRPr="00735CB0">
        <w:rPr>
          <w:b/>
          <w:u w:val="single"/>
        </w:rPr>
        <w:t xml:space="preserve"> </w:t>
      </w:r>
    </w:p>
    <w:p w:rsidR="00A61800" w:rsidRPr="00735CB0" w:rsidRDefault="00A61800" w:rsidP="00A61800">
      <w:pPr>
        <w:jc w:val="both"/>
      </w:pPr>
    </w:p>
    <w:p w:rsidR="00A61800" w:rsidRPr="00735CB0" w:rsidRDefault="00A61800" w:rsidP="00A61800">
      <w:pPr>
        <w:jc w:val="both"/>
      </w:pPr>
      <w:proofErr w:type="gramStart"/>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roofErr w:type="gramEnd"/>
    </w:p>
    <w:p w:rsidR="00A61800" w:rsidRDefault="00A61800" w:rsidP="00A61800">
      <w:pPr>
        <w:jc w:val="both"/>
      </w:pPr>
      <w:proofErr w:type="gramStart"/>
      <w:r w:rsidRPr="004D7B89">
        <w:t>Средство обезбеђења не може се вратити понуђачу пре истека рока трајања.</w:t>
      </w:r>
      <w:proofErr w:type="gramEnd"/>
    </w:p>
    <w:p w:rsidR="00A61800" w:rsidRPr="00BE429F" w:rsidRDefault="00A61800" w:rsidP="00A61800">
      <w:pPr>
        <w:jc w:val="both"/>
        <w:rPr>
          <w:b/>
          <w:bCs/>
          <w:i/>
        </w:rPr>
      </w:pP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1B62D3" w:rsidRDefault="00375CE0" w:rsidP="00375CE0">
      <w:pPr>
        <w:spacing w:before="120" w:after="120"/>
        <w:jc w:val="both"/>
        <w:rPr>
          <w:lang w:val="sr-Cyrl-RS"/>
        </w:rPr>
      </w:pPr>
      <w:proofErr w:type="gramStart"/>
      <w:r w:rsidRPr="002F23C6">
        <w:t>Предметна набавка не садржи поверљиве информације које наручилац ставља на располагање.</w:t>
      </w:r>
      <w:proofErr w:type="gramEnd"/>
    </w:p>
    <w:p w:rsidR="00A61800" w:rsidRPr="00A61800" w:rsidRDefault="00A61800" w:rsidP="00375CE0">
      <w:pPr>
        <w:spacing w:before="120" w:after="120"/>
        <w:jc w:val="both"/>
        <w:rPr>
          <w:lang w:val="sr-Cyrl-RS"/>
        </w:rPr>
      </w:pPr>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Default="00375CE0" w:rsidP="00375CE0">
      <w:pPr>
        <w:jc w:val="both"/>
        <w:rPr>
          <w:b/>
          <w:bCs/>
          <w:lang w:val="sr-Cyrl-RS"/>
        </w:rPr>
      </w:pPr>
    </w:p>
    <w:p w:rsidR="00A61800" w:rsidRDefault="00A61800" w:rsidP="00375CE0">
      <w:pPr>
        <w:jc w:val="both"/>
        <w:rPr>
          <w:b/>
          <w:bCs/>
          <w:lang w:val="sr-Cyrl-RS"/>
        </w:rPr>
      </w:pPr>
    </w:p>
    <w:p w:rsidR="00A61800" w:rsidRPr="00A61800" w:rsidRDefault="00A61800" w:rsidP="00375CE0">
      <w:pPr>
        <w:jc w:val="both"/>
        <w:rPr>
          <w:b/>
          <w:bCs/>
          <w:lang w:val="sr-Cyrl-R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A61800" w:rsidP="00375CE0">
      <w:pPr>
        <w:jc w:val="both"/>
        <w:rPr>
          <w:b/>
          <w:bCs/>
          <w:i/>
        </w:rPr>
      </w:pPr>
      <w:r>
        <w:rPr>
          <w:b/>
          <w:bCs/>
          <w:i/>
        </w:rPr>
        <w:t>1</w:t>
      </w:r>
      <w:r>
        <w:rPr>
          <w:b/>
          <w:bCs/>
          <w:i/>
          <w:lang w:val="sr-Cyrl-RS"/>
        </w:rPr>
        <w:t>8</w:t>
      </w:r>
      <w:r w:rsidR="00375CE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2F23C6">
        <w:lastRenderedPageBreak/>
        <w:t xml:space="preserve">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30" w:name="_Toc364158548"/>
      <w:bookmarkEnd w:id="23"/>
      <w:bookmarkEnd w:id="24"/>
      <w:bookmarkEnd w:id="25"/>
      <w:bookmarkEnd w:id="26"/>
      <w:bookmarkEnd w:id="27"/>
      <w:bookmarkEnd w:id="28"/>
      <w:bookmarkEnd w:id="29"/>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31" w:name="_Toc25311575"/>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2" w:name="_Toc380740076"/>
      <w:bookmarkStart w:id="33" w:name="_Toc389742038"/>
      <w:bookmarkStart w:id="34" w:name="_Toc448141804"/>
      <w:bookmarkStart w:id="35" w:name="_Toc476814921"/>
      <w:bookmarkStart w:id="36" w:name="_Toc25311576"/>
      <w:r w:rsidRPr="00240D48">
        <w:rPr>
          <w:b/>
          <w:noProof/>
        </w:rPr>
        <w:t>УГОВОР</w:t>
      </w:r>
      <w:bookmarkEnd w:id="32"/>
      <w:bookmarkEnd w:id="33"/>
      <w:bookmarkEnd w:id="34"/>
      <w:bookmarkEnd w:id="35"/>
      <w:bookmarkEnd w:id="36"/>
    </w:p>
    <w:p w:rsidR="003B0B96" w:rsidRPr="000E7143" w:rsidRDefault="003B0B96" w:rsidP="003B0B96">
      <w:pPr>
        <w:jc w:val="center"/>
        <w:outlineLvl w:val="0"/>
        <w:rPr>
          <w:b/>
          <w:noProof/>
        </w:rPr>
      </w:pPr>
      <w:bookmarkStart w:id="37" w:name="_Toc380740077"/>
      <w:bookmarkStart w:id="38" w:name="_Toc389742039"/>
      <w:bookmarkStart w:id="39" w:name="_Toc448141805"/>
      <w:bookmarkStart w:id="40" w:name="_Toc476814922"/>
      <w:bookmarkStart w:id="41" w:name="_Toc25311577"/>
      <w:r w:rsidRPr="00240D48">
        <w:rPr>
          <w:b/>
          <w:noProof/>
        </w:rPr>
        <w:t xml:space="preserve">О ЈАВНОЈ НАБАВЦИ БРОЈ </w:t>
      </w:r>
      <w:r w:rsidR="00A2618F">
        <w:rPr>
          <w:b/>
          <w:noProof/>
          <w:lang w:val="sr-Cyrl-RS"/>
        </w:rPr>
        <w:t>23</w:t>
      </w:r>
      <w:r w:rsidR="00A2618F">
        <w:rPr>
          <w:b/>
          <w:noProof/>
        </w:rPr>
        <w:t>-</w:t>
      </w:r>
      <w:r w:rsidR="00A2618F">
        <w:rPr>
          <w:b/>
          <w:noProof/>
          <w:lang w:val="sr-Cyrl-RS"/>
        </w:rPr>
        <w:t>20</w:t>
      </w:r>
      <w:r w:rsidR="00DB4714">
        <w:rPr>
          <w:b/>
          <w:noProof/>
        </w:rPr>
        <w:t>-О</w:t>
      </w:r>
      <w:bookmarkEnd w:id="37"/>
      <w:bookmarkEnd w:id="38"/>
      <w:bookmarkEnd w:id="39"/>
      <w:bookmarkEnd w:id="40"/>
      <w:bookmarkEnd w:id="41"/>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2" w:name="_Toc380740078"/>
      <w:bookmarkStart w:id="43" w:name="_Toc389742040"/>
      <w:bookmarkStart w:id="44" w:name="_Toc448141806"/>
      <w:bookmarkStart w:id="45" w:name="_Toc476814923"/>
      <w:bookmarkStart w:id="46" w:name="_Toc25311578"/>
      <w:r w:rsidRPr="00732D31">
        <w:rPr>
          <w:b/>
          <w:noProof/>
          <w:color w:val="000000" w:themeColor="text1"/>
        </w:rPr>
        <w:t>Члан 1.</w:t>
      </w:r>
      <w:bookmarkEnd w:id="42"/>
      <w:bookmarkEnd w:id="43"/>
      <w:bookmarkEnd w:id="44"/>
      <w:bookmarkEnd w:id="45"/>
      <w:bookmarkEnd w:id="46"/>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A61800">
        <w:rPr>
          <w:b/>
          <w:lang w:val="sr-Cyrl-RS"/>
        </w:rPr>
        <w:t>24</w:t>
      </w:r>
      <w:r w:rsidR="00A61800">
        <w:rPr>
          <w:b/>
        </w:rPr>
        <w:t>-</w:t>
      </w:r>
      <w:r w:rsidR="00A61800">
        <w:rPr>
          <w:b/>
          <w:lang w:val="sr-Cyrl-RS"/>
        </w:rPr>
        <w:t>20</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825"/>
        <w:gridCol w:w="992"/>
        <w:gridCol w:w="993"/>
        <w:gridCol w:w="1134"/>
        <w:gridCol w:w="850"/>
        <w:gridCol w:w="709"/>
        <w:gridCol w:w="949"/>
        <w:gridCol w:w="900"/>
        <w:gridCol w:w="1282"/>
      </w:tblGrid>
      <w:tr w:rsidR="003B0B96" w:rsidRPr="00235E66" w:rsidTr="00A61800">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825"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992"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93"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134"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85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709"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949"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1C6DA2" w:rsidRPr="00F900B4" w:rsidTr="00A61800">
        <w:trPr>
          <w:trHeight w:val="432"/>
          <w:jc w:val="center"/>
        </w:trPr>
        <w:tc>
          <w:tcPr>
            <w:tcW w:w="620" w:type="dxa"/>
            <w:noWrap/>
            <w:vAlign w:val="center"/>
            <w:hideMark/>
          </w:tcPr>
          <w:p w:rsidR="001C6DA2" w:rsidRPr="00235E66" w:rsidRDefault="001C6DA2" w:rsidP="00AA149A">
            <w:pPr>
              <w:jc w:val="center"/>
              <w:rPr>
                <w:color w:val="000000"/>
                <w:sz w:val="20"/>
                <w:szCs w:val="20"/>
              </w:rPr>
            </w:pPr>
            <w:r w:rsidRPr="00235E66">
              <w:rPr>
                <w:color w:val="000000"/>
                <w:sz w:val="20"/>
                <w:szCs w:val="20"/>
              </w:rPr>
              <w:t>1.</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glucose</w:t>
            </w:r>
          </w:p>
        </w:tc>
        <w:tc>
          <w:tcPr>
            <w:tcW w:w="992" w:type="dxa"/>
            <w:vAlign w:val="center"/>
          </w:tcPr>
          <w:p w:rsidR="001C6DA2" w:rsidRPr="001C6DA2" w:rsidRDefault="001C6DA2">
            <w:pPr>
              <w:jc w:val="center"/>
              <w:rPr>
                <w:color w:val="000000"/>
                <w:sz w:val="20"/>
                <w:szCs w:val="20"/>
              </w:rPr>
            </w:pPr>
            <w:r w:rsidRPr="001C6DA2">
              <w:rPr>
                <w:color w:val="000000"/>
                <w:sz w:val="20"/>
                <w:szCs w:val="20"/>
              </w:rPr>
              <w:t>rastvor za infuziju</w:t>
            </w:r>
          </w:p>
        </w:tc>
        <w:tc>
          <w:tcPr>
            <w:tcW w:w="993" w:type="dxa"/>
            <w:vAlign w:val="center"/>
          </w:tcPr>
          <w:p w:rsidR="001C6DA2" w:rsidRPr="001C6DA2" w:rsidRDefault="001C6DA2">
            <w:pPr>
              <w:jc w:val="center"/>
              <w:rPr>
                <w:color w:val="000000"/>
                <w:sz w:val="20"/>
                <w:szCs w:val="20"/>
              </w:rPr>
            </w:pPr>
            <w:r w:rsidRPr="001C6DA2">
              <w:rPr>
                <w:color w:val="000000"/>
                <w:sz w:val="20"/>
                <w:szCs w:val="20"/>
              </w:rPr>
              <w:t>50%</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bočica 100 ml</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1500</w:t>
            </w:r>
          </w:p>
        </w:tc>
        <w:tc>
          <w:tcPr>
            <w:tcW w:w="709" w:type="dxa"/>
            <w:noWrap/>
            <w:vAlign w:val="center"/>
            <w:hideMark/>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Pr="00F900B4" w:rsidRDefault="001C6DA2" w:rsidP="00AA149A">
            <w:pPr>
              <w:jc w:val="center"/>
              <w:rPr>
                <w:noProof/>
                <w:color w:val="000000"/>
                <w:sz w:val="20"/>
                <w:szCs w:val="20"/>
                <w:lang w:val="sr-Cyrl-CS"/>
              </w:rPr>
            </w:pPr>
            <w:r w:rsidRPr="00F900B4">
              <w:rPr>
                <w:noProof/>
                <w:color w:val="000000"/>
                <w:sz w:val="20"/>
                <w:szCs w:val="20"/>
                <w:lang w:val="sr-Cyrl-CS"/>
              </w:rPr>
              <w:t>2.</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calcium gluconate</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10% a 10 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injekcija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Pr="00F900B4" w:rsidRDefault="001C6DA2" w:rsidP="00AA149A">
            <w:pPr>
              <w:jc w:val="center"/>
              <w:rPr>
                <w:noProof/>
                <w:color w:val="000000"/>
                <w:sz w:val="20"/>
                <w:szCs w:val="20"/>
                <w:lang w:val="sr-Cyrl-CS"/>
              </w:rPr>
            </w:pPr>
            <w:r>
              <w:rPr>
                <w:noProof/>
                <w:color w:val="000000"/>
                <w:sz w:val="20"/>
                <w:szCs w:val="20"/>
                <w:lang w:val="sr-Cyrl-CS"/>
              </w:rPr>
              <w:t>3.</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hidrokortizon</w:t>
            </w:r>
          </w:p>
        </w:tc>
        <w:tc>
          <w:tcPr>
            <w:tcW w:w="992" w:type="dxa"/>
            <w:vAlign w:val="center"/>
          </w:tcPr>
          <w:p w:rsidR="001C6DA2" w:rsidRPr="001C6DA2" w:rsidRDefault="001C6DA2">
            <w:pPr>
              <w:jc w:val="center"/>
              <w:rPr>
                <w:color w:val="000000"/>
                <w:sz w:val="20"/>
                <w:szCs w:val="20"/>
              </w:rPr>
            </w:pPr>
            <w:r w:rsidRPr="001C6DA2">
              <w:rPr>
                <w:color w:val="000000"/>
                <w:sz w:val="20"/>
                <w:szCs w:val="20"/>
              </w:rPr>
              <w:t>prašak za injekciju</w:t>
            </w:r>
          </w:p>
        </w:tc>
        <w:tc>
          <w:tcPr>
            <w:tcW w:w="993" w:type="dxa"/>
            <w:vAlign w:val="center"/>
          </w:tcPr>
          <w:p w:rsidR="001C6DA2" w:rsidRPr="001C6DA2" w:rsidRDefault="001C6DA2">
            <w:pPr>
              <w:jc w:val="center"/>
              <w:rPr>
                <w:color w:val="000000"/>
                <w:sz w:val="20"/>
                <w:szCs w:val="20"/>
              </w:rPr>
            </w:pPr>
            <w:r w:rsidRPr="001C6DA2">
              <w:rPr>
                <w:color w:val="000000"/>
                <w:sz w:val="20"/>
                <w:szCs w:val="20"/>
              </w:rPr>
              <w:t>100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ampula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600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4.</w:t>
            </w:r>
          </w:p>
        </w:tc>
        <w:tc>
          <w:tcPr>
            <w:tcW w:w="1825" w:type="dxa"/>
            <w:noWrap/>
            <w:vAlign w:val="center"/>
          </w:tcPr>
          <w:p w:rsidR="001C6DA2" w:rsidRPr="001C6DA2" w:rsidRDefault="001C6DA2">
            <w:pPr>
              <w:jc w:val="center"/>
              <w:rPr>
                <w:sz w:val="20"/>
                <w:szCs w:val="20"/>
              </w:rPr>
            </w:pPr>
            <w:r w:rsidRPr="001C6DA2">
              <w:rPr>
                <w:sz w:val="20"/>
                <w:szCs w:val="20"/>
              </w:rPr>
              <w:t>dapsone</w:t>
            </w:r>
          </w:p>
        </w:tc>
        <w:tc>
          <w:tcPr>
            <w:tcW w:w="992" w:type="dxa"/>
            <w:vAlign w:val="center"/>
          </w:tcPr>
          <w:p w:rsidR="001C6DA2" w:rsidRPr="001C6DA2" w:rsidRDefault="001C6DA2">
            <w:pPr>
              <w:jc w:val="center"/>
              <w:rPr>
                <w:color w:val="000000"/>
                <w:sz w:val="20"/>
                <w:szCs w:val="20"/>
              </w:rPr>
            </w:pPr>
            <w:r w:rsidRPr="001C6DA2">
              <w:rPr>
                <w:color w:val="000000"/>
                <w:sz w:val="20"/>
                <w:szCs w:val="20"/>
              </w:rPr>
              <w:t>tableta</w:t>
            </w:r>
          </w:p>
        </w:tc>
        <w:tc>
          <w:tcPr>
            <w:tcW w:w="993" w:type="dxa"/>
            <w:vAlign w:val="center"/>
          </w:tcPr>
          <w:p w:rsidR="001C6DA2" w:rsidRPr="001C6DA2" w:rsidRDefault="001C6DA2">
            <w:pPr>
              <w:jc w:val="center"/>
              <w:rPr>
                <w:color w:val="000000"/>
                <w:sz w:val="20"/>
                <w:szCs w:val="20"/>
              </w:rPr>
            </w:pPr>
            <w:r w:rsidRPr="001C6DA2">
              <w:rPr>
                <w:color w:val="000000"/>
                <w:sz w:val="20"/>
                <w:szCs w:val="20"/>
              </w:rPr>
              <w:t>50mg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tableta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500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5.</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lidocain</w:t>
            </w:r>
          </w:p>
        </w:tc>
        <w:tc>
          <w:tcPr>
            <w:tcW w:w="992" w:type="dxa"/>
            <w:vAlign w:val="center"/>
          </w:tcPr>
          <w:p w:rsidR="001C6DA2" w:rsidRPr="001C6DA2" w:rsidRDefault="001C6DA2">
            <w:pPr>
              <w:jc w:val="center"/>
              <w:rPr>
                <w:color w:val="000000"/>
                <w:sz w:val="20"/>
                <w:szCs w:val="20"/>
              </w:rPr>
            </w:pPr>
            <w:r w:rsidRPr="001C6DA2">
              <w:rPr>
                <w:color w:val="000000"/>
                <w:sz w:val="20"/>
                <w:szCs w:val="20"/>
              </w:rPr>
              <w:t>sprej</w:t>
            </w:r>
          </w:p>
        </w:tc>
        <w:tc>
          <w:tcPr>
            <w:tcW w:w="993" w:type="dxa"/>
            <w:vAlign w:val="center"/>
          </w:tcPr>
          <w:p w:rsidR="001C6DA2" w:rsidRPr="001C6DA2" w:rsidRDefault="001C6DA2">
            <w:pPr>
              <w:jc w:val="center"/>
              <w:rPr>
                <w:color w:val="000000"/>
                <w:sz w:val="20"/>
                <w:szCs w:val="20"/>
              </w:rPr>
            </w:pPr>
            <w:r w:rsidRPr="001C6DA2">
              <w:rPr>
                <w:color w:val="000000"/>
                <w:sz w:val="20"/>
                <w:szCs w:val="20"/>
              </w:rPr>
              <w:t>10%</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sprej</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150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6.</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litijum karbonat</w:t>
            </w:r>
          </w:p>
        </w:tc>
        <w:tc>
          <w:tcPr>
            <w:tcW w:w="992" w:type="dxa"/>
            <w:vAlign w:val="center"/>
          </w:tcPr>
          <w:p w:rsidR="001C6DA2" w:rsidRPr="001C6DA2" w:rsidRDefault="001C6DA2">
            <w:pPr>
              <w:jc w:val="center"/>
              <w:rPr>
                <w:color w:val="000000"/>
                <w:sz w:val="20"/>
                <w:szCs w:val="20"/>
              </w:rPr>
            </w:pPr>
            <w:r w:rsidRPr="001C6DA2">
              <w:rPr>
                <w:color w:val="000000"/>
                <w:sz w:val="20"/>
                <w:szCs w:val="20"/>
              </w:rPr>
              <w:t>kapsula</w:t>
            </w:r>
          </w:p>
        </w:tc>
        <w:tc>
          <w:tcPr>
            <w:tcW w:w="993" w:type="dxa"/>
            <w:vAlign w:val="center"/>
          </w:tcPr>
          <w:p w:rsidR="001C6DA2" w:rsidRPr="001C6DA2" w:rsidRDefault="001C6DA2">
            <w:pPr>
              <w:jc w:val="center"/>
              <w:rPr>
                <w:color w:val="000000"/>
                <w:sz w:val="20"/>
                <w:szCs w:val="20"/>
              </w:rPr>
            </w:pPr>
            <w:r w:rsidRPr="001C6DA2">
              <w:rPr>
                <w:color w:val="000000"/>
                <w:sz w:val="20"/>
                <w:szCs w:val="20"/>
              </w:rPr>
              <w:t>300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kapsula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22000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lastRenderedPageBreak/>
              <w:t>7.</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hidroxychloroquine</w:t>
            </w:r>
          </w:p>
        </w:tc>
        <w:tc>
          <w:tcPr>
            <w:tcW w:w="992" w:type="dxa"/>
            <w:vAlign w:val="center"/>
          </w:tcPr>
          <w:p w:rsidR="001C6DA2" w:rsidRPr="001C6DA2" w:rsidRDefault="001C6DA2">
            <w:pPr>
              <w:jc w:val="center"/>
              <w:rPr>
                <w:color w:val="000000"/>
                <w:sz w:val="20"/>
                <w:szCs w:val="20"/>
              </w:rPr>
            </w:pPr>
            <w:r w:rsidRPr="001C6DA2">
              <w:rPr>
                <w:color w:val="000000"/>
                <w:sz w:val="20"/>
                <w:szCs w:val="20"/>
              </w:rPr>
              <w:t>tableta</w:t>
            </w:r>
          </w:p>
        </w:tc>
        <w:tc>
          <w:tcPr>
            <w:tcW w:w="993" w:type="dxa"/>
            <w:vAlign w:val="center"/>
          </w:tcPr>
          <w:p w:rsidR="001C6DA2" w:rsidRPr="001C6DA2" w:rsidRDefault="001C6DA2">
            <w:pPr>
              <w:jc w:val="center"/>
              <w:rPr>
                <w:color w:val="000000"/>
                <w:sz w:val="20"/>
                <w:szCs w:val="20"/>
              </w:rPr>
            </w:pPr>
            <w:r w:rsidRPr="001C6DA2">
              <w:rPr>
                <w:color w:val="000000"/>
                <w:sz w:val="20"/>
                <w:szCs w:val="20"/>
              </w:rPr>
              <w:t>200mg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tableta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300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8.</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albendazol</w:t>
            </w:r>
          </w:p>
        </w:tc>
        <w:tc>
          <w:tcPr>
            <w:tcW w:w="992" w:type="dxa"/>
            <w:vAlign w:val="center"/>
          </w:tcPr>
          <w:p w:rsidR="001C6DA2" w:rsidRPr="001C6DA2" w:rsidRDefault="001C6DA2">
            <w:pPr>
              <w:jc w:val="center"/>
              <w:rPr>
                <w:color w:val="000000"/>
                <w:sz w:val="20"/>
                <w:szCs w:val="20"/>
              </w:rPr>
            </w:pPr>
            <w:r w:rsidRPr="001C6DA2">
              <w:rPr>
                <w:color w:val="000000"/>
                <w:sz w:val="20"/>
                <w:szCs w:val="20"/>
              </w:rPr>
              <w:t>tableta</w:t>
            </w:r>
          </w:p>
        </w:tc>
        <w:tc>
          <w:tcPr>
            <w:tcW w:w="993" w:type="dxa"/>
            <w:vAlign w:val="center"/>
          </w:tcPr>
          <w:p w:rsidR="001C6DA2" w:rsidRPr="001C6DA2" w:rsidRDefault="001C6DA2">
            <w:pPr>
              <w:jc w:val="center"/>
              <w:rPr>
                <w:color w:val="000000"/>
                <w:sz w:val="20"/>
                <w:szCs w:val="20"/>
              </w:rPr>
            </w:pPr>
            <w:r w:rsidRPr="001C6DA2">
              <w:rPr>
                <w:color w:val="000000"/>
                <w:sz w:val="20"/>
                <w:szCs w:val="20"/>
              </w:rPr>
              <w:t>200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tableta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400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9.</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aminofilin</w:t>
            </w:r>
          </w:p>
        </w:tc>
        <w:tc>
          <w:tcPr>
            <w:tcW w:w="992" w:type="dxa"/>
            <w:vAlign w:val="center"/>
          </w:tcPr>
          <w:p w:rsidR="001C6DA2" w:rsidRPr="001C6DA2" w:rsidRDefault="001C6DA2">
            <w:pPr>
              <w:jc w:val="center"/>
              <w:rPr>
                <w:color w:val="000000"/>
                <w:sz w:val="20"/>
                <w:szCs w:val="20"/>
              </w:rPr>
            </w:pPr>
            <w:r w:rsidRPr="001C6DA2">
              <w:rPr>
                <w:color w:val="000000"/>
                <w:sz w:val="20"/>
                <w:szCs w:val="20"/>
              </w:rPr>
              <w:t>rastvor za injekciju/ infuziju</w:t>
            </w:r>
          </w:p>
        </w:tc>
        <w:tc>
          <w:tcPr>
            <w:tcW w:w="993" w:type="dxa"/>
            <w:vAlign w:val="center"/>
          </w:tcPr>
          <w:p w:rsidR="001C6DA2" w:rsidRPr="001C6DA2" w:rsidRDefault="001C6DA2">
            <w:pPr>
              <w:jc w:val="center"/>
              <w:rPr>
                <w:color w:val="000000"/>
                <w:sz w:val="20"/>
                <w:szCs w:val="20"/>
              </w:rPr>
            </w:pPr>
            <w:r w:rsidRPr="001C6DA2">
              <w:rPr>
                <w:color w:val="000000"/>
                <w:sz w:val="20"/>
                <w:szCs w:val="20"/>
              </w:rPr>
              <w:t>250 mg/10 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ampula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4000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10.</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acetazolamide</w:t>
            </w:r>
          </w:p>
        </w:tc>
        <w:tc>
          <w:tcPr>
            <w:tcW w:w="992" w:type="dxa"/>
            <w:vAlign w:val="center"/>
          </w:tcPr>
          <w:p w:rsidR="001C6DA2" w:rsidRPr="001C6DA2" w:rsidRDefault="001C6DA2">
            <w:pPr>
              <w:jc w:val="center"/>
              <w:rPr>
                <w:color w:val="000000"/>
                <w:sz w:val="20"/>
                <w:szCs w:val="20"/>
              </w:rPr>
            </w:pPr>
            <w:r w:rsidRPr="001C6DA2">
              <w:rPr>
                <w:color w:val="000000"/>
                <w:sz w:val="20"/>
                <w:szCs w:val="20"/>
              </w:rPr>
              <w:t>tableta</w:t>
            </w:r>
          </w:p>
        </w:tc>
        <w:tc>
          <w:tcPr>
            <w:tcW w:w="993" w:type="dxa"/>
            <w:vAlign w:val="center"/>
          </w:tcPr>
          <w:p w:rsidR="001C6DA2" w:rsidRPr="001C6DA2" w:rsidRDefault="001C6DA2">
            <w:pPr>
              <w:jc w:val="center"/>
              <w:rPr>
                <w:color w:val="000000"/>
                <w:sz w:val="20"/>
                <w:szCs w:val="20"/>
              </w:rPr>
            </w:pPr>
            <w:r w:rsidRPr="001C6DA2">
              <w:rPr>
                <w:color w:val="000000"/>
                <w:sz w:val="20"/>
                <w:szCs w:val="20"/>
              </w:rPr>
              <w:t>250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tableta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6000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11.</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naloxon hydrochloride</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0,4 mg/ml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ampula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600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Cyrl-CS"/>
              </w:rPr>
            </w:pPr>
            <w:r>
              <w:rPr>
                <w:noProof/>
                <w:color w:val="000000"/>
                <w:sz w:val="20"/>
                <w:szCs w:val="20"/>
                <w:lang w:val="sr-Cyrl-CS"/>
              </w:rPr>
              <w:t>12.</w:t>
            </w:r>
          </w:p>
        </w:tc>
        <w:tc>
          <w:tcPr>
            <w:tcW w:w="1825" w:type="dxa"/>
            <w:noWrap/>
            <w:vAlign w:val="center"/>
          </w:tcPr>
          <w:p w:rsidR="001C6DA2" w:rsidRPr="001C6DA2" w:rsidRDefault="001C6DA2">
            <w:pPr>
              <w:jc w:val="center"/>
              <w:rPr>
                <w:sz w:val="20"/>
                <w:szCs w:val="20"/>
              </w:rPr>
            </w:pPr>
            <w:r w:rsidRPr="001C6DA2">
              <w:rPr>
                <w:sz w:val="20"/>
                <w:szCs w:val="20"/>
              </w:rPr>
              <w:t>hidrokortizon</w:t>
            </w:r>
          </w:p>
        </w:tc>
        <w:tc>
          <w:tcPr>
            <w:tcW w:w="992" w:type="dxa"/>
            <w:vAlign w:val="center"/>
          </w:tcPr>
          <w:p w:rsidR="001C6DA2" w:rsidRPr="001C6DA2" w:rsidRDefault="001C6DA2">
            <w:pPr>
              <w:jc w:val="center"/>
              <w:rPr>
                <w:color w:val="000000"/>
                <w:sz w:val="20"/>
                <w:szCs w:val="20"/>
              </w:rPr>
            </w:pPr>
            <w:r w:rsidRPr="001C6DA2">
              <w:rPr>
                <w:color w:val="000000"/>
                <w:sz w:val="20"/>
                <w:szCs w:val="20"/>
              </w:rPr>
              <w:t>tableta</w:t>
            </w:r>
          </w:p>
        </w:tc>
        <w:tc>
          <w:tcPr>
            <w:tcW w:w="993" w:type="dxa"/>
            <w:vAlign w:val="center"/>
          </w:tcPr>
          <w:p w:rsidR="001C6DA2" w:rsidRPr="001C6DA2" w:rsidRDefault="001C6DA2">
            <w:pPr>
              <w:jc w:val="center"/>
              <w:rPr>
                <w:color w:val="000000"/>
                <w:sz w:val="20"/>
                <w:szCs w:val="20"/>
              </w:rPr>
            </w:pPr>
            <w:r w:rsidRPr="001C6DA2">
              <w:rPr>
                <w:color w:val="000000"/>
                <w:sz w:val="20"/>
                <w:szCs w:val="20"/>
              </w:rPr>
              <w:t>10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tableta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2500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Pr="001C6DA2" w:rsidRDefault="001C6DA2" w:rsidP="00AA149A">
            <w:pPr>
              <w:jc w:val="center"/>
              <w:rPr>
                <w:noProof/>
                <w:color w:val="000000"/>
                <w:sz w:val="20"/>
                <w:szCs w:val="20"/>
                <w:lang w:val="sr-Latn-RS"/>
              </w:rPr>
            </w:pPr>
            <w:r>
              <w:rPr>
                <w:noProof/>
                <w:color w:val="000000"/>
                <w:sz w:val="20"/>
                <w:szCs w:val="20"/>
                <w:lang w:val="sr-Latn-RS"/>
              </w:rPr>
              <w:t>13.</w:t>
            </w:r>
          </w:p>
        </w:tc>
        <w:tc>
          <w:tcPr>
            <w:tcW w:w="1825" w:type="dxa"/>
            <w:noWrap/>
            <w:vAlign w:val="center"/>
          </w:tcPr>
          <w:p w:rsidR="001C6DA2" w:rsidRPr="001C6DA2" w:rsidRDefault="001C6DA2">
            <w:pPr>
              <w:jc w:val="center"/>
              <w:rPr>
                <w:sz w:val="20"/>
                <w:szCs w:val="20"/>
              </w:rPr>
            </w:pPr>
            <w:r w:rsidRPr="001C6DA2">
              <w:rPr>
                <w:sz w:val="20"/>
                <w:szCs w:val="20"/>
              </w:rPr>
              <w:t>ampicilin, sulbaktam</w:t>
            </w:r>
          </w:p>
        </w:tc>
        <w:tc>
          <w:tcPr>
            <w:tcW w:w="992" w:type="dxa"/>
            <w:vAlign w:val="center"/>
          </w:tcPr>
          <w:p w:rsidR="001C6DA2" w:rsidRPr="001C6DA2" w:rsidRDefault="001C6DA2">
            <w:pPr>
              <w:jc w:val="center"/>
              <w:rPr>
                <w:color w:val="000000"/>
                <w:sz w:val="20"/>
                <w:szCs w:val="20"/>
              </w:rPr>
            </w:pPr>
            <w:r w:rsidRPr="001C6DA2">
              <w:rPr>
                <w:color w:val="000000"/>
                <w:sz w:val="20"/>
                <w:szCs w:val="20"/>
              </w:rPr>
              <w:t>prašak za rastvor za injekciju</w:t>
            </w:r>
          </w:p>
        </w:tc>
        <w:tc>
          <w:tcPr>
            <w:tcW w:w="993" w:type="dxa"/>
            <w:vAlign w:val="center"/>
          </w:tcPr>
          <w:p w:rsidR="001C6DA2" w:rsidRPr="001C6DA2" w:rsidRDefault="001C6DA2">
            <w:pPr>
              <w:jc w:val="center"/>
              <w:rPr>
                <w:color w:val="000000"/>
                <w:sz w:val="20"/>
                <w:szCs w:val="20"/>
              </w:rPr>
            </w:pPr>
            <w:r w:rsidRPr="001C6DA2">
              <w:rPr>
                <w:color w:val="000000"/>
                <w:sz w:val="20"/>
                <w:szCs w:val="20"/>
              </w:rPr>
              <w:t>1000 mg + 500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ampula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14.</w:t>
            </w:r>
          </w:p>
        </w:tc>
        <w:tc>
          <w:tcPr>
            <w:tcW w:w="1825" w:type="dxa"/>
            <w:noWrap/>
            <w:vAlign w:val="center"/>
          </w:tcPr>
          <w:p w:rsidR="001C6DA2" w:rsidRPr="001C6DA2" w:rsidRDefault="001C6DA2">
            <w:pPr>
              <w:jc w:val="center"/>
              <w:rPr>
                <w:sz w:val="20"/>
                <w:szCs w:val="20"/>
              </w:rPr>
            </w:pPr>
            <w:r w:rsidRPr="001C6DA2">
              <w:rPr>
                <w:sz w:val="20"/>
                <w:szCs w:val="20"/>
              </w:rPr>
              <w:t>magnesium sulfate</w:t>
            </w:r>
          </w:p>
        </w:tc>
        <w:tc>
          <w:tcPr>
            <w:tcW w:w="992" w:type="dxa"/>
            <w:vAlign w:val="center"/>
          </w:tcPr>
          <w:p w:rsidR="001C6DA2" w:rsidRPr="001C6DA2" w:rsidRDefault="001C6DA2">
            <w:pPr>
              <w:jc w:val="center"/>
              <w:rPr>
                <w:color w:val="000000"/>
                <w:sz w:val="20"/>
                <w:szCs w:val="20"/>
              </w:rPr>
            </w:pPr>
            <w:r w:rsidRPr="001C6DA2">
              <w:rPr>
                <w:color w:val="000000"/>
                <w:sz w:val="20"/>
                <w:szCs w:val="20"/>
              </w:rPr>
              <w:t>infuzija</w:t>
            </w:r>
          </w:p>
        </w:tc>
        <w:tc>
          <w:tcPr>
            <w:tcW w:w="993" w:type="dxa"/>
            <w:vAlign w:val="center"/>
          </w:tcPr>
          <w:p w:rsidR="001C6DA2" w:rsidRPr="001C6DA2" w:rsidRDefault="001C6DA2">
            <w:pPr>
              <w:jc w:val="center"/>
              <w:rPr>
                <w:color w:val="000000"/>
                <w:sz w:val="20"/>
                <w:szCs w:val="20"/>
              </w:rPr>
            </w:pPr>
            <w:r w:rsidRPr="001C6DA2">
              <w:rPr>
                <w:color w:val="000000"/>
                <w:sz w:val="20"/>
                <w:szCs w:val="20"/>
              </w:rPr>
              <w:t>20% a 100 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bočica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800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15.</w:t>
            </w:r>
          </w:p>
        </w:tc>
        <w:tc>
          <w:tcPr>
            <w:tcW w:w="1825" w:type="dxa"/>
            <w:noWrap/>
            <w:vAlign w:val="center"/>
          </w:tcPr>
          <w:p w:rsidR="001C6DA2" w:rsidRPr="001C6DA2" w:rsidRDefault="001C6DA2">
            <w:pPr>
              <w:jc w:val="center"/>
              <w:rPr>
                <w:sz w:val="20"/>
                <w:szCs w:val="20"/>
              </w:rPr>
            </w:pPr>
            <w:r w:rsidRPr="001C6DA2">
              <w:rPr>
                <w:sz w:val="20"/>
                <w:szCs w:val="20"/>
              </w:rPr>
              <w:t>dezmopresin</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20 mcg/1ml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injekcija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30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16.</w:t>
            </w:r>
          </w:p>
        </w:tc>
        <w:tc>
          <w:tcPr>
            <w:tcW w:w="1825" w:type="dxa"/>
            <w:noWrap/>
            <w:vAlign w:val="center"/>
          </w:tcPr>
          <w:p w:rsidR="001C6DA2" w:rsidRPr="001C6DA2" w:rsidRDefault="001C6DA2">
            <w:pPr>
              <w:jc w:val="center"/>
              <w:rPr>
                <w:sz w:val="20"/>
                <w:szCs w:val="20"/>
              </w:rPr>
            </w:pPr>
            <w:r w:rsidRPr="001C6DA2">
              <w:rPr>
                <w:sz w:val="20"/>
                <w:szCs w:val="20"/>
              </w:rPr>
              <w:t xml:space="preserve">neostigmin </w:t>
            </w:r>
          </w:p>
        </w:tc>
        <w:tc>
          <w:tcPr>
            <w:tcW w:w="992" w:type="dxa"/>
            <w:vAlign w:val="center"/>
          </w:tcPr>
          <w:p w:rsidR="001C6DA2" w:rsidRPr="001C6DA2" w:rsidRDefault="001C6DA2">
            <w:pPr>
              <w:jc w:val="center"/>
              <w:rPr>
                <w:color w:val="000000"/>
                <w:sz w:val="20"/>
                <w:szCs w:val="20"/>
              </w:rPr>
            </w:pPr>
            <w:r w:rsidRPr="001C6DA2">
              <w:rPr>
                <w:color w:val="000000"/>
                <w:sz w:val="20"/>
                <w:szCs w:val="20"/>
              </w:rPr>
              <w:t>rastvor za injekciju</w:t>
            </w:r>
          </w:p>
        </w:tc>
        <w:tc>
          <w:tcPr>
            <w:tcW w:w="993" w:type="dxa"/>
            <w:vAlign w:val="center"/>
          </w:tcPr>
          <w:p w:rsidR="001C6DA2" w:rsidRPr="001C6DA2" w:rsidRDefault="001C6DA2">
            <w:pPr>
              <w:jc w:val="center"/>
              <w:rPr>
                <w:color w:val="000000"/>
                <w:sz w:val="20"/>
                <w:szCs w:val="20"/>
              </w:rPr>
            </w:pPr>
            <w:r w:rsidRPr="001C6DA2">
              <w:rPr>
                <w:color w:val="000000"/>
                <w:sz w:val="20"/>
                <w:szCs w:val="20"/>
              </w:rPr>
              <w:t>0,5 mg/ml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ampula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17.</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metyrapone</w:t>
            </w:r>
          </w:p>
        </w:tc>
        <w:tc>
          <w:tcPr>
            <w:tcW w:w="992" w:type="dxa"/>
            <w:vAlign w:val="center"/>
          </w:tcPr>
          <w:p w:rsidR="001C6DA2" w:rsidRPr="001C6DA2" w:rsidRDefault="001C6DA2">
            <w:pPr>
              <w:jc w:val="center"/>
              <w:rPr>
                <w:color w:val="000000"/>
                <w:sz w:val="20"/>
                <w:szCs w:val="20"/>
              </w:rPr>
            </w:pPr>
            <w:r w:rsidRPr="001C6DA2">
              <w:rPr>
                <w:color w:val="000000"/>
                <w:sz w:val="20"/>
                <w:szCs w:val="20"/>
              </w:rPr>
              <w:t>kapsula</w:t>
            </w:r>
          </w:p>
        </w:tc>
        <w:tc>
          <w:tcPr>
            <w:tcW w:w="993" w:type="dxa"/>
            <w:vAlign w:val="center"/>
          </w:tcPr>
          <w:p w:rsidR="001C6DA2" w:rsidRPr="001C6DA2" w:rsidRDefault="001C6DA2">
            <w:pPr>
              <w:jc w:val="center"/>
              <w:rPr>
                <w:color w:val="000000"/>
                <w:sz w:val="20"/>
                <w:szCs w:val="20"/>
              </w:rPr>
            </w:pPr>
            <w:r w:rsidRPr="001C6DA2">
              <w:rPr>
                <w:color w:val="000000"/>
                <w:sz w:val="20"/>
                <w:szCs w:val="20"/>
              </w:rPr>
              <w:t>250 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kapsula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18.</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hloramfenikol</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1000mg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injekcija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1200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19.</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ketamin</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50mg/1ml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injekcija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20.</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phenilephrin</w:t>
            </w:r>
          </w:p>
        </w:tc>
        <w:tc>
          <w:tcPr>
            <w:tcW w:w="992" w:type="dxa"/>
            <w:vAlign w:val="center"/>
          </w:tcPr>
          <w:p w:rsidR="001C6DA2" w:rsidRPr="001C6DA2" w:rsidRDefault="001C6DA2">
            <w:pPr>
              <w:jc w:val="center"/>
              <w:rPr>
                <w:color w:val="000000"/>
                <w:sz w:val="20"/>
                <w:szCs w:val="20"/>
              </w:rPr>
            </w:pPr>
            <w:r w:rsidRPr="001C6DA2">
              <w:rPr>
                <w:color w:val="000000"/>
                <w:sz w:val="20"/>
                <w:szCs w:val="20"/>
              </w:rPr>
              <w:t>injekcija</w:t>
            </w:r>
          </w:p>
        </w:tc>
        <w:tc>
          <w:tcPr>
            <w:tcW w:w="993" w:type="dxa"/>
            <w:vAlign w:val="center"/>
          </w:tcPr>
          <w:p w:rsidR="001C6DA2" w:rsidRPr="001C6DA2" w:rsidRDefault="001C6DA2">
            <w:pPr>
              <w:jc w:val="center"/>
              <w:rPr>
                <w:color w:val="000000"/>
                <w:sz w:val="20"/>
                <w:szCs w:val="20"/>
              </w:rPr>
            </w:pPr>
            <w:r w:rsidRPr="001C6DA2">
              <w:rPr>
                <w:color w:val="000000"/>
                <w:sz w:val="20"/>
                <w:szCs w:val="20"/>
              </w:rPr>
              <w:t>10mg/ml</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injekcija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1500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21.</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atenuirani bacili MYcobacterium bovis,soj BCG</w:t>
            </w:r>
          </w:p>
        </w:tc>
        <w:tc>
          <w:tcPr>
            <w:tcW w:w="992" w:type="dxa"/>
            <w:vAlign w:val="center"/>
          </w:tcPr>
          <w:p w:rsidR="001C6DA2" w:rsidRPr="001C6DA2" w:rsidRDefault="001C6DA2">
            <w:pPr>
              <w:jc w:val="center"/>
              <w:rPr>
                <w:color w:val="000000"/>
                <w:sz w:val="20"/>
                <w:szCs w:val="20"/>
              </w:rPr>
            </w:pPr>
            <w:r w:rsidRPr="001C6DA2">
              <w:rPr>
                <w:color w:val="000000"/>
                <w:sz w:val="20"/>
                <w:szCs w:val="20"/>
              </w:rPr>
              <w:t>prašak za intravezikalni rastvor</w:t>
            </w:r>
          </w:p>
        </w:tc>
        <w:tc>
          <w:tcPr>
            <w:tcW w:w="993" w:type="dxa"/>
            <w:vAlign w:val="center"/>
          </w:tcPr>
          <w:p w:rsidR="001C6DA2" w:rsidRPr="001C6DA2" w:rsidRDefault="001C6DA2">
            <w:pPr>
              <w:jc w:val="center"/>
              <w:rPr>
                <w:color w:val="000000"/>
                <w:sz w:val="20"/>
                <w:szCs w:val="20"/>
              </w:rPr>
            </w:pPr>
            <w:r w:rsidRPr="001C6DA2">
              <w:rPr>
                <w:color w:val="000000"/>
                <w:sz w:val="20"/>
                <w:szCs w:val="20"/>
              </w:rPr>
              <w:t>-</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prašak za intravezikalni rastvor</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2000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22.</w:t>
            </w:r>
          </w:p>
        </w:tc>
        <w:tc>
          <w:tcPr>
            <w:tcW w:w="1825" w:type="dxa"/>
            <w:noWrap/>
            <w:vAlign w:val="center"/>
          </w:tcPr>
          <w:p w:rsidR="001C6DA2" w:rsidRPr="001C6DA2" w:rsidRDefault="001C6DA2">
            <w:pPr>
              <w:jc w:val="center"/>
              <w:rPr>
                <w:color w:val="000000"/>
                <w:sz w:val="20"/>
                <w:szCs w:val="20"/>
              </w:rPr>
            </w:pPr>
            <w:r w:rsidRPr="001C6DA2">
              <w:rPr>
                <w:color w:val="000000"/>
                <w:sz w:val="20"/>
                <w:szCs w:val="20"/>
              </w:rPr>
              <w:t>acitretin</w:t>
            </w:r>
          </w:p>
        </w:tc>
        <w:tc>
          <w:tcPr>
            <w:tcW w:w="992" w:type="dxa"/>
            <w:vAlign w:val="center"/>
          </w:tcPr>
          <w:p w:rsidR="001C6DA2" w:rsidRPr="001C6DA2" w:rsidRDefault="001C6DA2">
            <w:pPr>
              <w:jc w:val="center"/>
              <w:rPr>
                <w:color w:val="000000"/>
                <w:sz w:val="20"/>
                <w:szCs w:val="20"/>
              </w:rPr>
            </w:pPr>
            <w:r w:rsidRPr="001C6DA2">
              <w:rPr>
                <w:color w:val="000000"/>
                <w:sz w:val="20"/>
                <w:szCs w:val="20"/>
              </w:rPr>
              <w:t>kapsula</w:t>
            </w:r>
          </w:p>
        </w:tc>
        <w:tc>
          <w:tcPr>
            <w:tcW w:w="993" w:type="dxa"/>
            <w:vAlign w:val="center"/>
          </w:tcPr>
          <w:p w:rsidR="001C6DA2" w:rsidRPr="001C6DA2" w:rsidRDefault="001C6DA2">
            <w:pPr>
              <w:jc w:val="center"/>
              <w:rPr>
                <w:color w:val="000000"/>
                <w:sz w:val="20"/>
                <w:szCs w:val="20"/>
              </w:rPr>
            </w:pPr>
            <w:r w:rsidRPr="001C6DA2">
              <w:rPr>
                <w:color w:val="000000"/>
                <w:sz w:val="20"/>
                <w:szCs w:val="20"/>
              </w:rPr>
              <w:t>10mg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kapsula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400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1C6DA2" w:rsidRPr="00F900B4" w:rsidTr="00A61800">
        <w:trPr>
          <w:trHeight w:val="633"/>
          <w:jc w:val="center"/>
        </w:trPr>
        <w:tc>
          <w:tcPr>
            <w:tcW w:w="620" w:type="dxa"/>
            <w:noWrap/>
            <w:vAlign w:val="center"/>
          </w:tcPr>
          <w:p w:rsidR="001C6DA2" w:rsidRDefault="001C6DA2" w:rsidP="00AA149A">
            <w:pPr>
              <w:jc w:val="center"/>
              <w:rPr>
                <w:noProof/>
                <w:color w:val="000000"/>
                <w:sz w:val="20"/>
                <w:szCs w:val="20"/>
                <w:lang w:val="sr-Latn-RS"/>
              </w:rPr>
            </w:pPr>
            <w:r>
              <w:rPr>
                <w:noProof/>
                <w:color w:val="000000"/>
                <w:sz w:val="20"/>
                <w:szCs w:val="20"/>
                <w:lang w:val="sr-Latn-RS"/>
              </w:rPr>
              <w:t>23.</w:t>
            </w:r>
          </w:p>
        </w:tc>
        <w:tc>
          <w:tcPr>
            <w:tcW w:w="1825" w:type="dxa"/>
            <w:noWrap/>
            <w:vAlign w:val="center"/>
          </w:tcPr>
          <w:p w:rsidR="001C6DA2" w:rsidRPr="001C6DA2" w:rsidRDefault="001C6DA2">
            <w:pPr>
              <w:jc w:val="center"/>
              <w:rPr>
                <w:sz w:val="20"/>
                <w:szCs w:val="20"/>
              </w:rPr>
            </w:pPr>
            <w:r w:rsidRPr="001C6DA2">
              <w:rPr>
                <w:sz w:val="20"/>
                <w:szCs w:val="20"/>
              </w:rPr>
              <w:t>acitretin</w:t>
            </w:r>
          </w:p>
        </w:tc>
        <w:tc>
          <w:tcPr>
            <w:tcW w:w="992" w:type="dxa"/>
            <w:vAlign w:val="center"/>
          </w:tcPr>
          <w:p w:rsidR="001C6DA2" w:rsidRPr="001C6DA2" w:rsidRDefault="001C6DA2">
            <w:pPr>
              <w:jc w:val="center"/>
              <w:rPr>
                <w:color w:val="000000"/>
                <w:sz w:val="20"/>
                <w:szCs w:val="20"/>
              </w:rPr>
            </w:pPr>
            <w:r w:rsidRPr="001C6DA2">
              <w:rPr>
                <w:color w:val="000000"/>
                <w:sz w:val="20"/>
                <w:szCs w:val="20"/>
              </w:rPr>
              <w:t>kapsula</w:t>
            </w:r>
          </w:p>
        </w:tc>
        <w:tc>
          <w:tcPr>
            <w:tcW w:w="993" w:type="dxa"/>
            <w:vAlign w:val="center"/>
          </w:tcPr>
          <w:p w:rsidR="001C6DA2" w:rsidRPr="001C6DA2" w:rsidRDefault="001C6DA2">
            <w:pPr>
              <w:jc w:val="center"/>
              <w:rPr>
                <w:color w:val="000000"/>
                <w:sz w:val="20"/>
                <w:szCs w:val="20"/>
              </w:rPr>
            </w:pPr>
            <w:r w:rsidRPr="001C6DA2">
              <w:rPr>
                <w:color w:val="000000"/>
                <w:sz w:val="20"/>
                <w:szCs w:val="20"/>
              </w:rPr>
              <w:t>25mg</w:t>
            </w:r>
          </w:p>
        </w:tc>
        <w:tc>
          <w:tcPr>
            <w:tcW w:w="1134" w:type="dxa"/>
            <w:noWrap/>
            <w:vAlign w:val="center"/>
          </w:tcPr>
          <w:p w:rsidR="001C6DA2" w:rsidRPr="001C6DA2" w:rsidRDefault="001C6DA2">
            <w:pPr>
              <w:jc w:val="center"/>
              <w:rPr>
                <w:color w:val="000000"/>
                <w:sz w:val="20"/>
                <w:szCs w:val="20"/>
              </w:rPr>
            </w:pPr>
            <w:r w:rsidRPr="001C6DA2">
              <w:rPr>
                <w:color w:val="000000"/>
                <w:sz w:val="20"/>
                <w:szCs w:val="20"/>
              </w:rPr>
              <w:t>kapsula</w:t>
            </w:r>
          </w:p>
        </w:tc>
        <w:tc>
          <w:tcPr>
            <w:tcW w:w="850" w:type="dxa"/>
            <w:noWrap/>
            <w:vAlign w:val="center"/>
          </w:tcPr>
          <w:p w:rsidR="001C6DA2" w:rsidRPr="001C6DA2" w:rsidRDefault="001C6DA2">
            <w:pPr>
              <w:jc w:val="center"/>
              <w:rPr>
                <w:color w:val="000000"/>
                <w:sz w:val="20"/>
                <w:szCs w:val="20"/>
              </w:rPr>
            </w:pPr>
            <w:r w:rsidRPr="001C6DA2">
              <w:rPr>
                <w:color w:val="000000"/>
                <w:sz w:val="20"/>
                <w:szCs w:val="20"/>
              </w:rPr>
              <w:t>300</w:t>
            </w:r>
          </w:p>
        </w:tc>
        <w:tc>
          <w:tcPr>
            <w:tcW w:w="709" w:type="dxa"/>
            <w:noWrap/>
            <w:vAlign w:val="center"/>
          </w:tcPr>
          <w:p w:rsidR="001C6DA2" w:rsidRPr="00F900B4" w:rsidRDefault="001C6DA2" w:rsidP="00AA149A">
            <w:pPr>
              <w:pStyle w:val="BodyText"/>
              <w:jc w:val="center"/>
              <w:rPr>
                <w:noProof/>
                <w:sz w:val="20"/>
                <w:lang w:val="sr-Cyrl-CS"/>
              </w:rPr>
            </w:pPr>
          </w:p>
        </w:tc>
        <w:tc>
          <w:tcPr>
            <w:tcW w:w="949" w:type="dxa"/>
            <w:noWrap/>
            <w:vAlign w:val="center"/>
          </w:tcPr>
          <w:p w:rsidR="001C6DA2" w:rsidRPr="00F900B4" w:rsidRDefault="001C6DA2" w:rsidP="00AA149A">
            <w:pPr>
              <w:pStyle w:val="BodyText"/>
              <w:jc w:val="center"/>
              <w:rPr>
                <w:noProof/>
                <w:sz w:val="20"/>
                <w:lang w:val="sr-Cyrl-CS"/>
              </w:rPr>
            </w:pPr>
          </w:p>
        </w:tc>
        <w:tc>
          <w:tcPr>
            <w:tcW w:w="900" w:type="dxa"/>
            <w:noWrap/>
            <w:vAlign w:val="center"/>
          </w:tcPr>
          <w:p w:rsidR="001C6DA2" w:rsidRPr="00F900B4" w:rsidRDefault="001C6DA2" w:rsidP="00AA149A">
            <w:pPr>
              <w:pStyle w:val="BodyText"/>
              <w:jc w:val="center"/>
              <w:rPr>
                <w:noProof/>
                <w:sz w:val="20"/>
                <w:lang w:val="sr-Cyrl-CS"/>
              </w:rPr>
            </w:pPr>
          </w:p>
        </w:tc>
        <w:tc>
          <w:tcPr>
            <w:tcW w:w="1282" w:type="dxa"/>
            <w:noWrap/>
            <w:vAlign w:val="center"/>
          </w:tcPr>
          <w:p w:rsidR="001C6DA2" w:rsidRPr="00F900B4" w:rsidRDefault="001C6DA2" w:rsidP="00AA149A">
            <w:pPr>
              <w:pStyle w:val="BodyText"/>
              <w:jc w:val="center"/>
              <w:rPr>
                <w:noProof/>
                <w:sz w:val="20"/>
                <w:lang w:val="sr-Cyrl-CS"/>
              </w:rPr>
            </w:pPr>
          </w:p>
        </w:tc>
      </w:tr>
      <w:tr w:rsidR="003B0B96" w:rsidRPr="00235E66" w:rsidTr="00424749">
        <w:trPr>
          <w:trHeight w:val="426"/>
          <w:jc w:val="center"/>
        </w:trPr>
        <w:tc>
          <w:tcPr>
            <w:tcW w:w="7123"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131"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24749">
        <w:trPr>
          <w:trHeight w:val="345"/>
          <w:jc w:val="center"/>
        </w:trPr>
        <w:tc>
          <w:tcPr>
            <w:tcW w:w="7123"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131"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24749">
        <w:trPr>
          <w:trHeight w:val="354"/>
          <w:jc w:val="center"/>
        </w:trPr>
        <w:tc>
          <w:tcPr>
            <w:tcW w:w="7123"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131" w:type="dxa"/>
            <w:gridSpan w:val="3"/>
            <w:noWrap/>
            <w:vAlign w:val="center"/>
          </w:tcPr>
          <w:p w:rsidR="003B0B96" w:rsidRPr="00235E66" w:rsidRDefault="003B0B96" w:rsidP="004F4D5E">
            <w:pPr>
              <w:pStyle w:val="BodyText"/>
              <w:jc w:val="center"/>
              <w:rPr>
                <w:noProof/>
                <w:sz w:val="20"/>
                <w:lang w:val="sr-Latn-CS"/>
              </w:rPr>
            </w:pPr>
          </w:p>
        </w:tc>
      </w:tr>
    </w:tbl>
    <w:p w:rsidR="0006011D" w:rsidRPr="001B62D3" w:rsidRDefault="0006011D" w:rsidP="001B62D3">
      <w:pPr>
        <w:jc w:val="both"/>
        <w:outlineLvl w:val="0"/>
        <w:rPr>
          <w:noProof/>
          <w:color w:val="000000" w:themeColor="text1"/>
        </w:rPr>
      </w:pPr>
    </w:p>
    <w:p w:rsidR="0006011D" w:rsidRDefault="003B0B96" w:rsidP="007A35DC">
      <w:pPr>
        <w:ind w:firstLine="708"/>
        <w:jc w:val="both"/>
        <w:outlineLvl w:val="0"/>
        <w:rPr>
          <w:noProof/>
          <w:color w:val="000000" w:themeColor="text1"/>
          <w:lang w:val="sr-Cyrl-RS"/>
        </w:rPr>
      </w:pPr>
      <w:bookmarkStart w:id="47" w:name="_Toc25311579"/>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 xml:space="preserve">ора у свему према својој понуди/ама </w:t>
      </w:r>
      <w:r w:rsidRPr="005D38D8">
        <w:rPr>
          <w:noProof/>
          <w:color w:val="000000" w:themeColor="text1"/>
        </w:rPr>
        <w:t>број __________ од ___________ године која</w:t>
      </w:r>
      <w:r w:rsidR="00387524">
        <w:rPr>
          <w:noProof/>
          <w:color w:val="000000" w:themeColor="text1"/>
        </w:rPr>
        <w:t>/је</w:t>
      </w:r>
      <w:r w:rsidRPr="005D38D8">
        <w:rPr>
          <w:noProof/>
          <w:color w:val="000000" w:themeColor="text1"/>
        </w:rPr>
        <w:t xml:space="preserve"> је</w:t>
      </w:r>
      <w:r w:rsidR="00387524">
        <w:rPr>
          <w:noProof/>
          <w:color w:val="000000" w:themeColor="text1"/>
        </w:rPr>
        <w:t>/су</w:t>
      </w:r>
      <w:r w:rsidRPr="005D38D8">
        <w:rPr>
          <w:noProof/>
          <w:color w:val="000000" w:themeColor="text1"/>
        </w:rPr>
        <w:t xml:space="preserve"> саставни део овог уговора.</w:t>
      </w:r>
      <w:bookmarkEnd w:id="47"/>
    </w:p>
    <w:p w:rsidR="007A35DC" w:rsidRDefault="007A35DC" w:rsidP="007A35DC">
      <w:pPr>
        <w:ind w:firstLine="708"/>
        <w:jc w:val="both"/>
        <w:outlineLvl w:val="0"/>
        <w:rPr>
          <w:noProof/>
          <w:color w:val="000000" w:themeColor="text1"/>
          <w:lang w:val="sr-Cyrl-RS"/>
        </w:rPr>
      </w:pPr>
    </w:p>
    <w:p w:rsidR="007A35DC" w:rsidRPr="007A35DC" w:rsidRDefault="007A35DC" w:rsidP="007A35DC">
      <w:pPr>
        <w:ind w:firstLine="708"/>
        <w:jc w:val="both"/>
        <w:outlineLvl w:val="0"/>
        <w:rPr>
          <w:noProof/>
          <w:color w:val="000000" w:themeColor="text1"/>
          <w:lang w:val="sr-Cyrl-RS"/>
        </w:rPr>
      </w:pPr>
    </w:p>
    <w:p w:rsidR="00235E66" w:rsidRPr="002F23C6" w:rsidRDefault="00235E66" w:rsidP="0021017F">
      <w:pPr>
        <w:tabs>
          <w:tab w:val="left" w:pos="1002"/>
          <w:tab w:val="center" w:pos="4525"/>
        </w:tabs>
        <w:jc w:val="center"/>
        <w:outlineLvl w:val="0"/>
        <w:rPr>
          <w:b/>
          <w:noProof/>
          <w:color w:val="000000" w:themeColor="text1"/>
        </w:rPr>
      </w:pPr>
      <w:bookmarkStart w:id="48" w:name="_Toc25311580"/>
      <w:r w:rsidRPr="002F23C6">
        <w:rPr>
          <w:b/>
          <w:noProof/>
          <w:color w:val="000000" w:themeColor="text1"/>
        </w:rPr>
        <w:t>ЦЕНА</w:t>
      </w:r>
      <w:bookmarkEnd w:id="48"/>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9" w:name="_Toc25311581"/>
      <w:r w:rsidRPr="002F23C6">
        <w:rPr>
          <w:b/>
          <w:noProof/>
          <w:color w:val="000000" w:themeColor="text1"/>
        </w:rPr>
        <w:t>Члан 2.</w:t>
      </w:r>
      <w:bookmarkEnd w:id="49"/>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50" w:name="_Toc380740080"/>
      <w:bookmarkStart w:id="51" w:name="_Toc389742042"/>
      <w:bookmarkStart w:id="52" w:name="_Toc448141808"/>
      <w:bookmarkStart w:id="53" w:name="_Toc476814925"/>
      <w:bookmarkStart w:id="54" w:name="_Toc25311582"/>
      <w:r w:rsidRPr="002F23C6">
        <w:rPr>
          <w:noProof/>
          <w:color w:val="000000" w:themeColor="text1"/>
        </w:rPr>
        <w:t>Члан 3.</w:t>
      </w:r>
      <w:bookmarkEnd w:id="50"/>
      <w:bookmarkEnd w:id="51"/>
      <w:bookmarkEnd w:id="52"/>
      <w:bookmarkEnd w:id="53"/>
      <w:bookmarkEnd w:id="54"/>
    </w:p>
    <w:p w:rsidR="00235E66" w:rsidRPr="002F23C6" w:rsidRDefault="00235E66" w:rsidP="00235E66">
      <w:pPr>
        <w:pStyle w:val="Footer"/>
        <w:ind w:firstLine="720"/>
        <w:jc w:val="both"/>
        <w:rPr>
          <w:i/>
        </w:rPr>
      </w:pPr>
      <w:r w:rsidRPr="002F23C6">
        <w:rPr>
          <w:noProof/>
          <w:color w:val="000000" w:themeColor="text1"/>
        </w:rPr>
        <w:tab/>
      </w:r>
      <w:proofErr w:type="gramStart"/>
      <w:r w:rsidRPr="002F23C6">
        <w:rPr>
          <w:noProof/>
          <w:color w:val="000000" w:themeColor="text1"/>
        </w:rPr>
        <w:t>Добављач се обавезује да наручиоцу испоручи</w:t>
      </w:r>
      <w:r w:rsidRPr="002F23C6">
        <w:t xml:space="preserve"> </w:t>
      </w:r>
      <w:r w:rsidR="00F3375E" w:rsidRPr="00F3375E">
        <w:rPr>
          <w:b/>
          <w:i/>
          <w:lang w:val="sr-Cyrl-RS"/>
        </w:rPr>
        <w:t>не</w:t>
      </w:r>
      <w:r w:rsidR="00F3375E" w:rsidRPr="00F3375E">
        <w:rPr>
          <w:b/>
          <w:i/>
        </w:rPr>
        <w:t>регистрован</w:t>
      </w:r>
      <w:r w:rsidR="00F3375E" w:rsidRPr="00F3375E">
        <w:rPr>
          <w:b/>
          <w:i/>
          <w:lang w:val="sr-Cyrl-RS"/>
        </w:rPr>
        <w:t>е</w:t>
      </w:r>
      <w:r w:rsidR="00F3375E" w:rsidRPr="00F3375E">
        <w:rPr>
          <w:b/>
          <w:i/>
        </w:rPr>
        <w:t xml:space="preserve"> </w:t>
      </w:r>
      <w:r w:rsidR="00F3375E" w:rsidRPr="00F3375E">
        <w:rPr>
          <w:b/>
          <w:i/>
          <w:lang w:val="sr-Cyrl-RS"/>
        </w:rPr>
        <w:t xml:space="preserve">лекове са Д </w:t>
      </w:r>
      <w:r w:rsidR="00F3375E" w:rsidRPr="00F3375E">
        <w:rPr>
          <w:b/>
          <w:i/>
        </w:rPr>
        <w:t>Листе лекова</w:t>
      </w:r>
      <w:r w:rsidR="00424749" w:rsidRPr="00F3375E">
        <w:rPr>
          <w:b/>
          <w:i/>
        </w:rPr>
        <w:t xml:space="preserve"> </w:t>
      </w:r>
      <w:r w:rsidR="00387524" w:rsidRPr="00387524">
        <w:rPr>
          <w:b/>
          <w:i/>
        </w:rPr>
        <w:t>из члана 1.</w:t>
      </w:r>
      <w:proofErr w:type="gramEnd"/>
      <w:r w:rsidR="00387524" w:rsidRPr="00387524">
        <w:rPr>
          <w:b/>
          <w:i/>
        </w:rPr>
        <w:t xml:space="preserve"> </w:t>
      </w:r>
      <w:proofErr w:type="gramStart"/>
      <w:r w:rsidR="00387524" w:rsidRPr="00387524">
        <w:rPr>
          <w:b/>
          <w:i/>
        </w:rPr>
        <w:t>овог</w:t>
      </w:r>
      <w:proofErr w:type="gramEnd"/>
      <w:r w:rsidR="00387524" w:rsidRPr="00387524">
        <w:rPr>
          <w:b/>
          <w:i/>
        </w:rPr>
        <w:t xml:space="preserve">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rPr>
      </w:pPr>
      <w:bookmarkStart w:id="55" w:name="_Toc380740081"/>
      <w:bookmarkStart w:id="56"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7" w:name="_Toc476814926"/>
      <w:bookmarkStart w:id="58" w:name="_Toc25311583"/>
      <w:r w:rsidRPr="002F23C6">
        <w:rPr>
          <w:noProof/>
          <w:color w:val="000000" w:themeColor="text1"/>
        </w:rPr>
        <w:t>Члан 4.</w:t>
      </w:r>
      <w:bookmarkEnd w:id="57"/>
      <w:bookmarkEnd w:id="5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2F23C6">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9" w:name="_Toc476814928"/>
      <w:bookmarkStart w:id="60" w:name="_Toc25311584"/>
      <w:r w:rsidRPr="002F23C6">
        <w:rPr>
          <w:b/>
          <w:noProof/>
          <w:color w:val="000000" w:themeColor="text1"/>
        </w:rPr>
        <w:t>Члан 5.</w:t>
      </w:r>
      <w:bookmarkEnd w:id="59"/>
      <w:bookmarkEnd w:id="6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1" w:name="_Toc476814929"/>
      <w:bookmarkStart w:id="62" w:name="_Toc25311585"/>
      <w:r w:rsidRPr="002F23C6">
        <w:rPr>
          <w:b/>
          <w:noProof/>
          <w:color w:val="000000" w:themeColor="text1"/>
        </w:rPr>
        <w:t>Члан 6.</w:t>
      </w:r>
      <w:bookmarkEnd w:id="61"/>
      <w:bookmarkEnd w:id="62"/>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B31084" w:rsidRDefault="00B31084" w:rsidP="00021F37">
      <w:pPr>
        <w:autoSpaceDE w:val="0"/>
        <w:autoSpaceDN w:val="0"/>
        <w:adjustRightInd w:val="0"/>
        <w:rPr>
          <w:b/>
          <w:lang w:val="sr-Cyrl-RS"/>
        </w:rPr>
      </w:pPr>
    </w:p>
    <w:p w:rsidR="007A35DC" w:rsidRDefault="007A35DC" w:rsidP="00021F37">
      <w:pPr>
        <w:autoSpaceDE w:val="0"/>
        <w:autoSpaceDN w:val="0"/>
        <w:adjustRightInd w:val="0"/>
        <w:rPr>
          <w:b/>
          <w:lang w:val="sr-Cyrl-RS"/>
        </w:rPr>
      </w:pPr>
    </w:p>
    <w:p w:rsidR="007A35DC" w:rsidRDefault="007A35DC" w:rsidP="00021F37">
      <w:pPr>
        <w:autoSpaceDE w:val="0"/>
        <w:autoSpaceDN w:val="0"/>
        <w:adjustRightInd w:val="0"/>
        <w:rPr>
          <w:b/>
          <w:lang w:val="sr-Cyrl-RS"/>
        </w:rPr>
      </w:pPr>
    </w:p>
    <w:p w:rsidR="007A35DC" w:rsidRDefault="007A35DC" w:rsidP="00021F37">
      <w:pPr>
        <w:autoSpaceDE w:val="0"/>
        <w:autoSpaceDN w:val="0"/>
        <w:adjustRightInd w:val="0"/>
        <w:rPr>
          <w:b/>
          <w:lang w:val="sr-Cyrl-RS"/>
        </w:rPr>
      </w:pPr>
    </w:p>
    <w:p w:rsidR="007A35DC" w:rsidRPr="007A35DC" w:rsidRDefault="007A35DC" w:rsidP="00021F37">
      <w:pPr>
        <w:autoSpaceDE w:val="0"/>
        <w:autoSpaceDN w:val="0"/>
        <w:adjustRightInd w:val="0"/>
        <w:rPr>
          <w:b/>
          <w:lang w:val="sr-Cyrl-RS"/>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3" w:name="_Toc448141809"/>
      <w:bookmarkStart w:id="64" w:name="_Toc476814930"/>
      <w:bookmarkStart w:id="65" w:name="_Toc25311586"/>
      <w:r w:rsidRPr="002F23C6">
        <w:rPr>
          <w:noProof/>
          <w:color w:val="000000" w:themeColor="text1"/>
        </w:rPr>
        <w:t>Члан 7.</w:t>
      </w:r>
      <w:bookmarkEnd w:id="55"/>
      <w:bookmarkEnd w:id="56"/>
      <w:bookmarkEnd w:id="63"/>
      <w:bookmarkEnd w:id="64"/>
      <w:bookmarkEnd w:id="65"/>
    </w:p>
    <w:p w:rsidR="00235E66" w:rsidRPr="002F23C6" w:rsidRDefault="00235E66" w:rsidP="00235E66">
      <w:pPr>
        <w:ind w:firstLine="720"/>
        <w:jc w:val="both"/>
        <w:rPr>
          <w:noProof/>
        </w:rPr>
      </w:pPr>
      <w:r w:rsidRPr="002F23C6">
        <w:rPr>
          <w:noProof/>
        </w:rPr>
        <w:lastRenderedPageBreak/>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Default="00235E66" w:rsidP="00235E66">
      <w:pPr>
        <w:ind w:firstLine="708"/>
        <w:jc w:val="both"/>
      </w:pPr>
      <w:proofErr w:type="gramStart"/>
      <w:r w:rsidRPr="002F23C6">
        <w:t>У случају наступања чињеница из претходног става наручилац ће измене уговорних обавеза регулисати у складу са чланом 1</w:t>
      </w:r>
      <w:r w:rsidR="007A35DC">
        <w:rPr>
          <w:lang w:val="sr-Cyrl-RS"/>
        </w:rPr>
        <w:t>4</w:t>
      </w:r>
      <w:r w:rsidRPr="002F23C6">
        <w:t>.</w:t>
      </w:r>
      <w:proofErr w:type="gramEnd"/>
      <w:r w:rsidRPr="002F23C6">
        <w:t xml:space="preserve"> </w:t>
      </w:r>
      <w:proofErr w:type="gramStart"/>
      <w:r w:rsidRPr="002F23C6">
        <w:t>овог</w:t>
      </w:r>
      <w:proofErr w:type="gramEnd"/>
      <w:r w:rsidRPr="002F23C6">
        <w:t xml:space="preserve"> уговора.</w:t>
      </w:r>
    </w:p>
    <w:p w:rsidR="00424749" w:rsidRPr="002F23C6" w:rsidRDefault="00424749" w:rsidP="00235E66">
      <w:pPr>
        <w:ind w:firstLine="708"/>
        <w:jc w:val="both"/>
      </w:pP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25311587"/>
      <w:r w:rsidRPr="002F23C6">
        <w:rPr>
          <w:b/>
          <w:noProof/>
          <w:color w:val="000000" w:themeColor="text1"/>
        </w:rPr>
        <w:t>Члан 8.</w:t>
      </w:r>
      <w:bookmarkEnd w:id="66"/>
      <w:bookmarkEnd w:id="67"/>
      <w:bookmarkEnd w:id="68"/>
      <w:bookmarkEnd w:id="69"/>
      <w:bookmarkEnd w:id="70"/>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31084" w:rsidRPr="007A35DC" w:rsidRDefault="00235E66" w:rsidP="00B31084">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35DC" w:rsidRDefault="007A35DC" w:rsidP="00B31084">
      <w:pPr>
        <w:pStyle w:val="ListParagraph"/>
        <w:numPr>
          <w:ilvl w:val="0"/>
          <w:numId w:val="11"/>
        </w:numPr>
        <w:jc w:val="both"/>
      </w:pPr>
    </w:p>
    <w:p w:rsidR="00B31084" w:rsidRPr="00021F37" w:rsidRDefault="00B31084" w:rsidP="00B31084">
      <w:pPr>
        <w:jc w:val="both"/>
      </w:pPr>
    </w:p>
    <w:p w:rsidR="00235E66" w:rsidRPr="002F23C6" w:rsidRDefault="00235E66" w:rsidP="00235E66">
      <w:pPr>
        <w:jc w:val="center"/>
        <w:outlineLvl w:val="0"/>
        <w:rPr>
          <w:b/>
          <w:noProof/>
          <w:color w:val="000000" w:themeColor="text1"/>
        </w:rPr>
      </w:pPr>
      <w:bookmarkStart w:id="71" w:name="_Toc25311588"/>
      <w:r w:rsidRPr="002F23C6">
        <w:rPr>
          <w:b/>
          <w:noProof/>
          <w:color w:val="000000" w:themeColor="text1"/>
        </w:rPr>
        <w:t>РАСКИД УГОВОРА</w:t>
      </w:r>
      <w:bookmarkEnd w:id="71"/>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2" w:name="_Toc476814932"/>
      <w:bookmarkStart w:id="73" w:name="_Toc25311589"/>
      <w:r w:rsidRPr="002F23C6">
        <w:rPr>
          <w:b/>
          <w:noProof/>
          <w:color w:val="000000" w:themeColor="text1"/>
        </w:rPr>
        <w:t>Члан 9.</w:t>
      </w:r>
      <w:bookmarkEnd w:id="72"/>
      <w:bookmarkEnd w:id="73"/>
    </w:p>
    <w:p w:rsidR="00235E66" w:rsidRPr="002F23C6" w:rsidRDefault="00235E66" w:rsidP="00235E66">
      <w:pPr>
        <w:shd w:val="clear" w:color="auto" w:fill="FFFFFF"/>
        <w:ind w:firstLine="720"/>
        <w:jc w:val="both"/>
        <w:rPr>
          <w:color w:val="000000"/>
        </w:rPr>
      </w:pPr>
      <w:proofErr w:type="gramStart"/>
      <w:r w:rsidRPr="002F23C6">
        <w:rPr>
          <w:color w:val="000000"/>
        </w:rPr>
        <w:lastRenderedPageBreak/>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B31084" w:rsidRDefault="00B31084" w:rsidP="00235E66">
      <w:pPr>
        <w:jc w:val="center"/>
        <w:rPr>
          <w:b/>
          <w:szCs w:val="22"/>
        </w:rPr>
      </w:pPr>
    </w:p>
    <w:p w:rsidR="00235E66" w:rsidRPr="002F23C6" w:rsidRDefault="00235E66" w:rsidP="00235E66">
      <w:pPr>
        <w:jc w:val="center"/>
        <w:rPr>
          <w:b/>
          <w:szCs w:val="22"/>
        </w:rPr>
      </w:pPr>
      <w:r w:rsidRPr="007A35DC">
        <w:rPr>
          <w:b/>
          <w:szCs w:val="22"/>
        </w:rPr>
        <w:t>УГОВОРНА КАЗНА</w:t>
      </w:r>
    </w:p>
    <w:p w:rsidR="00235E66" w:rsidRPr="002F23C6" w:rsidRDefault="00235E66" w:rsidP="00235E66">
      <w:pPr>
        <w:jc w:val="center"/>
        <w:rPr>
          <w:b/>
          <w:szCs w:val="22"/>
        </w:rPr>
      </w:pPr>
    </w:p>
    <w:p w:rsidR="007A35DC" w:rsidRPr="00E324B6" w:rsidRDefault="007A35DC" w:rsidP="007A35DC">
      <w:pPr>
        <w:ind w:firstLine="708"/>
        <w:jc w:val="both"/>
      </w:pPr>
      <w:bookmarkStart w:id="74" w:name="_Toc380740086"/>
      <w:bookmarkStart w:id="75" w:name="_Toc389742048"/>
      <w:bookmarkStart w:id="76" w:name="_Toc448141814"/>
      <w:proofErr w:type="gramStart"/>
      <w:r w:rsidRPr="00E324B6">
        <w:t>Наручилац ће добављачу наплатити уговорну казну или средство обезбеђења из члана 6.</w:t>
      </w:r>
      <w:proofErr w:type="gramEnd"/>
      <w:r w:rsidRPr="00E324B6">
        <w:t xml:space="preserve"> </w:t>
      </w:r>
      <w:proofErr w:type="gramStart"/>
      <w:r w:rsidRPr="00E324B6">
        <w:t>овог</w:t>
      </w:r>
      <w:proofErr w:type="gramEnd"/>
      <w:r w:rsidRPr="00E324B6">
        <w:t xml:space="preserve"> уговора, уколико добављач задоцни са њеним испуњењем или неиспуњава своје oбавезе из уговора.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наплати уговорну казну у укупном износу од највише до 10% од укупне уговорене вредности</w:t>
      </w:r>
      <w:r w:rsidRPr="00E324B6">
        <w:rPr>
          <w:rFonts w:ascii="Times New Roman" w:hAnsi="Times New Roman" w:cs="Times New Roman"/>
          <w:noProof/>
          <w:sz w:val="24"/>
          <w:szCs w:val="24"/>
          <w:lang w:val="sr-Cyrl-RS"/>
        </w:rPr>
        <w:t xml:space="preserve"> без ПДВ-а</w:t>
      </w:r>
      <w:r w:rsidRPr="00E324B6">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E324B6">
        <w:rPr>
          <w:rFonts w:ascii="Times New Roman" w:hAnsi="Times New Roman" w:cs="Times New Roman"/>
          <w:noProof/>
          <w:sz w:val="24"/>
          <w:szCs w:val="24"/>
          <w:lang w:val="sr-Cyrl-RS"/>
        </w:rPr>
        <w:t>неиспоручених добара</w:t>
      </w:r>
      <w:r w:rsidRPr="00E324B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7A35DC" w:rsidRPr="00E324B6" w:rsidRDefault="007A35DC" w:rsidP="007A35DC">
      <w:pPr>
        <w:pStyle w:val="Normal1"/>
        <w:shd w:val="clear" w:color="auto" w:fill="FFFFFF"/>
        <w:spacing w:before="0" w:beforeAutospacing="0" w:after="0" w:afterAutospacing="0"/>
        <w:ind w:firstLine="706"/>
        <w:jc w:val="both"/>
        <w:rPr>
          <w:noProof/>
        </w:rPr>
      </w:pPr>
      <w:r w:rsidRPr="00E324B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A35DC" w:rsidRPr="00E324B6" w:rsidRDefault="007A35DC" w:rsidP="007A35DC">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A35DC" w:rsidRPr="00E324B6" w:rsidRDefault="007A35DC" w:rsidP="007A35DC">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A35DC" w:rsidRPr="00E324B6" w:rsidRDefault="007A35DC" w:rsidP="007A35DC">
      <w:pPr>
        <w:ind w:firstLine="708"/>
        <w:jc w:val="both"/>
        <w:rPr>
          <w:b/>
          <w:noProof/>
        </w:rPr>
      </w:pPr>
      <w:proofErr w:type="gramStart"/>
      <w:r w:rsidRPr="00E324B6">
        <w:rPr>
          <w:noProof/>
        </w:rPr>
        <w:t xml:space="preserve">Наплатом уговорне казне </w:t>
      </w:r>
      <w:r w:rsidRPr="00E324B6">
        <w:t>и средства обезбеђења из члана 6.</w:t>
      </w:r>
      <w:proofErr w:type="gramEnd"/>
      <w:r w:rsidRPr="00E324B6">
        <w:t xml:space="preserve"> </w:t>
      </w:r>
      <w:proofErr w:type="gramStart"/>
      <w:r w:rsidRPr="00E324B6">
        <w:t>овог</w:t>
      </w:r>
      <w:proofErr w:type="gramEnd"/>
      <w:r w:rsidRPr="00E324B6">
        <w:t xml:space="preserve"> уговора, </w:t>
      </w:r>
      <w:r w:rsidRPr="00E324B6">
        <w:rPr>
          <w:noProof/>
        </w:rPr>
        <w:t xml:space="preserve"> не утиче и не умањује право наручиоца на накнаду стварно претрпљене штете</w:t>
      </w:r>
      <w:r>
        <w:rPr>
          <w:noProof/>
        </w:rPr>
        <w:t>.</w:t>
      </w:r>
    </w:p>
    <w:p w:rsidR="0021017F" w:rsidRPr="00894DF3" w:rsidRDefault="0021017F" w:rsidP="00894DF3">
      <w:pPr>
        <w:pStyle w:val="Normal1"/>
        <w:shd w:val="clear" w:color="auto" w:fill="FFFFFF"/>
        <w:spacing w:before="0" w:beforeAutospacing="0" w:after="0" w:afterAutospacing="0"/>
        <w:rPr>
          <w:b/>
          <w:noProof/>
        </w:rPr>
      </w:pPr>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7" w:name="_Toc476814935"/>
      <w:bookmarkStart w:id="78" w:name="_Toc25311591"/>
      <w:r w:rsidRPr="002F23C6">
        <w:rPr>
          <w:b/>
          <w:noProof/>
        </w:rPr>
        <w:t>Члан 11.</w:t>
      </w:r>
      <w:bookmarkEnd w:id="74"/>
      <w:bookmarkEnd w:id="75"/>
      <w:bookmarkEnd w:id="76"/>
      <w:bookmarkEnd w:id="77"/>
      <w:bookmarkEnd w:id="78"/>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Default="00235E66" w:rsidP="00235E66">
      <w:pPr>
        <w:ind w:firstLine="720"/>
        <w:jc w:val="both"/>
        <w:rPr>
          <w:noProof/>
          <w:lang w:val="sr-Cyrl-RS"/>
        </w:rPr>
      </w:pPr>
      <w:r w:rsidRPr="002F23C6">
        <w:rPr>
          <w:noProof/>
        </w:rPr>
        <w:t>За праћење финансијске реализације овог уговора у име наручиоца овлашћује се ___________________________.</w:t>
      </w:r>
    </w:p>
    <w:p w:rsidR="007A35DC" w:rsidRDefault="007A35DC" w:rsidP="00235E66">
      <w:pPr>
        <w:ind w:firstLine="720"/>
        <w:jc w:val="both"/>
        <w:rPr>
          <w:noProof/>
          <w:lang w:val="sr-Cyrl-RS"/>
        </w:rPr>
      </w:pPr>
    </w:p>
    <w:p w:rsidR="007A35DC" w:rsidRPr="007A35DC" w:rsidRDefault="007A35DC" w:rsidP="00235E66">
      <w:pPr>
        <w:ind w:firstLine="720"/>
        <w:jc w:val="both"/>
        <w:rPr>
          <w:noProof/>
          <w:lang w:val="sr-Cyrl-RS"/>
        </w:rPr>
      </w:pPr>
    </w:p>
    <w:p w:rsidR="00B31084" w:rsidRDefault="00B31084" w:rsidP="00424749">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25311592"/>
      <w:r w:rsidRPr="002F23C6">
        <w:rPr>
          <w:b/>
          <w:noProof/>
          <w:color w:val="000000" w:themeColor="text1"/>
        </w:rPr>
        <w:t>Члан 12.</w:t>
      </w:r>
      <w:bookmarkEnd w:id="79"/>
      <w:bookmarkEnd w:id="80"/>
      <w:bookmarkEnd w:id="81"/>
      <w:bookmarkEnd w:id="82"/>
      <w:bookmarkEnd w:id="83"/>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2F23C6">
        <w:rPr>
          <w:noProof/>
          <w:color w:val="000000" w:themeColor="text1"/>
        </w:rPr>
        <w:lastRenderedPageBreak/>
        <w:t xml:space="preserve">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1E5E83" w:rsidRPr="00C2570A" w:rsidRDefault="001E5E83" w:rsidP="001E5E83">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31084" w:rsidRDefault="001E5E83" w:rsidP="007A35DC">
      <w:pPr>
        <w:shd w:val="clear" w:color="auto" w:fill="FFFFFF"/>
        <w:ind w:firstLine="720"/>
        <w:jc w:val="both"/>
        <w:rPr>
          <w:lang w:val="sr-Cyrl-RS"/>
        </w:rPr>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7A35DC" w:rsidRPr="007A35DC" w:rsidRDefault="007A35DC" w:rsidP="007A35DC">
      <w:pPr>
        <w:shd w:val="clear" w:color="auto" w:fill="FFFFFF"/>
        <w:ind w:firstLine="720"/>
        <w:jc w:val="both"/>
        <w:rPr>
          <w:lang w:val="sr-Cyrl-RS"/>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7A35DC" w:rsidRDefault="007A35DC" w:rsidP="007A35DC">
      <w:pPr>
        <w:jc w:val="center"/>
        <w:outlineLvl w:val="0"/>
        <w:rPr>
          <w:b/>
          <w:noProof/>
          <w:color w:val="000000" w:themeColor="text1"/>
        </w:rPr>
      </w:pPr>
      <w:bookmarkStart w:id="84" w:name="_Toc502745261"/>
      <w:bookmarkStart w:id="85" w:name="_Toc491089157"/>
      <w:bookmarkStart w:id="86" w:name="_Toc486313221"/>
      <w:bookmarkStart w:id="87" w:name="_Toc2843316"/>
      <w:r>
        <w:rPr>
          <w:b/>
          <w:noProof/>
          <w:color w:val="000000" w:themeColor="text1"/>
        </w:rPr>
        <w:t>Члан 13.</w:t>
      </w:r>
      <w:bookmarkEnd w:id="84"/>
      <w:bookmarkEnd w:id="85"/>
      <w:bookmarkEnd w:id="86"/>
      <w:bookmarkEnd w:id="87"/>
    </w:p>
    <w:p w:rsidR="007A35DC" w:rsidRDefault="007A35DC" w:rsidP="007A35DC">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A35DC" w:rsidRDefault="007A35DC" w:rsidP="007A35DC">
      <w:pPr>
        <w:jc w:val="center"/>
        <w:outlineLvl w:val="0"/>
        <w:rPr>
          <w:b/>
          <w:noProof/>
          <w:color w:val="000000" w:themeColor="text1"/>
        </w:rPr>
      </w:pPr>
      <w:bookmarkStart w:id="88" w:name="_Toc502745262"/>
      <w:bookmarkStart w:id="89" w:name="_Toc491089158"/>
      <w:bookmarkStart w:id="90" w:name="_Toc486313222"/>
      <w:bookmarkStart w:id="91" w:name="_Toc2843317"/>
    </w:p>
    <w:p w:rsidR="007A35DC" w:rsidRDefault="007A35DC" w:rsidP="007A35DC">
      <w:pPr>
        <w:jc w:val="center"/>
        <w:outlineLvl w:val="0"/>
        <w:rPr>
          <w:b/>
          <w:noProof/>
          <w:color w:val="000000" w:themeColor="text1"/>
        </w:rPr>
      </w:pPr>
      <w:r>
        <w:rPr>
          <w:b/>
          <w:noProof/>
          <w:color w:val="000000" w:themeColor="text1"/>
        </w:rPr>
        <w:t>Члан 14.</w:t>
      </w:r>
      <w:bookmarkEnd w:id="88"/>
      <w:bookmarkEnd w:id="89"/>
      <w:bookmarkEnd w:id="90"/>
      <w:bookmarkEnd w:id="91"/>
    </w:p>
    <w:p w:rsidR="007A35DC" w:rsidRDefault="007A35DC" w:rsidP="007A35DC">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92" w:name="_Toc502745263"/>
      <w:bookmarkStart w:id="93" w:name="_Toc491089159"/>
      <w:bookmarkStart w:id="94" w:name="_Toc486313223"/>
      <w:bookmarkStart w:id="95" w:name="_Toc2843318"/>
    </w:p>
    <w:p w:rsidR="007A35DC" w:rsidRDefault="007A35DC" w:rsidP="007A35DC">
      <w:pPr>
        <w:ind w:firstLine="720"/>
        <w:jc w:val="both"/>
        <w:rPr>
          <w:noProof/>
          <w:lang w:val="en-US"/>
        </w:rPr>
      </w:pPr>
    </w:p>
    <w:p w:rsidR="007A35DC" w:rsidRDefault="007A35DC" w:rsidP="007A35DC">
      <w:pPr>
        <w:jc w:val="center"/>
        <w:outlineLvl w:val="0"/>
        <w:rPr>
          <w:b/>
          <w:noProof/>
          <w:color w:val="000000" w:themeColor="text1"/>
        </w:rPr>
      </w:pPr>
      <w:r>
        <w:rPr>
          <w:b/>
          <w:noProof/>
          <w:color w:val="000000" w:themeColor="text1"/>
        </w:rPr>
        <w:t>Члан 15.</w:t>
      </w:r>
    </w:p>
    <w:p w:rsidR="007A35DC" w:rsidRDefault="007A35DC" w:rsidP="007A35DC">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7A35DC" w:rsidRPr="003E3DEC" w:rsidRDefault="007A35DC" w:rsidP="007A35DC">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6</w:t>
      </w:r>
      <w:r>
        <w:rPr>
          <w:b/>
          <w:noProof/>
          <w:color w:val="000000" w:themeColor="text1"/>
        </w:rPr>
        <w:t>.</w:t>
      </w:r>
      <w:bookmarkEnd w:id="92"/>
      <w:bookmarkEnd w:id="93"/>
      <w:bookmarkEnd w:id="94"/>
      <w:bookmarkEnd w:id="95"/>
    </w:p>
    <w:p w:rsidR="007A35DC" w:rsidRPr="00AB7D25" w:rsidRDefault="007A35DC" w:rsidP="007A35DC">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7A35DC" w:rsidRDefault="007A35DC" w:rsidP="007A35DC">
      <w:pPr>
        <w:jc w:val="center"/>
        <w:outlineLvl w:val="0"/>
        <w:rPr>
          <w:b/>
          <w:noProof/>
          <w:color w:val="000000" w:themeColor="text1"/>
        </w:rPr>
      </w:pPr>
      <w:bookmarkStart w:id="96" w:name="_Toc502745264"/>
      <w:bookmarkStart w:id="97" w:name="_Toc491089160"/>
      <w:bookmarkStart w:id="98" w:name="_Toc486313224"/>
      <w:bookmarkStart w:id="99" w:name="_Toc476814938"/>
      <w:bookmarkStart w:id="100" w:name="_Toc448141817"/>
      <w:bookmarkStart w:id="101" w:name="_Toc389742051"/>
      <w:bookmarkStart w:id="102" w:name="_Toc380740089"/>
      <w:bookmarkStart w:id="103" w:name="_Toc2843319"/>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7</w:t>
      </w:r>
      <w:r>
        <w:rPr>
          <w:b/>
          <w:noProof/>
          <w:color w:val="000000" w:themeColor="text1"/>
        </w:rPr>
        <w:t>.</w:t>
      </w:r>
      <w:bookmarkEnd w:id="96"/>
      <w:bookmarkEnd w:id="97"/>
      <w:bookmarkEnd w:id="98"/>
      <w:bookmarkEnd w:id="99"/>
      <w:bookmarkEnd w:id="100"/>
      <w:bookmarkEnd w:id="101"/>
      <w:bookmarkEnd w:id="102"/>
      <w:bookmarkEnd w:id="103"/>
    </w:p>
    <w:p w:rsidR="007A35DC" w:rsidRDefault="007A35DC" w:rsidP="007A35DC">
      <w:pPr>
        <w:ind w:firstLine="741"/>
        <w:jc w:val="both"/>
        <w:rPr>
          <w:noProof/>
          <w:color w:val="000000" w:themeColor="text1"/>
          <w:lang w:val="sr-Cyrl-RS"/>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04" w:name="_Toc389742052"/>
      <w:bookmarkStart w:id="105" w:name="_Toc380740090"/>
    </w:p>
    <w:p w:rsidR="007A35DC" w:rsidRPr="007A35DC" w:rsidRDefault="007A35DC" w:rsidP="007A35DC">
      <w:pPr>
        <w:ind w:firstLine="741"/>
        <w:jc w:val="both"/>
        <w:rPr>
          <w:noProof/>
          <w:color w:val="000000" w:themeColor="text1"/>
          <w:lang w:val="sr-Cyrl-RS"/>
        </w:rPr>
      </w:pPr>
    </w:p>
    <w:p w:rsidR="007A35DC" w:rsidRDefault="007A35DC" w:rsidP="007A35DC">
      <w:pPr>
        <w:jc w:val="center"/>
        <w:outlineLvl w:val="0"/>
        <w:rPr>
          <w:b/>
          <w:noProof/>
          <w:color w:val="000000" w:themeColor="text1"/>
        </w:rPr>
      </w:pPr>
      <w:bookmarkStart w:id="106" w:name="_Toc502745265"/>
      <w:bookmarkStart w:id="107" w:name="_Toc491089161"/>
      <w:bookmarkStart w:id="108" w:name="_Toc486313225"/>
      <w:bookmarkStart w:id="109" w:name="_Toc476814939"/>
      <w:bookmarkStart w:id="110" w:name="_Toc448141818"/>
      <w:bookmarkStart w:id="111" w:name="_Toc2843320"/>
    </w:p>
    <w:p w:rsidR="007A35DC" w:rsidRDefault="007A35DC" w:rsidP="007A35DC">
      <w:pPr>
        <w:jc w:val="center"/>
        <w:outlineLvl w:val="0"/>
        <w:rPr>
          <w:b/>
          <w:noProof/>
          <w:color w:val="000000" w:themeColor="text1"/>
        </w:rPr>
      </w:pPr>
      <w:r>
        <w:rPr>
          <w:b/>
          <w:noProof/>
          <w:color w:val="000000" w:themeColor="text1"/>
        </w:rPr>
        <w:t>Члан 1</w:t>
      </w:r>
      <w:r>
        <w:rPr>
          <w:b/>
          <w:noProof/>
          <w:color w:val="000000" w:themeColor="text1"/>
          <w:lang w:val="sr-Cyrl-RS"/>
        </w:rPr>
        <w:t>8</w:t>
      </w:r>
      <w:r>
        <w:rPr>
          <w:b/>
          <w:noProof/>
          <w:color w:val="000000" w:themeColor="text1"/>
        </w:rPr>
        <w:t>.</w:t>
      </w:r>
      <w:bookmarkEnd w:id="104"/>
      <w:bookmarkEnd w:id="105"/>
      <w:bookmarkEnd w:id="106"/>
      <w:bookmarkEnd w:id="107"/>
      <w:bookmarkEnd w:id="108"/>
      <w:bookmarkEnd w:id="109"/>
      <w:bookmarkEnd w:id="110"/>
      <w:bookmarkEnd w:id="111"/>
    </w:p>
    <w:p w:rsidR="007A35DC" w:rsidRDefault="007A35DC" w:rsidP="007A35DC">
      <w:pPr>
        <w:ind w:firstLine="741"/>
        <w:jc w:val="both"/>
        <w:rPr>
          <w:noProof/>
          <w:color w:val="000000" w:themeColor="text1"/>
        </w:rPr>
      </w:pPr>
      <w:r>
        <w:rPr>
          <w:noProof/>
          <w:color w:val="000000" w:themeColor="text1"/>
        </w:rPr>
        <w:t>Овај уговор је сачињен у три (3) истоветн</w:t>
      </w:r>
      <w:r>
        <w:rPr>
          <w:noProof/>
          <w:color w:val="000000" w:themeColor="text1"/>
          <w:lang w:val="sr-Cyrl-RS"/>
        </w:rPr>
        <w:t>а</w:t>
      </w:r>
      <w:r>
        <w:rPr>
          <w:noProof/>
          <w:color w:val="000000" w:themeColor="text1"/>
        </w:rPr>
        <w:t xml:space="preserve"> примерка од којих наручилац задржава два (2), а добављач један (1) примерак</w:t>
      </w:r>
    </w:p>
    <w:p w:rsidR="007A35DC" w:rsidRDefault="007A35DC" w:rsidP="007A35DC">
      <w:pPr>
        <w:rPr>
          <w:noProof/>
          <w:color w:val="000000" w:themeColor="text1"/>
        </w:rPr>
      </w:pPr>
    </w:p>
    <w:p w:rsidR="00235E66" w:rsidRDefault="00235E66" w:rsidP="00235E66">
      <w:pPr>
        <w:rPr>
          <w:noProof/>
          <w:color w:val="000000" w:themeColor="text1"/>
        </w:rPr>
      </w:pPr>
    </w:p>
    <w:p w:rsidR="00B31084" w:rsidRPr="002F23C6" w:rsidRDefault="00B31084"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lastRenderedPageBreak/>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r w:rsidRPr="002F23C6">
        <w:br w:type="page"/>
      </w:r>
    </w:p>
    <w:p w:rsidR="002D5B2C" w:rsidRPr="00F87167" w:rsidRDefault="00CD5C01" w:rsidP="002A4E57">
      <w:pPr>
        <w:pStyle w:val="Heading2"/>
        <w:ind w:left="1560"/>
        <w:jc w:val="left"/>
        <w:rPr>
          <w:noProof/>
        </w:rPr>
      </w:pPr>
      <w:bookmarkStart w:id="112" w:name="_Toc364158549"/>
      <w:r>
        <w:rPr>
          <w:noProof/>
          <w:lang w:val="sr-Cyrl-CS"/>
        </w:rPr>
        <w:lastRenderedPageBreak/>
        <w:t xml:space="preserve">      </w:t>
      </w:r>
      <w:bookmarkStart w:id="113" w:name="_Toc25311599"/>
      <w:r w:rsidR="00354FEB">
        <w:rPr>
          <w:noProof/>
        </w:rPr>
        <w:t>7</w:t>
      </w:r>
      <w:r w:rsidR="002A4E57">
        <w:rPr>
          <w:noProof/>
          <w:lang w:val="sr-Cyrl-CS"/>
        </w:rPr>
        <w:t xml:space="preserve">. </w:t>
      </w:r>
      <w:r w:rsidR="002D5B2C" w:rsidRPr="00F87167">
        <w:rPr>
          <w:noProof/>
        </w:rPr>
        <w:t>ИЗЈАВА О НЕЗАВИСНОЈ ПОНУДИ</w:t>
      </w:r>
      <w:bookmarkEnd w:id="112"/>
      <w:bookmarkEnd w:id="11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424749" w:rsidRDefault="0006011D" w:rsidP="0006011D">
      <w:pPr>
        <w:tabs>
          <w:tab w:val="left" w:pos="6028"/>
        </w:tabs>
        <w:autoSpaceDE w:val="0"/>
        <w:spacing w:line="360" w:lineRule="auto"/>
        <w:ind w:left="360"/>
        <w:jc w:val="both"/>
        <w:rPr>
          <w:bCs/>
          <w:iCs/>
        </w:rPr>
      </w:pPr>
      <w:r>
        <w:rPr>
          <w:noProof/>
        </w:rPr>
        <w:t xml:space="preserve">               </w:t>
      </w:r>
      <w:proofErr w:type="gramStart"/>
      <w:r w:rsidR="005E150A" w:rsidRPr="00424749">
        <w:rPr>
          <w:noProof/>
        </w:rPr>
        <w:t xml:space="preserve">Понуђач </w:t>
      </w:r>
      <w:r w:rsidR="005E150A" w:rsidRPr="00424749">
        <w:t>..................................................................</w:t>
      </w:r>
      <w:proofErr w:type="gramEnd"/>
      <w:r w:rsidR="005E150A" w:rsidRPr="00424749">
        <w:t xml:space="preserve"> </w:t>
      </w:r>
      <w:r w:rsidR="005E150A" w:rsidRPr="00424749">
        <w:rPr>
          <w:i/>
          <w:iCs/>
        </w:rPr>
        <w:t>[</w:t>
      </w:r>
      <w:proofErr w:type="gramStart"/>
      <w:r w:rsidR="005E150A" w:rsidRPr="00424749">
        <w:rPr>
          <w:i/>
        </w:rPr>
        <w:t>навести</w:t>
      </w:r>
      <w:proofErr w:type="gramEnd"/>
      <w:r w:rsidR="005E150A" w:rsidRPr="00424749">
        <w:rPr>
          <w:i/>
        </w:rPr>
        <w:t xml:space="preserve"> назив понуђача</w:t>
      </w:r>
      <w:r w:rsidR="005E150A" w:rsidRPr="00424749">
        <w:rPr>
          <w:i/>
          <w:iCs/>
        </w:rPr>
        <w:t>]</w:t>
      </w:r>
      <w:r w:rsidR="005E150A" w:rsidRPr="00424749">
        <w:rPr>
          <w:i/>
          <w:lang w:val="sr-Cyrl-CS"/>
        </w:rPr>
        <w:t xml:space="preserve"> </w:t>
      </w:r>
      <w:r w:rsidR="005E150A" w:rsidRPr="00424749">
        <w:t xml:space="preserve">у поступку јавне набавке бр. </w:t>
      </w:r>
      <w:r w:rsidR="001C6DA2">
        <w:rPr>
          <w:b/>
        </w:rPr>
        <w:t>24</w:t>
      </w:r>
      <w:r w:rsidR="00424749" w:rsidRPr="00424749">
        <w:rPr>
          <w:b/>
        </w:rPr>
        <w:t>-20</w:t>
      </w:r>
      <w:r w:rsidR="005E150A" w:rsidRPr="00424749">
        <w:rPr>
          <w:b/>
        </w:rPr>
        <w:t>-О -</w:t>
      </w:r>
      <w:r w:rsidR="005E150A" w:rsidRPr="00424749">
        <w:t xml:space="preserve"> </w:t>
      </w:r>
      <w:r w:rsidR="001C6DA2" w:rsidRPr="006E055D">
        <w:rPr>
          <w:b/>
          <w:noProof/>
        </w:rPr>
        <w:t>Н</w:t>
      </w:r>
      <w:r w:rsidR="001C6DA2" w:rsidRPr="006E055D">
        <w:rPr>
          <w:b/>
        </w:rPr>
        <w:t xml:space="preserve">абавка </w:t>
      </w:r>
      <w:r w:rsidR="001C6DA2" w:rsidRPr="006E055D">
        <w:rPr>
          <w:b/>
          <w:lang w:val="sr-Cyrl-RS"/>
        </w:rPr>
        <w:t>не</w:t>
      </w:r>
      <w:r w:rsidR="001C6DA2" w:rsidRPr="006E055D">
        <w:rPr>
          <w:b/>
        </w:rPr>
        <w:t>регистрован</w:t>
      </w:r>
      <w:r w:rsidR="001C6DA2" w:rsidRPr="006E055D">
        <w:rPr>
          <w:b/>
          <w:lang w:val="sr-Cyrl-RS"/>
        </w:rPr>
        <w:t>их</w:t>
      </w:r>
      <w:r w:rsidR="001C6DA2" w:rsidRPr="006E055D">
        <w:rPr>
          <w:b/>
        </w:rPr>
        <w:t xml:space="preserve"> </w:t>
      </w:r>
      <w:r w:rsidR="001C6DA2" w:rsidRPr="006E055D">
        <w:rPr>
          <w:b/>
          <w:lang w:val="sr-Cyrl-RS"/>
        </w:rPr>
        <w:t xml:space="preserve">лекова са Д </w:t>
      </w:r>
      <w:r w:rsidR="001C6DA2" w:rsidRPr="006E055D">
        <w:rPr>
          <w:b/>
        </w:rPr>
        <w:t>Листе лекова</w:t>
      </w:r>
      <w:r w:rsidR="001C6DA2" w:rsidRPr="006E055D">
        <w:rPr>
          <w:b/>
          <w:lang w:val="sr-Latn-RS"/>
        </w:rPr>
        <w:t xml:space="preserve"> </w:t>
      </w:r>
      <w:r w:rsidR="001C6DA2" w:rsidRPr="006E055D">
        <w:rPr>
          <w:b/>
        </w:rPr>
        <w:t>за потребе Клиничког центра Војводине</w:t>
      </w:r>
      <w:r w:rsidR="005E150A" w:rsidRPr="00424749">
        <w:rPr>
          <w:b/>
        </w:rPr>
        <w:t xml:space="preserve">, </w:t>
      </w:r>
      <w:r w:rsidR="005E150A" w:rsidRPr="00424749">
        <w:rPr>
          <w:b/>
          <w:i/>
        </w:rPr>
        <w:t>за партију бр.</w:t>
      </w:r>
      <w:r w:rsidR="005E150A" w:rsidRPr="00424749">
        <w:t xml:space="preserve"> ...................................................... </w:t>
      </w:r>
      <w:r w:rsidR="005E150A" w:rsidRPr="00424749">
        <w:rPr>
          <w:i/>
          <w:iCs/>
        </w:rPr>
        <w:t>[</w:t>
      </w:r>
      <w:proofErr w:type="gramStart"/>
      <w:r w:rsidR="005E150A" w:rsidRPr="00424749">
        <w:rPr>
          <w:i/>
          <w:iCs/>
        </w:rPr>
        <w:t>навести</w:t>
      </w:r>
      <w:proofErr w:type="gramEnd"/>
      <w:r w:rsidR="005E150A" w:rsidRPr="00424749">
        <w:rPr>
          <w:i/>
          <w:iCs/>
        </w:rPr>
        <w:t xml:space="preserve"> редни број и назив партије]</w:t>
      </w:r>
      <w:r w:rsidR="005E150A" w:rsidRPr="00424749">
        <w:t xml:space="preserve">, </w:t>
      </w:r>
      <w:r w:rsidR="005E150A" w:rsidRPr="00424749">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3375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Default="0072089F" w:rsidP="00424749">
      <w:pPr>
        <w:rPr>
          <w:noProof/>
        </w:rPr>
      </w:pPr>
      <w:r>
        <w:rPr>
          <w:noProof/>
        </w:rPr>
        <w:br w:type="page"/>
      </w:r>
      <w:bookmarkStart w:id="114" w:name="_Toc364158550"/>
    </w:p>
    <w:p w:rsidR="0006011D" w:rsidRDefault="0006011D" w:rsidP="003A79FB">
      <w:pPr>
        <w:pStyle w:val="Heading2"/>
      </w:pPr>
    </w:p>
    <w:p w:rsidR="0072089F" w:rsidRPr="00F87167" w:rsidRDefault="00354FEB" w:rsidP="003A79FB">
      <w:pPr>
        <w:pStyle w:val="Heading2"/>
      </w:pPr>
      <w:bookmarkStart w:id="115" w:name="_Toc25311600"/>
      <w:r>
        <w:t>8</w:t>
      </w:r>
      <w:r w:rsidR="002A4E57">
        <w:rPr>
          <w:lang w:val="sr-Cyrl-CS"/>
        </w:rPr>
        <w:t>.</w:t>
      </w:r>
      <w:r w:rsidR="00434F17">
        <w:t xml:space="preserve"> </w:t>
      </w:r>
      <w:r w:rsidR="0072089F" w:rsidRPr="00F87167">
        <w:t>ОБРАЗАЦ ИЗЈАВЕ О ПОШТОВАЊУ ОБАВЕЗА</w:t>
      </w:r>
      <w:bookmarkEnd w:id="114"/>
      <w:bookmarkEnd w:id="11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1C6DA2">
        <w:rPr>
          <w:b/>
        </w:rPr>
        <w:t>24</w:t>
      </w:r>
      <w:r w:rsidR="00424749">
        <w:rPr>
          <w:b/>
        </w:rPr>
        <w:t>-20</w:t>
      </w:r>
      <w:r w:rsidRPr="000F5386">
        <w:rPr>
          <w:b/>
        </w:rPr>
        <w:t>-О -</w:t>
      </w:r>
      <w:r>
        <w:t xml:space="preserve"> </w:t>
      </w:r>
      <w:r w:rsidR="001C6DA2" w:rsidRPr="006E055D">
        <w:rPr>
          <w:b/>
          <w:noProof/>
        </w:rPr>
        <w:t>Н</w:t>
      </w:r>
      <w:r w:rsidR="001C6DA2" w:rsidRPr="006E055D">
        <w:rPr>
          <w:b/>
        </w:rPr>
        <w:t xml:space="preserve">абавка </w:t>
      </w:r>
      <w:r w:rsidR="001C6DA2" w:rsidRPr="006E055D">
        <w:rPr>
          <w:b/>
          <w:lang w:val="sr-Cyrl-RS"/>
        </w:rPr>
        <w:t>не</w:t>
      </w:r>
      <w:r w:rsidR="001C6DA2" w:rsidRPr="006E055D">
        <w:rPr>
          <w:b/>
        </w:rPr>
        <w:t>регистрован</w:t>
      </w:r>
      <w:r w:rsidR="001C6DA2" w:rsidRPr="006E055D">
        <w:rPr>
          <w:b/>
          <w:lang w:val="sr-Cyrl-RS"/>
        </w:rPr>
        <w:t>их</w:t>
      </w:r>
      <w:r w:rsidR="001C6DA2" w:rsidRPr="006E055D">
        <w:rPr>
          <w:b/>
        </w:rPr>
        <w:t xml:space="preserve"> </w:t>
      </w:r>
      <w:r w:rsidR="001C6DA2" w:rsidRPr="006E055D">
        <w:rPr>
          <w:b/>
          <w:lang w:val="sr-Cyrl-RS"/>
        </w:rPr>
        <w:t xml:space="preserve">лекова са Д </w:t>
      </w:r>
      <w:r w:rsidR="001C6DA2" w:rsidRPr="006E055D">
        <w:rPr>
          <w:b/>
        </w:rPr>
        <w:t>Листе лекова</w:t>
      </w:r>
      <w:r w:rsidR="001C6DA2" w:rsidRPr="006E055D">
        <w:rPr>
          <w:b/>
          <w:lang w:val="sr-Latn-RS"/>
        </w:rPr>
        <w:t xml:space="preserve"> </w:t>
      </w:r>
      <w:r w:rsidR="001C6DA2" w:rsidRPr="006E055D">
        <w:rPr>
          <w:b/>
        </w:rPr>
        <w:t>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3375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16" w:name="_Toc364158551"/>
      <w:bookmarkStart w:id="117"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16"/>
      <w:bookmarkEnd w:id="11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18" w:name="_Toc364158552"/>
      <w:bookmarkStart w:id="119"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8"/>
      <w:bookmarkEnd w:id="119"/>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20" w:name="_Toc364158553"/>
      <w:bookmarkStart w:id="121"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22" w:name="_Toc395526481"/>
      <w:r w:rsidR="006B2DF3" w:rsidRPr="00D73600">
        <w:rPr>
          <w:noProof/>
        </w:rPr>
        <w:t>ОБРАЗАЦ ПОНУДЕ</w:t>
      </w:r>
      <w:bookmarkEnd w:id="120"/>
      <w:bookmarkEnd w:id="122"/>
      <w:bookmarkEnd w:id="121"/>
    </w:p>
    <w:p w:rsidR="006B2DF3" w:rsidRDefault="006B2DF3" w:rsidP="006B2DF3">
      <w:pPr>
        <w:pStyle w:val="BodyText"/>
        <w:rPr>
          <w:noProof/>
          <w:sz w:val="20"/>
          <w:lang w:val="sr-Cyrl-CS"/>
        </w:rPr>
      </w:pPr>
    </w:p>
    <w:p w:rsidR="001C6DA2" w:rsidRDefault="006B2DF3" w:rsidP="00E3032E">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1C6DA2" w:rsidRPr="006E055D">
        <w:rPr>
          <w:b/>
          <w:noProof/>
        </w:rPr>
        <w:t>Н</w:t>
      </w:r>
      <w:r w:rsidR="001C6DA2" w:rsidRPr="006E055D">
        <w:rPr>
          <w:b/>
        </w:rPr>
        <w:t xml:space="preserve">абавка </w:t>
      </w:r>
      <w:r w:rsidR="001C6DA2" w:rsidRPr="006E055D">
        <w:rPr>
          <w:b/>
          <w:lang w:val="sr-Cyrl-RS"/>
        </w:rPr>
        <w:t>не</w:t>
      </w:r>
      <w:r w:rsidR="001C6DA2" w:rsidRPr="006E055D">
        <w:rPr>
          <w:b/>
        </w:rPr>
        <w:t>регистрован</w:t>
      </w:r>
      <w:r w:rsidR="001C6DA2" w:rsidRPr="006E055D">
        <w:rPr>
          <w:b/>
          <w:lang w:val="sr-Cyrl-RS"/>
        </w:rPr>
        <w:t>их</w:t>
      </w:r>
      <w:r w:rsidR="001C6DA2" w:rsidRPr="006E055D">
        <w:rPr>
          <w:b/>
        </w:rPr>
        <w:t xml:space="preserve"> </w:t>
      </w:r>
      <w:r w:rsidR="001C6DA2" w:rsidRPr="006E055D">
        <w:rPr>
          <w:b/>
          <w:lang w:val="sr-Cyrl-RS"/>
        </w:rPr>
        <w:t xml:space="preserve">лекова са Д </w:t>
      </w:r>
      <w:r w:rsidR="001C6DA2" w:rsidRPr="006E055D">
        <w:rPr>
          <w:b/>
        </w:rPr>
        <w:t>Листе лекова</w:t>
      </w:r>
      <w:r w:rsidR="001C6DA2" w:rsidRPr="006E055D">
        <w:rPr>
          <w:b/>
          <w:lang w:val="sr-Latn-RS"/>
        </w:rPr>
        <w:t xml:space="preserve"> </w:t>
      </w:r>
      <w:r w:rsidR="001C6DA2" w:rsidRPr="006E055D">
        <w:rPr>
          <w:b/>
        </w:rPr>
        <w:t>за потребе Клиничког центра Војводине</w:t>
      </w:r>
      <w:r w:rsidR="00D60704" w:rsidRPr="009E6648">
        <w:rPr>
          <w:b/>
          <w:noProof/>
        </w:rPr>
        <w:t>,</w:t>
      </w:r>
      <w:r w:rsidR="00073EFB" w:rsidRPr="009E6648">
        <w:rPr>
          <w:b/>
          <w:noProof/>
        </w:rPr>
        <w:t xml:space="preserve"> </w:t>
      </w:r>
    </w:p>
    <w:p w:rsidR="006B2DF3" w:rsidRPr="00E3032E" w:rsidRDefault="003F0FD5" w:rsidP="00E3032E">
      <w:pPr>
        <w:pStyle w:val="Footer"/>
        <w:jc w:val="center"/>
        <w:rPr>
          <w:b/>
          <w:noProof/>
        </w:rPr>
      </w:pPr>
      <w:r>
        <w:rPr>
          <w:b/>
          <w:noProof/>
          <w:sz w:val="22"/>
          <w:szCs w:val="22"/>
        </w:rPr>
        <w:t>ЈН</w:t>
      </w:r>
      <w:r w:rsidR="00D60704">
        <w:rPr>
          <w:b/>
          <w:noProof/>
          <w:sz w:val="22"/>
          <w:szCs w:val="22"/>
        </w:rPr>
        <w:t xml:space="preserve"> бр.</w:t>
      </w:r>
      <w:r>
        <w:rPr>
          <w:b/>
          <w:noProof/>
          <w:sz w:val="22"/>
          <w:szCs w:val="22"/>
        </w:rPr>
        <w:t xml:space="preserve"> </w:t>
      </w:r>
      <w:r w:rsidR="001C6DA2">
        <w:rPr>
          <w:b/>
          <w:noProof/>
          <w:sz w:val="22"/>
          <w:szCs w:val="22"/>
        </w:rPr>
        <w:t>24</w:t>
      </w:r>
      <w:r w:rsidR="00E3032E">
        <w:rPr>
          <w:b/>
          <w:noProof/>
          <w:sz w:val="22"/>
          <w:szCs w:val="22"/>
        </w:rPr>
        <w:t>-20</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533"/>
        <w:gridCol w:w="1571"/>
        <w:gridCol w:w="1417"/>
        <w:gridCol w:w="908"/>
        <w:gridCol w:w="1066"/>
        <w:gridCol w:w="993"/>
        <w:gridCol w:w="1145"/>
        <w:gridCol w:w="1214"/>
        <w:gridCol w:w="899"/>
        <w:gridCol w:w="1145"/>
        <w:gridCol w:w="1511"/>
        <w:gridCol w:w="1029"/>
        <w:gridCol w:w="1708"/>
      </w:tblGrid>
      <w:tr w:rsidR="009E3F1A" w:rsidRPr="00C32EC6" w:rsidTr="00E3032E">
        <w:trPr>
          <w:cantSplit/>
          <w:trHeight w:val="1332"/>
        </w:trPr>
        <w:tc>
          <w:tcPr>
            <w:tcW w:w="176"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19"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0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5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E3032E">
        <w:trPr>
          <w:trHeight w:val="266"/>
        </w:trPr>
        <w:tc>
          <w:tcPr>
            <w:tcW w:w="1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1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C6DA2" w:rsidRPr="005A46F3" w:rsidTr="00E3032E">
        <w:trPr>
          <w:trHeight w:val="578"/>
        </w:trPr>
        <w:tc>
          <w:tcPr>
            <w:tcW w:w="176" w:type="pct"/>
            <w:vAlign w:val="center"/>
          </w:tcPr>
          <w:p w:rsidR="001C6DA2" w:rsidRPr="005E150A" w:rsidRDefault="001C6DA2" w:rsidP="00130F22">
            <w:pPr>
              <w:jc w:val="center"/>
              <w:rPr>
                <w:color w:val="000000"/>
                <w:sz w:val="20"/>
                <w:szCs w:val="20"/>
              </w:rPr>
            </w:pPr>
            <w:r w:rsidRPr="005E150A">
              <w:rPr>
                <w:color w:val="000000"/>
                <w:sz w:val="20"/>
                <w:szCs w:val="20"/>
              </w:rPr>
              <w:t>1.</w:t>
            </w:r>
          </w:p>
        </w:tc>
        <w:tc>
          <w:tcPr>
            <w:tcW w:w="519" w:type="pct"/>
            <w:vAlign w:val="center"/>
          </w:tcPr>
          <w:p w:rsidR="001C6DA2" w:rsidRPr="00090D7F" w:rsidRDefault="001C6DA2">
            <w:pPr>
              <w:jc w:val="center"/>
              <w:rPr>
                <w:color w:val="000000"/>
                <w:sz w:val="20"/>
                <w:szCs w:val="20"/>
              </w:rPr>
            </w:pPr>
            <w:r w:rsidRPr="00090D7F">
              <w:rPr>
                <w:color w:val="000000"/>
                <w:sz w:val="20"/>
                <w:szCs w:val="20"/>
              </w:rPr>
              <w:t>glucose</w:t>
            </w:r>
          </w:p>
        </w:tc>
        <w:tc>
          <w:tcPr>
            <w:tcW w:w="468" w:type="pct"/>
            <w:vAlign w:val="center"/>
          </w:tcPr>
          <w:p w:rsidR="001C6DA2" w:rsidRPr="00090D7F" w:rsidRDefault="001C6DA2">
            <w:pPr>
              <w:jc w:val="center"/>
              <w:rPr>
                <w:color w:val="000000"/>
                <w:sz w:val="20"/>
                <w:szCs w:val="20"/>
              </w:rPr>
            </w:pPr>
            <w:r w:rsidRPr="00090D7F">
              <w:rPr>
                <w:color w:val="000000"/>
                <w:sz w:val="20"/>
                <w:szCs w:val="20"/>
              </w:rPr>
              <w:t>rastvor za infuziju</w:t>
            </w:r>
          </w:p>
        </w:tc>
        <w:tc>
          <w:tcPr>
            <w:tcW w:w="300" w:type="pct"/>
            <w:vAlign w:val="center"/>
          </w:tcPr>
          <w:p w:rsidR="001C6DA2" w:rsidRPr="00090D7F" w:rsidRDefault="001C6DA2">
            <w:pPr>
              <w:jc w:val="center"/>
              <w:rPr>
                <w:color w:val="000000"/>
                <w:sz w:val="20"/>
                <w:szCs w:val="20"/>
              </w:rPr>
            </w:pPr>
            <w:r w:rsidRPr="00090D7F">
              <w:rPr>
                <w:color w:val="000000"/>
                <w:sz w:val="20"/>
                <w:szCs w:val="20"/>
              </w:rPr>
              <w:t>50%</w:t>
            </w:r>
          </w:p>
        </w:tc>
        <w:tc>
          <w:tcPr>
            <w:tcW w:w="352" w:type="pct"/>
            <w:vAlign w:val="center"/>
          </w:tcPr>
          <w:p w:rsidR="001C6DA2" w:rsidRPr="00090D7F" w:rsidRDefault="001C6DA2">
            <w:pPr>
              <w:jc w:val="center"/>
              <w:rPr>
                <w:color w:val="000000"/>
                <w:sz w:val="20"/>
                <w:szCs w:val="20"/>
              </w:rPr>
            </w:pPr>
            <w:r w:rsidRPr="00090D7F">
              <w:rPr>
                <w:color w:val="000000"/>
                <w:sz w:val="20"/>
                <w:szCs w:val="20"/>
              </w:rPr>
              <w:t>bočica 100 ml</w:t>
            </w:r>
          </w:p>
        </w:tc>
        <w:tc>
          <w:tcPr>
            <w:tcW w:w="328" w:type="pct"/>
            <w:vAlign w:val="center"/>
          </w:tcPr>
          <w:p w:rsidR="001C6DA2" w:rsidRPr="00090D7F" w:rsidRDefault="001C6DA2">
            <w:pPr>
              <w:jc w:val="center"/>
              <w:rPr>
                <w:color w:val="000000"/>
                <w:sz w:val="20"/>
                <w:szCs w:val="20"/>
              </w:rPr>
            </w:pPr>
            <w:r w:rsidRPr="00090D7F">
              <w:rPr>
                <w:color w:val="000000"/>
                <w:sz w:val="20"/>
                <w:szCs w:val="20"/>
              </w:rPr>
              <w:t>1500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Pr="005A46F3" w:rsidRDefault="001C6DA2" w:rsidP="00130F22">
            <w:pPr>
              <w:jc w:val="center"/>
              <w:rPr>
                <w:noProof/>
                <w:color w:val="000000"/>
                <w:sz w:val="20"/>
                <w:szCs w:val="20"/>
                <w:lang w:val="sr-Cyrl-CS"/>
              </w:rPr>
            </w:pPr>
            <w:r w:rsidRPr="005A46F3">
              <w:rPr>
                <w:noProof/>
                <w:color w:val="000000"/>
                <w:sz w:val="20"/>
                <w:szCs w:val="20"/>
                <w:lang w:val="sr-Cyrl-CS"/>
              </w:rPr>
              <w:t>2.</w:t>
            </w:r>
          </w:p>
        </w:tc>
        <w:tc>
          <w:tcPr>
            <w:tcW w:w="519" w:type="pct"/>
            <w:vAlign w:val="center"/>
          </w:tcPr>
          <w:p w:rsidR="001C6DA2" w:rsidRPr="00090D7F" w:rsidRDefault="001C6DA2">
            <w:pPr>
              <w:jc w:val="center"/>
              <w:rPr>
                <w:color w:val="000000"/>
                <w:sz w:val="20"/>
                <w:szCs w:val="20"/>
              </w:rPr>
            </w:pPr>
            <w:r w:rsidRPr="00090D7F">
              <w:rPr>
                <w:color w:val="000000"/>
                <w:sz w:val="20"/>
                <w:szCs w:val="20"/>
              </w:rPr>
              <w:t>calcium gluconate</w:t>
            </w:r>
          </w:p>
        </w:tc>
        <w:tc>
          <w:tcPr>
            <w:tcW w:w="468" w:type="pct"/>
            <w:vAlign w:val="center"/>
          </w:tcPr>
          <w:p w:rsidR="001C6DA2" w:rsidRPr="00090D7F" w:rsidRDefault="001C6DA2">
            <w:pPr>
              <w:jc w:val="center"/>
              <w:rPr>
                <w:color w:val="000000"/>
                <w:sz w:val="20"/>
                <w:szCs w:val="20"/>
              </w:rPr>
            </w:pPr>
            <w:r w:rsidRPr="00090D7F">
              <w:rPr>
                <w:color w:val="000000"/>
                <w:sz w:val="20"/>
                <w:szCs w:val="20"/>
              </w:rPr>
              <w:t>injekcija</w:t>
            </w:r>
          </w:p>
        </w:tc>
        <w:tc>
          <w:tcPr>
            <w:tcW w:w="300" w:type="pct"/>
            <w:vAlign w:val="center"/>
          </w:tcPr>
          <w:p w:rsidR="001C6DA2" w:rsidRPr="00090D7F" w:rsidRDefault="001C6DA2">
            <w:pPr>
              <w:jc w:val="center"/>
              <w:rPr>
                <w:color w:val="000000"/>
                <w:sz w:val="20"/>
                <w:szCs w:val="20"/>
              </w:rPr>
            </w:pPr>
            <w:r w:rsidRPr="00090D7F">
              <w:rPr>
                <w:color w:val="000000"/>
                <w:sz w:val="20"/>
                <w:szCs w:val="20"/>
              </w:rPr>
              <w:t>10% a 10 ml</w:t>
            </w:r>
          </w:p>
        </w:tc>
        <w:tc>
          <w:tcPr>
            <w:tcW w:w="352" w:type="pct"/>
            <w:vAlign w:val="center"/>
          </w:tcPr>
          <w:p w:rsidR="001C6DA2" w:rsidRPr="00090D7F" w:rsidRDefault="001C6DA2">
            <w:pPr>
              <w:jc w:val="center"/>
              <w:rPr>
                <w:color w:val="000000"/>
                <w:sz w:val="20"/>
                <w:szCs w:val="20"/>
              </w:rPr>
            </w:pPr>
            <w:r w:rsidRPr="00090D7F">
              <w:rPr>
                <w:color w:val="000000"/>
                <w:sz w:val="20"/>
                <w:szCs w:val="20"/>
              </w:rPr>
              <w:t>injekcija</w:t>
            </w:r>
          </w:p>
        </w:tc>
        <w:tc>
          <w:tcPr>
            <w:tcW w:w="328" w:type="pct"/>
            <w:vAlign w:val="center"/>
          </w:tcPr>
          <w:p w:rsidR="001C6DA2" w:rsidRPr="00090D7F" w:rsidRDefault="001C6DA2">
            <w:pPr>
              <w:jc w:val="center"/>
              <w:rPr>
                <w:color w:val="000000"/>
                <w:sz w:val="20"/>
                <w:szCs w:val="20"/>
              </w:rPr>
            </w:pPr>
            <w:r w:rsidRPr="00090D7F">
              <w:rPr>
                <w:color w:val="000000"/>
                <w:sz w:val="20"/>
                <w:szCs w:val="20"/>
              </w:rPr>
              <w:t>1000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Pr="00E3032E" w:rsidRDefault="001C6DA2" w:rsidP="00130F22">
            <w:pPr>
              <w:jc w:val="center"/>
              <w:rPr>
                <w:noProof/>
                <w:color w:val="000000"/>
                <w:sz w:val="20"/>
                <w:szCs w:val="20"/>
                <w:lang w:val="sr-Latn-RS"/>
              </w:rPr>
            </w:pPr>
            <w:r>
              <w:rPr>
                <w:noProof/>
                <w:color w:val="000000"/>
                <w:sz w:val="20"/>
                <w:szCs w:val="20"/>
                <w:lang w:val="sr-Latn-RS"/>
              </w:rPr>
              <w:t>3.</w:t>
            </w:r>
          </w:p>
        </w:tc>
        <w:tc>
          <w:tcPr>
            <w:tcW w:w="519" w:type="pct"/>
            <w:vAlign w:val="center"/>
          </w:tcPr>
          <w:p w:rsidR="001C6DA2" w:rsidRPr="00090D7F" w:rsidRDefault="001C6DA2">
            <w:pPr>
              <w:jc w:val="center"/>
              <w:rPr>
                <w:color w:val="000000"/>
                <w:sz w:val="20"/>
                <w:szCs w:val="20"/>
              </w:rPr>
            </w:pPr>
            <w:r w:rsidRPr="00090D7F">
              <w:rPr>
                <w:color w:val="000000"/>
                <w:sz w:val="20"/>
                <w:szCs w:val="20"/>
              </w:rPr>
              <w:t>hidrokortizon</w:t>
            </w:r>
          </w:p>
        </w:tc>
        <w:tc>
          <w:tcPr>
            <w:tcW w:w="468" w:type="pct"/>
            <w:vAlign w:val="center"/>
          </w:tcPr>
          <w:p w:rsidR="001C6DA2" w:rsidRPr="00090D7F" w:rsidRDefault="001C6DA2">
            <w:pPr>
              <w:jc w:val="center"/>
              <w:rPr>
                <w:color w:val="000000"/>
                <w:sz w:val="20"/>
                <w:szCs w:val="20"/>
              </w:rPr>
            </w:pPr>
            <w:r w:rsidRPr="00090D7F">
              <w:rPr>
                <w:color w:val="000000"/>
                <w:sz w:val="20"/>
                <w:szCs w:val="20"/>
              </w:rPr>
              <w:t>prašak za injekciju</w:t>
            </w:r>
          </w:p>
        </w:tc>
        <w:tc>
          <w:tcPr>
            <w:tcW w:w="300" w:type="pct"/>
            <w:vAlign w:val="center"/>
          </w:tcPr>
          <w:p w:rsidR="001C6DA2" w:rsidRPr="00090D7F" w:rsidRDefault="001C6DA2">
            <w:pPr>
              <w:jc w:val="center"/>
              <w:rPr>
                <w:color w:val="000000"/>
                <w:sz w:val="20"/>
                <w:szCs w:val="20"/>
              </w:rPr>
            </w:pPr>
            <w:r w:rsidRPr="00090D7F">
              <w:rPr>
                <w:color w:val="000000"/>
                <w:sz w:val="20"/>
                <w:szCs w:val="20"/>
              </w:rPr>
              <w:t>100 mg</w:t>
            </w:r>
          </w:p>
        </w:tc>
        <w:tc>
          <w:tcPr>
            <w:tcW w:w="352" w:type="pct"/>
            <w:vAlign w:val="center"/>
          </w:tcPr>
          <w:p w:rsidR="001C6DA2" w:rsidRPr="00090D7F" w:rsidRDefault="001C6DA2">
            <w:pPr>
              <w:jc w:val="center"/>
              <w:rPr>
                <w:color w:val="000000"/>
                <w:sz w:val="20"/>
                <w:szCs w:val="20"/>
              </w:rPr>
            </w:pPr>
            <w:r w:rsidRPr="00090D7F">
              <w:rPr>
                <w:color w:val="000000"/>
                <w:sz w:val="20"/>
                <w:szCs w:val="20"/>
              </w:rPr>
              <w:t>ampula</w:t>
            </w:r>
          </w:p>
        </w:tc>
        <w:tc>
          <w:tcPr>
            <w:tcW w:w="328" w:type="pct"/>
            <w:vAlign w:val="center"/>
          </w:tcPr>
          <w:p w:rsidR="001C6DA2" w:rsidRPr="00090D7F" w:rsidRDefault="001C6DA2">
            <w:pPr>
              <w:jc w:val="center"/>
              <w:rPr>
                <w:color w:val="000000"/>
                <w:sz w:val="20"/>
                <w:szCs w:val="20"/>
              </w:rPr>
            </w:pPr>
            <w:r w:rsidRPr="00090D7F">
              <w:rPr>
                <w:color w:val="000000"/>
                <w:sz w:val="20"/>
                <w:szCs w:val="20"/>
              </w:rPr>
              <w:t>600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Default="001C6DA2" w:rsidP="00130F22">
            <w:pPr>
              <w:jc w:val="center"/>
              <w:rPr>
                <w:noProof/>
                <w:color w:val="000000"/>
                <w:sz w:val="20"/>
                <w:szCs w:val="20"/>
                <w:lang w:val="sr-Latn-RS"/>
              </w:rPr>
            </w:pPr>
            <w:r>
              <w:rPr>
                <w:noProof/>
                <w:color w:val="000000"/>
                <w:sz w:val="20"/>
                <w:szCs w:val="20"/>
                <w:lang w:val="sr-Latn-RS"/>
              </w:rPr>
              <w:t>4.</w:t>
            </w:r>
          </w:p>
        </w:tc>
        <w:tc>
          <w:tcPr>
            <w:tcW w:w="519" w:type="pct"/>
            <w:vAlign w:val="center"/>
          </w:tcPr>
          <w:p w:rsidR="001C6DA2" w:rsidRPr="00090D7F" w:rsidRDefault="001C6DA2">
            <w:pPr>
              <w:jc w:val="center"/>
              <w:rPr>
                <w:sz w:val="20"/>
                <w:szCs w:val="20"/>
              </w:rPr>
            </w:pPr>
            <w:r w:rsidRPr="00090D7F">
              <w:rPr>
                <w:sz w:val="20"/>
                <w:szCs w:val="20"/>
              </w:rPr>
              <w:t>dapsone</w:t>
            </w:r>
          </w:p>
        </w:tc>
        <w:tc>
          <w:tcPr>
            <w:tcW w:w="468" w:type="pct"/>
            <w:vAlign w:val="center"/>
          </w:tcPr>
          <w:p w:rsidR="001C6DA2" w:rsidRPr="00090D7F" w:rsidRDefault="001C6DA2">
            <w:pPr>
              <w:jc w:val="center"/>
              <w:rPr>
                <w:color w:val="000000"/>
                <w:sz w:val="20"/>
                <w:szCs w:val="20"/>
              </w:rPr>
            </w:pPr>
            <w:r w:rsidRPr="00090D7F">
              <w:rPr>
                <w:color w:val="000000"/>
                <w:sz w:val="20"/>
                <w:szCs w:val="20"/>
              </w:rPr>
              <w:t>tableta</w:t>
            </w:r>
          </w:p>
        </w:tc>
        <w:tc>
          <w:tcPr>
            <w:tcW w:w="300" w:type="pct"/>
            <w:vAlign w:val="center"/>
          </w:tcPr>
          <w:p w:rsidR="001C6DA2" w:rsidRPr="00090D7F" w:rsidRDefault="001C6DA2">
            <w:pPr>
              <w:jc w:val="center"/>
              <w:rPr>
                <w:color w:val="000000"/>
                <w:sz w:val="20"/>
                <w:szCs w:val="20"/>
              </w:rPr>
            </w:pPr>
            <w:r w:rsidRPr="00090D7F">
              <w:rPr>
                <w:color w:val="000000"/>
                <w:sz w:val="20"/>
                <w:szCs w:val="20"/>
              </w:rPr>
              <w:t>50mg</w:t>
            </w:r>
          </w:p>
        </w:tc>
        <w:tc>
          <w:tcPr>
            <w:tcW w:w="352" w:type="pct"/>
            <w:vAlign w:val="center"/>
          </w:tcPr>
          <w:p w:rsidR="001C6DA2" w:rsidRPr="00090D7F" w:rsidRDefault="001C6DA2">
            <w:pPr>
              <w:jc w:val="center"/>
              <w:rPr>
                <w:color w:val="000000"/>
                <w:sz w:val="20"/>
                <w:szCs w:val="20"/>
              </w:rPr>
            </w:pPr>
            <w:r w:rsidRPr="00090D7F">
              <w:rPr>
                <w:color w:val="000000"/>
                <w:sz w:val="20"/>
                <w:szCs w:val="20"/>
              </w:rPr>
              <w:t>tableta</w:t>
            </w:r>
          </w:p>
        </w:tc>
        <w:tc>
          <w:tcPr>
            <w:tcW w:w="328" w:type="pct"/>
            <w:vAlign w:val="center"/>
          </w:tcPr>
          <w:p w:rsidR="001C6DA2" w:rsidRPr="00090D7F" w:rsidRDefault="001C6DA2">
            <w:pPr>
              <w:jc w:val="center"/>
              <w:rPr>
                <w:color w:val="000000"/>
                <w:sz w:val="20"/>
                <w:szCs w:val="20"/>
              </w:rPr>
            </w:pPr>
            <w:r w:rsidRPr="00090D7F">
              <w:rPr>
                <w:color w:val="000000"/>
                <w:sz w:val="20"/>
                <w:szCs w:val="20"/>
              </w:rPr>
              <w:t>500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Default="001C6DA2" w:rsidP="00130F22">
            <w:pPr>
              <w:jc w:val="center"/>
              <w:rPr>
                <w:noProof/>
                <w:color w:val="000000"/>
                <w:sz w:val="20"/>
                <w:szCs w:val="20"/>
                <w:lang w:val="sr-Latn-RS"/>
              </w:rPr>
            </w:pPr>
            <w:r>
              <w:rPr>
                <w:noProof/>
                <w:color w:val="000000"/>
                <w:sz w:val="20"/>
                <w:szCs w:val="20"/>
                <w:lang w:val="sr-Latn-RS"/>
              </w:rPr>
              <w:t>5.</w:t>
            </w:r>
          </w:p>
        </w:tc>
        <w:tc>
          <w:tcPr>
            <w:tcW w:w="519" w:type="pct"/>
            <w:vAlign w:val="center"/>
          </w:tcPr>
          <w:p w:rsidR="001C6DA2" w:rsidRPr="00090D7F" w:rsidRDefault="001C6DA2">
            <w:pPr>
              <w:jc w:val="center"/>
              <w:rPr>
                <w:color w:val="000000"/>
                <w:sz w:val="20"/>
                <w:szCs w:val="20"/>
              </w:rPr>
            </w:pPr>
            <w:r w:rsidRPr="00090D7F">
              <w:rPr>
                <w:color w:val="000000"/>
                <w:sz w:val="20"/>
                <w:szCs w:val="20"/>
              </w:rPr>
              <w:t>lidocain</w:t>
            </w:r>
          </w:p>
        </w:tc>
        <w:tc>
          <w:tcPr>
            <w:tcW w:w="468" w:type="pct"/>
            <w:vAlign w:val="center"/>
          </w:tcPr>
          <w:p w:rsidR="001C6DA2" w:rsidRPr="00090D7F" w:rsidRDefault="001C6DA2">
            <w:pPr>
              <w:jc w:val="center"/>
              <w:rPr>
                <w:color w:val="000000"/>
                <w:sz w:val="20"/>
                <w:szCs w:val="20"/>
              </w:rPr>
            </w:pPr>
            <w:r w:rsidRPr="00090D7F">
              <w:rPr>
                <w:color w:val="000000"/>
                <w:sz w:val="20"/>
                <w:szCs w:val="20"/>
              </w:rPr>
              <w:t>sprej</w:t>
            </w:r>
          </w:p>
        </w:tc>
        <w:tc>
          <w:tcPr>
            <w:tcW w:w="300" w:type="pct"/>
            <w:vAlign w:val="center"/>
          </w:tcPr>
          <w:p w:rsidR="001C6DA2" w:rsidRPr="00090D7F" w:rsidRDefault="001C6DA2">
            <w:pPr>
              <w:jc w:val="center"/>
              <w:rPr>
                <w:color w:val="000000"/>
                <w:sz w:val="20"/>
                <w:szCs w:val="20"/>
              </w:rPr>
            </w:pPr>
            <w:r w:rsidRPr="00090D7F">
              <w:rPr>
                <w:color w:val="000000"/>
                <w:sz w:val="20"/>
                <w:szCs w:val="20"/>
              </w:rPr>
              <w:t>10%</w:t>
            </w:r>
          </w:p>
        </w:tc>
        <w:tc>
          <w:tcPr>
            <w:tcW w:w="352" w:type="pct"/>
            <w:vAlign w:val="center"/>
          </w:tcPr>
          <w:p w:rsidR="001C6DA2" w:rsidRPr="00090D7F" w:rsidRDefault="001C6DA2">
            <w:pPr>
              <w:jc w:val="center"/>
              <w:rPr>
                <w:color w:val="000000"/>
                <w:sz w:val="20"/>
                <w:szCs w:val="20"/>
              </w:rPr>
            </w:pPr>
            <w:r w:rsidRPr="00090D7F">
              <w:rPr>
                <w:color w:val="000000"/>
                <w:sz w:val="20"/>
                <w:szCs w:val="20"/>
              </w:rPr>
              <w:t>sprej</w:t>
            </w:r>
          </w:p>
        </w:tc>
        <w:tc>
          <w:tcPr>
            <w:tcW w:w="328" w:type="pct"/>
            <w:vAlign w:val="center"/>
          </w:tcPr>
          <w:p w:rsidR="001C6DA2" w:rsidRPr="00090D7F" w:rsidRDefault="001C6DA2">
            <w:pPr>
              <w:jc w:val="center"/>
              <w:rPr>
                <w:color w:val="000000"/>
                <w:sz w:val="20"/>
                <w:szCs w:val="20"/>
              </w:rPr>
            </w:pPr>
            <w:r w:rsidRPr="00090D7F">
              <w:rPr>
                <w:color w:val="000000"/>
                <w:sz w:val="20"/>
                <w:szCs w:val="20"/>
              </w:rPr>
              <w:t>150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Default="001C6DA2" w:rsidP="00130F22">
            <w:pPr>
              <w:jc w:val="center"/>
              <w:rPr>
                <w:noProof/>
                <w:color w:val="000000"/>
                <w:sz w:val="20"/>
                <w:szCs w:val="20"/>
                <w:lang w:val="sr-Latn-RS"/>
              </w:rPr>
            </w:pPr>
            <w:r>
              <w:rPr>
                <w:noProof/>
                <w:color w:val="000000"/>
                <w:sz w:val="20"/>
                <w:szCs w:val="20"/>
                <w:lang w:val="sr-Latn-RS"/>
              </w:rPr>
              <w:t>6.</w:t>
            </w:r>
          </w:p>
        </w:tc>
        <w:tc>
          <w:tcPr>
            <w:tcW w:w="519" w:type="pct"/>
            <w:vAlign w:val="center"/>
          </w:tcPr>
          <w:p w:rsidR="001C6DA2" w:rsidRPr="00090D7F" w:rsidRDefault="001C6DA2">
            <w:pPr>
              <w:jc w:val="center"/>
              <w:rPr>
                <w:color w:val="000000"/>
                <w:sz w:val="20"/>
                <w:szCs w:val="20"/>
              </w:rPr>
            </w:pPr>
            <w:r w:rsidRPr="00090D7F">
              <w:rPr>
                <w:color w:val="000000"/>
                <w:sz w:val="20"/>
                <w:szCs w:val="20"/>
              </w:rPr>
              <w:t>litijum karbonat</w:t>
            </w:r>
          </w:p>
        </w:tc>
        <w:tc>
          <w:tcPr>
            <w:tcW w:w="468" w:type="pct"/>
            <w:vAlign w:val="center"/>
          </w:tcPr>
          <w:p w:rsidR="001C6DA2" w:rsidRPr="00090D7F" w:rsidRDefault="001C6DA2">
            <w:pPr>
              <w:jc w:val="center"/>
              <w:rPr>
                <w:color w:val="000000"/>
                <w:sz w:val="20"/>
                <w:szCs w:val="20"/>
              </w:rPr>
            </w:pPr>
            <w:r w:rsidRPr="00090D7F">
              <w:rPr>
                <w:color w:val="000000"/>
                <w:sz w:val="20"/>
                <w:szCs w:val="20"/>
              </w:rPr>
              <w:t>kapsula</w:t>
            </w:r>
          </w:p>
        </w:tc>
        <w:tc>
          <w:tcPr>
            <w:tcW w:w="300" w:type="pct"/>
            <w:vAlign w:val="center"/>
          </w:tcPr>
          <w:p w:rsidR="001C6DA2" w:rsidRPr="00090D7F" w:rsidRDefault="001C6DA2">
            <w:pPr>
              <w:jc w:val="center"/>
              <w:rPr>
                <w:color w:val="000000"/>
                <w:sz w:val="20"/>
                <w:szCs w:val="20"/>
              </w:rPr>
            </w:pPr>
            <w:r w:rsidRPr="00090D7F">
              <w:rPr>
                <w:color w:val="000000"/>
                <w:sz w:val="20"/>
                <w:szCs w:val="20"/>
              </w:rPr>
              <w:t>300 mg</w:t>
            </w:r>
          </w:p>
        </w:tc>
        <w:tc>
          <w:tcPr>
            <w:tcW w:w="352" w:type="pct"/>
            <w:vAlign w:val="center"/>
          </w:tcPr>
          <w:p w:rsidR="001C6DA2" w:rsidRPr="00090D7F" w:rsidRDefault="001C6DA2">
            <w:pPr>
              <w:jc w:val="center"/>
              <w:rPr>
                <w:color w:val="000000"/>
                <w:sz w:val="20"/>
                <w:szCs w:val="20"/>
              </w:rPr>
            </w:pPr>
            <w:r w:rsidRPr="00090D7F">
              <w:rPr>
                <w:color w:val="000000"/>
                <w:sz w:val="20"/>
                <w:szCs w:val="20"/>
              </w:rPr>
              <w:t>kapsula</w:t>
            </w:r>
          </w:p>
        </w:tc>
        <w:tc>
          <w:tcPr>
            <w:tcW w:w="328" w:type="pct"/>
            <w:vAlign w:val="center"/>
          </w:tcPr>
          <w:p w:rsidR="001C6DA2" w:rsidRPr="00090D7F" w:rsidRDefault="001C6DA2">
            <w:pPr>
              <w:jc w:val="center"/>
              <w:rPr>
                <w:color w:val="000000"/>
                <w:sz w:val="20"/>
                <w:szCs w:val="20"/>
              </w:rPr>
            </w:pPr>
            <w:r w:rsidRPr="00090D7F">
              <w:rPr>
                <w:color w:val="000000"/>
                <w:sz w:val="20"/>
                <w:szCs w:val="20"/>
              </w:rPr>
              <w:t>22000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1C6DA2" w:rsidRPr="005A46F3" w:rsidTr="00E3032E">
        <w:trPr>
          <w:trHeight w:val="578"/>
        </w:trPr>
        <w:tc>
          <w:tcPr>
            <w:tcW w:w="176" w:type="pct"/>
            <w:vAlign w:val="center"/>
          </w:tcPr>
          <w:p w:rsidR="001C6DA2" w:rsidRDefault="001C6DA2" w:rsidP="00130F22">
            <w:pPr>
              <w:jc w:val="center"/>
              <w:rPr>
                <w:noProof/>
                <w:color w:val="000000"/>
                <w:sz w:val="20"/>
                <w:szCs w:val="20"/>
                <w:lang w:val="sr-Latn-RS"/>
              </w:rPr>
            </w:pPr>
            <w:r>
              <w:rPr>
                <w:noProof/>
                <w:color w:val="000000"/>
                <w:sz w:val="20"/>
                <w:szCs w:val="20"/>
                <w:lang w:val="sr-Latn-RS"/>
              </w:rPr>
              <w:t>7.</w:t>
            </w:r>
          </w:p>
        </w:tc>
        <w:tc>
          <w:tcPr>
            <w:tcW w:w="519" w:type="pct"/>
            <w:vAlign w:val="center"/>
          </w:tcPr>
          <w:p w:rsidR="001C6DA2" w:rsidRPr="00090D7F" w:rsidRDefault="001C6DA2">
            <w:pPr>
              <w:jc w:val="center"/>
              <w:rPr>
                <w:color w:val="000000"/>
                <w:sz w:val="20"/>
                <w:szCs w:val="20"/>
              </w:rPr>
            </w:pPr>
            <w:r w:rsidRPr="00090D7F">
              <w:rPr>
                <w:color w:val="000000"/>
                <w:sz w:val="20"/>
                <w:szCs w:val="20"/>
              </w:rPr>
              <w:t>hidroxychloroquine</w:t>
            </w:r>
          </w:p>
        </w:tc>
        <w:tc>
          <w:tcPr>
            <w:tcW w:w="468" w:type="pct"/>
            <w:vAlign w:val="center"/>
          </w:tcPr>
          <w:p w:rsidR="001C6DA2" w:rsidRPr="00090D7F" w:rsidRDefault="001C6DA2">
            <w:pPr>
              <w:jc w:val="center"/>
              <w:rPr>
                <w:color w:val="000000"/>
                <w:sz w:val="20"/>
                <w:szCs w:val="20"/>
              </w:rPr>
            </w:pPr>
            <w:r w:rsidRPr="00090D7F">
              <w:rPr>
                <w:color w:val="000000"/>
                <w:sz w:val="20"/>
                <w:szCs w:val="20"/>
              </w:rPr>
              <w:t>tableta</w:t>
            </w:r>
          </w:p>
        </w:tc>
        <w:tc>
          <w:tcPr>
            <w:tcW w:w="300" w:type="pct"/>
            <w:vAlign w:val="center"/>
          </w:tcPr>
          <w:p w:rsidR="001C6DA2" w:rsidRPr="00090D7F" w:rsidRDefault="001C6DA2">
            <w:pPr>
              <w:jc w:val="center"/>
              <w:rPr>
                <w:color w:val="000000"/>
                <w:sz w:val="20"/>
                <w:szCs w:val="20"/>
              </w:rPr>
            </w:pPr>
            <w:r w:rsidRPr="00090D7F">
              <w:rPr>
                <w:color w:val="000000"/>
                <w:sz w:val="20"/>
                <w:szCs w:val="20"/>
              </w:rPr>
              <w:t>200mg</w:t>
            </w:r>
          </w:p>
        </w:tc>
        <w:tc>
          <w:tcPr>
            <w:tcW w:w="352" w:type="pct"/>
            <w:vAlign w:val="center"/>
          </w:tcPr>
          <w:p w:rsidR="001C6DA2" w:rsidRPr="00090D7F" w:rsidRDefault="001C6DA2">
            <w:pPr>
              <w:jc w:val="center"/>
              <w:rPr>
                <w:color w:val="000000"/>
                <w:sz w:val="20"/>
                <w:szCs w:val="20"/>
              </w:rPr>
            </w:pPr>
            <w:r w:rsidRPr="00090D7F">
              <w:rPr>
                <w:color w:val="000000"/>
                <w:sz w:val="20"/>
                <w:szCs w:val="20"/>
              </w:rPr>
              <w:t>tableta</w:t>
            </w:r>
          </w:p>
        </w:tc>
        <w:tc>
          <w:tcPr>
            <w:tcW w:w="328" w:type="pct"/>
            <w:vAlign w:val="center"/>
          </w:tcPr>
          <w:p w:rsidR="001C6DA2" w:rsidRPr="00090D7F" w:rsidRDefault="001C6DA2">
            <w:pPr>
              <w:jc w:val="center"/>
              <w:rPr>
                <w:color w:val="000000"/>
                <w:sz w:val="20"/>
                <w:szCs w:val="20"/>
              </w:rPr>
            </w:pPr>
            <w:r w:rsidRPr="00090D7F">
              <w:rPr>
                <w:color w:val="000000"/>
                <w:sz w:val="20"/>
                <w:szCs w:val="20"/>
              </w:rPr>
              <w:t>300</w:t>
            </w:r>
          </w:p>
        </w:tc>
        <w:tc>
          <w:tcPr>
            <w:tcW w:w="378" w:type="pct"/>
            <w:vAlign w:val="center"/>
          </w:tcPr>
          <w:p w:rsidR="001C6DA2" w:rsidRPr="00E3032E" w:rsidRDefault="001C6DA2" w:rsidP="00130F22">
            <w:pPr>
              <w:pStyle w:val="BodyText"/>
              <w:jc w:val="center"/>
              <w:rPr>
                <w:noProof/>
                <w:sz w:val="20"/>
                <w:lang w:val="sr-Cyrl-CS"/>
              </w:rPr>
            </w:pPr>
          </w:p>
        </w:tc>
        <w:tc>
          <w:tcPr>
            <w:tcW w:w="401" w:type="pct"/>
            <w:vAlign w:val="center"/>
          </w:tcPr>
          <w:p w:rsidR="001C6DA2" w:rsidRPr="00E3032E" w:rsidRDefault="001C6DA2" w:rsidP="00130F22">
            <w:pPr>
              <w:pStyle w:val="BodyText"/>
              <w:jc w:val="center"/>
              <w:rPr>
                <w:noProof/>
                <w:sz w:val="20"/>
                <w:lang w:val="sr-Cyrl-CS"/>
              </w:rPr>
            </w:pPr>
          </w:p>
        </w:tc>
        <w:tc>
          <w:tcPr>
            <w:tcW w:w="297" w:type="pct"/>
            <w:vAlign w:val="center"/>
          </w:tcPr>
          <w:p w:rsidR="001C6DA2" w:rsidRPr="00E3032E" w:rsidRDefault="001C6DA2" w:rsidP="00130F22">
            <w:pPr>
              <w:pStyle w:val="BodyText"/>
              <w:jc w:val="center"/>
              <w:rPr>
                <w:noProof/>
                <w:sz w:val="20"/>
                <w:lang w:val="sr-Cyrl-CS"/>
              </w:rPr>
            </w:pPr>
          </w:p>
        </w:tc>
        <w:tc>
          <w:tcPr>
            <w:tcW w:w="378" w:type="pct"/>
            <w:vAlign w:val="center"/>
          </w:tcPr>
          <w:p w:rsidR="001C6DA2" w:rsidRPr="00E3032E" w:rsidRDefault="001C6DA2" w:rsidP="00130F22">
            <w:pPr>
              <w:pStyle w:val="BodyText"/>
              <w:jc w:val="center"/>
              <w:rPr>
                <w:noProof/>
                <w:sz w:val="20"/>
                <w:lang w:val="sr-Cyrl-CS"/>
              </w:rPr>
            </w:pPr>
          </w:p>
        </w:tc>
        <w:tc>
          <w:tcPr>
            <w:tcW w:w="499" w:type="pct"/>
            <w:vAlign w:val="center"/>
          </w:tcPr>
          <w:p w:rsidR="001C6DA2" w:rsidRPr="00E3032E" w:rsidRDefault="001C6DA2" w:rsidP="00130F22">
            <w:pPr>
              <w:pStyle w:val="BodyText"/>
              <w:jc w:val="center"/>
              <w:rPr>
                <w:noProof/>
                <w:sz w:val="20"/>
                <w:lang w:val="sr-Cyrl-CS"/>
              </w:rPr>
            </w:pPr>
          </w:p>
        </w:tc>
        <w:tc>
          <w:tcPr>
            <w:tcW w:w="340"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c>
          <w:tcPr>
            <w:tcW w:w="564" w:type="pct"/>
            <w:tcBorders>
              <w:right w:val="single" w:sz="4" w:space="0" w:color="auto"/>
            </w:tcBorders>
            <w:vAlign w:val="center"/>
          </w:tcPr>
          <w:p w:rsidR="001C6DA2" w:rsidRPr="005A46F3" w:rsidRDefault="001C6DA2" w:rsidP="00130F22">
            <w:pPr>
              <w:pStyle w:val="BodyText"/>
              <w:jc w:val="center"/>
              <w:rPr>
                <w:noProof/>
                <w:sz w:val="18"/>
                <w:szCs w:val="18"/>
                <w:lang w:val="sr-Cyrl-CS"/>
              </w:rPr>
            </w:pPr>
          </w:p>
        </w:tc>
      </w:tr>
      <w:tr w:rsidR="00090D7F" w:rsidRPr="005A46F3" w:rsidTr="00E3032E">
        <w:trPr>
          <w:trHeight w:val="578"/>
        </w:trPr>
        <w:tc>
          <w:tcPr>
            <w:tcW w:w="176" w:type="pct"/>
            <w:vAlign w:val="center"/>
          </w:tcPr>
          <w:p w:rsidR="00090D7F" w:rsidRDefault="00090D7F" w:rsidP="00130F22">
            <w:pPr>
              <w:jc w:val="center"/>
              <w:rPr>
                <w:noProof/>
                <w:color w:val="000000"/>
                <w:sz w:val="20"/>
                <w:szCs w:val="20"/>
                <w:lang w:val="sr-Latn-RS"/>
              </w:rPr>
            </w:pPr>
            <w:r>
              <w:rPr>
                <w:noProof/>
                <w:color w:val="000000"/>
                <w:sz w:val="20"/>
                <w:szCs w:val="20"/>
                <w:lang w:val="sr-Latn-RS"/>
              </w:rPr>
              <w:lastRenderedPageBreak/>
              <w:t>8.</w:t>
            </w:r>
          </w:p>
        </w:tc>
        <w:tc>
          <w:tcPr>
            <w:tcW w:w="519" w:type="pct"/>
            <w:vAlign w:val="center"/>
          </w:tcPr>
          <w:p w:rsidR="00090D7F" w:rsidRPr="00090D7F" w:rsidRDefault="00090D7F">
            <w:pPr>
              <w:jc w:val="center"/>
              <w:rPr>
                <w:color w:val="000000"/>
                <w:sz w:val="20"/>
                <w:szCs w:val="20"/>
              </w:rPr>
            </w:pPr>
            <w:r w:rsidRPr="00090D7F">
              <w:rPr>
                <w:color w:val="000000"/>
                <w:sz w:val="20"/>
                <w:szCs w:val="20"/>
              </w:rPr>
              <w:t>albendazol</w:t>
            </w:r>
          </w:p>
        </w:tc>
        <w:tc>
          <w:tcPr>
            <w:tcW w:w="468" w:type="pct"/>
            <w:vAlign w:val="center"/>
          </w:tcPr>
          <w:p w:rsidR="00090D7F" w:rsidRPr="00090D7F" w:rsidRDefault="00090D7F">
            <w:pPr>
              <w:jc w:val="center"/>
              <w:rPr>
                <w:color w:val="000000"/>
                <w:sz w:val="20"/>
                <w:szCs w:val="20"/>
              </w:rPr>
            </w:pPr>
            <w:r w:rsidRPr="00090D7F">
              <w:rPr>
                <w:color w:val="000000"/>
                <w:sz w:val="20"/>
                <w:szCs w:val="20"/>
              </w:rPr>
              <w:t>tableta</w:t>
            </w:r>
          </w:p>
        </w:tc>
        <w:tc>
          <w:tcPr>
            <w:tcW w:w="300" w:type="pct"/>
            <w:vAlign w:val="center"/>
          </w:tcPr>
          <w:p w:rsidR="00090D7F" w:rsidRPr="00090D7F" w:rsidRDefault="00090D7F">
            <w:pPr>
              <w:jc w:val="center"/>
              <w:rPr>
                <w:color w:val="000000"/>
                <w:sz w:val="20"/>
                <w:szCs w:val="20"/>
              </w:rPr>
            </w:pPr>
            <w:r w:rsidRPr="00090D7F">
              <w:rPr>
                <w:color w:val="000000"/>
                <w:sz w:val="20"/>
                <w:szCs w:val="20"/>
              </w:rPr>
              <w:t>200 mg</w:t>
            </w:r>
          </w:p>
        </w:tc>
        <w:tc>
          <w:tcPr>
            <w:tcW w:w="352" w:type="pct"/>
            <w:vAlign w:val="center"/>
          </w:tcPr>
          <w:p w:rsidR="00090D7F" w:rsidRPr="00090D7F" w:rsidRDefault="00090D7F">
            <w:pPr>
              <w:jc w:val="center"/>
              <w:rPr>
                <w:color w:val="000000"/>
                <w:sz w:val="20"/>
                <w:szCs w:val="20"/>
              </w:rPr>
            </w:pPr>
            <w:r w:rsidRPr="00090D7F">
              <w:rPr>
                <w:color w:val="000000"/>
                <w:sz w:val="20"/>
                <w:szCs w:val="20"/>
              </w:rPr>
              <w:t>tableta</w:t>
            </w:r>
          </w:p>
        </w:tc>
        <w:tc>
          <w:tcPr>
            <w:tcW w:w="328" w:type="pct"/>
            <w:vAlign w:val="center"/>
          </w:tcPr>
          <w:p w:rsidR="00090D7F" w:rsidRPr="00090D7F" w:rsidRDefault="00090D7F">
            <w:pPr>
              <w:jc w:val="center"/>
              <w:rPr>
                <w:color w:val="000000"/>
                <w:sz w:val="20"/>
                <w:szCs w:val="20"/>
              </w:rPr>
            </w:pPr>
            <w:r w:rsidRPr="00090D7F">
              <w:rPr>
                <w:color w:val="000000"/>
                <w:sz w:val="20"/>
                <w:szCs w:val="20"/>
              </w:rPr>
              <w:t>400</w:t>
            </w:r>
          </w:p>
        </w:tc>
        <w:tc>
          <w:tcPr>
            <w:tcW w:w="378" w:type="pct"/>
            <w:vAlign w:val="center"/>
          </w:tcPr>
          <w:p w:rsidR="00090D7F" w:rsidRPr="00E3032E" w:rsidRDefault="00090D7F" w:rsidP="00130F22">
            <w:pPr>
              <w:pStyle w:val="BodyText"/>
              <w:jc w:val="center"/>
              <w:rPr>
                <w:noProof/>
                <w:sz w:val="20"/>
                <w:lang w:val="sr-Cyrl-CS"/>
              </w:rPr>
            </w:pPr>
          </w:p>
        </w:tc>
        <w:tc>
          <w:tcPr>
            <w:tcW w:w="401" w:type="pct"/>
            <w:vAlign w:val="center"/>
          </w:tcPr>
          <w:p w:rsidR="00090D7F" w:rsidRPr="00E3032E" w:rsidRDefault="00090D7F" w:rsidP="00130F22">
            <w:pPr>
              <w:pStyle w:val="BodyText"/>
              <w:jc w:val="center"/>
              <w:rPr>
                <w:noProof/>
                <w:sz w:val="20"/>
                <w:lang w:val="sr-Cyrl-CS"/>
              </w:rPr>
            </w:pPr>
          </w:p>
        </w:tc>
        <w:tc>
          <w:tcPr>
            <w:tcW w:w="297" w:type="pct"/>
            <w:vAlign w:val="center"/>
          </w:tcPr>
          <w:p w:rsidR="00090D7F" w:rsidRPr="00E3032E" w:rsidRDefault="00090D7F" w:rsidP="00130F22">
            <w:pPr>
              <w:pStyle w:val="BodyText"/>
              <w:jc w:val="center"/>
              <w:rPr>
                <w:noProof/>
                <w:sz w:val="20"/>
                <w:lang w:val="sr-Cyrl-CS"/>
              </w:rPr>
            </w:pPr>
          </w:p>
        </w:tc>
        <w:tc>
          <w:tcPr>
            <w:tcW w:w="378" w:type="pct"/>
            <w:vAlign w:val="center"/>
          </w:tcPr>
          <w:p w:rsidR="00090D7F" w:rsidRPr="00E3032E" w:rsidRDefault="00090D7F" w:rsidP="00130F22">
            <w:pPr>
              <w:pStyle w:val="BodyText"/>
              <w:jc w:val="center"/>
              <w:rPr>
                <w:noProof/>
                <w:sz w:val="20"/>
                <w:lang w:val="sr-Cyrl-CS"/>
              </w:rPr>
            </w:pPr>
          </w:p>
        </w:tc>
        <w:tc>
          <w:tcPr>
            <w:tcW w:w="499" w:type="pct"/>
            <w:vAlign w:val="center"/>
          </w:tcPr>
          <w:p w:rsidR="00090D7F" w:rsidRPr="00E3032E" w:rsidRDefault="00090D7F" w:rsidP="00130F22">
            <w:pPr>
              <w:pStyle w:val="BodyText"/>
              <w:jc w:val="center"/>
              <w:rPr>
                <w:noProof/>
                <w:sz w:val="20"/>
                <w:lang w:val="sr-Cyrl-CS"/>
              </w:rPr>
            </w:pPr>
          </w:p>
        </w:tc>
        <w:tc>
          <w:tcPr>
            <w:tcW w:w="340" w:type="pct"/>
            <w:tcBorders>
              <w:right w:val="single" w:sz="4" w:space="0" w:color="auto"/>
            </w:tcBorders>
            <w:vAlign w:val="center"/>
          </w:tcPr>
          <w:p w:rsidR="00090D7F" w:rsidRPr="005A46F3" w:rsidRDefault="00090D7F" w:rsidP="00130F22">
            <w:pPr>
              <w:pStyle w:val="BodyText"/>
              <w:jc w:val="center"/>
              <w:rPr>
                <w:noProof/>
                <w:sz w:val="18"/>
                <w:szCs w:val="18"/>
                <w:lang w:val="sr-Cyrl-CS"/>
              </w:rPr>
            </w:pPr>
          </w:p>
        </w:tc>
        <w:tc>
          <w:tcPr>
            <w:tcW w:w="564" w:type="pct"/>
            <w:tcBorders>
              <w:right w:val="single" w:sz="4" w:space="0" w:color="auto"/>
            </w:tcBorders>
            <w:vAlign w:val="center"/>
          </w:tcPr>
          <w:p w:rsidR="00090D7F" w:rsidRPr="005A46F3" w:rsidRDefault="00090D7F" w:rsidP="00130F22">
            <w:pPr>
              <w:pStyle w:val="BodyText"/>
              <w:jc w:val="center"/>
              <w:rPr>
                <w:noProof/>
                <w:sz w:val="18"/>
                <w:szCs w:val="18"/>
                <w:lang w:val="sr-Cyrl-CS"/>
              </w:rPr>
            </w:pPr>
          </w:p>
        </w:tc>
      </w:tr>
      <w:tr w:rsidR="00090D7F" w:rsidRPr="005A46F3" w:rsidTr="00E3032E">
        <w:trPr>
          <w:trHeight w:val="578"/>
        </w:trPr>
        <w:tc>
          <w:tcPr>
            <w:tcW w:w="176" w:type="pct"/>
            <w:vAlign w:val="center"/>
          </w:tcPr>
          <w:p w:rsidR="00090D7F" w:rsidRDefault="00090D7F" w:rsidP="00130F22">
            <w:pPr>
              <w:jc w:val="center"/>
              <w:rPr>
                <w:noProof/>
                <w:color w:val="000000"/>
                <w:sz w:val="20"/>
                <w:szCs w:val="20"/>
                <w:lang w:val="sr-Latn-RS"/>
              </w:rPr>
            </w:pPr>
            <w:r>
              <w:rPr>
                <w:noProof/>
                <w:color w:val="000000"/>
                <w:sz w:val="20"/>
                <w:szCs w:val="20"/>
                <w:lang w:val="sr-Latn-RS"/>
              </w:rPr>
              <w:t>9.</w:t>
            </w:r>
          </w:p>
        </w:tc>
        <w:tc>
          <w:tcPr>
            <w:tcW w:w="519" w:type="pct"/>
            <w:vAlign w:val="center"/>
          </w:tcPr>
          <w:p w:rsidR="00090D7F" w:rsidRPr="00090D7F" w:rsidRDefault="00090D7F">
            <w:pPr>
              <w:jc w:val="center"/>
              <w:rPr>
                <w:color w:val="000000"/>
                <w:sz w:val="20"/>
                <w:szCs w:val="20"/>
              </w:rPr>
            </w:pPr>
            <w:r w:rsidRPr="00090D7F">
              <w:rPr>
                <w:color w:val="000000"/>
                <w:sz w:val="20"/>
                <w:szCs w:val="20"/>
              </w:rPr>
              <w:t>aminofilin</w:t>
            </w:r>
          </w:p>
        </w:tc>
        <w:tc>
          <w:tcPr>
            <w:tcW w:w="468" w:type="pct"/>
            <w:vAlign w:val="center"/>
          </w:tcPr>
          <w:p w:rsidR="00090D7F" w:rsidRPr="00090D7F" w:rsidRDefault="00090D7F">
            <w:pPr>
              <w:jc w:val="center"/>
              <w:rPr>
                <w:color w:val="000000"/>
                <w:sz w:val="20"/>
                <w:szCs w:val="20"/>
              </w:rPr>
            </w:pPr>
            <w:r w:rsidRPr="00090D7F">
              <w:rPr>
                <w:color w:val="000000"/>
                <w:sz w:val="20"/>
                <w:szCs w:val="20"/>
              </w:rPr>
              <w:t>rastvor za injekciju/ infuziju</w:t>
            </w:r>
          </w:p>
        </w:tc>
        <w:tc>
          <w:tcPr>
            <w:tcW w:w="300" w:type="pct"/>
            <w:vAlign w:val="center"/>
          </w:tcPr>
          <w:p w:rsidR="00090D7F" w:rsidRPr="00090D7F" w:rsidRDefault="00090D7F">
            <w:pPr>
              <w:jc w:val="center"/>
              <w:rPr>
                <w:color w:val="000000"/>
                <w:sz w:val="20"/>
                <w:szCs w:val="20"/>
              </w:rPr>
            </w:pPr>
            <w:r w:rsidRPr="00090D7F">
              <w:rPr>
                <w:color w:val="000000"/>
                <w:sz w:val="20"/>
                <w:szCs w:val="20"/>
              </w:rPr>
              <w:t>250 mg/10 ml</w:t>
            </w:r>
          </w:p>
        </w:tc>
        <w:tc>
          <w:tcPr>
            <w:tcW w:w="352" w:type="pct"/>
            <w:vAlign w:val="center"/>
          </w:tcPr>
          <w:p w:rsidR="00090D7F" w:rsidRPr="00090D7F" w:rsidRDefault="00090D7F">
            <w:pPr>
              <w:jc w:val="center"/>
              <w:rPr>
                <w:color w:val="000000"/>
                <w:sz w:val="20"/>
                <w:szCs w:val="20"/>
              </w:rPr>
            </w:pPr>
            <w:r w:rsidRPr="00090D7F">
              <w:rPr>
                <w:color w:val="000000"/>
                <w:sz w:val="20"/>
                <w:szCs w:val="20"/>
              </w:rPr>
              <w:t>ampula</w:t>
            </w:r>
          </w:p>
        </w:tc>
        <w:tc>
          <w:tcPr>
            <w:tcW w:w="328" w:type="pct"/>
            <w:vAlign w:val="center"/>
          </w:tcPr>
          <w:p w:rsidR="00090D7F" w:rsidRPr="00090D7F" w:rsidRDefault="00090D7F">
            <w:pPr>
              <w:jc w:val="center"/>
              <w:rPr>
                <w:color w:val="000000"/>
                <w:sz w:val="20"/>
                <w:szCs w:val="20"/>
              </w:rPr>
            </w:pPr>
            <w:r w:rsidRPr="00090D7F">
              <w:rPr>
                <w:color w:val="000000"/>
                <w:sz w:val="20"/>
                <w:szCs w:val="20"/>
              </w:rPr>
              <w:t>4000</w:t>
            </w:r>
          </w:p>
        </w:tc>
        <w:tc>
          <w:tcPr>
            <w:tcW w:w="378" w:type="pct"/>
            <w:vAlign w:val="center"/>
          </w:tcPr>
          <w:p w:rsidR="00090D7F" w:rsidRPr="00E3032E" w:rsidRDefault="00090D7F" w:rsidP="00130F22">
            <w:pPr>
              <w:pStyle w:val="BodyText"/>
              <w:jc w:val="center"/>
              <w:rPr>
                <w:noProof/>
                <w:sz w:val="20"/>
                <w:lang w:val="sr-Cyrl-CS"/>
              </w:rPr>
            </w:pPr>
          </w:p>
        </w:tc>
        <w:tc>
          <w:tcPr>
            <w:tcW w:w="401" w:type="pct"/>
            <w:vAlign w:val="center"/>
          </w:tcPr>
          <w:p w:rsidR="00090D7F" w:rsidRPr="00E3032E" w:rsidRDefault="00090D7F" w:rsidP="00130F22">
            <w:pPr>
              <w:pStyle w:val="BodyText"/>
              <w:jc w:val="center"/>
              <w:rPr>
                <w:noProof/>
                <w:sz w:val="20"/>
                <w:lang w:val="sr-Cyrl-CS"/>
              </w:rPr>
            </w:pPr>
          </w:p>
        </w:tc>
        <w:tc>
          <w:tcPr>
            <w:tcW w:w="297" w:type="pct"/>
            <w:vAlign w:val="center"/>
          </w:tcPr>
          <w:p w:rsidR="00090D7F" w:rsidRPr="00E3032E" w:rsidRDefault="00090D7F" w:rsidP="00130F22">
            <w:pPr>
              <w:pStyle w:val="BodyText"/>
              <w:jc w:val="center"/>
              <w:rPr>
                <w:noProof/>
                <w:sz w:val="20"/>
                <w:lang w:val="sr-Cyrl-CS"/>
              </w:rPr>
            </w:pPr>
          </w:p>
        </w:tc>
        <w:tc>
          <w:tcPr>
            <w:tcW w:w="378" w:type="pct"/>
            <w:vAlign w:val="center"/>
          </w:tcPr>
          <w:p w:rsidR="00090D7F" w:rsidRPr="00E3032E" w:rsidRDefault="00090D7F" w:rsidP="00130F22">
            <w:pPr>
              <w:pStyle w:val="BodyText"/>
              <w:jc w:val="center"/>
              <w:rPr>
                <w:noProof/>
                <w:sz w:val="20"/>
                <w:lang w:val="sr-Cyrl-CS"/>
              </w:rPr>
            </w:pPr>
          </w:p>
        </w:tc>
        <w:tc>
          <w:tcPr>
            <w:tcW w:w="499" w:type="pct"/>
            <w:vAlign w:val="center"/>
          </w:tcPr>
          <w:p w:rsidR="00090D7F" w:rsidRPr="00E3032E" w:rsidRDefault="00090D7F" w:rsidP="00130F22">
            <w:pPr>
              <w:pStyle w:val="BodyText"/>
              <w:jc w:val="center"/>
              <w:rPr>
                <w:noProof/>
                <w:sz w:val="20"/>
                <w:lang w:val="sr-Cyrl-CS"/>
              </w:rPr>
            </w:pPr>
          </w:p>
        </w:tc>
        <w:tc>
          <w:tcPr>
            <w:tcW w:w="340" w:type="pct"/>
            <w:tcBorders>
              <w:right w:val="single" w:sz="4" w:space="0" w:color="auto"/>
            </w:tcBorders>
            <w:vAlign w:val="center"/>
          </w:tcPr>
          <w:p w:rsidR="00090D7F" w:rsidRPr="005A46F3" w:rsidRDefault="00090D7F" w:rsidP="00130F22">
            <w:pPr>
              <w:pStyle w:val="BodyText"/>
              <w:jc w:val="center"/>
              <w:rPr>
                <w:noProof/>
                <w:sz w:val="18"/>
                <w:szCs w:val="18"/>
                <w:lang w:val="sr-Cyrl-CS"/>
              </w:rPr>
            </w:pPr>
          </w:p>
        </w:tc>
        <w:tc>
          <w:tcPr>
            <w:tcW w:w="564" w:type="pct"/>
            <w:tcBorders>
              <w:right w:val="single" w:sz="4" w:space="0" w:color="auto"/>
            </w:tcBorders>
            <w:vAlign w:val="center"/>
          </w:tcPr>
          <w:p w:rsidR="00090D7F" w:rsidRPr="005A46F3" w:rsidRDefault="00090D7F"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Pr="003454E7" w:rsidRDefault="003454E7" w:rsidP="00130F22">
            <w:pPr>
              <w:jc w:val="center"/>
              <w:rPr>
                <w:noProof/>
                <w:color w:val="000000"/>
                <w:sz w:val="20"/>
                <w:szCs w:val="20"/>
                <w:lang w:val="sr-Cyrl-RS"/>
              </w:rPr>
            </w:pPr>
            <w:r>
              <w:rPr>
                <w:noProof/>
                <w:color w:val="000000"/>
                <w:sz w:val="20"/>
                <w:szCs w:val="20"/>
                <w:lang w:val="sr-Cyrl-RS"/>
              </w:rPr>
              <w:t>10.</w:t>
            </w:r>
          </w:p>
        </w:tc>
        <w:tc>
          <w:tcPr>
            <w:tcW w:w="519" w:type="pct"/>
            <w:vAlign w:val="center"/>
          </w:tcPr>
          <w:p w:rsidR="003454E7" w:rsidRPr="003454E7" w:rsidRDefault="003454E7">
            <w:pPr>
              <w:jc w:val="center"/>
              <w:rPr>
                <w:color w:val="000000"/>
                <w:sz w:val="20"/>
                <w:szCs w:val="20"/>
              </w:rPr>
            </w:pPr>
            <w:r w:rsidRPr="003454E7">
              <w:rPr>
                <w:color w:val="000000"/>
                <w:sz w:val="20"/>
                <w:szCs w:val="20"/>
              </w:rPr>
              <w:t>acetazolamide</w:t>
            </w:r>
          </w:p>
        </w:tc>
        <w:tc>
          <w:tcPr>
            <w:tcW w:w="468" w:type="pct"/>
            <w:vAlign w:val="center"/>
          </w:tcPr>
          <w:p w:rsidR="003454E7" w:rsidRPr="003454E7" w:rsidRDefault="003454E7">
            <w:pPr>
              <w:jc w:val="center"/>
              <w:rPr>
                <w:color w:val="000000"/>
                <w:sz w:val="20"/>
                <w:szCs w:val="20"/>
              </w:rPr>
            </w:pPr>
            <w:r w:rsidRPr="003454E7">
              <w:rPr>
                <w:color w:val="000000"/>
                <w:sz w:val="20"/>
                <w:szCs w:val="20"/>
              </w:rPr>
              <w:t>tableta</w:t>
            </w:r>
          </w:p>
        </w:tc>
        <w:tc>
          <w:tcPr>
            <w:tcW w:w="300" w:type="pct"/>
            <w:vAlign w:val="center"/>
          </w:tcPr>
          <w:p w:rsidR="003454E7" w:rsidRPr="003454E7" w:rsidRDefault="003454E7">
            <w:pPr>
              <w:jc w:val="center"/>
              <w:rPr>
                <w:color w:val="000000"/>
                <w:sz w:val="20"/>
                <w:szCs w:val="20"/>
              </w:rPr>
            </w:pPr>
            <w:r w:rsidRPr="003454E7">
              <w:rPr>
                <w:color w:val="000000"/>
                <w:sz w:val="20"/>
                <w:szCs w:val="20"/>
              </w:rPr>
              <w:t>250 mg</w:t>
            </w:r>
          </w:p>
        </w:tc>
        <w:tc>
          <w:tcPr>
            <w:tcW w:w="352" w:type="pct"/>
            <w:vAlign w:val="center"/>
          </w:tcPr>
          <w:p w:rsidR="003454E7" w:rsidRPr="003454E7" w:rsidRDefault="003454E7">
            <w:pPr>
              <w:jc w:val="center"/>
              <w:rPr>
                <w:color w:val="000000"/>
                <w:sz w:val="20"/>
                <w:szCs w:val="20"/>
              </w:rPr>
            </w:pPr>
            <w:r w:rsidRPr="003454E7">
              <w:rPr>
                <w:color w:val="000000"/>
                <w:sz w:val="20"/>
                <w:szCs w:val="20"/>
              </w:rPr>
              <w:t>tableta</w:t>
            </w:r>
          </w:p>
        </w:tc>
        <w:tc>
          <w:tcPr>
            <w:tcW w:w="328" w:type="pct"/>
            <w:vAlign w:val="center"/>
          </w:tcPr>
          <w:p w:rsidR="003454E7" w:rsidRPr="003454E7" w:rsidRDefault="003454E7">
            <w:pPr>
              <w:jc w:val="center"/>
              <w:rPr>
                <w:color w:val="000000"/>
                <w:sz w:val="20"/>
                <w:szCs w:val="20"/>
              </w:rPr>
            </w:pPr>
            <w:r w:rsidRPr="003454E7">
              <w:rPr>
                <w:color w:val="000000"/>
                <w:sz w:val="20"/>
                <w:szCs w:val="20"/>
              </w:rPr>
              <w:t>6000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11.</w:t>
            </w:r>
          </w:p>
        </w:tc>
        <w:tc>
          <w:tcPr>
            <w:tcW w:w="519" w:type="pct"/>
            <w:vAlign w:val="center"/>
          </w:tcPr>
          <w:p w:rsidR="003454E7" w:rsidRPr="003454E7" w:rsidRDefault="003454E7">
            <w:pPr>
              <w:jc w:val="center"/>
              <w:rPr>
                <w:color w:val="000000"/>
                <w:sz w:val="20"/>
                <w:szCs w:val="20"/>
              </w:rPr>
            </w:pPr>
            <w:r w:rsidRPr="003454E7">
              <w:rPr>
                <w:color w:val="000000"/>
                <w:sz w:val="20"/>
                <w:szCs w:val="20"/>
              </w:rPr>
              <w:t>naloxon hydrochloride</w:t>
            </w:r>
          </w:p>
        </w:tc>
        <w:tc>
          <w:tcPr>
            <w:tcW w:w="468"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00" w:type="pct"/>
            <w:vAlign w:val="center"/>
          </w:tcPr>
          <w:p w:rsidR="003454E7" w:rsidRPr="003454E7" w:rsidRDefault="003454E7">
            <w:pPr>
              <w:jc w:val="center"/>
              <w:rPr>
                <w:color w:val="000000"/>
                <w:sz w:val="20"/>
                <w:szCs w:val="20"/>
              </w:rPr>
            </w:pPr>
            <w:r w:rsidRPr="003454E7">
              <w:rPr>
                <w:color w:val="000000"/>
                <w:sz w:val="20"/>
                <w:szCs w:val="20"/>
              </w:rPr>
              <w:t>0,4 mg/ml</w:t>
            </w:r>
          </w:p>
        </w:tc>
        <w:tc>
          <w:tcPr>
            <w:tcW w:w="352" w:type="pct"/>
            <w:vAlign w:val="center"/>
          </w:tcPr>
          <w:p w:rsidR="003454E7" w:rsidRPr="003454E7" w:rsidRDefault="003454E7">
            <w:pPr>
              <w:jc w:val="center"/>
              <w:rPr>
                <w:color w:val="000000"/>
                <w:sz w:val="20"/>
                <w:szCs w:val="20"/>
              </w:rPr>
            </w:pPr>
            <w:r w:rsidRPr="003454E7">
              <w:rPr>
                <w:color w:val="000000"/>
                <w:sz w:val="20"/>
                <w:szCs w:val="20"/>
              </w:rPr>
              <w:t>ampula</w:t>
            </w:r>
          </w:p>
        </w:tc>
        <w:tc>
          <w:tcPr>
            <w:tcW w:w="328" w:type="pct"/>
            <w:vAlign w:val="center"/>
          </w:tcPr>
          <w:p w:rsidR="003454E7" w:rsidRPr="003454E7" w:rsidRDefault="003454E7">
            <w:pPr>
              <w:jc w:val="center"/>
              <w:rPr>
                <w:color w:val="000000"/>
                <w:sz w:val="20"/>
                <w:szCs w:val="20"/>
              </w:rPr>
            </w:pPr>
            <w:r w:rsidRPr="003454E7">
              <w:rPr>
                <w:color w:val="000000"/>
                <w:sz w:val="20"/>
                <w:szCs w:val="20"/>
              </w:rPr>
              <w:t>600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12.</w:t>
            </w:r>
          </w:p>
        </w:tc>
        <w:tc>
          <w:tcPr>
            <w:tcW w:w="519" w:type="pct"/>
            <w:vAlign w:val="center"/>
          </w:tcPr>
          <w:p w:rsidR="003454E7" w:rsidRPr="003454E7" w:rsidRDefault="003454E7">
            <w:pPr>
              <w:jc w:val="center"/>
              <w:rPr>
                <w:sz w:val="20"/>
                <w:szCs w:val="20"/>
              </w:rPr>
            </w:pPr>
            <w:r w:rsidRPr="003454E7">
              <w:rPr>
                <w:sz w:val="20"/>
                <w:szCs w:val="20"/>
              </w:rPr>
              <w:t>hidrokortizon</w:t>
            </w:r>
          </w:p>
        </w:tc>
        <w:tc>
          <w:tcPr>
            <w:tcW w:w="468" w:type="pct"/>
            <w:vAlign w:val="center"/>
          </w:tcPr>
          <w:p w:rsidR="003454E7" w:rsidRPr="003454E7" w:rsidRDefault="003454E7">
            <w:pPr>
              <w:jc w:val="center"/>
              <w:rPr>
                <w:color w:val="000000"/>
                <w:sz w:val="20"/>
                <w:szCs w:val="20"/>
              </w:rPr>
            </w:pPr>
            <w:r w:rsidRPr="003454E7">
              <w:rPr>
                <w:color w:val="000000"/>
                <w:sz w:val="20"/>
                <w:szCs w:val="20"/>
              </w:rPr>
              <w:t>tableta</w:t>
            </w:r>
          </w:p>
        </w:tc>
        <w:tc>
          <w:tcPr>
            <w:tcW w:w="300" w:type="pct"/>
            <w:vAlign w:val="center"/>
          </w:tcPr>
          <w:p w:rsidR="003454E7" w:rsidRPr="003454E7" w:rsidRDefault="003454E7">
            <w:pPr>
              <w:jc w:val="center"/>
              <w:rPr>
                <w:color w:val="000000"/>
                <w:sz w:val="20"/>
                <w:szCs w:val="20"/>
              </w:rPr>
            </w:pPr>
            <w:r w:rsidRPr="003454E7">
              <w:rPr>
                <w:color w:val="000000"/>
                <w:sz w:val="20"/>
                <w:szCs w:val="20"/>
              </w:rPr>
              <w:t>10 mg</w:t>
            </w:r>
          </w:p>
        </w:tc>
        <w:tc>
          <w:tcPr>
            <w:tcW w:w="352" w:type="pct"/>
            <w:vAlign w:val="center"/>
          </w:tcPr>
          <w:p w:rsidR="003454E7" w:rsidRPr="003454E7" w:rsidRDefault="003454E7">
            <w:pPr>
              <w:jc w:val="center"/>
              <w:rPr>
                <w:color w:val="000000"/>
                <w:sz w:val="20"/>
                <w:szCs w:val="20"/>
              </w:rPr>
            </w:pPr>
            <w:r w:rsidRPr="003454E7">
              <w:rPr>
                <w:color w:val="000000"/>
                <w:sz w:val="20"/>
                <w:szCs w:val="20"/>
              </w:rPr>
              <w:t>tableta</w:t>
            </w:r>
          </w:p>
        </w:tc>
        <w:tc>
          <w:tcPr>
            <w:tcW w:w="328" w:type="pct"/>
            <w:vAlign w:val="center"/>
          </w:tcPr>
          <w:p w:rsidR="003454E7" w:rsidRPr="003454E7" w:rsidRDefault="003454E7">
            <w:pPr>
              <w:jc w:val="center"/>
              <w:rPr>
                <w:color w:val="000000"/>
                <w:sz w:val="20"/>
                <w:szCs w:val="20"/>
              </w:rPr>
            </w:pPr>
            <w:r w:rsidRPr="003454E7">
              <w:rPr>
                <w:color w:val="000000"/>
                <w:sz w:val="20"/>
                <w:szCs w:val="20"/>
              </w:rPr>
              <w:t>2500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13</w:t>
            </w:r>
          </w:p>
        </w:tc>
        <w:tc>
          <w:tcPr>
            <w:tcW w:w="519" w:type="pct"/>
            <w:vAlign w:val="center"/>
          </w:tcPr>
          <w:p w:rsidR="003454E7" w:rsidRPr="003454E7" w:rsidRDefault="003454E7">
            <w:pPr>
              <w:jc w:val="center"/>
              <w:rPr>
                <w:sz w:val="20"/>
                <w:szCs w:val="20"/>
              </w:rPr>
            </w:pPr>
            <w:r w:rsidRPr="003454E7">
              <w:rPr>
                <w:sz w:val="20"/>
                <w:szCs w:val="20"/>
              </w:rPr>
              <w:t>ampicilin, sulbaktam</w:t>
            </w:r>
          </w:p>
        </w:tc>
        <w:tc>
          <w:tcPr>
            <w:tcW w:w="468" w:type="pct"/>
            <w:vAlign w:val="center"/>
          </w:tcPr>
          <w:p w:rsidR="003454E7" w:rsidRPr="003454E7" w:rsidRDefault="003454E7">
            <w:pPr>
              <w:jc w:val="center"/>
              <w:rPr>
                <w:color w:val="000000"/>
                <w:sz w:val="20"/>
                <w:szCs w:val="20"/>
              </w:rPr>
            </w:pPr>
            <w:r w:rsidRPr="003454E7">
              <w:rPr>
                <w:color w:val="000000"/>
                <w:sz w:val="20"/>
                <w:szCs w:val="20"/>
              </w:rPr>
              <w:t>prašak za rastvor za injekciju</w:t>
            </w:r>
          </w:p>
        </w:tc>
        <w:tc>
          <w:tcPr>
            <w:tcW w:w="300" w:type="pct"/>
            <w:vAlign w:val="center"/>
          </w:tcPr>
          <w:p w:rsidR="003454E7" w:rsidRPr="003454E7" w:rsidRDefault="003454E7">
            <w:pPr>
              <w:jc w:val="center"/>
              <w:rPr>
                <w:color w:val="000000"/>
                <w:sz w:val="20"/>
                <w:szCs w:val="20"/>
              </w:rPr>
            </w:pPr>
            <w:r w:rsidRPr="003454E7">
              <w:rPr>
                <w:color w:val="000000"/>
                <w:sz w:val="20"/>
                <w:szCs w:val="20"/>
              </w:rPr>
              <w:t>1000 mg + 500 mg</w:t>
            </w:r>
          </w:p>
        </w:tc>
        <w:tc>
          <w:tcPr>
            <w:tcW w:w="352" w:type="pct"/>
            <w:vAlign w:val="center"/>
          </w:tcPr>
          <w:p w:rsidR="003454E7" w:rsidRPr="003454E7" w:rsidRDefault="003454E7">
            <w:pPr>
              <w:jc w:val="center"/>
              <w:rPr>
                <w:color w:val="000000"/>
                <w:sz w:val="20"/>
                <w:szCs w:val="20"/>
              </w:rPr>
            </w:pPr>
            <w:r w:rsidRPr="003454E7">
              <w:rPr>
                <w:color w:val="000000"/>
                <w:sz w:val="20"/>
                <w:szCs w:val="20"/>
              </w:rPr>
              <w:t>ampula</w:t>
            </w:r>
          </w:p>
        </w:tc>
        <w:tc>
          <w:tcPr>
            <w:tcW w:w="328" w:type="pct"/>
            <w:vAlign w:val="center"/>
          </w:tcPr>
          <w:p w:rsidR="003454E7" w:rsidRPr="003454E7" w:rsidRDefault="003454E7">
            <w:pPr>
              <w:jc w:val="center"/>
              <w:rPr>
                <w:color w:val="000000"/>
                <w:sz w:val="20"/>
                <w:szCs w:val="20"/>
              </w:rPr>
            </w:pPr>
            <w:r w:rsidRPr="003454E7">
              <w:rPr>
                <w:color w:val="000000"/>
                <w:sz w:val="20"/>
                <w:szCs w:val="20"/>
              </w:rPr>
              <w:t>2000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14.</w:t>
            </w:r>
          </w:p>
        </w:tc>
        <w:tc>
          <w:tcPr>
            <w:tcW w:w="519" w:type="pct"/>
            <w:vAlign w:val="center"/>
          </w:tcPr>
          <w:p w:rsidR="003454E7" w:rsidRPr="003454E7" w:rsidRDefault="003454E7">
            <w:pPr>
              <w:jc w:val="center"/>
              <w:rPr>
                <w:sz w:val="20"/>
                <w:szCs w:val="20"/>
              </w:rPr>
            </w:pPr>
            <w:r w:rsidRPr="003454E7">
              <w:rPr>
                <w:sz w:val="20"/>
                <w:szCs w:val="20"/>
              </w:rPr>
              <w:t>magnesium sulfate</w:t>
            </w:r>
          </w:p>
        </w:tc>
        <w:tc>
          <w:tcPr>
            <w:tcW w:w="468" w:type="pct"/>
            <w:vAlign w:val="center"/>
          </w:tcPr>
          <w:p w:rsidR="003454E7" w:rsidRPr="003454E7" w:rsidRDefault="003454E7">
            <w:pPr>
              <w:jc w:val="center"/>
              <w:rPr>
                <w:color w:val="000000"/>
                <w:sz w:val="20"/>
                <w:szCs w:val="20"/>
              </w:rPr>
            </w:pPr>
            <w:r w:rsidRPr="003454E7">
              <w:rPr>
                <w:color w:val="000000"/>
                <w:sz w:val="20"/>
                <w:szCs w:val="20"/>
              </w:rPr>
              <w:t>infuzija</w:t>
            </w:r>
          </w:p>
        </w:tc>
        <w:tc>
          <w:tcPr>
            <w:tcW w:w="300" w:type="pct"/>
            <w:vAlign w:val="center"/>
          </w:tcPr>
          <w:p w:rsidR="003454E7" w:rsidRPr="003454E7" w:rsidRDefault="003454E7">
            <w:pPr>
              <w:jc w:val="center"/>
              <w:rPr>
                <w:color w:val="000000"/>
                <w:sz w:val="20"/>
                <w:szCs w:val="20"/>
              </w:rPr>
            </w:pPr>
            <w:r w:rsidRPr="003454E7">
              <w:rPr>
                <w:color w:val="000000"/>
                <w:sz w:val="20"/>
                <w:szCs w:val="20"/>
              </w:rPr>
              <w:t>20% a 100 ml</w:t>
            </w:r>
          </w:p>
        </w:tc>
        <w:tc>
          <w:tcPr>
            <w:tcW w:w="352" w:type="pct"/>
            <w:vAlign w:val="center"/>
          </w:tcPr>
          <w:p w:rsidR="003454E7" w:rsidRPr="003454E7" w:rsidRDefault="003454E7">
            <w:pPr>
              <w:jc w:val="center"/>
              <w:rPr>
                <w:color w:val="000000"/>
                <w:sz w:val="20"/>
                <w:szCs w:val="20"/>
              </w:rPr>
            </w:pPr>
            <w:r w:rsidRPr="003454E7">
              <w:rPr>
                <w:color w:val="000000"/>
                <w:sz w:val="20"/>
                <w:szCs w:val="20"/>
              </w:rPr>
              <w:t>bočica</w:t>
            </w:r>
          </w:p>
        </w:tc>
        <w:tc>
          <w:tcPr>
            <w:tcW w:w="328" w:type="pct"/>
            <w:vAlign w:val="center"/>
          </w:tcPr>
          <w:p w:rsidR="003454E7" w:rsidRPr="003454E7" w:rsidRDefault="003454E7">
            <w:pPr>
              <w:jc w:val="center"/>
              <w:rPr>
                <w:color w:val="000000"/>
                <w:sz w:val="20"/>
                <w:szCs w:val="20"/>
              </w:rPr>
            </w:pPr>
            <w:r w:rsidRPr="003454E7">
              <w:rPr>
                <w:color w:val="000000"/>
                <w:sz w:val="20"/>
                <w:szCs w:val="20"/>
              </w:rPr>
              <w:t>800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15.</w:t>
            </w:r>
          </w:p>
        </w:tc>
        <w:tc>
          <w:tcPr>
            <w:tcW w:w="519" w:type="pct"/>
            <w:vAlign w:val="center"/>
          </w:tcPr>
          <w:p w:rsidR="003454E7" w:rsidRPr="003454E7" w:rsidRDefault="003454E7">
            <w:pPr>
              <w:jc w:val="center"/>
              <w:rPr>
                <w:sz w:val="20"/>
                <w:szCs w:val="20"/>
              </w:rPr>
            </w:pPr>
            <w:r w:rsidRPr="003454E7">
              <w:rPr>
                <w:sz w:val="20"/>
                <w:szCs w:val="20"/>
              </w:rPr>
              <w:t>dezmopresin</w:t>
            </w:r>
          </w:p>
        </w:tc>
        <w:tc>
          <w:tcPr>
            <w:tcW w:w="468"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00" w:type="pct"/>
            <w:vAlign w:val="center"/>
          </w:tcPr>
          <w:p w:rsidR="003454E7" w:rsidRPr="003454E7" w:rsidRDefault="003454E7">
            <w:pPr>
              <w:jc w:val="center"/>
              <w:rPr>
                <w:color w:val="000000"/>
                <w:sz w:val="20"/>
                <w:szCs w:val="20"/>
              </w:rPr>
            </w:pPr>
            <w:r w:rsidRPr="003454E7">
              <w:rPr>
                <w:color w:val="000000"/>
                <w:sz w:val="20"/>
                <w:szCs w:val="20"/>
              </w:rPr>
              <w:t>20 mcg/1ml</w:t>
            </w:r>
          </w:p>
        </w:tc>
        <w:tc>
          <w:tcPr>
            <w:tcW w:w="352"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28" w:type="pct"/>
            <w:vAlign w:val="center"/>
          </w:tcPr>
          <w:p w:rsidR="003454E7" w:rsidRPr="003454E7" w:rsidRDefault="003454E7">
            <w:pPr>
              <w:jc w:val="center"/>
              <w:rPr>
                <w:color w:val="000000"/>
                <w:sz w:val="20"/>
                <w:szCs w:val="20"/>
              </w:rPr>
            </w:pPr>
            <w:r w:rsidRPr="003454E7">
              <w:rPr>
                <w:color w:val="000000"/>
                <w:sz w:val="20"/>
                <w:szCs w:val="20"/>
              </w:rPr>
              <w:t>30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16.</w:t>
            </w:r>
          </w:p>
        </w:tc>
        <w:tc>
          <w:tcPr>
            <w:tcW w:w="519" w:type="pct"/>
            <w:vAlign w:val="center"/>
          </w:tcPr>
          <w:p w:rsidR="003454E7" w:rsidRPr="003454E7" w:rsidRDefault="003454E7">
            <w:pPr>
              <w:jc w:val="center"/>
              <w:rPr>
                <w:sz w:val="20"/>
                <w:szCs w:val="20"/>
              </w:rPr>
            </w:pPr>
            <w:r w:rsidRPr="003454E7">
              <w:rPr>
                <w:sz w:val="20"/>
                <w:szCs w:val="20"/>
              </w:rPr>
              <w:t xml:space="preserve">neostigmin </w:t>
            </w:r>
          </w:p>
        </w:tc>
        <w:tc>
          <w:tcPr>
            <w:tcW w:w="468" w:type="pct"/>
            <w:vAlign w:val="center"/>
          </w:tcPr>
          <w:p w:rsidR="003454E7" w:rsidRPr="003454E7" w:rsidRDefault="003454E7">
            <w:pPr>
              <w:jc w:val="center"/>
              <w:rPr>
                <w:color w:val="000000"/>
                <w:sz w:val="20"/>
                <w:szCs w:val="20"/>
              </w:rPr>
            </w:pPr>
            <w:r w:rsidRPr="003454E7">
              <w:rPr>
                <w:color w:val="000000"/>
                <w:sz w:val="20"/>
                <w:szCs w:val="20"/>
              </w:rPr>
              <w:t>rastvor za injekciju</w:t>
            </w:r>
          </w:p>
        </w:tc>
        <w:tc>
          <w:tcPr>
            <w:tcW w:w="300" w:type="pct"/>
            <w:vAlign w:val="center"/>
          </w:tcPr>
          <w:p w:rsidR="003454E7" w:rsidRPr="003454E7" w:rsidRDefault="003454E7">
            <w:pPr>
              <w:jc w:val="center"/>
              <w:rPr>
                <w:color w:val="000000"/>
                <w:sz w:val="20"/>
                <w:szCs w:val="20"/>
              </w:rPr>
            </w:pPr>
            <w:r w:rsidRPr="003454E7">
              <w:rPr>
                <w:color w:val="000000"/>
                <w:sz w:val="20"/>
                <w:szCs w:val="20"/>
              </w:rPr>
              <w:t>0,5 mg/ml</w:t>
            </w:r>
          </w:p>
        </w:tc>
        <w:tc>
          <w:tcPr>
            <w:tcW w:w="352" w:type="pct"/>
            <w:vAlign w:val="center"/>
          </w:tcPr>
          <w:p w:rsidR="003454E7" w:rsidRPr="003454E7" w:rsidRDefault="003454E7">
            <w:pPr>
              <w:jc w:val="center"/>
              <w:rPr>
                <w:color w:val="000000"/>
                <w:sz w:val="20"/>
                <w:szCs w:val="20"/>
              </w:rPr>
            </w:pPr>
            <w:r w:rsidRPr="003454E7">
              <w:rPr>
                <w:color w:val="000000"/>
                <w:sz w:val="20"/>
                <w:szCs w:val="20"/>
              </w:rPr>
              <w:t>ampula</w:t>
            </w:r>
          </w:p>
        </w:tc>
        <w:tc>
          <w:tcPr>
            <w:tcW w:w="328" w:type="pct"/>
            <w:vAlign w:val="center"/>
          </w:tcPr>
          <w:p w:rsidR="003454E7" w:rsidRPr="003454E7" w:rsidRDefault="003454E7">
            <w:pPr>
              <w:jc w:val="center"/>
              <w:rPr>
                <w:color w:val="000000"/>
                <w:sz w:val="20"/>
                <w:szCs w:val="20"/>
              </w:rPr>
            </w:pPr>
            <w:r w:rsidRPr="003454E7">
              <w:rPr>
                <w:color w:val="000000"/>
                <w:sz w:val="20"/>
                <w:szCs w:val="20"/>
              </w:rPr>
              <w:t>1000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17.</w:t>
            </w:r>
          </w:p>
        </w:tc>
        <w:tc>
          <w:tcPr>
            <w:tcW w:w="519" w:type="pct"/>
            <w:vAlign w:val="center"/>
          </w:tcPr>
          <w:p w:rsidR="003454E7" w:rsidRPr="003454E7" w:rsidRDefault="003454E7">
            <w:pPr>
              <w:jc w:val="center"/>
              <w:rPr>
                <w:color w:val="000000"/>
                <w:sz w:val="20"/>
                <w:szCs w:val="20"/>
              </w:rPr>
            </w:pPr>
            <w:r w:rsidRPr="003454E7">
              <w:rPr>
                <w:color w:val="000000"/>
                <w:sz w:val="20"/>
                <w:szCs w:val="20"/>
              </w:rPr>
              <w:t>metyrapone</w:t>
            </w:r>
          </w:p>
        </w:tc>
        <w:tc>
          <w:tcPr>
            <w:tcW w:w="468"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00" w:type="pct"/>
            <w:vAlign w:val="center"/>
          </w:tcPr>
          <w:p w:rsidR="003454E7" w:rsidRPr="003454E7" w:rsidRDefault="003454E7">
            <w:pPr>
              <w:jc w:val="center"/>
              <w:rPr>
                <w:color w:val="000000"/>
                <w:sz w:val="20"/>
                <w:szCs w:val="20"/>
              </w:rPr>
            </w:pPr>
            <w:r w:rsidRPr="003454E7">
              <w:rPr>
                <w:color w:val="000000"/>
                <w:sz w:val="20"/>
                <w:szCs w:val="20"/>
              </w:rPr>
              <w:t>250 mg</w:t>
            </w:r>
          </w:p>
        </w:tc>
        <w:tc>
          <w:tcPr>
            <w:tcW w:w="352"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28" w:type="pct"/>
            <w:vAlign w:val="center"/>
          </w:tcPr>
          <w:p w:rsidR="003454E7" w:rsidRPr="003454E7" w:rsidRDefault="003454E7">
            <w:pPr>
              <w:jc w:val="center"/>
              <w:rPr>
                <w:color w:val="000000"/>
                <w:sz w:val="20"/>
                <w:szCs w:val="20"/>
              </w:rPr>
            </w:pPr>
            <w:r w:rsidRPr="003454E7">
              <w:rPr>
                <w:color w:val="000000"/>
                <w:sz w:val="20"/>
                <w:szCs w:val="20"/>
              </w:rPr>
              <w:t>2000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18.</w:t>
            </w:r>
          </w:p>
        </w:tc>
        <w:tc>
          <w:tcPr>
            <w:tcW w:w="519" w:type="pct"/>
            <w:vAlign w:val="center"/>
          </w:tcPr>
          <w:p w:rsidR="003454E7" w:rsidRPr="003454E7" w:rsidRDefault="003454E7">
            <w:pPr>
              <w:jc w:val="center"/>
              <w:rPr>
                <w:color w:val="000000"/>
                <w:sz w:val="20"/>
                <w:szCs w:val="20"/>
              </w:rPr>
            </w:pPr>
            <w:r w:rsidRPr="003454E7">
              <w:rPr>
                <w:color w:val="000000"/>
                <w:sz w:val="20"/>
                <w:szCs w:val="20"/>
              </w:rPr>
              <w:t>hloramfenikol</w:t>
            </w:r>
          </w:p>
        </w:tc>
        <w:tc>
          <w:tcPr>
            <w:tcW w:w="468"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00" w:type="pct"/>
            <w:vAlign w:val="center"/>
          </w:tcPr>
          <w:p w:rsidR="003454E7" w:rsidRPr="003454E7" w:rsidRDefault="003454E7">
            <w:pPr>
              <w:jc w:val="center"/>
              <w:rPr>
                <w:color w:val="000000"/>
                <w:sz w:val="20"/>
                <w:szCs w:val="20"/>
              </w:rPr>
            </w:pPr>
            <w:r w:rsidRPr="003454E7">
              <w:rPr>
                <w:color w:val="000000"/>
                <w:sz w:val="20"/>
                <w:szCs w:val="20"/>
              </w:rPr>
              <w:t>1000mg</w:t>
            </w:r>
          </w:p>
        </w:tc>
        <w:tc>
          <w:tcPr>
            <w:tcW w:w="352"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28" w:type="pct"/>
            <w:vAlign w:val="center"/>
          </w:tcPr>
          <w:p w:rsidR="003454E7" w:rsidRPr="003454E7" w:rsidRDefault="003454E7">
            <w:pPr>
              <w:jc w:val="center"/>
              <w:rPr>
                <w:color w:val="000000"/>
                <w:sz w:val="20"/>
                <w:szCs w:val="20"/>
              </w:rPr>
            </w:pPr>
            <w:r w:rsidRPr="003454E7">
              <w:rPr>
                <w:color w:val="000000"/>
                <w:sz w:val="20"/>
                <w:szCs w:val="20"/>
              </w:rPr>
              <w:t>1200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19.</w:t>
            </w:r>
          </w:p>
        </w:tc>
        <w:tc>
          <w:tcPr>
            <w:tcW w:w="519" w:type="pct"/>
            <w:vAlign w:val="center"/>
          </w:tcPr>
          <w:p w:rsidR="003454E7" w:rsidRPr="003454E7" w:rsidRDefault="003454E7">
            <w:pPr>
              <w:jc w:val="center"/>
              <w:rPr>
                <w:color w:val="000000"/>
                <w:sz w:val="20"/>
                <w:szCs w:val="20"/>
              </w:rPr>
            </w:pPr>
            <w:r w:rsidRPr="003454E7">
              <w:rPr>
                <w:color w:val="000000"/>
                <w:sz w:val="20"/>
                <w:szCs w:val="20"/>
              </w:rPr>
              <w:t>ketamin</w:t>
            </w:r>
          </w:p>
        </w:tc>
        <w:tc>
          <w:tcPr>
            <w:tcW w:w="468"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00" w:type="pct"/>
            <w:vAlign w:val="center"/>
          </w:tcPr>
          <w:p w:rsidR="003454E7" w:rsidRPr="003454E7" w:rsidRDefault="003454E7">
            <w:pPr>
              <w:jc w:val="center"/>
              <w:rPr>
                <w:color w:val="000000"/>
                <w:sz w:val="20"/>
                <w:szCs w:val="20"/>
              </w:rPr>
            </w:pPr>
            <w:r w:rsidRPr="003454E7">
              <w:rPr>
                <w:color w:val="000000"/>
                <w:sz w:val="20"/>
                <w:szCs w:val="20"/>
              </w:rPr>
              <w:t>50mg/1ml</w:t>
            </w:r>
          </w:p>
        </w:tc>
        <w:tc>
          <w:tcPr>
            <w:tcW w:w="352"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28" w:type="pct"/>
            <w:vAlign w:val="center"/>
          </w:tcPr>
          <w:p w:rsidR="003454E7" w:rsidRPr="003454E7" w:rsidRDefault="003454E7">
            <w:pPr>
              <w:jc w:val="center"/>
              <w:rPr>
                <w:color w:val="000000"/>
                <w:sz w:val="20"/>
                <w:szCs w:val="20"/>
              </w:rPr>
            </w:pPr>
            <w:r w:rsidRPr="003454E7">
              <w:rPr>
                <w:color w:val="000000"/>
                <w:sz w:val="20"/>
                <w:szCs w:val="20"/>
              </w:rPr>
              <w:t>200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20.</w:t>
            </w:r>
          </w:p>
        </w:tc>
        <w:tc>
          <w:tcPr>
            <w:tcW w:w="519" w:type="pct"/>
            <w:vAlign w:val="center"/>
          </w:tcPr>
          <w:p w:rsidR="003454E7" w:rsidRPr="003454E7" w:rsidRDefault="003454E7">
            <w:pPr>
              <w:jc w:val="center"/>
              <w:rPr>
                <w:color w:val="000000"/>
                <w:sz w:val="20"/>
                <w:szCs w:val="20"/>
              </w:rPr>
            </w:pPr>
            <w:r w:rsidRPr="003454E7">
              <w:rPr>
                <w:color w:val="000000"/>
                <w:sz w:val="20"/>
                <w:szCs w:val="20"/>
              </w:rPr>
              <w:t>phenilephrin</w:t>
            </w:r>
          </w:p>
        </w:tc>
        <w:tc>
          <w:tcPr>
            <w:tcW w:w="468"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00" w:type="pct"/>
            <w:vAlign w:val="center"/>
          </w:tcPr>
          <w:p w:rsidR="003454E7" w:rsidRPr="003454E7" w:rsidRDefault="003454E7">
            <w:pPr>
              <w:jc w:val="center"/>
              <w:rPr>
                <w:color w:val="000000"/>
                <w:sz w:val="20"/>
                <w:szCs w:val="20"/>
              </w:rPr>
            </w:pPr>
            <w:r w:rsidRPr="003454E7">
              <w:rPr>
                <w:color w:val="000000"/>
                <w:sz w:val="20"/>
                <w:szCs w:val="20"/>
              </w:rPr>
              <w:t>10mg/ml</w:t>
            </w:r>
          </w:p>
        </w:tc>
        <w:tc>
          <w:tcPr>
            <w:tcW w:w="352" w:type="pct"/>
            <w:vAlign w:val="center"/>
          </w:tcPr>
          <w:p w:rsidR="003454E7" w:rsidRPr="003454E7" w:rsidRDefault="003454E7">
            <w:pPr>
              <w:jc w:val="center"/>
              <w:rPr>
                <w:color w:val="000000"/>
                <w:sz w:val="20"/>
                <w:szCs w:val="20"/>
              </w:rPr>
            </w:pPr>
            <w:r w:rsidRPr="003454E7">
              <w:rPr>
                <w:color w:val="000000"/>
                <w:sz w:val="20"/>
                <w:szCs w:val="20"/>
              </w:rPr>
              <w:t>injekcija</w:t>
            </w:r>
          </w:p>
        </w:tc>
        <w:tc>
          <w:tcPr>
            <w:tcW w:w="328" w:type="pct"/>
            <w:vAlign w:val="center"/>
          </w:tcPr>
          <w:p w:rsidR="003454E7" w:rsidRPr="003454E7" w:rsidRDefault="003454E7">
            <w:pPr>
              <w:jc w:val="center"/>
              <w:rPr>
                <w:color w:val="000000"/>
                <w:sz w:val="20"/>
                <w:szCs w:val="20"/>
              </w:rPr>
            </w:pPr>
            <w:r w:rsidRPr="003454E7">
              <w:rPr>
                <w:color w:val="000000"/>
                <w:sz w:val="20"/>
                <w:szCs w:val="20"/>
              </w:rPr>
              <w:t>1500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21.</w:t>
            </w:r>
          </w:p>
        </w:tc>
        <w:tc>
          <w:tcPr>
            <w:tcW w:w="519" w:type="pct"/>
            <w:vAlign w:val="center"/>
          </w:tcPr>
          <w:p w:rsidR="003454E7" w:rsidRPr="003454E7" w:rsidRDefault="003454E7">
            <w:pPr>
              <w:jc w:val="center"/>
              <w:rPr>
                <w:color w:val="000000"/>
                <w:sz w:val="20"/>
                <w:szCs w:val="20"/>
              </w:rPr>
            </w:pPr>
            <w:r w:rsidRPr="003454E7">
              <w:rPr>
                <w:color w:val="000000"/>
                <w:sz w:val="20"/>
                <w:szCs w:val="20"/>
              </w:rPr>
              <w:t>atenuirani bacili MYcobacterium bovis,soj BCG</w:t>
            </w:r>
          </w:p>
        </w:tc>
        <w:tc>
          <w:tcPr>
            <w:tcW w:w="468" w:type="pct"/>
            <w:vAlign w:val="center"/>
          </w:tcPr>
          <w:p w:rsidR="003454E7" w:rsidRPr="003454E7" w:rsidRDefault="003454E7">
            <w:pPr>
              <w:jc w:val="center"/>
              <w:rPr>
                <w:color w:val="000000"/>
                <w:sz w:val="20"/>
                <w:szCs w:val="20"/>
              </w:rPr>
            </w:pPr>
            <w:r w:rsidRPr="003454E7">
              <w:rPr>
                <w:color w:val="000000"/>
                <w:sz w:val="20"/>
                <w:szCs w:val="20"/>
              </w:rPr>
              <w:t>prašak za intravezikalni rastvor</w:t>
            </w:r>
          </w:p>
        </w:tc>
        <w:tc>
          <w:tcPr>
            <w:tcW w:w="300" w:type="pct"/>
            <w:vAlign w:val="center"/>
          </w:tcPr>
          <w:p w:rsidR="003454E7" w:rsidRPr="003454E7" w:rsidRDefault="003454E7">
            <w:pPr>
              <w:jc w:val="center"/>
              <w:rPr>
                <w:color w:val="000000"/>
                <w:sz w:val="20"/>
                <w:szCs w:val="20"/>
              </w:rPr>
            </w:pPr>
            <w:r w:rsidRPr="003454E7">
              <w:rPr>
                <w:color w:val="000000"/>
                <w:sz w:val="20"/>
                <w:szCs w:val="20"/>
              </w:rPr>
              <w:t>-</w:t>
            </w:r>
          </w:p>
        </w:tc>
        <w:tc>
          <w:tcPr>
            <w:tcW w:w="352" w:type="pct"/>
            <w:vAlign w:val="center"/>
          </w:tcPr>
          <w:p w:rsidR="003454E7" w:rsidRPr="003454E7" w:rsidRDefault="003454E7">
            <w:pPr>
              <w:jc w:val="center"/>
              <w:rPr>
                <w:color w:val="000000"/>
                <w:sz w:val="20"/>
                <w:szCs w:val="20"/>
              </w:rPr>
            </w:pPr>
            <w:r w:rsidRPr="003454E7">
              <w:rPr>
                <w:color w:val="000000"/>
                <w:sz w:val="20"/>
                <w:szCs w:val="20"/>
              </w:rPr>
              <w:t>prašak za intravezikalni rastvor</w:t>
            </w:r>
          </w:p>
        </w:tc>
        <w:tc>
          <w:tcPr>
            <w:tcW w:w="328" w:type="pct"/>
            <w:vAlign w:val="center"/>
          </w:tcPr>
          <w:p w:rsidR="003454E7" w:rsidRPr="003454E7" w:rsidRDefault="003454E7">
            <w:pPr>
              <w:jc w:val="center"/>
              <w:rPr>
                <w:color w:val="000000"/>
                <w:sz w:val="20"/>
                <w:szCs w:val="20"/>
              </w:rPr>
            </w:pPr>
            <w:r w:rsidRPr="003454E7">
              <w:rPr>
                <w:color w:val="000000"/>
                <w:sz w:val="20"/>
                <w:szCs w:val="20"/>
              </w:rPr>
              <w:t>2000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22.</w:t>
            </w:r>
          </w:p>
        </w:tc>
        <w:tc>
          <w:tcPr>
            <w:tcW w:w="519" w:type="pct"/>
            <w:vAlign w:val="center"/>
          </w:tcPr>
          <w:p w:rsidR="003454E7" w:rsidRPr="003454E7" w:rsidRDefault="003454E7">
            <w:pPr>
              <w:jc w:val="center"/>
              <w:rPr>
                <w:color w:val="000000"/>
                <w:sz w:val="20"/>
                <w:szCs w:val="20"/>
              </w:rPr>
            </w:pPr>
            <w:r w:rsidRPr="003454E7">
              <w:rPr>
                <w:color w:val="000000"/>
                <w:sz w:val="20"/>
                <w:szCs w:val="20"/>
              </w:rPr>
              <w:t>acitretin</w:t>
            </w:r>
          </w:p>
        </w:tc>
        <w:tc>
          <w:tcPr>
            <w:tcW w:w="468"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00" w:type="pct"/>
            <w:vAlign w:val="center"/>
          </w:tcPr>
          <w:p w:rsidR="003454E7" w:rsidRPr="003454E7" w:rsidRDefault="003454E7">
            <w:pPr>
              <w:jc w:val="center"/>
              <w:rPr>
                <w:color w:val="000000"/>
                <w:sz w:val="20"/>
                <w:szCs w:val="20"/>
              </w:rPr>
            </w:pPr>
            <w:r w:rsidRPr="003454E7">
              <w:rPr>
                <w:color w:val="000000"/>
                <w:sz w:val="20"/>
                <w:szCs w:val="20"/>
              </w:rPr>
              <w:t>10mg</w:t>
            </w:r>
          </w:p>
        </w:tc>
        <w:tc>
          <w:tcPr>
            <w:tcW w:w="352"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28" w:type="pct"/>
            <w:vAlign w:val="center"/>
          </w:tcPr>
          <w:p w:rsidR="003454E7" w:rsidRPr="003454E7" w:rsidRDefault="003454E7">
            <w:pPr>
              <w:jc w:val="center"/>
              <w:rPr>
                <w:color w:val="000000"/>
                <w:sz w:val="20"/>
                <w:szCs w:val="20"/>
              </w:rPr>
            </w:pPr>
            <w:r w:rsidRPr="003454E7">
              <w:rPr>
                <w:color w:val="000000"/>
                <w:sz w:val="20"/>
                <w:szCs w:val="20"/>
              </w:rPr>
              <w:t>400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3454E7" w:rsidRPr="005A46F3" w:rsidTr="00E3032E">
        <w:trPr>
          <w:trHeight w:val="578"/>
        </w:trPr>
        <w:tc>
          <w:tcPr>
            <w:tcW w:w="176" w:type="pct"/>
            <w:vAlign w:val="center"/>
          </w:tcPr>
          <w:p w:rsidR="003454E7" w:rsidRDefault="003454E7" w:rsidP="00130F22">
            <w:pPr>
              <w:jc w:val="center"/>
              <w:rPr>
                <w:noProof/>
                <w:color w:val="000000"/>
                <w:sz w:val="20"/>
                <w:szCs w:val="20"/>
                <w:lang w:val="sr-Latn-RS"/>
              </w:rPr>
            </w:pPr>
            <w:r>
              <w:rPr>
                <w:noProof/>
                <w:color w:val="000000"/>
                <w:sz w:val="20"/>
                <w:szCs w:val="20"/>
                <w:lang w:val="sr-Latn-RS"/>
              </w:rPr>
              <w:t>23.</w:t>
            </w:r>
          </w:p>
        </w:tc>
        <w:tc>
          <w:tcPr>
            <w:tcW w:w="519" w:type="pct"/>
            <w:vAlign w:val="center"/>
          </w:tcPr>
          <w:p w:rsidR="003454E7" w:rsidRPr="003454E7" w:rsidRDefault="003454E7">
            <w:pPr>
              <w:jc w:val="center"/>
              <w:rPr>
                <w:sz w:val="20"/>
                <w:szCs w:val="20"/>
              </w:rPr>
            </w:pPr>
            <w:r w:rsidRPr="003454E7">
              <w:rPr>
                <w:sz w:val="20"/>
                <w:szCs w:val="20"/>
              </w:rPr>
              <w:t>acitretin</w:t>
            </w:r>
          </w:p>
        </w:tc>
        <w:tc>
          <w:tcPr>
            <w:tcW w:w="468"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00" w:type="pct"/>
            <w:vAlign w:val="center"/>
          </w:tcPr>
          <w:p w:rsidR="003454E7" w:rsidRPr="003454E7" w:rsidRDefault="003454E7">
            <w:pPr>
              <w:jc w:val="center"/>
              <w:rPr>
                <w:color w:val="000000"/>
                <w:sz w:val="20"/>
                <w:szCs w:val="20"/>
              </w:rPr>
            </w:pPr>
            <w:r w:rsidRPr="003454E7">
              <w:rPr>
                <w:color w:val="000000"/>
                <w:sz w:val="20"/>
                <w:szCs w:val="20"/>
              </w:rPr>
              <w:t>25mg</w:t>
            </w:r>
          </w:p>
        </w:tc>
        <w:tc>
          <w:tcPr>
            <w:tcW w:w="352" w:type="pct"/>
            <w:vAlign w:val="center"/>
          </w:tcPr>
          <w:p w:rsidR="003454E7" w:rsidRPr="003454E7" w:rsidRDefault="003454E7">
            <w:pPr>
              <w:jc w:val="center"/>
              <w:rPr>
                <w:color w:val="000000"/>
                <w:sz w:val="20"/>
                <w:szCs w:val="20"/>
              </w:rPr>
            </w:pPr>
            <w:r w:rsidRPr="003454E7">
              <w:rPr>
                <w:color w:val="000000"/>
                <w:sz w:val="20"/>
                <w:szCs w:val="20"/>
              </w:rPr>
              <w:t>kapsula</w:t>
            </w:r>
          </w:p>
        </w:tc>
        <w:tc>
          <w:tcPr>
            <w:tcW w:w="328" w:type="pct"/>
            <w:vAlign w:val="center"/>
          </w:tcPr>
          <w:p w:rsidR="003454E7" w:rsidRPr="003454E7" w:rsidRDefault="003454E7">
            <w:pPr>
              <w:jc w:val="center"/>
              <w:rPr>
                <w:color w:val="000000"/>
                <w:sz w:val="20"/>
                <w:szCs w:val="20"/>
              </w:rPr>
            </w:pPr>
            <w:r w:rsidRPr="003454E7">
              <w:rPr>
                <w:color w:val="000000"/>
                <w:sz w:val="20"/>
                <w:szCs w:val="20"/>
              </w:rPr>
              <w:t>300</w:t>
            </w:r>
          </w:p>
        </w:tc>
        <w:tc>
          <w:tcPr>
            <w:tcW w:w="378" w:type="pct"/>
            <w:vAlign w:val="center"/>
          </w:tcPr>
          <w:p w:rsidR="003454E7" w:rsidRPr="00E3032E" w:rsidRDefault="003454E7" w:rsidP="00130F22">
            <w:pPr>
              <w:pStyle w:val="BodyText"/>
              <w:jc w:val="center"/>
              <w:rPr>
                <w:noProof/>
                <w:sz w:val="20"/>
                <w:lang w:val="sr-Cyrl-CS"/>
              </w:rPr>
            </w:pPr>
          </w:p>
        </w:tc>
        <w:tc>
          <w:tcPr>
            <w:tcW w:w="401" w:type="pct"/>
            <w:vAlign w:val="center"/>
          </w:tcPr>
          <w:p w:rsidR="003454E7" w:rsidRPr="00E3032E" w:rsidRDefault="003454E7" w:rsidP="00130F22">
            <w:pPr>
              <w:pStyle w:val="BodyText"/>
              <w:jc w:val="center"/>
              <w:rPr>
                <w:noProof/>
                <w:sz w:val="20"/>
                <w:lang w:val="sr-Cyrl-CS"/>
              </w:rPr>
            </w:pPr>
          </w:p>
        </w:tc>
        <w:tc>
          <w:tcPr>
            <w:tcW w:w="297" w:type="pct"/>
            <w:vAlign w:val="center"/>
          </w:tcPr>
          <w:p w:rsidR="003454E7" w:rsidRPr="00E3032E" w:rsidRDefault="003454E7" w:rsidP="00130F22">
            <w:pPr>
              <w:pStyle w:val="BodyText"/>
              <w:jc w:val="center"/>
              <w:rPr>
                <w:noProof/>
                <w:sz w:val="20"/>
                <w:lang w:val="sr-Cyrl-CS"/>
              </w:rPr>
            </w:pPr>
          </w:p>
        </w:tc>
        <w:tc>
          <w:tcPr>
            <w:tcW w:w="378" w:type="pct"/>
            <w:vAlign w:val="center"/>
          </w:tcPr>
          <w:p w:rsidR="003454E7" w:rsidRPr="00E3032E" w:rsidRDefault="003454E7" w:rsidP="00130F22">
            <w:pPr>
              <w:pStyle w:val="BodyText"/>
              <w:jc w:val="center"/>
              <w:rPr>
                <w:noProof/>
                <w:sz w:val="20"/>
                <w:lang w:val="sr-Cyrl-CS"/>
              </w:rPr>
            </w:pPr>
          </w:p>
        </w:tc>
        <w:tc>
          <w:tcPr>
            <w:tcW w:w="499" w:type="pct"/>
            <w:vAlign w:val="center"/>
          </w:tcPr>
          <w:p w:rsidR="003454E7" w:rsidRPr="00E3032E" w:rsidRDefault="003454E7" w:rsidP="00130F22">
            <w:pPr>
              <w:pStyle w:val="BodyText"/>
              <w:jc w:val="center"/>
              <w:rPr>
                <w:noProof/>
                <w:sz w:val="20"/>
                <w:lang w:val="sr-Cyrl-CS"/>
              </w:rPr>
            </w:pPr>
          </w:p>
        </w:tc>
        <w:tc>
          <w:tcPr>
            <w:tcW w:w="340"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c>
          <w:tcPr>
            <w:tcW w:w="564" w:type="pct"/>
            <w:tcBorders>
              <w:right w:val="single" w:sz="4" w:space="0" w:color="auto"/>
            </w:tcBorders>
            <w:vAlign w:val="center"/>
          </w:tcPr>
          <w:p w:rsidR="003454E7" w:rsidRPr="005A46F3" w:rsidRDefault="003454E7" w:rsidP="00130F22">
            <w:pPr>
              <w:pStyle w:val="BodyText"/>
              <w:jc w:val="center"/>
              <w:rPr>
                <w:noProof/>
                <w:sz w:val="18"/>
                <w:szCs w:val="18"/>
                <w:lang w:val="sr-Cyrl-CS"/>
              </w:rPr>
            </w:pPr>
          </w:p>
        </w:tc>
      </w:tr>
      <w:tr w:rsidR="00D10E95" w:rsidRPr="00C32EC6" w:rsidTr="005A46F3">
        <w:trPr>
          <w:trHeight w:val="578"/>
        </w:trPr>
        <w:tc>
          <w:tcPr>
            <w:tcW w:w="3597"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4"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9423A6" w:rsidRPr="009423A6" w:rsidRDefault="009423A6" w:rsidP="00924BB6">
      <w:pPr>
        <w:pStyle w:val="BodyText"/>
        <w:rPr>
          <w:b/>
          <w:noProof/>
          <w:szCs w:val="24"/>
        </w:rPr>
      </w:pPr>
    </w:p>
    <w:p w:rsidR="000019B4" w:rsidRPr="009423A6" w:rsidRDefault="000019B4" w:rsidP="00E3032E">
      <w:pPr>
        <w:pStyle w:val="BodyText"/>
        <w:tabs>
          <w:tab w:val="left" w:pos="567"/>
        </w:tabs>
        <w:ind w:left="-993"/>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E3032E">
      <w:pPr>
        <w:pStyle w:val="BodyText"/>
        <w:tabs>
          <w:tab w:val="left" w:pos="567"/>
        </w:tabs>
        <w:ind w:left="-993" w:firstLine="993"/>
        <w:rPr>
          <w:noProof/>
          <w:szCs w:val="24"/>
        </w:rPr>
      </w:pPr>
    </w:p>
    <w:p w:rsidR="000019B4" w:rsidRPr="009423A6" w:rsidRDefault="000019B4" w:rsidP="00E3032E">
      <w:pPr>
        <w:pStyle w:val="BodyText"/>
        <w:tabs>
          <w:tab w:val="left" w:pos="567"/>
        </w:tabs>
        <w:ind w:left="-993"/>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3032E">
      <w:pPr>
        <w:pStyle w:val="BodyText"/>
        <w:numPr>
          <w:ilvl w:val="0"/>
          <w:numId w:val="8"/>
        </w:numPr>
        <w:ind w:left="-993" w:firstLine="0"/>
        <w:rPr>
          <w:noProof/>
          <w:szCs w:val="24"/>
        </w:rPr>
      </w:pPr>
      <w:r w:rsidRPr="009423A6">
        <w:rPr>
          <w:noProof/>
          <w:szCs w:val="24"/>
        </w:rPr>
        <w:t>Самостално</w:t>
      </w:r>
    </w:p>
    <w:p w:rsidR="000019B4" w:rsidRPr="009423A6" w:rsidRDefault="000019B4" w:rsidP="00E3032E">
      <w:pPr>
        <w:pStyle w:val="BodyText"/>
        <w:numPr>
          <w:ilvl w:val="0"/>
          <w:numId w:val="8"/>
        </w:numPr>
        <w:ind w:left="-993" w:firstLine="0"/>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3032E">
      <w:pPr>
        <w:pStyle w:val="BodyText"/>
        <w:numPr>
          <w:ilvl w:val="0"/>
          <w:numId w:val="8"/>
        </w:numPr>
        <w:ind w:left="-993" w:firstLine="0"/>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E3032E">
      <w:pPr>
        <w:pStyle w:val="BodyText"/>
        <w:rPr>
          <w:noProof/>
          <w:szCs w:val="24"/>
          <w:lang w:val="sr-Cyrl-CS"/>
        </w:rPr>
      </w:pPr>
    </w:p>
    <w:p w:rsidR="00201CF9" w:rsidRPr="009423A6" w:rsidRDefault="00201CF9" w:rsidP="00E3032E">
      <w:pPr>
        <w:pStyle w:val="BodyText"/>
        <w:rPr>
          <w:noProof/>
          <w:szCs w:val="24"/>
        </w:rPr>
      </w:pPr>
    </w:p>
    <w:p w:rsidR="000019B4" w:rsidRPr="009423A6" w:rsidRDefault="000019B4" w:rsidP="00E3032E">
      <w:pPr>
        <w:pStyle w:val="BodyText"/>
        <w:ind w:left="-993" w:firstLine="142"/>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E3032E">
      <w:pPr>
        <w:pStyle w:val="BodyText"/>
        <w:ind w:left="-993" w:firstLine="142"/>
        <w:rPr>
          <w:noProof/>
          <w:szCs w:val="24"/>
        </w:rPr>
      </w:pPr>
    </w:p>
    <w:p w:rsidR="0077018E" w:rsidRPr="009423A6" w:rsidRDefault="000019B4" w:rsidP="00E3032E">
      <w:pPr>
        <w:pStyle w:val="BodyText"/>
        <w:ind w:left="-993" w:firstLine="142"/>
        <w:rPr>
          <w:noProof/>
          <w:szCs w:val="24"/>
        </w:rPr>
      </w:pPr>
      <w:r w:rsidRPr="009423A6">
        <w:rPr>
          <w:noProof/>
          <w:szCs w:val="24"/>
        </w:rPr>
        <w:t>Друго: __________________________________</w:t>
      </w:r>
    </w:p>
    <w:p w:rsidR="00710757" w:rsidRDefault="00710757" w:rsidP="00E3032E">
      <w:pPr>
        <w:pStyle w:val="BodyText"/>
        <w:ind w:left="-993" w:firstLine="142"/>
        <w:rPr>
          <w:noProof/>
          <w:szCs w:val="24"/>
        </w:rPr>
      </w:pPr>
    </w:p>
    <w:p w:rsidR="00710757" w:rsidRDefault="00710757" w:rsidP="00063B77">
      <w:pPr>
        <w:pStyle w:val="BodyText"/>
        <w:rPr>
          <w:noProof/>
          <w:szCs w:val="24"/>
        </w:rPr>
      </w:pPr>
    </w:p>
    <w:p w:rsidR="009423A6" w:rsidRPr="009423A6" w:rsidRDefault="009423A6" w:rsidP="00063B77">
      <w:pPr>
        <w:pStyle w:val="BodyText"/>
        <w:rPr>
          <w:noProof/>
          <w:szCs w:val="24"/>
        </w:rPr>
      </w:pPr>
    </w:p>
    <w:p w:rsidR="009E6648" w:rsidRDefault="009E6648"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Default="00090D7F" w:rsidP="00063B77">
      <w:pPr>
        <w:pStyle w:val="BodyText"/>
        <w:rPr>
          <w:noProof/>
          <w:szCs w:val="24"/>
        </w:rPr>
      </w:pPr>
    </w:p>
    <w:p w:rsidR="00090D7F" w:rsidRPr="009E3F1A" w:rsidRDefault="00090D7F"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23" w:name="_Toc364158554"/>
            <w:r w:rsidR="002A4E57">
              <w:rPr>
                <w:noProof/>
                <w:lang w:val="sr-Cyrl-CS"/>
              </w:rPr>
              <w:t xml:space="preserve">                  </w:t>
            </w:r>
            <w:bookmarkStart w:id="124"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23"/>
            <w:bookmarkEnd w:id="12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25" w:name="_Toc364158555"/>
            <w:r w:rsidR="002A4E57">
              <w:rPr>
                <w:noProof/>
                <w:lang w:val="sr-Cyrl-CS"/>
              </w:rPr>
              <w:t xml:space="preserve">                                                     </w:t>
            </w:r>
            <w:bookmarkStart w:id="126"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5"/>
            <w:bookmarkEnd w:id="12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090D7F">
        <w:rPr>
          <w:b/>
        </w:rPr>
        <w:t>24</w:t>
      </w:r>
      <w:r w:rsidRPr="002F23C6">
        <w:rPr>
          <w:b/>
        </w:rPr>
        <w:t>-</w:t>
      </w:r>
      <w:r w:rsidR="00E3032E">
        <w:rPr>
          <w:b/>
        </w:rPr>
        <w:t>20</w:t>
      </w:r>
      <w:r w:rsidRPr="002F23C6">
        <w:rPr>
          <w:b/>
        </w:rPr>
        <w:t>-О</w:t>
      </w:r>
      <w:r w:rsidRPr="002F23C6">
        <w:t xml:space="preserve"> - </w:t>
      </w:r>
      <w:r w:rsidR="00090D7F" w:rsidRPr="006E055D">
        <w:rPr>
          <w:b/>
          <w:noProof/>
        </w:rPr>
        <w:t>Н</w:t>
      </w:r>
      <w:r w:rsidR="00090D7F" w:rsidRPr="006E055D">
        <w:rPr>
          <w:b/>
        </w:rPr>
        <w:t xml:space="preserve">абавка </w:t>
      </w:r>
      <w:r w:rsidR="00090D7F" w:rsidRPr="006E055D">
        <w:rPr>
          <w:b/>
          <w:lang w:val="sr-Cyrl-RS"/>
        </w:rPr>
        <w:t>не</w:t>
      </w:r>
      <w:r w:rsidR="00090D7F" w:rsidRPr="006E055D">
        <w:rPr>
          <w:b/>
        </w:rPr>
        <w:t>регистрован</w:t>
      </w:r>
      <w:r w:rsidR="00090D7F" w:rsidRPr="006E055D">
        <w:rPr>
          <w:b/>
          <w:lang w:val="sr-Cyrl-RS"/>
        </w:rPr>
        <w:t>их</w:t>
      </w:r>
      <w:r w:rsidR="00090D7F" w:rsidRPr="006E055D">
        <w:rPr>
          <w:b/>
        </w:rPr>
        <w:t xml:space="preserve"> </w:t>
      </w:r>
      <w:r w:rsidR="00090D7F" w:rsidRPr="006E055D">
        <w:rPr>
          <w:b/>
          <w:lang w:val="sr-Cyrl-RS"/>
        </w:rPr>
        <w:t xml:space="preserve">лекова са Д </w:t>
      </w:r>
      <w:r w:rsidR="00090D7F" w:rsidRPr="006E055D">
        <w:rPr>
          <w:b/>
        </w:rPr>
        <w:t>Листе лекова</w:t>
      </w:r>
      <w:r w:rsidR="00090D7F" w:rsidRPr="006E055D">
        <w:rPr>
          <w:b/>
          <w:lang w:val="sr-Latn-RS"/>
        </w:rPr>
        <w:t xml:space="preserve"> </w:t>
      </w:r>
      <w:r w:rsidR="00090D7F" w:rsidRPr="006E055D">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5E" w:rsidRDefault="00F3375E">
      <w:r>
        <w:separator/>
      </w:r>
    </w:p>
  </w:endnote>
  <w:endnote w:type="continuationSeparator" w:id="0">
    <w:p w:rsidR="00F3375E" w:rsidRDefault="00F3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3375E" w:rsidRPr="0033187D" w:rsidRDefault="00F3375E" w:rsidP="0033187D">
        <w:pPr>
          <w:pStyle w:val="Footer"/>
          <w:jc w:val="right"/>
        </w:pPr>
        <w:r>
          <w:rPr>
            <w:lang w:val="sr-Cyrl-CS"/>
          </w:rPr>
          <w:t xml:space="preserve">Страна </w:t>
        </w:r>
        <w:r>
          <w:fldChar w:fldCharType="begin"/>
        </w:r>
        <w:r>
          <w:instrText xml:space="preserve"> PAGE   \* MERGEFORMAT </w:instrText>
        </w:r>
        <w:r>
          <w:fldChar w:fldCharType="separate"/>
        </w:r>
        <w:r w:rsidR="00C301F1">
          <w:rPr>
            <w:noProof/>
          </w:rPr>
          <w:t>2</w:t>
        </w:r>
        <w:r>
          <w:rPr>
            <w:noProof/>
          </w:rPr>
          <w:fldChar w:fldCharType="end"/>
        </w:r>
        <w:r>
          <w:rPr>
            <w:noProof/>
            <w:lang w:val="sr-Cyrl-CS"/>
          </w:rPr>
          <w:t>/</w:t>
        </w:r>
        <w:r>
          <w:rPr>
            <w:noProof/>
          </w:rPr>
          <w:t>3</w:t>
        </w:r>
        <w:r w:rsidR="00C301F1">
          <w:rPr>
            <w:noProof/>
            <w:lang w:val="sr-Cyrl-RS"/>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Default="00F337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75E" w:rsidRDefault="00F3375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Pr="00C301F1" w:rsidRDefault="00F3375E"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C301F1">
      <w:rPr>
        <w:noProof/>
      </w:rPr>
      <w:t>31</w:t>
    </w:r>
    <w:r>
      <w:rPr>
        <w:noProof/>
      </w:rPr>
      <w:fldChar w:fldCharType="end"/>
    </w:r>
    <w:r>
      <w:rPr>
        <w:noProof/>
        <w:lang w:val="sr-Cyrl-CS"/>
      </w:rPr>
      <w:t>/</w:t>
    </w:r>
    <w:r>
      <w:rPr>
        <w:noProof/>
      </w:rPr>
      <w:t>3</w:t>
    </w:r>
    <w:r w:rsidR="00C301F1">
      <w:rPr>
        <w:noProof/>
        <w:lang w:val="sr-Cyrl-R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Default="00F3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5E" w:rsidRDefault="00F3375E">
      <w:r>
        <w:separator/>
      </w:r>
    </w:p>
  </w:footnote>
  <w:footnote w:type="continuationSeparator" w:id="0">
    <w:p w:rsidR="00F3375E" w:rsidRDefault="00F3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Default="00F33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Pr="00884492" w:rsidRDefault="00F3375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E" w:rsidRDefault="00F33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D7F"/>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C6DA2"/>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4E7"/>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4B26"/>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749"/>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4F618B"/>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5DC"/>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828"/>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18F"/>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800"/>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902"/>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1F1"/>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2E"/>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75E"/>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CBC2-1899-42B9-A753-09F4DCE9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36</Pages>
  <Words>9130</Words>
  <Characters>55502</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64503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50</cp:revision>
  <cp:lastPrinted>2016-10-27T06:56:00Z</cp:lastPrinted>
  <dcterms:created xsi:type="dcterms:W3CDTF">2018-03-09T08:17:00Z</dcterms:created>
  <dcterms:modified xsi:type="dcterms:W3CDTF">2020-02-25T11:50:00Z</dcterms:modified>
</cp:coreProperties>
</file>