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03050471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DF410B">
        <w:rPr>
          <w:b/>
          <w:noProof/>
          <w:lang w:val="sr-Cyrl-RS"/>
        </w:rPr>
        <w:t>84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DF410B">
        <w:rPr>
          <w:b/>
          <w:noProof/>
          <w:lang w:val="en-US"/>
        </w:rPr>
        <w:t>M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324CB8">
        <w:rPr>
          <w:b/>
          <w:noProof/>
          <w:lang w:val="sr-Cyrl-RS"/>
        </w:rPr>
        <w:t>-1</w:t>
      </w:r>
    </w:p>
    <w:p w14:paraId="1C750C4B" w14:textId="553F873C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DF410B">
        <w:rPr>
          <w:b/>
          <w:noProof/>
          <w:lang w:val="sr-Cyrl-RS"/>
        </w:rPr>
        <w:t>03</w:t>
      </w:r>
      <w:r w:rsidR="001164DB">
        <w:rPr>
          <w:b/>
          <w:noProof/>
          <w:lang w:val="sr-Cyrl-RS"/>
        </w:rPr>
        <w:t>.0</w:t>
      </w:r>
      <w:r w:rsidR="00DF410B">
        <w:rPr>
          <w:b/>
          <w:noProof/>
        </w:rPr>
        <w:t>4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Default="00B61440" w:rsidP="00264F0B">
      <w:pPr>
        <w:rPr>
          <w:b/>
          <w:u w:val="single"/>
          <w:lang w:val="en-US"/>
        </w:rPr>
      </w:pPr>
    </w:p>
    <w:p w14:paraId="126CDAA7" w14:textId="77777777" w:rsidR="00464961" w:rsidRDefault="00464961" w:rsidP="00264F0B">
      <w:pPr>
        <w:rPr>
          <w:b/>
          <w:u w:val="single"/>
          <w:lang w:val="en-US"/>
        </w:rPr>
      </w:pPr>
    </w:p>
    <w:p w14:paraId="6ACF67D0" w14:textId="3C37E5A8" w:rsidR="00DF410B" w:rsidRPr="00DF410B" w:rsidRDefault="00DF410B" w:rsidP="00DF410B">
      <w:pPr>
        <w:shd w:val="clear" w:color="auto" w:fill="FFFFFF"/>
        <w:rPr>
          <w:lang w:val="sr-Latn-RS" w:eastAsia="sr-Latn-RS"/>
        </w:rPr>
      </w:pPr>
      <w:r w:rsidRPr="00DF410B">
        <w:rPr>
          <w:lang w:val="sr-Latn-RS" w:eastAsia="sr-Latn-RS"/>
        </w:rPr>
        <w:t>Поштовани,</w:t>
      </w:r>
    </w:p>
    <w:p w14:paraId="31CE76B2" w14:textId="77777777" w:rsidR="00DF410B" w:rsidRPr="00DF410B" w:rsidRDefault="00DF410B" w:rsidP="00DF410B">
      <w:pPr>
        <w:shd w:val="clear" w:color="auto" w:fill="FFFFFF"/>
        <w:rPr>
          <w:lang w:val="sr-Latn-RS" w:eastAsia="sr-Latn-RS"/>
        </w:rPr>
      </w:pPr>
      <w:r w:rsidRPr="00DF410B">
        <w:rPr>
          <w:lang w:val="sr-Latn-RS" w:eastAsia="sr-Latn-RS"/>
        </w:rPr>
        <w:t> </w:t>
      </w:r>
    </w:p>
    <w:p w14:paraId="58AC664D" w14:textId="4EF557AF" w:rsidR="00DF410B" w:rsidRPr="00DF410B" w:rsidRDefault="00DF410B" w:rsidP="00DF410B">
      <w:pPr>
        <w:shd w:val="clear" w:color="auto" w:fill="FFFFFF"/>
        <w:rPr>
          <w:lang w:val="sr-Latn-RS" w:eastAsia="sr-Latn-RS"/>
        </w:rPr>
      </w:pPr>
      <w:r w:rsidRPr="00DF410B">
        <w:rPr>
          <w:lang w:val="sr-Latn-RS" w:eastAsia="sr-Latn-RS"/>
        </w:rPr>
        <w:t>Везано за јавну набавку мале вредности бр. 84-20-М – Одношење и збрињавање отпадног ксилола, етанола и формалдехида објављене 30.03.2020. молимо Вас да нам дате следеће појашњење:</w:t>
      </w:r>
    </w:p>
    <w:p w14:paraId="68DD776E" w14:textId="77777777" w:rsidR="00DF410B" w:rsidRPr="00DF410B" w:rsidRDefault="00DF410B" w:rsidP="00DF410B">
      <w:pPr>
        <w:shd w:val="clear" w:color="auto" w:fill="FFFFFF"/>
        <w:rPr>
          <w:lang w:val="sr-Latn-RS" w:eastAsia="sr-Latn-RS"/>
        </w:rPr>
      </w:pPr>
      <w:r w:rsidRPr="00DF410B">
        <w:rPr>
          <w:lang w:val="sr-Latn-RS" w:eastAsia="sr-Latn-RS"/>
        </w:rPr>
        <w:t> </w:t>
      </w:r>
    </w:p>
    <w:p w14:paraId="133BA08A" w14:textId="318D15F0" w:rsidR="00DF410B" w:rsidRPr="00DF410B" w:rsidRDefault="00DF410B" w:rsidP="00DF410B">
      <w:pPr>
        <w:shd w:val="clear" w:color="auto" w:fill="FFFFFF"/>
        <w:ind w:left="708" w:hanging="360"/>
        <w:rPr>
          <w:lang w:val="sr-Latn-RS" w:eastAsia="sr-Latn-RS"/>
        </w:rPr>
      </w:pPr>
      <w:r w:rsidRPr="00DF410B">
        <w:rPr>
          <w:lang w:val="sr-Latn-RS" w:eastAsia="sr-Latn-RS"/>
        </w:rPr>
        <w:t>1.       Под додатним условима у поступку јавне набавке из члана 76. Закона  наведено је да:</w:t>
      </w:r>
    </w:p>
    <w:p w14:paraId="718A7EFC" w14:textId="3999B3A8" w:rsidR="00DF410B" w:rsidRPr="00DF410B" w:rsidRDefault="00DF410B" w:rsidP="00DF410B">
      <w:pPr>
        <w:shd w:val="clear" w:color="auto" w:fill="FFFFFF"/>
        <w:rPr>
          <w:lang w:val="sr-Latn-RS" w:eastAsia="sr-Latn-RS"/>
        </w:rPr>
      </w:pPr>
      <w:r w:rsidRPr="00DF410B">
        <w:rPr>
          <w:lang w:val="sr-Latn-RS" w:eastAsia="sr-Latn-RS"/>
        </w:rPr>
        <w:t>              „Понуђач мора да располаже следећим кадровским капацитетом: минимум 1 (једно) лице -ДИПЛОМИРАНИ ХЕМИЧАР, који има завршену обуку и положен испит за саветника за хемикалије.                                                            </w:t>
      </w:r>
    </w:p>
    <w:p w14:paraId="693673DE" w14:textId="3E94A428" w:rsidR="00DF410B" w:rsidRPr="00DF410B" w:rsidRDefault="00DF410B" w:rsidP="00DF410B">
      <w:pPr>
        <w:shd w:val="clear" w:color="auto" w:fill="FFFFFF"/>
        <w:ind w:left="12"/>
        <w:rPr>
          <w:lang w:val="sr-Latn-RS" w:eastAsia="sr-Latn-RS"/>
        </w:rPr>
      </w:pPr>
      <w:r w:rsidRPr="00DF410B">
        <w:rPr>
          <w:lang w:val="sr-Latn-RS" w:eastAsia="sr-Latn-RS"/>
        </w:rPr>
        <w:t>               Да ли се испуњава наведени услов ако фирма има запосленог Саветника за хемикалије са завршеном обуком и положеним испитом који је </w:t>
      </w:r>
      <w:r w:rsidRPr="00DF410B">
        <w:rPr>
          <w:b/>
          <w:bCs/>
          <w:lang w:val="sr-Latn-RS" w:eastAsia="sr-Latn-RS"/>
        </w:rPr>
        <w:t>дипломирани инжењер технологије</w:t>
      </w:r>
      <w:r w:rsidRPr="00DF410B">
        <w:rPr>
          <w:lang w:val="sr-Latn-RS" w:eastAsia="sr-Latn-RS"/>
        </w:rPr>
        <w:t>?</w:t>
      </w:r>
    </w:p>
    <w:p w14:paraId="69080242" w14:textId="77777777" w:rsidR="00DF410B" w:rsidRPr="00DF410B" w:rsidRDefault="00DF410B" w:rsidP="00DF410B">
      <w:pPr>
        <w:shd w:val="clear" w:color="auto" w:fill="FFFFFF"/>
        <w:ind w:left="12"/>
        <w:rPr>
          <w:lang w:val="sr-Latn-RS" w:eastAsia="sr-Latn-RS"/>
        </w:rPr>
      </w:pPr>
      <w:r w:rsidRPr="00DF410B">
        <w:rPr>
          <w:lang w:val="sr-Latn-RS" w:eastAsia="sr-Latn-RS"/>
        </w:rPr>
        <w:t> </w:t>
      </w:r>
    </w:p>
    <w:p w14:paraId="734B8C6B" w14:textId="70A3A4EB" w:rsidR="00DF410B" w:rsidRPr="00DF410B" w:rsidRDefault="00DF410B" w:rsidP="00DF410B">
      <w:pPr>
        <w:numPr>
          <w:ilvl w:val="0"/>
          <w:numId w:val="23"/>
        </w:num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F410B">
        <w:rPr>
          <w:lang w:val="sr-Latn-RS" w:eastAsia="sr-Latn-RS"/>
        </w:rPr>
        <w:t>Молимо Вас да објавите Извештај о испитивању отпада за отпад који је предмед јавне набавке</w:t>
      </w:r>
      <w:r w:rsidRPr="00DF410B">
        <w:rPr>
          <w:rFonts w:ascii="Calibri" w:hAnsi="Calibri"/>
          <w:color w:val="333333"/>
          <w:sz w:val="22"/>
          <w:szCs w:val="22"/>
          <w:lang w:val="sr-Latn-RS" w:eastAsia="sr-Latn-RS"/>
        </w:rPr>
        <w:t>.</w:t>
      </w:r>
    </w:p>
    <w:p w14:paraId="3456DB09" w14:textId="77777777" w:rsidR="00DF410B" w:rsidRPr="00DF410B" w:rsidRDefault="00DF410B" w:rsidP="00DF410B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F410B">
        <w:rPr>
          <w:rFonts w:ascii="Calibri" w:hAnsi="Calibri"/>
          <w:color w:val="333333"/>
          <w:sz w:val="22"/>
          <w:szCs w:val="22"/>
          <w:lang w:val="sr-Latn-RS" w:eastAsia="sr-Latn-RS"/>
        </w:rPr>
        <w:t> </w:t>
      </w:r>
    </w:p>
    <w:p w14:paraId="17A43907" w14:textId="77777777" w:rsidR="00464961" w:rsidRDefault="00464961" w:rsidP="00264F0B">
      <w:pPr>
        <w:rPr>
          <w:b/>
          <w:u w:val="single"/>
          <w:lang w:val="en-US"/>
        </w:rPr>
      </w:pPr>
    </w:p>
    <w:p w14:paraId="122C86A1" w14:textId="77777777" w:rsidR="00464961" w:rsidRDefault="00464961" w:rsidP="00264F0B">
      <w:pPr>
        <w:rPr>
          <w:b/>
          <w:u w:val="single"/>
          <w:lang w:val="en-US"/>
        </w:rPr>
      </w:pP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5B544BD" w14:textId="3CC3F8FE" w:rsidR="00DF410B" w:rsidRDefault="007F2B7B" w:rsidP="00DF410B">
      <w:pPr>
        <w:rPr>
          <w:b/>
          <w:lang w:val="sr-Cyrl-RS"/>
        </w:rPr>
      </w:pPr>
      <w:r w:rsidRPr="007F2B7B">
        <w:rPr>
          <w:b/>
          <w:lang w:val="sr-Cyrl-RS"/>
        </w:rPr>
        <w:t>ОДГОВОР</w:t>
      </w:r>
      <w:r w:rsidR="00DF410B">
        <w:rPr>
          <w:b/>
          <w:lang w:val="sr-Cyrl-RS"/>
        </w:rPr>
        <w:t>И</w:t>
      </w:r>
      <w:r w:rsidRPr="007F2B7B">
        <w:rPr>
          <w:b/>
          <w:lang w:val="sr-Cyrl-RS"/>
        </w:rPr>
        <w:t>:</w:t>
      </w:r>
    </w:p>
    <w:p w14:paraId="5DB67C1B" w14:textId="77777777" w:rsidR="00DF410B" w:rsidRDefault="00DF410B" w:rsidP="00DF410B">
      <w:pPr>
        <w:rPr>
          <w:b/>
          <w:lang w:val="sr-Cyrl-RS"/>
        </w:rPr>
      </w:pPr>
    </w:p>
    <w:p w14:paraId="14A0F8F6" w14:textId="561AD050" w:rsidR="0006759C" w:rsidRPr="00DF410B" w:rsidRDefault="00DF410B" w:rsidP="00DF410B">
      <w:pPr>
        <w:rPr>
          <w:b/>
          <w:lang w:val="sr-Cyrl-RS"/>
        </w:rPr>
      </w:pPr>
      <w:r w:rsidRPr="00DF410B">
        <w:rPr>
          <w:b/>
          <w:i/>
          <w:u w:val="single"/>
          <w:lang w:val="sr-Cyrl-RS"/>
        </w:rPr>
        <w:t>Одговор на питање бр. 1</w:t>
      </w:r>
      <w:r>
        <w:rPr>
          <w:lang w:val="sr-Cyrl-RS"/>
        </w:rPr>
        <w:t xml:space="preserve">: </w:t>
      </w:r>
      <w:r w:rsidR="0006759C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326FEE49" w:rsidR="005247D1" w:rsidRDefault="00DF410B" w:rsidP="000F5E1E">
      <w:pPr>
        <w:rPr>
          <w:b/>
          <w:i/>
          <w:u w:val="single"/>
          <w:lang w:val="sr-Cyrl-RS"/>
        </w:rPr>
      </w:pPr>
      <w:r w:rsidRPr="00DF410B">
        <w:rPr>
          <w:b/>
          <w:i/>
          <w:u w:val="single"/>
          <w:lang w:val="sr-Cyrl-RS"/>
        </w:rPr>
        <w:t>Одговор на питање бр. 2:</w:t>
      </w:r>
    </w:p>
    <w:p w14:paraId="68828516" w14:textId="77777777" w:rsidR="00BF7251" w:rsidRDefault="00BF7251" w:rsidP="000F5E1E">
      <w:pPr>
        <w:rPr>
          <w:b/>
          <w:i/>
          <w:u w:val="single"/>
          <w:lang w:val="sr-Cyrl-RS"/>
        </w:rPr>
      </w:pPr>
    </w:p>
    <w:p w14:paraId="7EFF2F56" w14:textId="0E1CE638" w:rsidR="00BF7251" w:rsidRDefault="00BF7251" w:rsidP="00BF7251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Наручилац овим путем обавештава све потенцијалне понуђаче да</w:t>
      </w:r>
      <w:r>
        <w:rPr>
          <w:iCs/>
          <w:lang w:val="sr-Cyrl-RS" w:eastAsia="sr-Latn-RS"/>
        </w:rPr>
        <w:t xml:space="preserve"> наручилац</w:t>
      </w:r>
      <w:r>
        <w:rPr>
          <w:iCs/>
          <w:lang w:val="sr-Cyrl-RS" w:eastAsia="sr-Latn-RS"/>
        </w:rPr>
        <w:t xml:space="preserve"> поседује ИЗВРШТАЈ О ИСПИТИВАЊУ ОТПАДА</w:t>
      </w:r>
      <w:bookmarkStart w:id="0" w:name="_GoBack"/>
      <w:bookmarkEnd w:id="0"/>
      <w:r>
        <w:rPr>
          <w:iCs/>
          <w:lang w:val="sr-Cyrl-RS" w:eastAsia="sr-Latn-RS"/>
        </w:rPr>
        <w:t>.</w:t>
      </w:r>
    </w:p>
    <w:p w14:paraId="1EC7EA29" w14:textId="4C063469" w:rsidR="00BF7251" w:rsidRDefault="00BF7251" w:rsidP="00BF7251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Такође скреће пажњу да </w:t>
      </w:r>
      <w:r>
        <w:rPr>
          <w:iCs/>
          <w:lang w:val="sr-Cyrl-RS" w:eastAsia="sr-Latn-RS"/>
        </w:rPr>
        <w:t xml:space="preserve">ће свим потенцијалним понуђачима на њихов захтев који </w:t>
      </w:r>
      <w:r w:rsidRPr="007E73BB">
        <w:rPr>
          <w:rFonts w:eastAsia="TimesNewRomanPSMT"/>
          <w:bCs/>
        </w:rPr>
        <w:t>путем електронске поште</w:t>
      </w:r>
      <w:r w:rsidRPr="007E73BB">
        <w:rPr>
          <w:rFonts w:eastAsia="TimesNewRomanPSMT"/>
          <w:bCs/>
          <w:lang w:val="sr-Cyrl-CS"/>
        </w:rPr>
        <w:t xml:space="preserve"> </w:t>
      </w:r>
      <w:r w:rsidRPr="007E73BB">
        <w:rPr>
          <w:rFonts w:eastAsia="TimesNewRomanPS-BoldMT"/>
          <w:bCs/>
        </w:rPr>
        <w:t>на e-mail nabavke@kcv.rs</w:t>
      </w:r>
      <w:r>
        <w:rPr>
          <w:iCs/>
          <w:lang w:val="sr-Cyrl-RS" w:eastAsia="sr-Latn-RS"/>
        </w:rPr>
        <w:t xml:space="preserve"> упуте захтев за достављање извештаја о испитивању, наручилац ће им на исти мејл доставити исти у ПДФ –у.</w:t>
      </w:r>
    </w:p>
    <w:p w14:paraId="25158B5E" w14:textId="77777777" w:rsidR="00BF7251" w:rsidRPr="00AA1811" w:rsidRDefault="00BF7251" w:rsidP="00BF7251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72389027" w14:textId="77777777" w:rsidR="00BF7251" w:rsidRPr="00DF410B" w:rsidRDefault="00BF7251" w:rsidP="000F5E1E">
      <w:pPr>
        <w:rPr>
          <w:b/>
          <w:i/>
          <w:u w:val="single"/>
          <w:lang w:val="en-US"/>
        </w:rPr>
      </w:pPr>
    </w:p>
    <w:p w14:paraId="645347A9" w14:textId="42376734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DF410B">
        <w:rPr>
          <w:lang w:val="sr-Cyrl-RS"/>
        </w:rPr>
        <w:t>84</w:t>
      </w:r>
      <w:r w:rsidR="00464961">
        <w:rPr>
          <w:lang w:val="en-US"/>
        </w:rPr>
        <w:t>-20</w:t>
      </w:r>
      <w:r w:rsidR="009974ED">
        <w:rPr>
          <w:lang w:val="en-US"/>
        </w:rPr>
        <w:t>-</w:t>
      </w:r>
      <w:r w:rsidR="00DF410B">
        <w:rPr>
          <w:lang w:val="en-US"/>
        </w:rPr>
        <w:t>M</w:t>
      </w:r>
    </w:p>
    <w:sectPr w:rsidR="00B6144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27DA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C27DAF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7420269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C27DAF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BC515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DA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3D69"/>
    <w:multiLevelType w:val="multilevel"/>
    <w:tmpl w:val="6EC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24CB8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BF7251"/>
    <w:rsid w:val="00C068CE"/>
    <w:rsid w:val="00C21BA8"/>
    <w:rsid w:val="00C27DAF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DF410B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Spacing">
    <w:name w:val="No Spacing"/>
    <w:uiPriority w:val="1"/>
    <w:qFormat/>
    <w:rsid w:val="00BF725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B4E2-6CF0-4233-AABD-2E442180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102</cp:revision>
  <cp:lastPrinted>2011-12-19T08:37:00Z</cp:lastPrinted>
  <dcterms:created xsi:type="dcterms:W3CDTF">2015-08-25T10:51:00Z</dcterms:created>
  <dcterms:modified xsi:type="dcterms:W3CDTF">2020-04-03T09:58:00Z</dcterms:modified>
</cp:coreProperties>
</file>