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44833859"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085C95"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337454EA" w:rsidR="00E27C53" w:rsidRPr="00892586" w:rsidRDefault="00E27C53" w:rsidP="00E27C53">
      <w:pPr>
        <w:pStyle w:val="Footer"/>
        <w:tabs>
          <w:tab w:val="left" w:pos="720"/>
        </w:tabs>
        <w:rPr>
          <w:b/>
          <w:noProof/>
          <w:lang w:val="sr-Cyrl-RS"/>
        </w:rPr>
      </w:pPr>
      <w:r w:rsidRPr="00892586">
        <w:rPr>
          <w:b/>
          <w:noProof/>
          <w:lang w:val="sr-Cyrl-RS"/>
        </w:rPr>
        <w:t xml:space="preserve">Број: </w:t>
      </w:r>
      <w:r w:rsidR="00AC3632" w:rsidRPr="00892586">
        <w:rPr>
          <w:b/>
          <w:noProof/>
          <w:lang w:val="sr-Cyrl-RS"/>
        </w:rPr>
        <w:t>46</w:t>
      </w:r>
      <w:r w:rsidR="00594225" w:rsidRPr="00892586">
        <w:rPr>
          <w:b/>
          <w:noProof/>
          <w:lang w:val="sr-Cyrl-RS"/>
        </w:rPr>
        <w:t>-20</w:t>
      </w:r>
      <w:r w:rsidRPr="00892586">
        <w:rPr>
          <w:b/>
          <w:noProof/>
          <w:lang w:val="sr-Cyrl-RS"/>
        </w:rPr>
        <w:t>-О/1</w:t>
      </w:r>
    </w:p>
    <w:p w14:paraId="2B96A50E" w14:textId="52D137ED" w:rsidR="00E27C53" w:rsidRPr="005A2A7D" w:rsidRDefault="00E27C53" w:rsidP="00E27C53">
      <w:pPr>
        <w:pStyle w:val="Footer"/>
        <w:tabs>
          <w:tab w:val="left" w:pos="720"/>
        </w:tabs>
        <w:rPr>
          <w:b/>
          <w:noProof/>
          <w:lang w:val="sr-Cyrl-RS"/>
        </w:rPr>
      </w:pPr>
      <w:r w:rsidRPr="00892586">
        <w:rPr>
          <w:b/>
          <w:noProof/>
          <w:lang w:val="sr-Cyrl-RS"/>
        </w:rPr>
        <w:t>Дана:</w:t>
      </w:r>
      <w:r w:rsidR="00892586" w:rsidRPr="00892586">
        <w:rPr>
          <w:b/>
          <w:noProof/>
          <w:lang w:val="sr-Cyrl-RS"/>
        </w:rPr>
        <w:t xml:space="preserve"> 04.03.2020.</w:t>
      </w:r>
      <w:r>
        <w:rPr>
          <w:b/>
          <w:noProof/>
          <w:lang w:val="sr-Cyrl-RS"/>
        </w:rPr>
        <w:t xml:space="preserve"> </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0D874C3D" w:rsidR="00E27C53" w:rsidRPr="00AC3632" w:rsidRDefault="00AC3632" w:rsidP="00E27C53">
      <w:pPr>
        <w:pStyle w:val="Footer"/>
        <w:jc w:val="center"/>
        <w:rPr>
          <w:b/>
          <w:lang w:val="sr-Cyrl-RS"/>
        </w:rPr>
      </w:pPr>
      <w:r w:rsidRPr="00AC3632">
        <w:rPr>
          <w:b/>
          <w:lang w:val="sr-Cyrl-RS"/>
        </w:rPr>
        <w:t>Сервис и одржавање медицинских апарата произвођача „</w:t>
      </w:r>
      <w:r w:rsidRPr="00AC3632">
        <w:rPr>
          <w:b/>
          <w:lang w:val="sr-Latn-RS"/>
        </w:rPr>
        <w:t>ZOLL“</w:t>
      </w:r>
      <w:r w:rsidRPr="00AC3632">
        <w:rPr>
          <w:b/>
          <w:lang w:val="sr-Cyrl-RS"/>
        </w:rPr>
        <w:t xml:space="preserve"> за потребе Клиничког центра Војводине</w:t>
      </w:r>
    </w:p>
    <w:p w14:paraId="762717A1" w14:textId="77777777" w:rsidR="00E27C53" w:rsidRPr="00AC3632" w:rsidRDefault="00E27C53" w:rsidP="00E27C53">
      <w:pPr>
        <w:pStyle w:val="Footer"/>
        <w:jc w:val="center"/>
        <w:rPr>
          <w:b/>
          <w:noProof/>
        </w:rPr>
      </w:pPr>
    </w:p>
    <w:p w14:paraId="54C26822" w14:textId="77777777" w:rsidR="00E27C53" w:rsidRPr="00C35CDB" w:rsidRDefault="00085C95"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AC3632">
            <w:rPr>
              <w:b/>
            </w:rPr>
            <w:t>Отворени поступак</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23A3E802" w:rsidR="00E27C53" w:rsidRPr="00AC3632" w:rsidRDefault="00AC3632" w:rsidP="00E27C53">
      <w:pPr>
        <w:pStyle w:val="Footer"/>
        <w:tabs>
          <w:tab w:val="left" w:pos="720"/>
        </w:tabs>
        <w:jc w:val="center"/>
        <w:rPr>
          <w:b/>
          <w:noProof/>
          <w:lang w:val="sr-Cyrl-RS"/>
        </w:rPr>
      </w:pPr>
      <w:r>
        <w:rPr>
          <w:b/>
          <w:noProof/>
          <w:lang w:val="sr-Cyrl-RS"/>
        </w:rPr>
        <w:t>46-20-О</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0625CE8" w:rsidR="00E27C53" w:rsidRPr="00AE1407" w:rsidRDefault="00E27C53" w:rsidP="00E27C53">
      <w:pPr>
        <w:pStyle w:val="Footer"/>
        <w:tabs>
          <w:tab w:val="left" w:pos="720"/>
        </w:tabs>
        <w:jc w:val="center"/>
        <w:rPr>
          <w:b/>
          <w:noProof/>
          <w:lang w:val="sr-Cyrl-CS"/>
        </w:rPr>
      </w:pPr>
      <w:r w:rsidRPr="00594225">
        <w:rPr>
          <w:b/>
          <w:noProof/>
          <w:lang w:val="sr-Cyrl-CS"/>
        </w:rPr>
        <w:t>Нови Сад,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299FF59A" w:rsidR="00E27C53" w:rsidRPr="00AC3632" w:rsidRDefault="00085C95"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AC3632">
            <w:rPr>
              <w:b/>
              <w:noProof/>
            </w:rPr>
            <w:t>у отвореном поступку јавне набавке</w:t>
          </w:r>
        </w:sdtContent>
      </w:sdt>
      <w:r w:rsidR="00E27C53" w:rsidRPr="00AC3632">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AC3632" w:rsidRPr="00AC3632">
            <w:rPr>
              <w:b/>
              <w:noProof/>
            </w:rPr>
            <w:t>услуга</w:t>
          </w:r>
        </w:sdtContent>
      </w:sdt>
      <w:r w:rsidR="00E27C53" w:rsidRPr="00AC3632">
        <w:rPr>
          <w:b/>
          <w:noProof/>
        </w:rPr>
        <w:t xml:space="preserve"> бр. </w:t>
      </w:r>
      <w:r w:rsidR="00AC3632" w:rsidRPr="00AC3632">
        <w:rPr>
          <w:b/>
          <w:noProof/>
          <w:lang w:val="sr-Cyrl-RS"/>
        </w:rPr>
        <w:t>46-20-О</w:t>
      </w:r>
      <w:r w:rsidR="00E27C53" w:rsidRPr="00AC3632">
        <w:rPr>
          <w:b/>
          <w:noProof/>
        </w:rPr>
        <w:t xml:space="preserve"> -</w:t>
      </w:r>
      <w:r w:rsidR="00AC3632" w:rsidRPr="00AC3632">
        <w:rPr>
          <w:b/>
          <w:noProof/>
          <w:lang w:val="sr-Cyrl-RS"/>
        </w:rPr>
        <w:t xml:space="preserve"> </w:t>
      </w:r>
      <w:r w:rsidR="00AC3632" w:rsidRPr="00AC3632">
        <w:rPr>
          <w:b/>
          <w:lang w:val="sr-Cyrl-RS"/>
        </w:rPr>
        <w:t>Сервис и одржавање медицинских апарата произвођача „</w:t>
      </w:r>
      <w:r w:rsidR="00AC3632" w:rsidRPr="00AC3632">
        <w:rPr>
          <w:b/>
          <w:lang w:val="sr-Latn-RS"/>
        </w:rPr>
        <w:t>ZOLL“</w:t>
      </w:r>
      <w:r w:rsidR="00AC3632" w:rsidRPr="00AC3632">
        <w:rPr>
          <w:b/>
          <w:lang w:val="sr-Cyrl-RS"/>
        </w:rPr>
        <w:t xml:space="preserve"> за потребе Клиничког центра Војводине</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43AFC48F" w14:textId="77777777" w:rsidR="00ED143D" w:rsidRDefault="00E27C53">
      <w:pPr>
        <w:pStyle w:val="TOC1"/>
        <w:tabs>
          <w:tab w:val="left" w:pos="480"/>
        </w:tabs>
        <w:rPr>
          <w:rFonts w:asciiTheme="minorHAnsi" w:eastAsiaTheme="minorEastAsia" w:hAnsiTheme="minorHAnsi" w:cstheme="minorBidi"/>
          <w:sz w:val="22"/>
          <w:szCs w:val="22"/>
          <w:lang w:val="en-US"/>
        </w:rPr>
      </w:pPr>
      <w:r w:rsidRPr="002541C5">
        <w:rPr>
          <w:b/>
          <w:bCs/>
          <w:caps/>
        </w:rPr>
        <w:fldChar w:fldCharType="begin"/>
      </w:r>
      <w:r w:rsidRPr="002541C5">
        <w:instrText xml:space="preserve"> TOC \o "1-3" \u </w:instrText>
      </w:r>
      <w:r w:rsidRPr="002541C5">
        <w:rPr>
          <w:b/>
          <w:bCs/>
          <w:caps/>
        </w:rPr>
        <w:fldChar w:fldCharType="separate"/>
      </w:r>
      <w:r w:rsidR="00ED143D">
        <w:t>1.</w:t>
      </w:r>
      <w:r w:rsidR="00ED143D">
        <w:rPr>
          <w:rFonts w:asciiTheme="minorHAnsi" w:eastAsiaTheme="minorEastAsia" w:hAnsiTheme="minorHAnsi" w:cstheme="minorBidi"/>
          <w:sz w:val="22"/>
          <w:szCs w:val="22"/>
          <w:lang w:val="en-US"/>
        </w:rPr>
        <w:tab/>
      </w:r>
      <w:r w:rsidR="00ED143D">
        <w:t>ОПШТИ ПОДАЦИ О НАБАВЦИ</w:t>
      </w:r>
      <w:r w:rsidR="00ED143D">
        <w:tab/>
      </w:r>
      <w:r w:rsidR="00ED143D">
        <w:fldChar w:fldCharType="begin"/>
      </w:r>
      <w:r w:rsidR="00ED143D">
        <w:instrText xml:space="preserve"> PAGEREF _Toc34220733 \h </w:instrText>
      </w:r>
      <w:r w:rsidR="00ED143D">
        <w:fldChar w:fldCharType="separate"/>
      </w:r>
      <w:r w:rsidR="00ED143D">
        <w:t>3</w:t>
      </w:r>
      <w:r w:rsidR="00ED143D">
        <w:fldChar w:fldCharType="end"/>
      </w:r>
    </w:p>
    <w:p w14:paraId="49146C47" w14:textId="77777777" w:rsidR="00ED143D" w:rsidRDefault="00ED143D">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_Toc34220734 \h </w:instrText>
      </w:r>
      <w:r>
        <w:fldChar w:fldCharType="separate"/>
      </w:r>
      <w:r>
        <w:t>4</w:t>
      </w:r>
      <w:r>
        <w:fldChar w:fldCharType="end"/>
      </w:r>
    </w:p>
    <w:p w14:paraId="2F8AC0D4" w14:textId="77777777" w:rsidR="00ED143D" w:rsidRDefault="00ED143D">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_Toc34220735 \h </w:instrText>
      </w:r>
      <w:r>
        <w:fldChar w:fldCharType="separate"/>
      </w:r>
      <w:r>
        <w:t>7</w:t>
      </w:r>
      <w:r>
        <w:fldChar w:fldCharType="end"/>
      </w:r>
    </w:p>
    <w:p w14:paraId="7914411B" w14:textId="77777777" w:rsidR="00ED143D" w:rsidRDefault="00ED143D">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_Toc34220736 \h </w:instrText>
      </w:r>
      <w:r>
        <w:fldChar w:fldCharType="separate"/>
      </w:r>
      <w:r>
        <w:t>11</w:t>
      </w:r>
      <w:r>
        <w:fldChar w:fldCharType="end"/>
      </w:r>
    </w:p>
    <w:p w14:paraId="19129C93" w14:textId="77777777" w:rsidR="00ED143D" w:rsidRDefault="00ED143D">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_Toc34220737 \h </w:instrText>
      </w:r>
      <w:r>
        <w:fldChar w:fldCharType="separate"/>
      </w:r>
      <w:r>
        <w:t>22</w:t>
      </w:r>
      <w:r>
        <w:fldChar w:fldCharType="end"/>
      </w:r>
    </w:p>
    <w:p w14:paraId="7A0D7F4D" w14:textId="77777777" w:rsidR="00ED143D" w:rsidRDefault="00ED143D">
      <w:pPr>
        <w:pStyle w:val="TOC1"/>
        <w:tabs>
          <w:tab w:val="left" w:pos="480"/>
        </w:tabs>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_Toc34220738 \h </w:instrText>
      </w:r>
      <w:r>
        <w:fldChar w:fldCharType="separate"/>
      </w:r>
      <w:r>
        <w:t>23</w:t>
      </w:r>
      <w:r>
        <w:fldChar w:fldCharType="end"/>
      </w:r>
    </w:p>
    <w:p w14:paraId="2E6E8C3D" w14:textId="77777777" w:rsidR="00ED143D" w:rsidRDefault="00ED143D">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_Toc34220759 \h </w:instrText>
      </w:r>
      <w:r>
        <w:fldChar w:fldCharType="separate"/>
      </w:r>
      <w:r>
        <w:t>29</w:t>
      </w:r>
      <w:r>
        <w:fldChar w:fldCharType="end"/>
      </w:r>
    </w:p>
    <w:p w14:paraId="6206DE1E" w14:textId="77777777" w:rsidR="00ED143D" w:rsidRDefault="00ED143D">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_Toc34220760 \h </w:instrText>
      </w:r>
      <w:r>
        <w:fldChar w:fldCharType="separate"/>
      </w:r>
      <w:r>
        <w:t>30</w:t>
      </w:r>
      <w:r>
        <w:fldChar w:fldCharType="end"/>
      </w:r>
    </w:p>
    <w:p w14:paraId="3C841C8F" w14:textId="77777777" w:rsidR="00ED143D" w:rsidRDefault="00ED143D">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_Toc34220761 \h </w:instrText>
      </w:r>
      <w:r>
        <w:fldChar w:fldCharType="separate"/>
      </w:r>
      <w:r>
        <w:t>31</w:t>
      </w:r>
      <w:r>
        <w:fldChar w:fldCharType="end"/>
      </w:r>
    </w:p>
    <w:p w14:paraId="334876DD" w14:textId="77777777" w:rsidR="00ED143D" w:rsidRDefault="00ED143D" w:rsidP="00ED143D">
      <w:pPr>
        <w:pStyle w:val="TOC1"/>
        <w:tabs>
          <w:tab w:val="left" w:pos="48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_Toc34220762 \h </w:instrText>
      </w:r>
      <w:r>
        <w:fldChar w:fldCharType="separate"/>
      </w:r>
      <w:r>
        <w:t>32</w:t>
      </w:r>
      <w:r>
        <w:fldChar w:fldCharType="end"/>
      </w:r>
    </w:p>
    <w:p w14:paraId="7E04B8C0" w14:textId="77777777" w:rsidR="00ED143D" w:rsidRDefault="00ED143D" w:rsidP="00ED143D">
      <w:pPr>
        <w:pStyle w:val="TOC1"/>
        <w:tabs>
          <w:tab w:val="left" w:pos="480"/>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_Toc34220763 \h </w:instrText>
      </w:r>
      <w:r>
        <w:fldChar w:fldCharType="separate"/>
      </w:r>
      <w:r>
        <w:t>33</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34220733"/>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B3304">
        <w:tc>
          <w:tcPr>
            <w:tcW w:w="4643" w:type="dxa"/>
          </w:tcPr>
          <w:p w14:paraId="1EDCCEFF" w14:textId="77777777" w:rsidR="00E27C53" w:rsidRPr="00DA0553" w:rsidRDefault="00E27C53" w:rsidP="005B3304">
            <w:pPr>
              <w:rPr>
                <w:b/>
                <w:noProof/>
              </w:rPr>
            </w:pPr>
            <w:r w:rsidRPr="00DA0553">
              <w:rPr>
                <w:b/>
                <w:noProof/>
              </w:rPr>
              <w:t>Наручилац</w:t>
            </w:r>
          </w:p>
        </w:tc>
        <w:tc>
          <w:tcPr>
            <w:tcW w:w="4643" w:type="dxa"/>
          </w:tcPr>
          <w:p w14:paraId="17FDCAD4" w14:textId="77777777" w:rsidR="00E27C53" w:rsidRPr="00DA0553" w:rsidRDefault="00E27C53" w:rsidP="005B3304">
            <w:pPr>
              <w:rPr>
                <w:noProof/>
              </w:rPr>
            </w:pPr>
            <w:r w:rsidRPr="00DA0553">
              <w:rPr>
                <w:noProof/>
              </w:rPr>
              <w:t xml:space="preserve">КЛИНИЧКИ ЦЕНТАР ВОЈВОДИНЕ, </w:t>
            </w:r>
          </w:p>
          <w:p w14:paraId="7E5AF7B6" w14:textId="77777777" w:rsidR="00E27C53" w:rsidRPr="00DA0553" w:rsidRDefault="00E27C53" w:rsidP="005B3304">
            <w:pPr>
              <w:rPr>
                <w:noProof/>
              </w:rPr>
            </w:pPr>
            <w:r w:rsidRPr="00DA0553">
              <w:rPr>
                <w:noProof/>
              </w:rPr>
              <w:t>ул. Хајдук Вељкова бр.1, Нови Сад, (www.kcv.rs)</w:t>
            </w:r>
          </w:p>
        </w:tc>
      </w:tr>
      <w:tr w:rsidR="00E27C53" w:rsidRPr="00DA0553" w14:paraId="4E31927A" w14:textId="77777777" w:rsidTr="005B3304">
        <w:tc>
          <w:tcPr>
            <w:tcW w:w="4643" w:type="dxa"/>
          </w:tcPr>
          <w:p w14:paraId="17C0712A" w14:textId="77777777" w:rsidR="00E27C53" w:rsidRPr="00AC3632" w:rsidRDefault="00E27C53" w:rsidP="005B3304">
            <w:pPr>
              <w:rPr>
                <w:b/>
                <w:noProof/>
              </w:rPr>
            </w:pPr>
            <w:r w:rsidRPr="00AC3632">
              <w:rPr>
                <w:b/>
                <w:noProof/>
              </w:rPr>
              <w:t>Предмет јавне набавке</w:t>
            </w:r>
          </w:p>
        </w:tc>
        <w:tc>
          <w:tcPr>
            <w:tcW w:w="4643" w:type="dxa"/>
          </w:tcPr>
          <w:p w14:paraId="4CC21F24" w14:textId="4A182117" w:rsidR="00E27C53" w:rsidRPr="00DA0553" w:rsidRDefault="00085C95" w:rsidP="005B330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AC3632" w:rsidRPr="00AC3632">
                  <w:rPr>
                    <w:noProof/>
                  </w:rPr>
                  <w:t>Услуге</w:t>
                </w:r>
              </w:sdtContent>
            </w:sdt>
            <w:r w:rsidR="00E27C53" w:rsidRPr="00AC3632">
              <w:t xml:space="preserve"> </w:t>
            </w:r>
            <w:proofErr w:type="gramStart"/>
            <w:r w:rsidR="00E27C53" w:rsidRPr="00AC3632">
              <w:t>бр</w:t>
            </w:r>
            <w:proofErr w:type="gramEnd"/>
            <w:r w:rsidR="00E27C53" w:rsidRPr="00AC3632">
              <w:rPr>
                <w:lang w:val="ru-RU"/>
              </w:rPr>
              <w:t>.</w:t>
            </w:r>
            <w:r w:rsidR="00E27C53" w:rsidRPr="00AC3632">
              <w:t xml:space="preserve"> </w:t>
            </w:r>
            <w:r w:rsidR="00AC3632" w:rsidRPr="00AC3632">
              <w:t>46-20-О - Сервис и одржавање медицинских апарата произвођача „ZOLL“ за потребе Клиничког центра Војводине</w:t>
            </w:r>
          </w:p>
        </w:tc>
      </w:tr>
      <w:tr w:rsidR="00E27C53" w:rsidRPr="00DA0553" w14:paraId="7C3699FF" w14:textId="77777777" w:rsidTr="005B3304">
        <w:tc>
          <w:tcPr>
            <w:tcW w:w="4643" w:type="dxa"/>
          </w:tcPr>
          <w:p w14:paraId="5ECD2976" w14:textId="77777777" w:rsidR="00E27C53" w:rsidRPr="00AC3632" w:rsidRDefault="00E27C53" w:rsidP="005B3304">
            <w:pPr>
              <w:rPr>
                <w:b/>
                <w:noProof/>
              </w:rPr>
            </w:pPr>
            <w:r w:rsidRPr="00AC3632">
              <w:rPr>
                <w:b/>
                <w:noProof/>
              </w:rPr>
              <w:t>Врста поступка</w:t>
            </w:r>
          </w:p>
        </w:tc>
        <w:tc>
          <w:tcPr>
            <w:tcW w:w="4643" w:type="dxa"/>
          </w:tcPr>
          <w:p w14:paraId="7FBC7738" w14:textId="77777777" w:rsidR="00E27C53" w:rsidRPr="00115B82" w:rsidRDefault="00085C95"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AC3632">
                  <w:t>Отворени поступак</w:t>
                </w:r>
              </w:sdtContent>
            </w:sdt>
            <w:r w:rsidR="00E27C53" w:rsidRPr="00115B82">
              <w:rPr>
                <w:noProof/>
              </w:rPr>
              <w:t xml:space="preserve"> </w:t>
            </w:r>
          </w:p>
        </w:tc>
      </w:tr>
      <w:tr w:rsidR="00E27C53" w:rsidRPr="00DA0553" w14:paraId="7A81D416" w14:textId="77777777" w:rsidTr="005B3304">
        <w:tc>
          <w:tcPr>
            <w:tcW w:w="4643" w:type="dxa"/>
          </w:tcPr>
          <w:p w14:paraId="55BED92D" w14:textId="77777777" w:rsidR="00E27C53" w:rsidRPr="00AC3632" w:rsidRDefault="00E27C53" w:rsidP="005B3304">
            <w:pPr>
              <w:rPr>
                <w:noProof/>
              </w:rPr>
            </w:pPr>
            <w:r w:rsidRPr="00AC3632">
              <w:rPr>
                <w:b/>
                <w:bCs/>
                <w:lang w:val="sr-Cyrl-CS"/>
              </w:rPr>
              <w:t>Циљ поступка</w:t>
            </w:r>
          </w:p>
        </w:tc>
        <w:tc>
          <w:tcPr>
            <w:tcW w:w="4643" w:type="dxa"/>
          </w:tcPr>
          <w:p w14:paraId="159E71D6" w14:textId="77777777" w:rsidR="00E27C53" w:rsidRPr="00DA0553" w:rsidRDefault="00E27C53" w:rsidP="005B3304">
            <w:pPr>
              <w:jc w:val="both"/>
              <w:rPr>
                <w:i/>
                <w:iCs/>
              </w:rPr>
            </w:pPr>
            <w:r w:rsidRPr="00AC3632">
              <w:rPr>
                <w:lang w:val="sr-Cyrl-CS"/>
              </w:rPr>
              <w:t>Поступак јавне набавке се спроводи ради закључења</w:t>
            </w:r>
            <w:r w:rsidRPr="00AC3632">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AC3632">
                  <w:t>уговора о јавној набавци</w:t>
                </w:r>
              </w:sdtContent>
            </w:sdt>
          </w:p>
        </w:tc>
      </w:tr>
      <w:tr w:rsidR="00E27C53" w:rsidRPr="00A27215" w14:paraId="5D90CBA2" w14:textId="77777777" w:rsidTr="005B3304">
        <w:tc>
          <w:tcPr>
            <w:tcW w:w="4643" w:type="dxa"/>
          </w:tcPr>
          <w:p w14:paraId="61B25CC8" w14:textId="77777777" w:rsidR="00E27C53" w:rsidRPr="00863607" w:rsidRDefault="00E27C53" w:rsidP="005B3304">
            <w:pPr>
              <w:rPr>
                <w:b/>
                <w:noProof/>
              </w:rPr>
            </w:pPr>
            <w:r w:rsidRPr="00863607">
              <w:rPr>
                <w:b/>
                <w:lang w:val="hr-HR"/>
              </w:rPr>
              <w:t xml:space="preserve">Процењена вредност </w:t>
            </w:r>
            <w:r w:rsidRPr="00863607">
              <w:rPr>
                <w:b/>
                <w:lang w:val="sr-Cyrl-RS"/>
              </w:rPr>
              <w:t>јавне</w:t>
            </w:r>
            <w:r w:rsidRPr="00863607">
              <w:rPr>
                <w:b/>
                <w:lang w:val="hr-HR"/>
              </w:rPr>
              <w:t xml:space="preserve"> набавке</w:t>
            </w:r>
          </w:p>
        </w:tc>
        <w:tc>
          <w:tcPr>
            <w:tcW w:w="4643" w:type="dxa"/>
          </w:tcPr>
          <w:p w14:paraId="129E4A30" w14:textId="254F69B8" w:rsidR="00E27C53" w:rsidRPr="00A27215" w:rsidRDefault="00863607" w:rsidP="005B3304">
            <w:pPr>
              <w:pStyle w:val="Footer"/>
              <w:tabs>
                <w:tab w:val="left" w:pos="720"/>
              </w:tabs>
            </w:pPr>
            <w:r w:rsidRPr="00863607">
              <w:rPr>
                <w:lang w:val="hr-HR"/>
              </w:rPr>
              <w:t>6</w:t>
            </w:r>
            <w:r w:rsidR="00E27C53" w:rsidRPr="00863607">
              <w:rPr>
                <w:lang w:val="hr-HR"/>
              </w:rPr>
              <w:t>00.000,00</w:t>
            </w:r>
            <w:r w:rsidR="00E27C53" w:rsidRPr="00863607">
              <w:rPr>
                <w:lang w:val="sr-Cyrl-CS"/>
              </w:rPr>
              <w:t xml:space="preserve"> динара без ПДВ-а</w:t>
            </w:r>
          </w:p>
        </w:tc>
      </w:tr>
      <w:tr w:rsidR="00E27C53" w:rsidRPr="001C6B06" w14:paraId="7DA7A595" w14:textId="77777777" w:rsidTr="005B3304">
        <w:tc>
          <w:tcPr>
            <w:tcW w:w="4643" w:type="dxa"/>
          </w:tcPr>
          <w:p w14:paraId="665A1657" w14:textId="77777777" w:rsidR="00E27C53" w:rsidRPr="001C6B06" w:rsidRDefault="00E27C53" w:rsidP="005B3304">
            <w:pPr>
              <w:rPr>
                <w:b/>
                <w:noProof/>
              </w:rPr>
            </w:pPr>
            <w:r w:rsidRPr="001C6B06">
              <w:rPr>
                <w:b/>
                <w:noProof/>
              </w:rPr>
              <w:t>Контакт</w:t>
            </w:r>
          </w:p>
        </w:tc>
        <w:tc>
          <w:tcPr>
            <w:tcW w:w="4643" w:type="dxa"/>
          </w:tcPr>
          <w:p w14:paraId="2917E56B" w14:textId="5B533E44" w:rsidR="00E27C53" w:rsidRDefault="00B662A9" w:rsidP="005B3304">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14C8FD3C" w14:textId="77777777" w:rsidR="00E27C53" w:rsidRPr="001C6B06" w:rsidRDefault="00E27C53" w:rsidP="005B3304">
            <w:pPr>
              <w:rPr>
                <w:noProof/>
              </w:rPr>
            </w:pPr>
            <w:r>
              <w:rPr>
                <w:noProof/>
              </w:rPr>
              <w:t xml:space="preserve">e-mail: </w:t>
            </w:r>
            <w:r w:rsidRPr="001C6B06">
              <w:rPr>
                <w:noProof/>
              </w:rPr>
              <w:t>nabavke@kcv.rs</w:t>
            </w:r>
          </w:p>
        </w:tc>
      </w:tr>
      <w:tr w:rsidR="00E27C53" w:rsidRPr="00C35CDB" w14:paraId="1CB21D75" w14:textId="77777777" w:rsidTr="005B3304">
        <w:tc>
          <w:tcPr>
            <w:tcW w:w="4643" w:type="dxa"/>
          </w:tcPr>
          <w:p w14:paraId="23884D93" w14:textId="77777777" w:rsidR="00E27C53" w:rsidRPr="00DA0553" w:rsidRDefault="00E27C53" w:rsidP="005B3304">
            <w:pPr>
              <w:rPr>
                <w:b/>
                <w:noProof/>
              </w:rPr>
            </w:pPr>
            <w:r w:rsidRPr="00DA0553">
              <w:rPr>
                <w:b/>
                <w:noProof/>
              </w:rPr>
              <w:t>Радно време наручиоца</w:t>
            </w:r>
          </w:p>
        </w:tc>
        <w:tc>
          <w:tcPr>
            <w:tcW w:w="4643" w:type="dxa"/>
          </w:tcPr>
          <w:p w14:paraId="3F14D166" w14:textId="77777777" w:rsidR="00E27C53" w:rsidRPr="00C35CDB" w:rsidRDefault="00E27C53" w:rsidP="005B3304">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863607">
        <w:rPr>
          <w:b/>
          <w:noProof/>
        </w:rPr>
        <w:t xml:space="preserve">Предмет јавне набавке </w:t>
      </w:r>
      <w:r w:rsidR="00E075A8" w:rsidRPr="00863607">
        <w:rPr>
          <w:b/>
          <w:noProof/>
          <w:lang w:val="sr-Cyrl-RS"/>
        </w:rPr>
        <w:t>ни</w:t>
      </w:r>
      <w:r w:rsidRPr="00863607">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34220734"/>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5BA888D3" w14:textId="6E01DD6A" w:rsidR="001F6440" w:rsidRDefault="00E27C53" w:rsidP="000F1387">
      <w:pPr>
        <w:jc w:val="both"/>
        <w:rPr>
          <w:bCs/>
          <w:iCs/>
          <w:highlight w:val="yellow"/>
          <w:u w:val="single"/>
          <w:lang w:val="sr-Latn-RS"/>
        </w:rPr>
      </w:pPr>
      <w:r w:rsidRPr="000F1387">
        <w:rPr>
          <w:noProof/>
          <w:lang w:val="sr-Cyrl-CS"/>
        </w:rPr>
        <w:t xml:space="preserve">Услуга подразумева редован и ванредни сервис </w:t>
      </w:r>
      <w:r w:rsidR="000F1387" w:rsidRPr="000F1387">
        <w:t xml:space="preserve">медицинских апарата произвођача „ZOLL“ за потребе Клиничког центра Војводине. </w:t>
      </w:r>
      <w:r w:rsidR="000F1387" w:rsidRPr="000F1387">
        <w:rPr>
          <w:noProof/>
        </w:rPr>
        <w:t>Место извршења</w:t>
      </w:r>
      <w:r w:rsidR="000F1387" w:rsidRPr="00731833">
        <w:rPr>
          <w:noProof/>
        </w:rPr>
        <w:t xml:space="preserve"> је Клинички центар Војводине, Хајдук Вељкова 1, Нови Сад.</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5"/>
        <w:gridCol w:w="2909"/>
        <w:gridCol w:w="2338"/>
        <w:gridCol w:w="1275"/>
        <w:gridCol w:w="1774"/>
        <w:gridCol w:w="2195"/>
      </w:tblGrid>
      <w:tr w:rsidR="001F6440" w14:paraId="4DB1EA63" w14:textId="77777777" w:rsidTr="00F14B8C">
        <w:trPr>
          <w:trHeight w:val="300"/>
        </w:trPr>
        <w:tc>
          <w:tcPr>
            <w:tcW w:w="708" w:type="dxa"/>
            <w:shd w:val="clear" w:color="auto" w:fill="DA9694"/>
            <w:noWrap/>
            <w:tcMar>
              <w:top w:w="0" w:type="dxa"/>
              <w:left w:w="108" w:type="dxa"/>
              <w:bottom w:w="0" w:type="dxa"/>
              <w:right w:w="108" w:type="dxa"/>
            </w:tcMar>
            <w:vAlign w:val="bottom"/>
            <w:hideMark/>
          </w:tcPr>
          <w:p w14:paraId="301621A1" w14:textId="62EC1DE2" w:rsidR="001F6440" w:rsidRDefault="00F14B8C" w:rsidP="001F6440">
            <w:pPr>
              <w:jc w:val="center"/>
              <w:rPr>
                <w:rFonts w:ascii="Calibri" w:eastAsiaTheme="minorHAnsi" w:hAnsi="Calibri" w:cs="Calibri"/>
                <w:b/>
                <w:bCs/>
                <w:color w:val="000000"/>
                <w:sz w:val="22"/>
                <w:szCs w:val="22"/>
              </w:rPr>
            </w:pPr>
            <w:r>
              <w:rPr>
                <w:b/>
                <w:bCs/>
                <w:color w:val="000000"/>
              </w:rPr>
              <w:t>Ред</w:t>
            </w:r>
            <w:r w:rsidR="001F6440">
              <w:rPr>
                <w:b/>
                <w:bCs/>
                <w:color w:val="000000"/>
              </w:rPr>
              <w:t>.</w:t>
            </w:r>
            <w:r>
              <w:rPr>
                <w:b/>
                <w:bCs/>
                <w:color w:val="000000"/>
              </w:rPr>
              <w:t>бр</w:t>
            </w:r>
            <w:r w:rsidR="001F6440">
              <w:rPr>
                <w:b/>
                <w:bCs/>
                <w:color w:val="000000"/>
              </w:rPr>
              <w:t>.</w:t>
            </w:r>
          </w:p>
        </w:tc>
        <w:tc>
          <w:tcPr>
            <w:tcW w:w="2909" w:type="dxa"/>
            <w:shd w:val="clear" w:color="auto" w:fill="DA9694"/>
            <w:noWrap/>
            <w:tcMar>
              <w:top w:w="0" w:type="dxa"/>
              <w:left w:w="108" w:type="dxa"/>
              <w:bottom w:w="0" w:type="dxa"/>
              <w:right w:w="108" w:type="dxa"/>
            </w:tcMar>
            <w:vAlign w:val="bottom"/>
            <w:hideMark/>
          </w:tcPr>
          <w:p w14:paraId="5C14DB9A" w14:textId="0AED6CA7" w:rsidR="001F6440" w:rsidRDefault="00F14B8C" w:rsidP="001F6440">
            <w:pPr>
              <w:jc w:val="center"/>
              <w:rPr>
                <w:rFonts w:ascii="Calibri" w:eastAsiaTheme="minorHAnsi" w:hAnsi="Calibri" w:cs="Calibri"/>
                <w:b/>
                <w:bCs/>
                <w:color w:val="000000"/>
                <w:sz w:val="22"/>
                <w:szCs w:val="22"/>
              </w:rPr>
            </w:pPr>
            <w:r>
              <w:rPr>
                <w:b/>
                <w:bCs/>
                <w:color w:val="000000"/>
              </w:rPr>
              <w:t>Назив</w:t>
            </w:r>
            <w:r w:rsidR="001F6440">
              <w:rPr>
                <w:b/>
                <w:bCs/>
                <w:color w:val="000000"/>
              </w:rPr>
              <w:t xml:space="preserve"> </w:t>
            </w:r>
            <w:r>
              <w:rPr>
                <w:b/>
                <w:bCs/>
                <w:color w:val="000000"/>
              </w:rPr>
              <w:t>апарата</w:t>
            </w:r>
          </w:p>
        </w:tc>
        <w:tc>
          <w:tcPr>
            <w:tcW w:w="2338" w:type="dxa"/>
            <w:shd w:val="clear" w:color="auto" w:fill="DA9694"/>
            <w:noWrap/>
            <w:tcMar>
              <w:top w:w="0" w:type="dxa"/>
              <w:left w:w="108" w:type="dxa"/>
              <w:bottom w:w="0" w:type="dxa"/>
              <w:right w:w="108" w:type="dxa"/>
            </w:tcMar>
            <w:vAlign w:val="bottom"/>
            <w:hideMark/>
          </w:tcPr>
          <w:p w14:paraId="2739930A" w14:textId="3D6D4F34" w:rsidR="001F6440" w:rsidRDefault="00F14B8C" w:rsidP="001F6440">
            <w:pPr>
              <w:jc w:val="center"/>
              <w:rPr>
                <w:rFonts w:ascii="Calibri" w:eastAsiaTheme="minorHAnsi" w:hAnsi="Calibri" w:cs="Calibri"/>
                <w:b/>
                <w:bCs/>
                <w:color w:val="000000"/>
                <w:sz w:val="22"/>
                <w:szCs w:val="22"/>
              </w:rPr>
            </w:pPr>
            <w:r>
              <w:rPr>
                <w:b/>
                <w:bCs/>
                <w:color w:val="000000"/>
              </w:rPr>
              <w:t>Модел</w:t>
            </w:r>
          </w:p>
        </w:tc>
        <w:tc>
          <w:tcPr>
            <w:tcW w:w="1275" w:type="dxa"/>
            <w:shd w:val="clear" w:color="auto" w:fill="DA9694"/>
            <w:noWrap/>
            <w:tcMar>
              <w:top w:w="0" w:type="dxa"/>
              <w:left w:w="108" w:type="dxa"/>
              <w:bottom w:w="0" w:type="dxa"/>
              <w:right w:w="108" w:type="dxa"/>
            </w:tcMar>
            <w:vAlign w:val="bottom"/>
            <w:hideMark/>
          </w:tcPr>
          <w:p w14:paraId="66CAB648" w14:textId="28268EE4" w:rsidR="001F6440" w:rsidRDefault="00F14B8C" w:rsidP="001F6440">
            <w:pPr>
              <w:jc w:val="center"/>
              <w:rPr>
                <w:rFonts w:ascii="Calibri" w:eastAsiaTheme="minorHAnsi" w:hAnsi="Calibri" w:cs="Calibri"/>
                <w:b/>
                <w:bCs/>
                <w:color w:val="000000"/>
                <w:sz w:val="22"/>
                <w:szCs w:val="22"/>
              </w:rPr>
            </w:pPr>
            <w:r>
              <w:rPr>
                <w:b/>
                <w:bCs/>
                <w:color w:val="000000"/>
              </w:rPr>
              <w:t>Инв</w:t>
            </w:r>
            <w:r w:rsidR="001F6440">
              <w:rPr>
                <w:b/>
                <w:bCs/>
                <w:color w:val="000000"/>
              </w:rPr>
              <w:t>.</w:t>
            </w:r>
            <w:r>
              <w:rPr>
                <w:b/>
                <w:bCs/>
                <w:color w:val="000000"/>
              </w:rPr>
              <w:t>бр</w:t>
            </w:r>
            <w:r w:rsidR="001F6440">
              <w:rPr>
                <w:b/>
                <w:bCs/>
                <w:color w:val="000000"/>
              </w:rPr>
              <w:t>.</w:t>
            </w:r>
          </w:p>
        </w:tc>
        <w:tc>
          <w:tcPr>
            <w:tcW w:w="1774" w:type="dxa"/>
            <w:shd w:val="clear" w:color="auto" w:fill="DA9694"/>
            <w:noWrap/>
            <w:tcMar>
              <w:top w:w="0" w:type="dxa"/>
              <w:left w:w="108" w:type="dxa"/>
              <w:bottom w:w="0" w:type="dxa"/>
              <w:right w:w="108" w:type="dxa"/>
            </w:tcMar>
            <w:vAlign w:val="bottom"/>
            <w:hideMark/>
          </w:tcPr>
          <w:p w14:paraId="09BFC539" w14:textId="4BCB9FB5" w:rsidR="001F6440" w:rsidRDefault="00F14B8C" w:rsidP="001F6440">
            <w:pPr>
              <w:jc w:val="center"/>
              <w:rPr>
                <w:rFonts w:ascii="Calibri" w:eastAsiaTheme="minorHAnsi" w:hAnsi="Calibri" w:cs="Calibri"/>
                <w:b/>
                <w:bCs/>
                <w:color w:val="000000"/>
                <w:sz w:val="22"/>
                <w:szCs w:val="22"/>
              </w:rPr>
            </w:pPr>
            <w:r>
              <w:rPr>
                <w:b/>
                <w:bCs/>
                <w:color w:val="000000"/>
              </w:rPr>
              <w:t>Серијски</w:t>
            </w:r>
            <w:r w:rsidR="001F6440">
              <w:rPr>
                <w:b/>
                <w:bCs/>
                <w:color w:val="000000"/>
              </w:rPr>
              <w:t xml:space="preserve"> </w:t>
            </w:r>
            <w:r>
              <w:rPr>
                <w:b/>
                <w:bCs/>
                <w:color w:val="000000"/>
              </w:rPr>
              <w:t>број</w:t>
            </w:r>
          </w:p>
        </w:tc>
        <w:tc>
          <w:tcPr>
            <w:tcW w:w="2195" w:type="dxa"/>
            <w:shd w:val="clear" w:color="auto" w:fill="DA9694"/>
            <w:noWrap/>
            <w:tcMar>
              <w:top w:w="0" w:type="dxa"/>
              <w:left w:w="108" w:type="dxa"/>
              <w:bottom w:w="0" w:type="dxa"/>
              <w:right w:w="108" w:type="dxa"/>
            </w:tcMar>
            <w:vAlign w:val="bottom"/>
            <w:hideMark/>
          </w:tcPr>
          <w:p w14:paraId="1CFDBFC0" w14:textId="60E1B961" w:rsidR="001F6440" w:rsidRDefault="00F14B8C" w:rsidP="001F6440">
            <w:pPr>
              <w:jc w:val="center"/>
              <w:rPr>
                <w:rFonts w:ascii="Calibri" w:eastAsiaTheme="minorHAnsi" w:hAnsi="Calibri" w:cs="Calibri"/>
                <w:b/>
                <w:bCs/>
                <w:color w:val="000000"/>
                <w:sz w:val="22"/>
                <w:szCs w:val="22"/>
              </w:rPr>
            </w:pPr>
            <w:r>
              <w:rPr>
                <w:b/>
                <w:bCs/>
                <w:color w:val="000000"/>
              </w:rPr>
              <w:t>Локација</w:t>
            </w:r>
          </w:p>
        </w:tc>
      </w:tr>
      <w:tr w:rsidR="001F6440" w14:paraId="446B81CB" w14:textId="77777777" w:rsidTr="00F14B8C">
        <w:trPr>
          <w:trHeight w:val="288"/>
        </w:trPr>
        <w:tc>
          <w:tcPr>
            <w:tcW w:w="708" w:type="dxa"/>
            <w:noWrap/>
            <w:tcMar>
              <w:top w:w="0" w:type="dxa"/>
              <w:left w:w="108" w:type="dxa"/>
              <w:bottom w:w="0" w:type="dxa"/>
              <w:right w:w="108" w:type="dxa"/>
            </w:tcMar>
            <w:vAlign w:val="center"/>
            <w:hideMark/>
          </w:tcPr>
          <w:p w14:paraId="3D79B64D" w14:textId="00DDB4F7" w:rsidR="001F6440" w:rsidRDefault="001F6440" w:rsidP="001F6440">
            <w:pPr>
              <w:jc w:val="center"/>
              <w:rPr>
                <w:rFonts w:ascii="Calibri" w:eastAsiaTheme="minorHAnsi" w:hAnsi="Calibri" w:cs="Calibri"/>
                <w:color w:val="000000"/>
                <w:sz w:val="22"/>
                <w:szCs w:val="22"/>
              </w:rPr>
            </w:pPr>
            <w:r>
              <w:rPr>
                <w:color w:val="000000"/>
              </w:rPr>
              <w:t>1</w:t>
            </w:r>
            <w:r w:rsidR="009036EE">
              <w:rPr>
                <w:color w:val="000000"/>
              </w:rPr>
              <w:t>.</w:t>
            </w:r>
          </w:p>
        </w:tc>
        <w:tc>
          <w:tcPr>
            <w:tcW w:w="2909" w:type="dxa"/>
            <w:noWrap/>
            <w:tcMar>
              <w:top w:w="0" w:type="dxa"/>
              <w:left w:w="108" w:type="dxa"/>
              <w:bottom w:w="0" w:type="dxa"/>
              <w:right w:w="108" w:type="dxa"/>
            </w:tcMar>
            <w:vAlign w:val="center"/>
            <w:hideMark/>
          </w:tcPr>
          <w:p w14:paraId="015375C1" w14:textId="0FD12542" w:rsidR="001F6440" w:rsidRDefault="00F14B8C" w:rsidP="001F6440">
            <w:pPr>
              <w:rPr>
                <w:rFonts w:ascii="Calibri" w:eastAsiaTheme="minorHAnsi" w:hAnsi="Calibri" w:cs="Calibri"/>
                <w:color w:val="000000"/>
                <w:sz w:val="22"/>
                <w:szCs w:val="22"/>
              </w:rPr>
            </w:pPr>
            <w:r>
              <w:rPr>
                <w:color w:val="000000"/>
              </w:rPr>
              <w:t>Аутопулс</w:t>
            </w:r>
            <w:r w:rsidR="001F6440">
              <w:rPr>
                <w:color w:val="000000"/>
              </w:rPr>
              <w:t>-</w:t>
            </w:r>
            <w:r>
              <w:rPr>
                <w:color w:val="000000"/>
              </w:rPr>
              <w:t>апарат</w:t>
            </w:r>
            <w:r w:rsidR="001F6440">
              <w:rPr>
                <w:color w:val="000000"/>
              </w:rPr>
              <w:t xml:space="preserve"> </w:t>
            </w:r>
            <w:r>
              <w:rPr>
                <w:color w:val="000000"/>
              </w:rPr>
              <w:t>за</w:t>
            </w:r>
            <w:r w:rsidR="001F6440">
              <w:rPr>
                <w:color w:val="000000"/>
              </w:rPr>
              <w:t xml:space="preserve"> </w:t>
            </w:r>
            <w:r>
              <w:rPr>
                <w:color w:val="000000"/>
              </w:rPr>
              <w:t>контуиране</w:t>
            </w:r>
            <w:r w:rsidR="001F6440">
              <w:rPr>
                <w:color w:val="000000"/>
              </w:rPr>
              <w:t xml:space="preserve"> </w:t>
            </w:r>
            <w:r>
              <w:rPr>
                <w:color w:val="000000"/>
              </w:rPr>
              <w:t>компресије</w:t>
            </w:r>
            <w:r w:rsidR="001F6440">
              <w:rPr>
                <w:color w:val="000000"/>
              </w:rPr>
              <w:t xml:space="preserve"> </w:t>
            </w:r>
            <w:r>
              <w:rPr>
                <w:color w:val="000000"/>
              </w:rPr>
              <w:t>грудног</w:t>
            </w:r>
            <w:r w:rsidR="001F6440">
              <w:rPr>
                <w:color w:val="000000"/>
              </w:rPr>
              <w:t xml:space="preserve"> </w:t>
            </w:r>
            <w:r>
              <w:rPr>
                <w:color w:val="000000"/>
              </w:rPr>
              <w:t>коша</w:t>
            </w:r>
          </w:p>
        </w:tc>
        <w:tc>
          <w:tcPr>
            <w:tcW w:w="2338" w:type="dxa"/>
            <w:noWrap/>
            <w:tcMar>
              <w:top w:w="0" w:type="dxa"/>
              <w:left w:w="108" w:type="dxa"/>
              <w:bottom w:w="0" w:type="dxa"/>
              <w:right w:w="108" w:type="dxa"/>
            </w:tcMar>
            <w:vAlign w:val="center"/>
            <w:hideMark/>
          </w:tcPr>
          <w:p w14:paraId="79D90F0D" w14:textId="77777777" w:rsidR="001F6440" w:rsidRDefault="001F6440" w:rsidP="001F6440">
            <w:pPr>
              <w:rPr>
                <w:rFonts w:ascii="Calibri" w:eastAsiaTheme="minorHAnsi" w:hAnsi="Calibri" w:cs="Calibri"/>
                <w:color w:val="000000"/>
                <w:sz w:val="22"/>
                <w:szCs w:val="22"/>
              </w:rPr>
            </w:pPr>
            <w:r>
              <w:rPr>
                <w:color w:val="000000"/>
              </w:rPr>
              <w:t>Autopulse Resuscitation System model 100 Platform</w:t>
            </w:r>
          </w:p>
        </w:tc>
        <w:tc>
          <w:tcPr>
            <w:tcW w:w="1275" w:type="dxa"/>
            <w:noWrap/>
            <w:tcMar>
              <w:top w:w="0" w:type="dxa"/>
              <w:left w:w="108" w:type="dxa"/>
              <w:bottom w:w="0" w:type="dxa"/>
              <w:right w:w="108" w:type="dxa"/>
            </w:tcMar>
            <w:vAlign w:val="center"/>
            <w:hideMark/>
          </w:tcPr>
          <w:p w14:paraId="172370CB" w14:textId="77777777" w:rsidR="001F6440" w:rsidRDefault="001F6440" w:rsidP="001F6440">
            <w:pPr>
              <w:rPr>
                <w:rFonts w:ascii="Calibri" w:eastAsiaTheme="minorHAnsi" w:hAnsi="Calibri" w:cs="Calibri"/>
                <w:color w:val="000000"/>
                <w:sz w:val="22"/>
                <w:szCs w:val="22"/>
              </w:rPr>
            </w:pPr>
            <w:r>
              <w:rPr>
                <w:color w:val="000000"/>
              </w:rPr>
              <w:t>2000-0250</w:t>
            </w:r>
          </w:p>
        </w:tc>
        <w:tc>
          <w:tcPr>
            <w:tcW w:w="1774" w:type="dxa"/>
            <w:noWrap/>
            <w:tcMar>
              <w:top w:w="0" w:type="dxa"/>
              <w:left w:w="108" w:type="dxa"/>
              <w:bottom w:w="0" w:type="dxa"/>
              <w:right w:w="108" w:type="dxa"/>
            </w:tcMar>
            <w:vAlign w:val="center"/>
            <w:hideMark/>
          </w:tcPr>
          <w:p w14:paraId="45AADF8E" w14:textId="77777777" w:rsidR="001F6440" w:rsidRDefault="001F6440" w:rsidP="001F6440">
            <w:pPr>
              <w:rPr>
                <w:rFonts w:ascii="Calibri" w:eastAsiaTheme="minorHAnsi" w:hAnsi="Calibri" w:cs="Calibri"/>
                <w:color w:val="000000"/>
                <w:sz w:val="22"/>
                <w:szCs w:val="22"/>
              </w:rPr>
            </w:pPr>
            <w:r>
              <w:rPr>
                <w:color w:val="000000"/>
              </w:rPr>
              <w:t>22039</w:t>
            </w:r>
          </w:p>
        </w:tc>
        <w:tc>
          <w:tcPr>
            <w:tcW w:w="2195" w:type="dxa"/>
            <w:noWrap/>
            <w:tcMar>
              <w:top w:w="0" w:type="dxa"/>
              <w:left w:w="108" w:type="dxa"/>
              <w:bottom w:w="0" w:type="dxa"/>
              <w:right w:w="108" w:type="dxa"/>
            </w:tcMar>
            <w:vAlign w:val="center"/>
            <w:hideMark/>
          </w:tcPr>
          <w:p w14:paraId="474F3330" w14:textId="19244633" w:rsidR="001F6440" w:rsidRDefault="00F14B8C" w:rsidP="001F6440">
            <w:pPr>
              <w:rPr>
                <w:rFonts w:ascii="Calibri" w:eastAsiaTheme="minorHAnsi" w:hAnsi="Calibri" w:cs="Calibri"/>
                <w:color w:val="000000"/>
                <w:sz w:val="22"/>
                <w:szCs w:val="22"/>
              </w:rPr>
            </w:pPr>
            <w:r>
              <w:rPr>
                <w:color w:val="000000"/>
              </w:rPr>
              <w:t>Ургентни</w:t>
            </w:r>
            <w:r w:rsidR="001F6440">
              <w:rPr>
                <w:color w:val="000000"/>
              </w:rPr>
              <w:t xml:space="preserve"> </w:t>
            </w:r>
            <w:r>
              <w:rPr>
                <w:color w:val="000000"/>
              </w:rPr>
              <w:t>центар</w:t>
            </w:r>
          </w:p>
        </w:tc>
      </w:tr>
      <w:tr w:rsidR="001F6440" w14:paraId="308F5285" w14:textId="77777777" w:rsidTr="00F14B8C">
        <w:trPr>
          <w:trHeight w:val="288"/>
        </w:trPr>
        <w:tc>
          <w:tcPr>
            <w:tcW w:w="708" w:type="dxa"/>
            <w:noWrap/>
            <w:tcMar>
              <w:top w:w="0" w:type="dxa"/>
              <w:left w:w="108" w:type="dxa"/>
              <w:bottom w:w="0" w:type="dxa"/>
              <w:right w:w="108" w:type="dxa"/>
            </w:tcMar>
            <w:vAlign w:val="center"/>
            <w:hideMark/>
          </w:tcPr>
          <w:p w14:paraId="6B5F1BEA" w14:textId="54741BEB" w:rsidR="001F6440" w:rsidRDefault="001F6440" w:rsidP="001F6440">
            <w:pPr>
              <w:jc w:val="center"/>
              <w:rPr>
                <w:rFonts w:ascii="Calibri" w:eastAsiaTheme="minorHAnsi" w:hAnsi="Calibri" w:cs="Calibri"/>
                <w:color w:val="000000"/>
                <w:sz w:val="22"/>
                <w:szCs w:val="22"/>
              </w:rPr>
            </w:pPr>
            <w:r>
              <w:rPr>
                <w:color w:val="000000"/>
              </w:rPr>
              <w:t>2</w:t>
            </w:r>
            <w:r w:rsidR="009036EE">
              <w:rPr>
                <w:color w:val="000000"/>
              </w:rPr>
              <w:t>.</w:t>
            </w:r>
          </w:p>
        </w:tc>
        <w:tc>
          <w:tcPr>
            <w:tcW w:w="2909" w:type="dxa"/>
            <w:noWrap/>
            <w:tcMar>
              <w:top w:w="0" w:type="dxa"/>
              <w:left w:w="108" w:type="dxa"/>
              <w:bottom w:w="0" w:type="dxa"/>
              <w:right w:w="108" w:type="dxa"/>
            </w:tcMar>
            <w:vAlign w:val="center"/>
            <w:hideMark/>
          </w:tcPr>
          <w:p w14:paraId="3ABED1AD" w14:textId="696A3E26" w:rsidR="001F6440" w:rsidRDefault="00F14B8C" w:rsidP="001F6440">
            <w:pPr>
              <w:rPr>
                <w:rFonts w:ascii="Calibri" w:eastAsiaTheme="minorHAnsi" w:hAnsi="Calibri" w:cs="Calibri"/>
                <w:color w:val="000000"/>
                <w:sz w:val="22"/>
                <w:szCs w:val="22"/>
              </w:rPr>
            </w:pPr>
            <w:r>
              <w:rPr>
                <w:color w:val="000000"/>
              </w:rPr>
              <w:t>Аутопулс</w:t>
            </w:r>
            <w:r w:rsidR="001F6440">
              <w:rPr>
                <w:color w:val="000000"/>
              </w:rPr>
              <w:t>-</w:t>
            </w:r>
            <w:r>
              <w:rPr>
                <w:color w:val="000000"/>
              </w:rPr>
              <w:t>апарат</w:t>
            </w:r>
            <w:r w:rsidR="001F6440">
              <w:rPr>
                <w:color w:val="000000"/>
              </w:rPr>
              <w:t xml:space="preserve"> </w:t>
            </w:r>
            <w:r>
              <w:rPr>
                <w:color w:val="000000"/>
              </w:rPr>
              <w:t>за</w:t>
            </w:r>
            <w:r w:rsidR="001F6440">
              <w:rPr>
                <w:color w:val="000000"/>
              </w:rPr>
              <w:t xml:space="preserve"> </w:t>
            </w:r>
            <w:r>
              <w:rPr>
                <w:color w:val="000000"/>
              </w:rPr>
              <w:t>контуиране</w:t>
            </w:r>
            <w:r w:rsidR="001F6440">
              <w:rPr>
                <w:color w:val="000000"/>
              </w:rPr>
              <w:t xml:space="preserve"> </w:t>
            </w:r>
            <w:r>
              <w:rPr>
                <w:color w:val="000000"/>
              </w:rPr>
              <w:t>компресије</w:t>
            </w:r>
            <w:r w:rsidR="001F6440">
              <w:rPr>
                <w:color w:val="000000"/>
              </w:rPr>
              <w:t xml:space="preserve"> </w:t>
            </w:r>
            <w:r>
              <w:rPr>
                <w:color w:val="000000"/>
              </w:rPr>
              <w:t>грудног</w:t>
            </w:r>
            <w:r w:rsidR="001F6440">
              <w:rPr>
                <w:color w:val="000000"/>
              </w:rPr>
              <w:t xml:space="preserve"> </w:t>
            </w:r>
            <w:r>
              <w:rPr>
                <w:color w:val="000000"/>
              </w:rPr>
              <w:t>коша</w:t>
            </w:r>
          </w:p>
        </w:tc>
        <w:tc>
          <w:tcPr>
            <w:tcW w:w="2338" w:type="dxa"/>
            <w:noWrap/>
            <w:tcMar>
              <w:top w:w="0" w:type="dxa"/>
              <w:left w:w="108" w:type="dxa"/>
              <w:bottom w:w="0" w:type="dxa"/>
              <w:right w:w="108" w:type="dxa"/>
            </w:tcMar>
            <w:vAlign w:val="center"/>
            <w:hideMark/>
          </w:tcPr>
          <w:p w14:paraId="457EA274" w14:textId="77777777" w:rsidR="001F6440" w:rsidRDefault="001F6440" w:rsidP="001F6440">
            <w:pPr>
              <w:rPr>
                <w:rFonts w:ascii="Calibri" w:eastAsiaTheme="minorHAnsi" w:hAnsi="Calibri" w:cs="Calibri"/>
                <w:color w:val="000000"/>
                <w:sz w:val="22"/>
                <w:szCs w:val="22"/>
              </w:rPr>
            </w:pPr>
            <w:r>
              <w:rPr>
                <w:color w:val="000000"/>
              </w:rPr>
              <w:t>Autopulse Resuscitation System model 100 Platform</w:t>
            </w:r>
          </w:p>
        </w:tc>
        <w:tc>
          <w:tcPr>
            <w:tcW w:w="1275" w:type="dxa"/>
            <w:noWrap/>
            <w:tcMar>
              <w:top w:w="0" w:type="dxa"/>
              <w:left w:w="108" w:type="dxa"/>
              <w:bottom w:w="0" w:type="dxa"/>
              <w:right w:w="108" w:type="dxa"/>
            </w:tcMar>
            <w:vAlign w:val="center"/>
            <w:hideMark/>
          </w:tcPr>
          <w:p w14:paraId="262B165B" w14:textId="77777777" w:rsidR="001F6440" w:rsidRDefault="001F6440" w:rsidP="001F6440">
            <w:pPr>
              <w:rPr>
                <w:rFonts w:ascii="Calibri" w:eastAsiaTheme="minorHAnsi" w:hAnsi="Calibri" w:cs="Calibri"/>
                <w:color w:val="000000"/>
                <w:sz w:val="22"/>
                <w:szCs w:val="22"/>
              </w:rPr>
            </w:pPr>
            <w:r>
              <w:rPr>
                <w:color w:val="000000"/>
              </w:rPr>
              <w:t>2000-0251</w:t>
            </w:r>
          </w:p>
        </w:tc>
        <w:tc>
          <w:tcPr>
            <w:tcW w:w="1774" w:type="dxa"/>
            <w:noWrap/>
            <w:tcMar>
              <w:top w:w="0" w:type="dxa"/>
              <w:left w:w="108" w:type="dxa"/>
              <w:bottom w:w="0" w:type="dxa"/>
              <w:right w:w="108" w:type="dxa"/>
            </w:tcMar>
            <w:vAlign w:val="center"/>
            <w:hideMark/>
          </w:tcPr>
          <w:p w14:paraId="5E056F35" w14:textId="77777777" w:rsidR="001F6440" w:rsidRDefault="001F6440" w:rsidP="001F6440">
            <w:pPr>
              <w:rPr>
                <w:rFonts w:ascii="Calibri" w:eastAsiaTheme="minorHAnsi" w:hAnsi="Calibri" w:cs="Calibri"/>
                <w:color w:val="000000"/>
                <w:sz w:val="22"/>
                <w:szCs w:val="22"/>
              </w:rPr>
            </w:pPr>
            <w:r>
              <w:rPr>
                <w:color w:val="000000"/>
              </w:rPr>
              <w:t>22010</w:t>
            </w:r>
          </w:p>
        </w:tc>
        <w:tc>
          <w:tcPr>
            <w:tcW w:w="2195" w:type="dxa"/>
            <w:noWrap/>
            <w:tcMar>
              <w:top w:w="0" w:type="dxa"/>
              <w:left w:w="108" w:type="dxa"/>
              <w:bottom w:w="0" w:type="dxa"/>
              <w:right w:w="108" w:type="dxa"/>
            </w:tcMar>
            <w:vAlign w:val="center"/>
            <w:hideMark/>
          </w:tcPr>
          <w:p w14:paraId="11882F68" w14:textId="37C92D98" w:rsidR="001F6440" w:rsidRDefault="00F14B8C" w:rsidP="001F6440">
            <w:pPr>
              <w:rPr>
                <w:rFonts w:ascii="Calibri" w:eastAsiaTheme="minorHAnsi" w:hAnsi="Calibri" w:cs="Calibri"/>
                <w:color w:val="000000"/>
                <w:sz w:val="22"/>
                <w:szCs w:val="22"/>
              </w:rPr>
            </w:pPr>
            <w:r>
              <w:rPr>
                <w:color w:val="000000"/>
              </w:rPr>
              <w:t>Ургентни</w:t>
            </w:r>
            <w:r w:rsidR="001F6440">
              <w:rPr>
                <w:color w:val="000000"/>
              </w:rPr>
              <w:t xml:space="preserve"> </w:t>
            </w:r>
            <w:r>
              <w:rPr>
                <w:color w:val="000000"/>
              </w:rPr>
              <w:t>центар</w:t>
            </w:r>
          </w:p>
        </w:tc>
      </w:tr>
      <w:tr w:rsidR="001F6440" w14:paraId="28354CD1" w14:textId="77777777" w:rsidTr="00F14B8C">
        <w:trPr>
          <w:trHeight w:val="288"/>
        </w:trPr>
        <w:tc>
          <w:tcPr>
            <w:tcW w:w="708" w:type="dxa"/>
            <w:noWrap/>
            <w:tcMar>
              <w:top w:w="0" w:type="dxa"/>
              <w:left w:w="108" w:type="dxa"/>
              <w:bottom w:w="0" w:type="dxa"/>
              <w:right w:w="108" w:type="dxa"/>
            </w:tcMar>
            <w:vAlign w:val="center"/>
          </w:tcPr>
          <w:p w14:paraId="055D7277" w14:textId="055FE0B4" w:rsidR="001F6440" w:rsidRDefault="001F6440" w:rsidP="001F6440">
            <w:pPr>
              <w:jc w:val="center"/>
              <w:rPr>
                <w:rFonts w:ascii="Calibri" w:eastAsiaTheme="minorHAnsi" w:hAnsi="Calibri" w:cs="Calibri"/>
                <w:color w:val="000000"/>
                <w:sz w:val="22"/>
                <w:szCs w:val="22"/>
              </w:rPr>
            </w:pPr>
            <w:r>
              <w:rPr>
                <w:color w:val="000000"/>
              </w:rPr>
              <w:t>3</w:t>
            </w:r>
            <w:r w:rsidR="009036EE">
              <w:rPr>
                <w:color w:val="000000"/>
              </w:rPr>
              <w:t>.</w:t>
            </w:r>
          </w:p>
        </w:tc>
        <w:tc>
          <w:tcPr>
            <w:tcW w:w="2909" w:type="dxa"/>
            <w:noWrap/>
            <w:tcMar>
              <w:top w:w="0" w:type="dxa"/>
              <w:left w:w="108" w:type="dxa"/>
              <w:bottom w:w="0" w:type="dxa"/>
              <w:right w:w="108" w:type="dxa"/>
            </w:tcMar>
            <w:vAlign w:val="center"/>
          </w:tcPr>
          <w:p w14:paraId="6CFCF0E8" w14:textId="27AE07BC" w:rsidR="001F6440" w:rsidRDefault="00F14B8C" w:rsidP="001F6440">
            <w:pPr>
              <w:rPr>
                <w:rFonts w:ascii="Calibri" w:eastAsiaTheme="minorHAnsi" w:hAnsi="Calibri" w:cs="Calibri"/>
                <w:color w:val="000000"/>
                <w:sz w:val="22"/>
                <w:szCs w:val="22"/>
              </w:rPr>
            </w:pPr>
            <w:r>
              <w:rPr>
                <w:color w:val="000000"/>
              </w:rPr>
              <w:t>Аутопулс</w:t>
            </w:r>
            <w:r w:rsidR="001F6440">
              <w:rPr>
                <w:color w:val="000000"/>
              </w:rPr>
              <w:t>-</w:t>
            </w:r>
            <w:r>
              <w:rPr>
                <w:color w:val="000000"/>
              </w:rPr>
              <w:t>апарат</w:t>
            </w:r>
            <w:r w:rsidR="001F6440">
              <w:rPr>
                <w:color w:val="000000"/>
              </w:rPr>
              <w:t xml:space="preserve"> </w:t>
            </w:r>
            <w:r>
              <w:rPr>
                <w:color w:val="000000"/>
              </w:rPr>
              <w:t>за</w:t>
            </w:r>
            <w:r w:rsidR="001F6440">
              <w:rPr>
                <w:color w:val="000000"/>
              </w:rPr>
              <w:t xml:space="preserve"> </w:t>
            </w:r>
            <w:r>
              <w:rPr>
                <w:color w:val="000000"/>
              </w:rPr>
              <w:t>контуиране</w:t>
            </w:r>
            <w:r w:rsidR="001F6440">
              <w:rPr>
                <w:color w:val="000000"/>
              </w:rPr>
              <w:t xml:space="preserve"> </w:t>
            </w:r>
            <w:r>
              <w:rPr>
                <w:color w:val="000000"/>
              </w:rPr>
              <w:t>компресије</w:t>
            </w:r>
            <w:r w:rsidR="001F6440">
              <w:rPr>
                <w:color w:val="000000"/>
              </w:rPr>
              <w:t xml:space="preserve"> </w:t>
            </w:r>
            <w:r>
              <w:rPr>
                <w:color w:val="000000"/>
              </w:rPr>
              <w:t>грудног</w:t>
            </w:r>
            <w:r w:rsidR="001F6440">
              <w:rPr>
                <w:color w:val="000000"/>
              </w:rPr>
              <w:t xml:space="preserve"> </w:t>
            </w:r>
            <w:r>
              <w:rPr>
                <w:color w:val="000000"/>
              </w:rPr>
              <w:t>коша</w:t>
            </w:r>
          </w:p>
        </w:tc>
        <w:tc>
          <w:tcPr>
            <w:tcW w:w="2338" w:type="dxa"/>
            <w:noWrap/>
            <w:tcMar>
              <w:top w:w="0" w:type="dxa"/>
              <w:left w:w="108" w:type="dxa"/>
              <w:bottom w:w="0" w:type="dxa"/>
              <w:right w:w="108" w:type="dxa"/>
            </w:tcMar>
            <w:vAlign w:val="center"/>
          </w:tcPr>
          <w:p w14:paraId="3EB2DE88" w14:textId="77777777" w:rsidR="001F6440" w:rsidRDefault="001F6440" w:rsidP="001F6440">
            <w:pPr>
              <w:rPr>
                <w:rFonts w:ascii="Calibri" w:eastAsiaTheme="minorHAnsi" w:hAnsi="Calibri" w:cs="Calibri"/>
                <w:color w:val="000000"/>
                <w:sz w:val="22"/>
                <w:szCs w:val="22"/>
              </w:rPr>
            </w:pPr>
            <w:r>
              <w:rPr>
                <w:color w:val="000000"/>
              </w:rPr>
              <w:t>Autopulse Resuscitation System model 100 Platform</w:t>
            </w:r>
          </w:p>
        </w:tc>
        <w:tc>
          <w:tcPr>
            <w:tcW w:w="1275" w:type="dxa"/>
            <w:noWrap/>
            <w:tcMar>
              <w:top w:w="0" w:type="dxa"/>
              <w:left w:w="108" w:type="dxa"/>
              <w:bottom w:w="0" w:type="dxa"/>
              <w:right w:w="108" w:type="dxa"/>
            </w:tcMar>
            <w:vAlign w:val="center"/>
          </w:tcPr>
          <w:p w14:paraId="6F0FD09C" w14:textId="77777777" w:rsidR="001F6440" w:rsidRDefault="001F6440" w:rsidP="001F6440">
            <w:pPr>
              <w:rPr>
                <w:rFonts w:ascii="Calibri" w:eastAsiaTheme="minorHAnsi" w:hAnsi="Calibri" w:cs="Calibri"/>
                <w:color w:val="000000"/>
                <w:sz w:val="22"/>
                <w:szCs w:val="22"/>
              </w:rPr>
            </w:pPr>
            <w:r>
              <w:rPr>
                <w:color w:val="000000"/>
              </w:rPr>
              <w:t>2000-0251</w:t>
            </w:r>
          </w:p>
        </w:tc>
        <w:tc>
          <w:tcPr>
            <w:tcW w:w="1774" w:type="dxa"/>
            <w:noWrap/>
            <w:tcMar>
              <w:top w:w="0" w:type="dxa"/>
              <w:left w:w="108" w:type="dxa"/>
              <w:bottom w:w="0" w:type="dxa"/>
              <w:right w:w="108" w:type="dxa"/>
            </w:tcMar>
            <w:vAlign w:val="center"/>
          </w:tcPr>
          <w:p w14:paraId="4CC2DC45" w14:textId="77777777" w:rsidR="001F6440" w:rsidRDefault="001F6440" w:rsidP="001F6440">
            <w:pPr>
              <w:rPr>
                <w:rFonts w:ascii="Calibri" w:eastAsiaTheme="minorHAnsi" w:hAnsi="Calibri" w:cs="Calibri"/>
                <w:color w:val="000000"/>
                <w:sz w:val="22"/>
                <w:szCs w:val="22"/>
              </w:rPr>
            </w:pPr>
            <w:r>
              <w:rPr>
                <w:color w:val="000000"/>
              </w:rPr>
              <w:t>22010</w:t>
            </w:r>
          </w:p>
        </w:tc>
        <w:tc>
          <w:tcPr>
            <w:tcW w:w="2195" w:type="dxa"/>
            <w:noWrap/>
            <w:tcMar>
              <w:top w:w="0" w:type="dxa"/>
              <w:left w:w="108" w:type="dxa"/>
              <w:bottom w:w="0" w:type="dxa"/>
              <w:right w:w="108" w:type="dxa"/>
            </w:tcMar>
            <w:vAlign w:val="center"/>
          </w:tcPr>
          <w:p w14:paraId="6A89169C" w14:textId="254517F2" w:rsidR="001F6440" w:rsidRDefault="00F14B8C" w:rsidP="001F6440">
            <w:pPr>
              <w:rPr>
                <w:rFonts w:ascii="Calibri" w:eastAsiaTheme="minorHAnsi" w:hAnsi="Calibri" w:cs="Calibri"/>
                <w:color w:val="000000"/>
                <w:sz w:val="22"/>
                <w:szCs w:val="22"/>
              </w:rPr>
            </w:pPr>
            <w:r>
              <w:rPr>
                <w:color w:val="000000"/>
              </w:rPr>
              <w:t>Ургентни</w:t>
            </w:r>
            <w:r w:rsidR="001F6440">
              <w:rPr>
                <w:color w:val="000000"/>
              </w:rPr>
              <w:t xml:space="preserve"> </w:t>
            </w:r>
            <w:r>
              <w:rPr>
                <w:color w:val="000000"/>
              </w:rPr>
              <w:t>центар</w:t>
            </w:r>
          </w:p>
        </w:tc>
      </w:tr>
      <w:tr w:rsidR="001F6440" w14:paraId="44D92B42" w14:textId="77777777" w:rsidTr="00F14B8C">
        <w:trPr>
          <w:trHeight w:val="288"/>
        </w:trPr>
        <w:tc>
          <w:tcPr>
            <w:tcW w:w="708" w:type="dxa"/>
            <w:noWrap/>
            <w:tcMar>
              <w:top w:w="0" w:type="dxa"/>
              <w:left w:w="108" w:type="dxa"/>
              <w:bottom w:w="0" w:type="dxa"/>
              <w:right w:w="108" w:type="dxa"/>
            </w:tcMar>
            <w:vAlign w:val="center"/>
            <w:hideMark/>
          </w:tcPr>
          <w:p w14:paraId="1FD0C837" w14:textId="4A3C03F3" w:rsidR="001F6440" w:rsidRDefault="001F6440" w:rsidP="001F6440">
            <w:pPr>
              <w:jc w:val="center"/>
              <w:rPr>
                <w:rFonts w:ascii="Calibri" w:eastAsiaTheme="minorHAnsi" w:hAnsi="Calibri" w:cs="Calibri"/>
                <w:color w:val="000000"/>
                <w:sz w:val="22"/>
                <w:szCs w:val="22"/>
              </w:rPr>
            </w:pPr>
            <w:r>
              <w:rPr>
                <w:color w:val="000000"/>
              </w:rPr>
              <w:t>4</w:t>
            </w:r>
            <w:r w:rsidR="009036EE">
              <w:rPr>
                <w:color w:val="000000"/>
              </w:rPr>
              <w:t>.</w:t>
            </w:r>
          </w:p>
        </w:tc>
        <w:tc>
          <w:tcPr>
            <w:tcW w:w="2909" w:type="dxa"/>
            <w:noWrap/>
            <w:tcMar>
              <w:top w:w="0" w:type="dxa"/>
              <w:left w:w="108" w:type="dxa"/>
              <w:bottom w:w="0" w:type="dxa"/>
              <w:right w:w="108" w:type="dxa"/>
            </w:tcMar>
            <w:vAlign w:val="center"/>
            <w:hideMark/>
          </w:tcPr>
          <w:p w14:paraId="279DBB1A" w14:textId="74AD0FB2" w:rsidR="001F6440" w:rsidRDefault="00F14B8C" w:rsidP="001F6440">
            <w:pPr>
              <w:rPr>
                <w:rFonts w:ascii="Calibri" w:eastAsiaTheme="minorHAnsi" w:hAnsi="Calibri" w:cs="Calibri"/>
                <w:color w:val="000000"/>
                <w:sz w:val="22"/>
                <w:szCs w:val="22"/>
              </w:rPr>
            </w:pPr>
            <w:r>
              <w:rPr>
                <w:color w:val="000000"/>
              </w:rPr>
              <w:t>Дефибрилатор</w:t>
            </w:r>
            <w:r w:rsidR="001F6440">
              <w:rPr>
                <w:color w:val="000000"/>
              </w:rPr>
              <w:t xml:space="preserve"> </w:t>
            </w:r>
          </w:p>
        </w:tc>
        <w:tc>
          <w:tcPr>
            <w:tcW w:w="2338" w:type="dxa"/>
            <w:noWrap/>
            <w:tcMar>
              <w:top w:w="0" w:type="dxa"/>
              <w:left w:w="108" w:type="dxa"/>
              <w:bottom w:w="0" w:type="dxa"/>
              <w:right w:w="108" w:type="dxa"/>
            </w:tcMar>
            <w:vAlign w:val="center"/>
            <w:hideMark/>
          </w:tcPr>
          <w:p w14:paraId="691F951B" w14:textId="77777777" w:rsidR="001F6440" w:rsidRDefault="001F6440" w:rsidP="001F6440">
            <w:pPr>
              <w:rPr>
                <w:rFonts w:ascii="Calibri" w:eastAsiaTheme="minorHAnsi" w:hAnsi="Calibri" w:cs="Calibri"/>
                <w:color w:val="000000"/>
                <w:sz w:val="22"/>
                <w:szCs w:val="22"/>
              </w:rPr>
            </w:pPr>
            <w:r>
              <w:rPr>
                <w:color w:val="000000"/>
              </w:rPr>
              <w:t xml:space="preserve">E series </w:t>
            </w:r>
          </w:p>
        </w:tc>
        <w:tc>
          <w:tcPr>
            <w:tcW w:w="1275" w:type="dxa"/>
            <w:noWrap/>
            <w:tcMar>
              <w:top w:w="0" w:type="dxa"/>
              <w:left w:w="108" w:type="dxa"/>
              <w:bottom w:w="0" w:type="dxa"/>
              <w:right w:w="108" w:type="dxa"/>
            </w:tcMar>
            <w:vAlign w:val="center"/>
            <w:hideMark/>
          </w:tcPr>
          <w:p w14:paraId="7BA823A4" w14:textId="77777777" w:rsidR="001F6440" w:rsidRDefault="001F6440" w:rsidP="001F6440">
            <w:pPr>
              <w:rPr>
                <w:rFonts w:ascii="Calibri" w:eastAsiaTheme="minorHAnsi" w:hAnsi="Calibri" w:cs="Calibri"/>
                <w:color w:val="000000"/>
                <w:sz w:val="22"/>
                <w:szCs w:val="22"/>
              </w:rPr>
            </w:pPr>
            <w:r>
              <w:rPr>
                <w:color w:val="000000"/>
              </w:rPr>
              <w:t>01-5581</w:t>
            </w:r>
          </w:p>
        </w:tc>
        <w:tc>
          <w:tcPr>
            <w:tcW w:w="1774" w:type="dxa"/>
            <w:noWrap/>
            <w:tcMar>
              <w:top w:w="0" w:type="dxa"/>
              <w:left w:w="108" w:type="dxa"/>
              <w:bottom w:w="0" w:type="dxa"/>
              <w:right w:w="108" w:type="dxa"/>
            </w:tcMar>
            <w:vAlign w:val="center"/>
            <w:hideMark/>
          </w:tcPr>
          <w:p w14:paraId="7C6C4DED" w14:textId="77777777" w:rsidR="001F6440" w:rsidRDefault="001F6440" w:rsidP="001F6440">
            <w:pPr>
              <w:rPr>
                <w:rFonts w:ascii="Calibri" w:eastAsiaTheme="minorHAnsi" w:hAnsi="Calibri" w:cs="Calibri"/>
                <w:color w:val="000000"/>
                <w:sz w:val="22"/>
                <w:szCs w:val="22"/>
              </w:rPr>
            </w:pPr>
            <w:r>
              <w:rPr>
                <w:color w:val="000000"/>
              </w:rPr>
              <w:t>AB07J005790</w:t>
            </w:r>
          </w:p>
        </w:tc>
        <w:tc>
          <w:tcPr>
            <w:tcW w:w="2195" w:type="dxa"/>
            <w:noWrap/>
            <w:tcMar>
              <w:top w:w="0" w:type="dxa"/>
              <w:left w:w="108" w:type="dxa"/>
              <w:bottom w:w="0" w:type="dxa"/>
              <w:right w:w="108" w:type="dxa"/>
            </w:tcMar>
            <w:vAlign w:val="center"/>
            <w:hideMark/>
          </w:tcPr>
          <w:p w14:paraId="61F666F8" w14:textId="365DBAFB" w:rsidR="001F6440" w:rsidRDefault="00F14B8C" w:rsidP="001F6440">
            <w:pPr>
              <w:rPr>
                <w:rFonts w:ascii="Calibri" w:eastAsiaTheme="minorHAnsi" w:hAnsi="Calibri" w:cs="Calibri"/>
                <w:color w:val="000000"/>
                <w:sz w:val="22"/>
                <w:szCs w:val="22"/>
              </w:rPr>
            </w:pPr>
            <w:r>
              <w:rPr>
                <w:color w:val="000000"/>
              </w:rPr>
              <w:t>Клиника</w:t>
            </w:r>
            <w:r w:rsidR="001F6440">
              <w:rPr>
                <w:color w:val="000000"/>
              </w:rPr>
              <w:t xml:space="preserve"> </w:t>
            </w:r>
            <w:r>
              <w:rPr>
                <w:color w:val="000000"/>
              </w:rPr>
              <w:t>за</w:t>
            </w:r>
            <w:r w:rsidR="001F6440">
              <w:rPr>
                <w:color w:val="000000"/>
              </w:rPr>
              <w:t xml:space="preserve"> </w:t>
            </w:r>
            <w:r>
              <w:rPr>
                <w:color w:val="000000"/>
              </w:rPr>
              <w:t>анестезију</w:t>
            </w:r>
            <w:r w:rsidR="001F6440">
              <w:rPr>
                <w:color w:val="000000"/>
              </w:rPr>
              <w:t xml:space="preserve"> </w:t>
            </w:r>
            <w:r>
              <w:rPr>
                <w:color w:val="000000"/>
              </w:rPr>
              <w:t>и</w:t>
            </w:r>
            <w:r w:rsidR="001F6440">
              <w:rPr>
                <w:color w:val="000000"/>
              </w:rPr>
              <w:t xml:space="preserve"> </w:t>
            </w:r>
            <w:r>
              <w:rPr>
                <w:color w:val="000000"/>
              </w:rPr>
              <w:t>реанимацију</w:t>
            </w:r>
          </w:p>
        </w:tc>
      </w:tr>
      <w:tr w:rsidR="001F6440" w14:paraId="5579B718" w14:textId="77777777" w:rsidTr="00F14B8C">
        <w:trPr>
          <w:trHeight w:val="288"/>
        </w:trPr>
        <w:tc>
          <w:tcPr>
            <w:tcW w:w="708" w:type="dxa"/>
            <w:noWrap/>
            <w:tcMar>
              <w:top w:w="0" w:type="dxa"/>
              <w:left w:w="108" w:type="dxa"/>
              <w:bottom w:w="0" w:type="dxa"/>
              <w:right w:w="108" w:type="dxa"/>
            </w:tcMar>
            <w:vAlign w:val="center"/>
            <w:hideMark/>
          </w:tcPr>
          <w:p w14:paraId="5A5D63C8" w14:textId="7B7061B5" w:rsidR="001F6440" w:rsidRDefault="001F6440" w:rsidP="001F6440">
            <w:pPr>
              <w:jc w:val="center"/>
              <w:rPr>
                <w:rFonts w:ascii="Calibri" w:eastAsiaTheme="minorHAnsi" w:hAnsi="Calibri" w:cs="Calibri"/>
                <w:color w:val="000000"/>
                <w:sz w:val="22"/>
                <w:szCs w:val="22"/>
              </w:rPr>
            </w:pPr>
            <w:r>
              <w:rPr>
                <w:color w:val="000000"/>
              </w:rPr>
              <w:t>5</w:t>
            </w:r>
            <w:r w:rsidR="009036EE">
              <w:rPr>
                <w:color w:val="000000"/>
              </w:rPr>
              <w:t>.</w:t>
            </w:r>
          </w:p>
        </w:tc>
        <w:tc>
          <w:tcPr>
            <w:tcW w:w="2909" w:type="dxa"/>
            <w:noWrap/>
            <w:tcMar>
              <w:top w:w="0" w:type="dxa"/>
              <w:left w:w="108" w:type="dxa"/>
              <w:bottom w:w="0" w:type="dxa"/>
              <w:right w:w="108" w:type="dxa"/>
            </w:tcMar>
            <w:vAlign w:val="center"/>
            <w:hideMark/>
          </w:tcPr>
          <w:p w14:paraId="4BC9E392" w14:textId="6C5E4177" w:rsidR="001F6440" w:rsidRDefault="00F14B8C" w:rsidP="001F6440">
            <w:pPr>
              <w:rPr>
                <w:rFonts w:ascii="Calibri" w:eastAsiaTheme="minorHAnsi" w:hAnsi="Calibri" w:cs="Calibri"/>
                <w:color w:val="000000"/>
                <w:sz w:val="22"/>
                <w:szCs w:val="22"/>
              </w:rPr>
            </w:pPr>
            <w:r>
              <w:rPr>
                <w:color w:val="000000"/>
              </w:rPr>
              <w:t>Дефибрилатор</w:t>
            </w:r>
          </w:p>
        </w:tc>
        <w:tc>
          <w:tcPr>
            <w:tcW w:w="2338" w:type="dxa"/>
            <w:noWrap/>
            <w:tcMar>
              <w:top w:w="0" w:type="dxa"/>
              <w:left w:w="108" w:type="dxa"/>
              <w:bottom w:w="0" w:type="dxa"/>
              <w:right w:w="108" w:type="dxa"/>
            </w:tcMar>
            <w:vAlign w:val="center"/>
            <w:hideMark/>
          </w:tcPr>
          <w:p w14:paraId="1B2C31CE" w14:textId="77777777" w:rsidR="001F6440" w:rsidRDefault="001F6440" w:rsidP="001F6440">
            <w:pPr>
              <w:rPr>
                <w:rFonts w:ascii="Calibri" w:eastAsiaTheme="minorHAnsi" w:hAnsi="Calibri" w:cs="Calibri"/>
                <w:color w:val="000000"/>
                <w:sz w:val="22"/>
                <w:szCs w:val="22"/>
              </w:rPr>
            </w:pPr>
            <w:r>
              <w:rPr>
                <w:color w:val="000000"/>
              </w:rPr>
              <w:t>E series</w:t>
            </w:r>
          </w:p>
        </w:tc>
        <w:tc>
          <w:tcPr>
            <w:tcW w:w="1275" w:type="dxa"/>
            <w:noWrap/>
            <w:tcMar>
              <w:top w:w="0" w:type="dxa"/>
              <w:left w:w="108" w:type="dxa"/>
              <w:bottom w:w="0" w:type="dxa"/>
              <w:right w:w="108" w:type="dxa"/>
            </w:tcMar>
            <w:vAlign w:val="center"/>
            <w:hideMark/>
          </w:tcPr>
          <w:p w14:paraId="097F768B" w14:textId="77777777" w:rsidR="001F6440" w:rsidRDefault="001F6440" w:rsidP="001F6440">
            <w:pPr>
              <w:rPr>
                <w:rFonts w:ascii="Calibri" w:eastAsiaTheme="minorHAnsi" w:hAnsi="Calibri" w:cs="Calibri"/>
                <w:color w:val="000000"/>
                <w:sz w:val="22"/>
                <w:szCs w:val="22"/>
              </w:rPr>
            </w:pPr>
            <w:r>
              <w:rPr>
                <w:color w:val="000000"/>
              </w:rPr>
              <w:t>11-0444</w:t>
            </w:r>
          </w:p>
        </w:tc>
        <w:tc>
          <w:tcPr>
            <w:tcW w:w="1774" w:type="dxa"/>
            <w:noWrap/>
            <w:tcMar>
              <w:top w:w="0" w:type="dxa"/>
              <w:left w:w="108" w:type="dxa"/>
              <w:bottom w:w="0" w:type="dxa"/>
              <w:right w:w="108" w:type="dxa"/>
            </w:tcMar>
            <w:vAlign w:val="center"/>
            <w:hideMark/>
          </w:tcPr>
          <w:p w14:paraId="79F369A4" w14:textId="77777777" w:rsidR="001F6440" w:rsidRDefault="001F6440" w:rsidP="001F6440">
            <w:pPr>
              <w:rPr>
                <w:rFonts w:ascii="Calibri" w:eastAsiaTheme="minorHAnsi" w:hAnsi="Calibri" w:cs="Calibri"/>
                <w:color w:val="000000"/>
                <w:sz w:val="22"/>
                <w:szCs w:val="22"/>
              </w:rPr>
            </w:pPr>
            <w:r>
              <w:rPr>
                <w:color w:val="000000"/>
              </w:rPr>
              <w:t>AB08B006648</w:t>
            </w:r>
          </w:p>
        </w:tc>
        <w:tc>
          <w:tcPr>
            <w:tcW w:w="2195" w:type="dxa"/>
            <w:noWrap/>
            <w:tcMar>
              <w:top w:w="0" w:type="dxa"/>
              <w:left w:w="108" w:type="dxa"/>
              <w:bottom w:w="0" w:type="dxa"/>
              <w:right w:w="108" w:type="dxa"/>
            </w:tcMar>
            <w:vAlign w:val="center"/>
            <w:hideMark/>
          </w:tcPr>
          <w:p w14:paraId="0A28ACCC" w14:textId="42679D82" w:rsidR="001F6440" w:rsidRDefault="00F14B8C" w:rsidP="001F6440">
            <w:pPr>
              <w:rPr>
                <w:rFonts w:ascii="Calibri" w:eastAsiaTheme="minorHAnsi" w:hAnsi="Calibri" w:cs="Calibri"/>
                <w:color w:val="000000"/>
                <w:sz w:val="22"/>
                <w:szCs w:val="22"/>
              </w:rPr>
            </w:pPr>
            <w:r>
              <w:rPr>
                <w:color w:val="000000"/>
              </w:rPr>
              <w:t>Поликлиника</w:t>
            </w:r>
          </w:p>
        </w:tc>
      </w:tr>
      <w:tr w:rsidR="001F6440" w14:paraId="3417C78D" w14:textId="77777777" w:rsidTr="00F14B8C">
        <w:trPr>
          <w:trHeight w:val="288"/>
        </w:trPr>
        <w:tc>
          <w:tcPr>
            <w:tcW w:w="708" w:type="dxa"/>
            <w:noWrap/>
            <w:tcMar>
              <w:top w:w="0" w:type="dxa"/>
              <w:left w:w="108" w:type="dxa"/>
              <w:bottom w:w="0" w:type="dxa"/>
              <w:right w:w="108" w:type="dxa"/>
            </w:tcMar>
            <w:vAlign w:val="center"/>
            <w:hideMark/>
          </w:tcPr>
          <w:p w14:paraId="3971FB45" w14:textId="21615431" w:rsidR="001F6440" w:rsidRDefault="001F6440" w:rsidP="001F6440">
            <w:pPr>
              <w:jc w:val="center"/>
              <w:rPr>
                <w:rFonts w:ascii="Calibri" w:eastAsiaTheme="minorHAnsi" w:hAnsi="Calibri" w:cs="Calibri"/>
                <w:color w:val="000000"/>
                <w:sz w:val="22"/>
                <w:szCs w:val="22"/>
              </w:rPr>
            </w:pPr>
            <w:r>
              <w:rPr>
                <w:color w:val="000000"/>
              </w:rPr>
              <w:t>6</w:t>
            </w:r>
            <w:r w:rsidR="009036EE">
              <w:rPr>
                <w:color w:val="000000"/>
              </w:rPr>
              <w:t>.</w:t>
            </w:r>
          </w:p>
        </w:tc>
        <w:tc>
          <w:tcPr>
            <w:tcW w:w="2909" w:type="dxa"/>
            <w:noWrap/>
            <w:tcMar>
              <w:top w:w="0" w:type="dxa"/>
              <w:left w:w="108" w:type="dxa"/>
              <w:bottom w:w="0" w:type="dxa"/>
              <w:right w:w="108" w:type="dxa"/>
            </w:tcMar>
            <w:vAlign w:val="center"/>
            <w:hideMark/>
          </w:tcPr>
          <w:p w14:paraId="64C160F4" w14:textId="32858E50" w:rsidR="001F6440" w:rsidRDefault="00F14B8C" w:rsidP="001F6440">
            <w:pPr>
              <w:rPr>
                <w:rFonts w:ascii="Calibri" w:eastAsiaTheme="minorHAnsi" w:hAnsi="Calibri" w:cs="Calibri"/>
                <w:color w:val="000000"/>
                <w:sz w:val="22"/>
                <w:szCs w:val="22"/>
              </w:rPr>
            </w:pPr>
            <w:r>
              <w:rPr>
                <w:color w:val="000000"/>
              </w:rPr>
              <w:t>Дефибрилатор</w:t>
            </w:r>
          </w:p>
        </w:tc>
        <w:tc>
          <w:tcPr>
            <w:tcW w:w="2338" w:type="dxa"/>
            <w:noWrap/>
            <w:tcMar>
              <w:top w:w="0" w:type="dxa"/>
              <w:left w:w="108" w:type="dxa"/>
              <w:bottom w:w="0" w:type="dxa"/>
              <w:right w:w="108" w:type="dxa"/>
            </w:tcMar>
            <w:vAlign w:val="center"/>
            <w:hideMark/>
          </w:tcPr>
          <w:p w14:paraId="69B15724" w14:textId="77777777" w:rsidR="001F6440" w:rsidRDefault="001F6440" w:rsidP="001F6440">
            <w:pPr>
              <w:rPr>
                <w:rFonts w:ascii="Calibri" w:eastAsiaTheme="minorHAnsi" w:hAnsi="Calibri" w:cs="Calibri"/>
                <w:color w:val="000000"/>
                <w:sz w:val="22"/>
                <w:szCs w:val="22"/>
              </w:rPr>
            </w:pPr>
            <w:r>
              <w:rPr>
                <w:color w:val="000000"/>
              </w:rPr>
              <w:t xml:space="preserve">M Series </w:t>
            </w:r>
          </w:p>
        </w:tc>
        <w:tc>
          <w:tcPr>
            <w:tcW w:w="1275" w:type="dxa"/>
            <w:noWrap/>
            <w:tcMar>
              <w:top w:w="0" w:type="dxa"/>
              <w:left w:w="108" w:type="dxa"/>
              <w:bottom w:w="0" w:type="dxa"/>
              <w:right w:w="108" w:type="dxa"/>
            </w:tcMar>
            <w:vAlign w:val="center"/>
            <w:hideMark/>
          </w:tcPr>
          <w:p w14:paraId="5368EC80" w14:textId="77777777" w:rsidR="001F6440" w:rsidRDefault="001F6440" w:rsidP="001F6440">
            <w:pPr>
              <w:rPr>
                <w:rFonts w:ascii="Calibri" w:eastAsiaTheme="minorHAnsi" w:hAnsi="Calibri" w:cs="Calibri"/>
                <w:color w:val="000000"/>
                <w:sz w:val="22"/>
                <w:szCs w:val="22"/>
              </w:rPr>
            </w:pPr>
            <w:r>
              <w:rPr>
                <w:color w:val="000000"/>
              </w:rPr>
              <w:t>01-6441</w:t>
            </w:r>
          </w:p>
        </w:tc>
        <w:tc>
          <w:tcPr>
            <w:tcW w:w="1774" w:type="dxa"/>
            <w:noWrap/>
            <w:tcMar>
              <w:top w:w="0" w:type="dxa"/>
              <w:left w:w="108" w:type="dxa"/>
              <w:bottom w:w="0" w:type="dxa"/>
              <w:right w:w="108" w:type="dxa"/>
            </w:tcMar>
            <w:vAlign w:val="center"/>
            <w:hideMark/>
          </w:tcPr>
          <w:p w14:paraId="7B45BDF8" w14:textId="77777777" w:rsidR="001F6440" w:rsidRDefault="001F6440" w:rsidP="001F6440">
            <w:pPr>
              <w:rPr>
                <w:rFonts w:ascii="Calibri" w:eastAsiaTheme="minorHAnsi" w:hAnsi="Calibri" w:cs="Calibri"/>
                <w:color w:val="000000"/>
                <w:sz w:val="22"/>
                <w:szCs w:val="22"/>
              </w:rPr>
            </w:pPr>
            <w:r>
              <w:rPr>
                <w:color w:val="000000"/>
              </w:rPr>
              <w:t>T99K06693</w:t>
            </w:r>
          </w:p>
        </w:tc>
        <w:tc>
          <w:tcPr>
            <w:tcW w:w="2195" w:type="dxa"/>
            <w:noWrap/>
            <w:tcMar>
              <w:top w:w="0" w:type="dxa"/>
              <w:left w:w="108" w:type="dxa"/>
              <w:bottom w:w="0" w:type="dxa"/>
              <w:right w:w="108" w:type="dxa"/>
            </w:tcMar>
            <w:vAlign w:val="center"/>
            <w:hideMark/>
          </w:tcPr>
          <w:p w14:paraId="3D95BA45" w14:textId="0A3366E2" w:rsidR="001F6440" w:rsidRDefault="00F14B8C" w:rsidP="001F6440">
            <w:pPr>
              <w:rPr>
                <w:rFonts w:ascii="Calibri" w:eastAsiaTheme="minorHAnsi" w:hAnsi="Calibri" w:cs="Calibri"/>
                <w:color w:val="000000"/>
                <w:sz w:val="22"/>
                <w:szCs w:val="22"/>
              </w:rPr>
            </w:pPr>
            <w:r>
              <w:rPr>
                <w:color w:val="000000"/>
              </w:rPr>
              <w:t>Клиника</w:t>
            </w:r>
            <w:r w:rsidR="001F6440">
              <w:rPr>
                <w:color w:val="000000"/>
              </w:rPr>
              <w:t xml:space="preserve"> </w:t>
            </w:r>
            <w:r>
              <w:rPr>
                <w:color w:val="000000"/>
              </w:rPr>
              <w:t>за</w:t>
            </w:r>
            <w:r w:rsidR="001F6440">
              <w:rPr>
                <w:color w:val="000000"/>
              </w:rPr>
              <w:t xml:space="preserve"> </w:t>
            </w:r>
            <w:r>
              <w:rPr>
                <w:color w:val="000000"/>
              </w:rPr>
              <w:t>анестезију</w:t>
            </w:r>
            <w:r w:rsidR="001F6440">
              <w:rPr>
                <w:color w:val="000000"/>
              </w:rPr>
              <w:t xml:space="preserve"> </w:t>
            </w:r>
            <w:r>
              <w:rPr>
                <w:color w:val="000000"/>
              </w:rPr>
              <w:t>и</w:t>
            </w:r>
            <w:r w:rsidR="001F6440">
              <w:rPr>
                <w:color w:val="000000"/>
              </w:rPr>
              <w:t xml:space="preserve"> </w:t>
            </w:r>
            <w:r>
              <w:rPr>
                <w:color w:val="000000"/>
              </w:rPr>
              <w:t>реанимацију</w:t>
            </w:r>
          </w:p>
        </w:tc>
      </w:tr>
      <w:tr w:rsidR="001F6440" w14:paraId="3ED4A3BF" w14:textId="77777777" w:rsidTr="00F14B8C">
        <w:trPr>
          <w:trHeight w:val="288"/>
        </w:trPr>
        <w:tc>
          <w:tcPr>
            <w:tcW w:w="708" w:type="dxa"/>
            <w:noWrap/>
            <w:tcMar>
              <w:top w:w="0" w:type="dxa"/>
              <w:left w:w="108" w:type="dxa"/>
              <w:bottom w:w="0" w:type="dxa"/>
              <w:right w:w="108" w:type="dxa"/>
            </w:tcMar>
            <w:vAlign w:val="center"/>
            <w:hideMark/>
          </w:tcPr>
          <w:p w14:paraId="0F4F47F0" w14:textId="2DE7A3CF" w:rsidR="001F6440" w:rsidRDefault="001F6440" w:rsidP="001F6440">
            <w:pPr>
              <w:jc w:val="center"/>
              <w:rPr>
                <w:rFonts w:ascii="Calibri" w:eastAsiaTheme="minorHAnsi" w:hAnsi="Calibri" w:cs="Calibri"/>
                <w:color w:val="000000"/>
                <w:sz w:val="22"/>
                <w:szCs w:val="22"/>
              </w:rPr>
            </w:pPr>
            <w:r>
              <w:rPr>
                <w:color w:val="000000"/>
              </w:rPr>
              <w:t>7</w:t>
            </w:r>
            <w:r w:rsidR="009036EE">
              <w:rPr>
                <w:color w:val="000000"/>
              </w:rPr>
              <w:t>.</w:t>
            </w:r>
          </w:p>
        </w:tc>
        <w:tc>
          <w:tcPr>
            <w:tcW w:w="2909" w:type="dxa"/>
            <w:noWrap/>
            <w:tcMar>
              <w:top w:w="0" w:type="dxa"/>
              <w:left w:w="108" w:type="dxa"/>
              <w:bottom w:w="0" w:type="dxa"/>
              <w:right w:w="108" w:type="dxa"/>
            </w:tcMar>
            <w:vAlign w:val="center"/>
            <w:hideMark/>
          </w:tcPr>
          <w:p w14:paraId="6F878240" w14:textId="5869BA13" w:rsidR="001F6440" w:rsidRDefault="00F14B8C" w:rsidP="001F6440">
            <w:pPr>
              <w:rPr>
                <w:rFonts w:ascii="Calibri" w:eastAsiaTheme="minorHAnsi" w:hAnsi="Calibri" w:cs="Calibri"/>
                <w:color w:val="000000"/>
                <w:sz w:val="22"/>
                <w:szCs w:val="22"/>
              </w:rPr>
            </w:pPr>
            <w:r>
              <w:rPr>
                <w:color w:val="000000"/>
              </w:rPr>
              <w:t>Дефибрилатор</w:t>
            </w:r>
            <w:r w:rsidR="001F6440">
              <w:rPr>
                <w:color w:val="000000"/>
              </w:rPr>
              <w:t xml:space="preserve"> </w:t>
            </w:r>
          </w:p>
        </w:tc>
        <w:tc>
          <w:tcPr>
            <w:tcW w:w="2338" w:type="dxa"/>
            <w:noWrap/>
            <w:tcMar>
              <w:top w:w="0" w:type="dxa"/>
              <w:left w:w="108" w:type="dxa"/>
              <w:bottom w:w="0" w:type="dxa"/>
              <w:right w:w="108" w:type="dxa"/>
            </w:tcMar>
            <w:vAlign w:val="center"/>
            <w:hideMark/>
          </w:tcPr>
          <w:p w14:paraId="3C9CB6B4" w14:textId="77777777" w:rsidR="001F6440" w:rsidRDefault="001F6440" w:rsidP="001F6440">
            <w:pPr>
              <w:rPr>
                <w:rFonts w:ascii="Calibri" w:eastAsiaTheme="minorHAnsi" w:hAnsi="Calibri" w:cs="Calibri"/>
                <w:color w:val="000000"/>
                <w:sz w:val="22"/>
                <w:szCs w:val="22"/>
              </w:rPr>
            </w:pPr>
            <w:r>
              <w:rPr>
                <w:color w:val="000000"/>
              </w:rPr>
              <w:t xml:space="preserve">M Series </w:t>
            </w:r>
          </w:p>
        </w:tc>
        <w:tc>
          <w:tcPr>
            <w:tcW w:w="1275" w:type="dxa"/>
            <w:noWrap/>
            <w:tcMar>
              <w:top w:w="0" w:type="dxa"/>
              <w:left w:w="108" w:type="dxa"/>
              <w:bottom w:w="0" w:type="dxa"/>
              <w:right w:w="108" w:type="dxa"/>
            </w:tcMar>
            <w:vAlign w:val="center"/>
            <w:hideMark/>
          </w:tcPr>
          <w:p w14:paraId="6319EEFB" w14:textId="77777777" w:rsidR="001F6440" w:rsidRDefault="001F6440" w:rsidP="001F6440">
            <w:pPr>
              <w:rPr>
                <w:rFonts w:ascii="Calibri" w:eastAsiaTheme="minorHAnsi" w:hAnsi="Calibri" w:cs="Calibri"/>
                <w:color w:val="000000"/>
                <w:sz w:val="22"/>
                <w:szCs w:val="22"/>
              </w:rPr>
            </w:pPr>
            <w:r>
              <w:rPr>
                <w:color w:val="000000"/>
              </w:rPr>
              <w:t>01-6476</w:t>
            </w:r>
          </w:p>
        </w:tc>
        <w:tc>
          <w:tcPr>
            <w:tcW w:w="1774" w:type="dxa"/>
            <w:noWrap/>
            <w:tcMar>
              <w:top w:w="0" w:type="dxa"/>
              <w:left w:w="108" w:type="dxa"/>
              <w:bottom w:w="0" w:type="dxa"/>
              <w:right w:w="108" w:type="dxa"/>
            </w:tcMar>
            <w:vAlign w:val="center"/>
            <w:hideMark/>
          </w:tcPr>
          <w:p w14:paraId="74F1F9FB" w14:textId="77777777" w:rsidR="001F6440" w:rsidRDefault="001F6440" w:rsidP="001F6440">
            <w:pPr>
              <w:rPr>
                <w:rFonts w:ascii="Calibri" w:eastAsiaTheme="minorHAnsi" w:hAnsi="Calibri" w:cs="Calibri"/>
                <w:color w:val="000000"/>
                <w:sz w:val="22"/>
                <w:szCs w:val="22"/>
              </w:rPr>
            </w:pPr>
            <w:r>
              <w:rPr>
                <w:color w:val="000000"/>
              </w:rPr>
              <w:t>T10F120996</w:t>
            </w:r>
          </w:p>
        </w:tc>
        <w:tc>
          <w:tcPr>
            <w:tcW w:w="2195" w:type="dxa"/>
            <w:noWrap/>
            <w:tcMar>
              <w:top w:w="0" w:type="dxa"/>
              <w:left w:w="108" w:type="dxa"/>
              <w:bottom w:w="0" w:type="dxa"/>
              <w:right w:w="108" w:type="dxa"/>
            </w:tcMar>
            <w:vAlign w:val="center"/>
            <w:hideMark/>
          </w:tcPr>
          <w:p w14:paraId="02101A7B" w14:textId="72CF8759" w:rsidR="001F6440" w:rsidRDefault="00F14B8C" w:rsidP="001F6440">
            <w:pPr>
              <w:rPr>
                <w:rFonts w:ascii="Calibri" w:eastAsiaTheme="minorHAnsi" w:hAnsi="Calibri" w:cs="Calibri"/>
                <w:color w:val="000000"/>
                <w:sz w:val="22"/>
                <w:szCs w:val="22"/>
              </w:rPr>
            </w:pPr>
            <w:r>
              <w:rPr>
                <w:color w:val="000000"/>
              </w:rPr>
              <w:t>Клиника</w:t>
            </w:r>
            <w:r w:rsidR="001F6440">
              <w:rPr>
                <w:color w:val="000000"/>
              </w:rPr>
              <w:t xml:space="preserve"> </w:t>
            </w:r>
            <w:r>
              <w:rPr>
                <w:color w:val="000000"/>
              </w:rPr>
              <w:t>за</w:t>
            </w:r>
            <w:r w:rsidR="001F6440">
              <w:rPr>
                <w:color w:val="000000"/>
              </w:rPr>
              <w:t xml:space="preserve"> </w:t>
            </w:r>
            <w:r>
              <w:rPr>
                <w:color w:val="000000"/>
              </w:rPr>
              <w:t>анестезију</w:t>
            </w:r>
            <w:r w:rsidR="001F6440">
              <w:rPr>
                <w:color w:val="000000"/>
              </w:rPr>
              <w:t xml:space="preserve"> </w:t>
            </w:r>
            <w:r>
              <w:rPr>
                <w:color w:val="000000"/>
              </w:rPr>
              <w:t>и</w:t>
            </w:r>
            <w:r w:rsidR="001F6440">
              <w:rPr>
                <w:color w:val="000000"/>
              </w:rPr>
              <w:t xml:space="preserve"> </w:t>
            </w:r>
            <w:r>
              <w:rPr>
                <w:color w:val="000000"/>
              </w:rPr>
              <w:t>реанимацију</w:t>
            </w:r>
          </w:p>
        </w:tc>
      </w:tr>
      <w:tr w:rsidR="001F6440" w14:paraId="0FF7B80E" w14:textId="77777777" w:rsidTr="00F14B8C">
        <w:trPr>
          <w:trHeight w:val="288"/>
        </w:trPr>
        <w:tc>
          <w:tcPr>
            <w:tcW w:w="708" w:type="dxa"/>
            <w:noWrap/>
            <w:tcMar>
              <w:top w:w="0" w:type="dxa"/>
              <w:left w:w="108" w:type="dxa"/>
              <w:bottom w:w="0" w:type="dxa"/>
              <w:right w:w="108" w:type="dxa"/>
            </w:tcMar>
            <w:vAlign w:val="center"/>
            <w:hideMark/>
          </w:tcPr>
          <w:p w14:paraId="7E9A9FAA" w14:textId="2A840508" w:rsidR="001F6440" w:rsidRDefault="001F6440" w:rsidP="001F6440">
            <w:pPr>
              <w:jc w:val="center"/>
              <w:rPr>
                <w:rFonts w:ascii="Calibri" w:eastAsiaTheme="minorHAnsi" w:hAnsi="Calibri" w:cs="Calibri"/>
                <w:color w:val="000000"/>
                <w:sz w:val="22"/>
                <w:szCs w:val="22"/>
              </w:rPr>
            </w:pPr>
            <w:r>
              <w:rPr>
                <w:color w:val="000000"/>
              </w:rPr>
              <w:t>8</w:t>
            </w:r>
            <w:r w:rsidR="009036EE">
              <w:rPr>
                <w:color w:val="000000"/>
              </w:rPr>
              <w:t>.</w:t>
            </w:r>
          </w:p>
        </w:tc>
        <w:tc>
          <w:tcPr>
            <w:tcW w:w="2909" w:type="dxa"/>
            <w:noWrap/>
            <w:tcMar>
              <w:top w:w="0" w:type="dxa"/>
              <w:left w:w="108" w:type="dxa"/>
              <w:bottom w:w="0" w:type="dxa"/>
              <w:right w:w="108" w:type="dxa"/>
            </w:tcMar>
            <w:vAlign w:val="center"/>
            <w:hideMark/>
          </w:tcPr>
          <w:p w14:paraId="0CEC4654" w14:textId="03BABD68" w:rsidR="001F6440" w:rsidRDefault="00F14B8C" w:rsidP="001F6440">
            <w:pPr>
              <w:rPr>
                <w:rFonts w:ascii="Calibri" w:eastAsiaTheme="minorHAnsi" w:hAnsi="Calibri" w:cs="Calibri"/>
                <w:color w:val="000000"/>
                <w:sz w:val="22"/>
                <w:szCs w:val="22"/>
              </w:rPr>
            </w:pPr>
            <w:r>
              <w:rPr>
                <w:color w:val="000000"/>
              </w:rPr>
              <w:t>Дефибрилатор</w:t>
            </w:r>
            <w:r w:rsidR="001F6440">
              <w:rPr>
                <w:color w:val="000000"/>
              </w:rPr>
              <w:t xml:space="preserve"> </w:t>
            </w:r>
          </w:p>
        </w:tc>
        <w:tc>
          <w:tcPr>
            <w:tcW w:w="2338" w:type="dxa"/>
            <w:noWrap/>
            <w:tcMar>
              <w:top w:w="0" w:type="dxa"/>
              <w:left w:w="108" w:type="dxa"/>
              <w:bottom w:w="0" w:type="dxa"/>
              <w:right w:w="108" w:type="dxa"/>
            </w:tcMar>
            <w:vAlign w:val="center"/>
            <w:hideMark/>
          </w:tcPr>
          <w:p w14:paraId="5F52CADF" w14:textId="77777777" w:rsidR="001F6440" w:rsidRDefault="001F6440" w:rsidP="001F6440">
            <w:pPr>
              <w:rPr>
                <w:rFonts w:ascii="Calibri" w:eastAsiaTheme="minorHAnsi" w:hAnsi="Calibri" w:cs="Calibri"/>
                <w:color w:val="000000"/>
                <w:sz w:val="22"/>
                <w:szCs w:val="22"/>
              </w:rPr>
            </w:pPr>
            <w:r>
              <w:rPr>
                <w:color w:val="000000"/>
              </w:rPr>
              <w:t xml:space="preserve">M series </w:t>
            </w:r>
          </w:p>
        </w:tc>
        <w:tc>
          <w:tcPr>
            <w:tcW w:w="1275" w:type="dxa"/>
            <w:noWrap/>
            <w:tcMar>
              <w:top w:w="0" w:type="dxa"/>
              <w:left w:w="108" w:type="dxa"/>
              <w:bottom w:w="0" w:type="dxa"/>
              <w:right w:w="108" w:type="dxa"/>
            </w:tcMar>
            <w:vAlign w:val="center"/>
            <w:hideMark/>
          </w:tcPr>
          <w:p w14:paraId="063DBC5C" w14:textId="77777777" w:rsidR="001F6440" w:rsidRDefault="001F6440" w:rsidP="001F6440">
            <w:pPr>
              <w:rPr>
                <w:rFonts w:ascii="Calibri" w:eastAsiaTheme="minorHAnsi" w:hAnsi="Calibri" w:cs="Calibri"/>
                <w:color w:val="000000"/>
                <w:sz w:val="22"/>
                <w:szCs w:val="22"/>
              </w:rPr>
            </w:pPr>
            <w:r>
              <w:rPr>
                <w:color w:val="000000"/>
              </w:rPr>
              <w:t>01-6860</w:t>
            </w:r>
          </w:p>
        </w:tc>
        <w:tc>
          <w:tcPr>
            <w:tcW w:w="1774" w:type="dxa"/>
            <w:noWrap/>
            <w:tcMar>
              <w:top w:w="0" w:type="dxa"/>
              <w:left w:w="108" w:type="dxa"/>
              <w:bottom w:w="0" w:type="dxa"/>
              <w:right w:w="108" w:type="dxa"/>
            </w:tcMar>
            <w:vAlign w:val="center"/>
            <w:hideMark/>
          </w:tcPr>
          <w:p w14:paraId="096FC5C1" w14:textId="77777777" w:rsidR="001F6440" w:rsidRDefault="001F6440" w:rsidP="001F6440">
            <w:pPr>
              <w:rPr>
                <w:rFonts w:ascii="Calibri" w:eastAsiaTheme="minorHAnsi" w:hAnsi="Calibri" w:cs="Calibri"/>
                <w:color w:val="000000"/>
                <w:sz w:val="22"/>
                <w:szCs w:val="22"/>
              </w:rPr>
            </w:pPr>
            <w:r>
              <w:rPr>
                <w:color w:val="000000"/>
              </w:rPr>
              <w:t>T10F120999</w:t>
            </w:r>
          </w:p>
        </w:tc>
        <w:tc>
          <w:tcPr>
            <w:tcW w:w="2195" w:type="dxa"/>
            <w:noWrap/>
            <w:tcMar>
              <w:top w:w="0" w:type="dxa"/>
              <w:left w:w="108" w:type="dxa"/>
              <w:bottom w:w="0" w:type="dxa"/>
              <w:right w:w="108" w:type="dxa"/>
            </w:tcMar>
            <w:vAlign w:val="center"/>
            <w:hideMark/>
          </w:tcPr>
          <w:p w14:paraId="200236A9" w14:textId="2FF6DC9E" w:rsidR="001F6440" w:rsidRDefault="00F14B8C" w:rsidP="001F6440">
            <w:pPr>
              <w:rPr>
                <w:rFonts w:ascii="Calibri" w:eastAsiaTheme="minorHAnsi" w:hAnsi="Calibri" w:cs="Calibri"/>
                <w:color w:val="000000"/>
                <w:sz w:val="22"/>
                <w:szCs w:val="22"/>
              </w:rPr>
            </w:pPr>
            <w:r>
              <w:rPr>
                <w:color w:val="000000"/>
              </w:rPr>
              <w:t>Клиника</w:t>
            </w:r>
            <w:r w:rsidR="001F6440">
              <w:rPr>
                <w:color w:val="000000"/>
              </w:rPr>
              <w:t xml:space="preserve"> </w:t>
            </w:r>
            <w:r>
              <w:rPr>
                <w:color w:val="000000"/>
              </w:rPr>
              <w:t>за</w:t>
            </w:r>
            <w:r w:rsidR="001F6440">
              <w:rPr>
                <w:color w:val="000000"/>
              </w:rPr>
              <w:t xml:space="preserve"> </w:t>
            </w:r>
            <w:r>
              <w:rPr>
                <w:color w:val="000000"/>
              </w:rPr>
              <w:t>ортопедску</w:t>
            </w:r>
            <w:r w:rsidR="001F6440">
              <w:rPr>
                <w:color w:val="000000"/>
              </w:rPr>
              <w:t xml:space="preserve"> </w:t>
            </w:r>
            <w:r>
              <w:rPr>
                <w:color w:val="000000"/>
              </w:rPr>
              <w:t>хирургију</w:t>
            </w:r>
            <w:r w:rsidR="001F6440">
              <w:rPr>
                <w:color w:val="000000"/>
              </w:rPr>
              <w:t xml:space="preserve"> </w:t>
            </w:r>
            <w:r>
              <w:rPr>
                <w:color w:val="000000"/>
              </w:rPr>
              <w:t>и</w:t>
            </w:r>
            <w:r w:rsidR="001F6440">
              <w:rPr>
                <w:color w:val="000000"/>
              </w:rPr>
              <w:t xml:space="preserve"> </w:t>
            </w:r>
            <w:r>
              <w:rPr>
                <w:color w:val="000000"/>
              </w:rPr>
              <w:t>трауматологију</w:t>
            </w:r>
          </w:p>
        </w:tc>
      </w:tr>
      <w:tr w:rsidR="001F6440" w14:paraId="4B4E7103" w14:textId="77777777" w:rsidTr="00F14B8C">
        <w:trPr>
          <w:trHeight w:val="288"/>
        </w:trPr>
        <w:tc>
          <w:tcPr>
            <w:tcW w:w="708" w:type="dxa"/>
            <w:noWrap/>
            <w:tcMar>
              <w:top w:w="0" w:type="dxa"/>
              <w:left w:w="108" w:type="dxa"/>
              <w:bottom w:w="0" w:type="dxa"/>
              <w:right w:w="108" w:type="dxa"/>
            </w:tcMar>
            <w:vAlign w:val="center"/>
            <w:hideMark/>
          </w:tcPr>
          <w:p w14:paraId="2D5CAF94" w14:textId="25C1CCAA" w:rsidR="001F6440" w:rsidRDefault="001F6440" w:rsidP="001F6440">
            <w:pPr>
              <w:jc w:val="center"/>
              <w:rPr>
                <w:rFonts w:ascii="Calibri" w:eastAsiaTheme="minorHAnsi" w:hAnsi="Calibri" w:cs="Calibri"/>
                <w:color w:val="000000"/>
                <w:sz w:val="22"/>
                <w:szCs w:val="22"/>
              </w:rPr>
            </w:pPr>
            <w:r>
              <w:rPr>
                <w:color w:val="000000"/>
              </w:rPr>
              <w:t>9</w:t>
            </w:r>
            <w:r w:rsidR="009036EE">
              <w:rPr>
                <w:color w:val="000000"/>
              </w:rPr>
              <w:t>.</w:t>
            </w:r>
          </w:p>
        </w:tc>
        <w:tc>
          <w:tcPr>
            <w:tcW w:w="2909" w:type="dxa"/>
            <w:noWrap/>
            <w:tcMar>
              <w:top w:w="0" w:type="dxa"/>
              <w:left w:w="108" w:type="dxa"/>
              <w:bottom w:w="0" w:type="dxa"/>
              <w:right w:w="108" w:type="dxa"/>
            </w:tcMar>
            <w:vAlign w:val="center"/>
            <w:hideMark/>
          </w:tcPr>
          <w:p w14:paraId="57C886F9" w14:textId="74DC2556" w:rsidR="001F6440" w:rsidRDefault="00F14B8C" w:rsidP="001F6440">
            <w:pPr>
              <w:rPr>
                <w:rFonts w:ascii="Calibri" w:eastAsiaTheme="minorHAnsi" w:hAnsi="Calibri" w:cs="Calibri"/>
                <w:color w:val="000000"/>
                <w:sz w:val="22"/>
                <w:szCs w:val="22"/>
              </w:rPr>
            </w:pPr>
            <w:r>
              <w:rPr>
                <w:color w:val="000000"/>
              </w:rPr>
              <w:t>Дефибрилатор</w:t>
            </w:r>
            <w:r w:rsidR="001F6440">
              <w:rPr>
                <w:color w:val="000000"/>
              </w:rPr>
              <w:t xml:space="preserve"> </w:t>
            </w:r>
          </w:p>
        </w:tc>
        <w:tc>
          <w:tcPr>
            <w:tcW w:w="2338" w:type="dxa"/>
            <w:noWrap/>
            <w:tcMar>
              <w:top w:w="0" w:type="dxa"/>
              <w:left w:w="108" w:type="dxa"/>
              <w:bottom w:w="0" w:type="dxa"/>
              <w:right w:w="108" w:type="dxa"/>
            </w:tcMar>
            <w:vAlign w:val="center"/>
            <w:hideMark/>
          </w:tcPr>
          <w:p w14:paraId="42EEDFDD" w14:textId="77777777" w:rsidR="001F6440" w:rsidRDefault="001F6440" w:rsidP="001F6440">
            <w:pPr>
              <w:rPr>
                <w:rFonts w:ascii="Calibri" w:eastAsiaTheme="minorHAnsi" w:hAnsi="Calibri" w:cs="Calibri"/>
                <w:color w:val="000000"/>
                <w:sz w:val="22"/>
                <w:szCs w:val="22"/>
              </w:rPr>
            </w:pPr>
            <w:r>
              <w:rPr>
                <w:color w:val="000000"/>
              </w:rPr>
              <w:t>M Series</w:t>
            </w:r>
          </w:p>
        </w:tc>
        <w:tc>
          <w:tcPr>
            <w:tcW w:w="1275" w:type="dxa"/>
            <w:noWrap/>
            <w:tcMar>
              <w:top w:w="0" w:type="dxa"/>
              <w:left w:w="108" w:type="dxa"/>
              <w:bottom w:w="0" w:type="dxa"/>
              <w:right w:w="108" w:type="dxa"/>
            </w:tcMar>
            <w:vAlign w:val="center"/>
            <w:hideMark/>
          </w:tcPr>
          <w:p w14:paraId="610F0038" w14:textId="77777777" w:rsidR="001F6440" w:rsidRDefault="001F6440" w:rsidP="001F6440">
            <w:pPr>
              <w:rPr>
                <w:rFonts w:ascii="Calibri" w:eastAsiaTheme="minorHAnsi" w:hAnsi="Calibri" w:cs="Calibri"/>
                <w:color w:val="000000"/>
                <w:sz w:val="22"/>
                <w:szCs w:val="22"/>
              </w:rPr>
            </w:pPr>
            <w:r>
              <w:rPr>
                <w:color w:val="000000"/>
              </w:rPr>
              <w:t>01-9203</w:t>
            </w:r>
          </w:p>
        </w:tc>
        <w:tc>
          <w:tcPr>
            <w:tcW w:w="1774" w:type="dxa"/>
            <w:noWrap/>
            <w:tcMar>
              <w:top w:w="0" w:type="dxa"/>
              <w:left w:w="108" w:type="dxa"/>
              <w:bottom w:w="0" w:type="dxa"/>
              <w:right w:w="108" w:type="dxa"/>
            </w:tcMar>
            <w:vAlign w:val="center"/>
            <w:hideMark/>
          </w:tcPr>
          <w:p w14:paraId="17884381" w14:textId="77777777" w:rsidR="001F6440" w:rsidRDefault="001F6440" w:rsidP="001F6440">
            <w:pPr>
              <w:rPr>
                <w:rFonts w:ascii="Calibri" w:eastAsiaTheme="minorHAnsi" w:hAnsi="Calibri" w:cs="Calibri"/>
                <w:color w:val="000000"/>
                <w:sz w:val="22"/>
                <w:szCs w:val="22"/>
              </w:rPr>
            </w:pPr>
            <w:r>
              <w:rPr>
                <w:color w:val="000000"/>
              </w:rPr>
              <w:t>T10F121001</w:t>
            </w:r>
          </w:p>
        </w:tc>
        <w:tc>
          <w:tcPr>
            <w:tcW w:w="2195" w:type="dxa"/>
            <w:noWrap/>
            <w:tcMar>
              <w:top w:w="0" w:type="dxa"/>
              <w:left w:w="108" w:type="dxa"/>
              <w:bottom w:w="0" w:type="dxa"/>
              <w:right w:w="108" w:type="dxa"/>
            </w:tcMar>
            <w:vAlign w:val="center"/>
            <w:hideMark/>
          </w:tcPr>
          <w:p w14:paraId="61927990" w14:textId="6EEED07D" w:rsidR="001F6440" w:rsidRDefault="00F14B8C" w:rsidP="001F6440">
            <w:pPr>
              <w:rPr>
                <w:rFonts w:ascii="Calibri" w:eastAsiaTheme="minorHAnsi" w:hAnsi="Calibri" w:cs="Calibri"/>
                <w:color w:val="000000"/>
                <w:sz w:val="22"/>
                <w:szCs w:val="22"/>
              </w:rPr>
            </w:pPr>
            <w:r>
              <w:rPr>
                <w:color w:val="000000"/>
              </w:rPr>
              <w:t>Клиника</w:t>
            </w:r>
            <w:r w:rsidR="001F6440">
              <w:rPr>
                <w:color w:val="000000"/>
              </w:rPr>
              <w:t xml:space="preserve"> </w:t>
            </w:r>
            <w:r>
              <w:rPr>
                <w:color w:val="000000"/>
              </w:rPr>
              <w:t>за</w:t>
            </w:r>
            <w:r w:rsidR="001F6440">
              <w:rPr>
                <w:color w:val="000000"/>
              </w:rPr>
              <w:t xml:space="preserve"> </w:t>
            </w:r>
            <w:r>
              <w:rPr>
                <w:color w:val="000000"/>
              </w:rPr>
              <w:t>урологију</w:t>
            </w:r>
          </w:p>
        </w:tc>
      </w:tr>
      <w:tr w:rsidR="001F6440" w14:paraId="48CB4F61" w14:textId="77777777" w:rsidTr="00F14B8C">
        <w:trPr>
          <w:trHeight w:val="288"/>
        </w:trPr>
        <w:tc>
          <w:tcPr>
            <w:tcW w:w="708" w:type="dxa"/>
            <w:noWrap/>
            <w:tcMar>
              <w:top w:w="0" w:type="dxa"/>
              <w:left w:w="108" w:type="dxa"/>
              <w:bottom w:w="0" w:type="dxa"/>
              <w:right w:w="108" w:type="dxa"/>
            </w:tcMar>
            <w:vAlign w:val="center"/>
            <w:hideMark/>
          </w:tcPr>
          <w:p w14:paraId="1B5268EB" w14:textId="16D5578C" w:rsidR="001F6440" w:rsidRDefault="001F6440" w:rsidP="001F6440">
            <w:pPr>
              <w:jc w:val="center"/>
              <w:rPr>
                <w:rFonts w:ascii="Calibri" w:eastAsiaTheme="minorHAnsi" w:hAnsi="Calibri" w:cs="Calibri"/>
                <w:color w:val="000000"/>
                <w:sz w:val="22"/>
                <w:szCs w:val="22"/>
              </w:rPr>
            </w:pPr>
            <w:r>
              <w:rPr>
                <w:color w:val="000000"/>
              </w:rPr>
              <w:t>10</w:t>
            </w:r>
            <w:r w:rsidR="009036EE">
              <w:rPr>
                <w:color w:val="000000"/>
              </w:rPr>
              <w:t>.</w:t>
            </w:r>
          </w:p>
        </w:tc>
        <w:tc>
          <w:tcPr>
            <w:tcW w:w="2909" w:type="dxa"/>
            <w:noWrap/>
            <w:tcMar>
              <w:top w:w="0" w:type="dxa"/>
              <w:left w:w="108" w:type="dxa"/>
              <w:bottom w:w="0" w:type="dxa"/>
              <w:right w:w="108" w:type="dxa"/>
            </w:tcMar>
            <w:vAlign w:val="center"/>
            <w:hideMark/>
          </w:tcPr>
          <w:p w14:paraId="438FB745" w14:textId="2CBDBE0B" w:rsidR="001F6440" w:rsidRDefault="00F14B8C" w:rsidP="001F6440">
            <w:pPr>
              <w:rPr>
                <w:rFonts w:ascii="Calibri" w:eastAsiaTheme="minorHAnsi" w:hAnsi="Calibri" w:cs="Calibri"/>
                <w:color w:val="000000"/>
                <w:sz w:val="22"/>
                <w:szCs w:val="22"/>
              </w:rPr>
            </w:pPr>
            <w:r>
              <w:rPr>
                <w:color w:val="000000"/>
              </w:rPr>
              <w:t>Дефибрилатор</w:t>
            </w:r>
            <w:r w:rsidR="001F6440">
              <w:rPr>
                <w:color w:val="000000"/>
              </w:rPr>
              <w:t xml:space="preserve"> </w:t>
            </w:r>
          </w:p>
        </w:tc>
        <w:tc>
          <w:tcPr>
            <w:tcW w:w="2338" w:type="dxa"/>
            <w:noWrap/>
            <w:tcMar>
              <w:top w:w="0" w:type="dxa"/>
              <w:left w:w="108" w:type="dxa"/>
              <w:bottom w:w="0" w:type="dxa"/>
              <w:right w:w="108" w:type="dxa"/>
            </w:tcMar>
            <w:vAlign w:val="center"/>
            <w:hideMark/>
          </w:tcPr>
          <w:p w14:paraId="7B7698DF" w14:textId="77777777" w:rsidR="001F6440" w:rsidRDefault="001F6440" w:rsidP="001F6440">
            <w:pPr>
              <w:rPr>
                <w:rFonts w:ascii="Calibri" w:eastAsiaTheme="minorHAnsi" w:hAnsi="Calibri" w:cs="Calibri"/>
                <w:color w:val="000000"/>
                <w:sz w:val="22"/>
                <w:szCs w:val="22"/>
              </w:rPr>
            </w:pPr>
            <w:r>
              <w:rPr>
                <w:color w:val="000000"/>
              </w:rPr>
              <w:t>M Series</w:t>
            </w:r>
          </w:p>
        </w:tc>
        <w:tc>
          <w:tcPr>
            <w:tcW w:w="1275" w:type="dxa"/>
            <w:noWrap/>
            <w:tcMar>
              <w:top w:w="0" w:type="dxa"/>
              <w:left w:w="108" w:type="dxa"/>
              <w:bottom w:w="0" w:type="dxa"/>
              <w:right w:w="108" w:type="dxa"/>
            </w:tcMar>
            <w:vAlign w:val="center"/>
            <w:hideMark/>
          </w:tcPr>
          <w:p w14:paraId="0FD395CE" w14:textId="77777777" w:rsidR="001F6440" w:rsidRDefault="001F6440" w:rsidP="001F6440">
            <w:pPr>
              <w:rPr>
                <w:rFonts w:ascii="Calibri" w:eastAsiaTheme="minorHAnsi" w:hAnsi="Calibri" w:cs="Calibri"/>
                <w:color w:val="000000"/>
                <w:sz w:val="22"/>
                <w:szCs w:val="22"/>
              </w:rPr>
            </w:pPr>
            <w:r>
              <w:rPr>
                <w:color w:val="000000"/>
              </w:rPr>
              <w:t>07-1054</w:t>
            </w:r>
          </w:p>
        </w:tc>
        <w:tc>
          <w:tcPr>
            <w:tcW w:w="1774" w:type="dxa"/>
            <w:noWrap/>
            <w:tcMar>
              <w:top w:w="0" w:type="dxa"/>
              <w:left w:w="108" w:type="dxa"/>
              <w:bottom w:w="0" w:type="dxa"/>
              <w:right w:w="108" w:type="dxa"/>
            </w:tcMar>
            <w:vAlign w:val="center"/>
            <w:hideMark/>
          </w:tcPr>
          <w:p w14:paraId="4326BDCD" w14:textId="77777777" w:rsidR="001F6440" w:rsidRDefault="001F6440" w:rsidP="001F6440">
            <w:pPr>
              <w:rPr>
                <w:rFonts w:ascii="Calibri" w:eastAsiaTheme="minorHAnsi" w:hAnsi="Calibri" w:cs="Calibri"/>
                <w:color w:val="000000"/>
                <w:sz w:val="22"/>
                <w:szCs w:val="22"/>
              </w:rPr>
            </w:pPr>
            <w:r>
              <w:rPr>
                <w:color w:val="000000"/>
              </w:rPr>
              <w:t>T10F121002</w:t>
            </w:r>
          </w:p>
        </w:tc>
        <w:tc>
          <w:tcPr>
            <w:tcW w:w="2195" w:type="dxa"/>
            <w:noWrap/>
            <w:tcMar>
              <w:top w:w="0" w:type="dxa"/>
              <w:left w:w="108" w:type="dxa"/>
              <w:bottom w:w="0" w:type="dxa"/>
              <w:right w:w="108" w:type="dxa"/>
            </w:tcMar>
            <w:vAlign w:val="center"/>
            <w:hideMark/>
          </w:tcPr>
          <w:p w14:paraId="404C43A1" w14:textId="4090850C" w:rsidR="001F6440" w:rsidRDefault="00F14B8C" w:rsidP="001F6440">
            <w:pPr>
              <w:rPr>
                <w:rFonts w:ascii="Calibri" w:eastAsiaTheme="minorHAnsi" w:hAnsi="Calibri" w:cs="Calibri"/>
                <w:color w:val="000000"/>
                <w:sz w:val="22"/>
                <w:szCs w:val="22"/>
              </w:rPr>
            </w:pPr>
            <w:r>
              <w:rPr>
                <w:color w:val="000000"/>
              </w:rPr>
              <w:t>Клиника</w:t>
            </w:r>
            <w:r w:rsidR="001F6440">
              <w:rPr>
                <w:color w:val="000000"/>
              </w:rPr>
              <w:t xml:space="preserve"> </w:t>
            </w:r>
            <w:r>
              <w:rPr>
                <w:color w:val="000000"/>
              </w:rPr>
              <w:t>за</w:t>
            </w:r>
            <w:r w:rsidR="001F6440">
              <w:rPr>
                <w:color w:val="000000"/>
              </w:rPr>
              <w:t xml:space="preserve"> </w:t>
            </w:r>
            <w:r>
              <w:rPr>
                <w:color w:val="000000"/>
              </w:rPr>
              <w:t>болести</w:t>
            </w:r>
            <w:r w:rsidR="001F6440">
              <w:rPr>
                <w:color w:val="000000"/>
              </w:rPr>
              <w:t xml:space="preserve"> </w:t>
            </w:r>
            <w:r>
              <w:rPr>
                <w:color w:val="000000"/>
              </w:rPr>
              <w:t>ува</w:t>
            </w:r>
            <w:r w:rsidR="001F6440">
              <w:rPr>
                <w:color w:val="000000"/>
              </w:rPr>
              <w:t xml:space="preserve">, </w:t>
            </w:r>
            <w:r>
              <w:rPr>
                <w:color w:val="000000"/>
              </w:rPr>
              <w:t>грла</w:t>
            </w:r>
            <w:r w:rsidR="001F6440">
              <w:rPr>
                <w:color w:val="000000"/>
              </w:rPr>
              <w:t xml:space="preserve"> </w:t>
            </w:r>
            <w:r>
              <w:rPr>
                <w:color w:val="000000"/>
              </w:rPr>
              <w:t>и</w:t>
            </w:r>
            <w:r w:rsidR="001F6440">
              <w:rPr>
                <w:color w:val="000000"/>
              </w:rPr>
              <w:t xml:space="preserve"> </w:t>
            </w:r>
            <w:r>
              <w:rPr>
                <w:color w:val="000000"/>
              </w:rPr>
              <w:t>носа</w:t>
            </w:r>
          </w:p>
        </w:tc>
      </w:tr>
      <w:tr w:rsidR="001F6440" w14:paraId="0F1F354D" w14:textId="77777777" w:rsidTr="00F14B8C">
        <w:trPr>
          <w:trHeight w:val="288"/>
        </w:trPr>
        <w:tc>
          <w:tcPr>
            <w:tcW w:w="708" w:type="dxa"/>
            <w:noWrap/>
            <w:tcMar>
              <w:top w:w="0" w:type="dxa"/>
              <w:left w:w="108" w:type="dxa"/>
              <w:bottom w:w="0" w:type="dxa"/>
              <w:right w:w="108" w:type="dxa"/>
            </w:tcMar>
            <w:vAlign w:val="center"/>
            <w:hideMark/>
          </w:tcPr>
          <w:p w14:paraId="3AB1188D" w14:textId="118C5BC5" w:rsidR="001F6440" w:rsidRDefault="001F6440" w:rsidP="001F6440">
            <w:pPr>
              <w:jc w:val="center"/>
              <w:rPr>
                <w:rFonts w:ascii="Calibri" w:eastAsiaTheme="minorHAnsi" w:hAnsi="Calibri" w:cs="Calibri"/>
                <w:color w:val="000000"/>
                <w:sz w:val="22"/>
                <w:szCs w:val="22"/>
              </w:rPr>
            </w:pPr>
            <w:r>
              <w:rPr>
                <w:color w:val="000000"/>
              </w:rPr>
              <w:t>11</w:t>
            </w:r>
            <w:r w:rsidR="009036EE">
              <w:rPr>
                <w:color w:val="000000"/>
              </w:rPr>
              <w:t>.</w:t>
            </w:r>
          </w:p>
        </w:tc>
        <w:tc>
          <w:tcPr>
            <w:tcW w:w="2909" w:type="dxa"/>
            <w:noWrap/>
            <w:tcMar>
              <w:top w:w="0" w:type="dxa"/>
              <w:left w:w="108" w:type="dxa"/>
              <w:bottom w:w="0" w:type="dxa"/>
              <w:right w:w="108" w:type="dxa"/>
            </w:tcMar>
            <w:vAlign w:val="center"/>
            <w:hideMark/>
          </w:tcPr>
          <w:p w14:paraId="3707AAAC" w14:textId="0DB39E1E" w:rsidR="001F6440" w:rsidRDefault="00F14B8C" w:rsidP="001F6440">
            <w:pPr>
              <w:rPr>
                <w:rFonts w:ascii="Calibri" w:eastAsiaTheme="minorHAnsi" w:hAnsi="Calibri" w:cs="Calibri"/>
                <w:color w:val="000000"/>
                <w:sz w:val="22"/>
                <w:szCs w:val="22"/>
              </w:rPr>
            </w:pPr>
            <w:r>
              <w:rPr>
                <w:color w:val="000000"/>
              </w:rPr>
              <w:t>Дефибрилатор</w:t>
            </w:r>
            <w:r w:rsidR="001F6440">
              <w:rPr>
                <w:color w:val="000000"/>
              </w:rPr>
              <w:t xml:space="preserve"> </w:t>
            </w:r>
          </w:p>
        </w:tc>
        <w:tc>
          <w:tcPr>
            <w:tcW w:w="2338" w:type="dxa"/>
            <w:noWrap/>
            <w:tcMar>
              <w:top w:w="0" w:type="dxa"/>
              <w:left w:w="108" w:type="dxa"/>
              <w:bottom w:w="0" w:type="dxa"/>
              <w:right w:w="108" w:type="dxa"/>
            </w:tcMar>
            <w:vAlign w:val="center"/>
            <w:hideMark/>
          </w:tcPr>
          <w:p w14:paraId="3C2B4CF8" w14:textId="77777777" w:rsidR="001F6440" w:rsidRDefault="001F6440" w:rsidP="001F6440">
            <w:pPr>
              <w:rPr>
                <w:rFonts w:ascii="Calibri" w:eastAsiaTheme="minorHAnsi" w:hAnsi="Calibri" w:cs="Calibri"/>
                <w:color w:val="000000"/>
                <w:sz w:val="22"/>
                <w:szCs w:val="22"/>
              </w:rPr>
            </w:pPr>
            <w:r>
              <w:rPr>
                <w:color w:val="000000"/>
              </w:rPr>
              <w:t xml:space="preserve">M series </w:t>
            </w:r>
          </w:p>
        </w:tc>
        <w:tc>
          <w:tcPr>
            <w:tcW w:w="1275" w:type="dxa"/>
            <w:noWrap/>
            <w:tcMar>
              <w:top w:w="0" w:type="dxa"/>
              <w:left w:w="108" w:type="dxa"/>
              <w:bottom w:w="0" w:type="dxa"/>
              <w:right w:w="108" w:type="dxa"/>
            </w:tcMar>
            <w:vAlign w:val="center"/>
            <w:hideMark/>
          </w:tcPr>
          <w:p w14:paraId="6434A0AE" w14:textId="77777777" w:rsidR="001F6440" w:rsidRDefault="001F6440" w:rsidP="001F6440">
            <w:pPr>
              <w:rPr>
                <w:rFonts w:ascii="Calibri" w:eastAsiaTheme="minorHAnsi" w:hAnsi="Calibri" w:cs="Calibri"/>
                <w:color w:val="000000"/>
                <w:sz w:val="22"/>
                <w:szCs w:val="22"/>
              </w:rPr>
            </w:pPr>
            <w:r>
              <w:rPr>
                <w:color w:val="000000"/>
              </w:rPr>
              <w:t>2002-0021</w:t>
            </w:r>
          </w:p>
        </w:tc>
        <w:tc>
          <w:tcPr>
            <w:tcW w:w="1774" w:type="dxa"/>
            <w:noWrap/>
            <w:tcMar>
              <w:top w:w="0" w:type="dxa"/>
              <w:left w:w="108" w:type="dxa"/>
              <w:bottom w:w="0" w:type="dxa"/>
              <w:right w:w="108" w:type="dxa"/>
            </w:tcMar>
            <w:vAlign w:val="center"/>
            <w:hideMark/>
          </w:tcPr>
          <w:p w14:paraId="52052434" w14:textId="77777777" w:rsidR="001F6440" w:rsidRDefault="001F6440" w:rsidP="001F6440">
            <w:pPr>
              <w:rPr>
                <w:rFonts w:ascii="Calibri" w:eastAsiaTheme="minorHAnsi" w:hAnsi="Calibri" w:cs="Calibri"/>
                <w:color w:val="000000"/>
                <w:sz w:val="22"/>
                <w:szCs w:val="22"/>
              </w:rPr>
            </w:pPr>
            <w:r>
              <w:rPr>
                <w:color w:val="000000"/>
              </w:rPr>
              <w:t>T10F121000</w:t>
            </w:r>
          </w:p>
        </w:tc>
        <w:tc>
          <w:tcPr>
            <w:tcW w:w="2195" w:type="dxa"/>
            <w:noWrap/>
            <w:tcMar>
              <w:top w:w="0" w:type="dxa"/>
              <w:left w:w="108" w:type="dxa"/>
              <w:bottom w:w="0" w:type="dxa"/>
              <w:right w:w="108" w:type="dxa"/>
            </w:tcMar>
            <w:vAlign w:val="center"/>
            <w:hideMark/>
          </w:tcPr>
          <w:p w14:paraId="2A4AB56F" w14:textId="29550DAA" w:rsidR="001F6440" w:rsidRDefault="00F14B8C" w:rsidP="001F6440">
            <w:pPr>
              <w:rPr>
                <w:rFonts w:ascii="Calibri" w:eastAsiaTheme="minorHAnsi" w:hAnsi="Calibri" w:cs="Calibri"/>
                <w:color w:val="000000"/>
                <w:sz w:val="22"/>
                <w:szCs w:val="22"/>
              </w:rPr>
            </w:pPr>
            <w:r>
              <w:rPr>
                <w:color w:val="000000"/>
              </w:rPr>
              <w:t>Ургентни</w:t>
            </w:r>
            <w:r w:rsidR="001F6440">
              <w:rPr>
                <w:color w:val="000000"/>
              </w:rPr>
              <w:t xml:space="preserve"> </w:t>
            </w:r>
            <w:r>
              <w:rPr>
                <w:color w:val="000000"/>
              </w:rPr>
              <w:t>центар</w:t>
            </w:r>
          </w:p>
        </w:tc>
      </w:tr>
      <w:tr w:rsidR="001F6440" w14:paraId="443E8B21" w14:textId="77777777" w:rsidTr="00F14B8C">
        <w:trPr>
          <w:trHeight w:val="288"/>
        </w:trPr>
        <w:tc>
          <w:tcPr>
            <w:tcW w:w="708" w:type="dxa"/>
            <w:noWrap/>
            <w:tcMar>
              <w:top w:w="0" w:type="dxa"/>
              <w:left w:w="108" w:type="dxa"/>
              <w:bottom w:w="0" w:type="dxa"/>
              <w:right w:w="108" w:type="dxa"/>
            </w:tcMar>
            <w:vAlign w:val="center"/>
            <w:hideMark/>
          </w:tcPr>
          <w:p w14:paraId="3B4C7382" w14:textId="50A95A19" w:rsidR="001F6440" w:rsidRDefault="001F6440" w:rsidP="001F6440">
            <w:pPr>
              <w:jc w:val="center"/>
              <w:rPr>
                <w:rFonts w:ascii="Calibri" w:eastAsiaTheme="minorHAnsi" w:hAnsi="Calibri" w:cs="Calibri"/>
                <w:color w:val="000000"/>
                <w:sz w:val="22"/>
                <w:szCs w:val="22"/>
              </w:rPr>
            </w:pPr>
            <w:r>
              <w:rPr>
                <w:color w:val="000000"/>
              </w:rPr>
              <w:t>12</w:t>
            </w:r>
            <w:r w:rsidR="009036EE">
              <w:rPr>
                <w:color w:val="000000"/>
              </w:rPr>
              <w:t>.</w:t>
            </w:r>
          </w:p>
        </w:tc>
        <w:tc>
          <w:tcPr>
            <w:tcW w:w="2909" w:type="dxa"/>
            <w:noWrap/>
            <w:tcMar>
              <w:top w:w="0" w:type="dxa"/>
              <w:left w:w="108" w:type="dxa"/>
              <w:bottom w:w="0" w:type="dxa"/>
              <w:right w:w="108" w:type="dxa"/>
            </w:tcMar>
            <w:vAlign w:val="center"/>
            <w:hideMark/>
          </w:tcPr>
          <w:p w14:paraId="7EF82654" w14:textId="3DB58993" w:rsidR="001F6440" w:rsidRDefault="00F14B8C" w:rsidP="001F6440">
            <w:pPr>
              <w:rPr>
                <w:rFonts w:ascii="Calibri" w:eastAsiaTheme="minorHAnsi" w:hAnsi="Calibri" w:cs="Calibri"/>
                <w:color w:val="000000"/>
                <w:sz w:val="22"/>
                <w:szCs w:val="22"/>
              </w:rPr>
            </w:pPr>
            <w:r>
              <w:rPr>
                <w:color w:val="000000"/>
              </w:rPr>
              <w:t>Дефибрилатор</w:t>
            </w:r>
            <w:r w:rsidR="001F6440">
              <w:rPr>
                <w:color w:val="000000"/>
              </w:rPr>
              <w:t xml:space="preserve"> </w:t>
            </w:r>
          </w:p>
        </w:tc>
        <w:tc>
          <w:tcPr>
            <w:tcW w:w="2338" w:type="dxa"/>
            <w:noWrap/>
            <w:tcMar>
              <w:top w:w="0" w:type="dxa"/>
              <w:left w:w="108" w:type="dxa"/>
              <w:bottom w:w="0" w:type="dxa"/>
              <w:right w:w="108" w:type="dxa"/>
            </w:tcMar>
            <w:vAlign w:val="center"/>
            <w:hideMark/>
          </w:tcPr>
          <w:p w14:paraId="10E35822" w14:textId="77777777" w:rsidR="001F6440" w:rsidRDefault="001F6440" w:rsidP="001F6440">
            <w:pPr>
              <w:rPr>
                <w:rFonts w:ascii="Calibri" w:eastAsiaTheme="minorHAnsi" w:hAnsi="Calibri" w:cs="Calibri"/>
                <w:color w:val="000000"/>
                <w:sz w:val="22"/>
                <w:szCs w:val="22"/>
              </w:rPr>
            </w:pPr>
            <w:r>
              <w:rPr>
                <w:color w:val="000000"/>
              </w:rPr>
              <w:t>M series</w:t>
            </w:r>
          </w:p>
        </w:tc>
        <w:tc>
          <w:tcPr>
            <w:tcW w:w="1275" w:type="dxa"/>
            <w:noWrap/>
            <w:tcMar>
              <w:top w:w="0" w:type="dxa"/>
              <w:left w:w="108" w:type="dxa"/>
              <w:bottom w:w="0" w:type="dxa"/>
              <w:right w:w="108" w:type="dxa"/>
            </w:tcMar>
            <w:vAlign w:val="center"/>
            <w:hideMark/>
          </w:tcPr>
          <w:p w14:paraId="7CB8CE50" w14:textId="77777777" w:rsidR="001F6440" w:rsidRDefault="001F6440" w:rsidP="001F6440">
            <w:pPr>
              <w:rPr>
                <w:rFonts w:ascii="Calibri" w:eastAsiaTheme="minorHAnsi" w:hAnsi="Calibri" w:cs="Calibri"/>
                <w:color w:val="000000"/>
                <w:sz w:val="22"/>
                <w:szCs w:val="22"/>
              </w:rPr>
            </w:pPr>
            <w:r>
              <w:rPr>
                <w:color w:val="000000"/>
              </w:rPr>
              <w:t>2002-0019</w:t>
            </w:r>
          </w:p>
        </w:tc>
        <w:tc>
          <w:tcPr>
            <w:tcW w:w="1774" w:type="dxa"/>
            <w:noWrap/>
            <w:tcMar>
              <w:top w:w="0" w:type="dxa"/>
              <w:left w:w="108" w:type="dxa"/>
              <w:bottom w:w="0" w:type="dxa"/>
              <w:right w:w="108" w:type="dxa"/>
            </w:tcMar>
            <w:vAlign w:val="center"/>
            <w:hideMark/>
          </w:tcPr>
          <w:p w14:paraId="58CFDB95" w14:textId="77777777" w:rsidR="001F6440" w:rsidRDefault="001F6440" w:rsidP="001F6440">
            <w:pPr>
              <w:rPr>
                <w:rFonts w:ascii="Calibri" w:eastAsiaTheme="minorHAnsi" w:hAnsi="Calibri" w:cs="Calibri"/>
                <w:color w:val="000000"/>
                <w:sz w:val="22"/>
                <w:szCs w:val="22"/>
              </w:rPr>
            </w:pPr>
            <w:r>
              <w:rPr>
                <w:color w:val="000000"/>
              </w:rPr>
              <w:t>T10F121004</w:t>
            </w:r>
          </w:p>
        </w:tc>
        <w:tc>
          <w:tcPr>
            <w:tcW w:w="2195" w:type="dxa"/>
            <w:noWrap/>
            <w:tcMar>
              <w:top w:w="0" w:type="dxa"/>
              <w:left w:w="108" w:type="dxa"/>
              <w:bottom w:w="0" w:type="dxa"/>
              <w:right w:w="108" w:type="dxa"/>
            </w:tcMar>
            <w:vAlign w:val="center"/>
            <w:hideMark/>
          </w:tcPr>
          <w:p w14:paraId="3927BB05" w14:textId="16470359" w:rsidR="001F6440" w:rsidRDefault="00F14B8C" w:rsidP="001F6440">
            <w:pPr>
              <w:rPr>
                <w:rFonts w:ascii="Calibri" w:eastAsiaTheme="minorHAnsi" w:hAnsi="Calibri" w:cs="Calibri"/>
                <w:color w:val="000000"/>
                <w:sz w:val="22"/>
                <w:szCs w:val="22"/>
              </w:rPr>
            </w:pPr>
            <w:r>
              <w:rPr>
                <w:color w:val="000000"/>
              </w:rPr>
              <w:t>Ургентни</w:t>
            </w:r>
            <w:r w:rsidR="001F6440">
              <w:rPr>
                <w:color w:val="000000"/>
              </w:rPr>
              <w:t xml:space="preserve"> </w:t>
            </w:r>
            <w:r>
              <w:rPr>
                <w:color w:val="000000"/>
              </w:rPr>
              <w:t>центар</w:t>
            </w:r>
          </w:p>
        </w:tc>
      </w:tr>
      <w:tr w:rsidR="001F6440" w14:paraId="284285A7" w14:textId="77777777" w:rsidTr="00F14B8C">
        <w:trPr>
          <w:trHeight w:val="288"/>
        </w:trPr>
        <w:tc>
          <w:tcPr>
            <w:tcW w:w="708" w:type="dxa"/>
            <w:noWrap/>
            <w:tcMar>
              <w:top w:w="0" w:type="dxa"/>
              <w:left w:w="108" w:type="dxa"/>
              <w:bottom w:w="0" w:type="dxa"/>
              <w:right w:w="108" w:type="dxa"/>
            </w:tcMar>
            <w:vAlign w:val="center"/>
            <w:hideMark/>
          </w:tcPr>
          <w:p w14:paraId="2E6C4270" w14:textId="0BF26081" w:rsidR="001F6440" w:rsidRDefault="001F6440" w:rsidP="001F6440">
            <w:pPr>
              <w:jc w:val="center"/>
              <w:rPr>
                <w:rFonts w:ascii="Calibri" w:eastAsiaTheme="minorHAnsi" w:hAnsi="Calibri" w:cs="Calibri"/>
                <w:color w:val="000000"/>
                <w:sz w:val="22"/>
                <w:szCs w:val="22"/>
              </w:rPr>
            </w:pPr>
            <w:r>
              <w:rPr>
                <w:color w:val="000000"/>
              </w:rPr>
              <w:t>13</w:t>
            </w:r>
            <w:r w:rsidR="009036EE">
              <w:rPr>
                <w:color w:val="000000"/>
              </w:rPr>
              <w:t>.</w:t>
            </w:r>
          </w:p>
        </w:tc>
        <w:tc>
          <w:tcPr>
            <w:tcW w:w="2909" w:type="dxa"/>
            <w:noWrap/>
            <w:tcMar>
              <w:top w:w="0" w:type="dxa"/>
              <w:left w:w="108" w:type="dxa"/>
              <w:bottom w:w="0" w:type="dxa"/>
              <w:right w:w="108" w:type="dxa"/>
            </w:tcMar>
            <w:vAlign w:val="center"/>
            <w:hideMark/>
          </w:tcPr>
          <w:p w14:paraId="0A3D872D" w14:textId="520F6A23" w:rsidR="001F6440" w:rsidRDefault="00F14B8C" w:rsidP="001F6440">
            <w:pPr>
              <w:rPr>
                <w:rFonts w:ascii="Calibri" w:eastAsiaTheme="minorHAnsi" w:hAnsi="Calibri" w:cs="Calibri"/>
                <w:color w:val="000000"/>
                <w:sz w:val="22"/>
                <w:szCs w:val="22"/>
              </w:rPr>
            </w:pPr>
            <w:r>
              <w:rPr>
                <w:color w:val="000000"/>
              </w:rPr>
              <w:t>Дефибрилатор</w:t>
            </w:r>
            <w:r w:rsidR="001F6440">
              <w:rPr>
                <w:color w:val="000000"/>
              </w:rPr>
              <w:t xml:space="preserve"> </w:t>
            </w:r>
          </w:p>
        </w:tc>
        <w:tc>
          <w:tcPr>
            <w:tcW w:w="2338" w:type="dxa"/>
            <w:noWrap/>
            <w:tcMar>
              <w:top w:w="0" w:type="dxa"/>
              <w:left w:w="108" w:type="dxa"/>
              <w:bottom w:w="0" w:type="dxa"/>
              <w:right w:w="108" w:type="dxa"/>
            </w:tcMar>
            <w:vAlign w:val="center"/>
            <w:hideMark/>
          </w:tcPr>
          <w:p w14:paraId="75777D92" w14:textId="77777777" w:rsidR="001F6440" w:rsidRDefault="001F6440" w:rsidP="001F6440">
            <w:pPr>
              <w:rPr>
                <w:rFonts w:ascii="Calibri" w:eastAsiaTheme="minorHAnsi" w:hAnsi="Calibri" w:cs="Calibri"/>
                <w:color w:val="000000"/>
                <w:sz w:val="22"/>
                <w:szCs w:val="22"/>
              </w:rPr>
            </w:pPr>
            <w:r>
              <w:rPr>
                <w:color w:val="000000"/>
              </w:rPr>
              <w:t xml:space="preserve">M series </w:t>
            </w:r>
          </w:p>
        </w:tc>
        <w:tc>
          <w:tcPr>
            <w:tcW w:w="1275" w:type="dxa"/>
            <w:noWrap/>
            <w:tcMar>
              <w:top w:w="0" w:type="dxa"/>
              <w:left w:w="108" w:type="dxa"/>
              <w:bottom w:w="0" w:type="dxa"/>
              <w:right w:w="108" w:type="dxa"/>
            </w:tcMar>
            <w:vAlign w:val="center"/>
            <w:hideMark/>
          </w:tcPr>
          <w:p w14:paraId="04193B09" w14:textId="77777777" w:rsidR="001F6440" w:rsidRDefault="001F6440" w:rsidP="001F6440">
            <w:pPr>
              <w:rPr>
                <w:rFonts w:ascii="Calibri" w:eastAsiaTheme="minorHAnsi" w:hAnsi="Calibri" w:cs="Calibri"/>
                <w:color w:val="000000"/>
                <w:sz w:val="22"/>
                <w:szCs w:val="22"/>
              </w:rPr>
            </w:pPr>
            <w:r>
              <w:rPr>
                <w:color w:val="000000"/>
              </w:rPr>
              <w:t>2002-0020</w:t>
            </w:r>
          </w:p>
        </w:tc>
        <w:tc>
          <w:tcPr>
            <w:tcW w:w="1774" w:type="dxa"/>
            <w:noWrap/>
            <w:tcMar>
              <w:top w:w="0" w:type="dxa"/>
              <w:left w:w="108" w:type="dxa"/>
              <w:bottom w:w="0" w:type="dxa"/>
              <w:right w:w="108" w:type="dxa"/>
            </w:tcMar>
            <w:vAlign w:val="center"/>
            <w:hideMark/>
          </w:tcPr>
          <w:p w14:paraId="56FA7873" w14:textId="77777777" w:rsidR="001F6440" w:rsidRDefault="001F6440" w:rsidP="001F6440">
            <w:pPr>
              <w:rPr>
                <w:rFonts w:ascii="Calibri" w:eastAsiaTheme="minorHAnsi" w:hAnsi="Calibri" w:cs="Calibri"/>
                <w:color w:val="000000"/>
                <w:sz w:val="22"/>
                <w:szCs w:val="22"/>
              </w:rPr>
            </w:pPr>
            <w:r>
              <w:rPr>
                <w:color w:val="000000"/>
              </w:rPr>
              <w:t>T10F121005</w:t>
            </w:r>
          </w:p>
        </w:tc>
        <w:tc>
          <w:tcPr>
            <w:tcW w:w="2195" w:type="dxa"/>
            <w:noWrap/>
            <w:tcMar>
              <w:top w:w="0" w:type="dxa"/>
              <w:left w:w="108" w:type="dxa"/>
              <w:bottom w:w="0" w:type="dxa"/>
              <w:right w:w="108" w:type="dxa"/>
            </w:tcMar>
            <w:vAlign w:val="center"/>
            <w:hideMark/>
          </w:tcPr>
          <w:p w14:paraId="61EBA5BF" w14:textId="7A98E3BA" w:rsidR="001F6440" w:rsidRDefault="00F14B8C" w:rsidP="001F6440">
            <w:pPr>
              <w:rPr>
                <w:rFonts w:ascii="Calibri" w:eastAsiaTheme="minorHAnsi" w:hAnsi="Calibri" w:cs="Calibri"/>
                <w:color w:val="000000"/>
                <w:sz w:val="22"/>
                <w:szCs w:val="22"/>
              </w:rPr>
            </w:pPr>
            <w:r>
              <w:rPr>
                <w:color w:val="000000"/>
              </w:rPr>
              <w:t>Ургентни</w:t>
            </w:r>
            <w:r w:rsidR="001F6440">
              <w:rPr>
                <w:color w:val="000000"/>
              </w:rPr>
              <w:t xml:space="preserve"> </w:t>
            </w:r>
            <w:r>
              <w:rPr>
                <w:color w:val="000000"/>
              </w:rPr>
              <w:t>центар</w:t>
            </w:r>
          </w:p>
        </w:tc>
      </w:tr>
      <w:tr w:rsidR="001F6440" w14:paraId="4BDA6DE9" w14:textId="77777777" w:rsidTr="00F14B8C">
        <w:trPr>
          <w:trHeight w:val="288"/>
        </w:trPr>
        <w:tc>
          <w:tcPr>
            <w:tcW w:w="708" w:type="dxa"/>
            <w:noWrap/>
            <w:tcMar>
              <w:top w:w="0" w:type="dxa"/>
              <w:left w:w="108" w:type="dxa"/>
              <w:bottom w:w="0" w:type="dxa"/>
              <w:right w:w="108" w:type="dxa"/>
            </w:tcMar>
            <w:vAlign w:val="center"/>
            <w:hideMark/>
          </w:tcPr>
          <w:p w14:paraId="1B0E1569" w14:textId="6C6CEC28" w:rsidR="001F6440" w:rsidRDefault="001F6440" w:rsidP="001F6440">
            <w:pPr>
              <w:jc w:val="center"/>
              <w:rPr>
                <w:rFonts w:ascii="Calibri" w:eastAsiaTheme="minorHAnsi" w:hAnsi="Calibri" w:cs="Calibri"/>
                <w:color w:val="000000"/>
                <w:sz w:val="22"/>
                <w:szCs w:val="22"/>
              </w:rPr>
            </w:pPr>
            <w:r>
              <w:rPr>
                <w:color w:val="000000"/>
              </w:rPr>
              <w:t>14</w:t>
            </w:r>
            <w:r w:rsidR="009036EE">
              <w:rPr>
                <w:color w:val="000000"/>
              </w:rPr>
              <w:t>.</w:t>
            </w:r>
          </w:p>
        </w:tc>
        <w:tc>
          <w:tcPr>
            <w:tcW w:w="2909" w:type="dxa"/>
            <w:noWrap/>
            <w:tcMar>
              <w:top w:w="0" w:type="dxa"/>
              <w:left w:w="108" w:type="dxa"/>
              <w:bottom w:w="0" w:type="dxa"/>
              <w:right w:w="108" w:type="dxa"/>
            </w:tcMar>
            <w:vAlign w:val="center"/>
            <w:hideMark/>
          </w:tcPr>
          <w:p w14:paraId="06582A66" w14:textId="08A3689A" w:rsidR="001F6440" w:rsidRDefault="00F14B8C" w:rsidP="001F6440">
            <w:pPr>
              <w:rPr>
                <w:rFonts w:ascii="Calibri" w:eastAsiaTheme="minorHAnsi" w:hAnsi="Calibri" w:cs="Calibri"/>
                <w:color w:val="000000"/>
                <w:sz w:val="22"/>
                <w:szCs w:val="22"/>
              </w:rPr>
            </w:pPr>
            <w:r>
              <w:rPr>
                <w:color w:val="000000"/>
              </w:rPr>
              <w:t>Дефибрилатор</w:t>
            </w:r>
            <w:r w:rsidR="001F6440">
              <w:rPr>
                <w:color w:val="000000"/>
              </w:rPr>
              <w:t xml:space="preserve"> </w:t>
            </w:r>
          </w:p>
        </w:tc>
        <w:tc>
          <w:tcPr>
            <w:tcW w:w="2338" w:type="dxa"/>
            <w:noWrap/>
            <w:tcMar>
              <w:top w:w="0" w:type="dxa"/>
              <w:left w:w="108" w:type="dxa"/>
              <w:bottom w:w="0" w:type="dxa"/>
              <w:right w:w="108" w:type="dxa"/>
            </w:tcMar>
            <w:vAlign w:val="center"/>
            <w:hideMark/>
          </w:tcPr>
          <w:p w14:paraId="7F5F48F1" w14:textId="77777777" w:rsidR="001F6440" w:rsidRDefault="001F6440" w:rsidP="001F6440">
            <w:pPr>
              <w:rPr>
                <w:rFonts w:ascii="Calibri" w:eastAsiaTheme="minorHAnsi" w:hAnsi="Calibri" w:cs="Calibri"/>
                <w:color w:val="000000"/>
                <w:sz w:val="22"/>
                <w:szCs w:val="22"/>
              </w:rPr>
            </w:pPr>
            <w:r>
              <w:rPr>
                <w:color w:val="000000"/>
              </w:rPr>
              <w:t xml:space="preserve">M series </w:t>
            </w:r>
          </w:p>
        </w:tc>
        <w:tc>
          <w:tcPr>
            <w:tcW w:w="1275" w:type="dxa"/>
            <w:noWrap/>
            <w:tcMar>
              <w:top w:w="0" w:type="dxa"/>
              <w:left w:w="108" w:type="dxa"/>
              <w:bottom w:w="0" w:type="dxa"/>
              <w:right w:w="108" w:type="dxa"/>
            </w:tcMar>
            <w:vAlign w:val="center"/>
            <w:hideMark/>
          </w:tcPr>
          <w:p w14:paraId="057E471B" w14:textId="77777777" w:rsidR="001F6440" w:rsidRDefault="001F6440" w:rsidP="001F6440">
            <w:pPr>
              <w:rPr>
                <w:rFonts w:ascii="Calibri" w:eastAsiaTheme="minorHAnsi" w:hAnsi="Calibri" w:cs="Calibri"/>
                <w:color w:val="000000"/>
                <w:sz w:val="22"/>
                <w:szCs w:val="22"/>
              </w:rPr>
            </w:pPr>
            <w:r>
              <w:rPr>
                <w:color w:val="000000"/>
              </w:rPr>
              <w:t>2002-0018</w:t>
            </w:r>
          </w:p>
        </w:tc>
        <w:tc>
          <w:tcPr>
            <w:tcW w:w="1774" w:type="dxa"/>
            <w:noWrap/>
            <w:tcMar>
              <w:top w:w="0" w:type="dxa"/>
              <w:left w:w="108" w:type="dxa"/>
              <w:bottom w:w="0" w:type="dxa"/>
              <w:right w:w="108" w:type="dxa"/>
            </w:tcMar>
            <w:vAlign w:val="center"/>
            <w:hideMark/>
          </w:tcPr>
          <w:p w14:paraId="587A8C88" w14:textId="77777777" w:rsidR="001F6440" w:rsidRDefault="001F6440" w:rsidP="001F6440">
            <w:pPr>
              <w:rPr>
                <w:rFonts w:ascii="Calibri" w:eastAsiaTheme="minorHAnsi" w:hAnsi="Calibri" w:cs="Calibri"/>
                <w:color w:val="000000"/>
                <w:sz w:val="22"/>
                <w:szCs w:val="22"/>
              </w:rPr>
            </w:pPr>
            <w:r>
              <w:rPr>
                <w:color w:val="000000"/>
              </w:rPr>
              <w:t>T10F120998</w:t>
            </w:r>
          </w:p>
        </w:tc>
        <w:tc>
          <w:tcPr>
            <w:tcW w:w="2195" w:type="dxa"/>
            <w:noWrap/>
            <w:tcMar>
              <w:top w:w="0" w:type="dxa"/>
              <w:left w:w="108" w:type="dxa"/>
              <w:bottom w:w="0" w:type="dxa"/>
              <w:right w:w="108" w:type="dxa"/>
            </w:tcMar>
            <w:vAlign w:val="center"/>
            <w:hideMark/>
          </w:tcPr>
          <w:p w14:paraId="706E204F" w14:textId="0942F5BB" w:rsidR="001F6440" w:rsidRDefault="00F14B8C" w:rsidP="001F6440">
            <w:pPr>
              <w:rPr>
                <w:rFonts w:ascii="Calibri" w:eastAsiaTheme="minorHAnsi" w:hAnsi="Calibri" w:cs="Calibri"/>
                <w:color w:val="000000"/>
                <w:sz w:val="22"/>
                <w:szCs w:val="22"/>
              </w:rPr>
            </w:pPr>
            <w:r>
              <w:rPr>
                <w:color w:val="000000"/>
              </w:rPr>
              <w:t>Ургентни</w:t>
            </w:r>
            <w:r w:rsidR="001F6440">
              <w:rPr>
                <w:color w:val="000000"/>
              </w:rPr>
              <w:t xml:space="preserve"> </w:t>
            </w:r>
            <w:r>
              <w:rPr>
                <w:color w:val="000000"/>
              </w:rPr>
              <w:t>центар</w:t>
            </w:r>
          </w:p>
        </w:tc>
      </w:tr>
      <w:tr w:rsidR="001F6440" w14:paraId="3BC8E8BD" w14:textId="77777777" w:rsidTr="00F14B8C">
        <w:trPr>
          <w:trHeight w:val="288"/>
        </w:trPr>
        <w:tc>
          <w:tcPr>
            <w:tcW w:w="708" w:type="dxa"/>
            <w:noWrap/>
            <w:tcMar>
              <w:top w:w="0" w:type="dxa"/>
              <w:left w:w="108" w:type="dxa"/>
              <w:bottom w:w="0" w:type="dxa"/>
              <w:right w:w="108" w:type="dxa"/>
            </w:tcMar>
            <w:vAlign w:val="center"/>
            <w:hideMark/>
          </w:tcPr>
          <w:p w14:paraId="15B75D30" w14:textId="29ACBCAF" w:rsidR="001F6440" w:rsidRDefault="001F6440" w:rsidP="001F6440">
            <w:pPr>
              <w:jc w:val="center"/>
              <w:rPr>
                <w:rFonts w:ascii="Calibri" w:eastAsiaTheme="minorHAnsi" w:hAnsi="Calibri" w:cs="Calibri"/>
                <w:color w:val="000000"/>
                <w:sz w:val="22"/>
                <w:szCs w:val="22"/>
              </w:rPr>
            </w:pPr>
            <w:r>
              <w:rPr>
                <w:color w:val="000000"/>
              </w:rPr>
              <w:t>15</w:t>
            </w:r>
            <w:r w:rsidR="009036EE">
              <w:rPr>
                <w:color w:val="000000"/>
              </w:rPr>
              <w:t>.</w:t>
            </w:r>
          </w:p>
        </w:tc>
        <w:tc>
          <w:tcPr>
            <w:tcW w:w="2909" w:type="dxa"/>
            <w:noWrap/>
            <w:tcMar>
              <w:top w:w="0" w:type="dxa"/>
              <w:left w:w="108" w:type="dxa"/>
              <w:bottom w:w="0" w:type="dxa"/>
              <w:right w:w="108" w:type="dxa"/>
            </w:tcMar>
            <w:vAlign w:val="center"/>
            <w:hideMark/>
          </w:tcPr>
          <w:p w14:paraId="367EB03D" w14:textId="4BE026B7" w:rsidR="001F6440" w:rsidRDefault="00F14B8C" w:rsidP="001F6440">
            <w:pPr>
              <w:rPr>
                <w:rFonts w:ascii="Calibri" w:eastAsiaTheme="minorHAnsi" w:hAnsi="Calibri" w:cs="Calibri"/>
                <w:color w:val="000000"/>
                <w:sz w:val="22"/>
                <w:szCs w:val="22"/>
              </w:rPr>
            </w:pPr>
            <w:r>
              <w:rPr>
                <w:color w:val="000000"/>
              </w:rPr>
              <w:t>Дефибрилатор</w:t>
            </w:r>
            <w:r w:rsidR="001F6440">
              <w:rPr>
                <w:color w:val="000000"/>
              </w:rPr>
              <w:t xml:space="preserve"> </w:t>
            </w:r>
          </w:p>
        </w:tc>
        <w:tc>
          <w:tcPr>
            <w:tcW w:w="2338" w:type="dxa"/>
            <w:noWrap/>
            <w:tcMar>
              <w:top w:w="0" w:type="dxa"/>
              <w:left w:w="108" w:type="dxa"/>
              <w:bottom w:w="0" w:type="dxa"/>
              <w:right w:w="108" w:type="dxa"/>
            </w:tcMar>
            <w:vAlign w:val="center"/>
            <w:hideMark/>
          </w:tcPr>
          <w:p w14:paraId="353BD7AC" w14:textId="77777777" w:rsidR="001F6440" w:rsidRDefault="001F6440" w:rsidP="001F6440">
            <w:pPr>
              <w:rPr>
                <w:rFonts w:ascii="Calibri" w:eastAsiaTheme="minorHAnsi" w:hAnsi="Calibri" w:cs="Calibri"/>
                <w:color w:val="000000"/>
                <w:sz w:val="22"/>
                <w:szCs w:val="22"/>
              </w:rPr>
            </w:pPr>
            <w:r>
              <w:rPr>
                <w:color w:val="000000"/>
              </w:rPr>
              <w:t xml:space="preserve">M series </w:t>
            </w:r>
          </w:p>
        </w:tc>
        <w:tc>
          <w:tcPr>
            <w:tcW w:w="1275" w:type="dxa"/>
            <w:noWrap/>
            <w:tcMar>
              <w:top w:w="0" w:type="dxa"/>
              <w:left w:w="108" w:type="dxa"/>
              <w:bottom w:w="0" w:type="dxa"/>
              <w:right w:w="108" w:type="dxa"/>
            </w:tcMar>
            <w:vAlign w:val="center"/>
            <w:hideMark/>
          </w:tcPr>
          <w:p w14:paraId="53CDAE36" w14:textId="77777777" w:rsidR="001F6440" w:rsidRDefault="001F6440" w:rsidP="001F6440">
            <w:pPr>
              <w:rPr>
                <w:rFonts w:ascii="Calibri" w:eastAsiaTheme="minorHAnsi" w:hAnsi="Calibri" w:cs="Calibri"/>
                <w:color w:val="000000"/>
                <w:sz w:val="22"/>
                <w:szCs w:val="22"/>
              </w:rPr>
            </w:pPr>
            <w:r>
              <w:rPr>
                <w:color w:val="000000"/>
              </w:rPr>
              <w:t>2002-0017</w:t>
            </w:r>
          </w:p>
        </w:tc>
        <w:tc>
          <w:tcPr>
            <w:tcW w:w="1774" w:type="dxa"/>
            <w:noWrap/>
            <w:tcMar>
              <w:top w:w="0" w:type="dxa"/>
              <w:left w:w="108" w:type="dxa"/>
              <w:bottom w:w="0" w:type="dxa"/>
              <w:right w:w="108" w:type="dxa"/>
            </w:tcMar>
            <w:vAlign w:val="center"/>
            <w:hideMark/>
          </w:tcPr>
          <w:p w14:paraId="14A12776" w14:textId="77777777" w:rsidR="001F6440" w:rsidRDefault="001F6440" w:rsidP="001F6440">
            <w:pPr>
              <w:rPr>
                <w:rFonts w:ascii="Calibri" w:eastAsiaTheme="minorHAnsi" w:hAnsi="Calibri" w:cs="Calibri"/>
                <w:color w:val="000000"/>
                <w:sz w:val="22"/>
                <w:szCs w:val="22"/>
              </w:rPr>
            </w:pPr>
            <w:r>
              <w:rPr>
                <w:color w:val="000000"/>
              </w:rPr>
              <w:t>T10F121003</w:t>
            </w:r>
          </w:p>
        </w:tc>
        <w:tc>
          <w:tcPr>
            <w:tcW w:w="2195" w:type="dxa"/>
            <w:noWrap/>
            <w:tcMar>
              <w:top w:w="0" w:type="dxa"/>
              <w:left w:w="108" w:type="dxa"/>
              <w:bottom w:w="0" w:type="dxa"/>
              <w:right w:w="108" w:type="dxa"/>
            </w:tcMar>
            <w:vAlign w:val="center"/>
            <w:hideMark/>
          </w:tcPr>
          <w:p w14:paraId="0573852E" w14:textId="052170B0" w:rsidR="001F6440" w:rsidRDefault="00F14B8C" w:rsidP="001F6440">
            <w:pPr>
              <w:rPr>
                <w:rFonts w:ascii="Calibri" w:eastAsiaTheme="minorHAnsi" w:hAnsi="Calibri" w:cs="Calibri"/>
                <w:color w:val="000000"/>
                <w:sz w:val="22"/>
                <w:szCs w:val="22"/>
              </w:rPr>
            </w:pPr>
            <w:r>
              <w:rPr>
                <w:color w:val="000000"/>
              </w:rPr>
              <w:t>Ургентни</w:t>
            </w:r>
            <w:r w:rsidR="001F6440">
              <w:rPr>
                <w:color w:val="000000"/>
              </w:rPr>
              <w:t xml:space="preserve"> </w:t>
            </w:r>
            <w:r>
              <w:rPr>
                <w:color w:val="000000"/>
              </w:rPr>
              <w:t>центар</w:t>
            </w:r>
          </w:p>
        </w:tc>
      </w:tr>
      <w:tr w:rsidR="001F6440" w14:paraId="470310CE" w14:textId="77777777" w:rsidTr="00F14B8C">
        <w:trPr>
          <w:trHeight w:val="288"/>
        </w:trPr>
        <w:tc>
          <w:tcPr>
            <w:tcW w:w="708" w:type="dxa"/>
            <w:noWrap/>
            <w:tcMar>
              <w:top w:w="0" w:type="dxa"/>
              <w:left w:w="108" w:type="dxa"/>
              <w:bottom w:w="0" w:type="dxa"/>
              <w:right w:w="108" w:type="dxa"/>
            </w:tcMar>
            <w:vAlign w:val="center"/>
            <w:hideMark/>
          </w:tcPr>
          <w:p w14:paraId="259568E3" w14:textId="62CF4CAE" w:rsidR="001F6440" w:rsidRPr="009036EE" w:rsidRDefault="001F6440" w:rsidP="001F6440">
            <w:pPr>
              <w:jc w:val="center"/>
              <w:rPr>
                <w:rFonts w:ascii="Calibri" w:eastAsiaTheme="minorHAnsi" w:hAnsi="Calibri" w:cs="Calibri"/>
                <w:color w:val="000000"/>
                <w:sz w:val="22"/>
                <w:szCs w:val="22"/>
                <w:lang w:val="sr-Latn-RS"/>
              </w:rPr>
            </w:pPr>
            <w:r>
              <w:rPr>
                <w:color w:val="000000"/>
              </w:rPr>
              <w:t>1</w:t>
            </w:r>
            <w:r>
              <w:rPr>
                <w:color w:val="000000"/>
                <w:lang w:val="sr-Cyrl-RS"/>
              </w:rPr>
              <w:t>6</w:t>
            </w:r>
            <w:r w:rsidR="009036EE">
              <w:rPr>
                <w:color w:val="000000"/>
                <w:lang w:val="sr-Latn-RS"/>
              </w:rPr>
              <w:t>.</w:t>
            </w:r>
          </w:p>
        </w:tc>
        <w:tc>
          <w:tcPr>
            <w:tcW w:w="2909" w:type="dxa"/>
            <w:noWrap/>
            <w:tcMar>
              <w:top w:w="0" w:type="dxa"/>
              <w:left w:w="108" w:type="dxa"/>
              <w:bottom w:w="0" w:type="dxa"/>
              <w:right w:w="108" w:type="dxa"/>
            </w:tcMar>
            <w:vAlign w:val="center"/>
            <w:hideMark/>
          </w:tcPr>
          <w:p w14:paraId="6FE59837" w14:textId="5C585D64" w:rsidR="001F6440" w:rsidRDefault="00F14B8C" w:rsidP="001F6440">
            <w:pPr>
              <w:rPr>
                <w:rFonts w:ascii="Calibri" w:eastAsiaTheme="minorHAnsi" w:hAnsi="Calibri" w:cs="Calibri"/>
                <w:color w:val="000000"/>
                <w:sz w:val="22"/>
                <w:szCs w:val="22"/>
              </w:rPr>
            </w:pPr>
            <w:r>
              <w:rPr>
                <w:color w:val="000000"/>
              </w:rPr>
              <w:t>Дефибрилатор</w:t>
            </w:r>
            <w:r w:rsidR="001F6440">
              <w:rPr>
                <w:color w:val="000000"/>
              </w:rPr>
              <w:t xml:space="preserve">  </w:t>
            </w:r>
          </w:p>
        </w:tc>
        <w:tc>
          <w:tcPr>
            <w:tcW w:w="2338" w:type="dxa"/>
            <w:noWrap/>
            <w:tcMar>
              <w:top w:w="0" w:type="dxa"/>
              <w:left w:w="108" w:type="dxa"/>
              <w:bottom w:w="0" w:type="dxa"/>
              <w:right w:w="108" w:type="dxa"/>
            </w:tcMar>
            <w:vAlign w:val="center"/>
            <w:hideMark/>
          </w:tcPr>
          <w:p w14:paraId="560D6852" w14:textId="77777777" w:rsidR="001F6440" w:rsidRDefault="001F6440" w:rsidP="001F6440">
            <w:pPr>
              <w:rPr>
                <w:rFonts w:ascii="Calibri" w:eastAsiaTheme="minorHAnsi" w:hAnsi="Calibri" w:cs="Calibri"/>
                <w:color w:val="000000"/>
                <w:sz w:val="22"/>
                <w:szCs w:val="22"/>
              </w:rPr>
            </w:pPr>
            <w:r>
              <w:rPr>
                <w:color w:val="000000"/>
              </w:rPr>
              <w:t>M series</w:t>
            </w:r>
          </w:p>
        </w:tc>
        <w:tc>
          <w:tcPr>
            <w:tcW w:w="1275" w:type="dxa"/>
            <w:noWrap/>
            <w:tcMar>
              <w:top w:w="0" w:type="dxa"/>
              <w:left w:w="108" w:type="dxa"/>
              <w:bottom w:w="0" w:type="dxa"/>
              <w:right w:w="108" w:type="dxa"/>
            </w:tcMar>
            <w:vAlign w:val="center"/>
            <w:hideMark/>
          </w:tcPr>
          <w:p w14:paraId="5B67F2AC" w14:textId="77777777" w:rsidR="001F6440" w:rsidRDefault="001F6440" w:rsidP="001F6440">
            <w:pPr>
              <w:rPr>
                <w:rFonts w:ascii="Calibri" w:eastAsiaTheme="minorHAnsi" w:hAnsi="Calibri" w:cs="Calibri"/>
                <w:color w:val="000000"/>
                <w:sz w:val="22"/>
                <w:szCs w:val="22"/>
              </w:rPr>
            </w:pPr>
            <w:r>
              <w:rPr>
                <w:color w:val="000000"/>
              </w:rPr>
              <w:t>01-6510</w:t>
            </w:r>
          </w:p>
        </w:tc>
        <w:tc>
          <w:tcPr>
            <w:tcW w:w="1774" w:type="dxa"/>
            <w:noWrap/>
            <w:tcMar>
              <w:top w:w="0" w:type="dxa"/>
              <w:left w:w="108" w:type="dxa"/>
              <w:bottom w:w="0" w:type="dxa"/>
              <w:right w:w="108" w:type="dxa"/>
            </w:tcMar>
            <w:vAlign w:val="center"/>
            <w:hideMark/>
          </w:tcPr>
          <w:p w14:paraId="3DD58501" w14:textId="77777777" w:rsidR="001F6440" w:rsidRDefault="001F6440" w:rsidP="001F6440">
            <w:pPr>
              <w:rPr>
                <w:rFonts w:ascii="Calibri" w:eastAsiaTheme="minorHAnsi" w:hAnsi="Calibri" w:cs="Calibri"/>
                <w:color w:val="000000"/>
                <w:sz w:val="22"/>
                <w:szCs w:val="22"/>
              </w:rPr>
            </w:pPr>
            <w:r>
              <w:rPr>
                <w:color w:val="000000"/>
              </w:rPr>
              <w:t>T10F120997</w:t>
            </w:r>
          </w:p>
        </w:tc>
        <w:tc>
          <w:tcPr>
            <w:tcW w:w="2195" w:type="dxa"/>
            <w:noWrap/>
            <w:tcMar>
              <w:top w:w="0" w:type="dxa"/>
              <w:left w:w="108" w:type="dxa"/>
              <w:bottom w:w="0" w:type="dxa"/>
              <w:right w:w="108" w:type="dxa"/>
            </w:tcMar>
            <w:vAlign w:val="center"/>
            <w:hideMark/>
          </w:tcPr>
          <w:p w14:paraId="435C4D02" w14:textId="225DB679" w:rsidR="001F6440" w:rsidRDefault="00F14B8C" w:rsidP="001F6440">
            <w:pPr>
              <w:rPr>
                <w:rFonts w:ascii="Calibri" w:eastAsiaTheme="minorHAnsi" w:hAnsi="Calibri" w:cs="Calibri"/>
                <w:color w:val="000000"/>
                <w:sz w:val="22"/>
                <w:szCs w:val="22"/>
              </w:rPr>
            </w:pPr>
            <w:r>
              <w:rPr>
                <w:color w:val="000000"/>
              </w:rPr>
              <w:t>Клиника</w:t>
            </w:r>
            <w:r w:rsidR="001F6440">
              <w:rPr>
                <w:color w:val="000000"/>
              </w:rPr>
              <w:t xml:space="preserve"> </w:t>
            </w:r>
            <w:r>
              <w:rPr>
                <w:color w:val="000000"/>
              </w:rPr>
              <w:t>за</w:t>
            </w:r>
            <w:r w:rsidR="001F6440">
              <w:rPr>
                <w:color w:val="000000"/>
              </w:rPr>
              <w:t xml:space="preserve"> </w:t>
            </w:r>
            <w:r>
              <w:rPr>
                <w:color w:val="000000"/>
              </w:rPr>
              <w:t>абдоминалну</w:t>
            </w:r>
            <w:r w:rsidR="001F6440">
              <w:rPr>
                <w:color w:val="000000"/>
              </w:rPr>
              <w:t xml:space="preserve">, </w:t>
            </w:r>
            <w:r>
              <w:rPr>
                <w:color w:val="000000"/>
              </w:rPr>
              <w:t>ендокрину</w:t>
            </w:r>
            <w:r w:rsidR="001F6440">
              <w:rPr>
                <w:color w:val="000000"/>
              </w:rPr>
              <w:t xml:space="preserve"> </w:t>
            </w:r>
            <w:r>
              <w:rPr>
                <w:color w:val="000000"/>
              </w:rPr>
              <w:t>и</w:t>
            </w:r>
            <w:r w:rsidR="001F6440">
              <w:rPr>
                <w:color w:val="000000"/>
              </w:rPr>
              <w:t xml:space="preserve"> </w:t>
            </w:r>
            <w:r>
              <w:rPr>
                <w:color w:val="000000"/>
              </w:rPr>
              <w:t>трансплантациону</w:t>
            </w:r>
            <w:r w:rsidR="001F6440">
              <w:rPr>
                <w:color w:val="000000"/>
              </w:rPr>
              <w:t xml:space="preserve"> </w:t>
            </w:r>
            <w:r>
              <w:rPr>
                <w:color w:val="000000"/>
              </w:rPr>
              <w:t>хирургију</w:t>
            </w:r>
          </w:p>
        </w:tc>
      </w:tr>
      <w:tr w:rsidR="009036EE" w14:paraId="51854595" w14:textId="77777777" w:rsidTr="00F14B8C">
        <w:trPr>
          <w:trHeight w:val="288"/>
        </w:trPr>
        <w:tc>
          <w:tcPr>
            <w:tcW w:w="708" w:type="dxa"/>
            <w:noWrap/>
            <w:tcMar>
              <w:top w:w="0" w:type="dxa"/>
              <w:left w:w="108" w:type="dxa"/>
              <w:bottom w:w="0" w:type="dxa"/>
              <w:right w:w="108" w:type="dxa"/>
            </w:tcMar>
            <w:vAlign w:val="center"/>
          </w:tcPr>
          <w:p w14:paraId="5CFA72E0" w14:textId="45BD9783" w:rsidR="009036EE" w:rsidRPr="009036EE" w:rsidRDefault="009036EE" w:rsidP="001F6440">
            <w:pPr>
              <w:jc w:val="center"/>
              <w:rPr>
                <w:color w:val="000000"/>
              </w:rPr>
            </w:pPr>
            <w:r w:rsidRPr="009036EE">
              <w:rPr>
                <w:color w:val="000000"/>
              </w:rPr>
              <w:t>17.</w:t>
            </w:r>
          </w:p>
        </w:tc>
        <w:tc>
          <w:tcPr>
            <w:tcW w:w="2909" w:type="dxa"/>
            <w:noWrap/>
            <w:tcMar>
              <w:top w:w="0" w:type="dxa"/>
              <w:left w:w="108" w:type="dxa"/>
              <w:bottom w:w="0" w:type="dxa"/>
              <w:right w:w="108" w:type="dxa"/>
            </w:tcMar>
            <w:vAlign w:val="center"/>
          </w:tcPr>
          <w:p w14:paraId="0F15D717" w14:textId="38907430" w:rsidR="009036EE" w:rsidRPr="009036EE" w:rsidRDefault="00F14B8C" w:rsidP="001F6440">
            <w:pPr>
              <w:rPr>
                <w:color w:val="000000"/>
              </w:rPr>
            </w:pPr>
            <w:r>
              <w:rPr>
                <w:color w:val="000000"/>
              </w:rPr>
              <w:t>Дефибрилатор</w:t>
            </w:r>
            <w:r w:rsidR="009036EE" w:rsidRPr="009036EE">
              <w:rPr>
                <w:color w:val="000000"/>
              </w:rPr>
              <w:t xml:space="preserve">  </w:t>
            </w:r>
          </w:p>
        </w:tc>
        <w:tc>
          <w:tcPr>
            <w:tcW w:w="2338" w:type="dxa"/>
            <w:noWrap/>
            <w:tcMar>
              <w:top w:w="0" w:type="dxa"/>
              <w:left w:w="108" w:type="dxa"/>
              <w:bottom w:w="0" w:type="dxa"/>
              <w:right w:w="108" w:type="dxa"/>
            </w:tcMar>
            <w:vAlign w:val="center"/>
          </w:tcPr>
          <w:p w14:paraId="53E94D6B" w14:textId="0E142E46" w:rsidR="009036EE" w:rsidRPr="009036EE" w:rsidRDefault="009036EE" w:rsidP="001F6440">
            <w:pPr>
              <w:rPr>
                <w:color w:val="000000"/>
              </w:rPr>
            </w:pPr>
            <w:r w:rsidRPr="009036EE">
              <w:rPr>
                <w:color w:val="000000"/>
              </w:rPr>
              <w:t>R series</w:t>
            </w:r>
          </w:p>
        </w:tc>
        <w:tc>
          <w:tcPr>
            <w:tcW w:w="1275" w:type="dxa"/>
            <w:noWrap/>
            <w:tcMar>
              <w:top w:w="0" w:type="dxa"/>
              <w:left w:w="108" w:type="dxa"/>
              <w:bottom w:w="0" w:type="dxa"/>
              <w:right w:w="108" w:type="dxa"/>
            </w:tcMar>
            <w:vAlign w:val="center"/>
          </w:tcPr>
          <w:p w14:paraId="384BE753" w14:textId="373FD932" w:rsidR="009036EE" w:rsidRPr="009036EE" w:rsidRDefault="009036EE" w:rsidP="001F6440">
            <w:pPr>
              <w:rPr>
                <w:color w:val="000000"/>
              </w:rPr>
            </w:pPr>
            <w:r w:rsidRPr="009036EE">
              <w:rPr>
                <w:color w:val="000000"/>
              </w:rPr>
              <w:t>09-6205</w:t>
            </w:r>
          </w:p>
        </w:tc>
        <w:tc>
          <w:tcPr>
            <w:tcW w:w="1774" w:type="dxa"/>
            <w:noWrap/>
            <w:tcMar>
              <w:top w:w="0" w:type="dxa"/>
              <w:left w:w="108" w:type="dxa"/>
              <w:bottom w:w="0" w:type="dxa"/>
              <w:right w:w="108" w:type="dxa"/>
            </w:tcMar>
            <w:vAlign w:val="center"/>
          </w:tcPr>
          <w:p w14:paraId="52F632BE" w14:textId="277C1B9F" w:rsidR="009036EE" w:rsidRPr="009036EE" w:rsidRDefault="009036EE" w:rsidP="001F6440">
            <w:pPr>
              <w:rPr>
                <w:color w:val="000000"/>
              </w:rPr>
            </w:pPr>
            <w:r w:rsidRPr="009036EE">
              <w:rPr>
                <w:color w:val="000000"/>
              </w:rPr>
              <w:t>AF13B027279</w:t>
            </w:r>
          </w:p>
        </w:tc>
        <w:tc>
          <w:tcPr>
            <w:tcW w:w="2195" w:type="dxa"/>
            <w:noWrap/>
            <w:tcMar>
              <w:top w:w="0" w:type="dxa"/>
              <w:left w:w="108" w:type="dxa"/>
              <w:bottom w:w="0" w:type="dxa"/>
              <w:right w:w="108" w:type="dxa"/>
            </w:tcMar>
            <w:vAlign w:val="center"/>
          </w:tcPr>
          <w:p w14:paraId="4A0589D3" w14:textId="6D1DC96E" w:rsidR="009036EE" w:rsidRDefault="00F14B8C" w:rsidP="001F6440">
            <w:pPr>
              <w:rPr>
                <w:color w:val="000000"/>
              </w:rPr>
            </w:pPr>
            <w:r>
              <w:rPr>
                <w:color w:val="000000"/>
              </w:rPr>
              <w:t>Клиника</w:t>
            </w:r>
            <w:r w:rsidR="009036EE" w:rsidRPr="009036EE">
              <w:rPr>
                <w:color w:val="000000"/>
              </w:rPr>
              <w:t xml:space="preserve"> </w:t>
            </w:r>
            <w:r>
              <w:rPr>
                <w:color w:val="000000"/>
              </w:rPr>
              <w:t>за</w:t>
            </w:r>
            <w:r w:rsidR="009036EE" w:rsidRPr="009036EE">
              <w:rPr>
                <w:color w:val="000000"/>
              </w:rPr>
              <w:t xml:space="preserve"> </w:t>
            </w:r>
            <w:r>
              <w:rPr>
                <w:color w:val="000000"/>
              </w:rPr>
              <w:t>гинекологију</w:t>
            </w:r>
            <w:r w:rsidR="009036EE" w:rsidRPr="009036EE">
              <w:rPr>
                <w:color w:val="000000"/>
              </w:rPr>
              <w:t xml:space="preserve"> </w:t>
            </w:r>
            <w:r>
              <w:rPr>
                <w:color w:val="000000"/>
              </w:rPr>
              <w:t>и акушерство</w:t>
            </w:r>
          </w:p>
        </w:tc>
      </w:tr>
    </w:tbl>
    <w:p w14:paraId="056C3A46" w14:textId="77777777" w:rsidR="001F6440" w:rsidRDefault="001F6440" w:rsidP="001F6440">
      <w:pPr>
        <w:jc w:val="both"/>
        <w:rPr>
          <w:noProof/>
        </w:rPr>
      </w:pPr>
      <w:r w:rsidRPr="00731833">
        <w:rPr>
          <w:noProof/>
        </w:rPr>
        <w:lastRenderedPageBreak/>
        <w:t>Наручи</w:t>
      </w:r>
      <w:r w:rsidRPr="009C6C5B">
        <w:rPr>
          <w:noProof/>
          <w:lang w:val="sr-Cyrl-RS"/>
        </w:rPr>
        <w:t>лац</w:t>
      </w:r>
      <w:r w:rsidRPr="00731833">
        <w:rPr>
          <w:noProof/>
        </w:rPr>
        <w:t xml:space="preserve"> ће сукцесивно </w:t>
      </w:r>
      <w:r>
        <w:rPr>
          <w:noProof/>
        </w:rPr>
        <w:t>упућивати захтеве за извршењем.</w:t>
      </w:r>
    </w:p>
    <w:p w14:paraId="648C8B08" w14:textId="77777777" w:rsidR="001F6440" w:rsidRPr="00C61458" w:rsidRDefault="001F6440" w:rsidP="001F6440">
      <w:pPr>
        <w:jc w:val="both"/>
        <w:rPr>
          <w:bCs/>
          <w:iCs/>
        </w:rPr>
      </w:pPr>
    </w:p>
    <w:p w14:paraId="4FAC00DE" w14:textId="77777777" w:rsidR="001F6440" w:rsidRPr="00C61458" w:rsidRDefault="001F6440" w:rsidP="001F6440">
      <w:pPr>
        <w:jc w:val="both"/>
        <w:rPr>
          <w:bCs/>
          <w:iCs/>
          <w:u w:val="single"/>
          <w:lang w:val="sr-Cyrl-RS"/>
        </w:rPr>
      </w:pPr>
      <w:r w:rsidRPr="00C61458">
        <w:rPr>
          <w:bCs/>
          <w:iCs/>
          <w:u w:val="single"/>
          <w:lang w:val="sr-Cyrl-RS"/>
        </w:rPr>
        <w:t>Редован сервис</w:t>
      </w:r>
    </w:p>
    <w:p w14:paraId="5C620E90" w14:textId="77777777" w:rsidR="001F6440" w:rsidRDefault="001F6440" w:rsidP="001F6440">
      <w:pPr>
        <w:rPr>
          <w:lang w:val="sr-Latn-ME"/>
        </w:rPr>
      </w:pPr>
    </w:p>
    <w:p w14:paraId="38D59AA1" w14:textId="77777777" w:rsidR="001F6440" w:rsidRPr="00FC51BD" w:rsidRDefault="001F6440" w:rsidP="001F6440">
      <w:pPr>
        <w:pStyle w:val="Default"/>
        <w:rPr>
          <w:rFonts w:ascii="Times New Roman" w:hAnsi="Times New Roman" w:cs="Times New Roman"/>
        </w:rPr>
      </w:pPr>
      <w:r w:rsidRPr="00FC51BD">
        <w:rPr>
          <w:rFonts w:ascii="Times New Roman" w:hAnsi="Times New Roman" w:cs="Times New Roman"/>
          <w:b/>
          <w:bCs/>
        </w:rPr>
        <w:t>Редован сервис Аутопулс уређаја по препоруци произвођача подразумева</w:t>
      </w:r>
      <w:r w:rsidRPr="00FC51BD">
        <w:rPr>
          <w:rFonts w:ascii="Times New Roman" w:hAnsi="Times New Roman" w:cs="Times New Roman"/>
        </w:rPr>
        <w:t xml:space="preserve">: </w:t>
      </w:r>
    </w:p>
    <w:p w14:paraId="7599F70A" w14:textId="77777777" w:rsidR="001F6440" w:rsidRPr="00FC51BD" w:rsidRDefault="001F6440" w:rsidP="001F6440">
      <w:pPr>
        <w:pStyle w:val="Default"/>
        <w:numPr>
          <w:ilvl w:val="0"/>
          <w:numId w:val="21"/>
        </w:numPr>
        <w:rPr>
          <w:rFonts w:ascii="Times New Roman" w:hAnsi="Times New Roman" w:cs="Times New Roman"/>
        </w:rPr>
      </w:pPr>
      <w:r w:rsidRPr="00FC51BD">
        <w:rPr>
          <w:rFonts w:ascii="Times New Roman" w:hAnsi="Times New Roman" w:cs="Times New Roman"/>
        </w:rPr>
        <w:t xml:space="preserve">Тестирање брзине извршених компресија </w:t>
      </w:r>
    </w:p>
    <w:p w14:paraId="2EA731B2" w14:textId="77777777" w:rsidR="001F6440" w:rsidRPr="00FC51BD" w:rsidRDefault="001F6440" w:rsidP="001F6440">
      <w:pPr>
        <w:pStyle w:val="Default"/>
        <w:numPr>
          <w:ilvl w:val="0"/>
          <w:numId w:val="21"/>
        </w:numPr>
        <w:rPr>
          <w:rFonts w:ascii="Times New Roman" w:hAnsi="Times New Roman" w:cs="Times New Roman"/>
        </w:rPr>
      </w:pPr>
      <w:r w:rsidRPr="00FC51BD">
        <w:rPr>
          <w:rFonts w:ascii="Times New Roman" w:hAnsi="Times New Roman" w:cs="Times New Roman"/>
        </w:rPr>
        <w:t xml:space="preserve">Калибрација брзине извршених компресија </w:t>
      </w:r>
    </w:p>
    <w:p w14:paraId="5F2A4544" w14:textId="77777777" w:rsidR="001F6440" w:rsidRPr="00FC51BD" w:rsidRDefault="001F6440" w:rsidP="001F6440">
      <w:pPr>
        <w:pStyle w:val="Default"/>
        <w:numPr>
          <w:ilvl w:val="0"/>
          <w:numId w:val="21"/>
        </w:numPr>
        <w:rPr>
          <w:rFonts w:ascii="Times New Roman" w:hAnsi="Times New Roman" w:cs="Times New Roman"/>
        </w:rPr>
      </w:pPr>
      <w:r w:rsidRPr="00FC51BD">
        <w:rPr>
          <w:rFonts w:ascii="Times New Roman" w:hAnsi="Times New Roman" w:cs="Times New Roman"/>
        </w:rPr>
        <w:t xml:space="preserve">Тестирање дубине извршених компресија </w:t>
      </w:r>
    </w:p>
    <w:p w14:paraId="73B0261B" w14:textId="77777777" w:rsidR="001F6440" w:rsidRPr="00FC51BD" w:rsidRDefault="001F6440" w:rsidP="001F6440">
      <w:pPr>
        <w:pStyle w:val="Default"/>
        <w:numPr>
          <w:ilvl w:val="0"/>
          <w:numId w:val="21"/>
        </w:numPr>
        <w:rPr>
          <w:rFonts w:ascii="Times New Roman" w:hAnsi="Times New Roman" w:cs="Times New Roman"/>
        </w:rPr>
      </w:pPr>
      <w:r w:rsidRPr="00FC51BD">
        <w:rPr>
          <w:rFonts w:ascii="Times New Roman" w:hAnsi="Times New Roman" w:cs="Times New Roman"/>
        </w:rPr>
        <w:t xml:space="preserve">Калибрација дубине извршених компресија </w:t>
      </w:r>
    </w:p>
    <w:p w14:paraId="47B2C2EF" w14:textId="77777777" w:rsidR="001F6440" w:rsidRDefault="001F6440" w:rsidP="001F6440">
      <w:pPr>
        <w:pStyle w:val="Default"/>
        <w:numPr>
          <w:ilvl w:val="0"/>
          <w:numId w:val="21"/>
        </w:numPr>
        <w:rPr>
          <w:rFonts w:ascii="Times New Roman" w:hAnsi="Times New Roman" w:cs="Times New Roman"/>
        </w:rPr>
      </w:pPr>
      <w:r w:rsidRPr="00FC51BD">
        <w:rPr>
          <w:rFonts w:ascii="Times New Roman" w:hAnsi="Times New Roman" w:cs="Times New Roman"/>
        </w:rPr>
        <w:t>Тестирање система за затезање траке (</w:t>
      </w:r>
      <w:r>
        <w:rPr>
          <w:rFonts w:ascii="Times New Roman" w:hAnsi="Times New Roman" w:cs="Times New Roman"/>
        </w:rPr>
        <w:t>LifeBand</w:t>
      </w:r>
      <w:r w:rsidRPr="00FC51BD">
        <w:rPr>
          <w:rFonts w:ascii="Times New Roman" w:hAnsi="Times New Roman" w:cs="Times New Roman"/>
        </w:rPr>
        <w:t>)</w:t>
      </w:r>
    </w:p>
    <w:p w14:paraId="2FED1EAC" w14:textId="77777777" w:rsidR="001F6440" w:rsidRPr="00FC51BD" w:rsidRDefault="001F6440" w:rsidP="001F6440">
      <w:pPr>
        <w:pStyle w:val="Default"/>
        <w:rPr>
          <w:rFonts w:ascii="Times New Roman" w:hAnsi="Times New Roman" w:cs="Times New Roman"/>
        </w:rPr>
      </w:pPr>
      <w:r w:rsidRPr="00FC51BD">
        <w:rPr>
          <w:rFonts w:ascii="Times New Roman" w:hAnsi="Times New Roman" w:cs="Times New Roman"/>
        </w:rPr>
        <w:t xml:space="preserve"> </w:t>
      </w:r>
    </w:p>
    <w:p w14:paraId="36BE69C7" w14:textId="77777777" w:rsidR="001F6440" w:rsidRPr="00FC51BD" w:rsidRDefault="001F6440" w:rsidP="001F6440">
      <w:pPr>
        <w:pStyle w:val="Default"/>
        <w:rPr>
          <w:rFonts w:ascii="Times New Roman" w:hAnsi="Times New Roman" w:cs="Times New Roman"/>
        </w:rPr>
      </w:pPr>
      <w:r w:rsidRPr="00FC51BD">
        <w:rPr>
          <w:rFonts w:ascii="Times New Roman" w:hAnsi="Times New Roman" w:cs="Times New Roman"/>
          <w:b/>
          <w:bCs/>
        </w:rPr>
        <w:t xml:space="preserve">Редован сервис дефибрилатора </w:t>
      </w:r>
      <w:r>
        <w:rPr>
          <w:rFonts w:ascii="Times New Roman" w:hAnsi="Times New Roman" w:cs="Times New Roman"/>
          <w:b/>
          <w:bCs/>
        </w:rPr>
        <w:t>M</w:t>
      </w:r>
      <w:r w:rsidRPr="00FC51BD">
        <w:rPr>
          <w:rFonts w:ascii="Times New Roman" w:hAnsi="Times New Roman" w:cs="Times New Roman"/>
          <w:b/>
          <w:bCs/>
        </w:rPr>
        <w:t xml:space="preserve"> </w:t>
      </w:r>
      <w:r>
        <w:rPr>
          <w:rFonts w:ascii="Times New Roman" w:hAnsi="Times New Roman" w:cs="Times New Roman"/>
          <w:b/>
          <w:bCs/>
        </w:rPr>
        <w:t>series</w:t>
      </w:r>
      <w:r w:rsidRPr="00FC51BD">
        <w:rPr>
          <w:rFonts w:ascii="Times New Roman" w:hAnsi="Times New Roman" w:cs="Times New Roman"/>
          <w:b/>
          <w:bCs/>
        </w:rPr>
        <w:t xml:space="preserve"> по препоруци произвођача подразумева: </w:t>
      </w:r>
    </w:p>
    <w:p w14:paraId="41ECC119" w14:textId="77777777" w:rsidR="001F6440" w:rsidRPr="00FC51BD" w:rsidRDefault="001F6440" w:rsidP="001F6440">
      <w:pPr>
        <w:pStyle w:val="Default"/>
        <w:numPr>
          <w:ilvl w:val="0"/>
          <w:numId w:val="22"/>
        </w:numPr>
        <w:rPr>
          <w:rFonts w:ascii="Times New Roman" w:hAnsi="Times New Roman" w:cs="Times New Roman"/>
        </w:rPr>
      </w:pPr>
      <w:r w:rsidRPr="00FC51BD">
        <w:rPr>
          <w:rFonts w:ascii="Times New Roman" w:hAnsi="Times New Roman" w:cs="Times New Roman"/>
        </w:rPr>
        <w:t xml:space="preserve">Калибрација батерије </w:t>
      </w:r>
    </w:p>
    <w:p w14:paraId="32B8B2B3" w14:textId="77777777" w:rsidR="001F6440" w:rsidRPr="00FC51BD" w:rsidRDefault="001F6440" w:rsidP="001F6440">
      <w:pPr>
        <w:pStyle w:val="Default"/>
        <w:numPr>
          <w:ilvl w:val="0"/>
          <w:numId w:val="22"/>
        </w:numPr>
        <w:rPr>
          <w:rFonts w:ascii="Times New Roman" w:hAnsi="Times New Roman" w:cs="Times New Roman"/>
        </w:rPr>
      </w:pPr>
      <w:r w:rsidRPr="00FC51BD">
        <w:rPr>
          <w:rFonts w:ascii="Times New Roman" w:hAnsi="Times New Roman" w:cs="Times New Roman"/>
        </w:rPr>
        <w:t xml:space="preserve">Провера батерије интерне меморије </w:t>
      </w:r>
    </w:p>
    <w:p w14:paraId="72AC55F7" w14:textId="77777777" w:rsidR="001F6440" w:rsidRPr="00FC51BD" w:rsidRDefault="001F6440" w:rsidP="001F6440">
      <w:pPr>
        <w:pStyle w:val="Default"/>
        <w:numPr>
          <w:ilvl w:val="0"/>
          <w:numId w:val="22"/>
        </w:numPr>
        <w:rPr>
          <w:rFonts w:ascii="Times New Roman" w:hAnsi="Times New Roman" w:cs="Times New Roman"/>
        </w:rPr>
      </w:pPr>
      <w:r w:rsidRPr="00FC51BD">
        <w:rPr>
          <w:rFonts w:ascii="Times New Roman" w:hAnsi="Times New Roman" w:cs="Times New Roman"/>
        </w:rPr>
        <w:t xml:space="preserve">Провера исправности пуњења батерије </w:t>
      </w:r>
    </w:p>
    <w:p w14:paraId="586AD5DF" w14:textId="77777777" w:rsidR="001F6440" w:rsidRPr="00FC51BD" w:rsidRDefault="001F6440" w:rsidP="001F6440">
      <w:pPr>
        <w:pStyle w:val="Default"/>
        <w:numPr>
          <w:ilvl w:val="0"/>
          <w:numId w:val="22"/>
        </w:numPr>
        <w:rPr>
          <w:rFonts w:ascii="Times New Roman" w:hAnsi="Times New Roman" w:cs="Times New Roman"/>
        </w:rPr>
      </w:pPr>
      <w:r w:rsidRPr="00FC51BD">
        <w:rPr>
          <w:rFonts w:ascii="Times New Roman" w:hAnsi="Times New Roman" w:cs="Times New Roman"/>
        </w:rPr>
        <w:t xml:space="preserve">Провера исправности ЕКГ модула </w:t>
      </w:r>
    </w:p>
    <w:p w14:paraId="159BB07E" w14:textId="77777777" w:rsidR="001F6440" w:rsidRPr="00FC51BD" w:rsidRDefault="001F6440" w:rsidP="001F6440">
      <w:pPr>
        <w:pStyle w:val="Default"/>
        <w:numPr>
          <w:ilvl w:val="0"/>
          <w:numId w:val="22"/>
        </w:numPr>
        <w:rPr>
          <w:rFonts w:ascii="Times New Roman" w:hAnsi="Times New Roman" w:cs="Times New Roman"/>
        </w:rPr>
      </w:pPr>
      <w:r w:rsidRPr="00FC51BD">
        <w:rPr>
          <w:rFonts w:ascii="Times New Roman" w:hAnsi="Times New Roman" w:cs="Times New Roman"/>
        </w:rPr>
        <w:t xml:space="preserve">Тестирање дефибрилационог модула </w:t>
      </w:r>
    </w:p>
    <w:p w14:paraId="10CE9B82" w14:textId="77777777" w:rsidR="001F6440" w:rsidRPr="00FC51BD" w:rsidRDefault="001F6440" w:rsidP="001F6440">
      <w:pPr>
        <w:pStyle w:val="Default"/>
        <w:numPr>
          <w:ilvl w:val="0"/>
          <w:numId w:val="22"/>
        </w:numPr>
        <w:rPr>
          <w:rFonts w:ascii="Times New Roman" w:hAnsi="Times New Roman" w:cs="Times New Roman"/>
        </w:rPr>
      </w:pPr>
      <w:r w:rsidRPr="00FC51BD">
        <w:rPr>
          <w:rFonts w:ascii="Times New Roman" w:hAnsi="Times New Roman" w:cs="Times New Roman"/>
        </w:rPr>
        <w:t xml:space="preserve">Провера исправности командних тастера </w:t>
      </w:r>
    </w:p>
    <w:p w14:paraId="61307383" w14:textId="77777777" w:rsidR="001F6440" w:rsidRPr="00FC51BD" w:rsidRDefault="001F6440" w:rsidP="001F6440">
      <w:pPr>
        <w:pStyle w:val="Default"/>
        <w:numPr>
          <w:ilvl w:val="0"/>
          <w:numId w:val="22"/>
        </w:numPr>
        <w:rPr>
          <w:rFonts w:ascii="Times New Roman" w:hAnsi="Times New Roman" w:cs="Times New Roman"/>
        </w:rPr>
      </w:pPr>
      <w:r w:rsidRPr="00FC51BD">
        <w:rPr>
          <w:rFonts w:ascii="Times New Roman" w:hAnsi="Times New Roman" w:cs="Times New Roman"/>
        </w:rPr>
        <w:t xml:space="preserve">Тестирање испоруке шока на свим нивоима енергије </w:t>
      </w:r>
    </w:p>
    <w:p w14:paraId="1ACC45A7" w14:textId="77777777" w:rsidR="001F6440" w:rsidRPr="00FC51BD" w:rsidRDefault="001F6440" w:rsidP="001F6440">
      <w:pPr>
        <w:pStyle w:val="Default"/>
        <w:numPr>
          <w:ilvl w:val="0"/>
          <w:numId w:val="22"/>
        </w:numPr>
        <w:rPr>
          <w:rFonts w:ascii="Times New Roman" w:hAnsi="Times New Roman" w:cs="Times New Roman"/>
        </w:rPr>
      </w:pPr>
      <w:r w:rsidRPr="00FC51BD">
        <w:rPr>
          <w:rFonts w:ascii="Times New Roman" w:hAnsi="Times New Roman" w:cs="Times New Roman"/>
        </w:rPr>
        <w:t xml:space="preserve">Калибрација испоруке дефибрилационог шока </w:t>
      </w:r>
    </w:p>
    <w:p w14:paraId="2998E213" w14:textId="77777777" w:rsidR="001F6440" w:rsidRPr="00FC51BD" w:rsidRDefault="001F6440" w:rsidP="001F6440">
      <w:pPr>
        <w:pStyle w:val="Default"/>
        <w:numPr>
          <w:ilvl w:val="0"/>
          <w:numId w:val="22"/>
        </w:numPr>
        <w:rPr>
          <w:rFonts w:ascii="Times New Roman" w:hAnsi="Times New Roman" w:cs="Times New Roman"/>
        </w:rPr>
      </w:pPr>
      <w:r w:rsidRPr="00FC51BD">
        <w:rPr>
          <w:rFonts w:ascii="Times New Roman" w:hAnsi="Times New Roman" w:cs="Times New Roman"/>
        </w:rPr>
        <w:t xml:space="preserve">Тестирање и калибрација мерења НИБП </w:t>
      </w:r>
    </w:p>
    <w:p w14:paraId="6925B48A" w14:textId="77777777" w:rsidR="001F6440" w:rsidRPr="00FC51BD" w:rsidRDefault="001F6440" w:rsidP="001F6440">
      <w:pPr>
        <w:pStyle w:val="Default"/>
        <w:numPr>
          <w:ilvl w:val="0"/>
          <w:numId w:val="22"/>
        </w:numPr>
        <w:rPr>
          <w:rFonts w:ascii="Times New Roman" w:hAnsi="Times New Roman" w:cs="Times New Roman"/>
        </w:rPr>
      </w:pPr>
      <w:r w:rsidRPr="00FC51BD">
        <w:rPr>
          <w:rFonts w:ascii="Times New Roman" w:hAnsi="Times New Roman" w:cs="Times New Roman"/>
        </w:rPr>
        <w:t xml:space="preserve">Провера исправности ЕКГ модула </w:t>
      </w:r>
    </w:p>
    <w:p w14:paraId="668BF077" w14:textId="77777777" w:rsidR="001F6440" w:rsidRPr="00FC51BD" w:rsidRDefault="001F6440" w:rsidP="001F6440">
      <w:pPr>
        <w:pStyle w:val="Default"/>
        <w:numPr>
          <w:ilvl w:val="0"/>
          <w:numId w:val="22"/>
        </w:numPr>
        <w:rPr>
          <w:rFonts w:ascii="Times New Roman" w:hAnsi="Times New Roman" w:cs="Times New Roman"/>
        </w:rPr>
      </w:pPr>
      <w:r w:rsidRPr="00FC51BD">
        <w:rPr>
          <w:rFonts w:ascii="Times New Roman" w:hAnsi="Times New Roman" w:cs="Times New Roman"/>
        </w:rPr>
        <w:t xml:space="preserve">Чишћење и провера исправности штампача </w:t>
      </w:r>
    </w:p>
    <w:p w14:paraId="2194F95F" w14:textId="77777777" w:rsidR="001F6440" w:rsidRDefault="001F6440" w:rsidP="001F6440">
      <w:pPr>
        <w:pStyle w:val="Default"/>
        <w:numPr>
          <w:ilvl w:val="0"/>
          <w:numId w:val="22"/>
        </w:numPr>
        <w:rPr>
          <w:rFonts w:ascii="Times New Roman" w:hAnsi="Times New Roman" w:cs="Times New Roman"/>
        </w:rPr>
      </w:pPr>
      <w:r w:rsidRPr="00FC51BD">
        <w:rPr>
          <w:rFonts w:ascii="Times New Roman" w:hAnsi="Times New Roman" w:cs="Times New Roman"/>
        </w:rPr>
        <w:t xml:space="preserve">Тестирање и провера пејсинга </w:t>
      </w:r>
    </w:p>
    <w:p w14:paraId="1E5F217F" w14:textId="77777777" w:rsidR="001F6440" w:rsidRPr="00FC51BD" w:rsidRDefault="001F6440" w:rsidP="001F6440">
      <w:pPr>
        <w:pStyle w:val="Default"/>
        <w:ind w:left="720"/>
        <w:rPr>
          <w:rFonts w:ascii="Times New Roman" w:hAnsi="Times New Roman" w:cs="Times New Roman"/>
        </w:rPr>
      </w:pPr>
    </w:p>
    <w:p w14:paraId="6B2F79D1" w14:textId="77777777" w:rsidR="001F6440" w:rsidRPr="00FC51BD" w:rsidRDefault="001F6440" w:rsidP="001F6440">
      <w:pPr>
        <w:pStyle w:val="Default"/>
        <w:rPr>
          <w:rFonts w:ascii="Times New Roman" w:hAnsi="Times New Roman" w:cs="Times New Roman"/>
        </w:rPr>
      </w:pPr>
      <w:r w:rsidRPr="00FC51BD">
        <w:rPr>
          <w:rFonts w:ascii="Times New Roman" w:hAnsi="Times New Roman" w:cs="Times New Roman"/>
          <w:b/>
          <w:bCs/>
        </w:rPr>
        <w:t xml:space="preserve">Редован сервис дефибрилатора </w:t>
      </w:r>
      <w:r>
        <w:rPr>
          <w:rFonts w:ascii="Times New Roman" w:hAnsi="Times New Roman" w:cs="Times New Roman"/>
          <w:b/>
          <w:bCs/>
        </w:rPr>
        <w:t>E</w:t>
      </w:r>
      <w:r w:rsidRPr="00FC51BD">
        <w:rPr>
          <w:rFonts w:ascii="Times New Roman" w:hAnsi="Times New Roman" w:cs="Times New Roman"/>
          <w:b/>
          <w:bCs/>
        </w:rPr>
        <w:t xml:space="preserve"> </w:t>
      </w:r>
      <w:r>
        <w:rPr>
          <w:rFonts w:ascii="Times New Roman" w:hAnsi="Times New Roman" w:cs="Times New Roman"/>
          <w:b/>
          <w:bCs/>
        </w:rPr>
        <w:t>series</w:t>
      </w:r>
      <w:r w:rsidRPr="00FC51BD">
        <w:rPr>
          <w:rFonts w:ascii="Times New Roman" w:hAnsi="Times New Roman" w:cs="Times New Roman"/>
          <w:b/>
          <w:bCs/>
        </w:rPr>
        <w:t xml:space="preserve"> по препоруци произвођача подразумева: </w:t>
      </w:r>
    </w:p>
    <w:p w14:paraId="17612BA2" w14:textId="77777777" w:rsidR="001F6440" w:rsidRPr="00FC51BD" w:rsidRDefault="001F6440" w:rsidP="001F6440">
      <w:pPr>
        <w:pStyle w:val="Default"/>
        <w:numPr>
          <w:ilvl w:val="0"/>
          <w:numId w:val="23"/>
        </w:numPr>
        <w:rPr>
          <w:rFonts w:ascii="Times New Roman" w:hAnsi="Times New Roman" w:cs="Times New Roman"/>
        </w:rPr>
      </w:pPr>
      <w:r w:rsidRPr="00FC51BD">
        <w:rPr>
          <w:rFonts w:ascii="Times New Roman" w:hAnsi="Times New Roman" w:cs="Times New Roman"/>
        </w:rPr>
        <w:t xml:space="preserve">Калибрација батерије </w:t>
      </w:r>
    </w:p>
    <w:p w14:paraId="05D39E20" w14:textId="77777777" w:rsidR="001F6440" w:rsidRPr="00FC51BD" w:rsidRDefault="001F6440" w:rsidP="001F6440">
      <w:pPr>
        <w:pStyle w:val="Default"/>
        <w:numPr>
          <w:ilvl w:val="0"/>
          <w:numId w:val="23"/>
        </w:numPr>
        <w:rPr>
          <w:rFonts w:ascii="Times New Roman" w:hAnsi="Times New Roman" w:cs="Times New Roman"/>
        </w:rPr>
      </w:pPr>
      <w:r w:rsidRPr="00FC51BD">
        <w:rPr>
          <w:rFonts w:ascii="Times New Roman" w:hAnsi="Times New Roman" w:cs="Times New Roman"/>
        </w:rPr>
        <w:t xml:space="preserve">Провера батерије интерне меморије </w:t>
      </w:r>
    </w:p>
    <w:p w14:paraId="2265F4EA" w14:textId="77777777" w:rsidR="001F6440" w:rsidRPr="00FC51BD" w:rsidRDefault="001F6440" w:rsidP="001F6440">
      <w:pPr>
        <w:pStyle w:val="Default"/>
        <w:numPr>
          <w:ilvl w:val="0"/>
          <w:numId w:val="23"/>
        </w:numPr>
        <w:rPr>
          <w:rFonts w:ascii="Times New Roman" w:hAnsi="Times New Roman" w:cs="Times New Roman"/>
        </w:rPr>
      </w:pPr>
      <w:r w:rsidRPr="00FC51BD">
        <w:rPr>
          <w:rFonts w:ascii="Times New Roman" w:hAnsi="Times New Roman" w:cs="Times New Roman"/>
        </w:rPr>
        <w:t xml:space="preserve">Провера исправности пуњења батерије </w:t>
      </w:r>
    </w:p>
    <w:p w14:paraId="3C716CD4" w14:textId="77777777" w:rsidR="001F6440" w:rsidRPr="00FC51BD" w:rsidRDefault="001F6440" w:rsidP="001F6440">
      <w:pPr>
        <w:pStyle w:val="Default"/>
        <w:numPr>
          <w:ilvl w:val="0"/>
          <w:numId w:val="23"/>
        </w:numPr>
        <w:rPr>
          <w:rFonts w:ascii="Times New Roman" w:hAnsi="Times New Roman" w:cs="Times New Roman"/>
        </w:rPr>
      </w:pPr>
      <w:r w:rsidRPr="00FC51BD">
        <w:rPr>
          <w:rFonts w:ascii="Times New Roman" w:hAnsi="Times New Roman" w:cs="Times New Roman"/>
        </w:rPr>
        <w:t xml:space="preserve">Провера исправности ЕКГ модула </w:t>
      </w:r>
    </w:p>
    <w:p w14:paraId="6668E737" w14:textId="77777777" w:rsidR="001F6440" w:rsidRPr="00FC51BD" w:rsidRDefault="001F6440" w:rsidP="001F6440">
      <w:pPr>
        <w:pStyle w:val="Default"/>
        <w:numPr>
          <w:ilvl w:val="0"/>
          <w:numId w:val="23"/>
        </w:numPr>
        <w:rPr>
          <w:rFonts w:ascii="Times New Roman" w:hAnsi="Times New Roman" w:cs="Times New Roman"/>
        </w:rPr>
      </w:pPr>
      <w:r w:rsidRPr="00FC51BD">
        <w:rPr>
          <w:rFonts w:ascii="Times New Roman" w:hAnsi="Times New Roman" w:cs="Times New Roman"/>
        </w:rPr>
        <w:t xml:space="preserve">Тестирање дефибрилационог модула </w:t>
      </w:r>
    </w:p>
    <w:p w14:paraId="617B1FE4" w14:textId="77777777" w:rsidR="001F6440" w:rsidRPr="00FC51BD" w:rsidRDefault="001F6440" w:rsidP="001F6440">
      <w:pPr>
        <w:pStyle w:val="Default"/>
        <w:numPr>
          <w:ilvl w:val="0"/>
          <w:numId w:val="23"/>
        </w:numPr>
        <w:rPr>
          <w:rFonts w:ascii="Times New Roman" w:hAnsi="Times New Roman" w:cs="Times New Roman"/>
        </w:rPr>
      </w:pPr>
      <w:r w:rsidRPr="00FC51BD">
        <w:rPr>
          <w:rFonts w:ascii="Times New Roman" w:hAnsi="Times New Roman" w:cs="Times New Roman"/>
        </w:rPr>
        <w:t xml:space="preserve">Провера исправности командних татера </w:t>
      </w:r>
    </w:p>
    <w:p w14:paraId="4B8351C8" w14:textId="77777777" w:rsidR="001F6440" w:rsidRPr="00FC51BD" w:rsidRDefault="001F6440" w:rsidP="001F6440">
      <w:pPr>
        <w:pStyle w:val="Default"/>
        <w:numPr>
          <w:ilvl w:val="0"/>
          <w:numId w:val="23"/>
        </w:numPr>
        <w:rPr>
          <w:rFonts w:ascii="Times New Roman" w:hAnsi="Times New Roman" w:cs="Times New Roman"/>
        </w:rPr>
      </w:pPr>
      <w:r w:rsidRPr="00FC51BD">
        <w:rPr>
          <w:rFonts w:ascii="Times New Roman" w:hAnsi="Times New Roman" w:cs="Times New Roman"/>
        </w:rPr>
        <w:t xml:space="preserve">Тестирање испоруке шока на свим нивоима енергије </w:t>
      </w:r>
    </w:p>
    <w:p w14:paraId="07E54B56" w14:textId="77777777" w:rsidR="001F6440" w:rsidRPr="00FC51BD" w:rsidRDefault="001F6440" w:rsidP="001F6440">
      <w:pPr>
        <w:pStyle w:val="Default"/>
        <w:numPr>
          <w:ilvl w:val="0"/>
          <w:numId w:val="23"/>
        </w:numPr>
        <w:rPr>
          <w:rFonts w:ascii="Times New Roman" w:hAnsi="Times New Roman" w:cs="Times New Roman"/>
        </w:rPr>
      </w:pPr>
      <w:r w:rsidRPr="00FC51BD">
        <w:rPr>
          <w:rFonts w:ascii="Times New Roman" w:hAnsi="Times New Roman" w:cs="Times New Roman"/>
        </w:rPr>
        <w:t xml:space="preserve">Калибрација испоруке дефибрилационог шока </w:t>
      </w:r>
    </w:p>
    <w:p w14:paraId="0287E861" w14:textId="77777777" w:rsidR="001F6440" w:rsidRPr="00FC51BD" w:rsidRDefault="001F6440" w:rsidP="001F6440">
      <w:pPr>
        <w:pStyle w:val="Default"/>
        <w:numPr>
          <w:ilvl w:val="0"/>
          <w:numId w:val="23"/>
        </w:numPr>
        <w:rPr>
          <w:rFonts w:ascii="Times New Roman" w:hAnsi="Times New Roman" w:cs="Times New Roman"/>
        </w:rPr>
      </w:pPr>
      <w:r w:rsidRPr="00FC51BD">
        <w:rPr>
          <w:rFonts w:ascii="Times New Roman" w:hAnsi="Times New Roman" w:cs="Times New Roman"/>
        </w:rPr>
        <w:t xml:space="preserve">Тестирање и калибрација мерења НИБП </w:t>
      </w:r>
    </w:p>
    <w:p w14:paraId="32EA8551" w14:textId="77777777" w:rsidR="001F6440" w:rsidRPr="00FC51BD" w:rsidRDefault="001F6440" w:rsidP="001F6440">
      <w:pPr>
        <w:pStyle w:val="Default"/>
        <w:numPr>
          <w:ilvl w:val="0"/>
          <w:numId w:val="23"/>
        </w:numPr>
        <w:rPr>
          <w:rFonts w:ascii="Times New Roman" w:hAnsi="Times New Roman" w:cs="Times New Roman"/>
        </w:rPr>
      </w:pPr>
      <w:r w:rsidRPr="00FC51BD">
        <w:rPr>
          <w:rFonts w:ascii="Times New Roman" w:hAnsi="Times New Roman" w:cs="Times New Roman"/>
        </w:rPr>
        <w:t xml:space="preserve">Провера исправности ЕКГ модула </w:t>
      </w:r>
    </w:p>
    <w:p w14:paraId="6A09311E" w14:textId="77777777" w:rsidR="001F6440" w:rsidRPr="00FC51BD" w:rsidRDefault="001F6440" w:rsidP="001F6440">
      <w:pPr>
        <w:pStyle w:val="Default"/>
        <w:numPr>
          <w:ilvl w:val="0"/>
          <w:numId w:val="23"/>
        </w:numPr>
        <w:rPr>
          <w:rFonts w:ascii="Times New Roman" w:hAnsi="Times New Roman" w:cs="Times New Roman"/>
        </w:rPr>
      </w:pPr>
      <w:r w:rsidRPr="00FC51BD">
        <w:rPr>
          <w:rFonts w:ascii="Times New Roman" w:hAnsi="Times New Roman" w:cs="Times New Roman"/>
        </w:rPr>
        <w:t xml:space="preserve">Чишћење и провера исправности штампача </w:t>
      </w:r>
    </w:p>
    <w:p w14:paraId="7DAE41AF" w14:textId="77777777" w:rsidR="001F6440" w:rsidRPr="00FC51BD" w:rsidRDefault="001F6440" w:rsidP="001F6440">
      <w:pPr>
        <w:pStyle w:val="Default"/>
        <w:numPr>
          <w:ilvl w:val="0"/>
          <w:numId w:val="23"/>
        </w:numPr>
        <w:rPr>
          <w:rFonts w:ascii="Times New Roman" w:hAnsi="Times New Roman" w:cs="Times New Roman"/>
        </w:rPr>
      </w:pPr>
      <w:r w:rsidRPr="00FC51BD">
        <w:rPr>
          <w:rFonts w:ascii="Times New Roman" w:hAnsi="Times New Roman" w:cs="Times New Roman"/>
        </w:rPr>
        <w:t xml:space="preserve">Тестирање ЕтЦО2 модула </w:t>
      </w:r>
    </w:p>
    <w:p w14:paraId="211AC518" w14:textId="77777777" w:rsidR="001F6440" w:rsidRPr="00FC51BD" w:rsidRDefault="001F6440" w:rsidP="001F6440">
      <w:pPr>
        <w:pStyle w:val="ListParagraph"/>
        <w:numPr>
          <w:ilvl w:val="0"/>
          <w:numId w:val="23"/>
        </w:numPr>
        <w:rPr>
          <w:lang w:val="sr-Latn-ME"/>
        </w:rPr>
      </w:pPr>
      <w:r w:rsidRPr="00FC51BD">
        <w:t>Тестирање и провера пејсинга</w:t>
      </w:r>
    </w:p>
    <w:p w14:paraId="60E32C98" w14:textId="77777777" w:rsidR="000F1387" w:rsidRDefault="000F1387" w:rsidP="000F1387">
      <w:pPr>
        <w:jc w:val="both"/>
        <w:rPr>
          <w:bCs/>
          <w:iCs/>
          <w:highlight w:val="yellow"/>
          <w:u w:val="single"/>
          <w:lang w:val="sr-Latn-RS"/>
        </w:rPr>
      </w:pPr>
    </w:p>
    <w:p w14:paraId="629CE135" w14:textId="5543DB33" w:rsidR="001F6440" w:rsidRDefault="009036EE" w:rsidP="000F1387">
      <w:pPr>
        <w:jc w:val="both"/>
        <w:rPr>
          <w:b/>
          <w:bCs/>
        </w:rPr>
      </w:pPr>
      <w:r w:rsidRPr="00FC51BD">
        <w:rPr>
          <w:b/>
          <w:bCs/>
        </w:rPr>
        <w:t xml:space="preserve">Редован сервис дефибрилатора </w:t>
      </w:r>
      <w:r>
        <w:rPr>
          <w:b/>
          <w:bCs/>
        </w:rPr>
        <w:t>R</w:t>
      </w:r>
      <w:r w:rsidRPr="00FC51BD">
        <w:rPr>
          <w:b/>
          <w:bCs/>
        </w:rPr>
        <w:t xml:space="preserve"> </w:t>
      </w:r>
      <w:r>
        <w:rPr>
          <w:b/>
          <w:bCs/>
        </w:rPr>
        <w:t>series</w:t>
      </w:r>
      <w:r w:rsidRPr="00FC51BD">
        <w:rPr>
          <w:b/>
          <w:bCs/>
        </w:rPr>
        <w:t xml:space="preserve"> по препоруци произвођача подразумева:</w:t>
      </w:r>
    </w:p>
    <w:p w14:paraId="5FFD7E59" w14:textId="77777777" w:rsidR="009036EE" w:rsidRPr="00FC51BD" w:rsidRDefault="009036EE" w:rsidP="009036EE">
      <w:pPr>
        <w:pStyle w:val="Default"/>
        <w:numPr>
          <w:ilvl w:val="0"/>
          <w:numId w:val="22"/>
        </w:numPr>
        <w:rPr>
          <w:rFonts w:ascii="Times New Roman" w:hAnsi="Times New Roman" w:cs="Times New Roman"/>
        </w:rPr>
      </w:pPr>
      <w:r w:rsidRPr="00FC51BD">
        <w:rPr>
          <w:rFonts w:ascii="Times New Roman" w:hAnsi="Times New Roman" w:cs="Times New Roman"/>
        </w:rPr>
        <w:t xml:space="preserve">Калибрација батерије </w:t>
      </w:r>
    </w:p>
    <w:p w14:paraId="1AE51173" w14:textId="77777777" w:rsidR="009036EE" w:rsidRPr="00FC51BD" w:rsidRDefault="009036EE" w:rsidP="009036EE">
      <w:pPr>
        <w:pStyle w:val="Default"/>
        <w:numPr>
          <w:ilvl w:val="0"/>
          <w:numId w:val="22"/>
        </w:numPr>
        <w:rPr>
          <w:rFonts w:ascii="Times New Roman" w:hAnsi="Times New Roman" w:cs="Times New Roman"/>
        </w:rPr>
      </w:pPr>
      <w:r w:rsidRPr="00FC51BD">
        <w:rPr>
          <w:rFonts w:ascii="Times New Roman" w:hAnsi="Times New Roman" w:cs="Times New Roman"/>
        </w:rPr>
        <w:t xml:space="preserve">Провера батерије интерне меморије </w:t>
      </w:r>
    </w:p>
    <w:p w14:paraId="60DB1894" w14:textId="77777777" w:rsidR="009036EE" w:rsidRPr="00FC51BD" w:rsidRDefault="009036EE" w:rsidP="009036EE">
      <w:pPr>
        <w:pStyle w:val="Default"/>
        <w:numPr>
          <w:ilvl w:val="0"/>
          <w:numId w:val="22"/>
        </w:numPr>
        <w:rPr>
          <w:rFonts w:ascii="Times New Roman" w:hAnsi="Times New Roman" w:cs="Times New Roman"/>
        </w:rPr>
      </w:pPr>
      <w:r w:rsidRPr="00FC51BD">
        <w:rPr>
          <w:rFonts w:ascii="Times New Roman" w:hAnsi="Times New Roman" w:cs="Times New Roman"/>
        </w:rPr>
        <w:t xml:space="preserve">Провера исправности пуњења батерије </w:t>
      </w:r>
    </w:p>
    <w:p w14:paraId="504AE19F" w14:textId="77777777" w:rsidR="009036EE" w:rsidRPr="00FC51BD" w:rsidRDefault="009036EE" w:rsidP="009036EE">
      <w:pPr>
        <w:pStyle w:val="Default"/>
        <w:numPr>
          <w:ilvl w:val="0"/>
          <w:numId w:val="22"/>
        </w:numPr>
        <w:rPr>
          <w:rFonts w:ascii="Times New Roman" w:hAnsi="Times New Roman" w:cs="Times New Roman"/>
        </w:rPr>
      </w:pPr>
      <w:r w:rsidRPr="00FC51BD">
        <w:rPr>
          <w:rFonts w:ascii="Times New Roman" w:hAnsi="Times New Roman" w:cs="Times New Roman"/>
        </w:rPr>
        <w:t xml:space="preserve">Провера исправности ЕКГ модула </w:t>
      </w:r>
    </w:p>
    <w:p w14:paraId="63BE7444" w14:textId="77777777" w:rsidR="009036EE" w:rsidRPr="00FC51BD" w:rsidRDefault="009036EE" w:rsidP="009036EE">
      <w:pPr>
        <w:pStyle w:val="Default"/>
        <w:numPr>
          <w:ilvl w:val="0"/>
          <w:numId w:val="22"/>
        </w:numPr>
        <w:rPr>
          <w:rFonts w:ascii="Times New Roman" w:hAnsi="Times New Roman" w:cs="Times New Roman"/>
        </w:rPr>
      </w:pPr>
      <w:r w:rsidRPr="00FC51BD">
        <w:rPr>
          <w:rFonts w:ascii="Times New Roman" w:hAnsi="Times New Roman" w:cs="Times New Roman"/>
        </w:rPr>
        <w:t xml:space="preserve">Тестирање дефибрилационог модула </w:t>
      </w:r>
    </w:p>
    <w:p w14:paraId="1C7F36F0" w14:textId="77777777" w:rsidR="009036EE" w:rsidRPr="00FC51BD" w:rsidRDefault="009036EE" w:rsidP="009036EE">
      <w:pPr>
        <w:pStyle w:val="Default"/>
        <w:numPr>
          <w:ilvl w:val="0"/>
          <w:numId w:val="22"/>
        </w:numPr>
        <w:rPr>
          <w:rFonts w:ascii="Times New Roman" w:hAnsi="Times New Roman" w:cs="Times New Roman"/>
        </w:rPr>
      </w:pPr>
      <w:r w:rsidRPr="00FC51BD">
        <w:rPr>
          <w:rFonts w:ascii="Times New Roman" w:hAnsi="Times New Roman" w:cs="Times New Roman"/>
        </w:rPr>
        <w:t xml:space="preserve">Провера исправности командних тастера </w:t>
      </w:r>
    </w:p>
    <w:p w14:paraId="576B4DAF" w14:textId="77777777" w:rsidR="009036EE" w:rsidRPr="00FC51BD" w:rsidRDefault="009036EE" w:rsidP="009036EE">
      <w:pPr>
        <w:pStyle w:val="Default"/>
        <w:numPr>
          <w:ilvl w:val="0"/>
          <w:numId w:val="22"/>
        </w:numPr>
        <w:rPr>
          <w:rFonts w:ascii="Times New Roman" w:hAnsi="Times New Roman" w:cs="Times New Roman"/>
        </w:rPr>
      </w:pPr>
      <w:r w:rsidRPr="00FC51BD">
        <w:rPr>
          <w:rFonts w:ascii="Times New Roman" w:hAnsi="Times New Roman" w:cs="Times New Roman"/>
        </w:rPr>
        <w:t xml:space="preserve">Тестирање испоруке шока на свим нивоима енергије </w:t>
      </w:r>
    </w:p>
    <w:p w14:paraId="4A900AC4" w14:textId="77777777" w:rsidR="009036EE" w:rsidRPr="00FC51BD" w:rsidRDefault="009036EE" w:rsidP="009036EE">
      <w:pPr>
        <w:pStyle w:val="Default"/>
        <w:numPr>
          <w:ilvl w:val="0"/>
          <w:numId w:val="22"/>
        </w:numPr>
        <w:rPr>
          <w:rFonts w:ascii="Times New Roman" w:hAnsi="Times New Roman" w:cs="Times New Roman"/>
        </w:rPr>
      </w:pPr>
      <w:r w:rsidRPr="00FC51BD">
        <w:rPr>
          <w:rFonts w:ascii="Times New Roman" w:hAnsi="Times New Roman" w:cs="Times New Roman"/>
        </w:rPr>
        <w:lastRenderedPageBreak/>
        <w:t xml:space="preserve">Калибрација испоруке дефибрилационог шока </w:t>
      </w:r>
    </w:p>
    <w:p w14:paraId="12F9D307" w14:textId="77777777" w:rsidR="009036EE" w:rsidRPr="00FC51BD" w:rsidRDefault="009036EE" w:rsidP="009036EE">
      <w:pPr>
        <w:pStyle w:val="Default"/>
        <w:numPr>
          <w:ilvl w:val="0"/>
          <w:numId w:val="22"/>
        </w:numPr>
        <w:rPr>
          <w:rFonts w:ascii="Times New Roman" w:hAnsi="Times New Roman" w:cs="Times New Roman"/>
        </w:rPr>
      </w:pPr>
      <w:r w:rsidRPr="00FC51BD">
        <w:rPr>
          <w:rFonts w:ascii="Times New Roman" w:hAnsi="Times New Roman" w:cs="Times New Roman"/>
        </w:rPr>
        <w:t xml:space="preserve">Тестирање и калибрација мерења НИБП </w:t>
      </w:r>
    </w:p>
    <w:p w14:paraId="15217482" w14:textId="77777777" w:rsidR="009036EE" w:rsidRPr="00FC51BD" w:rsidRDefault="009036EE" w:rsidP="009036EE">
      <w:pPr>
        <w:pStyle w:val="Default"/>
        <w:numPr>
          <w:ilvl w:val="0"/>
          <w:numId w:val="22"/>
        </w:numPr>
        <w:rPr>
          <w:rFonts w:ascii="Times New Roman" w:hAnsi="Times New Roman" w:cs="Times New Roman"/>
        </w:rPr>
      </w:pPr>
      <w:r w:rsidRPr="00FC51BD">
        <w:rPr>
          <w:rFonts w:ascii="Times New Roman" w:hAnsi="Times New Roman" w:cs="Times New Roman"/>
        </w:rPr>
        <w:t xml:space="preserve">Провера исправности ЕКГ модула </w:t>
      </w:r>
    </w:p>
    <w:p w14:paraId="3F7F6536" w14:textId="77777777" w:rsidR="009036EE" w:rsidRPr="00FC51BD" w:rsidRDefault="009036EE" w:rsidP="009036EE">
      <w:pPr>
        <w:pStyle w:val="Default"/>
        <w:numPr>
          <w:ilvl w:val="0"/>
          <w:numId w:val="22"/>
        </w:numPr>
        <w:rPr>
          <w:rFonts w:ascii="Times New Roman" w:hAnsi="Times New Roman" w:cs="Times New Roman"/>
        </w:rPr>
      </w:pPr>
      <w:r w:rsidRPr="00FC51BD">
        <w:rPr>
          <w:rFonts w:ascii="Times New Roman" w:hAnsi="Times New Roman" w:cs="Times New Roman"/>
        </w:rPr>
        <w:t xml:space="preserve">Чишћење и провера исправности штампача </w:t>
      </w:r>
    </w:p>
    <w:p w14:paraId="155A951F" w14:textId="77777777" w:rsidR="009036EE" w:rsidRDefault="009036EE" w:rsidP="009036EE">
      <w:pPr>
        <w:pStyle w:val="Default"/>
        <w:numPr>
          <w:ilvl w:val="0"/>
          <w:numId w:val="22"/>
        </w:numPr>
        <w:rPr>
          <w:rFonts w:ascii="Times New Roman" w:hAnsi="Times New Roman" w:cs="Times New Roman"/>
        </w:rPr>
      </w:pPr>
      <w:r w:rsidRPr="00FC51BD">
        <w:rPr>
          <w:rFonts w:ascii="Times New Roman" w:hAnsi="Times New Roman" w:cs="Times New Roman"/>
        </w:rPr>
        <w:t xml:space="preserve">Тестирање и провера пејсинга </w:t>
      </w:r>
    </w:p>
    <w:p w14:paraId="575FB8A3" w14:textId="77777777" w:rsidR="009036EE" w:rsidRDefault="009036EE" w:rsidP="000F1387">
      <w:pPr>
        <w:jc w:val="both"/>
        <w:rPr>
          <w:bCs/>
          <w:iCs/>
          <w:highlight w:val="yellow"/>
          <w:u w:val="single"/>
          <w:lang w:val="sr-Latn-RS"/>
        </w:rPr>
      </w:pPr>
    </w:p>
    <w:p w14:paraId="55FDFBAA" w14:textId="77777777" w:rsidR="001F6440" w:rsidRPr="00B14E3B" w:rsidRDefault="001F6440" w:rsidP="001F6440">
      <w:pPr>
        <w:jc w:val="both"/>
        <w:rPr>
          <w:lang w:val="sr-Latn-ME"/>
        </w:rPr>
      </w:pPr>
      <w:r w:rsidRPr="00B14E3B">
        <w:rPr>
          <w:bCs/>
          <w:iCs/>
          <w:u w:val="single"/>
          <w:lang w:val="sr-Cyrl-RS"/>
        </w:rPr>
        <w:t>Ванредни сервис</w:t>
      </w:r>
      <w:r w:rsidRPr="00B14E3B">
        <w:rPr>
          <w:bCs/>
          <w:iCs/>
          <w:lang w:val="sr-Cyrl-RS"/>
        </w:rPr>
        <w:t xml:space="preserve"> подразумева сервис по указаној потреби наручиоца, по ценама оригиналних резервних делова</w:t>
      </w:r>
      <w:r w:rsidRPr="00B14E3B">
        <w:rPr>
          <w:bCs/>
          <w:iCs/>
        </w:rPr>
        <w:t xml:space="preserve">, </w:t>
      </w:r>
      <w:r w:rsidRPr="00B14E3B">
        <w:rPr>
          <w:bCs/>
          <w:iCs/>
          <w:lang w:val="sr-Cyrl-RS"/>
        </w:rPr>
        <w:t xml:space="preserve">потрошног материјала и радног сата код </w:t>
      </w:r>
      <w:r w:rsidRPr="00B14E3B">
        <w:rPr>
          <w:bCs/>
          <w:iCs/>
        </w:rPr>
        <w:t>ванредног сервисирања</w:t>
      </w:r>
      <w:r w:rsidRPr="00B14E3B">
        <w:rPr>
          <w:bCs/>
          <w:iCs/>
          <w:lang w:val="sr-Cyrl-RS"/>
        </w:rPr>
        <w:t xml:space="preserve"> из Обрасца понуде.</w:t>
      </w:r>
    </w:p>
    <w:p w14:paraId="0BAC9A81" w14:textId="77777777" w:rsidR="001F6440" w:rsidRPr="00B14E3B" w:rsidRDefault="001F6440" w:rsidP="001F6440">
      <w:pPr>
        <w:jc w:val="both"/>
        <w:rPr>
          <w:bCs/>
          <w:iCs/>
          <w:u w:val="single"/>
          <w:lang w:val="sr-Cyrl-RS"/>
        </w:rPr>
      </w:pPr>
    </w:p>
    <w:p w14:paraId="354ECB57" w14:textId="4294C221" w:rsidR="001F6440" w:rsidRDefault="001F6440" w:rsidP="001F6440">
      <w:pPr>
        <w:jc w:val="both"/>
        <w:rPr>
          <w:bCs/>
          <w:iCs/>
        </w:rPr>
      </w:pPr>
      <w:r w:rsidRPr="00B14E3B">
        <w:rPr>
          <w:bCs/>
          <w:iCs/>
        </w:rPr>
        <w:t>Понуђач се обавезује да након сваке појединачно извршене услуге попуни “СЕРВИСНУ КЊИЖИЦУ</w:t>
      </w:r>
      <w:proofErr w:type="gramStart"/>
      <w:r w:rsidRPr="00B14E3B">
        <w:rPr>
          <w:bCs/>
          <w:iCs/>
        </w:rPr>
        <w:t>“</w:t>
      </w:r>
      <w:r w:rsidRPr="00B14E3B">
        <w:rPr>
          <w:bCs/>
          <w:iCs/>
          <w:lang w:val="sr-Cyrl-RS"/>
        </w:rPr>
        <w:t xml:space="preserve"> апарата</w:t>
      </w:r>
      <w:proofErr w:type="gramEnd"/>
      <w:r w:rsidRPr="00B14E3B">
        <w:rPr>
          <w:bCs/>
          <w:iCs/>
        </w:rPr>
        <w:t>.</w:t>
      </w:r>
    </w:p>
    <w:p w14:paraId="5FE84048" w14:textId="77777777" w:rsidR="001F6440" w:rsidRPr="001F6440" w:rsidRDefault="001F6440" w:rsidP="001F6440">
      <w:pPr>
        <w:jc w:val="both"/>
        <w:rPr>
          <w:bCs/>
          <w:noProof/>
        </w:rPr>
      </w:pPr>
    </w:p>
    <w:p w14:paraId="2ADB8A9E" w14:textId="77777777" w:rsidR="001F6440" w:rsidRPr="009200B4" w:rsidRDefault="001F6440" w:rsidP="001F6440">
      <w:pPr>
        <w:jc w:val="both"/>
      </w:pPr>
      <w:r w:rsidRPr="009200B4">
        <w:rPr>
          <w:noProof/>
        </w:rPr>
        <w:t>Ако у току реализације уговора настане потреба за заменом неког дел</w:t>
      </w:r>
      <w:r w:rsidRPr="009200B4">
        <w:rPr>
          <w:noProof/>
          <w:lang w:val="sr-Cyrl-CS"/>
        </w:rPr>
        <w:t xml:space="preserve">а </w:t>
      </w:r>
      <w:r w:rsidRPr="009200B4">
        <w:rPr>
          <w:noProof/>
        </w:rPr>
        <w:t xml:space="preserve">који се не налази у </w:t>
      </w:r>
      <w:r w:rsidRPr="009200B4">
        <w:rPr>
          <w:noProof/>
          <w:lang w:val="sr-Cyrl-RS"/>
        </w:rPr>
        <w:t>Обрасцу понуде</w:t>
      </w:r>
      <w:r w:rsidRPr="009200B4">
        <w:rPr>
          <w:noProof/>
        </w:rPr>
        <w:t xml:space="preserve">, </w:t>
      </w:r>
      <w:r w:rsidRPr="009200B4">
        <w:rPr>
          <w:noProof/>
          <w:lang w:val="sr-Cyrl-RS"/>
        </w:rPr>
        <w:t>а који је неопходан за извршење предмета јавне набавке (нпр. услед прилагођавања новинама на тржишту, под условом</w:t>
      </w:r>
      <w:r w:rsidRPr="009200B4">
        <w:t xml:space="preserve"> </w:t>
      </w:r>
      <w:r w:rsidRPr="009200B4">
        <w:rPr>
          <w:lang w:val="sr-Cyrl-RS"/>
        </w:rPr>
        <w:t xml:space="preserve">да су </w:t>
      </w:r>
      <w:r w:rsidRPr="009200B4">
        <w:rPr>
          <w:noProof/>
          <w:lang w:val="sr-Cyrl-RS"/>
        </w:rPr>
        <w:t>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9200B4">
        <w:rPr>
          <w:noProof/>
        </w:rPr>
        <w:t xml:space="preserve"> </w:t>
      </w:r>
      <w:r w:rsidRPr="009200B4">
        <w:rPr>
          <w:noProof/>
          <w:lang w:val="sr-Cyrl-RS"/>
        </w:rPr>
        <w:t xml:space="preserve">и др.) </w:t>
      </w:r>
      <w:r w:rsidRPr="009200B4">
        <w:rPr>
          <w:noProof/>
          <w:lang w:val="sr-Cyrl-CS"/>
        </w:rPr>
        <w:t>понуђач</w:t>
      </w:r>
      <w:r w:rsidRPr="009200B4">
        <w:rPr>
          <w:lang w:val="sr-Latn-CS"/>
        </w:rPr>
        <w:t xml:space="preserve"> је дужан да</w:t>
      </w:r>
      <w:r w:rsidRPr="009200B4">
        <w:rPr>
          <w:lang w:val="sr-Cyrl-RS"/>
        </w:rPr>
        <w:t xml:space="preserve"> лично или путем мејла </w:t>
      </w:r>
      <w:r w:rsidRPr="009200B4">
        <w:rPr>
          <w:bCs/>
          <w:noProof/>
          <w:lang w:val="sr-Cyrl-RS"/>
        </w:rPr>
        <w:t xml:space="preserve">овлашћеном </w:t>
      </w:r>
      <w:r w:rsidRPr="009200B4">
        <w:rPr>
          <w:bCs/>
          <w:noProof/>
        </w:rPr>
        <w:t xml:space="preserve">лицу </w:t>
      </w:r>
      <w:r w:rsidRPr="009200B4">
        <w:rPr>
          <w:bCs/>
          <w:noProof/>
          <w:lang w:val="sr-Cyrl-CS"/>
        </w:rPr>
        <w:t>код наручиоца</w:t>
      </w:r>
      <w:r w:rsidRPr="009200B4">
        <w:rPr>
          <w:lang w:val="sr-Cyrl-RS"/>
        </w:rPr>
        <w:t xml:space="preserve"> достави </w:t>
      </w:r>
      <w:r w:rsidRPr="009200B4">
        <w:rPr>
          <w:bCs/>
          <w:noProof/>
        </w:rPr>
        <w:t>извештај</w:t>
      </w:r>
      <w:r w:rsidRPr="009200B4">
        <w:rPr>
          <w:bCs/>
          <w:noProof/>
          <w:lang w:val="sr-Cyrl-RS"/>
        </w:rPr>
        <w:t xml:space="preserve"> и</w:t>
      </w:r>
      <w:r w:rsidRPr="009200B4">
        <w:rPr>
          <w:bCs/>
          <w:noProof/>
        </w:rPr>
        <w:t xml:space="preserve"> образложи неопходност замене баш тог дела у односу на оне делове кој</w:t>
      </w:r>
      <w:r w:rsidRPr="009200B4">
        <w:rPr>
          <w:bCs/>
          <w:noProof/>
          <w:lang w:val="sr-Cyrl-RS"/>
        </w:rPr>
        <w:t>и</w:t>
      </w:r>
      <w:r w:rsidRPr="009200B4">
        <w:rPr>
          <w:bCs/>
          <w:noProof/>
        </w:rPr>
        <w:t xml:space="preserve"> се налазе у</w:t>
      </w:r>
      <w:r w:rsidRPr="009200B4">
        <w:rPr>
          <w:bCs/>
          <w:noProof/>
          <w:lang w:val="sr-Cyrl-RS"/>
        </w:rPr>
        <w:t xml:space="preserve"> </w:t>
      </w:r>
      <w:r w:rsidRPr="009200B4">
        <w:rPr>
          <w:noProof/>
          <w:lang w:val="sr-Cyrl-RS"/>
        </w:rPr>
        <w:t>Обрасцу понуде</w:t>
      </w:r>
      <w:r w:rsidRPr="009200B4">
        <w:rPr>
          <w:bCs/>
          <w:noProof/>
          <w:lang w:val="sr-Cyrl-CS"/>
        </w:rPr>
        <w:t>.</w:t>
      </w:r>
    </w:p>
    <w:p w14:paraId="4361AA36" w14:textId="77777777" w:rsidR="001F6440" w:rsidRPr="00DB22C4" w:rsidRDefault="001F6440" w:rsidP="001F6440">
      <w:pPr>
        <w:jc w:val="both"/>
        <w:rPr>
          <w:bCs/>
          <w:noProof/>
          <w:lang w:val="sr-Cyrl-RS"/>
        </w:rPr>
      </w:pPr>
      <w:r w:rsidRPr="00DB22C4">
        <w:rPr>
          <w:bCs/>
          <w:noProof/>
          <w:lang w:val="sr-Cyrl-RS"/>
        </w:rPr>
        <w:t xml:space="preserve">Понуђач се обавезује да пре </w:t>
      </w:r>
      <w:r w:rsidRPr="00DB22C4">
        <w:rPr>
          <w:noProof/>
        </w:rPr>
        <w:t>замен</w:t>
      </w:r>
      <w:r w:rsidRPr="00DB22C4">
        <w:rPr>
          <w:noProof/>
          <w:lang w:val="sr-Cyrl-RS"/>
        </w:rPr>
        <w:t xml:space="preserve">е </w:t>
      </w:r>
      <w:r w:rsidRPr="00DB22C4">
        <w:rPr>
          <w:bCs/>
          <w:noProof/>
        </w:rPr>
        <w:t>резервног дела кој</w:t>
      </w:r>
      <w:r w:rsidRPr="00DB22C4">
        <w:rPr>
          <w:bCs/>
          <w:noProof/>
          <w:lang w:val="sr-Cyrl-RS"/>
        </w:rPr>
        <w:t>и</w:t>
      </w:r>
      <w:r w:rsidRPr="00DB22C4">
        <w:rPr>
          <w:bCs/>
          <w:noProof/>
        </w:rPr>
        <w:t xml:space="preserve"> се не налази у </w:t>
      </w:r>
      <w:r w:rsidRPr="00DB22C4">
        <w:rPr>
          <w:noProof/>
          <w:lang w:val="sr-Cyrl-RS"/>
        </w:rPr>
        <w:t>Обрасцу понуде</w:t>
      </w:r>
      <w:r w:rsidRPr="00DB22C4">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обрачуна ону маржу која је наведена у </w:t>
      </w:r>
      <w:r w:rsidRPr="00DB22C4">
        <w:rPr>
          <w:noProof/>
          <w:lang w:val="sr-Cyrl-RS"/>
        </w:rPr>
        <w:t>Обрасцу понуде</w:t>
      </w:r>
      <w:r w:rsidRPr="00DB22C4">
        <w:rPr>
          <w:bCs/>
          <w:noProof/>
          <w:lang w:val="sr-Cyrl-RS"/>
        </w:rPr>
        <w:t>.</w:t>
      </w:r>
    </w:p>
    <w:p w14:paraId="14CBB927" w14:textId="77777777" w:rsidR="001F6440" w:rsidRPr="006649B0" w:rsidRDefault="001F6440" w:rsidP="001F6440">
      <w:pPr>
        <w:jc w:val="both"/>
        <w:rPr>
          <w:bCs/>
          <w:noProof/>
          <w:lang w:val="sr-Cyrl-CS"/>
        </w:rPr>
      </w:pPr>
      <w:r w:rsidRPr="00DB22C4">
        <w:rPr>
          <w:noProof/>
          <w:lang w:val="sr-Cyrl-RS"/>
        </w:rPr>
        <w:t xml:space="preserve">Понуђач </w:t>
      </w:r>
      <w:r w:rsidRPr="00DB22C4">
        <w:rPr>
          <w:noProof/>
        </w:rPr>
        <w:t xml:space="preserve">се обавезује да </w:t>
      </w:r>
      <w:r w:rsidRPr="006649B0">
        <w:rPr>
          <w:noProof/>
        </w:rPr>
        <w:t xml:space="preserve">замену </w:t>
      </w:r>
      <w:r w:rsidRPr="006649B0">
        <w:rPr>
          <w:bCs/>
          <w:noProof/>
        </w:rPr>
        <w:t>резервног дела кој</w:t>
      </w:r>
      <w:r w:rsidRPr="006649B0">
        <w:rPr>
          <w:bCs/>
          <w:noProof/>
          <w:lang w:val="sr-Cyrl-RS"/>
        </w:rPr>
        <w:t>и</w:t>
      </w:r>
      <w:r w:rsidRPr="006649B0">
        <w:rPr>
          <w:bCs/>
          <w:noProof/>
        </w:rPr>
        <w:t xml:space="preserve"> се не налази у</w:t>
      </w:r>
      <w:r w:rsidRPr="006649B0">
        <w:rPr>
          <w:bCs/>
          <w:noProof/>
          <w:lang w:val="sr-Cyrl-RS"/>
        </w:rPr>
        <w:t xml:space="preserve"> </w:t>
      </w:r>
      <w:r w:rsidRPr="006649B0">
        <w:rPr>
          <w:noProof/>
          <w:lang w:val="sr-Cyrl-RS"/>
        </w:rPr>
        <w:t>Обрасцу понуде</w:t>
      </w:r>
      <w:r w:rsidRPr="006649B0">
        <w:rPr>
          <w:bCs/>
          <w:noProof/>
        </w:rPr>
        <w:t xml:space="preserve"> </w:t>
      </w:r>
      <w:r w:rsidRPr="006649B0">
        <w:rPr>
          <w:noProof/>
          <w:lang w:val="sr-Cyrl-RS"/>
        </w:rPr>
        <w:t xml:space="preserve">изврши </w:t>
      </w:r>
      <w:r w:rsidRPr="006649B0">
        <w:rPr>
          <w:bCs/>
          <w:noProof/>
        </w:rPr>
        <w:t xml:space="preserve">тек по добијању писаног налога и одобрења </w:t>
      </w:r>
      <w:r w:rsidRPr="006649B0">
        <w:rPr>
          <w:bCs/>
          <w:noProof/>
          <w:lang w:val="sr-Cyrl-RS"/>
        </w:rPr>
        <w:t xml:space="preserve"> од стране овлашћеног </w:t>
      </w:r>
      <w:r w:rsidRPr="006649B0">
        <w:rPr>
          <w:bCs/>
          <w:noProof/>
        </w:rPr>
        <w:t>лиц</w:t>
      </w:r>
      <w:r w:rsidRPr="006649B0">
        <w:rPr>
          <w:bCs/>
          <w:noProof/>
          <w:lang w:val="sr-Cyrl-RS"/>
        </w:rPr>
        <w:t>а</w:t>
      </w:r>
      <w:r w:rsidRPr="006649B0">
        <w:rPr>
          <w:bCs/>
          <w:noProof/>
          <w:lang w:val="sr-Latn-RS"/>
        </w:rPr>
        <w:t xml:space="preserve"> </w:t>
      </w:r>
      <w:r w:rsidRPr="006649B0">
        <w:rPr>
          <w:bCs/>
          <w:noProof/>
          <w:lang w:val="sr-Cyrl-RS"/>
        </w:rPr>
        <w:t>код наручиоца,</w:t>
      </w:r>
      <w:r w:rsidRPr="006649B0">
        <w:rPr>
          <w:bCs/>
          <w:noProof/>
          <w:lang w:val="sr-Cyrl-CS"/>
        </w:rPr>
        <w:t xml:space="preserve"> у супротном наручилац нема обавезу да понуђачу плати замењен резервни део</w:t>
      </w:r>
    </w:p>
    <w:p w14:paraId="668AD758" w14:textId="77777777" w:rsidR="001F6440" w:rsidRPr="006649B0" w:rsidRDefault="001F6440" w:rsidP="001F6440">
      <w:pPr>
        <w:jc w:val="both"/>
        <w:rPr>
          <w:bCs/>
          <w:noProof/>
        </w:rPr>
      </w:pPr>
    </w:p>
    <w:p w14:paraId="7774446D" w14:textId="77777777" w:rsidR="001F6440" w:rsidRPr="006649B0" w:rsidRDefault="001F6440" w:rsidP="001F6440">
      <w:pPr>
        <w:jc w:val="both"/>
        <w:rPr>
          <w:bCs/>
          <w:noProof/>
          <w:lang w:val="sr-Cyrl-RS"/>
        </w:rPr>
      </w:pPr>
      <w:r w:rsidRPr="006649B0">
        <w:rPr>
          <w:bCs/>
          <w:noProof/>
          <w:lang w:val="sr-Cyrl-RS"/>
        </w:rPr>
        <w:t>Резервни делови морају бити оригинални.</w:t>
      </w:r>
    </w:p>
    <w:p w14:paraId="4271F44C" w14:textId="77777777" w:rsidR="001F6440" w:rsidRPr="006649B0" w:rsidRDefault="001F6440" w:rsidP="001F6440">
      <w:pPr>
        <w:jc w:val="both"/>
        <w:rPr>
          <w:bCs/>
          <w:noProof/>
        </w:rPr>
      </w:pPr>
    </w:p>
    <w:p w14:paraId="0632BFAE" w14:textId="3F0ADA22" w:rsidR="000F1387" w:rsidRPr="001F6440" w:rsidRDefault="001F6440" w:rsidP="001F6440">
      <w:pPr>
        <w:jc w:val="both"/>
        <w:rPr>
          <w:bCs/>
          <w:iCs/>
          <w:highlight w:val="yellow"/>
          <w:u w:val="single"/>
          <w:lang w:val="sr-Latn-RS"/>
        </w:rPr>
      </w:pPr>
      <w:r w:rsidRPr="006649B0">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Pr>
          <w:bCs/>
          <w:iCs/>
          <w:lang w:val="sr-Latn-RS"/>
        </w:rPr>
        <w:t>.</w:t>
      </w:r>
    </w:p>
    <w:p w14:paraId="1416BC0A" w14:textId="77777777" w:rsidR="00E27C53" w:rsidRDefault="00E27C53" w:rsidP="00E27C53">
      <w:pPr>
        <w:ind w:firstLine="360"/>
        <w:rPr>
          <w:noProof/>
          <w:color w:val="FF0000"/>
        </w:rPr>
      </w:pPr>
    </w:p>
    <w:p w14:paraId="47387D4F" w14:textId="77777777" w:rsidR="00E27C53" w:rsidRDefault="00E27C53" w:rsidP="00E27C53">
      <w:pPr>
        <w:ind w:firstLine="360"/>
        <w:rPr>
          <w:noProof/>
          <w:color w:val="FF0000"/>
        </w:rPr>
      </w:pPr>
    </w:p>
    <w:p w14:paraId="5D2C29F2" w14:textId="77777777" w:rsidR="00E27C53" w:rsidRDefault="00E27C53" w:rsidP="00E27C53">
      <w:pPr>
        <w:ind w:firstLine="360"/>
        <w:rPr>
          <w:noProof/>
          <w:color w:val="FF0000"/>
        </w:rPr>
      </w:pPr>
    </w:p>
    <w:p w14:paraId="0252187D" w14:textId="77777777" w:rsidR="00E27C53" w:rsidRDefault="00E27C53" w:rsidP="00E27C53">
      <w:pPr>
        <w:ind w:firstLine="360"/>
        <w:rPr>
          <w:noProof/>
          <w:color w:val="FF0000"/>
        </w:rPr>
      </w:pP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5AAAA6A5" w14:textId="77777777" w:rsidR="00E27C53" w:rsidRDefault="00E27C53" w:rsidP="00E27C53">
      <w:pPr>
        <w:ind w:firstLine="360"/>
        <w:rPr>
          <w:noProof/>
          <w:color w:val="FF0000"/>
        </w:rPr>
      </w:pPr>
    </w:p>
    <w:p w14:paraId="5FC7E4DA" w14:textId="77777777" w:rsidR="00E27C53" w:rsidRDefault="00E27C53" w:rsidP="00E27C53">
      <w:pPr>
        <w:ind w:firstLine="360"/>
        <w:rPr>
          <w:noProof/>
          <w:color w:val="FF0000"/>
        </w:rPr>
      </w:pPr>
    </w:p>
    <w:p w14:paraId="12A36D7E" w14:textId="77777777" w:rsidR="00E27C53" w:rsidRDefault="00E27C53" w:rsidP="00E27C53">
      <w:pPr>
        <w:ind w:firstLine="360"/>
        <w:rPr>
          <w:noProof/>
          <w:color w:val="FF0000"/>
        </w:rPr>
      </w:pPr>
    </w:p>
    <w:p w14:paraId="22AC3CA3" w14:textId="77777777" w:rsidR="00E27C53" w:rsidRDefault="00E27C53" w:rsidP="00E27C53">
      <w:pPr>
        <w:ind w:firstLine="360"/>
        <w:rPr>
          <w:noProof/>
          <w:color w:val="FF0000"/>
        </w:rPr>
      </w:pPr>
    </w:p>
    <w:p w14:paraId="27922574" w14:textId="28C43A17" w:rsidR="00E27C53" w:rsidRPr="00C15D3D" w:rsidRDefault="00E27C53" w:rsidP="004F0C58">
      <w:pPr>
        <w:rPr>
          <w:noProof/>
        </w:rPr>
      </w:pPr>
    </w:p>
    <w:p w14:paraId="2CB3A184" w14:textId="77777777" w:rsidR="00E27C53" w:rsidRPr="00CC366C" w:rsidRDefault="00E27C53" w:rsidP="002576AA">
      <w:pPr>
        <w:pStyle w:val="Heading1"/>
        <w:numPr>
          <w:ilvl w:val="0"/>
          <w:numId w:val="15"/>
        </w:numPr>
        <w:jc w:val="cente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34220735"/>
      <w:r w:rsidRPr="00CC366C">
        <w:lastRenderedPageBreak/>
        <w:t>УСЛОВИ ЗА УЧЕШЋЕ У ПОСТУПКУ ЈАВНЕ НАБАВКЕ</w:t>
      </w:r>
      <w:bookmarkEnd w:id="28"/>
      <w:bookmarkEnd w:id="29"/>
      <w:r w:rsidRPr="00CC366C">
        <w:t xml:space="preserve"> </w:t>
      </w:r>
      <w:r>
        <w:t xml:space="preserve">ИЗ ЧЛ. 75. И 76. ЗАКОНА И УПУТСТВО КАКО СЕ ДОКАЗУЈЕ </w:t>
      </w:r>
      <w:r w:rsidRPr="00CC366C">
        <w:t>ИСПУЊЕНОСТ ТИХ УСЛОВА</w:t>
      </w:r>
      <w:bookmarkEnd w:id="30"/>
      <w:bookmarkEnd w:id="31"/>
      <w:bookmarkEnd w:id="32"/>
      <w:bookmarkEnd w:id="33"/>
      <w:bookmarkEnd w:id="34"/>
      <w:bookmarkEnd w:id="35"/>
    </w:p>
    <w:p w14:paraId="7318C57B" w14:textId="0DCA0A24" w:rsidR="00E27C53" w:rsidRPr="000F1387" w:rsidRDefault="00E27C53" w:rsidP="000F1387">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528"/>
      </w:tblGrid>
      <w:tr w:rsidR="000F1387" w:rsidRPr="00AE1407" w14:paraId="13EA95B3" w14:textId="77777777" w:rsidTr="000F1387">
        <w:trPr>
          <w:trHeight w:val="972"/>
        </w:trPr>
        <w:tc>
          <w:tcPr>
            <w:tcW w:w="801" w:type="dxa"/>
            <w:vAlign w:val="center"/>
          </w:tcPr>
          <w:p w14:paraId="185CE42A" w14:textId="77777777" w:rsidR="000F1387" w:rsidRPr="00AE1407" w:rsidRDefault="000F1387" w:rsidP="005B3304">
            <w:pPr>
              <w:jc w:val="center"/>
              <w:rPr>
                <w:noProof/>
              </w:rPr>
            </w:pPr>
            <w:r w:rsidRPr="00AE1407">
              <w:rPr>
                <w:noProof/>
              </w:rPr>
              <w:t>Бр.</w:t>
            </w:r>
          </w:p>
        </w:tc>
        <w:tc>
          <w:tcPr>
            <w:tcW w:w="3183" w:type="dxa"/>
            <w:gridSpan w:val="2"/>
            <w:vAlign w:val="center"/>
          </w:tcPr>
          <w:p w14:paraId="3EA9E910" w14:textId="77777777" w:rsidR="000F1387" w:rsidRPr="00AE1407" w:rsidRDefault="000F1387" w:rsidP="005B3304">
            <w:pPr>
              <w:jc w:val="center"/>
              <w:rPr>
                <w:noProof/>
              </w:rPr>
            </w:pPr>
            <w:r w:rsidRPr="00AE1407">
              <w:rPr>
                <w:noProof/>
              </w:rPr>
              <w:t>УСЛОВИ</w:t>
            </w:r>
          </w:p>
        </w:tc>
        <w:tc>
          <w:tcPr>
            <w:tcW w:w="5528" w:type="dxa"/>
            <w:vAlign w:val="center"/>
          </w:tcPr>
          <w:p w14:paraId="175EE16F" w14:textId="77777777" w:rsidR="000F1387" w:rsidRPr="00AE1407" w:rsidRDefault="000F1387" w:rsidP="005B3304">
            <w:pPr>
              <w:jc w:val="center"/>
              <w:rPr>
                <w:noProof/>
              </w:rPr>
            </w:pPr>
            <w:r w:rsidRPr="00AE1407">
              <w:rPr>
                <w:noProof/>
              </w:rPr>
              <w:t>ДОКАЗИ</w:t>
            </w:r>
          </w:p>
        </w:tc>
      </w:tr>
      <w:tr w:rsidR="000F1387" w:rsidRPr="00AE1407" w14:paraId="57750AA2" w14:textId="77777777" w:rsidTr="000F1387">
        <w:trPr>
          <w:trHeight w:val="505"/>
        </w:trPr>
        <w:tc>
          <w:tcPr>
            <w:tcW w:w="9512" w:type="dxa"/>
            <w:gridSpan w:val="4"/>
          </w:tcPr>
          <w:p w14:paraId="297DB225" w14:textId="77777777" w:rsidR="000F1387" w:rsidRPr="00AE1407" w:rsidRDefault="000F1387" w:rsidP="005B3304">
            <w:pPr>
              <w:jc w:val="center"/>
              <w:rPr>
                <w:b/>
                <w:noProof/>
              </w:rPr>
            </w:pPr>
            <w:r w:rsidRPr="00AE1407">
              <w:rPr>
                <w:b/>
                <w:noProof/>
              </w:rPr>
              <w:t>ОБАВЕЗНИ УСЛОВИ ЗА УЧЕШЋЕ У ПОСТУПКУ ЈАВНЕ НАБАВКЕ ИЗ ЧЛАНА 75. ЗАКОНА</w:t>
            </w:r>
          </w:p>
        </w:tc>
      </w:tr>
      <w:tr w:rsidR="000F1387" w:rsidRPr="00AE1407" w14:paraId="113FD09F" w14:textId="77777777" w:rsidTr="000F1387">
        <w:trPr>
          <w:trHeight w:val="505"/>
        </w:trPr>
        <w:tc>
          <w:tcPr>
            <w:tcW w:w="801" w:type="dxa"/>
            <w:vAlign w:val="center"/>
          </w:tcPr>
          <w:p w14:paraId="4025C5EA" w14:textId="77777777" w:rsidR="000F1387" w:rsidRPr="00AE1407" w:rsidRDefault="000F1387" w:rsidP="002576AA">
            <w:pPr>
              <w:pStyle w:val="ListParagraph"/>
              <w:numPr>
                <w:ilvl w:val="0"/>
                <w:numId w:val="11"/>
              </w:numPr>
              <w:rPr>
                <w:noProof/>
              </w:rPr>
            </w:pPr>
          </w:p>
        </w:tc>
        <w:tc>
          <w:tcPr>
            <w:tcW w:w="3183" w:type="dxa"/>
            <w:gridSpan w:val="2"/>
          </w:tcPr>
          <w:p w14:paraId="04266C6A" w14:textId="77777777" w:rsidR="000F1387" w:rsidRPr="00AE1407" w:rsidRDefault="000F1387"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528" w:type="dxa"/>
          </w:tcPr>
          <w:p w14:paraId="5119E025" w14:textId="77777777" w:rsidR="000F1387" w:rsidRDefault="000F1387"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0F1387" w:rsidRPr="00B741B2" w:rsidRDefault="000F1387"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0F1387" w:rsidRPr="009937B8" w:rsidRDefault="000F1387"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0F1387" w:rsidRPr="00B741B2" w:rsidRDefault="000F1387"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0F1387" w:rsidRPr="00AE1407" w14:paraId="4FD9DAA7" w14:textId="77777777" w:rsidTr="000F1387">
        <w:trPr>
          <w:trHeight w:val="458"/>
        </w:trPr>
        <w:tc>
          <w:tcPr>
            <w:tcW w:w="801" w:type="dxa"/>
            <w:vAlign w:val="center"/>
          </w:tcPr>
          <w:p w14:paraId="5833271F" w14:textId="77777777" w:rsidR="000F1387" w:rsidRPr="00AE1407" w:rsidRDefault="000F1387" w:rsidP="002576AA">
            <w:pPr>
              <w:pStyle w:val="ListParagraph"/>
              <w:numPr>
                <w:ilvl w:val="0"/>
                <w:numId w:val="11"/>
              </w:numPr>
              <w:rPr>
                <w:noProof/>
              </w:rPr>
            </w:pPr>
          </w:p>
        </w:tc>
        <w:tc>
          <w:tcPr>
            <w:tcW w:w="3183" w:type="dxa"/>
            <w:gridSpan w:val="2"/>
          </w:tcPr>
          <w:p w14:paraId="3D70B56A" w14:textId="77777777" w:rsidR="000F1387" w:rsidRPr="00AE1407" w:rsidRDefault="000F1387"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28" w:type="dxa"/>
          </w:tcPr>
          <w:p w14:paraId="27EC8597" w14:textId="77777777" w:rsidR="000F1387" w:rsidRPr="009937B8" w:rsidRDefault="000F1387"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0F1387" w:rsidRPr="000738FF" w:rsidRDefault="000F1387"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0F1387" w:rsidRPr="00AE1407" w:rsidRDefault="000F1387"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0F1387" w:rsidRPr="005B07C0" w:rsidRDefault="000F1387"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w:t>
            </w:r>
            <w:r w:rsidRPr="00AE1407">
              <w:rPr>
                <w:rFonts w:ascii="Times New Roman" w:hAnsi="Times New Roman" w:cs="Times New Roman"/>
                <w:iCs/>
                <w:color w:val="auto"/>
              </w:rPr>
              <w:lastRenderedPageBreak/>
              <w:t xml:space="preserve">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0F1387" w:rsidRPr="009937B8" w:rsidRDefault="000F1387"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0F1387" w:rsidRPr="0028014B" w:rsidRDefault="000F1387"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0F1387" w:rsidRPr="00AE1407" w14:paraId="6CF4DF9E" w14:textId="77777777" w:rsidTr="000F1387">
        <w:trPr>
          <w:trHeight w:val="789"/>
        </w:trPr>
        <w:tc>
          <w:tcPr>
            <w:tcW w:w="801" w:type="dxa"/>
            <w:vAlign w:val="center"/>
          </w:tcPr>
          <w:p w14:paraId="73A61DE5" w14:textId="77777777" w:rsidR="000F1387" w:rsidRPr="00AE1407" w:rsidRDefault="000F1387" w:rsidP="002576AA">
            <w:pPr>
              <w:pStyle w:val="ListParagraph"/>
              <w:numPr>
                <w:ilvl w:val="0"/>
                <w:numId w:val="11"/>
              </w:numPr>
              <w:rPr>
                <w:noProof/>
              </w:rPr>
            </w:pPr>
          </w:p>
        </w:tc>
        <w:tc>
          <w:tcPr>
            <w:tcW w:w="3183" w:type="dxa"/>
            <w:gridSpan w:val="2"/>
          </w:tcPr>
          <w:p w14:paraId="46D5DA3E" w14:textId="77777777" w:rsidR="000F1387" w:rsidRPr="00AE1407" w:rsidRDefault="000F1387"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28" w:type="dxa"/>
          </w:tcPr>
          <w:p w14:paraId="152266B3" w14:textId="77777777" w:rsidR="000F1387" w:rsidRPr="00AE1407" w:rsidRDefault="000F1387"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0F1387" w:rsidRPr="00753D5C" w:rsidRDefault="000F1387"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0F1387" w:rsidRPr="00AE1407" w14:paraId="239070FE" w14:textId="77777777" w:rsidTr="000F1387">
        <w:trPr>
          <w:trHeight w:val="848"/>
        </w:trPr>
        <w:tc>
          <w:tcPr>
            <w:tcW w:w="9512" w:type="dxa"/>
            <w:gridSpan w:val="4"/>
            <w:vAlign w:val="center"/>
          </w:tcPr>
          <w:p w14:paraId="65B46B97" w14:textId="77777777" w:rsidR="000F1387" w:rsidRPr="001E45F1" w:rsidRDefault="000F1387" w:rsidP="005B3304">
            <w:pPr>
              <w:jc w:val="center"/>
              <w:rPr>
                <w:b/>
                <w:noProof/>
              </w:rPr>
            </w:pPr>
            <w:r w:rsidRPr="00096BD6">
              <w:rPr>
                <w:b/>
                <w:noProof/>
              </w:rPr>
              <w:t>ДОДАТНИ УСЛОВИ ЗА УЧЕШЋЕ У ПОСТУПКУ ЈАВНЕ НАБАВКЕ ИЗ ЧЛАНА 76. ЗАКОНА</w:t>
            </w:r>
          </w:p>
        </w:tc>
      </w:tr>
      <w:tr w:rsidR="000F1387" w:rsidRPr="00AE1407" w14:paraId="53A9787E" w14:textId="77777777" w:rsidTr="000F1387">
        <w:trPr>
          <w:trHeight w:val="132"/>
        </w:trPr>
        <w:tc>
          <w:tcPr>
            <w:tcW w:w="801" w:type="dxa"/>
            <w:shd w:val="clear" w:color="auto" w:fill="auto"/>
            <w:vAlign w:val="center"/>
          </w:tcPr>
          <w:p w14:paraId="1F2CB307" w14:textId="77777777" w:rsidR="000F1387" w:rsidRPr="00096BD6" w:rsidRDefault="000F1387" w:rsidP="002576AA">
            <w:pPr>
              <w:pStyle w:val="ListParagraph"/>
              <w:numPr>
                <w:ilvl w:val="0"/>
                <w:numId w:val="13"/>
              </w:numPr>
              <w:rPr>
                <w:noProof/>
              </w:rPr>
            </w:pPr>
          </w:p>
        </w:tc>
        <w:tc>
          <w:tcPr>
            <w:tcW w:w="3041" w:type="dxa"/>
            <w:shd w:val="clear" w:color="auto" w:fill="auto"/>
          </w:tcPr>
          <w:p w14:paraId="10DCD363" w14:textId="46D515D9" w:rsidR="000F1387" w:rsidRPr="00096BD6" w:rsidRDefault="000F1387" w:rsidP="005B3304">
            <w:pPr>
              <w:jc w:val="both"/>
              <w:rPr>
                <w:noProof/>
              </w:rPr>
            </w:pPr>
            <w:r w:rsidRPr="00096BD6">
              <w:rPr>
                <w:noProof/>
                <w:lang w:val="sr-Cyrl-RS"/>
              </w:rPr>
              <w:t>П</w:t>
            </w:r>
            <w:r w:rsidRPr="00096BD6">
              <w:rPr>
                <w:noProof/>
              </w:rPr>
              <w:t xml:space="preserve">онуђач </w:t>
            </w:r>
            <w:r w:rsidRPr="00096BD6">
              <w:rPr>
                <w:noProof/>
                <w:lang w:val="sr-Cyrl-RS"/>
              </w:rPr>
              <w:t xml:space="preserve">је </w:t>
            </w:r>
            <w:r w:rsidRPr="00096BD6">
              <w:rPr>
                <w:noProof/>
              </w:rPr>
              <w:t>остварио</w:t>
            </w:r>
            <w:r w:rsidRPr="00096BD6">
              <w:rPr>
                <w:noProof/>
                <w:lang w:val="sr-Cyrl-RS"/>
              </w:rPr>
              <w:t xml:space="preserve"> </w:t>
            </w:r>
            <w:r w:rsidRPr="00096BD6">
              <w:rPr>
                <w:noProof/>
              </w:rPr>
              <w:t xml:space="preserve">најмање </w:t>
            </w:r>
            <w:r w:rsidR="00096BD6" w:rsidRPr="00096BD6">
              <w:rPr>
                <w:noProof/>
              </w:rPr>
              <w:t>600</w:t>
            </w:r>
            <w:r w:rsidRPr="00096BD6">
              <w:rPr>
                <w:noProof/>
              </w:rPr>
              <w:t xml:space="preserve">.000,00 дин. прихода у последње </w:t>
            </w:r>
            <w:r w:rsidRPr="00096BD6">
              <w:rPr>
                <w:noProof/>
                <w:lang w:val="sr-Cyrl-RS"/>
              </w:rPr>
              <w:t>три</w:t>
            </w:r>
            <w:r w:rsidRPr="00096BD6">
              <w:rPr>
                <w:noProof/>
              </w:rPr>
              <w:t xml:space="preserve"> године.</w:t>
            </w:r>
          </w:p>
          <w:p w14:paraId="02A62727" w14:textId="77777777" w:rsidR="000F1387" w:rsidRPr="00096BD6" w:rsidRDefault="000F1387" w:rsidP="005B3304">
            <w:pPr>
              <w:jc w:val="both"/>
              <w:rPr>
                <w:lang w:val="sr-Latn-CS"/>
              </w:rPr>
            </w:pPr>
          </w:p>
        </w:tc>
        <w:tc>
          <w:tcPr>
            <w:tcW w:w="5670" w:type="dxa"/>
            <w:gridSpan w:val="2"/>
            <w:shd w:val="clear" w:color="auto" w:fill="auto"/>
            <w:vAlign w:val="center"/>
          </w:tcPr>
          <w:p w14:paraId="3B38C0C2" w14:textId="77777777" w:rsidR="000F1387" w:rsidRPr="00096BD6" w:rsidRDefault="000F1387" w:rsidP="005B3304">
            <w:pPr>
              <w:pStyle w:val="Default"/>
              <w:jc w:val="both"/>
              <w:rPr>
                <w:rFonts w:ascii="Times New Roman" w:hAnsi="Times New Roman" w:cs="Times New Roman"/>
                <w:b/>
                <w:iCs/>
                <w:color w:val="auto"/>
              </w:rPr>
            </w:pPr>
            <w:r w:rsidRPr="00096BD6">
              <w:rPr>
                <w:rFonts w:ascii="Times New Roman" w:hAnsi="Times New Roman" w:cs="Times New Roman"/>
                <w:iCs/>
                <w:color w:val="auto"/>
              </w:rPr>
              <w:t xml:space="preserve">Доказ за </w:t>
            </w:r>
            <w:r w:rsidRPr="00096BD6">
              <w:rPr>
                <w:rFonts w:ascii="Times New Roman" w:hAnsi="Times New Roman" w:cs="Times New Roman"/>
                <w:b/>
                <w:iCs/>
                <w:color w:val="auto"/>
              </w:rPr>
              <w:t>правна лица / предузетнике / физичка лица:</w:t>
            </w:r>
          </w:p>
          <w:p w14:paraId="0B47B829" w14:textId="45C06FC4" w:rsidR="000F1387" w:rsidRPr="00096BD6" w:rsidRDefault="000F1387" w:rsidP="00F14B8C">
            <w:pPr>
              <w:pStyle w:val="Default"/>
              <w:jc w:val="both"/>
              <w:rPr>
                <w:rFonts w:ascii="Times New Roman" w:hAnsi="Times New Roman" w:cs="Times New Roman"/>
                <w:iCs/>
                <w:color w:val="auto"/>
              </w:rPr>
            </w:pPr>
            <w:r w:rsidRPr="00096BD6">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096BD6">
              <w:rPr>
                <w:rFonts w:ascii="Times New Roman" w:hAnsi="Times New Roman" w:cs="Times New Roman"/>
                <w:noProof/>
                <w:lang w:val="sr-Cyrl-RS"/>
              </w:rPr>
              <w:t>три</w:t>
            </w:r>
            <w:r w:rsidRPr="00096BD6">
              <w:rPr>
                <w:rFonts w:ascii="Times New Roman" w:hAnsi="Times New Roman" w:cs="Times New Roman"/>
                <w:noProof/>
              </w:rPr>
              <w:t xml:space="preserve"> обрачунске године (</w:t>
            </w:r>
            <w:r w:rsidRPr="00096BD6">
              <w:rPr>
                <w:rFonts w:ascii="Times New Roman" w:hAnsi="Times New Roman" w:cs="Times New Roman"/>
                <w:noProof/>
                <w:lang w:val="sr-Cyrl-RS"/>
              </w:rPr>
              <w:t>201</w:t>
            </w:r>
            <w:r w:rsidR="00096BD6" w:rsidRPr="00096BD6">
              <w:rPr>
                <w:rFonts w:ascii="Times New Roman" w:hAnsi="Times New Roman" w:cs="Times New Roman"/>
                <w:noProof/>
                <w:lang w:val="sr-Latn-RS"/>
              </w:rPr>
              <w:t>6</w:t>
            </w:r>
            <w:r w:rsidRPr="00096BD6">
              <w:rPr>
                <w:rFonts w:ascii="Times New Roman" w:hAnsi="Times New Roman" w:cs="Times New Roman"/>
                <w:noProof/>
                <w:lang w:val="sr-Cyrl-RS"/>
              </w:rPr>
              <w:t xml:space="preserve">, </w:t>
            </w:r>
            <w:r w:rsidRPr="00096BD6">
              <w:rPr>
                <w:rFonts w:ascii="Times New Roman" w:hAnsi="Times New Roman" w:cs="Times New Roman"/>
                <w:noProof/>
              </w:rPr>
              <w:t>201</w:t>
            </w:r>
            <w:r w:rsidR="00096BD6" w:rsidRPr="00096BD6">
              <w:rPr>
                <w:rFonts w:ascii="Times New Roman" w:hAnsi="Times New Roman" w:cs="Times New Roman"/>
                <w:noProof/>
              </w:rPr>
              <w:t>7</w:t>
            </w:r>
            <w:r w:rsidRPr="00096BD6">
              <w:rPr>
                <w:rFonts w:ascii="Times New Roman" w:hAnsi="Times New Roman" w:cs="Times New Roman"/>
                <w:noProof/>
              </w:rPr>
              <w:t>. и 201</w:t>
            </w:r>
            <w:r w:rsidR="00096BD6" w:rsidRPr="00096BD6">
              <w:rPr>
                <w:rFonts w:ascii="Times New Roman" w:hAnsi="Times New Roman" w:cs="Times New Roman"/>
                <w:noProof/>
              </w:rPr>
              <w:t>8</w:t>
            </w:r>
            <w:r w:rsidRPr="00096BD6">
              <w:rPr>
                <w:rFonts w:ascii="Times New Roman" w:hAnsi="Times New Roman" w:cs="Times New Roman"/>
                <w:noProof/>
              </w:rPr>
              <w:t>.</w:t>
            </w:r>
            <w:r w:rsidRPr="00096BD6">
              <w:rPr>
                <w:rFonts w:ascii="Times New Roman" w:hAnsi="Times New Roman" w:cs="Times New Roman"/>
                <w:noProof/>
                <w:lang w:val="sr-Cyrl-RS"/>
              </w:rPr>
              <w:t xml:space="preserve"> </w:t>
            </w:r>
            <w:r w:rsidRPr="00096BD6">
              <w:rPr>
                <w:rFonts w:ascii="Times New Roman" w:hAnsi="Times New Roman" w:cs="Times New Roman"/>
                <w:noProof/>
              </w:rPr>
              <w:t xml:space="preserve">год.). </w:t>
            </w:r>
          </w:p>
        </w:tc>
      </w:tr>
      <w:tr w:rsidR="000F1387" w:rsidRPr="00AE1407" w14:paraId="5FDE1F1D" w14:textId="77777777" w:rsidTr="00096BD6">
        <w:trPr>
          <w:trHeight w:val="1262"/>
        </w:trPr>
        <w:tc>
          <w:tcPr>
            <w:tcW w:w="801" w:type="dxa"/>
            <w:shd w:val="clear" w:color="auto" w:fill="auto"/>
            <w:vAlign w:val="center"/>
          </w:tcPr>
          <w:p w14:paraId="27805DA8" w14:textId="77777777" w:rsidR="000F1387" w:rsidRPr="00096BD6" w:rsidRDefault="000F1387" w:rsidP="002576AA">
            <w:pPr>
              <w:pStyle w:val="ListParagraph"/>
              <w:numPr>
                <w:ilvl w:val="0"/>
                <w:numId w:val="13"/>
              </w:numPr>
              <w:rPr>
                <w:noProof/>
              </w:rPr>
            </w:pPr>
          </w:p>
        </w:tc>
        <w:tc>
          <w:tcPr>
            <w:tcW w:w="3041" w:type="dxa"/>
            <w:shd w:val="clear" w:color="auto" w:fill="auto"/>
          </w:tcPr>
          <w:p w14:paraId="0295AE62" w14:textId="77777777" w:rsidR="000F1387" w:rsidRPr="00096BD6" w:rsidRDefault="000F1387" w:rsidP="005B3304">
            <w:pPr>
              <w:jc w:val="both"/>
            </w:pPr>
            <w:r w:rsidRPr="00096BD6">
              <w:rPr>
                <w:lang w:val="sr-Latn-CS"/>
              </w:rPr>
              <w:t xml:space="preserve">Понуђач има минимум </w:t>
            </w:r>
            <w:r w:rsidRPr="00096BD6">
              <w:rPr>
                <w:lang w:val="sr-Cyrl-RS"/>
              </w:rPr>
              <w:t>два</w:t>
            </w:r>
            <w:r w:rsidRPr="00096BD6">
              <w:t xml:space="preserve"> радно ангажована сервисера са важећим сертификатима произвођача </w:t>
            </w:r>
            <w:r w:rsidRPr="00096BD6">
              <w:rPr>
                <w:lang w:val="sr-Cyrl-RS"/>
              </w:rPr>
              <w:t>опреме</w:t>
            </w:r>
            <w:r w:rsidRPr="00096BD6">
              <w:t>.</w:t>
            </w:r>
          </w:p>
        </w:tc>
        <w:tc>
          <w:tcPr>
            <w:tcW w:w="5670" w:type="dxa"/>
            <w:gridSpan w:val="2"/>
            <w:shd w:val="clear" w:color="auto" w:fill="auto"/>
            <w:vAlign w:val="center"/>
          </w:tcPr>
          <w:p w14:paraId="434F897E" w14:textId="77777777" w:rsidR="000F1387" w:rsidRPr="00096BD6" w:rsidRDefault="000F1387" w:rsidP="005B3304">
            <w:pPr>
              <w:pStyle w:val="Default"/>
              <w:jc w:val="both"/>
              <w:rPr>
                <w:rFonts w:ascii="Times New Roman" w:hAnsi="Times New Roman" w:cs="Times New Roman"/>
                <w:b/>
                <w:iCs/>
                <w:color w:val="auto"/>
              </w:rPr>
            </w:pPr>
            <w:r w:rsidRPr="00096BD6">
              <w:rPr>
                <w:rFonts w:ascii="Times New Roman" w:hAnsi="Times New Roman" w:cs="Times New Roman"/>
                <w:iCs/>
                <w:color w:val="auto"/>
              </w:rPr>
              <w:t xml:space="preserve">Доказ за </w:t>
            </w:r>
            <w:r w:rsidRPr="00096BD6">
              <w:rPr>
                <w:rFonts w:ascii="Times New Roman" w:hAnsi="Times New Roman" w:cs="Times New Roman"/>
                <w:b/>
                <w:iCs/>
                <w:color w:val="auto"/>
              </w:rPr>
              <w:t>правна лица / предузетнике / физичка лица:</w:t>
            </w:r>
          </w:p>
          <w:p w14:paraId="5D5A80D7" w14:textId="6B2617D2" w:rsidR="000F1387" w:rsidRPr="00096BD6" w:rsidRDefault="000F1387" w:rsidP="002576AA">
            <w:pPr>
              <w:pStyle w:val="ListParagraph"/>
              <w:numPr>
                <w:ilvl w:val="0"/>
                <w:numId w:val="16"/>
              </w:numPr>
              <w:jc w:val="both"/>
              <w:rPr>
                <w:lang w:val="sr-Latn-CS"/>
              </w:rPr>
            </w:pPr>
            <w:r w:rsidRPr="00096BD6">
              <w:rPr>
                <w:lang w:val="sr-Latn-CS"/>
              </w:rPr>
              <w:t>М-А (</w:t>
            </w:r>
            <w:r w:rsidR="00F14B8C">
              <w:rPr>
                <w:lang w:val="sr-Latn-CS"/>
              </w:rPr>
              <w:t>стари М2) образац за запослене или</w:t>
            </w:r>
            <w:r w:rsidRPr="00096BD6">
              <w:rPr>
                <w:lang w:val="sr-Latn-CS"/>
              </w:rPr>
              <w:t xml:space="preserve">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740D8F52" w14:textId="77777777" w:rsidR="000F1387" w:rsidRPr="00096BD6" w:rsidRDefault="000F1387" w:rsidP="002576AA">
            <w:pPr>
              <w:pStyle w:val="ListParagraph"/>
              <w:numPr>
                <w:ilvl w:val="0"/>
                <w:numId w:val="16"/>
              </w:numPr>
              <w:jc w:val="both"/>
              <w:rPr>
                <w:lang w:val="sr-Latn-CS"/>
              </w:rPr>
            </w:pPr>
            <w:r w:rsidRPr="00096BD6">
              <w:rPr>
                <w:lang w:val="sr-Cyrl-RS"/>
              </w:rPr>
              <w:t>Сертификат произвођача опреме за радно ангажована лица.</w:t>
            </w:r>
          </w:p>
          <w:p w14:paraId="4740271D" w14:textId="77777777" w:rsidR="000F1387" w:rsidRPr="00096BD6" w:rsidRDefault="000F1387" w:rsidP="005B3304">
            <w:pPr>
              <w:jc w:val="both"/>
              <w:rPr>
                <w:lang w:val="sr-Latn-CS"/>
              </w:rPr>
            </w:pPr>
          </w:p>
          <w:p w14:paraId="032953CA" w14:textId="77777777" w:rsidR="000F1387" w:rsidRPr="00096BD6" w:rsidRDefault="000F1387" w:rsidP="005B3304">
            <w:pPr>
              <w:pStyle w:val="Default"/>
              <w:jc w:val="both"/>
              <w:rPr>
                <w:rFonts w:ascii="Times New Roman" w:hAnsi="Times New Roman" w:cs="Times New Roman"/>
                <w:b/>
                <w:iCs/>
                <w:color w:val="auto"/>
                <w:lang w:val="sr-Cyrl-RS"/>
              </w:rPr>
            </w:pPr>
            <w:r w:rsidRPr="00096BD6">
              <w:rPr>
                <w:rFonts w:ascii="Times New Roman" w:hAnsi="Times New Roman" w:cs="Times New Roman"/>
                <w:b/>
                <w:iCs/>
                <w:color w:val="auto"/>
                <w:lang w:val="sr-Cyrl-RS"/>
              </w:rPr>
              <w:t>ЗА РАДНО АНГАЖОВАЊЕ</w:t>
            </w:r>
          </w:p>
          <w:p w14:paraId="5BA5B60A" w14:textId="6F147CA5" w:rsidR="000F1387" w:rsidRPr="00096BD6" w:rsidRDefault="000F1387" w:rsidP="00096BD6">
            <w:pPr>
              <w:pStyle w:val="ListParagraph"/>
              <w:numPr>
                <w:ilvl w:val="0"/>
                <w:numId w:val="20"/>
              </w:numPr>
              <w:jc w:val="both"/>
              <w:rPr>
                <w:lang w:val="sr-Cyrl-RS"/>
              </w:rPr>
            </w:pPr>
            <w:r w:rsidRPr="00096BD6">
              <w:rPr>
                <w:lang w:val="sr-Cyrl-RS"/>
              </w:rPr>
              <w:t>У</w:t>
            </w:r>
            <w:r w:rsidRPr="00096BD6">
              <w:rPr>
                <w:lang w:val="sr-Latn-CS"/>
              </w:rPr>
              <w:t xml:space="preserve">говор о привременим и повременим пословима или уговор о допунском раду, или други уговор о радном ангажовању у вези са захтевом </w:t>
            </w:r>
            <w:r w:rsidRPr="00096BD6">
              <w:rPr>
                <w:lang w:val="sr-Latn-CS"/>
              </w:rPr>
              <w:lastRenderedPageBreak/>
              <w:t>предметне јавне.</w:t>
            </w:r>
          </w:p>
        </w:tc>
      </w:tr>
      <w:tr w:rsidR="000F1387" w:rsidRPr="00AE1407" w14:paraId="25D97E68" w14:textId="77777777" w:rsidTr="000F1387">
        <w:trPr>
          <w:trHeight w:val="132"/>
        </w:trPr>
        <w:tc>
          <w:tcPr>
            <w:tcW w:w="801" w:type="dxa"/>
            <w:shd w:val="clear" w:color="auto" w:fill="auto"/>
            <w:vAlign w:val="center"/>
          </w:tcPr>
          <w:p w14:paraId="675C95D1" w14:textId="77777777" w:rsidR="000F1387" w:rsidRPr="00A32D6B" w:rsidRDefault="000F1387" w:rsidP="002576AA">
            <w:pPr>
              <w:pStyle w:val="ListParagraph"/>
              <w:numPr>
                <w:ilvl w:val="0"/>
                <w:numId w:val="13"/>
              </w:numPr>
              <w:rPr>
                <w:noProof/>
              </w:rPr>
            </w:pPr>
          </w:p>
        </w:tc>
        <w:tc>
          <w:tcPr>
            <w:tcW w:w="3041" w:type="dxa"/>
            <w:shd w:val="clear" w:color="auto" w:fill="auto"/>
          </w:tcPr>
          <w:p w14:paraId="65EC5D8C" w14:textId="77777777" w:rsidR="000F1387" w:rsidRPr="00096BD6" w:rsidRDefault="000F1387" w:rsidP="005B3304">
            <w:pPr>
              <w:jc w:val="both"/>
              <w:rPr>
                <w:lang w:val="sr-Cyrl-RS"/>
              </w:rPr>
            </w:pPr>
            <w:r w:rsidRPr="00096BD6">
              <w:rPr>
                <w:lang w:val="sr-Latn-CS"/>
              </w:rPr>
              <w:t>Понуђач има</w:t>
            </w:r>
            <w:r w:rsidRPr="00096BD6">
              <w:rPr>
                <w:lang w:val="sr-Cyrl-RS"/>
              </w:rPr>
              <w:t>:</w:t>
            </w:r>
          </w:p>
          <w:p w14:paraId="37CDAFE8" w14:textId="77777777" w:rsidR="000F1387" w:rsidRPr="00096BD6" w:rsidRDefault="000F1387" w:rsidP="002576AA">
            <w:pPr>
              <w:pStyle w:val="ListParagraph"/>
              <w:numPr>
                <w:ilvl w:val="0"/>
                <w:numId w:val="19"/>
              </w:numPr>
              <w:jc w:val="both"/>
              <w:rPr>
                <w:lang w:val="sr-Cyrl-RS"/>
              </w:rPr>
            </w:pPr>
            <w:r w:rsidRPr="00096BD6">
              <w:rPr>
                <w:lang w:val="sr-Cyrl-RS"/>
              </w:rPr>
              <w:t>Тестер ел. безбедности</w:t>
            </w:r>
          </w:p>
          <w:p w14:paraId="68E22E45" w14:textId="7FFEB38F" w:rsidR="000F1387" w:rsidRPr="00096BD6" w:rsidRDefault="000F1387" w:rsidP="00096BD6">
            <w:pPr>
              <w:jc w:val="both"/>
              <w:rPr>
                <w:lang w:val="sr-Latn-RS"/>
              </w:rPr>
            </w:pPr>
          </w:p>
        </w:tc>
        <w:tc>
          <w:tcPr>
            <w:tcW w:w="5670" w:type="dxa"/>
            <w:gridSpan w:val="2"/>
            <w:shd w:val="clear" w:color="auto" w:fill="auto"/>
            <w:vAlign w:val="center"/>
          </w:tcPr>
          <w:p w14:paraId="481608D9" w14:textId="77777777" w:rsidR="000F1387" w:rsidRPr="00096BD6" w:rsidRDefault="000F1387" w:rsidP="005B3304">
            <w:pPr>
              <w:pStyle w:val="Default"/>
              <w:jc w:val="both"/>
              <w:rPr>
                <w:rFonts w:ascii="Times New Roman" w:hAnsi="Times New Roman" w:cs="Times New Roman"/>
                <w:b/>
                <w:iCs/>
                <w:color w:val="auto"/>
              </w:rPr>
            </w:pPr>
            <w:r w:rsidRPr="00096BD6">
              <w:rPr>
                <w:rFonts w:ascii="Times New Roman" w:hAnsi="Times New Roman" w:cs="Times New Roman"/>
                <w:iCs/>
                <w:color w:val="auto"/>
              </w:rPr>
              <w:t xml:space="preserve">Доказ за </w:t>
            </w:r>
            <w:r w:rsidRPr="00096BD6">
              <w:rPr>
                <w:rFonts w:ascii="Times New Roman" w:hAnsi="Times New Roman" w:cs="Times New Roman"/>
                <w:b/>
                <w:iCs/>
                <w:color w:val="auto"/>
              </w:rPr>
              <w:t>правна лица / предузетнике / физичка лица:</w:t>
            </w:r>
          </w:p>
          <w:p w14:paraId="105E495F" w14:textId="77777777" w:rsidR="000F1387" w:rsidRPr="00096BD6" w:rsidRDefault="000F1387" w:rsidP="002576AA">
            <w:pPr>
              <w:pStyle w:val="Default"/>
              <w:numPr>
                <w:ilvl w:val="0"/>
                <w:numId w:val="17"/>
              </w:numPr>
              <w:jc w:val="both"/>
              <w:rPr>
                <w:rFonts w:ascii="Times New Roman" w:hAnsi="Times New Roman" w:cs="Times New Roman"/>
                <w:iCs/>
                <w:color w:val="auto"/>
                <w:lang w:val="sr-Cyrl-RS"/>
              </w:rPr>
            </w:pPr>
            <w:r w:rsidRPr="00096BD6">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0C318181" w14:textId="77777777" w:rsidR="000F1387" w:rsidRPr="00096BD6" w:rsidRDefault="000F1387" w:rsidP="005B3304">
            <w:pPr>
              <w:pStyle w:val="Default"/>
              <w:ind w:left="360"/>
              <w:jc w:val="both"/>
              <w:rPr>
                <w:rFonts w:ascii="Times New Roman" w:hAnsi="Times New Roman" w:cs="Times New Roman"/>
                <w:iCs/>
                <w:color w:val="auto"/>
                <w:lang w:val="sr-Cyrl-RS"/>
              </w:rPr>
            </w:pPr>
            <w:r w:rsidRPr="00096BD6">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6241E9FC" w14:textId="77777777" w:rsidR="000F1387" w:rsidRPr="00096BD6" w:rsidRDefault="000F1387" w:rsidP="002576AA">
            <w:pPr>
              <w:pStyle w:val="Default"/>
              <w:numPr>
                <w:ilvl w:val="0"/>
                <w:numId w:val="17"/>
              </w:numPr>
              <w:jc w:val="both"/>
              <w:rPr>
                <w:rFonts w:ascii="Times New Roman" w:hAnsi="Times New Roman" w:cs="Times New Roman"/>
                <w:iCs/>
                <w:color w:val="auto"/>
                <w:lang w:val="sr-Cyrl-RS"/>
              </w:rPr>
            </w:pPr>
            <w:r w:rsidRPr="00096BD6">
              <w:rPr>
                <w:rFonts w:ascii="Times New Roman" w:hAnsi="Times New Roman" w:cs="Times New Roman"/>
                <w:color w:val="auto"/>
                <w:lang w:val="sr-Cyrl-RS"/>
              </w:rPr>
              <w:t>Важеће уверење о еталонирању издато од сертификоване лабораторије</w:t>
            </w:r>
            <w:r w:rsidRPr="00096BD6">
              <w:rPr>
                <w:rFonts w:ascii="Times New Roman" w:hAnsi="Times New Roman" w:cs="Times New Roman"/>
                <w:color w:val="auto"/>
                <w:lang w:val="en-GB"/>
              </w:rPr>
              <w:t xml:space="preserve"> или</w:t>
            </w:r>
            <w:r w:rsidRPr="00096BD6">
              <w:rPr>
                <w:rFonts w:ascii="Times New Roman" w:hAnsi="Times New Roman" w:cs="Times New Roman"/>
                <w:color w:val="auto"/>
                <w:lang w:val="sr-Cyrl-RS"/>
              </w:rPr>
              <w:t xml:space="preserve"> </w:t>
            </w:r>
            <w:r w:rsidRPr="00096BD6">
              <w:rPr>
                <w:rFonts w:ascii="Times New Roman" w:hAnsi="Times New Roman" w:cs="Times New Roman"/>
                <w:color w:val="auto"/>
              </w:rPr>
              <w:t>важећа потврда или сертификат о калибрацији коју је издао произвођач</w:t>
            </w:r>
            <w:r w:rsidRPr="00096BD6">
              <w:rPr>
                <w:rFonts w:ascii="Times New Roman" w:hAnsi="Times New Roman" w:cs="Times New Roman"/>
                <w:lang w:val="en-GB"/>
              </w:rPr>
              <w:t>.</w:t>
            </w:r>
          </w:p>
        </w:tc>
      </w:tr>
      <w:tr w:rsidR="000F1387" w:rsidRPr="00AE1407" w14:paraId="6BEFB6B3" w14:textId="77777777" w:rsidTr="000F1387">
        <w:trPr>
          <w:trHeight w:val="1244"/>
        </w:trPr>
        <w:tc>
          <w:tcPr>
            <w:tcW w:w="801" w:type="dxa"/>
            <w:shd w:val="clear" w:color="auto" w:fill="auto"/>
            <w:vAlign w:val="center"/>
          </w:tcPr>
          <w:p w14:paraId="2C38C758" w14:textId="77777777" w:rsidR="000F1387" w:rsidRPr="00096BD6" w:rsidRDefault="000F1387" w:rsidP="002576AA">
            <w:pPr>
              <w:pStyle w:val="ListParagraph"/>
              <w:numPr>
                <w:ilvl w:val="0"/>
                <w:numId w:val="13"/>
              </w:numPr>
              <w:rPr>
                <w:noProof/>
              </w:rPr>
            </w:pPr>
          </w:p>
        </w:tc>
        <w:tc>
          <w:tcPr>
            <w:tcW w:w="3041" w:type="dxa"/>
            <w:shd w:val="clear" w:color="auto" w:fill="auto"/>
          </w:tcPr>
          <w:p w14:paraId="1944344B" w14:textId="77777777" w:rsidR="000F1387" w:rsidRPr="00096BD6" w:rsidRDefault="000F1387" w:rsidP="005B3304">
            <w:pPr>
              <w:jc w:val="both"/>
              <w:rPr>
                <w:lang w:val="sr-Latn-CS"/>
              </w:rPr>
            </w:pPr>
            <w:r w:rsidRPr="00096BD6">
              <w:t xml:space="preserve">Понуђач </w:t>
            </w:r>
            <w:r w:rsidRPr="00096BD6">
              <w:rPr>
                <w:lang w:val="sr-Cyrl-RS"/>
              </w:rPr>
              <w:t>је</w:t>
            </w:r>
            <w:r w:rsidRPr="00096BD6">
              <w:t xml:space="preserve"> овлашћен за сервис и поправку предметних апарата.</w:t>
            </w:r>
          </w:p>
        </w:tc>
        <w:tc>
          <w:tcPr>
            <w:tcW w:w="5670" w:type="dxa"/>
            <w:gridSpan w:val="2"/>
            <w:shd w:val="clear" w:color="auto" w:fill="auto"/>
          </w:tcPr>
          <w:p w14:paraId="6896D2FF" w14:textId="77777777" w:rsidR="000F1387" w:rsidRPr="00096BD6" w:rsidRDefault="000F1387" w:rsidP="005B3304">
            <w:pPr>
              <w:pStyle w:val="Default"/>
              <w:jc w:val="both"/>
              <w:rPr>
                <w:rFonts w:ascii="Times New Roman" w:hAnsi="Times New Roman" w:cs="Times New Roman"/>
                <w:b/>
                <w:iCs/>
                <w:color w:val="auto"/>
              </w:rPr>
            </w:pPr>
            <w:r w:rsidRPr="00096BD6">
              <w:rPr>
                <w:rFonts w:ascii="Times New Roman" w:hAnsi="Times New Roman" w:cs="Times New Roman"/>
                <w:iCs/>
                <w:color w:val="auto"/>
              </w:rPr>
              <w:t xml:space="preserve">Доказ за </w:t>
            </w:r>
            <w:r w:rsidRPr="00096BD6">
              <w:rPr>
                <w:rFonts w:ascii="Times New Roman" w:hAnsi="Times New Roman" w:cs="Times New Roman"/>
                <w:b/>
                <w:iCs/>
                <w:color w:val="auto"/>
              </w:rPr>
              <w:t>правна лица / предузетнике / физичка лица:</w:t>
            </w:r>
          </w:p>
          <w:p w14:paraId="7D2971DA" w14:textId="77777777" w:rsidR="000F1387" w:rsidRPr="00096BD6" w:rsidRDefault="000F1387" w:rsidP="005B3304">
            <w:pPr>
              <w:pStyle w:val="Default"/>
              <w:jc w:val="both"/>
              <w:rPr>
                <w:rFonts w:ascii="Times New Roman" w:hAnsi="Times New Roman" w:cs="Times New Roman"/>
                <w:iCs/>
                <w:color w:val="auto"/>
              </w:rPr>
            </w:pPr>
            <w:r w:rsidRPr="00096BD6">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1C93063C" w14:textId="52491230" w:rsidR="00E27C53" w:rsidRPr="00417617" w:rsidRDefault="00E27C53" w:rsidP="00417617">
      <w:pPr>
        <w:pStyle w:val="ListParagraph"/>
        <w:numPr>
          <w:ilvl w:val="0"/>
          <w:numId w:val="1"/>
        </w:numPr>
        <w:ind w:left="405"/>
        <w:jc w:val="both"/>
        <w:rPr>
          <w:noProof/>
        </w:rPr>
      </w:pPr>
      <w:r w:rsidRPr="00417617">
        <w:rPr>
          <w:noProof/>
        </w:rPr>
        <w:t>ОБАВЕЗН</w:t>
      </w:r>
      <w:r w:rsidRPr="00417617">
        <w:rPr>
          <w:noProof/>
          <w:lang w:val="sr-Cyrl-CS"/>
        </w:rPr>
        <w:t>И</w:t>
      </w:r>
      <w:r w:rsidRPr="00417617">
        <w:rPr>
          <w:noProof/>
        </w:rPr>
        <w:t xml:space="preserve">  УСЛОВ</w:t>
      </w:r>
      <w:r w:rsidRPr="00417617">
        <w:rPr>
          <w:noProof/>
          <w:lang w:val="sr-Cyrl-CS"/>
        </w:rPr>
        <w:t>И</w:t>
      </w:r>
      <w:r w:rsidRPr="00417617">
        <w:rPr>
          <w:noProof/>
        </w:rPr>
        <w:t xml:space="preserve"> ЗА УЧЕШЋЕ У ПОСТУПКУ ЈАВНЕ НАБАВКЕ ИЗ ЧЛАНА 75. ЗАКОНА о ЈН: </w:t>
      </w:r>
      <w:r w:rsidRPr="00417617">
        <w:rPr>
          <w:noProof/>
          <w:lang w:val="sr-Cyrl-CS"/>
        </w:rPr>
        <w:t>И</w:t>
      </w:r>
      <w:r w:rsidRPr="00417617">
        <w:rPr>
          <w:noProof/>
        </w:rPr>
        <w:t xml:space="preserve">спуњеност услова из тачке </w:t>
      </w:r>
      <w:r w:rsidRPr="00417617">
        <w:rPr>
          <w:noProof/>
          <w:lang w:val="sr-Cyrl-CS"/>
        </w:rPr>
        <w:t>1, 2</w:t>
      </w:r>
      <w:r w:rsidR="00417617" w:rsidRPr="00417617">
        <w:rPr>
          <w:noProof/>
          <w:lang w:val="sr-Latn-RS"/>
        </w:rPr>
        <w:t xml:space="preserve"> </w:t>
      </w:r>
      <w:r w:rsidR="00417617" w:rsidRPr="00417617">
        <w:rPr>
          <w:noProof/>
          <w:lang w:val="sr-Cyrl-RS"/>
        </w:rPr>
        <w:t>и</w:t>
      </w:r>
      <w:r w:rsidRPr="00417617">
        <w:rPr>
          <w:noProof/>
          <w:lang w:val="sr-Cyrl-CS"/>
        </w:rPr>
        <w:t xml:space="preserve"> 3</w:t>
      </w:r>
      <w:r w:rsidRPr="00417617">
        <w:rPr>
          <w:noProof/>
        </w:rPr>
        <w:t xml:space="preserve"> понуђач доказује достављањем доказа наведених у табели.</w:t>
      </w:r>
    </w:p>
    <w:p w14:paraId="233E2283" w14:textId="77777777" w:rsidR="00E27C53" w:rsidRPr="00417617" w:rsidRDefault="00E27C53" w:rsidP="00E27C53">
      <w:pPr>
        <w:pStyle w:val="ListParagraph"/>
        <w:ind w:left="405"/>
        <w:jc w:val="both"/>
        <w:rPr>
          <w:noProof/>
          <w:lang w:val="sr-Cyrl-CS"/>
        </w:rPr>
      </w:pPr>
    </w:p>
    <w:p w14:paraId="21BEC09A" w14:textId="0B022DDE" w:rsidR="00E27C53" w:rsidRPr="00417617" w:rsidRDefault="00E27C53" w:rsidP="00E27C53">
      <w:pPr>
        <w:pStyle w:val="ListParagraph"/>
        <w:numPr>
          <w:ilvl w:val="0"/>
          <w:numId w:val="1"/>
        </w:numPr>
        <w:ind w:left="405"/>
        <w:jc w:val="both"/>
        <w:rPr>
          <w:noProof/>
        </w:rPr>
      </w:pPr>
      <w:r w:rsidRPr="00417617">
        <w:rPr>
          <w:noProof/>
        </w:rPr>
        <w:t xml:space="preserve">ДОДАТНИ УСЛОВИ ЗА УЧЕШЋЕ У ПОСТУПКУ ЈАВНЕ НАБАВКЕ ИЗ ЧЛАНА 76. ЗАКОНА о ЈН: </w:t>
      </w:r>
      <w:r w:rsidRPr="00417617">
        <w:rPr>
          <w:noProof/>
          <w:lang w:val="sr-Cyrl-CS"/>
        </w:rPr>
        <w:t>И</w:t>
      </w:r>
      <w:r w:rsidRPr="00417617">
        <w:rPr>
          <w:noProof/>
        </w:rPr>
        <w:t>спуњеност услова из тачке 1, 2, 3</w:t>
      </w:r>
      <w:r w:rsidR="00417617" w:rsidRPr="00417617">
        <w:rPr>
          <w:noProof/>
          <w:lang w:val="sr-Cyrl-RS"/>
        </w:rPr>
        <w:t xml:space="preserve"> и 4</w:t>
      </w:r>
      <w:r w:rsidRPr="00417617">
        <w:rPr>
          <w:noProof/>
        </w:rPr>
        <w:t xml:space="preserve"> понуђач доказује достављањем доказа наведених у табели.</w:t>
      </w:r>
    </w:p>
    <w:p w14:paraId="1F7BABDA" w14:textId="77777777" w:rsidR="00E27C53" w:rsidRPr="00417617" w:rsidRDefault="00E27C53" w:rsidP="00417617">
      <w:pPr>
        <w:jc w:val="both"/>
        <w:rPr>
          <w:noProof/>
          <w:highlight w:val="yellow"/>
          <w:lang w:val="sr-Cyrl-RS"/>
        </w:rPr>
      </w:pPr>
    </w:p>
    <w:p w14:paraId="667C950C" w14:textId="7C2E48A7"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w:t>
      </w:r>
      <w:r w:rsidR="002B424E">
        <w:rPr>
          <w:rFonts w:eastAsia="TimesNewRomanPSMT"/>
          <w:bCs/>
          <w:lang w:val="sr-Latn-RS"/>
        </w:rPr>
        <w:t xml:space="preserve"> </w:t>
      </w:r>
      <w:r w:rsidRPr="003D19C1">
        <w:rPr>
          <w:rFonts w:eastAsia="TimesNewRomanPSMT"/>
          <w:bCs/>
        </w:rPr>
        <w:t>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69CCE6EF"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lastRenderedPageBreak/>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27962017"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 xml:space="preserve">достави наведене доказе да испуњава обавезне услове из </w:t>
      </w:r>
      <w:r w:rsidR="00A57CAE">
        <w:rPr>
          <w:bCs/>
          <w:iCs/>
          <w:lang w:val="sr-Cyrl-CS"/>
        </w:rPr>
        <w:t>члана 75. став 1. тач. 1) до 3)</w:t>
      </w:r>
      <w:r w:rsidRPr="009F696A">
        <w:rPr>
          <w:bCs/>
          <w:iCs/>
          <w:lang w:val="sr-Cyrl-CS"/>
        </w:rPr>
        <w:t xml:space="preserve"> </w:t>
      </w:r>
      <w:r w:rsidR="00A57CAE">
        <w:rPr>
          <w:bCs/>
          <w:iCs/>
          <w:lang w:val="sr-Cyrl-RS"/>
        </w:rPr>
        <w:t>Закона</w:t>
      </w:r>
      <w:r w:rsidRPr="009F696A">
        <w:rPr>
          <w:bCs/>
          <w:iCs/>
          <w:lang w:val="sr-Cyrl-CS"/>
        </w:rPr>
        <w:t>.</w:t>
      </w:r>
    </w:p>
    <w:p w14:paraId="481AED0F" w14:textId="2071A945"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A57CAE"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58131843"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A57CAE">
        <w:rPr>
          <w:bCs/>
          <w:iCs/>
          <w:lang w:val="sr-Cyrl-CS"/>
        </w:rPr>
        <w:t>.</w:t>
      </w:r>
      <w:r w:rsidRPr="009F696A">
        <w:rPr>
          <w:bCs/>
          <w:iCs/>
          <w:lang w:val="sr-Cyrl-CS"/>
        </w:rPr>
        <w:t xml:space="preserve">  </w:t>
      </w:r>
    </w:p>
    <w:p w14:paraId="17BB6388" w14:textId="77777777" w:rsidR="00E27C53" w:rsidRDefault="00E27C53" w:rsidP="00E27C53">
      <w:pPr>
        <w:rPr>
          <w:b/>
          <w:bCs/>
          <w:sz w:val="28"/>
          <w:szCs w:val="28"/>
          <w:lang w:val="hr-HR"/>
        </w:rPr>
      </w:pPr>
      <w:bookmarkStart w:id="36" w:name="_Toc375826007"/>
      <w:bookmarkStart w:id="37" w:name="_Toc389030814"/>
      <w:bookmarkStart w:id="38"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39" w:name="_Toc477327710"/>
      <w:bookmarkStart w:id="40" w:name="_Toc477327993"/>
      <w:bookmarkStart w:id="41" w:name="_Toc477328722"/>
      <w:bookmarkStart w:id="42" w:name="_Toc477329193"/>
      <w:bookmarkStart w:id="43" w:name="_Toc34220736"/>
      <w:r w:rsidRPr="00CC366C">
        <w:lastRenderedPageBreak/>
        <w:t>УПУТСТВО ПОНУЂАЧИМА КАКО ДА САЧИНЕ ПОНУДУ</w:t>
      </w:r>
      <w:bookmarkEnd w:id="36"/>
      <w:bookmarkEnd w:id="37"/>
      <w:bookmarkEnd w:id="38"/>
      <w:bookmarkEnd w:id="39"/>
      <w:bookmarkEnd w:id="40"/>
      <w:bookmarkEnd w:id="41"/>
      <w:bookmarkEnd w:id="42"/>
      <w:bookmarkEnd w:id="43"/>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6F96A53E" w:rsidR="00E27C53" w:rsidRPr="007F6F85" w:rsidRDefault="00E27C53" w:rsidP="00A57CAE">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014E32BD" w:rsidR="00E27C53" w:rsidRPr="00AE1407" w:rsidRDefault="00E27C53" w:rsidP="00E27C53">
      <w:pPr>
        <w:rPr>
          <w:noProof/>
        </w:rPr>
      </w:pPr>
      <w:r w:rsidRPr="00A57CAE">
        <w:rPr>
          <w:noProof/>
        </w:rPr>
        <w:t>Предмет јавне није обликован 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A57CAE" w:rsidRDefault="00E27C53" w:rsidP="00E27C53">
      <w:pPr>
        <w:jc w:val="both"/>
        <w:rPr>
          <w:b/>
          <w:bCs/>
          <w:i/>
          <w:iCs/>
        </w:rPr>
      </w:pPr>
      <w:proofErr w:type="gramStart"/>
      <w:r w:rsidRPr="00A57CAE">
        <w:rPr>
          <w:bCs/>
          <w:iCs/>
        </w:rPr>
        <w:t xml:space="preserve">Подношење понуде са варијантама </w:t>
      </w:r>
      <w:r w:rsidRPr="00A57CAE">
        <w:rPr>
          <w:bCs/>
          <w:iCs/>
          <w:lang w:val="sr-Cyrl-RS"/>
        </w:rPr>
        <w:t>ни</w:t>
      </w:r>
      <w:r w:rsidRPr="00A57CAE">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1F2100E8"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591B7F9F" w:rsidR="00E27C53" w:rsidRPr="00AE1407" w:rsidRDefault="00E27C53" w:rsidP="00E27C53">
      <w:pPr>
        <w:jc w:val="both"/>
        <w:rPr>
          <w:iCs/>
        </w:rPr>
      </w:pPr>
      <w:proofErr w:type="gramStart"/>
      <w:r w:rsidRPr="00651D05">
        <w:rPr>
          <w:bCs/>
          <w:iCs/>
        </w:rPr>
        <w:t xml:space="preserve">Понуђач је дужан да за подизвођаче достави доказе о испуњености услова који су </w:t>
      </w:r>
      <w:r w:rsidRPr="00A57CAE">
        <w:rPr>
          <w:bCs/>
          <w:iCs/>
        </w:rPr>
        <w:t xml:space="preserve">наведени у </w:t>
      </w:r>
      <w:r w:rsidRPr="00A57CAE">
        <w:rPr>
          <w:bCs/>
          <w:iCs/>
          <w:lang w:val="sr-Cyrl-CS"/>
        </w:rPr>
        <w:t>поглављу</w:t>
      </w:r>
      <w:r w:rsidRPr="00A57CAE">
        <w:rPr>
          <w:bCs/>
          <w:iCs/>
        </w:rPr>
        <w:t xml:space="preserve"> </w:t>
      </w:r>
      <w:r w:rsidR="00A57CAE" w:rsidRPr="00A57CAE">
        <w:rPr>
          <w:bCs/>
          <w:iCs/>
          <w:lang w:val="sr-Cyrl-RS"/>
        </w:rPr>
        <w:t>3</w:t>
      </w:r>
      <w:r w:rsidRPr="00A57CAE">
        <w:rPr>
          <w:bCs/>
          <w:iCs/>
        </w:rPr>
        <w:t>.</w:t>
      </w:r>
      <w:proofErr w:type="gramEnd"/>
      <w:r w:rsidRPr="00A57CAE">
        <w:rPr>
          <w:bCs/>
          <w:iCs/>
        </w:rPr>
        <w:t xml:space="preserve"> </w:t>
      </w:r>
      <w:proofErr w:type="gramStart"/>
      <w:r w:rsidRPr="00A57CAE">
        <w:rPr>
          <w:bCs/>
          <w:iCs/>
        </w:rPr>
        <w:t>конкурсне</w:t>
      </w:r>
      <w:proofErr w:type="gramEnd"/>
      <w:r w:rsidRPr="00A57CAE">
        <w:rPr>
          <w:bCs/>
          <w:iCs/>
        </w:rPr>
        <w:t xml:space="preserve"> документације, у складу са упутством како се доказује испуњеност услова</w:t>
      </w:r>
      <w:r w:rsidRPr="00651D05">
        <w:rPr>
          <w:bCs/>
          <w:iCs/>
        </w:rPr>
        <w:t>.</w:t>
      </w:r>
    </w:p>
    <w:p w14:paraId="4AF5918A" w14:textId="77777777" w:rsidR="00E27C53" w:rsidRPr="00AE1407" w:rsidRDefault="00E27C53" w:rsidP="00E27C53">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A57CAE" w:rsidRDefault="00E27C53" w:rsidP="00E27C53">
      <w:pPr>
        <w:jc w:val="both"/>
        <w:rPr>
          <w:iCs/>
        </w:rPr>
      </w:pPr>
      <w:proofErr w:type="gramStart"/>
      <w:r w:rsidRPr="00A57CAE">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57CAE">
        <w:rPr>
          <w:iCs/>
        </w:rPr>
        <w:t xml:space="preserve"> </w:t>
      </w:r>
    </w:p>
    <w:p w14:paraId="448E39EA" w14:textId="77777777" w:rsidR="00E27C53" w:rsidRPr="00AE1407" w:rsidRDefault="00E27C53" w:rsidP="00E27C53">
      <w:pPr>
        <w:jc w:val="both"/>
        <w:rPr>
          <w:iCs/>
        </w:rPr>
      </w:pPr>
      <w:proofErr w:type="gramStart"/>
      <w:r w:rsidRPr="00A57CAE">
        <w:rPr>
          <w:iCs/>
        </w:rPr>
        <w:t>Наручилац не дозвољава пренос доспелих потраживања директно подизвођачу у смислу члана 80.</w:t>
      </w:r>
      <w:proofErr w:type="gramEnd"/>
      <w:r w:rsidRPr="00A57CAE">
        <w:rPr>
          <w:iCs/>
        </w:rPr>
        <w:t xml:space="preserve"> </w:t>
      </w:r>
      <w:proofErr w:type="gramStart"/>
      <w:r w:rsidRPr="00A57CAE">
        <w:rPr>
          <w:iCs/>
        </w:rPr>
        <w:t>став</w:t>
      </w:r>
      <w:proofErr w:type="gramEnd"/>
      <w:r w:rsidRPr="00A57CAE">
        <w:rPr>
          <w:iCs/>
        </w:rPr>
        <w:t xml:space="preserve"> 9. </w:t>
      </w:r>
      <w:proofErr w:type="gramStart"/>
      <w:r w:rsidRPr="00A57CAE">
        <w:rPr>
          <w:iCs/>
        </w:rPr>
        <w:t>Закона о јавним</w:t>
      </w:r>
      <w:r w:rsidRPr="00AE1407">
        <w:rPr>
          <w:iCs/>
        </w:rPr>
        <w:t xml:space="preserve">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6D8FB4D7" w:rsidR="00E27C53" w:rsidRPr="00A57CAE" w:rsidRDefault="00E27C53" w:rsidP="00E27C53">
      <w:pPr>
        <w:jc w:val="both"/>
      </w:pPr>
      <w:proofErr w:type="gramStart"/>
      <w:r w:rsidRPr="00A57CAE">
        <w:rPr>
          <w:rFonts w:eastAsia="TimesNewRomanPSMT"/>
          <w:bCs/>
        </w:rPr>
        <w:t xml:space="preserve">Група понуђача је дужна да достави све доказе о испуњености услова који су наведени у </w:t>
      </w:r>
      <w:r w:rsidRPr="00A57CAE">
        <w:rPr>
          <w:rFonts w:eastAsia="TimesNewRomanPSMT"/>
          <w:bCs/>
          <w:lang w:val="sr-Cyrl-CS"/>
        </w:rPr>
        <w:t>поглављу</w:t>
      </w:r>
      <w:r w:rsidRPr="00A57CAE">
        <w:rPr>
          <w:rFonts w:eastAsia="TimesNewRomanPSMT"/>
          <w:bCs/>
        </w:rPr>
        <w:t xml:space="preserve"> </w:t>
      </w:r>
      <w:r w:rsidR="00A57CAE" w:rsidRPr="00A57CAE">
        <w:rPr>
          <w:rFonts w:eastAsia="TimesNewRomanPSMT"/>
          <w:bCs/>
          <w:lang w:val="sr-Cyrl-RS"/>
        </w:rPr>
        <w:t>3</w:t>
      </w:r>
      <w:r w:rsidRPr="00A57CAE">
        <w:rPr>
          <w:rFonts w:eastAsia="TimesNewRomanPSMT"/>
          <w:bCs/>
        </w:rPr>
        <w:t>.</w:t>
      </w:r>
      <w:proofErr w:type="gramEnd"/>
      <w:r w:rsidRPr="00A57CAE">
        <w:rPr>
          <w:rFonts w:eastAsia="TimesNewRomanPSMT"/>
          <w:bCs/>
          <w:lang w:val="ru-RU"/>
        </w:rPr>
        <w:t xml:space="preserve"> </w:t>
      </w:r>
      <w:proofErr w:type="gramStart"/>
      <w:r w:rsidRPr="00A57CAE">
        <w:rPr>
          <w:rFonts w:eastAsia="TimesNewRomanPSMT"/>
          <w:bCs/>
        </w:rPr>
        <w:t>конкурсне</w:t>
      </w:r>
      <w:proofErr w:type="gramEnd"/>
      <w:r w:rsidRPr="00A57CAE">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21648924" w14:textId="77777777" w:rsidR="00A57CAE" w:rsidRPr="00A57CAE" w:rsidRDefault="00A57CAE" w:rsidP="00A57CAE">
      <w:pPr>
        <w:jc w:val="both"/>
        <w:rPr>
          <w:noProof/>
          <w:lang w:val="sr-Cyrl-CS"/>
        </w:rPr>
      </w:pPr>
      <w:r w:rsidRPr="00A57CAE">
        <w:rPr>
          <w:noProof/>
          <w:lang w:val="sr-Cyrl-CS"/>
        </w:rPr>
        <w:t>Наручилац захтева да рок плаћања буде 90 дана, од дана доставе исправног рачуна.</w:t>
      </w:r>
    </w:p>
    <w:p w14:paraId="28EDFCBA" w14:textId="77777777" w:rsidR="00A57CAE" w:rsidRPr="00A57CAE" w:rsidRDefault="00A57CAE" w:rsidP="00A57CAE">
      <w:pPr>
        <w:jc w:val="both"/>
        <w:rPr>
          <w:noProof/>
          <w:lang w:val="sr-Cyrl-CS"/>
        </w:rPr>
      </w:pPr>
      <w:r w:rsidRPr="00A57CAE">
        <w:rPr>
          <w:noProof/>
          <w:lang w:val="sr-Cyrl-CS"/>
        </w:rPr>
        <w:t>Плаћање се врши уплатом на рачун понуђача.</w:t>
      </w:r>
    </w:p>
    <w:p w14:paraId="4D052C75" w14:textId="77777777" w:rsidR="00A57CAE" w:rsidRPr="00A57CAE" w:rsidRDefault="00A57CAE" w:rsidP="00A57CAE">
      <w:pPr>
        <w:jc w:val="both"/>
        <w:rPr>
          <w:noProof/>
          <w:lang w:val="sr-Cyrl-CS"/>
        </w:rPr>
      </w:pPr>
      <w:r w:rsidRPr="00A57CAE">
        <w:rPr>
          <w:noProof/>
          <w:lang w:val="sr-Cyrl-CS"/>
        </w:rPr>
        <w:t>Понуђачу није дозвољено да захтева аванс.</w:t>
      </w:r>
    </w:p>
    <w:p w14:paraId="185483B2" w14:textId="5A8769E1" w:rsidR="005B3304" w:rsidRDefault="00A57CAE" w:rsidP="00A57CAE">
      <w:pPr>
        <w:jc w:val="both"/>
        <w:rPr>
          <w:noProof/>
          <w:highlight w:val="yellow"/>
          <w:lang w:val="sr-Cyrl-CS"/>
        </w:rPr>
      </w:pPr>
      <w:r w:rsidRPr="00A57CAE">
        <w:rPr>
          <w:noProof/>
          <w:lang w:val="sr-Cyrl-CS"/>
        </w:rPr>
        <w:t>Рачун за извршене услуге и уграђене резервне делове и/или потрошни материјал испоставља се на основу потписаног документа-радног налога од стране овлашћеног лица за техничку реализацију уговора којим се верификује квалитет извршених услуга, односно уградња резервног дела и/или потрошног материјала</w:t>
      </w:r>
    </w:p>
    <w:p w14:paraId="39B2586A" w14:textId="77777777" w:rsidR="00A57CAE" w:rsidRDefault="00A57CAE" w:rsidP="005B3304">
      <w:pPr>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443B6D90" w14:textId="3AF7128C" w:rsidR="00E27C53" w:rsidRPr="00A57CAE" w:rsidRDefault="00A57CAE" w:rsidP="00E27C53">
      <w:pPr>
        <w:jc w:val="both"/>
        <w:rPr>
          <w:iCs/>
        </w:rPr>
      </w:pPr>
      <w:r w:rsidRPr="00A57CAE">
        <w:rPr>
          <w:iCs/>
        </w:rPr>
        <w:t>Наручилац захтева да гарантни рок на услугу буде годину дана, а на резервне делове по препоруци произвођача</w:t>
      </w:r>
    </w:p>
    <w:p w14:paraId="36E70282" w14:textId="77777777" w:rsidR="00E27C53" w:rsidRPr="00A57CAE" w:rsidRDefault="00E27C53" w:rsidP="00E27C53">
      <w:pPr>
        <w:jc w:val="both"/>
        <w:rPr>
          <w:iCs/>
        </w:rPr>
      </w:pPr>
    </w:p>
    <w:p w14:paraId="5757FCDB" w14:textId="77777777" w:rsidR="00E27C53" w:rsidRPr="00A57CAE" w:rsidRDefault="00E27C53" w:rsidP="002576AA">
      <w:pPr>
        <w:pStyle w:val="ListParagraph"/>
        <w:numPr>
          <w:ilvl w:val="1"/>
          <w:numId w:val="9"/>
        </w:numPr>
        <w:rPr>
          <w:b/>
          <w:u w:val="single"/>
        </w:rPr>
      </w:pPr>
      <w:r w:rsidRPr="00A57CAE">
        <w:rPr>
          <w:b/>
          <w:u w:val="single"/>
        </w:rPr>
        <w:t>Захтев у погледу рока (испоруке добара, извршења услуге, извођења радова)</w:t>
      </w:r>
    </w:p>
    <w:p w14:paraId="7E5CB287" w14:textId="77777777" w:rsidR="00A57CAE" w:rsidRPr="00A57CAE" w:rsidRDefault="00A57CAE" w:rsidP="00A57CAE">
      <w:pPr>
        <w:jc w:val="both"/>
        <w:rPr>
          <w:bCs/>
          <w:lang w:val="sr-Cyrl-RS"/>
        </w:rPr>
      </w:pPr>
      <w:r w:rsidRPr="00A57CAE">
        <w:rPr>
          <w:bCs/>
          <w:lang w:val="sr-Cyrl-RS"/>
        </w:rPr>
        <w:t>Наручилац захтева да рок извршења буде максимално 10 радних дана од дана упућивања позива.</w:t>
      </w:r>
    </w:p>
    <w:p w14:paraId="4539D835" w14:textId="77777777" w:rsidR="00A57CAE" w:rsidRPr="00A57CAE" w:rsidRDefault="00A57CAE" w:rsidP="00A57CAE">
      <w:pPr>
        <w:jc w:val="both"/>
        <w:rPr>
          <w:bCs/>
          <w:lang w:val="sr-Cyrl-RS"/>
        </w:rPr>
      </w:pPr>
      <w:r w:rsidRPr="00A57CAE">
        <w:rPr>
          <w:bCs/>
          <w:lang w:val="sr-Cyrl-RS"/>
        </w:rPr>
        <w:t>Рок извршења услуге за отклањање квара са заменом резервног дела којег понуђач нема на лагеру је 30 дана</w:t>
      </w:r>
    </w:p>
    <w:p w14:paraId="57284A23" w14:textId="77777777" w:rsidR="00A57CAE" w:rsidRPr="00A57CAE" w:rsidRDefault="00A57CAE" w:rsidP="00A57CAE">
      <w:pPr>
        <w:jc w:val="both"/>
        <w:rPr>
          <w:bCs/>
          <w:lang w:val="sr-Cyrl-RS"/>
        </w:rPr>
      </w:pPr>
      <w:r w:rsidRPr="00A57CAE">
        <w:rPr>
          <w:bCs/>
          <w:lang w:val="sr-Cyrl-RS"/>
        </w:rPr>
        <w:t>Рок мора бити изражен у данима као целом броју, и не може се изражавати у децималама или другим јединицама за мерење времена.</w:t>
      </w:r>
    </w:p>
    <w:p w14:paraId="64950641" w14:textId="3FB0F53C" w:rsidR="00E27C53" w:rsidRPr="00A57CAE" w:rsidRDefault="00A57CAE" w:rsidP="00A57CAE">
      <w:pPr>
        <w:jc w:val="both"/>
        <w:rPr>
          <w:bCs/>
          <w:lang w:val="sr-Cyrl-RS"/>
        </w:rPr>
      </w:pPr>
      <w:r w:rsidRPr="00A57CAE">
        <w:rPr>
          <w:bCs/>
          <w:lang w:val="sr-Cyrl-RS"/>
        </w:rPr>
        <w:t>Наручилац упућује позив на контакте које понуђач достави у својој понуди.</w:t>
      </w:r>
    </w:p>
    <w:p w14:paraId="7DDCEFBE" w14:textId="77777777" w:rsidR="00A57CAE" w:rsidRPr="00A57CAE" w:rsidRDefault="00A57CAE" w:rsidP="00E27C53">
      <w:pPr>
        <w:jc w:val="both"/>
        <w:rPr>
          <w:iCs/>
          <w:lang w:val="sr-Cyrl-RS"/>
        </w:rPr>
      </w:pPr>
    </w:p>
    <w:p w14:paraId="441DD530" w14:textId="77777777" w:rsidR="00E27C53" w:rsidRPr="00A57CAE" w:rsidRDefault="00E27C53" w:rsidP="002576AA">
      <w:pPr>
        <w:pStyle w:val="ListParagraph"/>
        <w:numPr>
          <w:ilvl w:val="1"/>
          <w:numId w:val="9"/>
        </w:numPr>
        <w:rPr>
          <w:b/>
          <w:u w:val="single"/>
        </w:rPr>
      </w:pPr>
      <w:r w:rsidRPr="00A57CAE">
        <w:rPr>
          <w:b/>
          <w:u w:val="single"/>
        </w:rPr>
        <w:t>Захтев у погледу рока важења понуде</w:t>
      </w:r>
    </w:p>
    <w:p w14:paraId="478869A7" w14:textId="77777777" w:rsidR="00E27C53" w:rsidRPr="00A57CAE" w:rsidRDefault="00E27C53" w:rsidP="00E27C53">
      <w:pPr>
        <w:jc w:val="both"/>
        <w:rPr>
          <w:iCs/>
        </w:rPr>
      </w:pPr>
      <w:proofErr w:type="gramStart"/>
      <w:r w:rsidRPr="00A57CAE">
        <w:rPr>
          <w:iCs/>
        </w:rPr>
        <w:t xml:space="preserve">Наручилац захтева </w:t>
      </w:r>
      <w:r w:rsidRPr="00A57CAE">
        <w:rPr>
          <w:iCs/>
          <w:lang w:val="sr-Cyrl-RS"/>
        </w:rPr>
        <w:t>да р</w:t>
      </w:r>
      <w:r w:rsidRPr="00A57CAE">
        <w:rPr>
          <w:iCs/>
        </w:rPr>
        <w:t xml:space="preserve">ок важења понуде </w:t>
      </w:r>
      <w:r w:rsidRPr="00A57CAE">
        <w:rPr>
          <w:iCs/>
          <w:lang w:val="sr-Cyrl-RS"/>
        </w:rPr>
        <w:t>буде најмање</w:t>
      </w:r>
      <w:r w:rsidRPr="00A57CAE">
        <w:rPr>
          <w:iCs/>
        </w:rPr>
        <w:t xml:space="preserve"> 60 дана од дана отварања понуда.</w:t>
      </w:r>
      <w:proofErr w:type="gramEnd"/>
    </w:p>
    <w:p w14:paraId="574A15FD" w14:textId="77777777" w:rsidR="00E27C53" w:rsidRPr="00A57CAE" w:rsidRDefault="00E27C53" w:rsidP="00E27C53">
      <w:pPr>
        <w:jc w:val="both"/>
        <w:rPr>
          <w:iCs/>
        </w:rPr>
      </w:pPr>
      <w:proofErr w:type="gramStart"/>
      <w:r w:rsidRPr="00A57CAE">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A57CAE">
        <w:rPr>
          <w:iCs/>
        </w:rPr>
        <w:t>Понуђач који прихвати захтев за продужење рока важења понуде на може мењати понуду.</w:t>
      </w:r>
      <w:proofErr w:type="gramEnd"/>
    </w:p>
    <w:p w14:paraId="6F84D9E3" w14:textId="77777777" w:rsidR="00E27C53" w:rsidRDefault="00E27C53" w:rsidP="00E27C53">
      <w:pPr>
        <w:jc w:val="both"/>
        <w:rPr>
          <w:iCs/>
          <w:lang w:val="sr-Cyrl-RS"/>
        </w:rPr>
      </w:pPr>
    </w:p>
    <w:p w14:paraId="53BAAF42" w14:textId="77777777" w:rsidR="00A57CAE" w:rsidRPr="00A57CAE" w:rsidRDefault="00A57CAE" w:rsidP="00E27C53">
      <w:pPr>
        <w:jc w:val="both"/>
        <w:rPr>
          <w:iCs/>
          <w:lang w:val="sr-Cyrl-RS"/>
        </w:rPr>
      </w:pPr>
    </w:p>
    <w:p w14:paraId="56A7D3BF" w14:textId="77777777" w:rsidR="00E27C53" w:rsidRPr="00A57CAE" w:rsidRDefault="00E27C53" w:rsidP="002576AA">
      <w:pPr>
        <w:pStyle w:val="ListParagraph"/>
        <w:numPr>
          <w:ilvl w:val="1"/>
          <w:numId w:val="9"/>
        </w:numPr>
        <w:jc w:val="both"/>
        <w:rPr>
          <w:b/>
          <w:u w:val="single"/>
        </w:rPr>
      </w:pPr>
      <w:r w:rsidRPr="00A57CAE">
        <w:rPr>
          <w:b/>
          <w:u w:val="single"/>
        </w:rPr>
        <w:lastRenderedPageBreak/>
        <w:t>Други захтеви</w:t>
      </w:r>
    </w:p>
    <w:p w14:paraId="7F733102" w14:textId="1BB04102" w:rsidR="00E27C53" w:rsidRPr="00A57CAE" w:rsidRDefault="00A57CAE" w:rsidP="00E27C53">
      <w:pPr>
        <w:jc w:val="both"/>
        <w:rPr>
          <w:iCs/>
          <w:lang w:val="sr-Cyrl-RS"/>
        </w:rPr>
      </w:pPr>
      <w:r w:rsidRPr="00A57CAE">
        <w:rPr>
          <w:bCs/>
          <w:iCs/>
          <w:lang w:val="sr-Cyrl-RS"/>
        </w:rPr>
        <w:t>Наручилац нема других захтева.</w:t>
      </w: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9D3CA68" w14:textId="77777777" w:rsidR="00E27C53" w:rsidRPr="00D31C76" w:rsidRDefault="00E27C53" w:rsidP="00E27C53">
      <w:pPr>
        <w:rPr>
          <w:iCs/>
          <w:noProof/>
          <w:lang w:val="sr-Cyrl-RS"/>
        </w:rPr>
      </w:pPr>
      <w:r w:rsidRPr="00A57CAE">
        <w:rPr>
          <w:iCs/>
          <w:noProof/>
          <w:lang w:val="sr-Cyrl-RS"/>
        </w:rPr>
        <w:t>У цену редовног сервиса је урачунат и радни сат.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Default="00E27C53" w:rsidP="004F0C58">
      <w:pPr>
        <w:jc w:val="both"/>
        <w:rPr>
          <w:noProof/>
          <w:highlight w:val="yellow"/>
        </w:rPr>
      </w:pPr>
    </w:p>
    <w:p w14:paraId="7678E006" w14:textId="1D95FDF6" w:rsidR="00E27C53" w:rsidRPr="004F0C58" w:rsidRDefault="00E27C53" w:rsidP="00E27C53">
      <w:pPr>
        <w:jc w:val="both"/>
        <w:rPr>
          <w:noProof/>
        </w:rPr>
      </w:pPr>
      <w:r w:rsidRPr="004F0C58">
        <w:rPr>
          <w:noProof/>
        </w:rPr>
        <w:t>Понуђач који је изабран као најповољнији је дужан да, приликом потписивања уговора, достави:</w:t>
      </w:r>
    </w:p>
    <w:p w14:paraId="5F8BA6D4" w14:textId="77777777" w:rsidR="00E27C53" w:rsidRPr="004F0C58" w:rsidRDefault="00E27C53" w:rsidP="002576AA">
      <w:pPr>
        <w:pStyle w:val="ListParagraph"/>
        <w:numPr>
          <w:ilvl w:val="0"/>
          <w:numId w:val="5"/>
        </w:numPr>
        <w:jc w:val="both"/>
        <w:rPr>
          <w:noProof/>
        </w:rPr>
      </w:pPr>
      <w:r w:rsidRPr="004F0C58">
        <w:rPr>
          <w:b/>
        </w:rPr>
        <w:t>регистровану бланко меницу и менично овлашћење</w:t>
      </w:r>
      <w:r w:rsidRPr="004F0C58">
        <w:rPr>
          <w:b/>
          <w:noProof/>
        </w:rPr>
        <w:t xml:space="preserve"> за извршење уговорне обавезе</w:t>
      </w:r>
      <w:r w:rsidRPr="004F0C58">
        <w:rPr>
          <w:noProof/>
        </w:rPr>
        <w:t>, попуњено на износ од 10% од укупне вредности уговора</w:t>
      </w:r>
      <w:r w:rsidRPr="004F0C58">
        <w:rPr>
          <w:noProof/>
          <w:lang w:val="sr-Cyrl-RS"/>
        </w:rPr>
        <w:t xml:space="preserve"> без ПДВ-а</w:t>
      </w:r>
      <w:r w:rsidRPr="004F0C58">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4F0C58" w:rsidRDefault="00E27C53" w:rsidP="002576AA">
      <w:pPr>
        <w:pStyle w:val="ListParagraph"/>
        <w:numPr>
          <w:ilvl w:val="0"/>
          <w:numId w:val="5"/>
        </w:numPr>
        <w:jc w:val="both"/>
        <w:rPr>
          <w:noProof/>
        </w:rPr>
      </w:pPr>
      <w:r w:rsidRPr="004F0C58">
        <w:rPr>
          <w:b/>
        </w:rPr>
        <w:t>регистровану бланко меницу и менично овлашћење</w:t>
      </w:r>
      <w:r w:rsidRPr="004F0C58">
        <w:rPr>
          <w:b/>
          <w:noProof/>
        </w:rPr>
        <w:t xml:space="preserve"> за отклањање недостатака у гарантном року</w:t>
      </w:r>
      <w:r w:rsidRPr="004F0C58">
        <w:rPr>
          <w:noProof/>
        </w:rPr>
        <w:t>,</w:t>
      </w:r>
      <w:r w:rsidRPr="004F0C58">
        <w:rPr>
          <w:noProof/>
          <w:lang w:val="sr-Cyrl-RS"/>
        </w:rPr>
        <w:t xml:space="preserve"> </w:t>
      </w:r>
      <w:r w:rsidRPr="004F0C58">
        <w:rPr>
          <w:noProof/>
        </w:rPr>
        <w:t>попуњено на износ од 10% од укупне вредности уговора</w:t>
      </w:r>
      <w:r w:rsidRPr="004F0C58">
        <w:rPr>
          <w:noProof/>
          <w:lang w:val="sr-Cyrl-RS"/>
        </w:rPr>
        <w:t xml:space="preserve"> без ПДВ-а,</w:t>
      </w:r>
      <w:r w:rsidRPr="004F0C58">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Default="00E27C53" w:rsidP="00E27C53">
      <w:pPr>
        <w:jc w:val="both"/>
        <w:rPr>
          <w:noProof/>
          <w:highlight w:val="yellow"/>
        </w:rPr>
      </w:pPr>
    </w:p>
    <w:p w14:paraId="04E68D54" w14:textId="77777777" w:rsidR="00E27C53" w:rsidRPr="004F0C58" w:rsidRDefault="00E27C53" w:rsidP="00E27C53">
      <w:pPr>
        <w:jc w:val="both"/>
        <w:rPr>
          <w:rFonts w:eastAsia="TimesNewRomanPSMT"/>
          <w:bCs/>
          <w:iCs/>
          <w:lang w:val="sr-Cyrl-CS"/>
        </w:rPr>
      </w:pPr>
      <w:r w:rsidRPr="004F0C58">
        <w:rPr>
          <w:rFonts w:eastAsia="TimesNewRomanPSMT"/>
          <w:bCs/>
          <w:iCs/>
          <w:lang w:val="sr-Cyrl-CS"/>
        </w:rPr>
        <w:t xml:space="preserve">Меница мора бити </w:t>
      </w:r>
      <w:r w:rsidRPr="004F0C58">
        <w:rPr>
          <w:rFonts w:eastAsia="TimesNewRomanPSMT"/>
          <w:b/>
          <w:bCs/>
          <w:iCs/>
          <w:lang w:val="sr-Cyrl-CS"/>
        </w:rPr>
        <w:t>оверена печатом и потписана</w:t>
      </w:r>
      <w:r w:rsidRPr="004F0C58">
        <w:rPr>
          <w:rFonts w:eastAsia="TimesNewRomanPSMT"/>
          <w:bCs/>
          <w:iCs/>
          <w:lang w:val="sr-Cyrl-CS"/>
        </w:rPr>
        <w:t xml:space="preserve"> од стране лица овлашћеног за заступање, а уз исту мора бити достављено попуњено и оверено </w:t>
      </w:r>
      <w:r w:rsidRPr="004F0C58">
        <w:rPr>
          <w:rFonts w:eastAsia="TimesNewRomanPSMT"/>
          <w:b/>
          <w:bCs/>
          <w:iCs/>
          <w:lang w:val="sr-Cyrl-CS"/>
        </w:rPr>
        <w:t>менично овлашћење – писмо</w:t>
      </w:r>
      <w:r w:rsidRPr="004F0C58">
        <w:rPr>
          <w:rFonts w:eastAsia="TimesNewRomanPSMT"/>
          <w:bCs/>
          <w:iCs/>
          <w:lang w:val="sr-Cyrl-CS"/>
        </w:rPr>
        <w:t xml:space="preserve">, са назначеним износом, </w:t>
      </w:r>
      <w:r w:rsidRPr="004F0C58">
        <w:rPr>
          <w:rFonts w:eastAsia="TimesNewRomanPSMT"/>
          <w:b/>
          <w:bCs/>
          <w:iCs/>
          <w:lang w:val="sr-Cyrl-CS"/>
        </w:rPr>
        <w:t>копија картона депонованих потписа</w:t>
      </w:r>
      <w:r w:rsidRPr="004F0C58">
        <w:rPr>
          <w:rFonts w:eastAsia="TimesNewRomanPSMT"/>
          <w:bCs/>
          <w:iCs/>
          <w:lang w:val="sr-Cyrl-CS"/>
        </w:rPr>
        <w:t xml:space="preserve"> који је издат од стране пословне банке коју понуђач наводи у меничном овлашћењу – писму и </w:t>
      </w:r>
      <w:r w:rsidRPr="004F0C58">
        <w:rPr>
          <w:rFonts w:eastAsia="TimesNewRomanPSMT"/>
          <w:b/>
          <w:bCs/>
          <w:iCs/>
          <w:lang w:val="sr-Cyrl-CS"/>
        </w:rPr>
        <w:t>образац овере потписа лица овлашћених за заступање  - ОП образац</w:t>
      </w:r>
      <w:r w:rsidRPr="004F0C58">
        <w:rPr>
          <w:rFonts w:eastAsia="TimesNewRomanPSMT"/>
          <w:bCs/>
          <w:iCs/>
          <w:lang w:val="sr-Cyrl-CS"/>
        </w:rPr>
        <w:t>.</w:t>
      </w:r>
    </w:p>
    <w:p w14:paraId="1BC87668" w14:textId="6AFE6905" w:rsidR="00E27C53" w:rsidRPr="004F0C58" w:rsidRDefault="00E27C53" w:rsidP="00E27C53">
      <w:pPr>
        <w:jc w:val="both"/>
        <w:rPr>
          <w:noProof/>
        </w:rPr>
      </w:pPr>
      <w:r w:rsidRPr="004F0C58">
        <w:rPr>
          <w:noProof/>
        </w:rPr>
        <w:t xml:space="preserve">Понуђач је дужан да достави и </w:t>
      </w:r>
      <w:r w:rsidRPr="004F0C58">
        <w:rPr>
          <w:b/>
          <w:noProof/>
        </w:rPr>
        <w:t xml:space="preserve">копију извода из Регистра </w:t>
      </w:r>
      <w:r w:rsidRPr="004F0C58">
        <w:rPr>
          <w:noProof/>
        </w:rPr>
        <w:t xml:space="preserve"> </w:t>
      </w:r>
      <w:r w:rsidRPr="004F0C58">
        <w:rPr>
          <w:b/>
          <w:noProof/>
        </w:rPr>
        <w:t>меница и овлашћења</w:t>
      </w:r>
      <w:r w:rsidRPr="004F0C5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4F0C58">
        <w:rPr>
          <w:noProof/>
          <w:lang w:val="sr-Cyrl-RS"/>
        </w:rPr>
        <w:t>-др. закон,</w:t>
      </w:r>
      <w:r w:rsidRPr="004F0C58">
        <w:rPr>
          <w:noProof/>
        </w:rPr>
        <w:t xml:space="preserve"> и 31/2011</w:t>
      </w:r>
      <w:r w:rsidR="00304350" w:rsidRPr="004F0C58">
        <w:rPr>
          <w:noProof/>
          <w:lang w:val="sr-Cyrl-RS"/>
        </w:rPr>
        <w:t xml:space="preserve"> и 139/2014-др. закон</w:t>
      </w:r>
      <w:r w:rsidRPr="004F0C58">
        <w:rPr>
          <w:noProof/>
        </w:rPr>
        <w:t>) и Одлуком о ближим условима, садржини и начину вођења регистра меница и овлашћења ( „Сл. гласник Републике Србије“, број 56/2011</w:t>
      </w:r>
      <w:r w:rsidR="00304350" w:rsidRPr="004F0C58">
        <w:rPr>
          <w:noProof/>
          <w:lang w:val="sr-Cyrl-RS"/>
        </w:rPr>
        <w:t>, 80/2015, 76/2016 и 82/2017</w:t>
      </w:r>
      <w:r w:rsidRPr="004F0C58">
        <w:rPr>
          <w:noProof/>
        </w:rPr>
        <w:t>).</w:t>
      </w:r>
    </w:p>
    <w:p w14:paraId="5A75C3D1" w14:textId="77777777" w:rsidR="00E27C53" w:rsidRPr="004F0C58" w:rsidRDefault="00E27C53" w:rsidP="004F0C58">
      <w:pPr>
        <w:jc w:val="both"/>
        <w:rPr>
          <w:noProof/>
        </w:rPr>
      </w:pPr>
    </w:p>
    <w:p w14:paraId="72E5FD24" w14:textId="77777777" w:rsidR="00E27C53" w:rsidRPr="002C4BE3" w:rsidRDefault="00E27C53" w:rsidP="00E27C53">
      <w:pPr>
        <w:jc w:val="both"/>
      </w:pPr>
      <w:proofErr w:type="gramStart"/>
      <w:r w:rsidRPr="004F0C58">
        <w:t>Средство обезбеђења</w:t>
      </w:r>
      <w:r w:rsidRPr="004F0C58">
        <w:rPr>
          <w:lang w:val="sr-Cyrl-RS"/>
        </w:rPr>
        <w:t xml:space="preserve"> треба да</w:t>
      </w:r>
      <w:r w:rsidRPr="004F0C58">
        <w:t xml:space="preserve"> траје </w:t>
      </w:r>
      <w:r w:rsidRPr="004F0C58">
        <w:rPr>
          <w:lang w:val="sr-Cyrl-RS"/>
        </w:rPr>
        <w:t xml:space="preserve">најмање </w:t>
      </w:r>
      <w:r w:rsidRPr="004F0C58">
        <w:rPr>
          <w:rFonts w:eastAsia="TimesNewRomanPSMT"/>
        </w:rPr>
        <w:t>тридесет дана дуже од дана рока за</w:t>
      </w:r>
      <w:r w:rsidRPr="002C4BE3">
        <w:rPr>
          <w:rFonts w:eastAsia="TimesNewRomanPSMT"/>
        </w:rPr>
        <w:t xml:space="preserve">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1176780D" w14:textId="31124C21" w:rsidR="006D04C9" w:rsidRPr="006D04C9" w:rsidRDefault="004F0C58" w:rsidP="004F0C58">
      <w:pPr>
        <w:rPr>
          <w:sz w:val="22"/>
          <w:szCs w:val="22"/>
          <w:highlight w:val="yellow"/>
          <w:lang w:val="sr-Cyrl-CS"/>
        </w:rPr>
      </w:pPr>
      <w:r w:rsidRPr="006D04C9">
        <w:rPr>
          <w:sz w:val="22"/>
          <w:szCs w:val="22"/>
          <w:highlight w:val="yellow"/>
          <w:lang w:val="sr-Cyrl-CS"/>
        </w:rPr>
        <w:t xml:space="preserve"> </w:t>
      </w:r>
    </w:p>
    <w:p w14:paraId="08E84E3D" w14:textId="77777777" w:rsidR="006D04C9" w:rsidRPr="006D04C9" w:rsidRDefault="006D04C9" w:rsidP="006D04C9">
      <w:pPr>
        <w:rPr>
          <w:sz w:val="22"/>
          <w:szCs w:val="22"/>
          <w:highlight w:val="yellow"/>
          <w:lang w:val="sr-Cyrl-CS"/>
        </w:rPr>
      </w:pPr>
      <w:r w:rsidRPr="006D04C9">
        <w:rPr>
          <w:sz w:val="22"/>
          <w:szCs w:val="22"/>
          <w:highlight w:val="yellow"/>
          <w:lang w:val="sr-Cyrl-CS"/>
        </w:rPr>
        <w:br w:type="page"/>
      </w:r>
    </w:p>
    <w:p w14:paraId="7DBEDB7B" w14:textId="77777777" w:rsidR="004F0C58" w:rsidRPr="008D3E1A" w:rsidRDefault="004F0C58" w:rsidP="004F0C58">
      <w:pPr>
        <w:ind w:firstLine="720"/>
        <w:jc w:val="both"/>
        <w:rPr>
          <w:sz w:val="22"/>
          <w:szCs w:val="22"/>
          <w:lang w:val="sr-Cyrl-CS"/>
        </w:rPr>
      </w:pPr>
      <w:r w:rsidRPr="008D3E1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F6FEA3" w14:textId="77777777" w:rsidR="004F0C58" w:rsidRPr="008D3E1A" w:rsidRDefault="004F0C58" w:rsidP="004F0C58">
      <w:pPr>
        <w:ind w:firstLine="720"/>
        <w:rPr>
          <w:sz w:val="22"/>
          <w:szCs w:val="22"/>
          <w:lang w:val="sr-Cyrl-CS"/>
        </w:rPr>
      </w:pPr>
    </w:p>
    <w:tbl>
      <w:tblPr>
        <w:tblW w:w="0" w:type="auto"/>
        <w:tblLook w:val="01E0" w:firstRow="1" w:lastRow="1" w:firstColumn="1" w:lastColumn="1" w:noHBand="0" w:noVBand="0"/>
      </w:tblPr>
      <w:tblGrid>
        <w:gridCol w:w="1510"/>
        <w:gridCol w:w="7776"/>
      </w:tblGrid>
      <w:tr w:rsidR="004F0C58" w:rsidRPr="008D3E1A" w14:paraId="295F07DE" w14:textId="77777777" w:rsidTr="006E4B1D">
        <w:tc>
          <w:tcPr>
            <w:tcW w:w="1548" w:type="dxa"/>
            <w:shd w:val="clear" w:color="auto" w:fill="auto"/>
          </w:tcPr>
          <w:p w14:paraId="27937DEC" w14:textId="77777777" w:rsidR="004F0C58" w:rsidRPr="008D3E1A" w:rsidRDefault="004F0C58" w:rsidP="006E4B1D">
            <w:pPr>
              <w:rPr>
                <w:b/>
                <w:sz w:val="22"/>
                <w:szCs w:val="22"/>
                <w:lang w:val="sr-Cyrl-CS"/>
              </w:rPr>
            </w:pPr>
            <w:r w:rsidRPr="008D3E1A">
              <w:rPr>
                <w:b/>
                <w:sz w:val="22"/>
                <w:szCs w:val="22"/>
                <w:lang w:val="sr-Cyrl-CS"/>
              </w:rPr>
              <w:t>ДУЖНИК:</w:t>
            </w:r>
          </w:p>
        </w:tc>
        <w:tc>
          <w:tcPr>
            <w:tcW w:w="8100" w:type="dxa"/>
            <w:shd w:val="clear" w:color="auto" w:fill="auto"/>
          </w:tcPr>
          <w:p w14:paraId="60527DE1" w14:textId="77777777" w:rsidR="004F0C58" w:rsidRPr="008D3E1A" w:rsidRDefault="004F0C58" w:rsidP="006E4B1D">
            <w:pPr>
              <w:rPr>
                <w:b/>
                <w:sz w:val="22"/>
                <w:szCs w:val="22"/>
                <w:lang w:val="sr-Cyrl-CS"/>
              </w:rPr>
            </w:pPr>
            <w:r w:rsidRPr="008D3E1A">
              <w:rPr>
                <w:b/>
                <w:sz w:val="22"/>
                <w:szCs w:val="22"/>
                <w:lang w:val="sr-Cyrl-CS"/>
              </w:rPr>
              <w:t>Пун назив и седиште:______________________________________________</w:t>
            </w:r>
          </w:p>
          <w:p w14:paraId="57B414F3" w14:textId="77777777" w:rsidR="004F0C58" w:rsidRPr="008D3E1A" w:rsidRDefault="004F0C58" w:rsidP="006E4B1D">
            <w:pPr>
              <w:rPr>
                <w:b/>
                <w:sz w:val="22"/>
                <w:szCs w:val="22"/>
                <w:lang w:val="sr-Cyrl-CS"/>
              </w:rPr>
            </w:pPr>
            <w:r w:rsidRPr="008D3E1A">
              <w:rPr>
                <w:b/>
                <w:sz w:val="22"/>
                <w:szCs w:val="22"/>
                <w:lang w:val="sr-Cyrl-CS"/>
              </w:rPr>
              <w:t>ПИБ</w:t>
            </w:r>
            <w:r w:rsidRPr="008D3E1A">
              <w:rPr>
                <w:b/>
                <w:sz w:val="22"/>
                <w:szCs w:val="22"/>
                <w:lang w:val="sr-Latn-CS"/>
              </w:rPr>
              <w:t>:</w:t>
            </w:r>
            <w:r w:rsidRPr="008D3E1A">
              <w:rPr>
                <w:b/>
                <w:sz w:val="22"/>
                <w:szCs w:val="22"/>
                <w:lang w:val="sr-Cyrl-CS"/>
              </w:rPr>
              <w:t xml:space="preserve"> </w:t>
            </w:r>
            <w:r w:rsidRPr="008D3E1A">
              <w:rPr>
                <w:b/>
                <w:sz w:val="22"/>
                <w:szCs w:val="22"/>
                <w:lang w:val="sr-Latn-CS"/>
              </w:rPr>
              <w:t>________________</w:t>
            </w:r>
            <w:r w:rsidRPr="008D3E1A">
              <w:rPr>
                <w:b/>
                <w:sz w:val="22"/>
                <w:szCs w:val="22"/>
                <w:lang w:val="sr-Cyrl-CS"/>
              </w:rPr>
              <w:t>_____  Матични број:_________________________</w:t>
            </w:r>
          </w:p>
          <w:p w14:paraId="3294A3EA" w14:textId="77777777" w:rsidR="004F0C58" w:rsidRPr="008D3E1A" w:rsidRDefault="004F0C58" w:rsidP="006E4B1D">
            <w:pPr>
              <w:rPr>
                <w:b/>
                <w:sz w:val="22"/>
                <w:szCs w:val="22"/>
                <w:lang w:val="sr-Cyrl-CS"/>
              </w:rPr>
            </w:pPr>
            <w:r w:rsidRPr="008D3E1A">
              <w:rPr>
                <w:b/>
                <w:sz w:val="22"/>
                <w:szCs w:val="22"/>
                <w:lang w:val="sr-Cyrl-CS"/>
              </w:rPr>
              <w:t>Текући рачун:___________________код: __________________(назив банке),</w:t>
            </w:r>
          </w:p>
          <w:p w14:paraId="0B612898" w14:textId="77777777" w:rsidR="004F0C58" w:rsidRPr="008D3E1A" w:rsidRDefault="004F0C58" w:rsidP="006E4B1D">
            <w:pPr>
              <w:rPr>
                <w:b/>
                <w:sz w:val="22"/>
                <w:szCs w:val="22"/>
                <w:lang w:val="sr-Cyrl-CS"/>
              </w:rPr>
            </w:pPr>
          </w:p>
        </w:tc>
      </w:tr>
      <w:tr w:rsidR="004F0C58" w:rsidRPr="008D3E1A" w14:paraId="2C339F17" w14:textId="77777777" w:rsidTr="006E4B1D">
        <w:tc>
          <w:tcPr>
            <w:tcW w:w="9648" w:type="dxa"/>
            <w:gridSpan w:val="2"/>
            <w:shd w:val="clear" w:color="auto" w:fill="auto"/>
          </w:tcPr>
          <w:p w14:paraId="3DBD8F6A" w14:textId="77777777" w:rsidR="004F0C58" w:rsidRPr="008D3E1A" w:rsidRDefault="004F0C58" w:rsidP="006E4B1D">
            <w:pPr>
              <w:jc w:val="center"/>
              <w:rPr>
                <w:b/>
                <w:sz w:val="22"/>
                <w:szCs w:val="22"/>
                <w:lang w:val="sr-Cyrl-CS"/>
              </w:rPr>
            </w:pPr>
            <w:r w:rsidRPr="008D3E1A">
              <w:rPr>
                <w:b/>
                <w:sz w:val="22"/>
                <w:szCs w:val="22"/>
                <w:lang w:val="sr-Cyrl-CS"/>
              </w:rPr>
              <w:t>И з д а ј е</w:t>
            </w:r>
          </w:p>
        </w:tc>
      </w:tr>
    </w:tbl>
    <w:p w14:paraId="536AF711" w14:textId="77777777" w:rsidR="004F0C58" w:rsidRPr="008D3E1A" w:rsidRDefault="004F0C58" w:rsidP="004F0C58">
      <w:pPr>
        <w:rPr>
          <w:b/>
          <w:sz w:val="22"/>
          <w:szCs w:val="22"/>
          <w:lang w:val="sr-Cyrl-CS"/>
        </w:rPr>
      </w:pPr>
    </w:p>
    <w:p w14:paraId="49952C7B" w14:textId="77777777" w:rsidR="004F0C58" w:rsidRPr="008D3E1A" w:rsidRDefault="004F0C58" w:rsidP="004F0C58">
      <w:pPr>
        <w:jc w:val="center"/>
        <w:rPr>
          <w:b/>
          <w:sz w:val="28"/>
          <w:szCs w:val="28"/>
          <w:lang w:val="sr-Cyrl-CS"/>
        </w:rPr>
      </w:pPr>
      <w:r w:rsidRPr="008D3E1A">
        <w:rPr>
          <w:b/>
          <w:sz w:val="28"/>
          <w:szCs w:val="28"/>
          <w:lang w:val="sr-Cyrl-CS"/>
        </w:rPr>
        <w:t>МЕНИЧНО ПИСМО – ОВЛАШЋЕЊЕ</w:t>
      </w:r>
    </w:p>
    <w:p w14:paraId="7AD83456" w14:textId="77777777" w:rsidR="004F0C58" w:rsidRPr="008D3E1A" w:rsidRDefault="004F0C58" w:rsidP="004F0C58">
      <w:pPr>
        <w:jc w:val="center"/>
        <w:rPr>
          <w:b/>
          <w:sz w:val="22"/>
          <w:szCs w:val="22"/>
          <w:lang w:val="sr-Cyrl-CS"/>
        </w:rPr>
      </w:pPr>
      <w:r w:rsidRPr="008D3E1A">
        <w:rPr>
          <w:b/>
          <w:sz w:val="22"/>
          <w:szCs w:val="22"/>
          <w:lang w:val="sr-Cyrl-CS"/>
        </w:rPr>
        <w:t>ЗА КОРИСНИКА БЛАНКО СОЛО МЕНИЦЕ</w:t>
      </w:r>
    </w:p>
    <w:p w14:paraId="535CB649" w14:textId="77777777" w:rsidR="004F0C58" w:rsidRPr="008D3E1A" w:rsidRDefault="004F0C58" w:rsidP="004F0C58">
      <w:pPr>
        <w:rPr>
          <w:b/>
          <w:sz w:val="22"/>
          <w:szCs w:val="22"/>
          <w:lang w:val="sr-Cyrl-CS"/>
        </w:rPr>
      </w:pPr>
    </w:p>
    <w:tbl>
      <w:tblPr>
        <w:tblW w:w="0" w:type="auto"/>
        <w:tblLook w:val="01E0" w:firstRow="1" w:lastRow="1" w:firstColumn="1" w:lastColumn="1" w:noHBand="0" w:noVBand="0"/>
      </w:tblPr>
      <w:tblGrid>
        <w:gridCol w:w="1587"/>
        <w:gridCol w:w="7699"/>
      </w:tblGrid>
      <w:tr w:rsidR="004F0C58" w:rsidRPr="008D3E1A" w14:paraId="6B7B3D4E" w14:textId="77777777" w:rsidTr="006E4B1D">
        <w:tc>
          <w:tcPr>
            <w:tcW w:w="1587" w:type="dxa"/>
            <w:shd w:val="clear" w:color="auto" w:fill="auto"/>
          </w:tcPr>
          <w:p w14:paraId="26C9EFB4" w14:textId="77777777" w:rsidR="004F0C58" w:rsidRPr="008D3E1A" w:rsidRDefault="004F0C58" w:rsidP="006E4B1D">
            <w:pPr>
              <w:rPr>
                <w:b/>
                <w:sz w:val="22"/>
                <w:szCs w:val="22"/>
                <w:lang w:val="sr-Cyrl-CS"/>
              </w:rPr>
            </w:pPr>
            <w:r w:rsidRPr="008D3E1A">
              <w:rPr>
                <w:b/>
                <w:sz w:val="22"/>
                <w:szCs w:val="22"/>
                <w:lang w:val="sr-Cyrl-CS"/>
              </w:rPr>
              <w:t>КОРИСНИК:</w:t>
            </w:r>
          </w:p>
          <w:p w14:paraId="2BFD966C" w14:textId="77777777" w:rsidR="004F0C58" w:rsidRPr="008D3E1A" w:rsidRDefault="004F0C58" w:rsidP="006E4B1D">
            <w:pPr>
              <w:rPr>
                <w:b/>
                <w:sz w:val="22"/>
                <w:szCs w:val="22"/>
                <w:lang w:val="sr-Cyrl-CS"/>
              </w:rPr>
            </w:pPr>
            <w:r w:rsidRPr="008D3E1A">
              <w:rPr>
                <w:b/>
                <w:sz w:val="22"/>
                <w:szCs w:val="22"/>
                <w:lang w:val="sr-Cyrl-CS"/>
              </w:rPr>
              <w:t>(поверилац)</w:t>
            </w:r>
          </w:p>
        </w:tc>
        <w:tc>
          <w:tcPr>
            <w:tcW w:w="7699" w:type="dxa"/>
            <w:shd w:val="clear" w:color="auto" w:fill="auto"/>
          </w:tcPr>
          <w:p w14:paraId="3A807265" w14:textId="77777777" w:rsidR="004F0C58" w:rsidRDefault="004F0C58" w:rsidP="006E4B1D">
            <w:pPr>
              <w:jc w:val="both"/>
              <w:rPr>
                <w:sz w:val="22"/>
                <w:szCs w:val="22"/>
                <w:lang w:val="sr-Cyrl-CS"/>
              </w:rPr>
            </w:pPr>
            <w:r w:rsidRPr="008D3E1A">
              <w:rPr>
                <w:b/>
                <w:sz w:val="22"/>
                <w:szCs w:val="22"/>
                <w:lang w:val="sr-Cyrl-CS"/>
              </w:rPr>
              <w:t>Пун назив и седиште:</w:t>
            </w:r>
            <w:r w:rsidRPr="008D3E1A">
              <w:rPr>
                <w:sz w:val="22"/>
                <w:szCs w:val="22"/>
              </w:rPr>
              <w:t xml:space="preserve"> </w:t>
            </w:r>
            <w:r w:rsidRPr="008D3E1A">
              <w:rPr>
                <w:sz w:val="22"/>
                <w:szCs w:val="22"/>
                <w:lang w:val="sr-Cyrl-CS"/>
              </w:rPr>
              <w:t xml:space="preserve">КЛИНИЧКИ ЦЕНТАР ВОЈВОДИНЕ, </w:t>
            </w:r>
          </w:p>
          <w:p w14:paraId="6CB15944" w14:textId="77777777" w:rsidR="004F0C58" w:rsidRPr="008D3E1A" w:rsidRDefault="004F0C58" w:rsidP="006E4B1D">
            <w:pPr>
              <w:jc w:val="both"/>
              <w:rPr>
                <w:sz w:val="22"/>
                <w:szCs w:val="22"/>
                <w:lang w:val="sr-Cyrl-CS"/>
              </w:rPr>
            </w:pPr>
            <w:r w:rsidRPr="008D3E1A">
              <w:rPr>
                <w:sz w:val="22"/>
                <w:szCs w:val="22"/>
                <w:lang w:val="sr-Cyrl-CS"/>
              </w:rPr>
              <w:t>ул. Хајдук Вељкова бр. 1, Нови Сад</w:t>
            </w:r>
          </w:p>
          <w:p w14:paraId="6ABA77F7" w14:textId="77777777" w:rsidR="004F0C58" w:rsidRPr="008D3E1A" w:rsidRDefault="004F0C58" w:rsidP="006E4B1D">
            <w:pPr>
              <w:jc w:val="both"/>
              <w:rPr>
                <w:b/>
                <w:sz w:val="22"/>
                <w:szCs w:val="22"/>
                <w:lang w:val="sr-Cyrl-CS"/>
              </w:rPr>
            </w:pPr>
            <w:r w:rsidRPr="008D3E1A">
              <w:rPr>
                <w:b/>
                <w:sz w:val="22"/>
                <w:szCs w:val="22"/>
                <w:lang w:val="sr-Cyrl-CS"/>
              </w:rPr>
              <w:t>ПИБ</w:t>
            </w:r>
            <w:r w:rsidRPr="008D3E1A">
              <w:rPr>
                <w:b/>
                <w:sz w:val="22"/>
                <w:szCs w:val="22"/>
                <w:lang w:val="sr-Latn-CS"/>
              </w:rPr>
              <w:t>:</w:t>
            </w:r>
            <w:r w:rsidRPr="008D3E1A">
              <w:rPr>
                <w:b/>
                <w:sz w:val="22"/>
                <w:szCs w:val="22"/>
                <w:lang w:val="sr-Cyrl-CS"/>
              </w:rPr>
              <w:t xml:space="preserve"> </w:t>
            </w:r>
            <w:r w:rsidRPr="008D3E1A">
              <w:rPr>
                <w:sz w:val="22"/>
                <w:szCs w:val="22"/>
                <w:lang w:val="sr-Latn-CS"/>
              </w:rPr>
              <w:t>101696893</w:t>
            </w:r>
            <w:r w:rsidRPr="008D3E1A">
              <w:rPr>
                <w:b/>
                <w:sz w:val="22"/>
                <w:szCs w:val="22"/>
                <w:lang w:val="sr-Cyrl-CS"/>
              </w:rPr>
              <w:t xml:space="preserve">  Матични број:</w:t>
            </w:r>
            <w:r w:rsidRPr="008D3E1A">
              <w:rPr>
                <w:sz w:val="22"/>
                <w:szCs w:val="22"/>
              </w:rPr>
              <w:t xml:space="preserve"> </w:t>
            </w:r>
            <w:r w:rsidRPr="008D3E1A">
              <w:rPr>
                <w:sz w:val="22"/>
                <w:szCs w:val="22"/>
                <w:lang w:val="sr-Cyrl-CS"/>
              </w:rPr>
              <w:t>08664161</w:t>
            </w:r>
          </w:p>
          <w:p w14:paraId="0E993F16" w14:textId="77777777" w:rsidR="004F0C58" w:rsidRPr="008D3E1A" w:rsidRDefault="004F0C58" w:rsidP="006E4B1D">
            <w:pPr>
              <w:jc w:val="both"/>
              <w:rPr>
                <w:sz w:val="22"/>
                <w:szCs w:val="22"/>
                <w:lang w:val="sr-Cyrl-CS"/>
              </w:rPr>
            </w:pPr>
            <w:r w:rsidRPr="008D3E1A">
              <w:rPr>
                <w:b/>
                <w:sz w:val="22"/>
                <w:szCs w:val="22"/>
                <w:lang w:val="sr-Cyrl-CS"/>
              </w:rPr>
              <w:t xml:space="preserve">Текући рачун: </w:t>
            </w:r>
            <w:r w:rsidRPr="008D3E1A">
              <w:rPr>
                <w:sz w:val="22"/>
                <w:szCs w:val="22"/>
                <w:lang w:val="sr-Cyrl-CS"/>
              </w:rPr>
              <w:t>840-577661-50,</w:t>
            </w:r>
            <w:r w:rsidRPr="008D3E1A">
              <w:rPr>
                <w:b/>
                <w:sz w:val="22"/>
                <w:szCs w:val="22"/>
                <w:lang w:val="sr-Cyrl-CS"/>
              </w:rPr>
              <w:t xml:space="preserve"> код: </w:t>
            </w:r>
            <w:r w:rsidRPr="008D3E1A">
              <w:rPr>
                <w:sz w:val="22"/>
                <w:szCs w:val="22"/>
                <w:lang w:val="sr-Cyrl-CS"/>
              </w:rPr>
              <w:t>Управа за трезор</w:t>
            </w:r>
            <w:r>
              <w:rPr>
                <w:sz w:val="22"/>
                <w:szCs w:val="22"/>
                <w:lang w:val="sr-Cyrl-CS"/>
              </w:rPr>
              <w:t xml:space="preserve"> </w:t>
            </w:r>
            <w:r w:rsidRPr="008D3E1A">
              <w:rPr>
                <w:sz w:val="22"/>
                <w:szCs w:val="22"/>
                <w:lang w:val="sr-Cyrl-CS"/>
              </w:rPr>
              <w:t>РС,</w:t>
            </w:r>
            <w:r>
              <w:rPr>
                <w:sz w:val="22"/>
                <w:szCs w:val="22"/>
                <w:lang w:val="sr-Cyrl-CS"/>
              </w:rPr>
              <w:t xml:space="preserve"> Мин. финансија.</w:t>
            </w:r>
          </w:p>
          <w:p w14:paraId="2815E83D" w14:textId="77777777" w:rsidR="004F0C58" w:rsidRPr="008D3E1A" w:rsidRDefault="004F0C58" w:rsidP="006E4B1D">
            <w:pPr>
              <w:jc w:val="both"/>
              <w:rPr>
                <w:b/>
                <w:sz w:val="22"/>
                <w:szCs w:val="22"/>
                <w:lang w:val="sr-Cyrl-CS"/>
              </w:rPr>
            </w:pPr>
          </w:p>
        </w:tc>
      </w:tr>
    </w:tbl>
    <w:p w14:paraId="71EBCEAC" w14:textId="77777777" w:rsidR="004F0C58" w:rsidRPr="008D3E1A" w:rsidRDefault="004F0C58" w:rsidP="004F0C58">
      <w:pPr>
        <w:ind w:firstLine="720"/>
        <w:jc w:val="both"/>
        <w:rPr>
          <w:sz w:val="22"/>
          <w:szCs w:val="22"/>
          <w:lang w:val="sr-Cyrl-CS"/>
        </w:rPr>
      </w:pPr>
      <w:r w:rsidRPr="008D3E1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D3E1A">
        <w:rPr>
          <w:b/>
          <w:noProof/>
          <w:sz w:val="22"/>
          <w:szCs w:val="22"/>
        </w:rPr>
        <w:t>за извршење уговорне обавезе</w:t>
      </w:r>
      <w:r w:rsidRPr="008D3E1A">
        <w:rPr>
          <w:b/>
          <w:noProof/>
          <w:sz w:val="22"/>
          <w:szCs w:val="22"/>
          <w:lang w:val="sr-Cyrl-RS"/>
        </w:rPr>
        <w:t>,</w:t>
      </w:r>
      <w:r w:rsidRPr="008D3E1A">
        <w:rPr>
          <w:sz w:val="22"/>
          <w:szCs w:val="22"/>
          <w:lang w:val="sr-Cyrl-CS"/>
        </w:rPr>
        <w:t xml:space="preserve"> и овлашћује меничног повериоца да предату меницу може попунити </w:t>
      </w:r>
      <w:r w:rsidRPr="008D3E1A">
        <w:rPr>
          <w:b/>
          <w:sz w:val="22"/>
          <w:szCs w:val="22"/>
          <w:lang w:val="sr-Cyrl-CS"/>
        </w:rPr>
        <w:t xml:space="preserve">на износ од 10% од уговорене вредности без ПДВ-а </w:t>
      </w:r>
      <w:r w:rsidRPr="008D3E1A">
        <w:rPr>
          <w:sz w:val="22"/>
          <w:szCs w:val="22"/>
          <w:lang w:val="sr-Cyrl-CS"/>
        </w:rPr>
        <w:t>и наплатити  до максималног износа од ___________________ динара (словима ______</w:t>
      </w:r>
      <w:r>
        <w:rPr>
          <w:sz w:val="22"/>
          <w:szCs w:val="22"/>
          <w:lang w:val="sr-Cyrl-CS"/>
        </w:rPr>
        <w:t>__________________________</w:t>
      </w:r>
      <w:r w:rsidRPr="008D3E1A">
        <w:rPr>
          <w:sz w:val="22"/>
          <w:szCs w:val="22"/>
          <w:lang w:val="sr-Cyrl-CS"/>
        </w:rPr>
        <w:t>_____</w:t>
      </w:r>
      <w:r>
        <w:rPr>
          <w:sz w:val="22"/>
          <w:szCs w:val="22"/>
          <w:lang w:val="sr-Cyrl-CS"/>
        </w:rPr>
        <w:t xml:space="preserve"> </w:t>
      </w:r>
      <w:r w:rsidRPr="008D3E1A">
        <w:rPr>
          <w:sz w:val="22"/>
          <w:szCs w:val="22"/>
          <w:lang w:val="sr-Cyrl-CS"/>
        </w:rPr>
        <w:t>динара), по уговору о јавној набавци број _____</w:t>
      </w:r>
      <w:r w:rsidRPr="008D3E1A">
        <w:rPr>
          <w:sz w:val="22"/>
          <w:szCs w:val="22"/>
          <w:lang w:val="sr-Latn-RS"/>
        </w:rPr>
        <w:t xml:space="preserve">, </w:t>
      </w:r>
      <w:r w:rsidRPr="008D3E1A">
        <w:rPr>
          <w:sz w:val="22"/>
          <w:szCs w:val="22"/>
          <w:lang w:val="sr-Cyrl-CS"/>
        </w:rPr>
        <w:t>назив јавне набавке</w:t>
      </w:r>
      <w:r>
        <w:rPr>
          <w:sz w:val="22"/>
          <w:szCs w:val="22"/>
          <w:lang w:val="sr-Cyrl-CS"/>
        </w:rPr>
        <w:t xml:space="preserve"> ___</w:t>
      </w:r>
      <w:r w:rsidRPr="008D3E1A">
        <w:rPr>
          <w:sz w:val="22"/>
          <w:szCs w:val="22"/>
          <w:lang w:val="sr-Cyrl-CS"/>
        </w:rPr>
        <w:t>__________________</w:t>
      </w:r>
      <w:r w:rsidRPr="008D3E1A">
        <w:rPr>
          <w:sz w:val="22"/>
          <w:szCs w:val="22"/>
          <w:lang w:val="sr-Cyrl-RS"/>
        </w:rPr>
        <w:t xml:space="preserve"> </w:t>
      </w:r>
      <w:r w:rsidRPr="008D3E1A">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E64878E" w14:textId="77777777" w:rsidR="004F0C58" w:rsidRDefault="004F0C58" w:rsidP="004F0C58">
      <w:pPr>
        <w:ind w:firstLine="720"/>
        <w:jc w:val="both"/>
        <w:rPr>
          <w:sz w:val="22"/>
          <w:szCs w:val="22"/>
          <w:lang w:val="sr-Cyrl-CS"/>
        </w:rPr>
      </w:pPr>
    </w:p>
    <w:p w14:paraId="71B14227" w14:textId="77777777" w:rsidR="004F0C58" w:rsidRPr="008D3E1A" w:rsidRDefault="004F0C58" w:rsidP="004F0C58">
      <w:pPr>
        <w:ind w:firstLine="720"/>
        <w:jc w:val="both"/>
        <w:rPr>
          <w:sz w:val="22"/>
          <w:szCs w:val="22"/>
          <w:lang w:val="sr-Cyrl-CS"/>
        </w:rPr>
      </w:pPr>
      <w:r w:rsidRPr="008D3E1A">
        <w:rPr>
          <w:sz w:val="22"/>
          <w:szCs w:val="22"/>
          <w:lang w:val="sr-Cyrl-CS"/>
        </w:rPr>
        <w:t xml:space="preserve">Рок важности менице и меничног овлашћења ______________ (најмање </w:t>
      </w:r>
      <w:r w:rsidRPr="008D3E1A">
        <w:rPr>
          <w:sz w:val="22"/>
          <w:szCs w:val="22"/>
        </w:rPr>
        <w:t>3</w:t>
      </w:r>
      <w:r w:rsidRPr="008D3E1A">
        <w:rPr>
          <w:sz w:val="22"/>
          <w:szCs w:val="22"/>
          <w:lang w:val="sr-Latn-RS"/>
        </w:rPr>
        <w:t>0</w:t>
      </w:r>
      <w:r w:rsidRPr="008D3E1A">
        <w:rPr>
          <w:sz w:val="22"/>
          <w:szCs w:val="22"/>
          <w:lang w:val="sr-Cyrl-CS"/>
        </w:rPr>
        <w:t xml:space="preserve"> дана дужи од дана рока за коначно извршење обавеза за које се меница и менично овлашћење  издаје).</w:t>
      </w:r>
    </w:p>
    <w:p w14:paraId="3843BDD7" w14:textId="77777777" w:rsidR="004F0C58" w:rsidRDefault="004F0C58" w:rsidP="004F0C58">
      <w:pPr>
        <w:ind w:firstLine="720"/>
        <w:jc w:val="both"/>
        <w:rPr>
          <w:sz w:val="22"/>
          <w:szCs w:val="22"/>
          <w:lang w:val="sr-Cyrl-CS"/>
        </w:rPr>
      </w:pPr>
    </w:p>
    <w:p w14:paraId="19D6BBB2" w14:textId="77777777" w:rsidR="004F0C58" w:rsidRPr="008D3E1A" w:rsidRDefault="004F0C58" w:rsidP="004F0C58">
      <w:pPr>
        <w:ind w:firstLine="720"/>
        <w:jc w:val="both"/>
        <w:rPr>
          <w:sz w:val="22"/>
          <w:szCs w:val="22"/>
          <w:lang w:val="sr-Cyrl-CS"/>
        </w:rPr>
      </w:pPr>
      <w:r w:rsidRPr="008D3E1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DEB664B" w14:textId="77777777" w:rsidR="004F0C58" w:rsidRPr="008D3E1A" w:rsidRDefault="004F0C58" w:rsidP="004F0C58">
      <w:pPr>
        <w:ind w:firstLine="720"/>
        <w:jc w:val="both"/>
        <w:rPr>
          <w:sz w:val="22"/>
          <w:szCs w:val="22"/>
          <w:lang w:val="ru-RU"/>
        </w:rPr>
      </w:pPr>
      <w:r w:rsidRPr="008D3E1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C021CA" w14:textId="77777777" w:rsidR="004F0C58" w:rsidRPr="008D3E1A" w:rsidRDefault="004F0C58" w:rsidP="004F0C58">
      <w:pPr>
        <w:ind w:firstLine="720"/>
        <w:jc w:val="both"/>
        <w:rPr>
          <w:sz w:val="22"/>
          <w:szCs w:val="22"/>
          <w:lang w:val="ru-RU"/>
        </w:rPr>
      </w:pPr>
      <w:r w:rsidRPr="008D3E1A">
        <w:rPr>
          <w:sz w:val="22"/>
          <w:szCs w:val="22"/>
          <w:lang w:val="ru-RU"/>
        </w:rPr>
        <w:t>Ово менично писмо – овлашћење сачињено је у 2 (два) истоветна</w:t>
      </w:r>
      <w:r w:rsidRPr="008D3E1A">
        <w:rPr>
          <w:b/>
          <w:sz w:val="22"/>
          <w:szCs w:val="22"/>
          <w:lang w:val="ru-RU"/>
        </w:rPr>
        <w:t xml:space="preserve"> </w:t>
      </w:r>
      <w:r w:rsidRPr="008D3E1A">
        <w:rPr>
          <w:sz w:val="22"/>
          <w:szCs w:val="22"/>
          <w:lang w:val="ru-RU"/>
        </w:rPr>
        <w:t>примерка, од којих је 1 (један) примерак за Повериоца, а 1 (један) задржава Дужник.</w:t>
      </w:r>
    </w:p>
    <w:p w14:paraId="27DD145B" w14:textId="77777777" w:rsidR="004F0C58" w:rsidRPr="008D3E1A" w:rsidRDefault="004F0C58" w:rsidP="004F0C58">
      <w:pPr>
        <w:jc w:val="both"/>
        <w:rPr>
          <w:sz w:val="22"/>
          <w:szCs w:val="22"/>
          <w:lang w:val="sr-Cyrl-CS"/>
        </w:rPr>
      </w:pPr>
    </w:p>
    <w:p w14:paraId="6762B5F5" w14:textId="77777777" w:rsidR="004F0C58" w:rsidRPr="008D3E1A" w:rsidRDefault="004F0C58" w:rsidP="004F0C58">
      <w:pPr>
        <w:jc w:val="both"/>
        <w:rPr>
          <w:sz w:val="22"/>
          <w:szCs w:val="22"/>
          <w:lang w:val="sr-Cyrl-CS"/>
        </w:rPr>
      </w:pPr>
      <w:r w:rsidRPr="008D3E1A">
        <w:rPr>
          <w:sz w:val="22"/>
          <w:szCs w:val="22"/>
          <w:lang w:val="ru-RU"/>
        </w:rPr>
        <w:t xml:space="preserve">Прилог: - Меница серијски број </w:t>
      </w:r>
      <w:r w:rsidRPr="008D3E1A">
        <w:rPr>
          <w:sz w:val="22"/>
          <w:szCs w:val="22"/>
          <w:lang w:val="sr-Cyrl-CS"/>
        </w:rPr>
        <w:t xml:space="preserve">_____________________  </w:t>
      </w:r>
    </w:p>
    <w:p w14:paraId="50EB5C1B" w14:textId="77777777" w:rsidR="004F0C58" w:rsidRPr="008D3E1A" w:rsidRDefault="004F0C58" w:rsidP="004F0C58">
      <w:pPr>
        <w:jc w:val="both"/>
        <w:rPr>
          <w:sz w:val="22"/>
          <w:szCs w:val="22"/>
          <w:lang w:val="sr-Cyrl-CS"/>
        </w:rPr>
      </w:pPr>
      <w:r w:rsidRPr="008D3E1A">
        <w:rPr>
          <w:sz w:val="22"/>
          <w:szCs w:val="22"/>
          <w:lang w:val="sr-Cyrl-CS"/>
        </w:rPr>
        <w:t xml:space="preserve">               - Копија картона депонованих потписа</w:t>
      </w:r>
    </w:p>
    <w:p w14:paraId="70396B6C" w14:textId="77777777" w:rsidR="004F0C58" w:rsidRPr="008D3E1A" w:rsidRDefault="004F0C58" w:rsidP="004F0C58">
      <w:pPr>
        <w:jc w:val="both"/>
        <w:rPr>
          <w:sz w:val="22"/>
          <w:szCs w:val="22"/>
          <w:lang w:val="sr-Cyrl-CS"/>
        </w:rPr>
      </w:pPr>
      <w:r w:rsidRPr="008D3E1A">
        <w:rPr>
          <w:sz w:val="22"/>
          <w:szCs w:val="22"/>
          <w:lang w:val="sr-Cyrl-CS"/>
        </w:rPr>
        <w:t xml:space="preserve">               - </w:t>
      </w:r>
      <w:r w:rsidRPr="008D3E1A">
        <w:rPr>
          <w:rFonts w:eastAsia="TimesNewRomanPSMT"/>
          <w:bCs/>
          <w:iCs/>
          <w:sz w:val="22"/>
          <w:szCs w:val="22"/>
          <w:lang w:val="sr-Cyrl-CS"/>
        </w:rPr>
        <w:t>ОП образац</w:t>
      </w:r>
    </w:p>
    <w:p w14:paraId="65DAF27D" w14:textId="77777777" w:rsidR="004F0C58" w:rsidRPr="008D3E1A" w:rsidRDefault="004F0C58" w:rsidP="004F0C58">
      <w:pPr>
        <w:jc w:val="both"/>
        <w:rPr>
          <w:sz w:val="22"/>
          <w:szCs w:val="22"/>
          <w:lang w:val="sr-Cyrl-CS"/>
        </w:rPr>
      </w:pPr>
      <w:r w:rsidRPr="008D3E1A">
        <w:rPr>
          <w:sz w:val="22"/>
          <w:szCs w:val="22"/>
          <w:lang w:val="sr-Cyrl-CS"/>
        </w:rPr>
        <w:t xml:space="preserve">               - </w:t>
      </w:r>
      <w:r w:rsidRPr="008D3E1A">
        <w:rPr>
          <w:noProof/>
          <w:sz w:val="22"/>
          <w:szCs w:val="22"/>
        </w:rPr>
        <w:t>Копија извода из Регистра  меница и овлашћења</w:t>
      </w:r>
    </w:p>
    <w:p w14:paraId="1B95809A" w14:textId="77777777" w:rsidR="004F0C58" w:rsidRPr="008D3E1A" w:rsidRDefault="004F0C58" w:rsidP="004F0C58">
      <w:pPr>
        <w:ind w:firstLine="720"/>
        <w:jc w:val="both"/>
        <w:rPr>
          <w:sz w:val="22"/>
          <w:szCs w:val="22"/>
          <w:lang w:val="sr-Cyrl-CS"/>
        </w:rPr>
      </w:pPr>
      <w:r w:rsidRPr="008D3E1A">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4F0C58" w:rsidRPr="008D3E1A" w14:paraId="4AE31697" w14:textId="77777777" w:rsidTr="006E4B1D">
        <w:tc>
          <w:tcPr>
            <w:tcW w:w="4428" w:type="dxa"/>
            <w:shd w:val="clear" w:color="auto" w:fill="auto"/>
          </w:tcPr>
          <w:p w14:paraId="51734998" w14:textId="77777777" w:rsidR="004F0C58" w:rsidRPr="008D3E1A" w:rsidRDefault="004F0C58" w:rsidP="006E4B1D">
            <w:pPr>
              <w:jc w:val="both"/>
              <w:rPr>
                <w:b/>
                <w:sz w:val="22"/>
                <w:szCs w:val="22"/>
                <w:lang w:val="sr-Cyrl-CS"/>
              </w:rPr>
            </w:pPr>
          </w:p>
        </w:tc>
        <w:tc>
          <w:tcPr>
            <w:tcW w:w="1260" w:type="dxa"/>
            <w:shd w:val="clear" w:color="auto" w:fill="auto"/>
          </w:tcPr>
          <w:p w14:paraId="4EDB2828" w14:textId="77777777" w:rsidR="004F0C58" w:rsidRPr="008D3E1A" w:rsidRDefault="004F0C58" w:rsidP="006E4B1D">
            <w:pPr>
              <w:jc w:val="both"/>
              <w:rPr>
                <w:b/>
                <w:sz w:val="22"/>
                <w:szCs w:val="22"/>
                <w:lang w:val="sr-Cyrl-CS"/>
              </w:rPr>
            </w:pPr>
          </w:p>
        </w:tc>
        <w:tc>
          <w:tcPr>
            <w:tcW w:w="4140" w:type="dxa"/>
            <w:shd w:val="clear" w:color="auto" w:fill="auto"/>
          </w:tcPr>
          <w:p w14:paraId="48A05B80" w14:textId="77777777" w:rsidR="004F0C58" w:rsidRPr="008D3E1A" w:rsidRDefault="004F0C58" w:rsidP="006E4B1D">
            <w:pPr>
              <w:jc w:val="center"/>
              <w:rPr>
                <w:b/>
                <w:sz w:val="22"/>
                <w:szCs w:val="22"/>
                <w:lang w:val="sr-Cyrl-CS"/>
              </w:rPr>
            </w:pPr>
          </w:p>
        </w:tc>
      </w:tr>
      <w:tr w:rsidR="004F0C58" w:rsidRPr="008D3E1A" w14:paraId="16DFD77C" w14:textId="77777777" w:rsidTr="006E4B1D">
        <w:trPr>
          <w:trHeight w:val="212"/>
        </w:trPr>
        <w:tc>
          <w:tcPr>
            <w:tcW w:w="4428" w:type="dxa"/>
            <w:shd w:val="clear" w:color="auto" w:fill="auto"/>
          </w:tcPr>
          <w:p w14:paraId="04E67793" w14:textId="77777777" w:rsidR="004F0C58" w:rsidRPr="008D3E1A" w:rsidRDefault="004F0C58" w:rsidP="006E4B1D">
            <w:pPr>
              <w:jc w:val="center"/>
              <w:rPr>
                <w:b/>
                <w:sz w:val="22"/>
                <w:szCs w:val="22"/>
                <w:lang w:val="sr-Cyrl-CS"/>
              </w:rPr>
            </w:pPr>
            <w:r w:rsidRPr="008D3E1A">
              <w:rPr>
                <w:b/>
                <w:sz w:val="22"/>
                <w:szCs w:val="22"/>
                <w:lang w:val="sr-Cyrl-CS"/>
              </w:rPr>
              <w:t>Место и датум издавања Овлашћења:</w:t>
            </w:r>
          </w:p>
        </w:tc>
        <w:tc>
          <w:tcPr>
            <w:tcW w:w="1260" w:type="dxa"/>
            <w:shd w:val="clear" w:color="auto" w:fill="auto"/>
          </w:tcPr>
          <w:p w14:paraId="1885F847" w14:textId="77777777" w:rsidR="004F0C58" w:rsidRPr="008D3E1A" w:rsidRDefault="004F0C58" w:rsidP="006E4B1D">
            <w:pPr>
              <w:jc w:val="both"/>
              <w:rPr>
                <w:b/>
                <w:sz w:val="22"/>
                <w:szCs w:val="22"/>
                <w:lang w:val="sr-Cyrl-CS"/>
              </w:rPr>
            </w:pPr>
          </w:p>
        </w:tc>
        <w:tc>
          <w:tcPr>
            <w:tcW w:w="4140" w:type="dxa"/>
            <w:shd w:val="clear" w:color="auto" w:fill="auto"/>
          </w:tcPr>
          <w:p w14:paraId="66928645" w14:textId="77777777" w:rsidR="004F0C58" w:rsidRPr="008D3E1A" w:rsidRDefault="004F0C58" w:rsidP="006E4B1D">
            <w:pPr>
              <w:rPr>
                <w:b/>
                <w:sz w:val="22"/>
                <w:szCs w:val="22"/>
                <w:lang w:val="sr-Cyrl-CS"/>
              </w:rPr>
            </w:pPr>
            <w:r w:rsidRPr="008D3E1A">
              <w:rPr>
                <w:b/>
                <w:sz w:val="22"/>
                <w:szCs w:val="22"/>
                <w:lang w:val="sr-Cyrl-CS"/>
              </w:rPr>
              <w:t>ДУЖНИК – ИЗДАВАЛАЦ МЕНИЦЕ</w:t>
            </w:r>
          </w:p>
          <w:p w14:paraId="1E35F40A" w14:textId="77777777" w:rsidR="004F0C58" w:rsidRPr="008D3E1A" w:rsidRDefault="004F0C58" w:rsidP="006E4B1D">
            <w:pPr>
              <w:jc w:val="center"/>
              <w:rPr>
                <w:b/>
                <w:sz w:val="22"/>
                <w:szCs w:val="22"/>
                <w:lang w:val="sr-Cyrl-CS"/>
              </w:rPr>
            </w:pPr>
          </w:p>
        </w:tc>
      </w:tr>
      <w:tr w:rsidR="004F0C58" w:rsidRPr="008D3E1A" w14:paraId="0F436568" w14:textId="77777777" w:rsidTr="006E4B1D">
        <w:tc>
          <w:tcPr>
            <w:tcW w:w="4428" w:type="dxa"/>
            <w:tcBorders>
              <w:bottom w:val="single" w:sz="4" w:space="0" w:color="auto"/>
            </w:tcBorders>
            <w:shd w:val="clear" w:color="auto" w:fill="auto"/>
          </w:tcPr>
          <w:p w14:paraId="245A7E33" w14:textId="77777777" w:rsidR="004F0C58" w:rsidRPr="008D3E1A" w:rsidRDefault="004F0C58" w:rsidP="006E4B1D">
            <w:pPr>
              <w:rPr>
                <w:sz w:val="22"/>
                <w:szCs w:val="22"/>
                <w:lang w:val="sr-Cyrl-CS"/>
              </w:rPr>
            </w:pPr>
          </w:p>
        </w:tc>
        <w:tc>
          <w:tcPr>
            <w:tcW w:w="1260" w:type="dxa"/>
            <w:shd w:val="clear" w:color="auto" w:fill="auto"/>
          </w:tcPr>
          <w:p w14:paraId="3EA82F50" w14:textId="77777777" w:rsidR="004F0C58" w:rsidRPr="008D3E1A" w:rsidRDefault="004F0C58" w:rsidP="006E4B1D">
            <w:pPr>
              <w:jc w:val="center"/>
              <w:rPr>
                <w:b/>
                <w:sz w:val="22"/>
                <w:szCs w:val="22"/>
                <w:lang w:val="sr-Cyrl-CS"/>
              </w:rPr>
            </w:pPr>
            <w:r w:rsidRPr="008D3E1A">
              <w:rPr>
                <w:sz w:val="22"/>
                <w:szCs w:val="22"/>
                <w:lang w:val="sr-Cyrl-CS"/>
              </w:rPr>
              <w:t>МП</w:t>
            </w:r>
          </w:p>
        </w:tc>
        <w:tc>
          <w:tcPr>
            <w:tcW w:w="4140" w:type="dxa"/>
            <w:tcBorders>
              <w:bottom w:val="single" w:sz="4" w:space="0" w:color="auto"/>
            </w:tcBorders>
            <w:shd w:val="clear" w:color="auto" w:fill="auto"/>
          </w:tcPr>
          <w:p w14:paraId="552BE029" w14:textId="77777777" w:rsidR="004F0C58" w:rsidRPr="008D3E1A" w:rsidRDefault="004F0C58" w:rsidP="006E4B1D">
            <w:pPr>
              <w:rPr>
                <w:b/>
                <w:sz w:val="22"/>
                <w:szCs w:val="22"/>
                <w:lang w:val="sr-Cyrl-CS"/>
              </w:rPr>
            </w:pPr>
          </w:p>
        </w:tc>
      </w:tr>
      <w:tr w:rsidR="004F0C58" w:rsidRPr="008D3E1A" w14:paraId="43A1FBBA" w14:textId="77777777" w:rsidTr="006E4B1D">
        <w:tc>
          <w:tcPr>
            <w:tcW w:w="4428" w:type="dxa"/>
            <w:tcBorders>
              <w:top w:val="single" w:sz="4" w:space="0" w:color="auto"/>
            </w:tcBorders>
            <w:shd w:val="clear" w:color="auto" w:fill="auto"/>
          </w:tcPr>
          <w:p w14:paraId="2795F876" w14:textId="77777777" w:rsidR="004F0C58" w:rsidRPr="008D3E1A" w:rsidRDefault="004F0C58" w:rsidP="006E4B1D">
            <w:pPr>
              <w:jc w:val="both"/>
              <w:rPr>
                <w:b/>
                <w:sz w:val="22"/>
                <w:szCs w:val="22"/>
                <w:lang w:val="sr-Cyrl-CS"/>
              </w:rPr>
            </w:pPr>
          </w:p>
        </w:tc>
        <w:tc>
          <w:tcPr>
            <w:tcW w:w="1260" w:type="dxa"/>
            <w:shd w:val="clear" w:color="auto" w:fill="auto"/>
          </w:tcPr>
          <w:p w14:paraId="3F698AC1" w14:textId="77777777" w:rsidR="004F0C58" w:rsidRPr="008D3E1A" w:rsidRDefault="004F0C58" w:rsidP="006E4B1D">
            <w:pPr>
              <w:jc w:val="right"/>
              <w:rPr>
                <w:sz w:val="22"/>
                <w:szCs w:val="22"/>
                <w:lang w:val="sr-Cyrl-CS"/>
              </w:rPr>
            </w:pPr>
          </w:p>
          <w:p w14:paraId="4EFCD751" w14:textId="77777777" w:rsidR="004F0C58" w:rsidRPr="008D3E1A" w:rsidRDefault="004F0C58" w:rsidP="006E4B1D">
            <w:pPr>
              <w:jc w:val="right"/>
              <w:rPr>
                <w:sz w:val="22"/>
                <w:szCs w:val="22"/>
                <w:lang w:val="sr-Cyrl-CS"/>
              </w:rPr>
            </w:pPr>
          </w:p>
        </w:tc>
        <w:tc>
          <w:tcPr>
            <w:tcW w:w="4140" w:type="dxa"/>
            <w:tcBorders>
              <w:top w:val="single" w:sz="4" w:space="0" w:color="auto"/>
            </w:tcBorders>
            <w:shd w:val="clear" w:color="auto" w:fill="auto"/>
          </w:tcPr>
          <w:p w14:paraId="54DD2A06" w14:textId="77777777" w:rsidR="004F0C58" w:rsidRPr="008D3E1A" w:rsidRDefault="004F0C58" w:rsidP="006E4B1D">
            <w:pPr>
              <w:jc w:val="center"/>
              <w:rPr>
                <w:b/>
                <w:sz w:val="22"/>
                <w:szCs w:val="22"/>
                <w:lang w:val="sr-Cyrl-CS"/>
              </w:rPr>
            </w:pPr>
            <w:r w:rsidRPr="008D3E1A">
              <w:rPr>
                <w:sz w:val="22"/>
                <w:szCs w:val="22"/>
                <w:lang w:val="sr-Cyrl-CS"/>
              </w:rPr>
              <w:t>Потпис овлашћеног лица</w:t>
            </w:r>
          </w:p>
        </w:tc>
      </w:tr>
    </w:tbl>
    <w:p w14:paraId="3842D65A" w14:textId="77777777" w:rsidR="004F0C58" w:rsidRDefault="004F0C58" w:rsidP="004F0C58"/>
    <w:p w14:paraId="772614FB" w14:textId="77777777" w:rsidR="004F0C58" w:rsidRDefault="004F0C58" w:rsidP="004F0C58"/>
    <w:p w14:paraId="0AFFDCAB" w14:textId="77777777" w:rsidR="004F0C58" w:rsidRDefault="004F0C58" w:rsidP="004F0C58"/>
    <w:p w14:paraId="14C14CCA" w14:textId="77777777" w:rsidR="004F0C58" w:rsidRDefault="004F0C58" w:rsidP="004F0C58"/>
    <w:p w14:paraId="56AB8B7E" w14:textId="77777777" w:rsidR="004F0C58" w:rsidRDefault="004F0C58" w:rsidP="004F0C58"/>
    <w:p w14:paraId="0E133DC3" w14:textId="77777777" w:rsidR="004F0C58" w:rsidRPr="008D3E1A" w:rsidRDefault="004F0C58" w:rsidP="004F0C58"/>
    <w:tbl>
      <w:tblPr>
        <w:tblW w:w="9286" w:type="dxa"/>
        <w:tblLook w:val="01E0" w:firstRow="1" w:lastRow="1" w:firstColumn="1" w:lastColumn="1" w:noHBand="0" w:noVBand="0"/>
      </w:tblPr>
      <w:tblGrid>
        <w:gridCol w:w="9286"/>
      </w:tblGrid>
      <w:tr w:rsidR="004F0C58" w:rsidRPr="008D3E1A" w14:paraId="59CDF67D" w14:textId="77777777" w:rsidTr="006E4B1D">
        <w:tc>
          <w:tcPr>
            <w:tcW w:w="9286" w:type="dxa"/>
            <w:shd w:val="clear" w:color="auto" w:fill="auto"/>
          </w:tcPr>
          <w:p w14:paraId="13352547" w14:textId="77777777" w:rsidR="004F0C58" w:rsidRPr="008D3E1A" w:rsidRDefault="004F0C58" w:rsidP="006E4B1D">
            <w:pPr>
              <w:ind w:firstLine="720"/>
              <w:jc w:val="both"/>
              <w:rPr>
                <w:sz w:val="22"/>
                <w:szCs w:val="22"/>
                <w:lang w:val="sr-Cyrl-CS"/>
              </w:rPr>
            </w:pPr>
            <w:r w:rsidRPr="008D3E1A">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78E3DA8C" w14:textId="77777777" w:rsidR="004F0C58" w:rsidRPr="008D3E1A" w:rsidRDefault="004F0C58" w:rsidP="006E4B1D">
            <w:pPr>
              <w:ind w:firstLine="720"/>
              <w:rPr>
                <w:sz w:val="22"/>
                <w:szCs w:val="22"/>
                <w:lang w:val="sr-Cyrl-CS"/>
              </w:rPr>
            </w:pPr>
          </w:p>
          <w:tbl>
            <w:tblPr>
              <w:tblW w:w="0" w:type="auto"/>
              <w:tblLook w:val="01E0" w:firstRow="1" w:lastRow="1" w:firstColumn="1" w:lastColumn="1" w:noHBand="0" w:noVBand="0"/>
            </w:tblPr>
            <w:tblGrid>
              <w:gridCol w:w="1490"/>
              <w:gridCol w:w="7580"/>
            </w:tblGrid>
            <w:tr w:rsidR="004F0C58" w:rsidRPr="008D3E1A" w14:paraId="6469CCAB" w14:textId="77777777" w:rsidTr="006E4B1D">
              <w:tc>
                <w:tcPr>
                  <w:tcW w:w="1548" w:type="dxa"/>
                  <w:shd w:val="clear" w:color="auto" w:fill="auto"/>
                </w:tcPr>
                <w:p w14:paraId="5844312E" w14:textId="77777777" w:rsidR="004F0C58" w:rsidRPr="008D3E1A" w:rsidRDefault="004F0C58" w:rsidP="006E4B1D">
                  <w:pPr>
                    <w:rPr>
                      <w:b/>
                      <w:sz w:val="22"/>
                      <w:szCs w:val="22"/>
                      <w:lang w:val="sr-Cyrl-CS"/>
                    </w:rPr>
                  </w:pPr>
                  <w:r w:rsidRPr="008D3E1A">
                    <w:rPr>
                      <w:b/>
                      <w:sz w:val="22"/>
                      <w:szCs w:val="22"/>
                      <w:lang w:val="sr-Cyrl-CS"/>
                    </w:rPr>
                    <w:t>ДУЖНИК:</w:t>
                  </w:r>
                </w:p>
              </w:tc>
              <w:tc>
                <w:tcPr>
                  <w:tcW w:w="8100" w:type="dxa"/>
                  <w:shd w:val="clear" w:color="auto" w:fill="auto"/>
                </w:tcPr>
                <w:p w14:paraId="4B1FA95F" w14:textId="77777777" w:rsidR="004F0C58" w:rsidRPr="008D3E1A" w:rsidRDefault="004F0C58" w:rsidP="006E4B1D">
                  <w:pPr>
                    <w:rPr>
                      <w:b/>
                      <w:sz w:val="22"/>
                      <w:szCs w:val="22"/>
                      <w:lang w:val="sr-Cyrl-CS"/>
                    </w:rPr>
                  </w:pPr>
                  <w:r w:rsidRPr="008D3E1A">
                    <w:rPr>
                      <w:b/>
                      <w:sz w:val="22"/>
                      <w:szCs w:val="22"/>
                      <w:lang w:val="sr-Cyrl-CS"/>
                    </w:rPr>
                    <w:t>Пун назив и седиште:_____________________________________________</w:t>
                  </w:r>
                </w:p>
                <w:p w14:paraId="18B17E6D" w14:textId="77777777" w:rsidR="004F0C58" w:rsidRPr="008D3E1A" w:rsidRDefault="004F0C58" w:rsidP="006E4B1D">
                  <w:pPr>
                    <w:rPr>
                      <w:b/>
                      <w:sz w:val="22"/>
                      <w:szCs w:val="22"/>
                      <w:lang w:val="sr-Cyrl-CS"/>
                    </w:rPr>
                  </w:pPr>
                  <w:r w:rsidRPr="008D3E1A">
                    <w:rPr>
                      <w:b/>
                      <w:sz w:val="22"/>
                      <w:szCs w:val="22"/>
                      <w:lang w:val="sr-Cyrl-CS"/>
                    </w:rPr>
                    <w:t>ПИБ</w:t>
                  </w:r>
                  <w:r w:rsidRPr="008D3E1A">
                    <w:rPr>
                      <w:b/>
                      <w:sz w:val="22"/>
                      <w:szCs w:val="22"/>
                      <w:lang w:val="sr-Latn-CS"/>
                    </w:rPr>
                    <w:t>:</w:t>
                  </w:r>
                  <w:r w:rsidRPr="008D3E1A">
                    <w:rPr>
                      <w:b/>
                      <w:sz w:val="22"/>
                      <w:szCs w:val="22"/>
                      <w:lang w:val="sr-Cyrl-CS"/>
                    </w:rPr>
                    <w:t xml:space="preserve"> </w:t>
                  </w:r>
                  <w:r w:rsidRPr="008D3E1A">
                    <w:rPr>
                      <w:b/>
                      <w:sz w:val="22"/>
                      <w:szCs w:val="22"/>
                      <w:lang w:val="sr-Latn-CS"/>
                    </w:rPr>
                    <w:t>_______________</w:t>
                  </w:r>
                  <w:r w:rsidRPr="008D3E1A">
                    <w:rPr>
                      <w:b/>
                      <w:sz w:val="22"/>
                      <w:szCs w:val="22"/>
                      <w:lang w:val="sr-Cyrl-CS"/>
                    </w:rPr>
                    <w:t>______  Матични број:________________________</w:t>
                  </w:r>
                </w:p>
                <w:p w14:paraId="6C4BD810" w14:textId="77777777" w:rsidR="004F0C58" w:rsidRPr="008D3E1A" w:rsidRDefault="004F0C58" w:rsidP="006E4B1D">
                  <w:pPr>
                    <w:rPr>
                      <w:b/>
                      <w:sz w:val="22"/>
                      <w:szCs w:val="22"/>
                      <w:lang w:val="sr-Cyrl-CS"/>
                    </w:rPr>
                  </w:pPr>
                  <w:r w:rsidRPr="008D3E1A">
                    <w:rPr>
                      <w:b/>
                      <w:sz w:val="22"/>
                      <w:szCs w:val="22"/>
                      <w:lang w:val="sr-Cyrl-CS"/>
                    </w:rPr>
                    <w:t>Текући рачун:__________________код: _________________(назив банке),</w:t>
                  </w:r>
                </w:p>
                <w:p w14:paraId="34ACCE0E" w14:textId="77777777" w:rsidR="004F0C58" w:rsidRPr="008D3E1A" w:rsidRDefault="004F0C58" w:rsidP="006E4B1D">
                  <w:pPr>
                    <w:rPr>
                      <w:b/>
                      <w:sz w:val="22"/>
                      <w:szCs w:val="22"/>
                      <w:lang w:val="sr-Cyrl-CS"/>
                    </w:rPr>
                  </w:pPr>
                </w:p>
              </w:tc>
            </w:tr>
          </w:tbl>
          <w:p w14:paraId="49DDB74E" w14:textId="77777777" w:rsidR="004F0C58" w:rsidRPr="008D3E1A" w:rsidRDefault="004F0C58" w:rsidP="006E4B1D">
            <w:pPr>
              <w:jc w:val="center"/>
              <w:rPr>
                <w:b/>
                <w:sz w:val="22"/>
                <w:szCs w:val="22"/>
                <w:lang w:val="sr-Cyrl-CS"/>
              </w:rPr>
            </w:pPr>
            <w:r w:rsidRPr="008D3E1A">
              <w:rPr>
                <w:b/>
                <w:sz w:val="22"/>
                <w:szCs w:val="22"/>
                <w:lang w:val="sr-Cyrl-CS"/>
              </w:rPr>
              <w:t>И з д а ј е</w:t>
            </w:r>
          </w:p>
        </w:tc>
      </w:tr>
    </w:tbl>
    <w:p w14:paraId="4D75FA5E" w14:textId="77777777" w:rsidR="004F0C58" w:rsidRPr="008D3E1A" w:rsidRDefault="004F0C58" w:rsidP="004F0C58">
      <w:pPr>
        <w:rPr>
          <w:b/>
          <w:sz w:val="22"/>
          <w:szCs w:val="22"/>
          <w:lang w:val="sr-Cyrl-CS"/>
        </w:rPr>
      </w:pPr>
    </w:p>
    <w:p w14:paraId="4212C3A3" w14:textId="77777777" w:rsidR="004F0C58" w:rsidRPr="008D3E1A" w:rsidRDefault="004F0C58" w:rsidP="004F0C58">
      <w:pPr>
        <w:jc w:val="center"/>
        <w:rPr>
          <w:b/>
          <w:sz w:val="28"/>
          <w:szCs w:val="28"/>
          <w:lang w:val="sr-Cyrl-CS"/>
        </w:rPr>
      </w:pPr>
      <w:r w:rsidRPr="008D3E1A">
        <w:rPr>
          <w:b/>
          <w:sz w:val="28"/>
          <w:szCs w:val="28"/>
          <w:lang w:val="sr-Cyrl-CS"/>
        </w:rPr>
        <w:t>МЕНИЧНО ПИСМО – ОВЛАШЋЕЊЕ</w:t>
      </w:r>
    </w:p>
    <w:p w14:paraId="64E815BC" w14:textId="77777777" w:rsidR="004F0C58" w:rsidRPr="008D3E1A" w:rsidRDefault="004F0C58" w:rsidP="004F0C58">
      <w:pPr>
        <w:jc w:val="center"/>
        <w:rPr>
          <w:b/>
          <w:sz w:val="22"/>
          <w:szCs w:val="22"/>
          <w:lang w:val="sr-Cyrl-CS"/>
        </w:rPr>
      </w:pPr>
      <w:r w:rsidRPr="008D3E1A">
        <w:rPr>
          <w:b/>
          <w:sz w:val="22"/>
          <w:szCs w:val="22"/>
          <w:lang w:val="sr-Cyrl-CS"/>
        </w:rPr>
        <w:t>ЗА КОРИСНИКА БЛАНКО СОЛО МЕНИЦЕ</w:t>
      </w:r>
    </w:p>
    <w:p w14:paraId="3696BF1D" w14:textId="77777777" w:rsidR="004F0C58" w:rsidRPr="008D3E1A" w:rsidRDefault="004F0C58" w:rsidP="004F0C58">
      <w:pPr>
        <w:rPr>
          <w:b/>
          <w:sz w:val="22"/>
          <w:szCs w:val="22"/>
          <w:lang w:val="sr-Cyrl-CS"/>
        </w:rPr>
      </w:pPr>
    </w:p>
    <w:tbl>
      <w:tblPr>
        <w:tblW w:w="0" w:type="auto"/>
        <w:tblLook w:val="01E0" w:firstRow="1" w:lastRow="1" w:firstColumn="1" w:lastColumn="1" w:noHBand="0" w:noVBand="0"/>
      </w:tblPr>
      <w:tblGrid>
        <w:gridCol w:w="1587"/>
        <w:gridCol w:w="7699"/>
      </w:tblGrid>
      <w:tr w:rsidR="004F0C58" w:rsidRPr="008D3E1A" w14:paraId="51F7D7AB" w14:textId="77777777" w:rsidTr="006E4B1D">
        <w:tc>
          <w:tcPr>
            <w:tcW w:w="1548" w:type="dxa"/>
            <w:shd w:val="clear" w:color="auto" w:fill="auto"/>
          </w:tcPr>
          <w:p w14:paraId="502E9200" w14:textId="77777777" w:rsidR="004F0C58" w:rsidRPr="008D3E1A" w:rsidRDefault="004F0C58" w:rsidP="006E4B1D">
            <w:pPr>
              <w:rPr>
                <w:b/>
                <w:sz w:val="22"/>
                <w:szCs w:val="22"/>
                <w:lang w:val="sr-Cyrl-CS"/>
              </w:rPr>
            </w:pPr>
            <w:r w:rsidRPr="008D3E1A">
              <w:rPr>
                <w:b/>
                <w:sz w:val="22"/>
                <w:szCs w:val="22"/>
                <w:lang w:val="sr-Cyrl-CS"/>
              </w:rPr>
              <w:t>КОРИСНИК:</w:t>
            </w:r>
          </w:p>
          <w:p w14:paraId="25A3FB5E" w14:textId="77777777" w:rsidR="004F0C58" w:rsidRPr="008D3E1A" w:rsidRDefault="004F0C58" w:rsidP="006E4B1D">
            <w:pPr>
              <w:rPr>
                <w:b/>
                <w:sz w:val="22"/>
                <w:szCs w:val="22"/>
                <w:lang w:val="sr-Cyrl-CS"/>
              </w:rPr>
            </w:pPr>
            <w:r w:rsidRPr="008D3E1A">
              <w:rPr>
                <w:b/>
                <w:sz w:val="22"/>
                <w:szCs w:val="22"/>
                <w:lang w:val="sr-Cyrl-CS"/>
              </w:rPr>
              <w:t>(поверилац)</w:t>
            </w:r>
          </w:p>
        </w:tc>
        <w:tc>
          <w:tcPr>
            <w:tcW w:w="8100" w:type="dxa"/>
            <w:shd w:val="clear" w:color="auto" w:fill="auto"/>
          </w:tcPr>
          <w:p w14:paraId="1EEF182C" w14:textId="77777777" w:rsidR="004F0C58" w:rsidRDefault="004F0C58" w:rsidP="006E4B1D">
            <w:pPr>
              <w:jc w:val="both"/>
              <w:rPr>
                <w:sz w:val="22"/>
                <w:szCs w:val="22"/>
                <w:lang w:val="sr-Cyrl-CS"/>
              </w:rPr>
            </w:pPr>
            <w:r w:rsidRPr="008D3E1A">
              <w:rPr>
                <w:b/>
                <w:sz w:val="22"/>
                <w:szCs w:val="22"/>
                <w:lang w:val="sr-Cyrl-CS"/>
              </w:rPr>
              <w:t>Пун назив и седиште:</w:t>
            </w:r>
            <w:r w:rsidRPr="008D3E1A">
              <w:rPr>
                <w:sz w:val="22"/>
                <w:szCs w:val="22"/>
              </w:rPr>
              <w:t xml:space="preserve"> </w:t>
            </w:r>
            <w:r w:rsidRPr="008D3E1A">
              <w:rPr>
                <w:sz w:val="22"/>
                <w:szCs w:val="22"/>
                <w:lang w:val="sr-Cyrl-CS"/>
              </w:rPr>
              <w:t xml:space="preserve">КЛИНИЧКИ ЦЕНТАР ВОЈВОДИНЕ, </w:t>
            </w:r>
          </w:p>
          <w:p w14:paraId="557F0D5A" w14:textId="77777777" w:rsidR="004F0C58" w:rsidRPr="008D3E1A" w:rsidRDefault="004F0C58" w:rsidP="006E4B1D">
            <w:pPr>
              <w:jc w:val="both"/>
              <w:rPr>
                <w:sz w:val="22"/>
                <w:szCs w:val="22"/>
                <w:lang w:val="sr-Cyrl-CS"/>
              </w:rPr>
            </w:pPr>
            <w:r w:rsidRPr="008D3E1A">
              <w:rPr>
                <w:sz w:val="22"/>
                <w:szCs w:val="22"/>
                <w:lang w:val="sr-Cyrl-CS"/>
              </w:rPr>
              <w:t>ул. Хајдук Вељкова бр. 1, Нови Сад</w:t>
            </w:r>
          </w:p>
          <w:p w14:paraId="06300679" w14:textId="77777777" w:rsidR="004F0C58" w:rsidRPr="008D3E1A" w:rsidRDefault="004F0C58" w:rsidP="006E4B1D">
            <w:pPr>
              <w:jc w:val="both"/>
              <w:rPr>
                <w:b/>
                <w:sz w:val="22"/>
                <w:szCs w:val="22"/>
                <w:lang w:val="sr-Cyrl-CS"/>
              </w:rPr>
            </w:pPr>
            <w:r w:rsidRPr="008D3E1A">
              <w:rPr>
                <w:b/>
                <w:sz w:val="22"/>
                <w:szCs w:val="22"/>
                <w:lang w:val="sr-Cyrl-CS"/>
              </w:rPr>
              <w:t>ПИБ</w:t>
            </w:r>
            <w:r w:rsidRPr="008D3E1A">
              <w:rPr>
                <w:b/>
                <w:sz w:val="22"/>
                <w:szCs w:val="22"/>
                <w:lang w:val="sr-Latn-CS"/>
              </w:rPr>
              <w:t>:</w:t>
            </w:r>
            <w:r w:rsidRPr="008D3E1A">
              <w:rPr>
                <w:b/>
                <w:sz w:val="22"/>
                <w:szCs w:val="22"/>
                <w:lang w:val="sr-Cyrl-CS"/>
              </w:rPr>
              <w:t xml:space="preserve"> </w:t>
            </w:r>
            <w:r w:rsidRPr="008D3E1A">
              <w:rPr>
                <w:sz w:val="22"/>
                <w:szCs w:val="22"/>
                <w:lang w:val="sr-Latn-CS"/>
              </w:rPr>
              <w:t>101696893</w:t>
            </w:r>
            <w:r w:rsidRPr="008D3E1A">
              <w:rPr>
                <w:b/>
                <w:sz w:val="22"/>
                <w:szCs w:val="22"/>
                <w:lang w:val="sr-Cyrl-CS"/>
              </w:rPr>
              <w:t xml:space="preserve">  Матични број:</w:t>
            </w:r>
            <w:r w:rsidRPr="008D3E1A">
              <w:rPr>
                <w:sz w:val="22"/>
                <w:szCs w:val="22"/>
              </w:rPr>
              <w:t xml:space="preserve"> </w:t>
            </w:r>
            <w:r w:rsidRPr="008D3E1A">
              <w:rPr>
                <w:sz w:val="22"/>
                <w:szCs w:val="22"/>
                <w:lang w:val="sr-Cyrl-CS"/>
              </w:rPr>
              <w:t>08664161</w:t>
            </w:r>
          </w:p>
          <w:p w14:paraId="7B74FC16" w14:textId="77777777" w:rsidR="004F0C58" w:rsidRPr="008D3E1A" w:rsidRDefault="004F0C58" w:rsidP="006E4B1D">
            <w:pPr>
              <w:jc w:val="both"/>
              <w:rPr>
                <w:b/>
                <w:sz w:val="22"/>
                <w:szCs w:val="22"/>
                <w:lang w:val="sr-Cyrl-CS"/>
              </w:rPr>
            </w:pPr>
            <w:r w:rsidRPr="008D3E1A">
              <w:rPr>
                <w:b/>
                <w:sz w:val="22"/>
                <w:szCs w:val="22"/>
                <w:lang w:val="sr-Cyrl-CS"/>
              </w:rPr>
              <w:t xml:space="preserve">Текући рачун: </w:t>
            </w:r>
            <w:r w:rsidRPr="008D3E1A">
              <w:rPr>
                <w:sz w:val="22"/>
                <w:szCs w:val="22"/>
                <w:lang w:val="sr-Cyrl-CS"/>
              </w:rPr>
              <w:t>840-577661-50,</w:t>
            </w:r>
            <w:r w:rsidRPr="008D3E1A">
              <w:rPr>
                <w:b/>
                <w:sz w:val="22"/>
                <w:szCs w:val="22"/>
                <w:lang w:val="sr-Cyrl-CS"/>
              </w:rPr>
              <w:t xml:space="preserve"> код: </w:t>
            </w:r>
            <w:r w:rsidRPr="008D3E1A">
              <w:rPr>
                <w:sz w:val="22"/>
                <w:szCs w:val="22"/>
                <w:lang w:val="sr-Cyrl-CS"/>
              </w:rPr>
              <w:t>Управа за трезор</w:t>
            </w:r>
            <w:r>
              <w:rPr>
                <w:sz w:val="22"/>
                <w:szCs w:val="22"/>
                <w:lang w:val="sr-Cyrl-CS"/>
              </w:rPr>
              <w:t xml:space="preserve"> </w:t>
            </w:r>
            <w:r w:rsidRPr="008D3E1A">
              <w:rPr>
                <w:sz w:val="22"/>
                <w:szCs w:val="22"/>
                <w:lang w:val="sr-Cyrl-CS"/>
              </w:rPr>
              <w:t>РС,</w:t>
            </w:r>
            <w:r>
              <w:rPr>
                <w:sz w:val="22"/>
                <w:szCs w:val="22"/>
                <w:lang w:val="sr-Cyrl-CS"/>
              </w:rPr>
              <w:t xml:space="preserve"> </w:t>
            </w:r>
            <w:r w:rsidRPr="008D3E1A">
              <w:rPr>
                <w:sz w:val="22"/>
                <w:szCs w:val="22"/>
                <w:lang w:val="sr-Cyrl-CS"/>
              </w:rPr>
              <w:t>Мин</w:t>
            </w:r>
            <w:r>
              <w:rPr>
                <w:sz w:val="22"/>
                <w:szCs w:val="22"/>
                <w:lang w:val="sr-Cyrl-CS"/>
              </w:rPr>
              <w:t>. Финансија.</w:t>
            </w:r>
          </w:p>
        </w:tc>
      </w:tr>
    </w:tbl>
    <w:p w14:paraId="2C19A8BE" w14:textId="77777777" w:rsidR="004F0C58" w:rsidRPr="008D3E1A" w:rsidRDefault="004F0C58" w:rsidP="004F0C58">
      <w:pPr>
        <w:jc w:val="both"/>
        <w:rPr>
          <w:sz w:val="22"/>
          <w:szCs w:val="22"/>
          <w:lang w:val="sr-Cyrl-CS"/>
        </w:rPr>
      </w:pPr>
    </w:p>
    <w:p w14:paraId="6F6B50E5" w14:textId="77777777" w:rsidR="004F0C58" w:rsidRPr="008D3E1A" w:rsidRDefault="004F0C58" w:rsidP="004F0C58">
      <w:pPr>
        <w:ind w:firstLine="720"/>
        <w:jc w:val="both"/>
        <w:rPr>
          <w:sz w:val="22"/>
          <w:szCs w:val="22"/>
          <w:lang w:val="sr-Cyrl-CS"/>
        </w:rPr>
      </w:pPr>
      <w:r w:rsidRPr="008D3E1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D3E1A">
        <w:rPr>
          <w:b/>
          <w:noProof/>
          <w:sz w:val="22"/>
          <w:szCs w:val="22"/>
        </w:rPr>
        <w:t>за отклањање недостатака у гарантном року</w:t>
      </w:r>
      <w:r w:rsidRPr="008D3E1A">
        <w:rPr>
          <w:b/>
          <w:noProof/>
          <w:sz w:val="22"/>
          <w:szCs w:val="22"/>
          <w:lang w:val="sr-Cyrl-RS"/>
        </w:rPr>
        <w:t>,</w:t>
      </w:r>
      <w:r w:rsidRPr="008D3E1A">
        <w:rPr>
          <w:sz w:val="22"/>
          <w:szCs w:val="22"/>
          <w:lang w:val="sr-Cyrl-CS"/>
        </w:rPr>
        <w:t xml:space="preserve"> и овлашћује меничног повериоца да предату меницу може попунити </w:t>
      </w:r>
      <w:r w:rsidRPr="008D3E1A">
        <w:rPr>
          <w:b/>
          <w:sz w:val="22"/>
          <w:szCs w:val="22"/>
          <w:lang w:val="sr-Cyrl-CS"/>
        </w:rPr>
        <w:t xml:space="preserve">на износ од 10% од уговорене вредности без ПДВ-а </w:t>
      </w:r>
      <w:r w:rsidRPr="008D3E1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8D3E1A">
        <w:rPr>
          <w:sz w:val="22"/>
          <w:szCs w:val="22"/>
          <w:lang w:val="sr-Cyrl-RS"/>
        </w:rPr>
        <w:t xml:space="preserve"> </w:t>
      </w:r>
      <w:r w:rsidRPr="008D3E1A">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030B5329" w14:textId="77777777" w:rsidR="004F0C58" w:rsidRPr="008D3E1A" w:rsidRDefault="004F0C58" w:rsidP="004F0C58">
      <w:pPr>
        <w:ind w:firstLine="720"/>
        <w:jc w:val="both"/>
        <w:rPr>
          <w:sz w:val="22"/>
          <w:szCs w:val="22"/>
          <w:lang w:val="sr-Cyrl-CS"/>
        </w:rPr>
      </w:pPr>
      <w:r w:rsidRPr="008D3E1A">
        <w:rPr>
          <w:sz w:val="22"/>
          <w:szCs w:val="22"/>
          <w:lang w:val="sr-Cyrl-CS"/>
        </w:rPr>
        <w:t xml:space="preserve">Рок важности менице и меничног овлашћења _________________ (најмање </w:t>
      </w:r>
      <w:r w:rsidRPr="008D3E1A">
        <w:rPr>
          <w:sz w:val="22"/>
          <w:szCs w:val="22"/>
          <w:lang w:val="sr-Latn-RS"/>
        </w:rPr>
        <w:t>30</w:t>
      </w:r>
      <w:r w:rsidRPr="008D3E1A">
        <w:rPr>
          <w:sz w:val="22"/>
          <w:szCs w:val="22"/>
          <w:lang w:val="sr-Cyrl-CS"/>
        </w:rPr>
        <w:t xml:space="preserve"> дана дужи од дана истека</w:t>
      </w:r>
      <w:r w:rsidRPr="008D3E1A">
        <w:rPr>
          <w:sz w:val="22"/>
          <w:szCs w:val="22"/>
          <w:lang w:val="sr-Latn-RS"/>
        </w:rPr>
        <w:t xml:space="preserve"> </w:t>
      </w:r>
      <w:r w:rsidRPr="008D3E1A">
        <w:rPr>
          <w:sz w:val="22"/>
          <w:szCs w:val="22"/>
          <w:lang w:val="sr-Cyrl-CS"/>
        </w:rPr>
        <w:t>датог гарантног рока за које се меница и менично овлашћење  издаје).</w:t>
      </w:r>
    </w:p>
    <w:p w14:paraId="64820A02" w14:textId="77777777" w:rsidR="004F0C58" w:rsidRPr="008D3E1A" w:rsidRDefault="004F0C58" w:rsidP="004F0C58">
      <w:pPr>
        <w:ind w:firstLine="720"/>
        <w:jc w:val="both"/>
        <w:rPr>
          <w:sz w:val="22"/>
          <w:szCs w:val="22"/>
          <w:lang w:val="sr-Cyrl-CS"/>
        </w:rPr>
      </w:pPr>
      <w:r w:rsidRPr="008D3E1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BC6DED2" w14:textId="77777777" w:rsidR="004F0C58" w:rsidRPr="008D3E1A" w:rsidRDefault="004F0C58" w:rsidP="004F0C58">
      <w:pPr>
        <w:ind w:firstLine="720"/>
        <w:jc w:val="both"/>
        <w:rPr>
          <w:sz w:val="22"/>
          <w:szCs w:val="22"/>
          <w:lang w:val="ru-RU"/>
        </w:rPr>
      </w:pPr>
      <w:r w:rsidRPr="008D3E1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75F04F1" w14:textId="77777777" w:rsidR="004F0C58" w:rsidRPr="008D3E1A" w:rsidRDefault="004F0C58" w:rsidP="004F0C58">
      <w:pPr>
        <w:ind w:firstLine="720"/>
        <w:jc w:val="both"/>
        <w:rPr>
          <w:sz w:val="22"/>
          <w:szCs w:val="22"/>
          <w:lang w:val="ru-RU"/>
        </w:rPr>
      </w:pPr>
      <w:r w:rsidRPr="008D3E1A">
        <w:rPr>
          <w:sz w:val="22"/>
          <w:szCs w:val="22"/>
          <w:lang w:val="ru-RU"/>
        </w:rPr>
        <w:t>Ово менично писмо – овлашћење сачињено је у 2 (два) истоветна</w:t>
      </w:r>
      <w:r w:rsidRPr="008D3E1A">
        <w:rPr>
          <w:b/>
          <w:sz w:val="22"/>
          <w:szCs w:val="22"/>
          <w:lang w:val="ru-RU"/>
        </w:rPr>
        <w:t xml:space="preserve"> </w:t>
      </w:r>
      <w:r w:rsidRPr="008D3E1A">
        <w:rPr>
          <w:sz w:val="22"/>
          <w:szCs w:val="22"/>
          <w:lang w:val="ru-RU"/>
        </w:rPr>
        <w:t>примерка, од којих је 1 (један) примерак за Повериоца, а 1 (један) задржава Дужник.</w:t>
      </w:r>
    </w:p>
    <w:p w14:paraId="234D658C" w14:textId="77777777" w:rsidR="004F0C58" w:rsidRPr="008D3E1A" w:rsidRDefault="004F0C58" w:rsidP="004F0C58">
      <w:pPr>
        <w:jc w:val="both"/>
        <w:rPr>
          <w:color w:val="FF0000"/>
          <w:sz w:val="22"/>
          <w:szCs w:val="22"/>
          <w:lang w:val="sr-Cyrl-CS"/>
        </w:rPr>
      </w:pPr>
    </w:p>
    <w:p w14:paraId="6B3D7716" w14:textId="77777777" w:rsidR="004F0C58" w:rsidRPr="008D3E1A" w:rsidRDefault="004F0C58" w:rsidP="004F0C58">
      <w:pPr>
        <w:jc w:val="both"/>
        <w:rPr>
          <w:sz w:val="22"/>
          <w:szCs w:val="22"/>
          <w:lang w:val="sr-Cyrl-CS"/>
        </w:rPr>
      </w:pPr>
      <w:r w:rsidRPr="008D3E1A">
        <w:rPr>
          <w:sz w:val="22"/>
          <w:szCs w:val="22"/>
          <w:lang w:val="ru-RU"/>
        </w:rPr>
        <w:t xml:space="preserve">Прилог: - Меница серијски број </w:t>
      </w:r>
      <w:r w:rsidRPr="008D3E1A">
        <w:rPr>
          <w:sz w:val="22"/>
          <w:szCs w:val="22"/>
          <w:lang w:val="sr-Cyrl-CS"/>
        </w:rPr>
        <w:t xml:space="preserve">_____________________  </w:t>
      </w:r>
    </w:p>
    <w:p w14:paraId="300E6EEB" w14:textId="77777777" w:rsidR="004F0C58" w:rsidRPr="008D3E1A" w:rsidRDefault="004F0C58" w:rsidP="004F0C58">
      <w:pPr>
        <w:jc w:val="both"/>
        <w:rPr>
          <w:sz w:val="22"/>
          <w:szCs w:val="22"/>
          <w:lang w:val="sr-Cyrl-CS"/>
        </w:rPr>
      </w:pPr>
      <w:r w:rsidRPr="008D3E1A">
        <w:rPr>
          <w:sz w:val="22"/>
          <w:szCs w:val="22"/>
          <w:lang w:val="sr-Cyrl-CS"/>
        </w:rPr>
        <w:t xml:space="preserve">               - Копија картона депонованих потписа</w:t>
      </w:r>
    </w:p>
    <w:p w14:paraId="34C204D0" w14:textId="77777777" w:rsidR="004F0C58" w:rsidRPr="008D3E1A" w:rsidRDefault="004F0C58" w:rsidP="004F0C58">
      <w:pPr>
        <w:jc w:val="both"/>
        <w:rPr>
          <w:sz w:val="22"/>
          <w:szCs w:val="22"/>
          <w:lang w:val="sr-Cyrl-CS"/>
        </w:rPr>
      </w:pPr>
      <w:r w:rsidRPr="008D3E1A">
        <w:rPr>
          <w:sz w:val="22"/>
          <w:szCs w:val="22"/>
          <w:lang w:val="sr-Cyrl-CS"/>
        </w:rPr>
        <w:t xml:space="preserve">               - </w:t>
      </w:r>
      <w:r w:rsidRPr="008D3E1A">
        <w:rPr>
          <w:rFonts w:eastAsia="TimesNewRomanPSMT"/>
          <w:bCs/>
          <w:iCs/>
          <w:sz w:val="22"/>
          <w:szCs w:val="22"/>
          <w:lang w:val="sr-Cyrl-CS"/>
        </w:rPr>
        <w:t>ОП образац</w:t>
      </w:r>
    </w:p>
    <w:p w14:paraId="123F786E" w14:textId="77777777" w:rsidR="004F0C58" w:rsidRPr="008D3E1A" w:rsidRDefault="004F0C58" w:rsidP="004F0C58">
      <w:pPr>
        <w:jc w:val="both"/>
        <w:rPr>
          <w:sz w:val="22"/>
          <w:szCs w:val="22"/>
          <w:lang w:val="sr-Cyrl-CS"/>
        </w:rPr>
      </w:pPr>
      <w:r w:rsidRPr="008D3E1A">
        <w:rPr>
          <w:sz w:val="22"/>
          <w:szCs w:val="22"/>
          <w:lang w:val="sr-Cyrl-CS"/>
        </w:rPr>
        <w:t xml:space="preserve">               - </w:t>
      </w:r>
      <w:r w:rsidRPr="008D3E1A">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4F0C58" w:rsidRPr="008D3E1A" w14:paraId="4233ECFE" w14:textId="77777777" w:rsidTr="006E4B1D">
        <w:tc>
          <w:tcPr>
            <w:tcW w:w="4428" w:type="dxa"/>
            <w:shd w:val="clear" w:color="auto" w:fill="auto"/>
          </w:tcPr>
          <w:p w14:paraId="27FBD7C6" w14:textId="77777777" w:rsidR="004F0C58" w:rsidRPr="008D3E1A" w:rsidRDefault="004F0C58" w:rsidP="006E4B1D">
            <w:pPr>
              <w:jc w:val="both"/>
              <w:rPr>
                <w:b/>
                <w:sz w:val="22"/>
                <w:szCs w:val="22"/>
                <w:lang w:val="sr-Cyrl-CS"/>
              </w:rPr>
            </w:pPr>
          </w:p>
        </w:tc>
        <w:tc>
          <w:tcPr>
            <w:tcW w:w="1260" w:type="dxa"/>
            <w:shd w:val="clear" w:color="auto" w:fill="auto"/>
          </w:tcPr>
          <w:p w14:paraId="0391892C" w14:textId="77777777" w:rsidR="004F0C58" w:rsidRPr="008D3E1A" w:rsidRDefault="004F0C58" w:rsidP="006E4B1D">
            <w:pPr>
              <w:jc w:val="both"/>
              <w:rPr>
                <w:b/>
                <w:sz w:val="22"/>
                <w:szCs w:val="22"/>
                <w:lang w:val="sr-Cyrl-CS"/>
              </w:rPr>
            </w:pPr>
          </w:p>
        </w:tc>
        <w:tc>
          <w:tcPr>
            <w:tcW w:w="4140" w:type="dxa"/>
            <w:shd w:val="clear" w:color="auto" w:fill="auto"/>
          </w:tcPr>
          <w:p w14:paraId="0147FFFB" w14:textId="77777777" w:rsidR="004F0C58" w:rsidRPr="008D3E1A" w:rsidRDefault="004F0C58" w:rsidP="006E4B1D">
            <w:pPr>
              <w:jc w:val="center"/>
              <w:rPr>
                <w:b/>
                <w:sz w:val="22"/>
                <w:szCs w:val="22"/>
                <w:lang w:val="sr-Cyrl-CS"/>
              </w:rPr>
            </w:pPr>
          </w:p>
        </w:tc>
      </w:tr>
      <w:tr w:rsidR="004F0C58" w:rsidRPr="008D3E1A" w14:paraId="215150D0" w14:textId="77777777" w:rsidTr="006E4B1D">
        <w:trPr>
          <w:trHeight w:val="212"/>
        </w:trPr>
        <w:tc>
          <w:tcPr>
            <w:tcW w:w="4428" w:type="dxa"/>
            <w:shd w:val="clear" w:color="auto" w:fill="auto"/>
          </w:tcPr>
          <w:p w14:paraId="5D179793" w14:textId="77777777" w:rsidR="004F0C58" w:rsidRPr="008D3E1A" w:rsidRDefault="004F0C58" w:rsidP="006E4B1D">
            <w:pPr>
              <w:jc w:val="center"/>
              <w:rPr>
                <w:b/>
                <w:sz w:val="22"/>
                <w:szCs w:val="22"/>
                <w:lang w:val="sr-Cyrl-CS"/>
              </w:rPr>
            </w:pPr>
            <w:r w:rsidRPr="008D3E1A">
              <w:rPr>
                <w:b/>
                <w:sz w:val="22"/>
                <w:szCs w:val="22"/>
                <w:lang w:val="sr-Cyrl-CS"/>
              </w:rPr>
              <w:t>Место и датум издавања Овлашћења:</w:t>
            </w:r>
          </w:p>
        </w:tc>
        <w:tc>
          <w:tcPr>
            <w:tcW w:w="1260" w:type="dxa"/>
            <w:shd w:val="clear" w:color="auto" w:fill="auto"/>
          </w:tcPr>
          <w:p w14:paraId="6D1EDCC2" w14:textId="77777777" w:rsidR="004F0C58" w:rsidRPr="008D3E1A" w:rsidRDefault="004F0C58" w:rsidP="006E4B1D">
            <w:pPr>
              <w:jc w:val="both"/>
              <w:rPr>
                <w:b/>
                <w:sz w:val="22"/>
                <w:szCs w:val="22"/>
                <w:lang w:val="sr-Cyrl-CS"/>
              </w:rPr>
            </w:pPr>
          </w:p>
        </w:tc>
        <w:tc>
          <w:tcPr>
            <w:tcW w:w="4140" w:type="dxa"/>
            <w:shd w:val="clear" w:color="auto" w:fill="auto"/>
          </w:tcPr>
          <w:p w14:paraId="5407F011" w14:textId="77777777" w:rsidR="004F0C58" w:rsidRPr="008D3E1A" w:rsidRDefault="004F0C58" w:rsidP="006E4B1D">
            <w:pPr>
              <w:rPr>
                <w:b/>
                <w:sz w:val="22"/>
                <w:szCs w:val="22"/>
                <w:lang w:val="sr-Cyrl-CS"/>
              </w:rPr>
            </w:pPr>
            <w:r w:rsidRPr="008D3E1A">
              <w:rPr>
                <w:b/>
                <w:sz w:val="22"/>
                <w:szCs w:val="22"/>
                <w:lang w:val="sr-Cyrl-CS"/>
              </w:rPr>
              <w:t>ДУЖНИК – ИЗДАВАЛАЦ МЕНИЦЕ</w:t>
            </w:r>
          </w:p>
          <w:p w14:paraId="4F91A41A" w14:textId="77777777" w:rsidR="004F0C58" w:rsidRPr="008D3E1A" w:rsidRDefault="004F0C58" w:rsidP="006E4B1D">
            <w:pPr>
              <w:jc w:val="center"/>
              <w:rPr>
                <w:b/>
                <w:sz w:val="22"/>
                <w:szCs w:val="22"/>
                <w:lang w:val="sr-Cyrl-CS"/>
              </w:rPr>
            </w:pPr>
          </w:p>
        </w:tc>
      </w:tr>
      <w:tr w:rsidR="004F0C58" w:rsidRPr="008D3E1A" w14:paraId="171FE91F" w14:textId="77777777" w:rsidTr="006E4B1D">
        <w:tc>
          <w:tcPr>
            <w:tcW w:w="4428" w:type="dxa"/>
            <w:tcBorders>
              <w:bottom w:val="single" w:sz="4" w:space="0" w:color="auto"/>
            </w:tcBorders>
            <w:shd w:val="clear" w:color="auto" w:fill="auto"/>
          </w:tcPr>
          <w:p w14:paraId="47960D76" w14:textId="77777777" w:rsidR="004F0C58" w:rsidRPr="008D3E1A" w:rsidRDefault="004F0C58" w:rsidP="006E4B1D">
            <w:pPr>
              <w:rPr>
                <w:sz w:val="22"/>
                <w:szCs w:val="22"/>
                <w:lang w:val="sr-Cyrl-CS"/>
              </w:rPr>
            </w:pPr>
          </w:p>
        </w:tc>
        <w:tc>
          <w:tcPr>
            <w:tcW w:w="1260" w:type="dxa"/>
            <w:shd w:val="clear" w:color="auto" w:fill="auto"/>
          </w:tcPr>
          <w:p w14:paraId="628F2FCC" w14:textId="77777777" w:rsidR="004F0C58" w:rsidRPr="008D3E1A" w:rsidRDefault="004F0C58" w:rsidP="006E4B1D">
            <w:pPr>
              <w:jc w:val="center"/>
              <w:rPr>
                <w:b/>
                <w:sz w:val="22"/>
                <w:szCs w:val="22"/>
                <w:lang w:val="sr-Cyrl-CS"/>
              </w:rPr>
            </w:pPr>
            <w:r w:rsidRPr="008D3E1A">
              <w:rPr>
                <w:sz w:val="22"/>
                <w:szCs w:val="22"/>
                <w:lang w:val="sr-Cyrl-CS"/>
              </w:rPr>
              <w:t>МП</w:t>
            </w:r>
          </w:p>
        </w:tc>
        <w:tc>
          <w:tcPr>
            <w:tcW w:w="4140" w:type="dxa"/>
            <w:tcBorders>
              <w:bottom w:val="single" w:sz="4" w:space="0" w:color="auto"/>
            </w:tcBorders>
            <w:shd w:val="clear" w:color="auto" w:fill="auto"/>
          </w:tcPr>
          <w:p w14:paraId="2A298D56" w14:textId="77777777" w:rsidR="004F0C58" w:rsidRPr="008D3E1A" w:rsidRDefault="004F0C58" w:rsidP="006E4B1D">
            <w:pPr>
              <w:rPr>
                <w:b/>
                <w:sz w:val="22"/>
                <w:szCs w:val="22"/>
                <w:lang w:val="sr-Cyrl-CS"/>
              </w:rPr>
            </w:pPr>
          </w:p>
        </w:tc>
      </w:tr>
      <w:tr w:rsidR="004F0C58" w:rsidRPr="00252BAC" w14:paraId="68D4FBA1" w14:textId="77777777" w:rsidTr="006E4B1D">
        <w:tc>
          <w:tcPr>
            <w:tcW w:w="4428" w:type="dxa"/>
            <w:tcBorders>
              <w:top w:val="single" w:sz="4" w:space="0" w:color="auto"/>
            </w:tcBorders>
            <w:shd w:val="clear" w:color="auto" w:fill="auto"/>
          </w:tcPr>
          <w:p w14:paraId="3E3F0BAD" w14:textId="77777777" w:rsidR="004F0C58" w:rsidRPr="008D3E1A" w:rsidRDefault="004F0C58" w:rsidP="006E4B1D">
            <w:pPr>
              <w:jc w:val="both"/>
              <w:rPr>
                <w:b/>
                <w:sz w:val="22"/>
                <w:szCs w:val="22"/>
                <w:lang w:val="sr-Cyrl-CS"/>
              </w:rPr>
            </w:pPr>
          </w:p>
        </w:tc>
        <w:tc>
          <w:tcPr>
            <w:tcW w:w="1260" w:type="dxa"/>
            <w:shd w:val="clear" w:color="auto" w:fill="auto"/>
          </w:tcPr>
          <w:p w14:paraId="13AFB548" w14:textId="77777777" w:rsidR="004F0C58" w:rsidRPr="008D3E1A" w:rsidRDefault="004F0C58" w:rsidP="006E4B1D">
            <w:pPr>
              <w:jc w:val="right"/>
              <w:rPr>
                <w:sz w:val="22"/>
                <w:szCs w:val="22"/>
                <w:lang w:val="sr-Cyrl-CS"/>
              </w:rPr>
            </w:pPr>
          </w:p>
          <w:p w14:paraId="56CA3EEE" w14:textId="77777777" w:rsidR="004F0C58" w:rsidRPr="008D3E1A" w:rsidRDefault="004F0C58" w:rsidP="006E4B1D">
            <w:pPr>
              <w:jc w:val="right"/>
              <w:rPr>
                <w:sz w:val="22"/>
                <w:szCs w:val="22"/>
                <w:lang w:val="sr-Cyrl-CS"/>
              </w:rPr>
            </w:pPr>
          </w:p>
        </w:tc>
        <w:tc>
          <w:tcPr>
            <w:tcW w:w="4140" w:type="dxa"/>
            <w:tcBorders>
              <w:top w:val="single" w:sz="4" w:space="0" w:color="auto"/>
            </w:tcBorders>
            <w:shd w:val="clear" w:color="auto" w:fill="auto"/>
          </w:tcPr>
          <w:p w14:paraId="27DD1E02" w14:textId="77777777" w:rsidR="004F0C58" w:rsidRPr="008D3E1A" w:rsidRDefault="004F0C58" w:rsidP="006E4B1D">
            <w:pPr>
              <w:jc w:val="center"/>
              <w:rPr>
                <w:b/>
                <w:sz w:val="22"/>
                <w:szCs w:val="22"/>
                <w:lang w:val="sr-Cyrl-CS"/>
              </w:rPr>
            </w:pPr>
            <w:r w:rsidRPr="008D3E1A">
              <w:rPr>
                <w:sz w:val="22"/>
                <w:szCs w:val="22"/>
                <w:lang w:val="sr-Cyrl-CS"/>
              </w:rPr>
              <w:t>Потпис овлашћеног лица</w:t>
            </w:r>
          </w:p>
        </w:tc>
      </w:tr>
    </w:tbl>
    <w:p w14:paraId="259C7208" w14:textId="04D7BD49" w:rsidR="00E27C53" w:rsidRDefault="00E27C53" w:rsidP="006D04C9">
      <w:pPr>
        <w:ind w:firstLine="720"/>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4F0C58"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w:t>
      </w:r>
      <w:r w:rsidRPr="004F0C58">
        <w:rPr>
          <w:b/>
          <w:bCs/>
          <w:i/>
        </w:rPr>
        <w:t xml:space="preserve">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4F0C58">
        <w:t>Предметна набавка не садржи поверљиве информације које наручилац ставља на располагање.</w:t>
      </w:r>
      <w:proofErr w:type="gramEnd"/>
    </w:p>
    <w:p w14:paraId="2F7246B4" w14:textId="77777777" w:rsidR="00E27C53" w:rsidRPr="004F0C58" w:rsidRDefault="00E27C53" w:rsidP="004F0C58">
      <w:pPr>
        <w:jc w:val="both"/>
        <w:rPr>
          <w:b/>
          <w:b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6DDA6F7F"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4F0C58" w:rsidRDefault="00E27C53" w:rsidP="00E27C53">
      <w:pPr>
        <w:jc w:val="both"/>
      </w:pPr>
    </w:p>
    <w:p w14:paraId="49D35394" w14:textId="0A08254F" w:rsidR="00E27C53" w:rsidRDefault="00E27C53" w:rsidP="00E27C53">
      <w:pPr>
        <w:jc w:val="both"/>
        <w:rPr>
          <w:b/>
          <w:bCs/>
        </w:rPr>
      </w:pPr>
      <w:proofErr w:type="gramStart"/>
      <w:r w:rsidRPr="004F0C58">
        <w:t>Избор најповољније понуде ће се извршити применом критеријума</w:t>
      </w:r>
      <w:r w:rsidRPr="004F0C58">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4F0C58" w:rsidRPr="004F0C58">
            <w:rPr>
              <w:b/>
            </w:rPr>
            <w:t>„економски најповољнија понуда“.</w:t>
          </w:r>
          <w:proofErr w:type="gramEnd"/>
          <w:r w:rsidR="004F0C58" w:rsidRPr="004F0C58">
            <w:rPr>
              <w:b/>
            </w:rPr>
            <w:t xml:space="preserve"> </w:t>
          </w:r>
        </w:sdtContent>
      </w:sdt>
      <w:r w:rsidRPr="004F0C58">
        <w:rPr>
          <w:b/>
          <w:bCs/>
        </w:rPr>
        <w:t xml:space="preserve"> </w:t>
      </w:r>
    </w:p>
    <w:p w14:paraId="0F759F57" w14:textId="77777777" w:rsidR="004F0C58" w:rsidRPr="004F0C58" w:rsidRDefault="004F0C58" w:rsidP="00E27C53">
      <w:pPr>
        <w:jc w:val="both"/>
        <w:rPr>
          <w:b/>
          <w:bCs/>
          <w:i/>
          <w:iCs/>
        </w:rPr>
      </w:pPr>
    </w:p>
    <w:p w14:paraId="4B3A21A4" w14:textId="7F5FB609" w:rsidR="00E27C53" w:rsidRPr="004F0C58" w:rsidRDefault="00E27C53" w:rsidP="00E27C53">
      <w:pPr>
        <w:jc w:val="both"/>
        <w:rPr>
          <w:rFonts w:eastAsia="TimesNewRomanPSMT"/>
          <w:bCs/>
        </w:rPr>
      </w:pPr>
      <w:proofErr w:type="gramStart"/>
      <w:r w:rsidRPr="004F0C58">
        <w:rPr>
          <w:bCs/>
          <w:iCs/>
        </w:rPr>
        <w:t xml:space="preserve">Разрада критеријума је </w:t>
      </w:r>
      <w:r w:rsidRPr="004F0C58">
        <w:rPr>
          <w:rFonts w:eastAsia="TimesNewRomanPSMT"/>
          <w:bCs/>
        </w:rPr>
        <w:t xml:space="preserve">у </w:t>
      </w:r>
      <w:r w:rsidRPr="004F0C58">
        <w:rPr>
          <w:rFonts w:eastAsia="TimesNewRomanPSMT"/>
          <w:bCs/>
          <w:lang w:val="sr-Cyrl-CS"/>
        </w:rPr>
        <w:t>поглављу</w:t>
      </w:r>
      <w:r w:rsidRPr="004F0C58">
        <w:rPr>
          <w:rFonts w:eastAsia="TimesNewRomanPSMT"/>
          <w:bCs/>
        </w:rPr>
        <w:t xml:space="preserve"> </w:t>
      </w:r>
      <w:r w:rsidR="004F0C58" w:rsidRPr="004F0C58">
        <w:rPr>
          <w:rFonts w:eastAsia="TimesNewRomanPSMT"/>
          <w:bCs/>
        </w:rPr>
        <w:t>5</w:t>
      </w:r>
      <w:r w:rsidRPr="004F0C58">
        <w:rPr>
          <w:rFonts w:eastAsia="TimesNewRomanPSMT"/>
          <w:bCs/>
        </w:rPr>
        <w:t>.</w:t>
      </w:r>
      <w:proofErr w:type="gramEnd"/>
      <w:r w:rsidRPr="004F0C58">
        <w:rPr>
          <w:rFonts w:eastAsia="TimesNewRomanPSMT"/>
          <w:bCs/>
          <w:lang w:val="ru-RU"/>
        </w:rPr>
        <w:t xml:space="preserve"> </w:t>
      </w:r>
      <w:proofErr w:type="gramStart"/>
      <w:r w:rsidRPr="004F0C58">
        <w:rPr>
          <w:rFonts w:eastAsia="TimesNewRomanPSMT"/>
          <w:bCs/>
        </w:rPr>
        <w:t>конкурсне</w:t>
      </w:r>
      <w:proofErr w:type="gramEnd"/>
      <w:r w:rsidRPr="004F0C58">
        <w:rPr>
          <w:rFonts w:eastAsia="TimesNewRomanPSMT"/>
          <w:bCs/>
        </w:rPr>
        <w:t xml:space="preserve"> документације.</w:t>
      </w:r>
    </w:p>
    <w:p w14:paraId="21C32D68" w14:textId="77777777" w:rsidR="00E27C53" w:rsidRPr="00AE1407" w:rsidRDefault="00E27C53" w:rsidP="00E27C53">
      <w:pPr>
        <w:jc w:val="both"/>
        <w:rPr>
          <w:highlight w:val="green"/>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60FFF96C" w14:textId="685AD8A3" w:rsidR="00E27C53" w:rsidRDefault="004F0C58" w:rsidP="00E27C53">
      <w:pPr>
        <w:jc w:val="both"/>
        <w:rPr>
          <w:noProof/>
          <w:lang w:val="sr-Cyrl-RS"/>
        </w:rPr>
      </w:pPr>
      <w:r w:rsidRPr="0079625D">
        <w:rPr>
          <w:iCs/>
        </w:rPr>
        <w:t>Уколико две или више понуда имају исти број пондера,</w:t>
      </w:r>
      <w:r w:rsidRPr="0079625D">
        <w:rPr>
          <w:noProof/>
        </w:rPr>
        <w:t xml:space="preserve"> </w:t>
      </w:r>
      <w:r w:rsidRPr="0079625D">
        <w:rPr>
          <w:iCs/>
        </w:rPr>
        <w:t xml:space="preserve">као најповољнија биће изабрана понуда оног понуђача </w:t>
      </w:r>
      <w:r w:rsidRPr="0079625D">
        <w:rPr>
          <w:iCs/>
          <w:lang w:val="sr-Cyrl-RS"/>
        </w:rPr>
        <w:t xml:space="preserve">који </w:t>
      </w:r>
      <w:r w:rsidRPr="0079625D">
        <w:rPr>
          <w:noProof/>
        </w:rPr>
        <w:t>понуди дужи гарантни рок</w:t>
      </w:r>
      <w:r w:rsidRPr="0079625D">
        <w:rPr>
          <w:noProof/>
          <w:lang w:val="sr-Cyrl-RS"/>
        </w:rPr>
        <w:t xml:space="preserve"> на услугу</w:t>
      </w:r>
      <w:r w:rsidRPr="0079625D">
        <w:rPr>
          <w:noProof/>
        </w:rPr>
        <w:t xml:space="preserve">; уколико је и то </w:t>
      </w:r>
      <w:r w:rsidRPr="0079625D">
        <w:rPr>
          <w:noProof/>
          <w:lang w:val="sr-Cyrl-RS"/>
        </w:rPr>
        <w:t>исто</w:t>
      </w:r>
      <w:r w:rsidRPr="0079625D">
        <w:rPr>
          <w:iCs/>
        </w:rPr>
        <w:t xml:space="preserve"> као најповољнија биће изабрана понуда оног понуђача </w:t>
      </w:r>
      <w:r w:rsidRPr="0079625D">
        <w:rPr>
          <w:iCs/>
          <w:lang w:val="sr-Cyrl-RS"/>
        </w:rPr>
        <w:t xml:space="preserve">који </w:t>
      </w:r>
      <w:r w:rsidRPr="0079625D">
        <w:rPr>
          <w:noProof/>
        </w:rPr>
        <w:t>понуди</w:t>
      </w:r>
      <w:r w:rsidRPr="0079625D">
        <w:rPr>
          <w:noProof/>
          <w:lang w:val="sr-Cyrl-RS"/>
        </w:rPr>
        <w:t xml:space="preserve"> краћи рок извршења редовног сервиса; </w:t>
      </w:r>
      <w:r w:rsidRPr="0079625D">
        <w:rPr>
          <w:noProof/>
        </w:rPr>
        <w:t xml:space="preserve">уколико је и то </w:t>
      </w:r>
      <w:r w:rsidRPr="0079625D">
        <w:rPr>
          <w:noProof/>
          <w:lang w:val="sr-Cyrl-RS"/>
        </w:rPr>
        <w:t xml:space="preserve">исто </w:t>
      </w:r>
      <w:r w:rsidRPr="0079625D">
        <w:rPr>
          <w:iCs/>
        </w:rPr>
        <w:t xml:space="preserve">најповољнија понуда биће изабрана </w:t>
      </w:r>
      <w:r w:rsidRPr="0079625D">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sidR="00E27C53">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56F9DC72" w14:textId="033E3BE7" w:rsidR="00E27C53" w:rsidRPr="004F0C58" w:rsidRDefault="00E27C53" w:rsidP="004F0C58">
      <w:pPr>
        <w:pStyle w:val="ListParagraph"/>
        <w:numPr>
          <w:ilvl w:val="0"/>
          <w:numId w:val="1"/>
        </w:numPr>
        <w:ind w:left="405"/>
        <w:jc w:val="both"/>
      </w:pPr>
      <w:r>
        <w:t xml:space="preserve">Као и уколико наступе све оне околности које представљају основ за измену </w:t>
      </w:r>
      <w:r w:rsidRPr="004F0C58">
        <w:t>Уговора али су у интересу наручиоца као здравствене уставове и корисника задравствене услуге.</w:t>
      </w:r>
    </w:p>
    <w:p w14:paraId="6E8996B0" w14:textId="77777777" w:rsidR="00B97B8F" w:rsidRPr="004F0C58" w:rsidRDefault="00B97B8F" w:rsidP="00E27C53">
      <w:pPr>
        <w:ind w:firstLine="720"/>
        <w:jc w:val="both"/>
        <w:rPr>
          <w:lang w:val="sr-Cyrl-RS"/>
        </w:rPr>
      </w:pPr>
    </w:p>
    <w:p w14:paraId="38D5F3B3" w14:textId="77777777" w:rsidR="00B97B8F" w:rsidRPr="004F0C58" w:rsidRDefault="00B97B8F" w:rsidP="00B97B8F">
      <w:pPr>
        <w:pStyle w:val="ListParagraph"/>
        <w:numPr>
          <w:ilvl w:val="0"/>
          <w:numId w:val="10"/>
        </w:numPr>
        <w:jc w:val="both"/>
        <w:rPr>
          <w:b/>
          <w:lang w:val="sr-Cyrl-RS"/>
        </w:rPr>
      </w:pPr>
      <w:r w:rsidRPr="004F0C58">
        <w:rPr>
          <w:b/>
        </w:rPr>
        <w:t>КОРИШЋЕЊЕ ПЕЧАТА</w:t>
      </w:r>
    </w:p>
    <w:p w14:paraId="399A0A54" w14:textId="77777777" w:rsidR="00B97B8F" w:rsidRPr="004F0C58"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4F0C58">
        <w:t xml:space="preserve"> </w:t>
      </w:r>
      <w:proofErr w:type="gramStart"/>
      <w:r w:rsidRPr="004F0C58">
        <w:t>Понуђач није у обавези да приликом сачињавања понуде употребљава печат.</w:t>
      </w:r>
      <w:proofErr w:type="gramEnd"/>
    </w:p>
    <w:p w14:paraId="658AFA3A" w14:textId="77777777" w:rsidR="00B97B8F" w:rsidRDefault="00B97B8F" w:rsidP="00B97B8F">
      <w:pPr>
        <w:pStyle w:val="ListParagraph"/>
        <w:ind w:left="360"/>
        <w:jc w:val="both"/>
        <w:rPr>
          <w:lang w:val="sr-Latn-RS"/>
        </w:rPr>
      </w:pPr>
    </w:p>
    <w:p w14:paraId="058CB562" w14:textId="77777777" w:rsidR="004F0C58" w:rsidRPr="004F0C58" w:rsidRDefault="004F0C58" w:rsidP="00B97B8F">
      <w:pPr>
        <w:pStyle w:val="ListParagraph"/>
        <w:ind w:left="360"/>
        <w:jc w:val="both"/>
        <w:rPr>
          <w:lang w:val="sr-Latn-RS"/>
        </w:rPr>
      </w:pPr>
    </w:p>
    <w:p w14:paraId="4A8AF793" w14:textId="77777777" w:rsidR="00E27C53" w:rsidRPr="00066B40" w:rsidRDefault="00E27C53" w:rsidP="00E27C53">
      <w:r w:rsidRPr="00F726E2">
        <w:rPr>
          <w:b/>
        </w:rPr>
        <w:lastRenderedPageBreak/>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4F0C58" w:rsidRDefault="00E27C53" w:rsidP="002576AA">
      <w:pPr>
        <w:pStyle w:val="Heading1"/>
        <w:numPr>
          <w:ilvl w:val="0"/>
          <w:numId w:val="15"/>
        </w:numPr>
        <w:jc w:val="center"/>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34220737"/>
      <w:r w:rsidRPr="004F0C58">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471976D1" w14:textId="77777777" w:rsidR="00E27C53" w:rsidRDefault="00E27C53" w:rsidP="00E27C53">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4F0C58" w:rsidRPr="00D71A90" w14:paraId="3501EFBF" w14:textId="77777777" w:rsidTr="006E4B1D">
        <w:trPr>
          <w:trHeight w:val="1076"/>
          <w:jc w:val="center"/>
        </w:trPr>
        <w:tc>
          <w:tcPr>
            <w:tcW w:w="549" w:type="dxa"/>
            <w:vAlign w:val="center"/>
          </w:tcPr>
          <w:p w14:paraId="2DCCB78D" w14:textId="77777777" w:rsidR="004F0C58" w:rsidRPr="00D71A90" w:rsidRDefault="004F0C58" w:rsidP="006E4B1D">
            <w:pPr>
              <w:rPr>
                <w:b/>
                <w:lang w:val="sr-Cyrl-RS"/>
              </w:rPr>
            </w:pPr>
            <w:bookmarkStart w:id="57" w:name="OLE_LINK1"/>
            <w:bookmarkStart w:id="58" w:name="OLE_LINK2"/>
            <w:r w:rsidRPr="00D71A90">
              <w:rPr>
                <w:b/>
                <w:lang w:val="sr-Cyrl-RS"/>
              </w:rPr>
              <w:t>РБ</w:t>
            </w:r>
          </w:p>
        </w:tc>
        <w:tc>
          <w:tcPr>
            <w:tcW w:w="3545" w:type="dxa"/>
            <w:vAlign w:val="center"/>
          </w:tcPr>
          <w:p w14:paraId="21AA5CAA" w14:textId="77777777" w:rsidR="004F0C58" w:rsidRPr="00D71A90" w:rsidRDefault="004F0C58" w:rsidP="006E4B1D">
            <w:pPr>
              <w:jc w:val="center"/>
              <w:rPr>
                <w:b/>
              </w:rPr>
            </w:pPr>
            <w:r w:rsidRPr="00D71A90">
              <w:rPr>
                <w:b/>
              </w:rPr>
              <w:t>КРИТЕРИЈУМ</w:t>
            </w:r>
          </w:p>
        </w:tc>
        <w:tc>
          <w:tcPr>
            <w:tcW w:w="1275" w:type="dxa"/>
            <w:shd w:val="clear" w:color="auto" w:fill="auto"/>
            <w:vAlign w:val="center"/>
          </w:tcPr>
          <w:p w14:paraId="1FB1A154" w14:textId="77777777" w:rsidR="004F0C58" w:rsidRPr="00D71A90" w:rsidRDefault="004F0C58" w:rsidP="006E4B1D">
            <w:pPr>
              <w:jc w:val="center"/>
              <w:rPr>
                <w:b/>
              </w:rPr>
            </w:pPr>
            <w:r w:rsidRPr="00D71A90">
              <w:rPr>
                <w:b/>
              </w:rPr>
              <w:t>ОЗНАКА</w:t>
            </w:r>
          </w:p>
        </w:tc>
        <w:tc>
          <w:tcPr>
            <w:tcW w:w="1560" w:type="dxa"/>
            <w:shd w:val="clear" w:color="auto" w:fill="auto"/>
            <w:vAlign w:val="center"/>
          </w:tcPr>
          <w:p w14:paraId="7C86D680" w14:textId="77777777" w:rsidR="004F0C58" w:rsidRPr="00D71A90" w:rsidRDefault="004F0C58" w:rsidP="006E4B1D">
            <w:pPr>
              <w:jc w:val="center"/>
              <w:rPr>
                <w:b/>
              </w:rPr>
            </w:pPr>
            <w:r w:rsidRPr="00D71A90">
              <w:rPr>
                <w:b/>
              </w:rPr>
              <w:t>МАКС. БР. ПОНДЕРА</w:t>
            </w:r>
          </w:p>
        </w:tc>
        <w:tc>
          <w:tcPr>
            <w:tcW w:w="3807" w:type="dxa"/>
            <w:shd w:val="clear" w:color="auto" w:fill="auto"/>
            <w:vAlign w:val="center"/>
          </w:tcPr>
          <w:p w14:paraId="5BDFD52C" w14:textId="77777777" w:rsidR="004F0C58" w:rsidRPr="00D71A90" w:rsidRDefault="004F0C58" w:rsidP="006E4B1D">
            <w:pPr>
              <w:jc w:val="center"/>
              <w:rPr>
                <w:b/>
              </w:rPr>
            </w:pPr>
            <w:r w:rsidRPr="00D71A90">
              <w:rPr>
                <w:b/>
              </w:rPr>
              <w:t>ФОРМУЛА</w:t>
            </w:r>
          </w:p>
        </w:tc>
      </w:tr>
      <w:tr w:rsidR="004F0C58" w:rsidRPr="00D71A90" w14:paraId="1537AA58" w14:textId="77777777" w:rsidTr="006E4B1D">
        <w:trPr>
          <w:trHeight w:val="731"/>
          <w:jc w:val="center"/>
        </w:trPr>
        <w:tc>
          <w:tcPr>
            <w:tcW w:w="549" w:type="dxa"/>
            <w:tcBorders>
              <w:bottom w:val="single" w:sz="4" w:space="0" w:color="auto"/>
            </w:tcBorders>
            <w:vAlign w:val="center"/>
          </w:tcPr>
          <w:p w14:paraId="26574868" w14:textId="77777777" w:rsidR="004F0C58" w:rsidRPr="00D71A90" w:rsidRDefault="004F0C58" w:rsidP="004F0C58">
            <w:pPr>
              <w:pStyle w:val="ListParagraph"/>
              <w:numPr>
                <w:ilvl w:val="0"/>
                <w:numId w:val="12"/>
              </w:numPr>
              <w:jc w:val="center"/>
              <w:rPr>
                <w:b/>
                <w:noProof/>
              </w:rPr>
            </w:pPr>
          </w:p>
        </w:tc>
        <w:tc>
          <w:tcPr>
            <w:tcW w:w="3545" w:type="dxa"/>
            <w:tcBorders>
              <w:bottom w:val="single" w:sz="4" w:space="0" w:color="auto"/>
            </w:tcBorders>
            <w:vAlign w:val="center"/>
          </w:tcPr>
          <w:p w14:paraId="7D818556" w14:textId="77777777" w:rsidR="004F0C58" w:rsidRPr="00D71A90" w:rsidRDefault="004F0C58" w:rsidP="006E4B1D">
            <w:pPr>
              <w:pStyle w:val="ListParagraph"/>
              <w:ind w:left="0"/>
              <w:jc w:val="both"/>
              <w:rPr>
                <w:b/>
                <w:noProof/>
                <w:lang w:val="sr-Cyrl-RS"/>
              </w:rPr>
            </w:pPr>
            <w:r w:rsidRPr="00D71A90">
              <w:rPr>
                <w:b/>
                <w:noProof/>
                <w:lang w:val="sr-Cyrl-RS"/>
              </w:rPr>
              <w:t>Јединична цена редовног сервиса</w:t>
            </w:r>
          </w:p>
        </w:tc>
        <w:tc>
          <w:tcPr>
            <w:tcW w:w="1275" w:type="dxa"/>
            <w:tcBorders>
              <w:bottom w:val="single" w:sz="4" w:space="0" w:color="auto"/>
            </w:tcBorders>
            <w:shd w:val="clear" w:color="auto" w:fill="auto"/>
            <w:vAlign w:val="center"/>
          </w:tcPr>
          <w:p w14:paraId="6CE51FFD" w14:textId="77777777" w:rsidR="004F0C58" w:rsidRPr="00D71A90" w:rsidRDefault="004F0C58" w:rsidP="006E4B1D">
            <w:pPr>
              <w:jc w:val="center"/>
              <w:rPr>
                <w:lang w:val="sr-Cyrl-RS"/>
              </w:rPr>
            </w:pPr>
            <w:r w:rsidRPr="00D71A90">
              <w:rPr>
                <w:lang w:val="sr-Cyrl-RS"/>
              </w:rPr>
              <w:t>РС</w:t>
            </w:r>
          </w:p>
        </w:tc>
        <w:tc>
          <w:tcPr>
            <w:tcW w:w="1560" w:type="dxa"/>
            <w:tcBorders>
              <w:bottom w:val="single" w:sz="4" w:space="0" w:color="auto"/>
            </w:tcBorders>
            <w:shd w:val="clear" w:color="auto" w:fill="auto"/>
            <w:vAlign w:val="center"/>
          </w:tcPr>
          <w:p w14:paraId="2D090E65" w14:textId="77777777" w:rsidR="004F0C58" w:rsidRPr="00D71A90" w:rsidRDefault="004F0C58" w:rsidP="006E4B1D">
            <w:pPr>
              <w:jc w:val="center"/>
              <w:rPr>
                <w:lang w:val="sr-Cyrl-RS"/>
              </w:rPr>
            </w:pPr>
            <w:r w:rsidRPr="00D71A90">
              <w:rPr>
                <w:lang w:val="sr-Cyrl-RS"/>
              </w:rPr>
              <w:t>25</w:t>
            </w:r>
          </w:p>
        </w:tc>
        <w:tc>
          <w:tcPr>
            <w:tcW w:w="3807" w:type="dxa"/>
            <w:tcBorders>
              <w:bottom w:val="single" w:sz="4" w:space="0" w:color="auto"/>
            </w:tcBorders>
            <w:shd w:val="clear" w:color="auto" w:fill="auto"/>
            <w:vAlign w:val="center"/>
          </w:tcPr>
          <w:p w14:paraId="4F79F84E" w14:textId="77777777" w:rsidR="004F0C58" w:rsidRPr="00D71A90" w:rsidRDefault="004F0C58" w:rsidP="006E4B1D">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*25</m:t>
                </m:r>
              </m:oMath>
            </m:oMathPara>
          </w:p>
        </w:tc>
      </w:tr>
      <w:tr w:rsidR="004F0C58" w:rsidRPr="00D71A90" w14:paraId="773D3F79" w14:textId="77777777" w:rsidTr="006E4B1D">
        <w:trPr>
          <w:trHeight w:val="731"/>
          <w:jc w:val="center"/>
        </w:trPr>
        <w:tc>
          <w:tcPr>
            <w:tcW w:w="549" w:type="dxa"/>
            <w:vAlign w:val="center"/>
          </w:tcPr>
          <w:p w14:paraId="138EBBED" w14:textId="77777777" w:rsidR="004F0C58" w:rsidRPr="00D71A90" w:rsidRDefault="004F0C58" w:rsidP="004F0C58">
            <w:pPr>
              <w:pStyle w:val="ListParagraph"/>
              <w:numPr>
                <w:ilvl w:val="0"/>
                <w:numId w:val="12"/>
              </w:numPr>
              <w:jc w:val="center"/>
              <w:rPr>
                <w:b/>
                <w:noProof/>
              </w:rPr>
            </w:pPr>
          </w:p>
        </w:tc>
        <w:tc>
          <w:tcPr>
            <w:tcW w:w="3545" w:type="dxa"/>
            <w:vAlign w:val="center"/>
          </w:tcPr>
          <w:p w14:paraId="65CC3149" w14:textId="77777777" w:rsidR="004F0C58" w:rsidRPr="00D71A90" w:rsidRDefault="004F0C58" w:rsidP="006E4B1D">
            <w:pPr>
              <w:jc w:val="both"/>
              <w:rPr>
                <w:b/>
                <w:lang w:val="sr-Cyrl-RS"/>
              </w:rPr>
            </w:pPr>
            <w:r w:rsidRPr="00D71A90">
              <w:rPr>
                <w:b/>
                <w:lang w:val="sr-Cyrl-RS"/>
              </w:rPr>
              <w:t>Укупна вредност ценовника</w:t>
            </w:r>
          </w:p>
        </w:tc>
        <w:tc>
          <w:tcPr>
            <w:tcW w:w="1275" w:type="dxa"/>
            <w:shd w:val="clear" w:color="auto" w:fill="auto"/>
            <w:vAlign w:val="center"/>
          </w:tcPr>
          <w:p w14:paraId="658BB494" w14:textId="77777777" w:rsidR="004F0C58" w:rsidRPr="00D71A90" w:rsidRDefault="004F0C58" w:rsidP="006E4B1D">
            <w:pPr>
              <w:jc w:val="center"/>
              <w:rPr>
                <w:lang w:val="sr-Cyrl-RS"/>
              </w:rPr>
            </w:pPr>
            <w:r w:rsidRPr="00D71A90">
              <w:rPr>
                <w:lang w:val="sr-Cyrl-RS"/>
              </w:rPr>
              <w:t>ЦЕ</w:t>
            </w:r>
          </w:p>
        </w:tc>
        <w:tc>
          <w:tcPr>
            <w:tcW w:w="1560" w:type="dxa"/>
            <w:shd w:val="clear" w:color="auto" w:fill="auto"/>
            <w:vAlign w:val="center"/>
          </w:tcPr>
          <w:p w14:paraId="3B9B83A8" w14:textId="77777777" w:rsidR="004F0C58" w:rsidRPr="004878FA" w:rsidRDefault="004F0C58" w:rsidP="006E4B1D">
            <w:pPr>
              <w:jc w:val="center"/>
              <w:rPr>
                <w:lang w:val="sr-Cyrl-RS"/>
              </w:rPr>
            </w:pPr>
            <w:r>
              <w:rPr>
                <w:lang w:val="sr-Cyrl-RS"/>
              </w:rPr>
              <w:t>60</w:t>
            </w:r>
          </w:p>
        </w:tc>
        <w:tc>
          <w:tcPr>
            <w:tcW w:w="3807" w:type="dxa"/>
            <w:shd w:val="clear" w:color="auto" w:fill="auto"/>
            <w:vAlign w:val="center"/>
          </w:tcPr>
          <w:p w14:paraId="5816A177" w14:textId="77777777" w:rsidR="004F0C58" w:rsidRPr="004878FA" w:rsidRDefault="004F0C58" w:rsidP="006E4B1D">
            <w:pPr>
              <w:rPr>
                <w:i/>
                <w:lang w:val="sr-Cyrl-RS"/>
              </w:rPr>
            </w:pPr>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*60</m:t>
                </m:r>
              </m:oMath>
            </m:oMathPara>
          </w:p>
        </w:tc>
      </w:tr>
      <w:tr w:rsidR="004F0C58" w:rsidRPr="00D71A90" w14:paraId="4E971552" w14:textId="77777777" w:rsidTr="006E4B1D">
        <w:trPr>
          <w:trHeight w:val="731"/>
          <w:jc w:val="center"/>
        </w:trPr>
        <w:tc>
          <w:tcPr>
            <w:tcW w:w="549" w:type="dxa"/>
            <w:vAlign w:val="center"/>
          </w:tcPr>
          <w:p w14:paraId="03B8FEB8" w14:textId="77777777" w:rsidR="004F0C58" w:rsidRPr="00D71A90" w:rsidRDefault="004F0C58" w:rsidP="004F0C58">
            <w:pPr>
              <w:pStyle w:val="ListParagraph"/>
              <w:numPr>
                <w:ilvl w:val="0"/>
                <w:numId w:val="12"/>
              </w:numPr>
              <w:jc w:val="center"/>
              <w:rPr>
                <w:b/>
                <w:noProof/>
              </w:rPr>
            </w:pPr>
          </w:p>
        </w:tc>
        <w:tc>
          <w:tcPr>
            <w:tcW w:w="3545" w:type="dxa"/>
            <w:vAlign w:val="center"/>
          </w:tcPr>
          <w:p w14:paraId="6B1092C3" w14:textId="77777777" w:rsidR="004F0C58" w:rsidRPr="00D71A90" w:rsidRDefault="004F0C58" w:rsidP="006E4B1D">
            <w:pPr>
              <w:jc w:val="both"/>
              <w:rPr>
                <w:b/>
                <w:lang w:val="sr-Cyrl-RS"/>
              </w:rPr>
            </w:pPr>
            <w:r w:rsidRPr="004A2473">
              <w:rPr>
                <w:b/>
                <w:noProof/>
                <w:lang w:val="sr-Cyrl-RS"/>
              </w:rPr>
              <w:t>Цена радног сата код ванредног сервиса</w:t>
            </w:r>
            <w:r w:rsidRPr="004A2473">
              <w:rPr>
                <w:b/>
                <w:noProof/>
                <w:lang w:val="sr-Latn-RS"/>
              </w:rPr>
              <w:t xml:space="preserve"> </w:t>
            </w:r>
          </w:p>
        </w:tc>
        <w:tc>
          <w:tcPr>
            <w:tcW w:w="1275" w:type="dxa"/>
            <w:shd w:val="clear" w:color="auto" w:fill="auto"/>
            <w:vAlign w:val="center"/>
          </w:tcPr>
          <w:p w14:paraId="75DB2C56" w14:textId="77777777" w:rsidR="004F0C58" w:rsidRPr="00D71A90" w:rsidRDefault="004F0C58" w:rsidP="006E4B1D">
            <w:pPr>
              <w:jc w:val="center"/>
              <w:rPr>
                <w:lang w:val="sr-Cyrl-RS"/>
              </w:rPr>
            </w:pPr>
            <w:r>
              <w:rPr>
                <w:lang w:val="sr-Cyrl-RS"/>
              </w:rPr>
              <w:t>ЦРС</w:t>
            </w:r>
          </w:p>
        </w:tc>
        <w:tc>
          <w:tcPr>
            <w:tcW w:w="1560" w:type="dxa"/>
            <w:shd w:val="clear" w:color="auto" w:fill="auto"/>
            <w:vAlign w:val="center"/>
          </w:tcPr>
          <w:p w14:paraId="7440D5DA" w14:textId="77777777" w:rsidR="004F0C58" w:rsidRPr="004878FA" w:rsidRDefault="004F0C58" w:rsidP="006E4B1D">
            <w:pPr>
              <w:jc w:val="center"/>
              <w:rPr>
                <w:lang w:val="sr-Cyrl-RS"/>
              </w:rPr>
            </w:pPr>
            <w:r>
              <w:rPr>
                <w:lang w:val="sr-Cyrl-RS"/>
              </w:rPr>
              <w:t>15</w:t>
            </w:r>
          </w:p>
        </w:tc>
        <w:tc>
          <w:tcPr>
            <w:tcW w:w="3807" w:type="dxa"/>
            <w:shd w:val="clear" w:color="auto" w:fill="auto"/>
            <w:vAlign w:val="center"/>
          </w:tcPr>
          <w:p w14:paraId="7658FAB6" w14:textId="77777777" w:rsidR="004F0C58" w:rsidRDefault="004F0C58" w:rsidP="006E4B1D">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*15</m:t>
                </m:r>
              </m:oMath>
            </m:oMathPara>
          </w:p>
        </w:tc>
      </w:tr>
      <w:tr w:rsidR="004F0C58" w:rsidRPr="00E67676" w14:paraId="257C1408" w14:textId="77777777" w:rsidTr="006E4B1D">
        <w:trPr>
          <w:trHeight w:val="332"/>
          <w:jc w:val="center"/>
        </w:trPr>
        <w:tc>
          <w:tcPr>
            <w:tcW w:w="4094" w:type="dxa"/>
            <w:gridSpan w:val="2"/>
            <w:vAlign w:val="center"/>
          </w:tcPr>
          <w:p w14:paraId="1519D8B6" w14:textId="77777777" w:rsidR="004F0C58" w:rsidRPr="00D71A90" w:rsidRDefault="004F0C58" w:rsidP="006E4B1D">
            <w:pPr>
              <w:pStyle w:val="ListParagraph"/>
              <w:ind w:left="0"/>
              <w:jc w:val="center"/>
              <w:rPr>
                <w:b/>
                <w:noProof/>
              </w:rPr>
            </w:pPr>
            <w:r w:rsidRPr="00D71A90">
              <w:rPr>
                <w:b/>
                <w:noProof/>
              </w:rPr>
              <w:t>УКУПНО</w:t>
            </w:r>
          </w:p>
        </w:tc>
        <w:tc>
          <w:tcPr>
            <w:tcW w:w="1275" w:type="dxa"/>
            <w:shd w:val="clear" w:color="auto" w:fill="auto"/>
            <w:vAlign w:val="center"/>
          </w:tcPr>
          <w:p w14:paraId="1B9B8381" w14:textId="77777777" w:rsidR="004F0C58" w:rsidRPr="00D71A90" w:rsidRDefault="004F0C58" w:rsidP="006E4B1D">
            <w:pPr>
              <w:jc w:val="center"/>
              <w:rPr>
                <w:b/>
              </w:rPr>
            </w:pPr>
            <w:r w:rsidRPr="00D71A90">
              <w:rPr>
                <w:b/>
              </w:rPr>
              <w:t>УК</w:t>
            </w:r>
          </w:p>
        </w:tc>
        <w:tc>
          <w:tcPr>
            <w:tcW w:w="1560" w:type="dxa"/>
            <w:shd w:val="clear" w:color="auto" w:fill="auto"/>
            <w:vAlign w:val="center"/>
          </w:tcPr>
          <w:p w14:paraId="3810A6FC" w14:textId="77777777" w:rsidR="004F0C58" w:rsidRPr="00D71A90" w:rsidRDefault="004F0C58" w:rsidP="006E4B1D">
            <w:pPr>
              <w:jc w:val="center"/>
              <w:rPr>
                <w:b/>
              </w:rPr>
            </w:pPr>
            <w:r w:rsidRPr="00D71A90">
              <w:rPr>
                <w:b/>
              </w:rPr>
              <w:t>100</w:t>
            </w:r>
          </w:p>
        </w:tc>
        <w:tc>
          <w:tcPr>
            <w:tcW w:w="3807" w:type="dxa"/>
            <w:shd w:val="clear" w:color="auto" w:fill="auto"/>
            <w:vAlign w:val="center"/>
          </w:tcPr>
          <w:p w14:paraId="71E2D115" w14:textId="77777777" w:rsidR="004F0C58" w:rsidRPr="00C10609" w:rsidRDefault="004F0C58" w:rsidP="006E4B1D">
            <w:pPr>
              <w:jc w:val="center"/>
              <w:rPr>
                <w:b/>
                <w:lang w:val="sr-Cyrl-RS"/>
              </w:rPr>
            </w:pPr>
            <w:r>
              <w:rPr>
                <w:b/>
                <w:lang w:val="sr-Cyrl-RS"/>
              </w:rPr>
              <w:t>РС + ЦЕ+ЦРС</w:t>
            </w:r>
          </w:p>
        </w:tc>
      </w:tr>
      <w:bookmarkEnd w:id="57"/>
      <w:bookmarkEnd w:id="58"/>
    </w:tbl>
    <w:p w14:paraId="5C03F72D" w14:textId="77777777" w:rsidR="00E27C53" w:rsidRPr="00241B13" w:rsidRDefault="00E27C53" w:rsidP="00E27C53">
      <w:pPr>
        <w:rPr>
          <w:highlight w:val="yellow"/>
          <w:lang w:val="hr-HR"/>
        </w:rPr>
      </w:pPr>
    </w:p>
    <w:p w14:paraId="1F2E65B2" w14:textId="77777777" w:rsidR="00E27C53" w:rsidRPr="000C3EB7" w:rsidRDefault="00E27C53" w:rsidP="00E27C53">
      <w:pPr>
        <w:pStyle w:val="ListParagraph"/>
        <w:ind w:left="0"/>
        <w:jc w:val="center"/>
        <w:rPr>
          <w:sz w:val="28"/>
          <w:szCs w:val="28"/>
          <w:highlight w:val="yellow"/>
          <w:lang w:val="sr-Latn-CS"/>
        </w:rPr>
      </w:pPr>
    </w:p>
    <w:p w14:paraId="2D28862E" w14:textId="06B051F4" w:rsidR="00E27C53" w:rsidRPr="00AE1407" w:rsidRDefault="004F0C58" w:rsidP="00E27C53">
      <w:pPr>
        <w:rPr>
          <w:highlight w:val="yellow"/>
          <w:lang w:val="sr-Latn-CS"/>
        </w:rPr>
      </w:pPr>
      <w:r>
        <w:rPr>
          <w:highlight w:val="yellow"/>
          <w:lang w:val="sr-Latn-CS"/>
        </w:rPr>
        <w:br w:type="page"/>
      </w:r>
    </w:p>
    <w:p w14:paraId="5E3A42CC" w14:textId="77777777" w:rsidR="00E27C53" w:rsidRPr="00CC366C" w:rsidRDefault="00E27C53" w:rsidP="002576AA">
      <w:pPr>
        <w:pStyle w:val="Heading1"/>
        <w:numPr>
          <w:ilvl w:val="0"/>
          <w:numId w:val="15"/>
        </w:numPr>
        <w:jc w:val="center"/>
      </w:pPr>
      <w:bookmarkStart w:id="59" w:name="_Toc375826009"/>
      <w:bookmarkStart w:id="60" w:name="_Toc389030816"/>
      <w:bookmarkStart w:id="61" w:name="_Toc448222240"/>
      <w:bookmarkStart w:id="62" w:name="_Toc477327712"/>
      <w:bookmarkStart w:id="63" w:name="_Toc477327995"/>
      <w:bookmarkStart w:id="64" w:name="_Toc477328724"/>
      <w:bookmarkStart w:id="65" w:name="_Toc477329195"/>
      <w:bookmarkStart w:id="66" w:name="_Toc34220738"/>
      <w:r w:rsidRPr="00CC366C">
        <w:lastRenderedPageBreak/>
        <w:t>МОДЕЛ УГОВОРА</w:t>
      </w:r>
      <w:bookmarkEnd w:id="59"/>
      <w:bookmarkEnd w:id="60"/>
      <w:bookmarkEnd w:id="61"/>
      <w:bookmarkEnd w:id="62"/>
      <w:bookmarkEnd w:id="63"/>
      <w:bookmarkEnd w:id="64"/>
      <w:bookmarkEnd w:id="65"/>
      <w:bookmarkEnd w:id="66"/>
      <w:r w:rsidRPr="00CC366C">
        <w:t xml:space="preserve"> </w:t>
      </w:r>
    </w:p>
    <w:p w14:paraId="57E04B40" w14:textId="77777777" w:rsidR="006A5968" w:rsidRPr="0051726B" w:rsidRDefault="006A5968" w:rsidP="006A5968">
      <w:pPr>
        <w:spacing w:before="100" w:beforeAutospacing="1" w:line="210" w:lineRule="atLeast"/>
        <w:ind w:firstLine="720"/>
        <w:contextualSpacing/>
        <w:jc w:val="both"/>
        <w:rPr>
          <w:b/>
          <w:noProof/>
          <w:lang w:val="sr-Cyrl-RS"/>
        </w:rPr>
      </w:pPr>
      <w:bookmarkStart w:id="67" w:name="_Toc375826010"/>
      <w:bookmarkStart w:id="68"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52B3C30C" w14:textId="77777777" w:rsidR="006A5968" w:rsidRDefault="006A5968" w:rsidP="006A5968">
      <w:pPr>
        <w:jc w:val="center"/>
        <w:rPr>
          <w:noProof/>
        </w:rPr>
      </w:pPr>
    </w:p>
    <w:p w14:paraId="554E734F" w14:textId="77777777" w:rsidR="006A5968" w:rsidRPr="0051726B" w:rsidRDefault="006A5968" w:rsidP="006A5968">
      <w:pPr>
        <w:jc w:val="center"/>
        <w:rPr>
          <w:noProof/>
        </w:rPr>
      </w:pPr>
    </w:p>
    <w:p w14:paraId="3DAA7045" w14:textId="77777777" w:rsidR="006A5968" w:rsidRPr="0051726B" w:rsidRDefault="006A5968" w:rsidP="006A5968">
      <w:pPr>
        <w:jc w:val="center"/>
        <w:rPr>
          <w:b/>
          <w:noProof/>
        </w:rPr>
      </w:pPr>
      <w:r w:rsidRPr="0051726B">
        <w:rPr>
          <w:b/>
          <w:noProof/>
        </w:rPr>
        <w:t>УГОВОР</w:t>
      </w:r>
    </w:p>
    <w:p w14:paraId="4EA1E759" w14:textId="77777777" w:rsidR="006A5968" w:rsidRPr="00420677" w:rsidRDefault="006A5968" w:rsidP="006A5968">
      <w:pPr>
        <w:tabs>
          <w:tab w:val="left" w:pos="720"/>
          <w:tab w:val="center" w:pos="4320"/>
          <w:tab w:val="right" w:pos="8640"/>
        </w:tabs>
        <w:jc w:val="center"/>
        <w:rPr>
          <w:b/>
          <w:noProof/>
          <w:lang w:val="sr-Latn-RS"/>
        </w:rPr>
      </w:pPr>
      <w:r w:rsidRPr="0051726B">
        <w:rPr>
          <w:b/>
          <w:noProof/>
        </w:rPr>
        <w:t xml:space="preserve"> О ЈАВНОЈ НАБАВЦИ </w:t>
      </w:r>
      <w:r w:rsidRPr="000462E7">
        <w:rPr>
          <w:b/>
          <w:noProof/>
        </w:rPr>
        <w:t xml:space="preserve">БРОЈ </w:t>
      </w:r>
      <w:r>
        <w:rPr>
          <w:b/>
          <w:noProof/>
          <w:lang w:val="sr-Latn-RS"/>
        </w:rPr>
        <w:t>46</w:t>
      </w:r>
      <w:r w:rsidRPr="000462E7">
        <w:rPr>
          <w:b/>
          <w:noProof/>
          <w:lang w:val="sr-Cyrl-RS"/>
        </w:rPr>
        <w:t>-20</w:t>
      </w:r>
      <w:r w:rsidRPr="000462E7">
        <w:rPr>
          <w:b/>
          <w:noProof/>
          <w:lang w:val="sr-Latn-RS"/>
        </w:rPr>
        <w:t>-O</w:t>
      </w:r>
    </w:p>
    <w:p w14:paraId="34352AD5" w14:textId="77777777" w:rsidR="006A5968" w:rsidRPr="0051726B" w:rsidRDefault="006A5968" w:rsidP="006A5968">
      <w:pPr>
        <w:rPr>
          <w:noProof/>
        </w:rPr>
      </w:pPr>
    </w:p>
    <w:p w14:paraId="76B8FDA0" w14:textId="77777777" w:rsidR="006A5968" w:rsidRPr="0051726B" w:rsidRDefault="006A5968" w:rsidP="006A5968">
      <w:pPr>
        <w:rPr>
          <w:noProof/>
        </w:rPr>
      </w:pPr>
      <w:r w:rsidRPr="0051726B">
        <w:rPr>
          <w:noProof/>
        </w:rPr>
        <w:t xml:space="preserve">Уговорне стране: </w:t>
      </w:r>
    </w:p>
    <w:p w14:paraId="31E6D192" w14:textId="77777777" w:rsidR="006A5968" w:rsidRPr="0051726B" w:rsidRDefault="006A5968" w:rsidP="006A5968">
      <w:pPr>
        <w:rPr>
          <w:noProof/>
        </w:rPr>
      </w:pPr>
    </w:p>
    <w:p w14:paraId="7F029DD6" w14:textId="77777777" w:rsidR="006A5968" w:rsidRPr="0051726B" w:rsidRDefault="006A5968" w:rsidP="006A5968">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226E05BE" w14:textId="77777777" w:rsidR="006A5968" w:rsidRPr="0051726B" w:rsidRDefault="006A5968" w:rsidP="006A5968">
      <w:pPr>
        <w:ind w:left="720"/>
        <w:jc w:val="both"/>
        <w:rPr>
          <w:noProof/>
        </w:rPr>
      </w:pPr>
      <w:r w:rsidRPr="0051726B">
        <w:rPr>
          <w:noProof/>
        </w:rPr>
        <w:t>ПИБ: 101696893 Матични број: 08664161,</w:t>
      </w:r>
    </w:p>
    <w:p w14:paraId="71DF0C2F" w14:textId="77777777" w:rsidR="006A5968" w:rsidRPr="0051726B" w:rsidRDefault="006A5968" w:rsidP="006A5968">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14E34FD4" w14:textId="77777777" w:rsidR="006A5968" w:rsidRPr="0051726B" w:rsidRDefault="006A5968" w:rsidP="006A5968">
      <w:pPr>
        <w:ind w:left="720"/>
        <w:jc w:val="both"/>
        <w:rPr>
          <w:noProof/>
        </w:rPr>
      </w:pPr>
      <w:r w:rsidRPr="0051726B">
        <w:rPr>
          <w:noProof/>
        </w:rPr>
        <w:t>(у даљем тексту: наручилац), кога заступа</w:t>
      </w:r>
      <w:r>
        <w:rPr>
          <w:noProof/>
          <w:lang w:val="sr-Cyrl-RS"/>
        </w:rPr>
        <w:t xml:space="preserve"> в.д.директор</w:t>
      </w:r>
      <w:r w:rsidRPr="0051726B">
        <w:rPr>
          <w:noProof/>
        </w:rPr>
        <w:t xml:space="preserve"> </w:t>
      </w:r>
      <w:r>
        <w:rPr>
          <w:noProof/>
          <w:lang w:val="sr-Cyrl-RS"/>
        </w:rPr>
        <w:t>проф. др Едита Стокић</w:t>
      </w:r>
      <w:r w:rsidRPr="0051726B">
        <w:rPr>
          <w:noProof/>
        </w:rPr>
        <w:t>.</w:t>
      </w:r>
    </w:p>
    <w:p w14:paraId="6F7A28F1" w14:textId="77777777" w:rsidR="006A5968" w:rsidRPr="0051726B" w:rsidRDefault="006A5968" w:rsidP="006A5968">
      <w:pPr>
        <w:jc w:val="both"/>
        <w:rPr>
          <w:noProof/>
        </w:rPr>
      </w:pPr>
    </w:p>
    <w:p w14:paraId="3C8196D8" w14:textId="77777777" w:rsidR="006A5968" w:rsidRPr="0051726B" w:rsidRDefault="006A5968" w:rsidP="006A5968">
      <w:pPr>
        <w:numPr>
          <w:ilvl w:val="0"/>
          <w:numId w:val="6"/>
        </w:numPr>
        <w:jc w:val="both"/>
        <w:rPr>
          <w:noProof/>
        </w:rPr>
      </w:pPr>
      <w:r w:rsidRPr="0051726B">
        <w:rPr>
          <w:noProof/>
        </w:rPr>
        <w:t>____________________________________________________________________,</w:t>
      </w:r>
    </w:p>
    <w:p w14:paraId="5284A885" w14:textId="77777777" w:rsidR="006A5968" w:rsidRPr="0051726B" w:rsidRDefault="006A5968" w:rsidP="006A5968">
      <w:pPr>
        <w:jc w:val="center"/>
      </w:pPr>
      <w:r w:rsidRPr="0051726B">
        <w:rPr>
          <w:noProof/>
        </w:rPr>
        <w:t>(</w:t>
      </w:r>
      <w:r w:rsidRPr="0051726B">
        <w:rPr>
          <w:i/>
          <w:noProof/>
        </w:rPr>
        <w:t>назив и адреса)</w:t>
      </w:r>
    </w:p>
    <w:p w14:paraId="4641DE2B" w14:textId="77777777" w:rsidR="006A5968" w:rsidRPr="0051726B" w:rsidRDefault="006A5968" w:rsidP="006A5968">
      <w:pPr>
        <w:ind w:left="720"/>
        <w:jc w:val="both"/>
        <w:rPr>
          <w:noProof/>
        </w:rPr>
      </w:pPr>
      <w:r w:rsidRPr="0051726B">
        <w:rPr>
          <w:noProof/>
        </w:rPr>
        <w:t>ПИБ:.......................... Матични број: ........................................,</w:t>
      </w:r>
    </w:p>
    <w:p w14:paraId="67F4E804" w14:textId="77777777" w:rsidR="006A5968" w:rsidRPr="0051726B" w:rsidRDefault="006A5968" w:rsidP="006A5968">
      <w:pPr>
        <w:ind w:left="720"/>
        <w:jc w:val="both"/>
        <w:rPr>
          <w:noProof/>
        </w:rPr>
      </w:pPr>
      <w:r w:rsidRPr="0051726B">
        <w:rPr>
          <w:noProof/>
        </w:rPr>
        <w:t>Број рачуна: ............................................ Назив банке:......................................,</w:t>
      </w:r>
    </w:p>
    <w:p w14:paraId="3975DDD6" w14:textId="77777777" w:rsidR="006A5968" w:rsidRPr="0051726B" w:rsidRDefault="006A5968" w:rsidP="006A5968">
      <w:pPr>
        <w:ind w:left="720"/>
        <w:jc w:val="both"/>
        <w:rPr>
          <w:noProof/>
        </w:rPr>
      </w:pPr>
      <w:r w:rsidRPr="0051726B">
        <w:rPr>
          <w:noProof/>
        </w:rPr>
        <w:t>Телефон:............................Телефакс:......................................</w:t>
      </w:r>
    </w:p>
    <w:p w14:paraId="79CC224C" w14:textId="77777777" w:rsidR="006A5968" w:rsidRPr="0051726B" w:rsidRDefault="006A5968" w:rsidP="006A5968">
      <w:pPr>
        <w:ind w:left="720"/>
        <w:jc w:val="both"/>
        <w:rPr>
          <w:noProof/>
        </w:rPr>
      </w:pPr>
      <w:r w:rsidRPr="0051726B">
        <w:rPr>
          <w:noProof/>
        </w:rPr>
        <w:t>(у даљем тексту: добављач), кога заступа ________________________________ .</w:t>
      </w:r>
    </w:p>
    <w:p w14:paraId="274CA95C" w14:textId="77777777" w:rsidR="006A5968" w:rsidRDefault="006A5968" w:rsidP="006A5968">
      <w:pPr>
        <w:jc w:val="both"/>
        <w:rPr>
          <w:noProof/>
          <w:lang w:val="sr-Latn-RS"/>
        </w:rPr>
      </w:pPr>
    </w:p>
    <w:p w14:paraId="4309E98A" w14:textId="77777777" w:rsidR="006A5968" w:rsidRDefault="006A5968" w:rsidP="006A5968">
      <w:pPr>
        <w:jc w:val="both"/>
        <w:rPr>
          <w:noProof/>
          <w:lang w:val="sr-Latn-RS"/>
        </w:rPr>
      </w:pPr>
    </w:p>
    <w:p w14:paraId="6E513908" w14:textId="77777777" w:rsidR="006A5968" w:rsidRPr="00BE33B2" w:rsidRDefault="006A5968" w:rsidP="006A5968">
      <w:pPr>
        <w:ind w:left="1440" w:firstLine="720"/>
        <w:jc w:val="both"/>
        <w:rPr>
          <w:b/>
          <w:noProof/>
          <w:color w:val="000000"/>
        </w:rPr>
      </w:pPr>
      <w:r w:rsidRPr="00BE33B2">
        <w:rPr>
          <w:noProof/>
          <w:color w:val="000000"/>
        </w:rPr>
        <w:t xml:space="preserve">                    </w:t>
      </w:r>
      <w:r w:rsidRPr="00BE33B2">
        <w:rPr>
          <w:b/>
          <w:noProof/>
          <w:color w:val="000000"/>
        </w:rPr>
        <w:t>ПРЕДМЕТ УГОВОРА</w:t>
      </w:r>
    </w:p>
    <w:p w14:paraId="3D05E94F" w14:textId="77777777" w:rsidR="006A5968" w:rsidRPr="00BE33B2" w:rsidRDefault="006A5968" w:rsidP="006A5968">
      <w:pPr>
        <w:jc w:val="both"/>
        <w:rPr>
          <w:noProof/>
          <w:lang w:val="sr-Latn-RS"/>
        </w:rPr>
      </w:pPr>
    </w:p>
    <w:p w14:paraId="26D449DA" w14:textId="77777777" w:rsidR="006A5968" w:rsidRPr="0051726B" w:rsidRDefault="006A5968" w:rsidP="006A5968">
      <w:pPr>
        <w:jc w:val="center"/>
        <w:outlineLvl w:val="0"/>
        <w:rPr>
          <w:noProof/>
        </w:rPr>
      </w:pPr>
      <w:bookmarkStart w:id="69" w:name="_Toc34220616"/>
      <w:bookmarkStart w:id="70" w:name="_Toc34220739"/>
      <w:r w:rsidRPr="0051726B">
        <w:rPr>
          <w:b/>
          <w:noProof/>
        </w:rPr>
        <w:t>Члан 1.</w:t>
      </w:r>
      <w:bookmarkEnd w:id="69"/>
      <w:bookmarkEnd w:id="70"/>
    </w:p>
    <w:p w14:paraId="3921F4FB" w14:textId="77777777" w:rsidR="006A5968" w:rsidRPr="0051726B" w:rsidRDefault="006A5968" w:rsidP="006A5968">
      <w:pPr>
        <w:jc w:val="both"/>
        <w:rPr>
          <w:b/>
          <w:noProof/>
          <w:lang w:val="sr-Cyrl-RS"/>
        </w:rPr>
      </w:pPr>
      <w:r w:rsidRPr="0051726B">
        <w:rPr>
          <w:noProof/>
          <w:lang w:val="sr-Latn-CS"/>
        </w:rPr>
        <w:tab/>
      </w:r>
      <w:r>
        <w:rPr>
          <w:noProof/>
          <w:lang w:val="sr-Latn-CS"/>
        </w:rPr>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w:t>
      </w:r>
      <w:r>
        <w:rPr>
          <w:b/>
          <w:noProof/>
        </w:rPr>
        <w:t>-</w:t>
      </w:r>
      <w:r w:rsidRPr="002A4988">
        <w:t xml:space="preserve"> </w:t>
      </w:r>
      <w:r w:rsidRPr="00AC3632">
        <w:rPr>
          <w:b/>
          <w:lang w:val="sr-Cyrl-RS"/>
        </w:rPr>
        <w:t>Сервис и одржавање медицинских апарата произвођача „</w:t>
      </w:r>
      <w:r w:rsidRPr="00AC3632">
        <w:rPr>
          <w:b/>
          <w:lang w:val="sr-Latn-RS"/>
        </w:rPr>
        <w:t>ZOLL“</w:t>
      </w:r>
      <w:r w:rsidRPr="00AC3632">
        <w:rPr>
          <w:b/>
          <w:lang w:val="sr-Cyrl-RS"/>
        </w:rPr>
        <w:t xml:space="preserve"> за потребе Клиничког центра Војводине</w:t>
      </w:r>
      <w:r w:rsidRPr="00B118CB">
        <w:rPr>
          <w:b/>
          <w:noProof/>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2A4988">
        <w:rPr>
          <w:lang w:val="sr-Latn-CS"/>
        </w:rPr>
        <w:t xml:space="preserve">број </w:t>
      </w:r>
      <w:r>
        <w:rPr>
          <w:b/>
          <w:noProof/>
          <w:lang w:val="sr-Latn-RS"/>
        </w:rPr>
        <w:t>46</w:t>
      </w:r>
      <w:r>
        <w:rPr>
          <w:b/>
          <w:noProof/>
          <w:lang w:val="sr-Cyrl-RS"/>
        </w:rPr>
        <w:t>-20</w:t>
      </w:r>
      <w:r w:rsidRPr="009405A3">
        <w:rPr>
          <w:b/>
          <w:noProof/>
          <w:lang w:val="sr-Cyrl-RS"/>
        </w:rPr>
        <w:t>-О</w:t>
      </w:r>
      <w:r w:rsidRPr="002A4988">
        <w:t>,</w:t>
      </w:r>
      <w:r w:rsidRPr="0051726B">
        <w:t xml:space="preserve"> </w:t>
      </w:r>
      <w:r w:rsidRPr="0051726B">
        <w:rPr>
          <w:lang w:val="sr-Cyrl-RS"/>
        </w:rPr>
        <w:t>од дана ___________ године.</w:t>
      </w:r>
    </w:p>
    <w:p w14:paraId="66C01148" w14:textId="77777777" w:rsidR="006A5968" w:rsidRDefault="006A5968" w:rsidP="006A5968">
      <w:pPr>
        <w:pStyle w:val="BodyTextIndent"/>
        <w:ind w:left="0" w:firstLine="0"/>
        <w:jc w:val="both"/>
        <w:rPr>
          <w:b w:val="0"/>
          <w:noProof/>
        </w:rPr>
      </w:pPr>
      <w:r>
        <w:rPr>
          <w:b w:val="0"/>
          <w:bCs w:val="0"/>
          <w:noProof/>
          <w:lang w:val="sr-Latn-RS"/>
        </w:rPr>
        <w:t xml:space="preserve">              </w:t>
      </w:r>
    </w:p>
    <w:p w14:paraId="7163D7A9" w14:textId="77777777" w:rsidR="006A5968" w:rsidRDefault="006A5968" w:rsidP="006A5968">
      <w:pPr>
        <w:jc w:val="center"/>
        <w:outlineLvl w:val="0"/>
        <w:rPr>
          <w:b/>
          <w:noProof/>
          <w:color w:val="000000"/>
        </w:rPr>
      </w:pPr>
      <w:bookmarkStart w:id="71" w:name="_Toc34220617"/>
      <w:bookmarkStart w:id="72" w:name="_Toc34220740"/>
      <w:r w:rsidRPr="00BE33B2">
        <w:rPr>
          <w:b/>
          <w:noProof/>
          <w:color w:val="000000"/>
        </w:rPr>
        <w:t>ЦЕНА</w:t>
      </w:r>
      <w:bookmarkEnd w:id="71"/>
      <w:bookmarkEnd w:id="72"/>
    </w:p>
    <w:p w14:paraId="1E556CCD" w14:textId="77777777" w:rsidR="006A5968" w:rsidRPr="00BE33B2" w:rsidRDefault="006A5968" w:rsidP="006A5968">
      <w:pPr>
        <w:jc w:val="center"/>
        <w:outlineLvl w:val="0"/>
        <w:rPr>
          <w:b/>
          <w:noProof/>
          <w:color w:val="000000"/>
        </w:rPr>
      </w:pPr>
    </w:p>
    <w:p w14:paraId="4E3BB86F" w14:textId="77777777" w:rsidR="006A5968" w:rsidRDefault="006A5968" w:rsidP="006A5968">
      <w:pPr>
        <w:jc w:val="center"/>
        <w:outlineLvl w:val="0"/>
        <w:rPr>
          <w:b/>
          <w:noProof/>
          <w:color w:val="000000"/>
        </w:rPr>
      </w:pPr>
      <w:bookmarkStart w:id="73" w:name="_Toc34220618"/>
      <w:bookmarkStart w:id="74" w:name="_Toc34220741"/>
      <w:r w:rsidRPr="00BE33B2">
        <w:rPr>
          <w:b/>
          <w:noProof/>
          <w:color w:val="000000"/>
        </w:rPr>
        <w:t>Члан 2.</w:t>
      </w:r>
      <w:bookmarkEnd w:id="73"/>
      <w:bookmarkEnd w:id="74"/>
    </w:p>
    <w:p w14:paraId="641F4A7F" w14:textId="77777777" w:rsidR="006A5968" w:rsidRPr="00D24010" w:rsidRDefault="006A5968" w:rsidP="006A5968">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1F79D19D" w14:textId="77777777" w:rsidR="006A5968" w:rsidRPr="0051726B" w:rsidRDefault="006A5968" w:rsidP="006A5968">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1F6B47F5" w14:textId="77777777" w:rsidR="006A5968" w:rsidRDefault="006A5968" w:rsidP="006A5968">
      <w:pPr>
        <w:ind w:firstLine="720"/>
        <w:jc w:val="both"/>
        <w:rPr>
          <w:bCs/>
          <w:noProof/>
          <w:szCs w:val="20"/>
        </w:rPr>
      </w:pPr>
      <w:r w:rsidRPr="00D24010">
        <w:rPr>
          <w:bCs/>
          <w:noProof/>
          <w:szCs w:val="20"/>
        </w:rPr>
        <w:t>Овако уговорена цена се сматра фиксном за време трајања уговора.</w:t>
      </w:r>
    </w:p>
    <w:p w14:paraId="71B44643" w14:textId="77777777" w:rsidR="006A5968" w:rsidRPr="0051726B" w:rsidRDefault="006A5968" w:rsidP="006A5968">
      <w:pPr>
        <w:ind w:firstLine="720"/>
        <w:jc w:val="both"/>
        <w:rPr>
          <w:bCs/>
          <w:noProof/>
          <w:szCs w:val="20"/>
        </w:rPr>
      </w:pPr>
    </w:p>
    <w:p w14:paraId="2BF86463" w14:textId="77777777" w:rsidR="006A5968" w:rsidRPr="00BE33B2" w:rsidRDefault="006A5968" w:rsidP="006A5968">
      <w:pPr>
        <w:tabs>
          <w:tab w:val="left" w:pos="720"/>
          <w:tab w:val="left" w:pos="1080"/>
          <w:tab w:val="left" w:pos="1567"/>
          <w:tab w:val="center" w:pos="4536"/>
        </w:tabs>
        <w:rPr>
          <w:b/>
          <w:lang w:val="sr-Cyrl-RS"/>
        </w:rPr>
      </w:pPr>
      <w:r w:rsidRPr="00662740">
        <w:rPr>
          <w:b/>
          <w:lang w:val="ru-RU"/>
        </w:rPr>
        <w:tab/>
      </w:r>
      <w:r w:rsidRPr="00662740">
        <w:rPr>
          <w:b/>
          <w:lang w:val="ru-RU"/>
        </w:rPr>
        <w:tab/>
      </w:r>
      <w:r w:rsidRPr="00662740">
        <w:rPr>
          <w:b/>
          <w:lang w:val="ru-RU"/>
        </w:rPr>
        <w:tab/>
      </w:r>
      <w:r w:rsidRPr="00662740">
        <w:rPr>
          <w:b/>
          <w:lang w:val="ru-RU"/>
        </w:rPr>
        <w:tab/>
      </w:r>
      <w:r w:rsidRPr="00BE33B2">
        <w:rPr>
          <w:b/>
          <w:lang w:val="ru-RU"/>
        </w:rPr>
        <w:t>МЕСТО И</w:t>
      </w:r>
      <w:r w:rsidRPr="00BE33B2">
        <w:rPr>
          <w:b/>
        </w:rPr>
        <w:t xml:space="preserve"> РОК </w:t>
      </w:r>
      <w:r w:rsidRPr="00662740">
        <w:rPr>
          <w:b/>
          <w:lang w:val="sr-Cyrl-RS"/>
        </w:rPr>
        <w:t>ИЗВРШЕЊА</w:t>
      </w:r>
      <w:r>
        <w:rPr>
          <w:b/>
          <w:lang w:val="sr-Cyrl-RS"/>
        </w:rPr>
        <w:t xml:space="preserve"> УСЛУГЕ</w:t>
      </w:r>
    </w:p>
    <w:p w14:paraId="733000F4" w14:textId="77777777" w:rsidR="006A5968" w:rsidRPr="0051726B" w:rsidRDefault="006A5968" w:rsidP="006A5968">
      <w:pPr>
        <w:rPr>
          <w:noProof/>
          <w:lang w:val="sr-Cyrl-RS"/>
        </w:rPr>
      </w:pPr>
    </w:p>
    <w:p w14:paraId="13A18C6D" w14:textId="77777777" w:rsidR="006A5968" w:rsidRPr="00420677" w:rsidRDefault="006A5968" w:rsidP="006A5968">
      <w:pPr>
        <w:jc w:val="center"/>
        <w:outlineLvl w:val="0"/>
        <w:rPr>
          <w:b/>
          <w:noProof/>
          <w:lang w:val="sr-Cyrl-RS"/>
        </w:rPr>
      </w:pPr>
      <w:bookmarkStart w:id="75" w:name="_Toc34220619"/>
      <w:bookmarkStart w:id="76" w:name="_Toc34220742"/>
      <w:r w:rsidRPr="00420677">
        <w:rPr>
          <w:b/>
          <w:noProof/>
        </w:rPr>
        <w:t>Члан 3.</w:t>
      </w:r>
      <w:bookmarkEnd w:id="75"/>
      <w:bookmarkEnd w:id="76"/>
    </w:p>
    <w:p w14:paraId="3794E7C6" w14:textId="77777777" w:rsidR="006A5968" w:rsidRPr="009D41CC" w:rsidRDefault="006A5968" w:rsidP="006A5968">
      <w:pPr>
        <w:jc w:val="both"/>
        <w:rPr>
          <w:bCs/>
          <w:iCs/>
          <w:lang w:val="sr-Latn-RS"/>
        </w:rPr>
      </w:pPr>
      <w:r w:rsidRPr="00420677">
        <w:rPr>
          <w:noProof/>
          <w:lang w:val="sr-Cyrl-RS"/>
        </w:rPr>
        <w:t xml:space="preserve">          </w:t>
      </w:r>
      <w:r w:rsidRPr="0041193E">
        <w:rPr>
          <w:noProof/>
          <w:lang w:val="sr-Cyrl-RS"/>
        </w:rPr>
        <w:t xml:space="preserve">Услуга подразумева сервис и одржавање </w:t>
      </w:r>
      <w:r w:rsidRPr="000F1387">
        <w:t>медицинских апарата произвођача „ZOLL“</w:t>
      </w:r>
      <w:r w:rsidRPr="0041193E">
        <w:rPr>
          <w:noProof/>
          <w:lang w:val="sr-Cyrl-RS"/>
        </w:rPr>
        <w:t xml:space="preserve"> </w:t>
      </w:r>
      <w:r w:rsidRPr="00B118CB">
        <w:rPr>
          <w:noProof/>
          <w:lang w:val="sr-Cyrl-RS"/>
        </w:rPr>
        <w:t xml:space="preserve">(у даљем тексту: услуга), која обухвата </w:t>
      </w:r>
      <w:r w:rsidRPr="00B118CB">
        <w:rPr>
          <w:noProof/>
          <w:lang w:val="sr-Cyrl-CS"/>
        </w:rPr>
        <w:t>редован и ванредни сервис</w:t>
      </w:r>
      <w:r w:rsidRPr="00B118CB">
        <w:rPr>
          <w:bCs/>
          <w:iCs/>
          <w:lang w:val="sr-Cyrl-RS"/>
        </w:rPr>
        <w:t xml:space="preserve">, </w:t>
      </w:r>
      <w:r w:rsidRPr="00B118CB">
        <w:rPr>
          <w:noProof/>
          <w:lang w:val="sr-Cyrl-RS"/>
        </w:rPr>
        <w:t xml:space="preserve">а који </w:t>
      </w:r>
      <w:r w:rsidRPr="00B14E3B">
        <w:rPr>
          <w:bCs/>
          <w:iCs/>
          <w:lang w:val="sr-Cyrl-RS"/>
        </w:rPr>
        <w:lastRenderedPageBreak/>
        <w:t>подразумева сервис по указаној потреби наручиоца, по ценама оригиналних резервних делова</w:t>
      </w:r>
      <w:r w:rsidRPr="00B14E3B">
        <w:rPr>
          <w:bCs/>
          <w:iCs/>
        </w:rPr>
        <w:t xml:space="preserve">, </w:t>
      </w:r>
      <w:r w:rsidRPr="00B14E3B">
        <w:rPr>
          <w:bCs/>
          <w:iCs/>
          <w:lang w:val="sr-Cyrl-RS"/>
        </w:rPr>
        <w:t xml:space="preserve">потрошног материјала и радног сата код </w:t>
      </w:r>
      <w:r w:rsidRPr="00B14E3B">
        <w:rPr>
          <w:bCs/>
          <w:iCs/>
        </w:rPr>
        <w:t>ванредног сервисирања</w:t>
      </w:r>
      <w:r w:rsidRPr="00B118CB">
        <w:rPr>
          <w:bCs/>
          <w:iCs/>
          <w:lang w:val="sr-Cyrl-RS"/>
        </w:rPr>
        <w:t xml:space="preserve"> из Обрасца понуде,</w:t>
      </w:r>
      <w:r w:rsidRPr="00B118CB">
        <w:rPr>
          <w:noProof/>
          <w:lang w:val="sr-Cyrl-RS"/>
        </w:rPr>
        <w:t xml:space="preserve"> </w:t>
      </w:r>
      <w:r w:rsidRPr="00B118CB">
        <w:rPr>
          <w:noProof/>
        </w:rPr>
        <w:t xml:space="preserve">у свему према захтевима наручиоца из </w:t>
      </w:r>
      <w:r w:rsidRPr="009D41CC">
        <w:rPr>
          <w:noProof/>
        </w:rPr>
        <w:t>конкурсне документације</w:t>
      </w:r>
      <w:r w:rsidRPr="009D41CC">
        <w:rPr>
          <w:noProof/>
          <w:lang w:val="en-US"/>
        </w:rPr>
        <w:t>.</w:t>
      </w:r>
    </w:p>
    <w:p w14:paraId="668C56EB" w14:textId="77777777" w:rsidR="006A5968" w:rsidRPr="009D41CC" w:rsidRDefault="006A5968" w:rsidP="006A5968">
      <w:pPr>
        <w:ind w:firstLine="600"/>
        <w:jc w:val="both"/>
        <w:rPr>
          <w:bCs/>
          <w:noProof/>
        </w:rPr>
      </w:pPr>
      <w:r w:rsidRPr="009D41CC">
        <w:rPr>
          <w:noProof/>
        </w:rPr>
        <w:t xml:space="preserve">Уколико за време трајања овог уговора </w:t>
      </w:r>
      <w:r w:rsidRPr="009D41CC">
        <w:rPr>
          <w:bCs/>
          <w:noProof/>
        </w:rPr>
        <w:t>настане потреба за заменом резервног дела кој</w:t>
      </w:r>
      <w:r w:rsidRPr="009D41CC">
        <w:rPr>
          <w:bCs/>
          <w:noProof/>
          <w:lang w:val="sr-Cyrl-RS"/>
        </w:rPr>
        <w:t>и</w:t>
      </w:r>
      <w:r w:rsidRPr="009D41CC">
        <w:rPr>
          <w:bCs/>
          <w:noProof/>
        </w:rPr>
        <w:t xml:space="preserve"> се не налази у</w:t>
      </w:r>
      <w:r w:rsidRPr="009D41CC">
        <w:rPr>
          <w:bCs/>
          <w:noProof/>
          <w:lang w:val="sr-Cyrl-RS"/>
        </w:rPr>
        <w:t xml:space="preserve"> </w:t>
      </w:r>
      <w:r w:rsidRPr="009D41CC">
        <w:rPr>
          <w:noProof/>
          <w:lang w:val="sr-Cyrl-RS"/>
        </w:rPr>
        <w:t>Обрасцу понуде</w:t>
      </w:r>
      <w:r w:rsidRPr="009D41CC">
        <w:rPr>
          <w:bCs/>
          <w:noProof/>
        </w:rPr>
        <w:t>, добављач се обавезује да у писаном извештају образложи неопходност замене баш тог дела у односу на оне делове кој</w:t>
      </w:r>
      <w:r w:rsidRPr="009D41CC">
        <w:rPr>
          <w:bCs/>
          <w:noProof/>
          <w:lang w:val="sr-Cyrl-RS"/>
        </w:rPr>
        <w:t>и</w:t>
      </w:r>
      <w:r w:rsidRPr="009D41CC">
        <w:rPr>
          <w:bCs/>
          <w:noProof/>
        </w:rPr>
        <w:t xml:space="preserve"> се налазе у </w:t>
      </w:r>
      <w:r w:rsidRPr="009D41CC">
        <w:rPr>
          <w:noProof/>
          <w:lang w:val="sr-Cyrl-RS"/>
        </w:rPr>
        <w:t>Обрасцу понуде</w:t>
      </w:r>
      <w:r w:rsidRPr="009D41CC">
        <w:rPr>
          <w:bCs/>
          <w:noProof/>
        </w:rPr>
        <w:t xml:space="preserve">, те да тај извештај достави </w:t>
      </w:r>
      <w:r w:rsidRPr="009D41CC">
        <w:rPr>
          <w:bCs/>
          <w:noProof/>
          <w:lang w:val="sr-Cyrl-RS"/>
        </w:rPr>
        <w:t xml:space="preserve">овлашћеном </w:t>
      </w:r>
      <w:r w:rsidRPr="009D41CC">
        <w:rPr>
          <w:bCs/>
          <w:noProof/>
        </w:rPr>
        <w:t xml:space="preserve">лицу за </w:t>
      </w:r>
      <w:r w:rsidRPr="009D41CC">
        <w:rPr>
          <w:bCs/>
          <w:noProof/>
          <w:lang w:val="sr-Cyrl-RS"/>
        </w:rPr>
        <w:t xml:space="preserve">техничку </w:t>
      </w:r>
      <w:r w:rsidRPr="009D41CC">
        <w:rPr>
          <w:bCs/>
          <w:noProof/>
        </w:rPr>
        <w:t>реализациј</w:t>
      </w:r>
      <w:r w:rsidRPr="009D41CC">
        <w:rPr>
          <w:bCs/>
          <w:noProof/>
          <w:lang w:val="sr-Cyrl-RS"/>
        </w:rPr>
        <w:t>у</w:t>
      </w:r>
      <w:r w:rsidRPr="009D41CC">
        <w:rPr>
          <w:bCs/>
          <w:noProof/>
        </w:rPr>
        <w:t xml:space="preserve"> </w:t>
      </w:r>
      <w:r w:rsidRPr="009D41CC">
        <w:rPr>
          <w:bCs/>
          <w:noProof/>
          <w:lang w:val="sr-Cyrl-CS"/>
        </w:rPr>
        <w:t xml:space="preserve">из члана 11. овог уговора, и то </w:t>
      </w:r>
      <w:r w:rsidRPr="009D41CC">
        <w:rPr>
          <w:lang w:val="sr-Cyrl-RS"/>
        </w:rPr>
        <w:t>лично или путем електронске поште.</w:t>
      </w:r>
    </w:p>
    <w:p w14:paraId="30EF53DB" w14:textId="77777777" w:rsidR="006A5968" w:rsidRDefault="006A5968" w:rsidP="006A5968">
      <w:pPr>
        <w:ind w:firstLine="708"/>
        <w:jc w:val="both"/>
        <w:rPr>
          <w:bCs/>
          <w:noProof/>
          <w:lang w:val="sr-Cyrl-RS"/>
        </w:rPr>
      </w:pPr>
      <w:r w:rsidRPr="009D41CC">
        <w:rPr>
          <w:noProof/>
        </w:rPr>
        <w:t xml:space="preserve">Добављач се обавезује да </w:t>
      </w:r>
      <w:r w:rsidRPr="009D41CC">
        <w:rPr>
          <w:bCs/>
          <w:noProof/>
          <w:lang w:val="sr-Cyrl-RS"/>
        </w:rPr>
        <w:t xml:space="preserve">пре </w:t>
      </w:r>
      <w:r w:rsidRPr="009D41CC">
        <w:rPr>
          <w:noProof/>
        </w:rPr>
        <w:t>замен</w:t>
      </w:r>
      <w:r w:rsidRPr="009D41CC">
        <w:rPr>
          <w:noProof/>
          <w:lang w:val="sr-Cyrl-RS"/>
        </w:rPr>
        <w:t xml:space="preserve">е </w:t>
      </w:r>
      <w:r w:rsidRPr="009D41CC">
        <w:rPr>
          <w:bCs/>
          <w:noProof/>
        </w:rPr>
        <w:t>резервног дела кој</w:t>
      </w:r>
      <w:r w:rsidRPr="009D41CC">
        <w:rPr>
          <w:bCs/>
          <w:noProof/>
          <w:lang w:val="sr-Cyrl-RS"/>
        </w:rPr>
        <w:t>и</w:t>
      </w:r>
      <w:r w:rsidRPr="009D41CC">
        <w:rPr>
          <w:bCs/>
          <w:noProof/>
        </w:rPr>
        <w:t xml:space="preserve"> се не налази у </w:t>
      </w:r>
      <w:r w:rsidRPr="009D41CC">
        <w:rPr>
          <w:noProof/>
          <w:lang w:val="sr-Cyrl-RS"/>
        </w:rPr>
        <w:t>Обрасцу понуде</w:t>
      </w:r>
      <w:r w:rsidRPr="009D41CC">
        <w:rPr>
          <w:bCs/>
          <w:noProof/>
          <w:lang w:val="sr-Cyrl-RS"/>
        </w:rPr>
        <w:t>, уз</w:t>
      </w:r>
      <w:r w:rsidRPr="0051726B">
        <w:rPr>
          <w:bCs/>
          <w:noProof/>
          <w:lang w:val="sr-Cyrl-RS"/>
        </w:rPr>
        <w:t xml:space="preserve"> горе поменути </w:t>
      </w:r>
      <w:r w:rsidRPr="007C1EC0">
        <w:rPr>
          <w:bCs/>
          <w:noProof/>
          <w:lang w:val="sr-Cyrl-RS"/>
        </w:rPr>
        <w:t xml:space="preserve">извештај, наручиоцу достави и релевантан </w:t>
      </w:r>
      <w:r w:rsidRPr="00866142">
        <w:rPr>
          <w:bCs/>
          <w:noProof/>
          <w:lang w:val="sr-Cyrl-RS"/>
        </w:rPr>
        <w:t>доказ о стварној цени резервног дела (рачун, предрачун или други одговарајћи доказ којим се доказује цена) и да на исти обрачуна ону маржу која је наведена у поглављу „11. Образац понуде, маржа за резервне делове који нису на списку резервних делова</w:t>
      </w:r>
      <w:r w:rsidRPr="00866142">
        <w:rPr>
          <w:bCs/>
          <w:noProof/>
          <w:lang w:val="sr-Latn-RS"/>
        </w:rPr>
        <w:t xml:space="preserve"> </w:t>
      </w:r>
      <w:r w:rsidRPr="00866142">
        <w:rPr>
          <w:bCs/>
          <w:noProof/>
          <w:lang w:val="sr-Cyrl-RS"/>
        </w:rPr>
        <w:t>у</w:t>
      </w:r>
      <w:r w:rsidRPr="000462E7">
        <w:rPr>
          <w:bCs/>
          <w:noProof/>
          <w:lang w:val="sr-Cyrl-RS"/>
        </w:rPr>
        <w:t xml:space="preserve"> Обрасцу понуде“.</w:t>
      </w:r>
    </w:p>
    <w:p w14:paraId="6870D445" w14:textId="77777777" w:rsidR="006A5968" w:rsidRPr="000462E7" w:rsidRDefault="006A5968" w:rsidP="006A5968">
      <w:pPr>
        <w:ind w:firstLine="708"/>
        <w:jc w:val="both"/>
        <w:rPr>
          <w:bCs/>
          <w:noProof/>
          <w:lang w:val="sr-Cyrl-RS"/>
        </w:rPr>
      </w:pPr>
      <w:r w:rsidRPr="00EB20AF">
        <w:rPr>
          <w:bCs/>
          <w:noProof/>
          <w:lang w:val="sr-Cyrl-RS"/>
        </w:rPr>
        <w:t>Добављач се обавезује да замену резервног дела изврши тек по добијању писаног налога и одобрења од стране овлашћеног лица за техничку реализацију из члана 11. овог уговора, у супротном наручилац нема обавезу да добављачу плати замењен резервни део.</w:t>
      </w:r>
    </w:p>
    <w:p w14:paraId="4B8C417E" w14:textId="77777777" w:rsidR="006A5968" w:rsidRDefault="006A5968" w:rsidP="006A5968">
      <w:pPr>
        <w:ind w:firstLine="708"/>
        <w:jc w:val="both"/>
        <w:rPr>
          <w:bCs/>
          <w:lang w:val="sr-Latn-RS"/>
        </w:rPr>
      </w:pPr>
      <w:proofErr w:type="gramStart"/>
      <w:r w:rsidRPr="000462E7">
        <w:rPr>
          <w:noProof/>
        </w:rPr>
        <w:t>Добављач се обавезује да</w:t>
      </w:r>
      <w:r w:rsidRPr="000462E7">
        <w:rPr>
          <w:noProof/>
          <w:lang w:val="sr-Cyrl-RS"/>
        </w:rPr>
        <w:t xml:space="preserve"> предметн</w:t>
      </w:r>
      <w:r>
        <w:rPr>
          <w:noProof/>
          <w:lang w:val="sr-Cyrl-RS"/>
        </w:rPr>
        <w:t>у</w:t>
      </w:r>
      <w:r w:rsidRPr="000462E7">
        <w:rPr>
          <w:noProof/>
          <w:lang w:val="sr-Cyrl-RS"/>
        </w:rPr>
        <w:t xml:space="preserve"> услуг</w:t>
      </w:r>
      <w:r>
        <w:rPr>
          <w:noProof/>
          <w:lang w:val="sr-Cyrl-RS"/>
        </w:rPr>
        <w:t>у</w:t>
      </w:r>
      <w:r w:rsidRPr="000462E7">
        <w:rPr>
          <w:noProof/>
          <w:lang w:val="sr-Cyrl-RS"/>
        </w:rPr>
        <w:t xml:space="preserve"> изврши у року од______(</w:t>
      </w:r>
      <w:r w:rsidRPr="000462E7">
        <w:rPr>
          <w:i/>
          <w:noProof/>
          <w:lang w:val="sr-Cyrl-RS"/>
        </w:rPr>
        <w:t xml:space="preserve">највише </w:t>
      </w:r>
      <w:r>
        <w:rPr>
          <w:bCs/>
          <w:i/>
          <w:lang w:val="sr-Cyrl-RS"/>
        </w:rPr>
        <w:t>10</w:t>
      </w:r>
      <w:r w:rsidRPr="000462E7">
        <w:rPr>
          <w:bCs/>
          <w:i/>
          <w:lang w:val="sr-Cyrl-RS"/>
        </w:rPr>
        <w:t xml:space="preserve"> </w:t>
      </w:r>
      <w:r>
        <w:rPr>
          <w:bCs/>
          <w:i/>
          <w:lang w:val="sr-Cyrl-RS"/>
        </w:rPr>
        <w:t>радн</w:t>
      </w:r>
      <w:r w:rsidRPr="000462E7">
        <w:rPr>
          <w:bCs/>
          <w:i/>
          <w:lang w:val="sr-Cyrl-RS"/>
        </w:rPr>
        <w:t>их дана</w:t>
      </w:r>
      <w:r w:rsidRPr="000462E7">
        <w:rPr>
          <w:i/>
          <w:noProof/>
          <w:lang w:val="sr-Cyrl-RS"/>
        </w:rPr>
        <w:t xml:space="preserve">) </w:t>
      </w:r>
      <w:r w:rsidRPr="00850BD5">
        <w:rPr>
          <w:noProof/>
        </w:rPr>
        <w:t xml:space="preserve">од </w:t>
      </w:r>
      <w:r w:rsidRPr="00850BD5">
        <w:rPr>
          <w:noProof/>
          <w:lang w:val="sr-Cyrl-RS"/>
        </w:rPr>
        <w:t xml:space="preserve">момента </w:t>
      </w:r>
      <w:r w:rsidRPr="00850BD5">
        <w:rPr>
          <w:noProof/>
        </w:rPr>
        <w:t xml:space="preserve">пријема </w:t>
      </w:r>
      <w:r w:rsidRPr="00850BD5">
        <w:rPr>
          <w:noProof/>
          <w:lang w:val="sr-Cyrl-RS"/>
        </w:rPr>
        <w:t xml:space="preserve">писаног захтева </w:t>
      </w:r>
      <w:r w:rsidRPr="00850BD5">
        <w:rPr>
          <w:noProof/>
        </w:rPr>
        <w:t>наручиоц</w:t>
      </w:r>
      <w:r w:rsidRPr="00850BD5">
        <w:rPr>
          <w:noProof/>
          <w:lang w:val="sr-Cyrl-RS"/>
        </w:rPr>
        <w:t>а</w:t>
      </w:r>
      <w:r w:rsidRPr="000462E7">
        <w:rPr>
          <w:bCs/>
          <w:lang w:val="sr-Cyrl-RS"/>
        </w:rPr>
        <w:t>.</w:t>
      </w:r>
      <w:proofErr w:type="gramEnd"/>
    </w:p>
    <w:p w14:paraId="5EB9643A" w14:textId="77777777" w:rsidR="006A5968" w:rsidRDefault="006A5968" w:rsidP="006A5968">
      <w:pPr>
        <w:ind w:firstLine="708"/>
        <w:jc w:val="both"/>
        <w:rPr>
          <w:iCs/>
          <w:lang w:val="sr-Cyrl-RS"/>
        </w:rPr>
      </w:pPr>
      <w:r w:rsidRPr="00581E3D">
        <w:rPr>
          <w:noProof/>
        </w:rPr>
        <w:t xml:space="preserve">Добављач </w:t>
      </w:r>
      <w:r w:rsidRPr="00581E3D">
        <w:rPr>
          <w:noProof/>
          <w:lang w:val="sr-Cyrl-RS"/>
        </w:rPr>
        <w:t>даје</w:t>
      </w:r>
      <w:r w:rsidRPr="00581E3D">
        <w:rPr>
          <w:noProof/>
        </w:rPr>
        <w:t xml:space="preserve"> гарантни рок на </w:t>
      </w:r>
      <w:r w:rsidRPr="00581E3D">
        <w:rPr>
          <w:iCs/>
          <w:lang w:val="sr-Cyrl-RS"/>
        </w:rPr>
        <w:t xml:space="preserve">извршену услугу </w:t>
      </w:r>
      <w:r w:rsidRPr="00581E3D">
        <w:rPr>
          <w:i/>
          <w:iCs/>
          <w:lang w:val="sr-Cyrl-RS"/>
        </w:rPr>
        <w:t>____</w:t>
      </w:r>
      <w:proofErr w:type="gramStart"/>
      <w:r w:rsidRPr="00581E3D">
        <w:rPr>
          <w:i/>
          <w:iCs/>
          <w:lang w:val="sr-Cyrl-RS"/>
        </w:rPr>
        <w:t>_(</w:t>
      </w:r>
      <w:proofErr w:type="gramEnd"/>
      <w:r w:rsidRPr="00581E3D">
        <w:rPr>
          <w:i/>
          <w:iCs/>
          <w:lang w:val="sr-Cyrl-RS"/>
        </w:rPr>
        <w:t>најкраће</w:t>
      </w:r>
      <w:r w:rsidRPr="00581E3D">
        <w:rPr>
          <w:i/>
          <w:iCs/>
          <w:lang w:val="sr-Latn-RS"/>
        </w:rPr>
        <w:t xml:space="preserve"> </w:t>
      </w:r>
      <w:r w:rsidRPr="00581E3D">
        <w:rPr>
          <w:i/>
          <w:iCs/>
          <w:lang w:val="sr-Cyrl-RS"/>
        </w:rPr>
        <w:t>12 месеци),</w:t>
      </w:r>
      <w:r w:rsidRPr="00581E3D">
        <w:rPr>
          <w:iCs/>
          <w:lang w:val="sr-Cyrl-RS"/>
        </w:rPr>
        <w:t xml:space="preserve"> а на резервне делове по препоруци произвођача,</w:t>
      </w:r>
      <w:r w:rsidRPr="00581E3D">
        <w:rPr>
          <w:iCs/>
          <w:lang w:val="sr-Latn-RS"/>
        </w:rPr>
        <w:t xml:space="preserve"> ______ </w:t>
      </w:r>
      <w:r w:rsidRPr="00581E3D">
        <w:rPr>
          <w:i/>
          <w:iCs/>
          <w:lang w:val="sr-Latn-RS"/>
        </w:rPr>
        <w:t>(</w:t>
      </w:r>
      <w:r w:rsidRPr="00581E3D">
        <w:rPr>
          <w:i/>
          <w:iCs/>
          <w:lang w:val="sr-Cyrl-RS"/>
        </w:rPr>
        <w:t>уписати рок</w:t>
      </w:r>
      <w:r w:rsidRPr="00581E3D">
        <w:rPr>
          <w:i/>
          <w:iCs/>
          <w:lang w:val="sr-Latn-RS"/>
        </w:rPr>
        <w:t>)</w:t>
      </w:r>
      <w:r w:rsidRPr="00581E3D">
        <w:rPr>
          <w:i/>
          <w:iCs/>
          <w:lang w:val="sr-Cyrl-RS"/>
        </w:rPr>
        <w:t>,</w:t>
      </w:r>
      <w:r w:rsidRPr="00581E3D">
        <w:rPr>
          <w:iCs/>
          <w:lang w:val="sr-Cyrl-RS"/>
        </w:rPr>
        <w:t xml:space="preserve"> од дана извршења услуге, односно дана уградње резервног дела.</w:t>
      </w:r>
    </w:p>
    <w:p w14:paraId="0946DCAA" w14:textId="77777777" w:rsidR="006A5968" w:rsidRPr="00581E3D" w:rsidRDefault="006A5968" w:rsidP="006A5968">
      <w:pPr>
        <w:ind w:firstLine="708"/>
        <w:jc w:val="both"/>
        <w:rPr>
          <w:iCs/>
          <w:lang w:val="sr-Cyrl-RS"/>
        </w:rPr>
      </w:pPr>
      <w:r w:rsidRPr="000321E6">
        <w:rPr>
          <w:iCs/>
          <w:lang w:val="sr-Cyrl-RS"/>
        </w:rPr>
        <w:t>Добављач се обавезује да услугу која је предмет овог уговора изврши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7E8C2631" w14:textId="77777777" w:rsidR="006A5968" w:rsidRDefault="006A5968" w:rsidP="006A5968">
      <w:pPr>
        <w:ind w:firstLine="720"/>
        <w:jc w:val="both"/>
        <w:rPr>
          <w:bCs/>
          <w:noProof/>
          <w:lang w:val="sr-Latn-RS"/>
        </w:rPr>
      </w:pPr>
      <w:r w:rsidRPr="00581E3D">
        <w:rPr>
          <w:bCs/>
          <w:noProof/>
        </w:rPr>
        <w:t>Добављач</w:t>
      </w:r>
      <w:r w:rsidRPr="007C1EC0">
        <w:rPr>
          <w:bCs/>
          <w:noProof/>
        </w:rPr>
        <w:t xml:space="preserve"> се обавезује да после сваког сервиса</w:t>
      </w:r>
      <w:r w:rsidRPr="007C1EC0">
        <w:rPr>
          <w:bCs/>
          <w:noProof/>
          <w:lang w:val="sr-Cyrl-RS"/>
        </w:rPr>
        <w:t>,</w:t>
      </w:r>
      <w:r w:rsidRPr="007C1EC0">
        <w:rPr>
          <w:bCs/>
          <w:noProof/>
        </w:rPr>
        <w:t xml:space="preserve"> евиден</w:t>
      </w:r>
      <w:r w:rsidRPr="007C1EC0">
        <w:rPr>
          <w:bCs/>
          <w:noProof/>
          <w:lang w:val="sr-Cyrl-RS"/>
        </w:rPr>
        <w:t>тира</w:t>
      </w:r>
      <w:r w:rsidRPr="007C1EC0">
        <w:rPr>
          <w:bCs/>
          <w:noProof/>
        </w:rPr>
        <w:t xml:space="preserve"> извршене</w:t>
      </w:r>
      <w:r w:rsidRPr="000B4BD0">
        <w:rPr>
          <w:bCs/>
          <w:noProof/>
        </w:rPr>
        <w:t xml:space="preserve"> услуге у сервисну књижицу </w:t>
      </w:r>
      <w:r w:rsidRPr="000B4BD0">
        <w:rPr>
          <w:bCs/>
          <w:noProof/>
          <w:lang w:val="sr-Cyrl-RS"/>
        </w:rPr>
        <w:t>апарата</w:t>
      </w:r>
      <w:r w:rsidRPr="000B4BD0">
        <w:rPr>
          <w:bCs/>
          <w:noProof/>
        </w:rPr>
        <w:t>,</w:t>
      </w:r>
      <w:r w:rsidRPr="000B4BD0">
        <w:rPr>
          <w:bCs/>
          <w:noProof/>
          <w:lang w:val="sr-Cyrl-RS"/>
        </w:rPr>
        <w:t xml:space="preserve"> и да уредно попуни и потпише</w:t>
      </w:r>
      <w:r w:rsidRPr="000B4BD0">
        <w:rPr>
          <w:bCs/>
          <w:noProof/>
        </w:rPr>
        <w:t xml:space="preserve"> </w:t>
      </w:r>
      <w:r w:rsidRPr="000B4BD0">
        <w:rPr>
          <w:bCs/>
          <w:noProof/>
          <w:lang w:val="sr-Cyrl-CS"/>
        </w:rPr>
        <w:t>радни</w:t>
      </w:r>
      <w:r w:rsidRPr="0051726B">
        <w:rPr>
          <w:bCs/>
          <w:noProof/>
          <w:lang w:val="sr-Cyrl-CS"/>
        </w:rPr>
        <w:t xml:space="preserve"> налог</w:t>
      </w:r>
      <w:r w:rsidRPr="0051726B">
        <w:rPr>
          <w:bCs/>
          <w:noProof/>
        </w:rPr>
        <w:t xml:space="preserve"> </w:t>
      </w:r>
      <w:r w:rsidRPr="0051726B">
        <w:rPr>
          <w:bCs/>
          <w:noProof/>
          <w:lang w:val="sr-Cyrl-RS"/>
        </w:rPr>
        <w:t>и преда исти</w:t>
      </w:r>
      <w:r w:rsidRPr="0051726B">
        <w:rPr>
          <w:bCs/>
          <w:noProof/>
        </w:rPr>
        <w:t xml:space="preserve"> </w:t>
      </w:r>
      <w:r w:rsidRPr="0051726B">
        <w:rPr>
          <w:bCs/>
          <w:noProof/>
          <w:lang w:val="sr-Cyrl-RS"/>
        </w:rPr>
        <w:t xml:space="preserve">овлашћеном лицу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у из члана 11. овог уговора.</w:t>
      </w:r>
    </w:p>
    <w:p w14:paraId="61A22E18" w14:textId="77777777" w:rsidR="006A5968" w:rsidRPr="00BE33B2" w:rsidRDefault="006A5968" w:rsidP="006A5968">
      <w:pPr>
        <w:ind w:firstLine="720"/>
        <w:jc w:val="both"/>
        <w:rPr>
          <w:bCs/>
          <w:noProof/>
          <w:lang w:val="sr-Cyrl-RS"/>
        </w:rPr>
      </w:pPr>
    </w:p>
    <w:p w14:paraId="25CF3825" w14:textId="77777777" w:rsidR="006A5968" w:rsidRDefault="006A5968" w:rsidP="006A5968">
      <w:pPr>
        <w:jc w:val="center"/>
        <w:rPr>
          <w:b/>
          <w:noProof/>
          <w:lang w:val="sr-Latn-RS"/>
        </w:rPr>
      </w:pPr>
      <w:r>
        <w:rPr>
          <w:b/>
          <w:noProof/>
          <w:lang w:val="sr-Cyrl-RS"/>
        </w:rPr>
        <w:t>КВАЛИТЕТ ИЗВРШЕЊА УСЛУГА</w:t>
      </w:r>
      <w:r w:rsidRPr="00BE33B2">
        <w:rPr>
          <w:b/>
          <w:noProof/>
          <w:lang w:val="sr-Cyrl-RS"/>
        </w:rPr>
        <w:t xml:space="preserve"> И ОТКЛАЊАЊЕ НЕДОСТАТАКА</w:t>
      </w:r>
    </w:p>
    <w:p w14:paraId="19A9ACB9" w14:textId="77777777" w:rsidR="006A5968" w:rsidRPr="00BE33B2" w:rsidRDefault="006A5968" w:rsidP="006A5968">
      <w:pPr>
        <w:jc w:val="center"/>
        <w:rPr>
          <w:b/>
          <w:noProof/>
          <w:lang w:val="sr-Latn-RS"/>
        </w:rPr>
      </w:pPr>
    </w:p>
    <w:p w14:paraId="1D540169" w14:textId="77777777" w:rsidR="006A5968" w:rsidRPr="0051726B" w:rsidRDefault="006A5968" w:rsidP="006A5968">
      <w:pPr>
        <w:tabs>
          <w:tab w:val="center" w:pos="4536"/>
          <w:tab w:val="left" w:pos="5644"/>
        </w:tabs>
        <w:outlineLvl w:val="0"/>
        <w:rPr>
          <w:b/>
          <w:noProof/>
        </w:rPr>
      </w:pPr>
      <w:r w:rsidRPr="0051726B">
        <w:rPr>
          <w:b/>
          <w:noProof/>
        </w:rPr>
        <w:tab/>
      </w:r>
      <w:bookmarkStart w:id="77" w:name="_Toc34220620"/>
      <w:bookmarkStart w:id="78" w:name="_Toc34220743"/>
      <w:r w:rsidRPr="009D41CC">
        <w:rPr>
          <w:b/>
          <w:noProof/>
        </w:rPr>
        <w:t>Члан 4.</w:t>
      </w:r>
      <w:bookmarkEnd w:id="77"/>
      <w:bookmarkEnd w:id="78"/>
      <w:r w:rsidRPr="0051726B">
        <w:rPr>
          <w:b/>
          <w:noProof/>
        </w:rPr>
        <w:tab/>
      </w:r>
    </w:p>
    <w:p w14:paraId="3AC6E892" w14:textId="77777777" w:rsidR="006A5968" w:rsidRPr="0051726B" w:rsidRDefault="006A5968" w:rsidP="006A5968">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7BD4F131" w14:textId="77777777" w:rsidR="006A5968" w:rsidRDefault="006A5968" w:rsidP="006A5968">
      <w:pPr>
        <w:ind w:firstLine="720"/>
        <w:jc w:val="both"/>
        <w:rPr>
          <w:bCs/>
          <w:noProof/>
          <w:lang w:val="sr-Cyrl-RS"/>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3335E1EF" w14:textId="77777777" w:rsidR="006A5968" w:rsidRPr="00BE33B2" w:rsidRDefault="006A5968" w:rsidP="006A5968">
      <w:pPr>
        <w:ind w:firstLine="720"/>
        <w:jc w:val="both"/>
        <w:rPr>
          <w:bCs/>
          <w:noProof/>
          <w:lang w:val="sr-Cyrl-RS"/>
        </w:rPr>
      </w:pPr>
    </w:p>
    <w:p w14:paraId="35294E57" w14:textId="77777777" w:rsidR="006A5968" w:rsidRPr="00BE33B2" w:rsidRDefault="006A5968" w:rsidP="006A5968">
      <w:pPr>
        <w:autoSpaceDE w:val="0"/>
        <w:autoSpaceDN w:val="0"/>
        <w:adjustRightInd w:val="0"/>
        <w:jc w:val="center"/>
        <w:rPr>
          <w:b/>
        </w:rPr>
      </w:pPr>
      <w:r w:rsidRPr="00BE33B2">
        <w:rPr>
          <w:b/>
        </w:rPr>
        <w:t>НАЧИН И РОК ПЛАЋАЊА</w:t>
      </w:r>
    </w:p>
    <w:p w14:paraId="0CAF2225" w14:textId="77777777" w:rsidR="006A5968" w:rsidRPr="0051726B" w:rsidRDefault="006A5968" w:rsidP="006A5968">
      <w:pPr>
        <w:jc w:val="both"/>
        <w:rPr>
          <w:bCs/>
          <w:noProof/>
          <w:lang w:val="sr-Cyrl-RS"/>
        </w:rPr>
      </w:pPr>
    </w:p>
    <w:p w14:paraId="35BDA44F" w14:textId="77777777" w:rsidR="006A5968" w:rsidRPr="0051726B" w:rsidRDefault="006A5968" w:rsidP="006A5968">
      <w:pPr>
        <w:ind w:firstLine="708"/>
        <w:rPr>
          <w:b/>
          <w:noProof/>
          <w:lang w:val="sr-Cyrl-RS"/>
        </w:rPr>
      </w:pPr>
      <w:r>
        <w:rPr>
          <w:b/>
          <w:noProof/>
          <w:lang w:val="sr-Cyrl-RS"/>
        </w:rPr>
        <w:t xml:space="preserve">                                                       </w:t>
      </w:r>
      <w:r w:rsidRPr="0051726B">
        <w:rPr>
          <w:b/>
          <w:noProof/>
        </w:rPr>
        <w:t>Члан 5.</w:t>
      </w:r>
    </w:p>
    <w:p w14:paraId="47552D63" w14:textId="77777777" w:rsidR="006A5968" w:rsidRPr="0051726B" w:rsidRDefault="006A5968" w:rsidP="006A5968">
      <w:pPr>
        <w:ind w:firstLine="708"/>
        <w:jc w:val="both"/>
        <w:rPr>
          <w:iCs/>
        </w:rPr>
      </w:pPr>
      <w:r w:rsidRPr="0051726B">
        <w:rPr>
          <w:iCs/>
        </w:rPr>
        <w:t xml:space="preserve"> </w:t>
      </w:r>
      <w:proofErr w:type="gramStart"/>
      <w:r w:rsidRPr="0051726B">
        <w:rPr>
          <w:iCs/>
        </w:rPr>
        <w:t xml:space="preserve">Рачун за извршене услуге и </w:t>
      </w:r>
      <w:r w:rsidRPr="00A57CAE">
        <w:rPr>
          <w:noProof/>
          <w:lang w:val="sr-Cyrl-CS"/>
        </w:rPr>
        <w:t>уграђене резервне делове и/или потрошни материјал</w:t>
      </w:r>
      <w:r w:rsidRPr="0051726B">
        <w:rPr>
          <w:iCs/>
        </w:rPr>
        <w:t xml:space="preserve"> испоставља се на основу потписаног документа-радног налога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верификује квалитет извршених услуга односно испорука резервног дела. </w:t>
      </w:r>
    </w:p>
    <w:p w14:paraId="29BAFBC5" w14:textId="77777777" w:rsidR="006A5968" w:rsidRPr="0051726B" w:rsidRDefault="006A5968" w:rsidP="006A5968">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w:t>
      </w:r>
      <w:r>
        <w:rPr>
          <w:noProof/>
          <w:lang w:val="sr-Cyrl-CS"/>
        </w:rPr>
        <w:t>стављен уз документ–</w:t>
      </w:r>
      <w:r>
        <w:rPr>
          <w:noProof/>
          <w:lang w:val="sr-Cyrl-CS"/>
        </w:rPr>
        <w:lastRenderedPageBreak/>
        <w:t>радни налог</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05596F04" w14:textId="77777777" w:rsidR="006A5968" w:rsidRPr="0051726B" w:rsidRDefault="006A5968" w:rsidP="006A5968">
      <w:pPr>
        <w:ind w:firstLine="708"/>
        <w:jc w:val="both"/>
        <w:outlineLvl w:val="0"/>
        <w:rPr>
          <w:noProof/>
          <w:lang w:val="sr-Cyrl-RS"/>
        </w:rPr>
      </w:pPr>
      <w:bookmarkStart w:id="79" w:name="_Toc34220621"/>
      <w:bookmarkStart w:id="80" w:name="_Toc34220744"/>
      <w:r w:rsidRPr="0051726B">
        <w:rPr>
          <w:noProof/>
          <w:lang w:val="sr-Cyrl-CS"/>
        </w:rPr>
        <w:t>Добављач се обавезује да рачун достави преко писарнице наручиоца, адресирано на седиште наручиоца.</w:t>
      </w:r>
      <w:bookmarkEnd w:id="79"/>
      <w:bookmarkEnd w:id="80"/>
    </w:p>
    <w:p w14:paraId="530493A4" w14:textId="77777777" w:rsidR="006A5968" w:rsidRPr="0051726B" w:rsidRDefault="006A5968" w:rsidP="006A5968">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71A0D457" w14:textId="77777777" w:rsidR="006A5968" w:rsidRDefault="006A5968" w:rsidP="006A5968">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41FEFEAC" w14:textId="77777777" w:rsidR="006A5968" w:rsidRPr="00BE33B2" w:rsidRDefault="006A5968" w:rsidP="006A5968">
      <w:pPr>
        <w:framePr w:hSpace="180" w:wrap="around" w:vAnchor="text" w:hAnchor="margin" w:y="1"/>
        <w:ind w:firstLine="720"/>
        <w:jc w:val="both"/>
        <w:rPr>
          <w:lang w:val="sr-Cyrl-RS"/>
        </w:rPr>
      </w:pPr>
    </w:p>
    <w:p w14:paraId="6E7CEA11" w14:textId="77777777" w:rsidR="006A5968" w:rsidRDefault="006A5968" w:rsidP="006A5968">
      <w:pPr>
        <w:jc w:val="center"/>
        <w:outlineLvl w:val="0"/>
        <w:rPr>
          <w:b/>
          <w:lang w:val="sr-Cyrl-RS"/>
        </w:rPr>
      </w:pPr>
      <w:bookmarkStart w:id="81" w:name="_Toc34220622"/>
      <w:bookmarkStart w:id="82" w:name="_Toc34220745"/>
      <w:r w:rsidRPr="00BE33B2">
        <w:rPr>
          <w:b/>
        </w:rPr>
        <w:t>СРЕДСТВА ОБЕЗБЕЂЕЊА</w:t>
      </w:r>
      <w:bookmarkEnd w:id="81"/>
      <w:bookmarkEnd w:id="82"/>
    </w:p>
    <w:p w14:paraId="492C895C" w14:textId="77777777" w:rsidR="006A5968" w:rsidRPr="00BE33B2" w:rsidRDefault="006A5968" w:rsidP="006A5968">
      <w:pPr>
        <w:jc w:val="center"/>
        <w:outlineLvl w:val="0"/>
        <w:rPr>
          <w:b/>
          <w:noProof/>
          <w:lang w:val="sr-Cyrl-RS"/>
        </w:rPr>
      </w:pPr>
    </w:p>
    <w:p w14:paraId="4C9E5993" w14:textId="77777777" w:rsidR="006A5968" w:rsidRPr="0024629E" w:rsidRDefault="006A5968" w:rsidP="006A5968">
      <w:pPr>
        <w:jc w:val="center"/>
        <w:outlineLvl w:val="0"/>
        <w:rPr>
          <w:noProof/>
          <w:lang w:val="sr-Cyrl-CS"/>
        </w:rPr>
      </w:pPr>
      <w:bookmarkStart w:id="83" w:name="_Toc34220623"/>
      <w:bookmarkStart w:id="84" w:name="_Toc34220746"/>
      <w:r w:rsidRPr="0024629E">
        <w:rPr>
          <w:b/>
          <w:noProof/>
          <w:lang w:val="en-US"/>
        </w:rPr>
        <w:t>Члан 6.</w:t>
      </w:r>
      <w:bookmarkEnd w:id="83"/>
      <w:bookmarkEnd w:id="84"/>
    </w:p>
    <w:p w14:paraId="71DF3D5B" w14:textId="77777777" w:rsidR="006A5968" w:rsidRPr="0024629E" w:rsidRDefault="006A5968" w:rsidP="006A5968">
      <w:pPr>
        <w:ind w:firstLine="720"/>
        <w:jc w:val="both"/>
        <w:rPr>
          <w:noProof/>
        </w:rPr>
      </w:pPr>
      <w:r w:rsidRPr="0024629E">
        <w:rPr>
          <w:noProof/>
        </w:rPr>
        <w:t>Уговорне стране констатују да је добављач доставио наручиоцу следећа средства обезбеђења са овлашћењима за наплату:</w:t>
      </w:r>
    </w:p>
    <w:p w14:paraId="1C41CDE9" w14:textId="77777777" w:rsidR="006A5968" w:rsidRPr="00BE33B2" w:rsidRDefault="006A5968" w:rsidP="006A5968">
      <w:pPr>
        <w:pStyle w:val="ListParagraph"/>
        <w:numPr>
          <w:ilvl w:val="0"/>
          <w:numId w:val="37"/>
        </w:numPr>
        <w:jc w:val="both"/>
        <w:rPr>
          <w:noProof/>
        </w:rPr>
      </w:pPr>
      <w:r w:rsidRPr="0024629E">
        <w:rPr>
          <w:b/>
        </w:rPr>
        <w:t>регистровану бланко меницу и менично овлашћење</w:t>
      </w:r>
      <w:r w:rsidRPr="0024629E">
        <w:rPr>
          <w:b/>
          <w:noProof/>
        </w:rPr>
        <w:t xml:space="preserve"> за извршење уговорне обавезе</w:t>
      </w:r>
      <w:r w:rsidRPr="0024629E">
        <w:rPr>
          <w:noProof/>
        </w:rPr>
        <w:t>, попуњену на износ од 10% од укупне вредности уговора</w:t>
      </w:r>
      <w:r w:rsidRPr="0024629E">
        <w:rPr>
          <w:noProof/>
          <w:lang w:val="sr-Cyrl-RS"/>
        </w:rPr>
        <w:t xml:space="preserve"> без ПДВ-а</w:t>
      </w:r>
      <w:r w:rsidRPr="0024629E">
        <w:rPr>
          <w:noProof/>
        </w:rPr>
        <w:t xml:space="preserve">, која је наплатива у случајевима предвиђеним конкурсном документацијом, тј. у случају да </w:t>
      </w:r>
      <w:r w:rsidRPr="0024629E">
        <w:rPr>
          <w:noProof/>
          <w:lang w:val="sr-Cyrl-RS"/>
        </w:rPr>
        <w:t>добављач</w:t>
      </w:r>
      <w:r w:rsidRPr="0024629E">
        <w:rPr>
          <w:noProof/>
        </w:rPr>
        <w:t xml:space="preserve"> не испуњава своје обавезе из уговора. </w:t>
      </w:r>
    </w:p>
    <w:p w14:paraId="2385353E" w14:textId="77777777" w:rsidR="006A5968" w:rsidRPr="00ED461B" w:rsidRDefault="006A5968" w:rsidP="006A5968">
      <w:pPr>
        <w:jc w:val="both"/>
        <w:rPr>
          <w:noProof/>
          <w:lang w:val="sr-Cyrl-RS"/>
        </w:rPr>
      </w:pPr>
    </w:p>
    <w:p w14:paraId="48585DF2" w14:textId="77777777" w:rsidR="006A5968" w:rsidRDefault="006A5968" w:rsidP="006A5968">
      <w:pPr>
        <w:pStyle w:val="ListParagraph"/>
        <w:numPr>
          <w:ilvl w:val="0"/>
          <w:numId w:val="37"/>
        </w:numPr>
        <w:jc w:val="both"/>
        <w:rPr>
          <w:noProof/>
        </w:rPr>
      </w:pPr>
      <w:r w:rsidRPr="0024629E">
        <w:rPr>
          <w:b/>
        </w:rPr>
        <w:t>регистровану бланко меницу и менично овлашћење</w:t>
      </w:r>
      <w:r w:rsidRPr="0024629E">
        <w:rPr>
          <w:b/>
          <w:noProof/>
        </w:rPr>
        <w:t xml:space="preserve"> за отклањање недостатака у гарантном року</w:t>
      </w:r>
      <w:r w:rsidRPr="0024629E">
        <w:rPr>
          <w:noProof/>
        </w:rPr>
        <w:t>, попуњену на износ од 10% од укупне вредности Уговора</w:t>
      </w:r>
      <w:r w:rsidRPr="0024629E">
        <w:rPr>
          <w:noProof/>
          <w:lang w:val="sr-Cyrl-RS"/>
        </w:rPr>
        <w:t>, без ПДВ-а,</w:t>
      </w:r>
      <w:r w:rsidRPr="0024629E">
        <w:rPr>
          <w:noProof/>
        </w:rPr>
        <w:t xml:space="preserve"> која је наплатива у случајевима предвиђеним конкурсном документацијом, тј. у случају да </w:t>
      </w:r>
      <w:r w:rsidRPr="0024629E">
        <w:rPr>
          <w:noProof/>
          <w:lang w:val="sr-Cyrl-RS"/>
        </w:rPr>
        <w:t>добављач</w:t>
      </w:r>
      <w:r w:rsidRPr="0024629E">
        <w:rPr>
          <w:noProof/>
        </w:rPr>
        <w:t xml:space="preserve"> не испуњава своје обавезе из уговора.</w:t>
      </w:r>
    </w:p>
    <w:p w14:paraId="0118DF44" w14:textId="77777777" w:rsidR="006A5968" w:rsidRPr="005E422B" w:rsidRDefault="006A5968" w:rsidP="006A5968">
      <w:pPr>
        <w:jc w:val="both"/>
        <w:rPr>
          <w:noProof/>
          <w:lang w:val="sr-Latn-RS"/>
        </w:rPr>
      </w:pPr>
      <w:r>
        <w:rPr>
          <w:noProof/>
          <w:lang w:val="sr-Cyrl-RS"/>
        </w:rPr>
        <w:t xml:space="preserve">      </w:t>
      </w:r>
    </w:p>
    <w:p w14:paraId="3239D8B8" w14:textId="77777777" w:rsidR="006A5968" w:rsidRPr="00F36D95" w:rsidRDefault="006A5968" w:rsidP="006A5968">
      <w:pPr>
        <w:autoSpaceDE w:val="0"/>
        <w:autoSpaceDN w:val="0"/>
        <w:adjustRightInd w:val="0"/>
        <w:jc w:val="center"/>
        <w:rPr>
          <w:b/>
        </w:rPr>
      </w:pPr>
      <w:r w:rsidRPr="00F36D95">
        <w:rPr>
          <w:b/>
        </w:rPr>
        <w:t>ВИША СИЛА</w:t>
      </w:r>
    </w:p>
    <w:p w14:paraId="703BDA57" w14:textId="77777777" w:rsidR="006A5968" w:rsidRPr="0051726B" w:rsidRDefault="006A5968" w:rsidP="006A5968">
      <w:pPr>
        <w:jc w:val="both"/>
        <w:rPr>
          <w:b/>
          <w:noProof/>
          <w:lang w:val="sr-Cyrl-RS"/>
        </w:rPr>
      </w:pPr>
    </w:p>
    <w:p w14:paraId="43343C98" w14:textId="77777777" w:rsidR="006A5968" w:rsidRPr="0051726B" w:rsidRDefault="006A5968" w:rsidP="006A5968">
      <w:pPr>
        <w:pStyle w:val="BodyTextIndent"/>
        <w:ind w:left="0" w:firstLine="0"/>
        <w:jc w:val="center"/>
        <w:outlineLvl w:val="0"/>
        <w:rPr>
          <w:noProof/>
          <w:color w:val="000000" w:themeColor="text1"/>
        </w:rPr>
      </w:pPr>
      <w:bookmarkStart w:id="85" w:name="_Toc448141809"/>
      <w:bookmarkStart w:id="86" w:name="_Toc34220624"/>
      <w:bookmarkStart w:id="87" w:name="_Toc34220747"/>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85"/>
      <w:bookmarkEnd w:id="86"/>
      <w:bookmarkEnd w:id="87"/>
    </w:p>
    <w:p w14:paraId="4605748D" w14:textId="77777777" w:rsidR="006A5968" w:rsidRPr="000748CC" w:rsidRDefault="006A5968" w:rsidP="006A5968">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w:t>
      </w:r>
      <w:r w:rsidRPr="000748CC">
        <w:rPr>
          <w:noProof/>
        </w:rPr>
        <w:t xml:space="preserve">њу о истим писмено обавести </w:t>
      </w:r>
      <w:r w:rsidRPr="000748CC">
        <w:rPr>
          <w:noProof/>
          <w:lang w:val="sr-Cyrl-RS"/>
        </w:rPr>
        <w:t>другу уговорну страну</w:t>
      </w:r>
      <w:r w:rsidRPr="000748CC">
        <w:rPr>
          <w:noProof/>
        </w:rPr>
        <w:t>.</w:t>
      </w:r>
    </w:p>
    <w:p w14:paraId="5A551D30" w14:textId="77777777" w:rsidR="006A5968" w:rsidRPr="000748CC" w:rsidRDefault="006A5968" w:rsidP="006A5968">
      <w:pPr>
        <w:ind w:firstLine="720"/>
        <w:jc w:val="both"/>
        <w:rPr>
          <w:noProof/>
        </w:rPr>
      </w:pPr>
      <w:r w:rsidRPr="000748CC">
        <w:rPr>
          <w:noProof/>
        </w:rPr>
        <w:t>Сва обавештења која нису дата у писаном облику неће производити правно дејство.</w:t>
      </w:r>
    </w:p>
    <w:p w14:paraId="0E4D9DB9" w14:textId="77777777" w:rsidR="006A5968" w:rsidRPr="000748CC" w:rsidRDefault="006A5968" w:rsidP="006A5968">
      <w:pPr>
        <w:ind w:firstLine="708"/>
        <w:jc w:val="both"/>
        <w:rPr>
          <w:lang w:val="sr-Cyrl-RS"/>
        </w:rPr>
      </w:pPr>
      <w:r w:rsidRPr="000748CC">
        <w:rPr>
          <w:noProof/>
          <w:lang w:val="sr-Cyrl-RS"/>
        </w:rPr>
        <w:t>Рокови  предвиђени овим уговором</w:t>
      </w:r>
      <w:r w:rsidRPr="000748CC">
        <w:rPr>
          <w:noProof/>
        </w:rPr>
        <w:t xml:space="preserve"> могу бити продужени услед настанка случаја више силе,</w:t>
      </w:r>
      <w:r w:rsidRPr="000748CC">
        <w:rPr>
          <w:shd w:val="clear" w:color="auto" w:fill="FFFFFF"/>
        </w:rPr>
        <w:t xml:space="preserve"> </w:t>
      </w:r>
      <w:r w:rsidRPr="000748CC">
        <w:rPr>
          <w:shd w:val="clear" w:color="auto" w:fill="FFFFFF"/>
          <w:lang w:val="sr-Cyrl-RS"/>
        </w:rPr>
        <w:t xml:space="preserve">односно наступања свих оних </w:t>
      </w:r>
      <w:r w:rsidRPr="000748CC">
        <w:rPr>
          <w:lang w:val="sr-Cyrl-RS"/>
        </w:rPr>
        <w:t xml:space="preserve"> догађаја који се нису могли предвидвети, </w:t>
      </w:r>
      <w:r w:rsidRPr="000748CC">
        <w:t>избећи или отклонити</w:t>
      </w:r>
      <w:r w:rsidRPr="000748CC">
        <w:rPr>
          <w:lang w:val="sr-Cyrl-RS"/>
        </w:rPr>
        <w:t>,</w:t>
      </w:r>
      <w:r w:rsidRPr="000748CC">
        <w:rPr>
          <w:shd w:val="clear" w:color="auto" w:fill="FFFFFF"/>
          <w:lang w:val="sr-Cyrl-RS"/>
        </w:rPr>
        <w:t xml:space="preserve"> </w:t>
      </w:r>
      <w:r w:rsidRPr="000748CC">
        <w:rPr>
          <w:shd w:val="clear" w:color="auto" w:fill="FFFFFF"/>
        </w:rPr>
        <w:t xml:space="preserve">у тренутку </w:t>
      </w:r>
      <w:r w:rsidRPr="000748CC">
        <w:rPr>
          <w:shd w:val="clear" w:color="auto" w:fill="FFFFFF"/>
          <w:lang w:val="sr-Cyrl-RS"/>
        </w:rPr>
        <w:t>закључења</w:t>
      </w:r>
      <w:r w:rsidRPr="000748CC">
        <w:rPr>
          <w:rStyle w:val="apple-converted-space"/>
          <w:shd w:val="clear" w:color="auto" w:fill="FFFFFF"/>
        </w:rPr>
        <w:t> </w:t>
      </w:r>
      <w:r w:rsidRPr="000748CC">
        <w:rPr>
          <w:shd w:val="clear" w:color="auto" w:fill="FFFFFF"/>
          <w:lang w:val="sr-Cyrl-RS"/>
        </w:rPr>
        <w:t>У</w:t>
      </w:r>
      <w:r w:rsidRPr="000748CC">
        <w:rPr>
          <w:shd w:val="clear" w:color="auto" w:fill="FFFFFF"/>
        </w:rPr>
        <w:t>говора</w:t>
      </w:r>
      <w:r w:rsidRPr="000748CC">
        <w:rPr>
          <w:rStyle w:val="apple-converted-space"/>
          <w:shd w:val="clear" w:color="auto" w:fill="FFFFFF"/>
          <w:lang w:val="sr-Cyrl-RS"/>
        </w:rPr>
        <w:t xml:space="preserve">, </w:t>
      </w:r>
      <w:r w:rsidRPr="000748CC">
        <w:rPr>
          <w:shd w:val="clear" w:color="auto" w:fill="FFFFFF"/>
        </w:rPr>
        <w:t xml:space="preserve">и на који уговорне стране објективно не могу и нису могле </w:t>
      </w:r>
      <w:r w:rsidRPr="000748CC">
        <w:rPr>
          <w:shd w:val="clear" w:color="auto" w:fill="FFFFFF"/>
          <w:lang w:val="sr-Cyrl-RS"/>
        </w:rPr>
        <w:t xml:space="preserve">да утичу </w:t>
      </w:r>
      <w:r w:rsidRPr="000748CC">
        <w:rPr>
          <w:shd w:val="clear" w:color="auto" w:fill="FFFFFF"/>
        </w:rPr>
        <w:t xml:space="preserve">(догађај мора бити за </w:t>
      </w:r>
      <w:r w:rsidRPr="000748CC">
        <w:rPr>
          <w:shd w:val="clear" w:color="auto" w:fill="FFFFFF"/>
          <w:lang w:val="sr-Cyrl-RS"/>
        </w:rPr>
        <w:t>уговорне стране</w:t>
      </w:r>
      <w:r w:rsidRPr="000748CC">
        <w:rPr>
          <w:shd w:val="clear" w:color="auto" w:fill="FFFFFF"/>
        </w:rPr>
        <w:t xml:space="preserve"> неочекиван, изванредан, непредвидив), нпр.</w:t>
      </w:r>
      <w:r w:rsidRPr="000748CC">
        <w:rPr>
          <w:rStyle w:val="apple-converted-space"/>
          <w:shd w:val="clear" w:color="auto" w:fill="FFFFFF"/>
        </w:rPr>
        <w:t> </w:t>
      </w:r>
      <w:r w:rsidRPr="000748CC">
        <w:rPr>
          <w:shd w:val="clear" w:color="auto" w:fill="FFFFFF"/>
        </w:rPr>
        <w:t>ратно</w:t>
      </w:r>
      <w:r w:rsidRPr="000748CC">
        <w:rPr>
          <w:rStyle w:val="apple-converted-space"/>
          <w:shd w:val="clear" w:color="auto" w:fill="FFFFFF"/>
        </w:rPr>
        <w:t> </w:t>
      </w:r>
      <w:r w:rsidRPr="000748CC">
        <w:rPr>
          <w:shd w:val="clear" w:color="auto" w:fill="FFFFFF"/>
        </w:rPr>
        <w:t>стање,</w:t>
      </w:r>
      <w:r w:rsidRPr="000748CC">
        <w:rPr>
          <w:rStyle w:val="apple-converted-space"/>
          <w:shd w:val="clear" w:color="auto" w:fill="FFFFFF"/>
        </w:rPr>
        <w:t> </w:t>
      </w:r>
      <w:r w:rsidRPr="000748CC">
        <w:rPr>
          <w:shd w:val="clear" w:color="auto" w:fill="FFFFFF"/>
        </w:rPr>
        <w:t>штрајк,</w:t>
      </w:r>
      <w:r w:rsidRPr="000748CC">
        <w:rPr>
          <w:shd w:val="clear" w:color="auto" w:fill="FFFFFF"/>
          <w:lang w:val="sr-Cyrl-RS"/>
        </w:rPr>
        <w:t xml:space="preserve"> </w:t>
      </w:r>
      <w:r w:rsidRPr="000748CC">
        <w:rPr>
          <w:shd w:val="clear" w:color="auto" w:fill="FFFFFF"/>
        </w:rPr>
        <w:t>елементарне непогоде</w:t>
      </w:r>
      <w:r w:rsidRPr="000748CC">
        <w:rPr>
          <w:shd w:val="clear" w:color="auto" w:fill="FFFFFF"/>
          <w:lang w:val="sr-Cyrl-RS"/>
        </w:rPr>
        <w:t xml:space="preserve">, природне катастрофе, </w:t>
      </w:r>
      <w:r w:rsidRPr="000748CC">
        <w:t>пожар, поплава, експлозија, транспортне несреће</w:t>
      </w:r>
      <w:r w:rsidRPr="000748CC">
        <w:rPr>
          <w:lang w:val="sr-Cyrl-RS"/>
        </w:rPr>
        <w:t xml:space="preserve"> изазване природним катастрофама</w:t>
      </w:r>
      <w:r w:rsidRPr="000748CC">
        <w:t>, одлуке органа власти</w:t>
      </w:r>
      <w:r w:rsidRPr="000748CC">
        <w:rPr>
          <w:lang w:val="sr-Cyrl-RS"/>
        </w:rPr>
        <w:t xml:space="preserve">, </w:t>
      </w:r>
      <w:r w:rsidRPr="000748CC">
        <w:t>забране увоза, извоза и други случајеви, који су законом утврђени као виша сила</w:t>
      </w:r>
      <w:r w:rsidRPr="000748CC">
        <w:rPr>
          <w:lang w:val="sr-Cyrl-RS"/>
        </w:rPr>
        <w:t xml:space="preserve">, те се у предвиђеним случајевима </w:t>
      </w:r>
      <w:r w:rsidRPr="000748CC">
        <w:rPr>
          <w:lang w:val="sr-Latn-RS"/>
        </w:rPr>
        <w:t xml:space="preserve"> </w:t>
      </w:r>
      <w:r w:rsidRPr="000748CC">
        <w:rPr>
          <w:lang w:val="sr-Cyrl-RS"/>
        </w:rPr>
        <w:t xml:space="preserve">уговорне стране </w:t>
      </w:r>
      <w:r w:rsidRPr="000748CC">
        <w:t>ослобођ</w:t>
      </w:r>
      <w:r w:rsidRPr="000748CC">
        <w:rPr>
          <w:lang w:val="sr-Cyrl-RS"/>
        </w:rPr>
        <w:t>ају су</w:t>
      </w:r>
      <w:r w:rsidRPr="000748CC">
        <w:t xml:space="preserve"> одговорности за штету</w:t>
      </w:r>
      <w:r w:rsidRPr="000748CC">
        <w:rPr>
          <w:lang w:val="sr-Cyrl-RS"/>
        </w:rPr>
        <w:t>.</w:t>
      </w:r>
    </w:p>
    <w:p w14:paraId="52A8692B" w14:textId="77777777" w:rsidR="006A5968" w:rsidRPr="000748CC" w:rsidRDefault="006A5968" w:rsidP="006A5968">
      <w:pPr>
        <w:ind w:firstLine="708"/>
        <w:jc w:val="both"/>
        <w:rPr>
          <w:rStyle w:val="Hyperlink"/>
          <w:lang w:val="sr-Cyrl-RS"/>
        </w:rPr>
      </w:pPr>
      <w:r w:rsidRPr="000748CC">
        <w:rPr>
          <w:lang w:val="sr-Cyrl-RS"/>
        </w:rPr>
        <w:t xml:space="preserve">Уколико наступе случајеви одређени као виша сила, односно оних случајева </w:t>
      </w:r>
      <w:r w:rsidRPr="000748CC">
        <w:t>на које уговорне стране не могу утицати, а које чине испуњење уговора трајно или привремено немогућим</w:t>
      </w:r>
      <w:r w:rsidRPr="000748CC">
        <w:rPr>
          <w:lang w:val="sr-Cyrl-RS"/>
        </w:rPr>
        <w:t>, наручилац може да обустави испуњење уговорних обавеза до момента отклањања догађаја који је наступио</w:t>
      </w:r>
      <w:r w:rsidRPr="000748CC">
        <w:t xml:space="preserve"> или</w:t>
      </w:r>
      <w:r w:rsidRPr="000748CC">
        <w:rPr>
          <w:rStyle w:val="apple-converted-space"/>
        </w:rPr>
        <w:t> </w:t>
      </w:r>
      <w:r w:rsidRPr="000748CC">
        <w:rPr>
          <w:rStyle w:val="apple-converted-space"/>
          <w:lang w:val="sr-Cyrl-RS"/>
        </w:rPr>
        <w:t xml:space="preserve">да приступи </w:t>
      </w:r>
      <w:r w:rsidRPr="000748CC">
        <w:t>раскид</w:t>
      </w:r>
      <w:r w:rsidRPr="000748CC">
        <w:rPr>
          <w:lang w:val="sr-Cyrl-RS"/>
        </w:rPr>
        <w:t>у у</w:t>
      </w:r>
      <w:r w:rsidRPr="000748CC">
        <w:t>говора</w:t>
      </w:r>
      <w:r w:rsidRPr="000748CC">
        <w:rPr>
          <w:rStyle w:val="Hyperlink"/>
          <w:lang w:val="sr-Cyrl-RS"/>
        </w:rPr>
        <w:t xml:space="preserve">, </w:t>
      </w:r>
    </w:p>
    <w:p w14:paraId="21D781D8" w14:textId="77777777" w:rsidR="006A5968" w:rsidRDefault="006A5968" w:rsidP="006A5968">
      <w:pPr>
        <w:ind w:firstLine="708"/>
        <w:jc w:val="both"/>
        <w:rPr>
          <w:lang w:val="sr-Cyrl-RS"/>
        </w:rPr>
      </w:pPr>
      <w:r w:rsidRPr="000748CC">
        <w:rPr>
          <w:lang w:val="sr-Cyrl-RS"/>
        </w:rPr>
        <w:t xml:space="preserve">У случају наступања чињеница из претходног става наручилац ће измене уговорних обавеза  регулисати  у складу са </w:t>
      </w:r>
      <w:r w:rsidRPr="00106A27">
        <w:rPr>
          <w:lang w:val="sr-Cyrl-RS"/>
        </w:rPr>
        <w:t>чланом 1</w:t>
      </w:r>
      <w:r>
        <w:rPr>
          <w:lang w:val="sr-Cyrl-RS"/>
        </w:rPr>
        <w:t>3</w:t>
      </w:r>
      <w:r w:rsidRPr="00106A27">
        <w:rPr>
          <w:lang w:val="sr-Cyrl-RS"/>
        </w:rPr>
        <w:t>. овог уговора.</w:t>
      </w:r>
    </w:p>
    <w:p w14:paraId="639D1289" w14:textId="77777777" w:rsidR="006A5968" w:rsidRDefault="006A5968" w:rsidP="006A5968">
      <w:pPr>
        <w:jc w:val="both"/>
        <w:rPr>
          <w:lang w:val="sr-Cyrl-RS"/>
        </w:rPr>
      </w:pPr>
    </w:p>
    <w:p w14:paraId="1BDCEE29" w14:textId="77777777" w:rsidR="006A5968" w:rsidRPr="00F36D95" w:rsidRDefault="006A5968" w:rsidP="006A5968">
      <w:pPr>
        <w:jc w:val="center"/>
        <w:rPr>
          <w:b/>
          <w:noProof/>
          <w:color w:val="000000"/>
          <w:lang w:val="sr-Cyrl-RS"/>
        </w:rPr>
      </w:pPr>
      <w:r w:rsidRPr="00F36D95">
        <w:rPr>
          <w:b/>
          <w:noProof/>
          <w:color w:val="000000"/>
        </w:rPr>
        <w:lastRenderedPageBreak/>
        <w:t>ИЗМЕНЕ УГОВОРА</w:t>
      </w:r>
    </w:p>
    <w:p w14:paraId="05A94CF3" w14:textId="77777777" w:rsidR="006A5968" w:rsidRPr="000748CC" w:rsidRDefault="006A5968" w:rsidP="006A5968">
      <w:pPr>
        <w:jc w:val="both"/>
        <w:rPr>
          <w:b/>
          <w:noProof/>
          <w:color w:val="000000" w:themeColor="text1"/>
          <w:lang w:val="sr-Cyrl-RS"/>
        </w:rPr>
      </w:pPr>
    </w:p>
    <w:p w14:paraId="4AF9C6A4" w14:textId="77777777" w:rsidR="006A5968" w:rsidRPr="000748CC" w:rsidRDefault="006A5968" w:rsidP="006A5968">
      <w:pPr>
        <w:jc w:val="center"/>
        <w:outlineLvl w:val="0"/>
        <w:rPr>
          <w:b/>
          <w:noProof/>
          <w:color w:val="000000" w:themeColor="text1"/>
          <w:lang w:val="sr-Cyrl-RS"/>
        </w:rPr>
      </w:pPr>
      <w:bookmarkStart w:id="88" w:name="_Toc380740085"/>
      <w:bookmarkStart w:id="89" w:name="_Toc389742047"/>
      <w:bookmarkStart w:id="90" w:name="_Toc448141813"/>
      <w:bookmarkStart w:id="91" w:name="_Toc34220625"/>
      <w:bookmarkStart w:id="92" w:name="_Toc34220748"/>
      <w:r w:rsidRPr="000748CC">
        <w:rPr>
          <w:b/>
          <w:noProof/>
          <w:color w:val="000000" w:themeColor="text1"/>
        </w:rPr>
        <w:t xml:space="preserve">Члан </w:t>
      </w:r>
      <w:r w:rsidRPr="000748CC">
        <w:rPr>
          <w:b/>
          <w:noProof/>
          <w:color w:val="000000" w:themeColor="text1"/>
          <w:lang w:val="sr-Cyrl-RS"/>
        </w:rPr>
        <w:t>8</w:t>
      </w:r>
      <w:r w:rsidRPr="000748CC">
        <w:rPr>
          <w:b/>
          <w:noProof/>
          <w:color w:val="000000" w:themeColor="text1"/>
        </w:rPr>
        <w:t>.</w:t>
      </w:r>
      <w:bookmarkEnd w:id="88"/>
      <w:bookmarkEnd w:id="89"/>
      <w:bookmarkEnd w:id="90"/>
      <w:bookmarkEnd w:id="91"/>
      <w:bookmarkEnd w:id="92"/>
    </w:p>
    <w:p w14:paraId="6B465C8A" w14:textId="77777777" w:rsidR="006A5968" w:rsidRPr="000748CC" w:rsidRDefault="006A5968" w:rsidP="006A5968">
      <w:pPr>
        <w:ind w:firstLine="720"/>
        <w:jc w:val="both"/>
        <w:rPr>
          <w:noProof/>
          <w:color w:val="000000" w:themeColor="text1"/>
        </w:rPr>
      </w:pPr>
      <w:proofErr w:type="gramStart"/>
      <w:r w:rsidRPr="000748CC">
        <w:t>У складу са чланом 115.</w:t>
      </w:r>
      <w:proofErr w:type="gramEnd"/>
      <w:r w:rsidRPr="000748CC">
        <w:t xml:space="preserve"> </w:t>
      </w:r>
      <w:r w:rsidRPr="000748CC">
        <w:rPr>
          <w:noProof/>
          <w:color w:val="000000" w:themeColor="text1"/>
        </w:rPr>
        <w:t>Закона о јавним набавкама</w:t>
      </w:r>
      <w:r w:rsidRPr="000748CC">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0748CC">
        <w:rPr>
          <w:lang w:val="en-US"/>
        </w:rPr>
        <w:t xml:space="preserve"> </w:t>
      </w:r>
      <w:r w:rsidRPr="000748CC">
        <w:t xml:space="preserve">првобитно закљученог уговора, при чему укупна вредност повећања уговора не може да буде већа од вредности из члана 39. </w:t>
      </w:r>
      <w:proofErr w:type="gramStart"/>
      <w:r w:rsidRPr="000748CC">
        <w:t>став</w:t>
      </w:r>
      <w:proofErr w:type="gramEnd"/>
      <w:r w:rsidRPr="000748CC">
        <w:t xml:space="preserve"> 1. </w:t>
      </w:r>
      <w:r w:rsidRPr="000748CC">
        <w:rPr>
          <w:noProof/>
          <w:color w:val="000000" w:themeColor="text1"/>
        </w:rPr>
        <w:t>Закона о јавним набавкама.</w:t>
      </w:r>
    </w:p>
    <w:p w14:paraId="0559079B" w14:textId="77777777" w:rsidR="006A5968" w:rsidRPr="000748CC" w:rsidRDefault="006A5968" w:rsidP="006A5968">
      <w:pPr>
        <w:ind w:firstLine="720"/>
        <w:jc w:val="both"/>
      </w:pPr>
      <w:proofErr w:type="gramStart"/>
      <w:r w:rsidRPr="000748CC">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0748CC">
        <w:rPr>
          <w:shd w:val="clear" w:color="auto" w:fill="FFFFFF"/>
        </w:rPr>
        <w:t xml:space="preserve"> </w:t>
      </w:r>
      <w:proofErr w:type="gramStart"/>
      <w:r w:rsidRPr="000748CC">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43858752" w14:textId="77777777" w:rsidR="006A5968" w:rsidRPr="000748CC" w:rsidRDefault="006A5968" w:rsidP="006A5968">
      <w:pPr>
        <w:ind w:firstLine="720"/>
        <w:jc w:val="both"/>
      </w:pPr>
    </w:p>
    <w:p w14:paraId="74A52F99" w14:textId="77777777" w:rsidR="006A5968" w:rsidRPr="000748CC" w:rsidRDefault="006A5968" w:rsidP="006A5968">
      <w:pPr>
        <w:ind w:firstLine="720"/>
        <w:jc w:val="both"/>
      </w:pPr>
      <w:r w:rsidRPr="000748CC">
        <w:t>Наручилац ће дозволити измене уговора у следећим ситуацијама:</w:t>
      </w:r>
    </w:p>
    <w:p w14:paraId="0020067C" w14:textId="77777777" w:rsidR="006A5968" w:rsidRPr="000748CC" w:rsidRDefault="006A5968" w:rsidP="006A5968">
      <w:pPr>
        <w:ind w:firstLine="720"/>
        <w:jc w:val="both"/>
      </w:pPr>
    </w:p>
    <w:p w14:paraId="67A566EF" w14:textId="77777777" w:rsidR="006A5968" w:rsidRPr="000748CC" w:rsidRDefault="006A5968" w:rsidP="006A5968">
      <w:pPr>
        <w:pStyle w:val="ListParagraph"/>
        <w:numPr>
          <w:ilvl w:val="0"/>
          <w:numId w:val="1"/>
        </w:numPr>
        <w:ind w:left="405"/>
        <w:jc w:val="both"/>
      </w:pPr>
      <w:r w:rsidRPr="000748CC">
        <w:t>Уколико се повећа обим предмета јавне набавке због непредвиђених околности;</w:t>
      </w:r>
    </w:p>
    <w:p w14:paraId="4F6ADF41" w14:textId="77777777" w:rsidR="006A5968" w:rsidRPr="000748CC" w:rsidRDefault="006A5968" w:rsidP="006A5968">
      <w:pPr>
        <w:pStyle w:val="ListParagraph"/>
        <w:numPr>
          <w:ilvl w:val="0"/>
          <w:numId w:val="1"/>
        </w:numPr>
        <w:ind w:left="405"/>
        <w:jc w:val="both"/>
      </w:pPr>
      <w:r w:rsidRPr="000748C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52038F36" w14:textId="77777777" w:rsidR="006A5968" w:rsidRPr="000748CC" w:rsidRDefault="006A5968" w:rsidP="006A5968">
      <w:pPr>
        <w:pStyle w:val="ListParagraph"/>
        <w:numPr>
          <w:ilvl w:val="0"/>
          <w:numId w:val="1"/>
        </w:numPr>
        <w:ind w:left="405"/>
        <w:jc w:val="both"/>
      </w:pPr>
      <w:r w:rsidRPr="000748CC">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6D99F935" w14:textId="77777777" w:rsidR="006A5968" w:rsidRPr="000748CC" w:rsidRDefault="006A5968" w:rsidP="006A5968">
      <w:pPr>
        <w:pStyle w:val="ListParagraph"/>
        <w:numPr>
          <w:ilvl w:val="0"/>
          <w:numId w:val="1"/>
        </w:numPr>
        <w:ind w:left="405"/>
        <w:jc w:val="both"/>
      </w:pPr>
      <w:r w:rsidRPr="000748C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6FA6A5A" w14:textId="77777777" w:rsidR="006A5968" w:rsidRDefault="006A5968" w:rsidP="006A5968">
      <w:pPr>
        <w:outlineLvl w:val="0"/>
        <w:rPr>
          <w:b/>
          <w:noProof/>
          <w:color w:val="000000" w:themeColor="text1"/>
          <w:lang w:val="sr-Cyrl-RS"/>
        </w:rPr>
      </w:pPr>
    </w:p>
    <w:p w14:paraId="0FCEE187" w14:textId="77777777" w:rsidR="006A5968" w:rsidRDefault="006A5968" w:rsidP="006A5968">
      <w:pPr>
        <w:jc w:val="center"/>
        <w:outlineLvl w:val="0"/>
        <w:rPr>
          <w:b/>
          <w:noProof/>
          <w:color w:val="000000"/>
          <w:lang w:val="sr-Cyrl-RS"/>
        </w:rPr>
      </w:pPr>
      <w:bookmarkStart w:id="93" w:name="_Toc34220626"/>
      <w:bookmarkStart w:id="94" w:name="_Toc34220749"/>
      <w:r w:rsidRPr="00F36D95">
        <w:rPr>
          <w:b/>
          <w:noProof/>
          <w:color w:val="000000"/>
        </w:rPr>
        <w:t>РАСКИД УГОВОРА</w:t>
      </w:r>
      <w:bookmarkEnd w:id="93"/>
      <w:bookmarkEnd w:id="94"/>
    </w:p>
    <w:p w14:paraId="0EAEC1ED" w14:textId="77777777" w:rsidR="006A5968" w:rsidRPr="00F36D95" w:rsidRDefault="006A5968" w:rsidP="006A5968">
      <w:pPr>
        <w:jc w:val="center"/>
        <w:outlineLvl w:val="0"/>
        <w:rPr>
          <w:b/>
          <w:noProof/>
          <w:color w:val="000000" w:themeColor="text1"/>
          <w:lang w:val="sr-Cyrl-RS"/>
        </w:rPr>
      </w:pPr>
    </w:p>
    <w:p w14:paraId="61525851" w14:textId="77777777" w:rsidR="006A5968" w:rsidRPr="000748CC" w:rsidRDefault="006A5968" w:rsidP="006A5968">
      <w:pPr>
        <w:jc w:val="center"/>
        <w:outlineLvl w:val="0"/>
        <w:rPr>
          <w:b/>
          <w:noProof/>
          <w:color w:val="000000" w:themeColor="text1"/>
          <w:lang w:val="sr-Cyrl-RS"/>
        </w:rPr>
      </w:pPr>
      <w:bookmarkStart w:id="95" w:name="_Toc34220627"/>
      <w:bookmarkStart w:id="96" w:name="_Toc34220750"/>
      <w:r w:rsidRPr="000748CC">
        <w:rPr>
          <w:b/>
          <w:noProof/>
          <w:color w:val="000000" w:themeColor="text1"/>
        </w:rPr>
        <w:t xml:space="preserve">Члан </w:t>
      </w:r>
      <w:r w:rsidRPr="000748CC">
        <w:rPr>
          <w:b/>
          <w:noProof/>
          <w:color w:val="000000" w:themeColor="text1"/>
          <w:lang w:val="sr-Cyrl-RS"/>
        </w:rPr>
        <w:t>9</w:t>
      </w:r>
      <w:r w:rsidRPr="000748CC">
        <w:rPr>
          <w:b/>
          <w:noProof/>
          <w:color w:val="000000" w:themeColor="text1"/>
        </w:rPr>
        <w:t>.</w:t>
      </w:r>
      <w:bookmarkEnd w:id="95"/>
      <w:bookmarkEnd w:id="96"/>
    </w:p>
    <w:p w14:paraId="2F13169C" w14:textId="77777777" w:rsidR="006A5968" w:rsidRPr="000748CC" w:rsidRDefault="006A5968" w:rsidP="006A5968">
      <w:pPr>
        <w:shd w:val="clear" w:color="auto" w:fill="FFFFFF"/>
        <w:ind w:firstLine="720"/>
        <w:jc w:val="both"/>
        <w:rPr>
          <w:color w:val="000000"/>
          <w:lang w:val="sr-Cyrl-RS"/>
        </w:rPr>
      </w:pPr>
      <w:r w:rsidRPr="000748CC">
        <w:rPr>
          <w:color w:val="000000"/>
          <w:lang w:val="sr-Cyrl-RS"/>
        </w:rPr>
        <w:t xml:space="preserve">Свака </w:t>
      </w:r>
      <w:r w:rsidRPr="000748CC">
        <w:rPr>
          <w:color w:val="000000"/>
        </w:rPr>
        <w:t>уговорна страна незадовољна испуњењем уговорних обавеза друге уговорне стране може захтевати раскид уговора</w:t>
      </w:r>
      <w:r w:rsidRPr="000748CC">
        <w:rPr>
          <w:color w:val="000000"/>
          <w:lang w:val="sr-Cyrl-RS"/>
        </w:rPr>
        <w:t>.</w:t>
      </w:r>
    </w:p>
    <w:p w14:paraId="0A5729D4" w14:textId="77777777" w:rsidR="006A5968" w:rsidRPr="000748CC" w:rsidRDefault="006A5968" w:rsidP="006A5968">
      <w:pPr>
        <w:ind w:firstLine="720"/>
        <w:jc w:val="both"/>
        <w:rPr>
          <w:noProof/>
          <w:color w:val="000000" w:themeColor="text1"/>
          <w:lang w:val="sr-Cyrl-RS"/>
        </w:rPr>
      </w:pPr>
      <w:r w:rsidRPr="000748CC">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0748CC">
        <w:rPr>
          <w:noProof/>
          <w:color w:val="000000" w:themeColor="text1"/>
          <w:lang w:val="sr-Cyrl-RS"/>
        </w:rPr>
        <w:t>, осим у случају неиспуњења незнатног дела обавезе.</w:t>
      </w:r>
    </w:p>
    <w:p w14:paraId="4CEC649C" w14:textId="77777777" w:rsidR="006A5968" w:rsidRPr="000748CC" w:rsidRDefault="006A5968" w:rsidP="006A5968">
      <w:pPr>
        <w:ind w:firstLine="720"/>
        <w:jc w:val="both"/>
        <w:rPr>
          <w:noProof/>
          <w:color w:val="000000" w:themeColor="text1"/>
          <w:lang w:val="sr-Cyrl-RS"/>
        </w:rPr>
      </w:pPr>
      <w:r w:rsidRPr="000748CC">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0748CC">
        <w:rPr>
          <w:noProof/>
          <w:color w:val="000000" w:themeColor="text1"/>
          <w:lang w:val="sr-Cyrl-RS"/>
        </w:rPr>
        <w:t xml:space="preserve">ће поступити у складу са чланом 10. овог уговора. </w:t>
      </w:r>
    </w:p>
    <w:p w14:paraId="23DC9029" w14:textId="77777777" w:rsidR="006A5968" w:rsidRDefault="006A5968" w:rsidP="006A5968">
      <w:pPr>
        <w:ind w:firstLine="708"/>
        <w:jc w:val="both"/>
        <w:rPr>
          <w:szCs w:val="22"/>
          <w:lang w:val="sr-Cyrl-RS"/>
        </w:rPr>
      </w:pPr>
      <w:proofErr w:type="gramStart"/>
      <w:r w:rsidRPr="000748CC">
        <w:rPr>
          <w:szCs w:val="22"/>
        </w:rPr>
        <w:t>У случaју рaскидa уговорa, примењивaће се одредбе Зaконa о облигaционим односимa.</w:t>
      </w:r>
      <w:proofErr w:type="gramEnd"/>
    </w:p>
    <w:p w14:paraId="5F93466A" w14:textId="77777777" w:rsidR="006A5968" w:rsidRPr="000E6C67" w:rsidRDefault="006A5968" w:rsidP="006A5968">
      <w:pPr>
        <w:ind w:firstLine="708"/>
        <w:jc w:val="both"/>
        <w:rPr>
          <w:szCs w:val="22"/>
          <w:lang w:val="sr-Cyrl-RS"/>
        </w:rPr>
      </w:pPr>
    </w:p>
    <w:p w14:paraId="30014253" w14:textId="77777777" w:rsidR="006A5968" w:rsidRDefault="006A5968" w:rsidP="006A5968">
      <w:pPr>
        <w:jc w:val="center"/>
        <w:outlineLvl w:val="0"/>
        <w:rPr>
          <w:b/>
          <w:noProof/>
          <w:color w:val="000000" w:themeColor="text1"/>
          <w:lang w:val="sr-Cyrl-RS"/>
        </w:rPr>
      </w:pPr>
      <w:bookmarkStart w:id="97" w:name="_Toc34220628"/>
      <w:bookmarkStart w:id="98" w:name="_Toc34220751"/>
      <w:r w:rsidRPr="000E6C67">
        <w:rPr>
          <w:b/>
          <w:noProof/>
          <w:color w:val="000000" w:themeColor="text1"/>
        </w:rPr>
        <w:t>УГОВОРНА КАЗНА</w:t>
      </w:r>
      <w:bookmarkEnd w:id="97"/>
      <w:bookmarkEnd w:id="98"/>
    </w:p>
    <w:p w14:paraId="3B5A409F" w14:textId="77777777" w:rsidR="006A5968" w:rsidRPr="000E6C67" w:rsidRDefault="006A5968" w:rsidP="006A5968">
      <w:pPr>
        <w:jc w:val="center"/>
        <w:outlineLvl w:val="0"/>
        <w:rPr>
          <w:b/>
          <w:noProof/>
          <w:color w:val="000000" w:themeColor="text1"/>
          <w:lang w:val="sr-Cyrl-RS"/>
        </w:rPr>
      </w:pPr>
    </w:p>
    <w:p w14:paraId="106DDEC5" w14:textId="77777777" w:rsidR="006A5968" w:rsidRPr="000748CC" w:rsidRDefault="006A5968" w:rsidP="006A5968">
      <w:pPr>
        <w:jc w:val="center"/>
        <w:outlineLvl w:val="0"/>
        <w:rPr>
          <w:b/>
          <w:noProof/>
          <w:color w:val="000000" w:themeColor="text1"/>
          <w:lang w:val="sr-Cyrl-RS"/>
        </w:rPr>
      </w:pPr>
      <w:bookmarkStart w:id="99" w:name="_Toc34220629"/>
      <w:bookmarkStart w:id="100" w:name="_Toc34220752"/>
      <w:r w:rsidRPr="000748CC">
        <w:rPr>
          <w:b/>
          <w:noProof/>
          <w:color w:val="000000" w:themeColor="text1"/>
          <w:lang w:val="sr-Cyrl-RS"/>
        </w:rPr>
        <w:t>Члан 10.</w:t>
      </w:r>
      <w:bookmarkEnd w:id="99"/>
      <w:bookmarkEnd w:id="100"/>
    </w:p>
    <w:p w14:paraId="6207D839" w14:textId="77777777" w:rsidR="006A5968" w:rsidRPr="007E3993" w:rsidRDefault="006A5968" w:rsidP="006A5968">
      <w:pPr>
        <w:ind w:firstLine="708"/>
        <w:jc w:val="both"/>
      </w:pPr>
      <w:proofErr w:type="gramStart"/>
      <w:r w:rsidRPr="007E3993">
        <w:t>Наручилац ће добављачу наплатити уговорну казну или средство обезбеђења из члана 6.</w:t>
      </w:r>
      <w:proofErr w:type="gramEnd"/>
      <w:r w:rsidRPr="007E3993">
        <w:rPr>
          <w:lang w:val="sr-Cyrl-RS"/>
        </w:rPr>
        <w:t xml:space="preserve"> став 1. алинеја 1.</w:t>
      </w:r>
      <w:r w:rsidRPr="007E3993">
        <w:t xml:space="preserve"> </w:t>
      </w:r>
      <w:proofErr w:type="gramStart"/>
      <w:r w:rsidRPr="007E3993">
        <w:t>овог</w:t>
      </w:r>
      <w:proofErr w:type="gramEnd"/>
      <w:r w:rsidRPr="007E3993">
        <w:t xml:space="preserve"> уговора, уколико добављач задоцни или неиспуњава своје oбавезе из уговора.</w:t>
      </w:r>
    </w:p>
    <w:p w14:paraId="61FEE66F" w14:textId="77777777" w:rsidR="006A5968" w:rsidRPr="007E3993" w:rsidRDefault="006A5968" w:rsidP="006A5968">
      <w:pPr>
        <w:ind w:firstLine="708"/>
        <w:jc w:val="both"/>
        <w:rPr>
          <w:rFonts w:eastAsiaTheme="minorHAnsi"/>
          <w:noProof/>
          <w:lang w:val="en-US"/>
        </w:rPr>
      </w:pPr>
      <w:r w:rsidRPr="007E3993">
        <w:rPr>
          <w:rFonts w:eastAsiaTheme="minorHAnsi"/>
          <w:noProof/>
          <w:lang w:val="en-US"/>
        </w:rPr>
        <w:lastRenderedPageBreak/>
        <w:t xml:space="preserve">Уколико добављач не </w:t>
      </w:r>
      <w:r w:rsidRPr="007E3993">
        <w:rPr>
          <w:rFonts w:eastAsiaTheme="minorHAnsi"/>
          <w:noProof/>
          <w:lang w:val="sr-Cyrl-RS"/>
        </w:rPr>
        <w:t>изврши предметну услугу</w:t>
      </w:r>
      <w:r w:rsidRPr="007E3993">
        <w:rPr>
          <w:rFonts w:eastAsiaTheme="minorHAnsi"/>
          <w:noProof/>
          <w:lang w:val="en-US"/>
        </w:rPr>
        <w:t xml:space="preserve"> у роковима предвиђеним овим уговором,односно задоцни са испуњењем уговорне обавезе, наручилац има право да:</w:t>
      </w:r>
    </w:p>
    <w:p w14:paraId="0ADB2777" w14:textId="77777777" w:rsidR="006A5968" w:rsidRPr="007E3993" w:rsidRDefault="006A5968" w:rsidP="006A5968">
      <w:pPr>
        <w:numPr>
          <w:ilvl w:val="0"/>
          <w:numId w:val="38"/>
        </w:numPr>
        <w:jc w:val="both"/>
        <w:rPr>
          <w:rFonts w:eastAsiaTheme="minorHAnsi"/>
          <w:noProof/>
          <w:lang w:val="en-US"/>
        </w:rPr>
      </w:pPr>
      <w:r>
        <w:rPr>
          <w:rFonts w:eastAsiaTheme="minorHAnsi"/>
          <w:noProof/>
          <w:lang w:val="en-US"/>
        </w:rPr>
        <w:t xml:space="preserve">наплати уговорну казну </w:t>
      </w:r>
      <w:r>
        <w:rPr>
          <w:rFonts w:eastAsiaTheme="minorHAnsi"/>
          <w:noProof/>
          <w:lang w:val="sr-Cyrl-RS"/>
        </w:rPr>
        <w:t>у</w:t>
      </w:r>
      <w:r w:rsidRPr="007E3993">
        <w:rPr>
          <w:rFonts w:eastAsiaTheme="minorHAnsi"/>
          <w:noProof/>
          <w:lang w:val="en-US"/>
        </w:rPr>
        <w:t xml:space="preserve"> укупном износу од највише до 10% од укупне уговорене вредности</w:t>
      </w:r>
      <w:r>
        <w:rPr>
          <w:rFonts w:eastAsiaTheme="minorHAnsi"/>
          <w:noProof/>
          <w:lang w:val="en-US"/>
        </w:rPr>
        <w:t xml:space="preserve"> </w:t>
      </w:r>
      <w:r>
        <w:rPr>
          <w:rFonts w:eastAsiaTheme="minorHAnsi"/>
          <w:noProof/>
          <w:lang w:val="sr-Cyrl-RS"/>
        </w:rPr>
        <w:t>без ПДВ-а</w:t>
      </w:r>
      <w:r w:rsidRPr="007E3993">
        <w:rPr>
          <w:rFonts w:eastAsiaTheme="minorHAnsi"/>
          <w:noProof/>
          <w:lang w:val="en-US"/>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485AC5E" w14:textId="77777777" w:rsidR="006A5968" w:rsidRPr="007E3993" w:rsidRDefault="006A5968" w:rsidP="006A5968">
      <w:pPr>
        <w:shd w:val="clear" w:color="auto" w:fill="FFFFFF"/>
        <w:ind w:firstLine="706"/>
        <w:jc w:val="both"/>
        <w:rPr>
          <w:noProof/>
          <w:lang w:val="sr-Cyrl-RS"/>
        </w:rPr>
      </w:pPr>
      <w:r w:rsidRPr="007E3993">
        <w:rPr>
          <w:noProof/>
        </w:rPr>
        <w:t>Уколико наступи случај из става</w:t>
      </w:r>
      <w:r w:rsidRPr="007E3993">
        <w:rPr>
          <w:noProof/>
          <w:lang w:val="sr-Cyrl-RS"/>
        </w:rPr>
        <w:t xml:space="preserve"> 2 овог члана а добављач изврши услугу</w:t>
      </w:r>
      <w:r w:rsidRPr="007E3993">
        <w:rPr>
          <w:noProof/>
        </w:rPr>
        <w:t xml:space="preserve"> </w:t>
      </w:r>
      <w:r w:rsidRPr="007E3993">
        <w:rPr>
          <w:noProof/>
          <w:lang w:val="sr-Cyrl-RS"/>
        </w:rPr>
        <w:t>и</w:t>
      </w:r>
      <w:r w:rsidRPr="007E3993">
        <w:rPr>
          <w:noProof/>
        </w:rPr>
        <w:t xml:space="preserve"> наручилац</w:t>
      </w:r>
      <w:r w:rsidRPr="007E3993">
        <w:rPr>
          <w:noProof/>
          <w:lang w:val="sr-Cyrl-RS"/>
        </w:rPr>
        <w:t xml:space="preserve"> прими испуњење уговорне обавезе он</w:t>
      </w:r>
      <w:r w:rsidRPr="007E3993">
        <w:rPr>
          <w:noProof/>
        </w:rPr>
        <w:t xml:space="preserve"> ће без одлагања обавестити </w:t>
      </w:r>
      <w:r w:rsidRPr="007E3993">
        <w:rPr>
          <w:noProof/>
          <w:lang w:val="sr-Cyrl-RS"/>
        </w:rPr>
        <w:t>добављача</w:t>
      </w:r>
      <w:r w:rsidRPr="007E3993">
        <w:rPr>
          <w:noProof/>
        </w:rPr>
        <w:t xml:space="preserve"> да задржава своје право на уговорну казну из став</w:t>
      </w:r>
      <w:r w:rsidRPr="007E3993">
        <w:rPr>
          <w:noProof/>
          <w:lang w:val="sr-Cyrl-RS"/>
        </w:rPr>
        <w:t>а</w:t>
      </w:r>
      <w:r w:rsidRPr="007E3993">
        <w:rPr>
          <w:noProof/>
        </w:rPr>
        <w:t xml:space="preserve"> 2. алинeја 1. овог </w:t>
      </w:r>
      <w:r w:rsidRPr="007E3993">
        <w:rPr>
          <w:noProof/>
          <w:lang w:val="sr-Cyrl-RS"/>
        </w:rPr>
        <w:t>члана.</w:t>
      </w:r>
    </w:p>
    <w:p w14:paraId="67324519" w14:textId="77777777" w:rsidR="006A5968" w:rsidRPr="007E3993" w:rsidRDefault="006A5968" w:rsidP="006A5968">
      <w:pPr>
        <w:ind w:firstLine="708"/>
        <w:jc w:val="both"/>
        <w:rPr>
          <w:rFonts w:eastAsiaTheme="minorHAnsi"/>
          <w:noProof/>
          <w:lang w:val="en-US"/>
        </w:rPr>
      </w:pPr>
      <w:r w:rsidRPr="007E3993">
        <w:rPr>
          <w:rFonts w:eastAsiaTheme="minorHAnsi"/>
          <w:noProof/>
          <w:lang w:val="en-US"/>
        </w:rPr>
        <w:t xml:space="preserve">Уколико добављач не </w:t>
      </w:r>
      <w:r w:rsidRPr="007E3993">
        <w:rPr>
          <w:rFonts w:eastAsiaTheme="minorHAnsi"/>
          <w:noProof/>
          <w:lang w:val="sr-Cyrl-RS"/>
        </w:rPr>
        <w:t>изврши предметну услугу</w:t>
      </w:r>
      <w:r w:rsidRPr="007E3993">
        <w:rPr>
          <w:rFonts w:eastAsiaTheme="minorHAnsi"/>
          <w:noProof/>
          <w:lang w:val="en-US"/>
        </w:rPr>
        <w:t xml:space="preserve"> у роковима предвиђеним овим уговором,односно неиспуњава уговорне обавезе, наручилац има право да:</w:t>
      </w:r>
    </w:p>
    <w:p w14:paraId="0E91BDB5" w14:textId="77777777" w:rsidR="006A5968" w:rsidRPr="007E3993" w:rsidRDefault="006A5968" w:rsidP="006A5968">
      <w:pPr>
        <w:numPr>
          <w:ilvl w:val="0"/>
          <w:numId w:val="38"/>
        </w:numPr>
        <w:jc w:val="both"/>
        <w:rPr>
          <w:rFonts w:eastAsiaTheme="minorHAnsi"/>
          <w:noProof/>
          <w:lang w:val="en-US"/>
        </w:rPr>
      </w:pPr>
      <w:r w:rsidRPr="007E3993">
        <w:rPr>
          <w:rFonts w:eastAsiaTheme="minorHAnsi"/>
          <w:noProof/>
          <w:lang w:val="en-US"/>
        </w:rPr>
        <w:t xml:space="preserve">да једнострано раскине овај уговор и да наплати средства обезбеђења из члана </w:t>
      </w:r>
      <w:r w:rsidRPr="007E3993">
        <w:rPr>
          <w:rFonts w:eastAsiaTheme="minorHAnsi"/>
          <w:noProof/>
          <w:lang w:val="sr-Cyrl-RS"/>
        </w:rPr>
        <w:t>6</w:t>
      </w:r>
      <w:r w:rsidRPr="007E3993">
        <w:rPr>
          <w:rFonts w:eastAsiaTheme="minorHAnsi"/>
          <w:noProof/>
          <w:lang w:val="en-US"/>
        </w:rPr>
        <w:t xml:space="preserve">. </w:t>
      </w:r>
      <w:r w:rsidRPr="007E3993">
        <w:rPr>
          <w:rFonts w:eastAsiaTheme="minorHAnsi"/>
          <w:noProof/>
          <w:lang w:val="sr-Cyrl-RS"/>
        </w:rPr>
        <w:t>став 1. алинеја 1.</w:t>
      </w:r>
      <w:r w:rsidRPr="007E3993">
        <w:rPr>
          <w:rFonts w:eastAsiaTheme="minorHAnsi"/>
          <w:noProof/>
          <w:lang w:val="en-US"/>
        </w:rPr>
        <w:t>овог уговора.</w:t>
      </w:r>
    </w:p>
    <w:p w14:paraId="08277245" w14:textId="77777777" w:rsidR="006A5968" w:rsidRPr="007E3993" w:rsidRDefault="006A5968" w:rsidP="006A5968">
      <w:pPr>
        <w:ind w:firstLine="708"/>
        <w:jc w:val="both"/>
        <w:rPr>
          <w:rFonts w:eastAsiaTheme="minorHAnsi"/>
          <w:noProof/>
          <w:lang w:val="en-US"/>
        </w:rPr>
      </w:pPr>
      <w:r w:rsidRPr="007E3993">
        <w:rPr>
          <w:rFonts w:eastAsiaTheme="minorHAnsi"/>
          <w:noProof/>
          <w:lang w:val="en-US"/>
        </w:rPr>
        <w:t xml:space="preserve">У случају наступања чињеница које могу утицати да предметна </w:t>
      </w:r>
      <w:r w:rsidRPr="007E3993">
        <w:rPr>
          <w:rFonts w:eastAsiaTheme="minorHAnsi"/>
          <w:noProof/>
          <w:lang w:val="sr-Cyrl-RS"/>
        </w:rPr>
        <w:t>услуга не буде</w:t>
      </w:r>
      <w:r w:rsidRPr="007E3993">
        <w:rPr>
          <w:rFonts w:eastAsiaTheme="minorHAnsi"/>
          <w:noProof/>
          <w:lang w:val="en-US"/>
        </w:rPr>
        <w:t xml:space="preserve"> </w:t>
      </w:r>
      <w:r w:rsidRPr="007E3993">
        <w:rPr>
          <w:rFonts w:eastAsiaTheme="minorHAnsi"/>
          <w:noProof/>
          <w:lang w:val="sr-Cyrl-RS"/>
        </w:rPr>
        <w:t>извршена</w:t>
      </w:r>
      <w:r w:rsidRPr="007E3993">
        <w:rPr>
          <w:rFonts w:eastAsiaTheme="minorHAnsi"/>
          <w:noProof/>
          <w:lang w:val="en-US"/>
        </w:rPr>
        <w:t xml:space="preserve"> у роковима из овог уговора, добављач је дужан да одмах по њиховом сазнању о истим писмено обавести наручиоца.</w:t>
      </w:r>
    </w:p>
    <w:p w14:paraId="6C57664E" w14:textId="77777777" w:rsidR="006A5968" w:rsidRPr="007E3993" w:rsidRDefault="006A5968" w:rsidP="006A5968">
      <w:pPr>
        <w:ind w:firstLine="708"/>
        <w:jc w:val="both"/>
        <w:rPr>
          <w:rFonts w:eastAsiaTheme="minorHAnsi"/>
          <w:noProof/>
          <w:lang w:val="en-US"/>
        </w:rPr>
      </w:pPr>
      <w:r w:rsidRPr="007E3993">
        <w:rPr>
          <w:rFonts w:eastAsiaTheme="minorHAnsi"/>
          <w:noProof/>
          <w:lang w:val="en-US"/>
        </w:rPr>
        <w:t>Сва обавештења која нису дата у писаном облику сходно претходном ставу неће производити правно дејство.</w:t>
      </w:r>
    </w:p>
    <w:p w14:paraId="6FFCA2BD" w14:textId="77777777" w:rsidR="006A5968" w:rsidRDefault="006A5968" w:rsidP="006A5968">
      <w:pPr>
        <w:ind w:firstLine="708"/>
        <w:jc w:val="both"/>
        <w:rPr>
          <w:rFonts w:eastAsiaTheme="minorHAnsi"/>
          <w:noProof/>
          <w:lang w:val="sr-Cyrl-RS"/>
        </w:rPr>
      </w:pPr>
      <w:proofErr w:type="gramStart"/>
      <w:r w:rsidRPr="007E3993">
        <w:rPr>
          <w:rFonts w:eastAsiaTheme="minorHAnsi"/>
          <w:noProof/>
          <w:lang w:val="en-US"/>
        </w:rPr>
        <w:t xml:space="preserve">Наплатом уговорне казне </w:t>
      </w:r>
      <w:r w:rsidRPr="007E3993">
        <w:rPr>
          <w:rFonts w:eastAsiaTheme="minorHAnsi"/>
          <w:lang w:val="en-US"/>
        </w:rPr>
        <w:t xml:space="preserve">и средства обезбеђења из </w:t>
      </w:r>
      <w:r w:rsidRPr="007E3993">
        <w:rPr>
          <w:rFonts w:eastAsiaTheme="minorHAnsi"/>
          <w:noProof/>
          <w:lang w:val="en-US"/>
        </w:rPr>
        <w:t xml:space="preserve">члана </w:t>
      </w:r>
      <w:r w:rsidRPr="007E3993">
        <w:rPr>
          <w:rFonts w:eastAsiaTheme="minorHAnsi"/>
          <w:noProof/>
          <w:lang w:val="sr-Cyrl-RS"/>
        </w:rPr>
        <w:t>6</w:t>
      </w:r>
      <w:r w:rsidRPr="007E3993">
        <w:rPr>
          <w:rFonts w:eastAsiaTheme="minorHAnsi"/>
          <w:noProof/>
          <w:lang w:val="en-US"/>
        </w:rPr>
        <w:t>.</w:t>
      </w:r>
      <w:proofErr w:type="gramEnd"/>
      <w:r w:rsidRPr="007E3993">
        <w:rPr>
          <w:rFonts w:eastAsiaTheme="minorHAnsi"/>
          <w:noProof/>
          <w:lang w:val="en-US"/>
        </w:rPr>
        <w:t xml:space="preserve"> </w:t>
      </w:r>
      <w:r w:rsidRPr="007E3993">
        <w:rPr>
          <w:rFonts w:eastAsiaTheme="minorHAnsi"/>
          <w:noProof/>
          <w:lang w:val="sr-Cyrl-RS"/>
        </w:rPr>
        <w:t>став 1. алинеја 1.</w:t>
      </w:r>
      <w:r w:rsidRPr="007E3993">
        <w:rPr>
          <w:rFonts w:eastAsiaTheme="minorHAnsi"/>
          <w:noProof/>
          <w:lang w:val="en-US"/>
        </w:rPr>
        <w:t>овог уговора</w:t>
      </w:r>
      <w:r w:rsidRPr="007E3993">
        <w:rPr>
          <w:rFonts w:eastAsiaTheme="minorHAnsi"/>
          <w:lang w:val="en-US"/>
        </w:rPr>
        <w:t xml:space="preserve">, </w:t>
      </w:r>
      <w:r w:rsidRPr="007E3993">
        <w:rPr>
          <w:rFonts w:eastAsiaTheme="minorHAnsi"/>
          <w:noProof/>
          <w:lang w:val="en-US"/>
        </w:rPr>
        <w:t xml:space="preserve"> не утиче и не умањује право наручиоца на накнаду стварно претрпљене штете</w:t>
      </w:r>
      <w:r w:rsidRPr="007E3993">
        <w:rPr>
          <w:rFonts w:eastAsiaTheme="minorHAnsi"/>
          <w:noProof/>
          <w:lang w:val="sr-Cyrl-RS"/>
        </w:rPr>
        <w:t>.</w:t>
      </w:r>
    </w:p>
    <w:p w14:paraId="49FC15C9" w14:textId="77777777" w:rsidR="006A5968" w:rsidRPr="007E3993" w:rsidRDefault="006A5968" w:rsidP="006A5968">
      <w:pPr>
        <w:ind w:firstLine="708"/>
        <w:jc w:val="both"/>
        <w:rPr>
          <w:rFonts w:eastAsiaTheme="minorHAnsi"/>
          <w:noProof/>
          <w:lang w:val="sr-Cyrl-RS"/>
        </w:rPr>
      </w:pPr>
    </w:p>
    <w:p w14:paraId="66DC93DD" w14:textId="77777777" w:rsidR="006A5968" w:rsidRPr="000E6C67" w:rsidRDefault="006A5968" w:rsidP="006A5968">
      <w:pPr>
        <w:shd w:val="clear" w:color="auto" w:fill="FFFFFF"/>
        <w:jc w:val="center"/>
        <w:rPr>
          <w:b/>
          <w:noProof/>
        </w:rPr>
      </w:pPr>
      <w:r w:rsidRPr="000E6C67">
        <w:rPr>
          <w:b/>
          <w:noProof/>
        </w:rPr>
        <w:t>ПРАЋЕЊЕ РЕАЛИЗАЦИЈЕ УГОВОРНИХ ОБАВЕЗА</w:t>
      </w:r>
    </w:p>
    <w:p w14:paraId="372168F1" w14:textId="77777777" w:rsidR="006A5968" w:rsidRPr="000748CC" w:rsidRDefault="006A5968" w:rsidP="006A5968">
      <w:pPr>
        <w:jc w:val="both"/>
        <w:rPr>
          <w:noProof/>
          <w:lang w:val="sr-Cyrl-RS"/>
        </w:rPr>
      </w:pPr>
    </w:p>
    <w:p w14:paraId="17C3AF5C" w14:textId="77777777" w:rsidR="006A5968" w:rsidRPr="000748CC" w:rsidRDefault="006A5968" w:rsidP="006A5968">
      <w:pPr>
        <w:jc w:val="center"/>
        <w:outlineLvl w:val="0"/>
        <w:rPr>
          <w:noProof/>
        </w:rPr>
      </w:pPr>
      <w:bookmarkStart w:id="101" w:name="_Toc34220630"/>
      <w:bookmarkStart w:id="102" w:name="_Toc34220753"/>
      <w:r w:rsidRPr="000748CC">
        <w:rPr>
          <w:b/>
          <w:noProof/>
        </w:rPr>
        <w:t xml:space="preserve">Члан </w:t>
      </w:r>
      <w:r w:rsidRPr="000748CC">
        <w:rPr>
          <w:b/>
          <w:noProof/>
          <w:lang w:val="sr-Cyrl-RS"/>
        </w:rPr>
        <w:t>11</w:t>
      </w:r>
      <w:r w:rsidRPr="000748CC">
        <w:rPr>
          <w:b/>
          <w:noProof/>
        </w:rPr>
        <w:t>.</w:t>
      </w:r>
      <w:bookmarkEnd w:id="101"/>
      <w:bookmarkEnd w:id="102"/>
    </w:p>
    <w:p w14:paraId="492B0CAD" w14:textId="77777777" w:rsidR="006A5968" w:rsidRPr="007C1EC0" w:rsidRDefault="006A5968" w:rsidP="006A5968">
      <w:pPr>
        <w:ind w:firstLine="720"/>
        <w:jc w:val="both"/>
        <w:rPr>
          <w:noProof/>
          <w:lang w:val="sr-Latn-RS"/>
        </w:rPr>
      </w:pPr>
      <w:r w:rsidRPr="000748CC">
        <w:rPr>
          <w:noProof/>
          <w:lang w:val="en-US"/>
        </w:rPr>
        <w:t xml:space="preserve">За праћење техничке реализације </w:t>
      </w:r>
      <w:r w:rsidRPr="000748CC">
        <w:rPr>
          <w:noProof/>
          <w:lang w:val="sr-Cyrl-RS"/>
        </w:rPr>
        <w:t xml:space="preserve">и </w:t>
      </w:r>
      <w:r w:rsidRPr="000748CC">
        <w:rPr>
          <w:noProof/>
          <w:lang w:val="en-US"/>
        </w:rPr>
        <w:t>извршења уговорних обавеза уговорних страна</w:t>
      </w:r>
      <w:r w:rsidRPr="000748CC">
        <w:rPr>
          <w:noProof/>
          <w:lang w:val="sr-Cyrl-RS"/>
        </w:rPr>
        <w:t xml:space="preserve"> </w:t>
      </w:r>
      <w:r w:rsidRPr="000748CC">
        <w:rPr>
          <w:noProof/>
          <w:lang w:val="en-US"/>
        </w:rPr>
        <w:t xml:space="preserve">у име </w:t>
      </w:r>
      <w:r w:rsidRPr="007C1EC0">
        <w:rPr>
          <w:noProof/>
          <w:lang w:val="en-US"/>
        </w:rPr>
        <w:t xml:space="preserve">наручиоца </w:t>
      </w:r>
      <w:r w:rsidRPr="007C1EC0">
        <w:rPr>
          <w:noProof/>
          <w:lang w:val="sr-Cyrl-RS"/>
        </w:rPr>
        <w:t>задужује</w:t>
      </w:r>
      <w:r w:rsidRPr="007C1EC0">
        <w:rPr>
          <w:noProof/>
          <w:lang w:val="en-US"/>
        </w:rPr>
        <w:t xml:space="preserve"> се </w:t>
      </w:r>
      <w:r w:rsidRPr="007C1EC0">
        <w:rPr>
          <w:noProof/>
          <w:lang w:val="sr-Latn-RS"/>
        </w:rPr>
        <w:t>______________________.</w:t>
      </w:r>
    </w:p>
    <w:p w14:paraId="139221CA" w14:textId="77777777" w:rsidR="006A5968" w:rsidRDefault="006A5968" w:rsidP="006A5968">
      <w:pPr>
        <w:ind w:firstLine="720"/>
        <w:jc w:val="both"/>
        <w:rPr>
          <w:noProof/>
          <w:lang w:val="sr-Cyrl-RS"/>
        </w:rPr>
      </w:pPr>
      <w:r w:rsidRPr="007C1EC0">
        <w:rPr>
          <w:noProof/>
          <w:lang w:val="en-US"/>
        </w:rPr>
        <w:t>За праћењ</w:t>
      </w:r>
      <w:r w:rsidRPr="007C1EC0">
        <w:rPr>
          <w:noProof/>
          <w:lang w:val="sr-Cyrl-RS"/>
        </w:rPr>
        <w:t>е</w:t>
      </w:r>
      <w:r w:rsidRPr="007C1EC0">
        <w:rPr>
          <w:noProof/>
          <w:lang w:val="en-US"/>
        </w:rPr>
        <w:t xml:space="preserve"> финансијске реализације овог уговора у име наручиоца </w:t>
      </w:r>
      <w:r w:rsidRPr="007C1EC0">
        <w:rPr>
          <w:noProof/>
          <w:lang w:val="sr-Cyrl-RS"/>
        </w:rPr>
        <w:t>задужује</w:t>
      </w:r>
      <w:r w:rsidRPr="007C1EC0">
        <w:rPr>
          <w:noProof/>
          <w:lang w:val="en-US"/>
        </w:rPr>
        <w:t xml:space="preserve"> се</w:t>
      </w:r>
      <w:r w:rsidRPr="000748CC">
        <w:rPr>
          <w:noProof/>
          <w:lang w:val="en-US"/>
        </w:rPr>
        <w:t xml:space="preserve"> </w:t>
      </w:r>
      <w:r w:rsidRPr="000748CC">
        <w:rPr>
          <w:noProof/>
          <w:lang w:val="sr-Latn-RS"/>
        </w:rPr>
        <w:t>___________________________.</w:t>
      </w:r>
    </w:p>
    <w:p w14:paraId="68270D29" w14:textId="77777777" w:rsidR="006A5968" w:rsidRDefault="006A5968" w:rsidP="006A5968">
      <w:pPr>
        <w:ind w:firstLine="720"/>
        <w:jc w:val="both"/>
        <w:rPr>
          <w:noProof/>
          <w:lang w:val="sr-Cyrl-RS"/>
        </w:rPr>
      </w:pPr>
    </w:p>
    <w:p w14:paraId="3D30C260" w14:textId="77777777" w:rsidR="006A5968" w:rsidRPr="000E6C67" w:rsidRDefault="006A5968" w:rsidP="006A5968">
      <w:pPr>
        <w:jc w:val="center"/>
        <w:rPr>
          <w:b/>
          <w:noProof/>
          <w:lang w:val="sr-Cyrl-RS"/>
        </w:rPr>
      </w:pPr>
      <w:r w:rsidRPr="000E6C67">
        <w:rPr>
          <w:b/>
          <w:noProof/>
        </w:rPr>
        <w:t>ТРАЈАЊЕ УГОВОРА</w:t>
      </w:r>
    </w:p>
    <w:p w14:paraId="129DA69C" w14:textId="77777777" w:rsidR="006A5968" w:rsidRPr="000748CC" w:rsidRDefault="006A5968" w:rsidP="006A5968">
      <w:pPr>
        <w:ind w:firstLine="720"/>
        <w:jc w:val="both"/>
        <w:rPr>
          <w:lang w:val="sr-Cyrl-RS"/>
        </w:rPr>
      </w:pPr>
    </w:p>
    <w:p w14:paraId="450D57F5" w14:textId="77777777" w:rsidR="006A5968" w:rsidRDefault="006A5968" w:rsidP="006A5968">
      <w:pPr>
        <w:tabs>
          <w:tab w:val="center" w:pos="4536"/>
          <w:tab w:val="left" w:pos="5550"/>
        </w:tabs>
        <w:outlineLvl w:val="0"/>
        <w:rPr>
          <w:b/>
          <w:noProof/>
          <w:lang w:val="sr-Cyrl-RS"/>
        </w:rPr>
      </w:pPr>
      <w:r>
        <w:rPr>
          <w:b/>
          <w:noProof/>
        </w:rPr>
        <w:tab/>
      </w:r>
      <w:bookmarkStart w:id="103" w:name="_Toc34220631"/>
      <w:bookmarkStart w:id="104" w:name="_Toc34220754"/>
      <w:r w:rsidRPr="000748CC">
        <w:rPr>
          <w:b/>
          <w:noProof/>
        </w:rPr>
        <w:t xml:space="preserve">Члан </w:t>
      </w:r>
      <w:r w:rsidRPr="000748CC">
        <w:rPr>
          <w:b/>
          <w:noProof/>
          <w:lang w:val="sr-Cyrl-RS"/>
        </w:rPr>
        <w:t>1</w:t>
      </w:r>
      <w:r w:rsidRPr="000748CC">
        <w:rPr>
          <w:b/>
          <w:noProof/>
          <w:lang w:val="en-US"/>
        </w:rPr>
        <w:t>2</w:t>
      </w:r>
      <w:r w:rsidRPr="000748CC">
        <w:rPr>
          <w:b/>
          <w:noProof/>
        </w:rPr>
        <w:t>.</w:t>
      </w:r>
      <w:bookmarkEnd w:id="103"/>
      <w:bookmarkEnd w:id="104"/>
      <w:r>
        <w:rPr>
          <w:b/>
          <w:noProof/>
        </w:rPr>
        <w:tab/>
      </w:r>
    </w:p>
    <w:p w14:paraId="2BF42F11" w14:textId="77777777" w:rsidR="006A5968" w:rsidRPr="000748CC" w:rsidRDefault="006A5968" w:rsidP="006A5968">
      <w:pPr>
        <w:ind w:firstLine="720"/>
        <w:jc w:val="both"/>
        <w:rPr>
          <w:noProof/>
        </w:rPr>
      </w:pPr>
      <w:r w:rsidRPr="000748CC">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1BE6994" w14:textId="77777777" w:rsidR="006A5968" w:rsidRDefault="006A5968" w:rsidP="006A5968">
      <w:pPr>
        <w:tabs>
          <w:tab w:val="center" w:pos="4536"/>
          <w:tab w:val="left" w:pos="5550"/>
        </w:tabs>
        <w:outlineLvl w:val="0"/>
        <w:rPr>
          <w:b/>
          <w:noProof/>
          <w:lang w:val="sr-Cyrl-RS"/>
        </w:rPr>
      </w:pPr>
    </w:p>
    <w:p w14:paraId="10E53AC5" w14:textId="77777777" w:rsidR="006A5968" w:rsidRDefault="006A5968" w:rsidP="006A5968">
      <w:pPr>
        <w:tabs>
          <w:tab w:val="center" w:pos="4536"/>
          <w:tab w:val="left" w:pos="5550"/>
        </w:tabs>
        <w:outlineLvl w:val="0"/>
        <w:rPr>
          <w:b/>
          <w:noProof/>
          <w:lang w:val="sr-Cyrl-RS"/>
        </w:rPr>
      </w:pPr>
    </w:p>
    <w:p w14:paraId="450C4F8A" w14:textId="77777777" w:rsidR="006A5968" w:rsidRPr="006535FD" w:rsidRDefault="006A5968" w:rsidP="006A5968">
      <w:pPr>
        <w:autoSpaceDE w:val="0"/>
        <w:autoSpaceDN w:val="0"/>
        <w:adjustRightInd w:val="0"/>
        <w:jc w:val="center"/>
        <w:rPr>
          <w:b/>
          <w:lang w:val="sr-Cyrl-RS"/>
        </w:rPr>
      </w:pPr>
      <w:r w:rsidRPr="006535FD">
        <w:rPr>
          <w:b/>
        </w:rPr>
        <w:t>ПОСЕБНЕ И ЗАВРШНЕ ОДРЕДБЕ</w:t>
      </w:r>
    </w:p>
    <w:p w14:paraId="04542EEA" w14:textId="77777777" w:rsidR="006A5968" w:rsidRDefault="006A5968" w:rsidP="006A5968">
      <w:pPr>
        <w:tabs>
          <w:tab w:val="center" w:pos="4536"/>
          <w:tab w:val="left" w:pos="5550"/>
        </w:tabs>
        <w:outlineLvl w:val="0"/>
        <w:rPr>
          <w:b/>
          <w:noProof/>
          <w:lang w:val="sr-Cyrl-RS"/>
        </w:rPr>
      </w:pPr>
    </w:p>
    <w:p w14:paraId="2C9868F4" w14:textId="77777777" w:rsidR="006A5968" w:rsidRPr="001B11FA" w:rsidRDefault="006A5968" w:rsidP="006A5968">
      <w:pPr>
        <w:jc w:val="center"/>
        <w:outlineLvl w:val="0"/>
        <w:rPr>
          <w:noProof/>
          <w:lang w:val="sr-Cyrl-CS"/>
        </w:rPr>
      </w:pPr>
      <w:bookmarkStart w:id="105" w:name="_Toc34220632"/>
      <w:bookmarkStart w:id="106" w:name="_Toc34220755"/>
      <w:r w:rsidRPr="000748CC">
        <w:rPr>
          <w:b/>
          <w:noProof/>
        </w:rPr>
        <w:t xml:space="preserve">Члан </w:t>
      </w:r>
      <w:r w:rsidRPr="000748CC">
        <w:rPr>
          <w:b/>
          <w:noProof/>
          <w:lang w:val="sr-Cyrl-RS"/>
        </w:rPr>
        <w:t>1</w:t>
      </w:r>
      <w:r w:rsidRPr="000748CC">
        <w:rPr>
          <w:b/>
          <w:noProof/>
          <w:lang w:val="en-US"/>
        </w:rPr>
        <w:t>3</w:t>
      </w:r>
      <w:r w:rsidRPr="000748CC">
        <w:rPr>
          <w:b/>
          <w:noProof/>
        </w:rPr>
        <w:t>.</w:t>
      </w:r>
      <w:bookmarkEnd w:id="105"/>
      <w:bookmarkEnd w:id="106"/>
    </w:p>
    <w:p w14:paraId="6DFF16FA" w14:textId="77777777" w:rsidR="006A5968" w:rsidRPr="000748CC" w:rsidRDefault="006A5968" w:rsidP="006A5968">
      <w:pPr>
        <w:ind w:firstLine="720"/>
        <w:jc w:val="both"/>
        <w:rPr>
          <w:lang w:val="en-US"/>
        </w:rPr>
      </w:pPr>
      <w:proofErr w:type="gramStart"/>
      <w:r w:rsidRPr="000748CC">
        <w:t xml:space="preserve">Добављач не може </w:t>
      </w:r>
      <w:r w:rsidRPr="000748CC">
        <w:rPr>
          <w:lang w:val="sr-Cyrl-RS"/>
        </w:rPr>
        <w:t xml:space="preserve">пренети </w:t>
      </w:r>
      <w:r w:rsidRPr="000748CC">
        <w:t xml:space="preserve">своје потраживање које има по овом уговору на </w:t>
      </w:r>
      <w:r w:rsidRPr="000748CC">
        <w:rPr>
          <w:lang w:val="sr-Cyrl-RS"/>
        </w:rPr>
        <w:t>другога</w:t>
      </w:r>
      <w:r w:rsidRPr="000748CC">
        <w:t xml:space="preserve">, </w:t>
      </w:r>
      <w:r w:rsidRPr="000748CC">
        <w:rPr>
          <w:lang w:val="sr-Cyrl-RS"/>
        </w:rPr>
        <w:t>те такав уговор о уступању неће имати правно дејство према наручиоцу.</w:t>
      </w:r>
      <w:proofErr w:type="gramEnd"/>
    </w:p>
    <w:p w14:paraId="6E2179D1" w14:textId="77777777" w:rsidR="006A5968" w:rsidRDefault="006A5968" w:rsidP="006A5968">
      <w:pPr>
        <w:ind w:firstLine="720"/>
        <w:jc w:val="both"/>
        <w:rPr>
          <w:lang w:val="sr-Cyrl-RS"/>
        </w:rPr>
      </w:pPr>
      <w:r w:rsidRPr="000748CC">
        <w:rPr>
          <w:lang w:val="sr-Cyrl-RS"/>
        </w:rPr>
        <w:t>Предмет залоге не може бити право потраживања које добављач има према наручиоцу, односно д</w:t>
      </w:r>
      <w:r w:rsidRPr="000748CC">
        <w:t>обављач</w:t>
      </w:r>
      <w:r w:rsidRPr="000748CC">
        <w:rPr>
          <w:lang w:val="sr-Cyrl-RS"/>
        </w:rPr>
        <w:t xml:space="preserve"> </w:t>
      </w:r>
      <w:r w:rsidRPr="000748CC">
        <w:t>не може</w:t>
      </w:r>
      <w:r w:rsidRPr="000748CC">
        <w:rPr>
          <w:lang w:val="sr-Cyrl-RS"/>
        </w:rPr>
        <w:t xml:space="preserve"> залагати своје право потраживања </w:t>
      </w:r>
      <w:r w:rsidRPr="000748CC">
        <w:t>које има по овом уговору</w:t>
      </w:r>
      <w:r w:rsidRPr="000748CC">
        <w:rPr>
          <w:lang w:val="sr-Cyrl-RS"/>
        </w:rPr>
        <w:t>.</w:t>
      </w:r>
    </w:p>
    <w:p w14:paraId="154B30A7" w14:textId="77777777" w:rsidR="006A5968" w:rsidRPr="006635FF" w:rsidRDefault="006A5968" w:rsidP="006A5968">
      <w:pPr>
        <w:jc w:val="both"/>
        <w:rPr>
          <w:lang w:val="sr-Latn-RS"/>
        </w:rPr>
      </w:pPr>
    </w:p>
    <w:p w14:paraId="00963589" w14:textId="77777777" w:rsidR="006A5968" w:rsidRPr="000748CC" w:rsidRDefault="006A5968" w:rsidP="006A5968">
      <w:pPr>
        <w:jc w:val="center"/>
        <w:outlineLvl w:val="0"/>
        <w:rPr>
          <w:noProof/>
          <w:lang w:val="sr-Cyrl-CS"/>
        </w:rPr>
      </w:pPr>
      <w:bookmarkStart w:id="107" w:name="_Toc34220633"/>
      <w:bookmarkStart w:id="108" w:name="_Toc34220756"/>
      <w:r w:rsidRPr="000748CC">
        <w:rPr>
          <w:b/>
          <w:noProof/>
        </w:rPr>
        <w:t xml:space="preserve">Члан </w:t>
      </w:r>
      <w:r w:rsidRPr="000748CC">
        <w:rPr>
          <w:b/>
          <w:noProof/>
          <w:lang w:val="sr-Cyrl-RS"/>
        </w:rPr>
        <w:t>1</w:t>
      </w:r>
      <w:r>
        <w:rPr>
          <w:b/>
          <w:noProof/>
          <w:lang w:val="sr-Cyrl-RS"/>
        </w:rPr>
        <w:t>4</w:t>
      </w:r>
      <w:r w:rsidRPr="000748CC">
        <w:rPr>
          <w:b/>
          <w:noProof/>
        </w:rPr>
        <w:t>.</w:t>
      </w:r>
      <w:bookmarkEnd w:id="107"/>
      <w:bookmarkEnd w:id="108"/>
    </w:p>
    <w:p w14:paraId="1D908B75" w14:textId="77777777" w:rsidR="006A5968" w:rsidRPr="000748CC" w:rsidRDefault="006A5968" w:rsidP="006A5968">
      <w:pPr>
        <w:ind w:firstLine="720"/>
        <w:jc w:val="both"/>
        <w:rPr>
          <w:noProof/>
        </w:rPr>
      </w:pPr>
      <w:r w:rsidRPr="000748CC">
        <w:rPr>
          <w:noProof/>
          <w:lang w:val="en-US"/>
        </w:rPr>
        <w:t>Уговорне стране су сагласне да се ближе одређење начина реализације овог уговора врш</w:t>
      </w:r>
      <w:r w:rsidRPr="000748CC">
        <w:rPr>
          <w:noProof/>
        </w:rPr>
        <w:t>и</w:t>
      </w:r>
      <w:r w:rsidRPr="000748CC">
        <w:rPr>
          <w:noProof/>
          <w:lang w:val="en-US"/>
        </w:rPr>
        <w:t xml:space="preserve"> путем протокола о спровођењу овог уговора закљученим између уговорних страна.</w:t>
      </w:r>
    </w:p>
    <w:p w14:paraId="4D42D44E" w14:textId="77777777" w:rsidR="006A5968" w:rsidRPr="001B11FA" w:rsidRDefault="006A5968" w:rsidP="006A5968">
      <w:pPr>
        <w:outlineLvl w:val="0"/>
        <w:rPr>
          <w:noProof/>
          <w:lang w:val="sr-Cyrl-RS"/>
        </w:rPr>
      </w:pPr>
    </w:p>
    <w:p w14:paraId="17D7A0A6" w14:textId="77777777" w:rsidR="006A5968" w:rsidRPr="000748CC" w:rsidRDefault="006A5968" w:rsidP="006A5968">
      <w:pPr>
        <w:jc w:val="center"/>
        <w:outlineLvl w:val="0"/>
        <w:rPr>
          <w:noProof/>
        </w:rPr>
      </w:pPr>
      <w:bookmarkStart w:id="109" w:name="_Toc34220634"/>
      <w:bookmarkStart w:id="110" w:name="_Toc34220757"/>
      <w:r w:rsidRPr="000748CC">
        <w:rPr>
          <w:b/>
          <w:noProof/>
        </w:rPr>
        <w:t>Члан 1</w:t>
      </w:r>
      <w:r w:rsidRPr="000748CC">
        <w:rPr>
          <w:b/>
          <w:noProof/>
          <w:lang w:val="en-US"/>
        </w:rPr>
        <w:t>5</w:t>
      </w:r>
      <w:r w:rsidRPr="000748CC">
        <w:rPr>
          <w:b/>
          <w:noProof/>
        </w:rPr>
        <w:t>.</w:t>
      </w:r>
      <w:bookmarkEnd w:id="109"/>
      <w:bookmarkEnd w:id="110"/>
    </w:p>
    <w:p w14:paraId="463AB62E" w14:textId="77777777" w:rsidR="006A5968" w:rsidRPr="000748CC" w:rsidRDefault="006A5968" w:rsidP="006A5968">
      <w:pPr>
        <w:ind w:firstLine="741"/>
        <w:jc w:val="both"/>
        <w:rPr>
          <w:noProof/>
        </w:rPr>
      </w:pPr>
      <w:r w:rsidRPr="000748CC">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56BCD30" w14:textId="77777777" w:rsidR="006A5968" w:rsidRPr="000748CC" w:rsidRDefault="006A5968" w:rsidP="006A5968">
      <w:pPr>
        <w:jc w:val="both"/>
        <w:rPr>
          <w:noProof/>
          <w:lang w:val="en-US"/>
        </w:rPr>
      </w:pPr>
    </w:p>
    <w:p w14:paraId="23AB9969" w14:textId="77777777" w:rsidR="006A5968" w:rsidRPr="000748CC" w:rsidRDefault="006A5968" w:rsidP="006A5968">
      <w:pPr>
        <w:jc w:val="center"/>
        <w:outlineLvl w:val="0"/>
        <w:rPr>
          <w:noProof/>
        </w:rPr>
      </w:pPr>
      <w:bookmarkStart w:id="111" w:name="_Toc34220635"/>
      <w:bookmarkStart w:id="112" w:name="_Toc34220758"/>
      <w:r w:rsidRPr="000748CC">
        <w:rPr>
          <w:b/>
          <w:noProof/>
        </w:rPr>
        <w:t>Члан 1</w:t>
      </w:r>
      <w:r w:rsidRPr="000748CC">
        <w:rPr>
          <w:b/>
          <w:noProof/>
          <w:lang w:val="en-US"/>
        </w:rPr>
        <w:t>6</w:t>
      </w:r>
      <w:r w:rsidRPr="000748CC">
        <w:rPr>
          <w:b/>
          <w:noProof/>
        </w:rPr>
        <w:t>.</w:t>
      </w:r>
      <w:bookmarkEnd w:id="111"/>
      <w:bookmarkEnd w:id="112"/>
    </w:p>
    <w:p w14:paraId="09290500" w14:textId="77777777" w:rsidR="006A5968" w:rsidRDefault="006A5968" w:rsidP="006A5968">
      <w:pPr>
        <w:ind w:firstLine="741"/>
        <w:jc w:val="both"/>
        <w:rPr>
          <w:noProof/>
        </w:rPr>
      </w:pPr>
      <w:r w:rsidRPr="000748CC">
        <w:rPr>
          <w:noProof/>
        </w:rPr>
        <w:t xml:space="preserve">Овај уговор је сачињен у </w:t>
      </w:r>
      <w:r>
        <w:rPr>
          <w:noProof/>
          <w:lang w:val="sr-Cyrl-RS"/>
        </w:rPr>
        <w:t>три</w:t>
      </w:r>
      <w:r w:rsidRPr="000748CC">
        <w:rPr>
          <w:noProof/>
          <w:lang w:val="sr-Cyrl-RS"/>
        </w:rPr>
        <w:t xml:space="preserve"> </w:t>
      </w:r>
      <w:r w:rsidRPr="000748CC">
        <w:rPr>
          <w:noProof/>
        </w:rPr>
        <w:t>истоветн</w:t>
      </w:r>
      <w:r w:rsidRPr="000748CC">
        <w:rPr>
          <w:noProof/>
          <w:lang w:val="sr-Cyrl-RS"/>
        </w:rPr>
        <w:t>а</w:t>
      </w:r>
      <w:r w:rsidRPr="000748CC">
        <w:rPr>
          <w:noProof/>
        </w:rPr>
        <w:t xml:space="preserve"> примерка од којих наручилац задржава </w:t>
      </w:r>
      <w:r>
        <w:rPr>
          <w:noProof/>
          <w:lang w:val="sr-Cyrl-RS"/>
        </w:rPr>
        <w:t>два</w:t>
      </w:r>
      <w:r w:rsidRPr="000748CC">
        <w:rPr>
          <w:noProof/>
        </w:rPr>
        <w:t xml:space="preserve">, а добављач </w:t>
      </w:r>
      <w:r w:rsidRPr="000748CC">
        <w:rPr>
          <w:noProof/>
          <w:lang w:val="sr-Cyrl-RS"/>
        </w:rPr>
        <w:t>један</w:t>
      </w:r>
      <w:r w:rsidRPr="000748CC">
        <w:rPr>
          <w:noProof/>
        </w:rPr>
        <w:t xml:space="preserve"> пример</w:t>
      </w:r>
      <w:r w:rsidRPr="000748CC">
        <w:rPr>
          <w:noProof/>
          <w:lang w:val="sr-Cyrl-RS"/>
        </w:rPr>
        <w:t>ак</w:t>
      </w:r>
      <w:r w:rsidRPr="000748CC">
        <w:rPr>
          <w:noProof/>
        </w:rPr>
        <w:t>.</w:t>
      </w:r>
    </w:p>
    <w:p w14:paraId="05B178CA" w14:textId="77777777" w:rsidR="006A5968" w:rsidRPr="000748CC" w:rsidRDefault="006A5968" w:rsidP="006A5968">
      <w:pPr>
        <w:ind w:firstLine="741"/>
        <w:jc w:val="both"/>
        <w:rPr>
          <w:noProof/>
        </w:rPr>
      </w:pPr>
    </w:p>
    <w:p w14:paraId="0473A22C" w14:textId="77777777" w:rsidR="006A5968" w:rsidRPr="006635FF" w:rsidRDefault="006A5968" w:rsidP="006A5968">
      <w:pPr>
        <w:rPr>
          <w:noProof/>
          <w:lang w:val="sr-Latn-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6A5968" w:rsidRPr="000748CC" w14:paraId="66986C8B" w14:textId="77777777" w:rsidTr="007F0F72">
        <w:trPr>
          <w:trHeight w:val="347"/>
        </w:trPr>
        <w:tc>
          <w:tcPr>
            <w:tcW w:w="3216" w:type="dxa"/>
            <w:vAlign w:val="center"/>
          </w:tcPr>
          <w:p w14:paraId="63211BB8" w14:textId="77777777" w:rsidR="006A5968" w:rsidRPr="000748CC" w:rsidRDefault="006A5968" w:rsidP="007F0F72">
            <w:pPr>
              <w:jc w:val="center"/>
              <w:rPr>
                <w:noProof/>
              </w:rPr>
            </w:pPr>
            <w:r w:rsidRPr="000748CC">
              <w:rPr>
                <w:noProof/>
              </w:rPr>
              <w:t>ЗА ДОБАВЉАЧА:</w:t>
            </w:r>
          </w:p>
        </w:tc>
        <w:tc>
          <w:tcPr>
            <w:tcW w:w="2279" w:type="dxa"/>
          </w:tcPr>
          <w:p w14:paraId="0831425B" w14:textId="77777777" w:rsidR="006A5968" w:rsidRPr="000748CC" w:rsidRDefault="006A5968" w:rsidP="007F0F72">
            <w:pPr>
              <w:jc w:val="center"/>
              <w:rPr>
                <w:noProof/>
              </w:rPr>
            </w:pPr>
          </w:p>
        </w:tc>
        <w:tc>
          <w:tcPr>
            <w:tcW w:w="3827" w:type="dxa"/>
            <w:vAlign w:val="center"/>
          </w:tcPr>
          <w:p w14:paraId="64CB4EBC" w14:textId="77777777" w:rsidR="006A5968" w:rsidRPr="000748CC" w:rsidRDefault="006A5968" w:rsidP="007F0F72">
            <w:pPr>
              <w:jc w:val="center"/>
              <w:rPr>
                <w:noProof/>
              </w:rPr>
            </w:pPr>
            <w:r w:rsidRPr="000748CC">
              <w:rPr>
                <w:noProof/>
              </w:rPr>
              <w:t>ЗА НАРУЧИОЦА:</w:t>
            </w:r>
          </w:p>
        </w:tc>
      </w:tr>
      <w:tr w:rsidR="006A5968" w:rsidRPr="000748CC" w14:paraId="3941E596" w14:textId="77777777" w:rsidTr="007F0F72">
        <w:trPr>
          <w:trHeight w:val="359"/>
        </w:trPr>
        <w:tc>
          <w:tcPr>
            <w:tcW w:w="3216" w:type="dxa"/>
            <w:vAlign w:val="center"/>
          </w:tcPr>
          <w:p w14:paraId="00890012" w14:textId="77777777" w:rsidR="006A5968" w:rsidRPr="000748CC" w:rsidRDefault="006A5968" w:rsidP="007F0F72">
            <w:pPr>
              <w:jc w:val="center"/>
              <w:rPr>
                <w:noProof/>
              </w:rPr>
            </w:pPr>
            <w:r w:rsidRPr="000748CC">
              <w:rPr>
                <w:noProof/>
              </w:rPr>
              <w:t>ДИРЕКТОР</w:t>
            </w:r>
          </w:p>
        </w:tc>
        <w:tc>
          <w:tcPr>
            <w:tcW w:w="2279" w:type="dxa"/>
          </w:tcPr>
          <w:p w14:paraId="22D45169" w14:textId="77777777" w:rsidR="006A5968" w:rsidRPr="000748CC" w:rsidRDefault="006A5968" w:rsidP="007F0F72">
            <w:pPr>
              <w:jc w:val="center"/>
              <w:rPr>
                <w:noProof/>
              </w:rPr>
            </w:pPr>
          </w:p>
        </w:tc>
        <w:tc>
          <w:tcPr>
            <w:tcW w:w="3827" w:type="dxa"/>
            <w:vAlign w:val="center"/>
          </w:tcPr>
          <w:p w14:paraId="4643FCB1" w14:textId="77777777" w:rsidR="006A5968" w:rsidRPr="000748CC" w:rsidRDefault="006A5968" w:rsidP="007F0F72">
            <w:pPr>
              <w:jc w:val="center"/>
              <w:rPr>
                <w:noProof/>
              </w:rPr>
            </w:pPr>
            <w:r w:rsidRPr="000748CC">
              <w:rPr>
                <w:noProof/>
                <w:lang w:val="sr-Cyrl-RS"/>
              </w:rPr>
              <w:t xml:space="preserve">В. Д. </w:t>
            </w:r>
            <w:r w:rsidRPr="000748CC">
              <w:rPr>
                <w:noProof/>
              </w:rPr>
              <w:t>ДИРЕКТОР</w:t>
            </w:r>
          </w:p>
        </w:tc>
      </w:tr>
      <w:tr w:rsidR="006A5968" w:rsidRPr="000748CC" w14:paraId="31A28FB4" w14:textId="77777777" w:rsidTr="007F0F72">
        <w:trPr>
          <w:trHeight w:val="347"/>
        </w:trPr>
        <w:tc>
          <w:tcPr>
            <w:tcW w:w="3216" w:type="dxa"/>
            <w:vAlign w:val="bottom"/>
          </w:tcPr>
          <w:p w14:paraId="30116E1B" w14:textId="77777777" w:rsidR="006A5968" w:rsidRPr="000748CC" w:rsidRDefault="006A5968" w:rsidP="007F0F72">
            <w:pPr>
              <w:jc w:val="center"/>
              <w:rPr>
                <w:noProof/>
              </w:rPr>
            </w:pPr>
          </w:p>
          <w:p w14:paraId="27B9C7A5" w14:textId="77777777" w:rsidR="006A5968" w:rsidRPr="000748CC" w:rsidRDefault="006A5968" w:rsidP="007F0F72">
            <w:pPr>
              <w:jc w:val="center"/>
              <w:rPr>
                <w:noProof/>
              </w:rPr>
            </w:pPr>
            <w:r w:rsidRPr="000748CC">
              <w:rPr>
                <w:noProof/>
              </w:rPr>
              <w:t>_________________________</w:t>
            </w:r>
          </w:p>
        </w:tc>
        <w:tc>
          <w:tcPr>
            <w:tcW w:w="2279" w:type="dxa"/>
            <w:vAlign w:val="bottom"/>
          </w:tcPr>
          <w:p w14:paraId="1D2CC382" w14:textId="77777777" w:rsidR="006A5968" w:rsidRPr="000748CC" w:rsidRDefault="006A5968" w:rsidP="007F0F72">
            <w:pPr>
              <w:jc w:val="both"/>
              <w:rPr>
                <w:noProof/>
              </w:rPr>
            </w:pPr>
          </w:p>
        </w:tc>
        <w:tc>
          <w:tcPr>
            <w:tcW w:w="3827" w:type="dxa"/>
            <w:vAlign w:val="bottom"/>
          </w:tcPr>
          <w:p w14:paraId="59551F67" w14:textId="77777777" w:rsidR="006A5968" w:rsidRPr="000748CC" w:rsidRDefault="006A5968" w:rsidP="007F0F72">
            <w:pPr>
              <w:jc w:val="center"/>
              <w:rPr>
                <w:noProof/>
              </w:rPr>
            </w:pPr>
            <w:r w:rsidRPr="000748CC">
              <w:rPr>
                <w:noProof/>
              </w:rPr>
              <w:t>___________________________</w:t>
            </w:r>
          </w:p>
        </w:tc>
      </w:tr>
      <w:tr w:rsidR="006A5968" w:rsidRPr="002D5B2C" w14:paraId="169E118F" w14:textId="77777777" w:rsidTr="007F0F72">
        <w:trPr>
          <w:trHeight w:val="359"/>
        </w:trPr>
        <w:tc>
          <w:tcPr>
            <w:tcW w:w="3216" w:type="dxa"/>
            <w:vAlign w:val="center"/>
          </w:tcPr>
          <w:p w14:paraId="446FCBB3" w14:textId="77777777" w:rsidR="006A5968" w:rsidRPr="000748CC" w:rsidRDefault="006A5968" w:rsidP="007F0F72">
            <w:pPr>
              <w:jc w:val="center"/>
              <w:rPr>
                <w:i/>
                <w:noProof/>
              </w:rPr>
            </w:pPr>
          </w:p>
        </w:tc>
        <w:tc>
          <w:tcPr>
            <w:tcW w:w="2279" w:type="dxa"/>
          </w:tcPr>
          <w:p w14:paraId="0FE66DAB" w14:textId="77777777" w:rsidR="006A5968" w:rsidRPr="000748CC" w:rsidRDefault="006A5968" w:rsidP="007F0F72">
            <w:pPr>
              <w:jc w:val="both"/>
              <w:rPr>
                <w:i/>
                <w:noProof/>
              </w:rPr>
            </w:pPr>
          </w:p>
        </w:tc>
        <w:tc>
          <w:tcPr>
            <w:tcW w:w="3827" w:type="dxa"/>
            <w:vAlign w:val="center"/>
          </w:tcPr>
          <w:p w14:paraId="1609F238" w14:textId="77777777" w:rsidR="006A5968" w:rsidRPr="00B11380" w:rsidRDefault="006A5968" w:rsidP="007F0F72">
            <w:pPr>
              <w:jc w:val="center"/>
              <w:rPr>
                <w:i/>
                <w:noProof/>
              </w:rPr>
            </w:pPr>
            <w:r w:rsidRPr="00B11380">
              <w:rPr>
                <w:i/>
                <w:noProof/>
                <w:lang w:val="sr-Cyrl-RS"/>
              </w:rPr>
              <w:t>Проф. др Едита Стокић</w:t>
            </w:r>
          </w:p>
        </w:tc>
      </w:tr>
    </w:tbl>
    <w:p w14:paraId="7F52FB88" w14:textId="77777777" w:rsidR="00E27C53" w:rsidRPr="002050CA" w:rsidRDefault="00E27C53" w:rsidP="00E27C53">
      <w:pPr>
        <w:rPr>
          <w:noProof/>
        </w:rPr>
      </w:pPr>
    </w:p>
    <w:p w14:paraId="2D889435" w14:textId="77777777" w:rsidR="00E27C53" w:rsidRDefault="00E27C53" w:rsidP="00E27C53">
      <w:pPr>
        <w:rPr>
          <w:noProof/>
        </w:rPr>
      </w:pPr>
    </w:p>
    <w:p w14:paraId="6BAA7C35" w14:textId="77777777" w:rsidR="00E27C53" w:rsidRDefault="00E27C53" w:rsidP="00E27C53">
      <w:pPr>
        <w:rPr>
          <w:noProof/>
        </w:rPr>
      </w:pPr>
    </w:p>
    <w:p w14:paraId="066BFDFC" w14:textId="77777777" w:rsidR="00E27C53" w:rsidRDefault="00E27C53" w:rsidP="00E27C53">
      <w:pPr>
        <w:rPr>
          <w:noProof/>
        </w:rPr>
      </w:pPr>
    </w:p>
    <w:p w14:paraId="77FB626B" w14:textId="77777777" w:rsidR="00E27C53" w:rsidRDefault="00E27C53" w:rsidP="00E27C53">
      <w:pPr>
        <w:rPr>
          <w:noProof/>
        </w:rPr>
      </w:pPr>
    </w:p>
    <w:p w14:paraId="01FB93B8" w14:textId="77777777" w:rsidR="00E27C53" w:rsidRDefault="00E27C53" w:rsidP="00E27C53">
      <w:pPr>
        <w:rPr>
          <w:noProof/>
        </w:rPr>
      </w:pPr>
    </w:p>
    <w:p w14:paraId="2B5E9C3D" w14:textId="77777777" w:rsidR="00E27C53" w:rsidRDefault="00E27C53" w:rsidP="00E27C53">
      <w:pPr>
        <w:rPr>
          <w:noProof/>
        </w:rPr>
      </w:pPr>
    </w:p>
    <w:p w14:paraId="679C91F3" w14:textId="77777777" w:rsidR="00E27C53" w:rsidRDefault="00E27C53" w:rsidP="00E27C53">
      <w:pPr>
        <w:rPr>
          <w:noProof/>
        </w:rPr>
      </w:pPr>
    </w:p>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CC9BA33" w14:textId="77777777" w:rsidR="00E27C53" w:rsidRDefault="00E27C53" w:rsidP="00E27C53">
      <w:pPr>
        <w:rPr>
          <w:noProof/>
        </w:rPr>
      </w:pPr>
    </w:p>
    <w:p w14:paraId="11F933BC" w14:textId="77777777" w:rsidR="00E27C53" w:rsidRDefault="00E27C53" w:rsidP="00E27C53">
      <w:pPr>
        <w:rPr>
          <w:noProof/>
        </w:rPr>
      </w:pPr>
    </w:p>
    <w:p w14:paraId="20427ADB" w14:textId="77777777" w:rsidR="00E27C53" w:rsidRDefault="00E27C53" w:rsidP="00E27C53">
      <w:pPr>
        <w:rPr>
          <w:noProof/>
        </w:rPr>
      </w:pPr>
    </w:p>
    <w:p w14:paraId="316FE8F2" w14:textId="77777777" w:rsidR="00E27C53" w:rsidRDefault="00E27C53" w:rsidP="00E27C53">
      <w:pPr>
        <w:rPr>
          <w:noProof/>
        </w:rPr>
      </w:pPr>
    </w:p>
    <w:p w14:paraId="2D484709" w14:textId="77777777" w:rsidR="00E27C53" w:rsidRDefault="00E27C53" w:rsidP="00E27C53">
      <w:pPr>
        <w:rPr>
          <w:noProof/>
        </w:rPr>
      </w:pPr>
    </w:p>
    <w:p w14:paraId="48D9E3CF" w14:textId="77777777" w:rsidR="00E27C53" w:rsidRDefault="00E27C53" w:rsidP="00E27C53">
      <w:pPr>
        <w:rPr>
          <w:noProof/>
        </w:rPr>
      </w:pPr>
    </w:p>
    <w:p w14:paraId="6A05573C" w14:textId="77777777" w:rsidR="00E27C53" w:rsidRPr="004617AA" w:rsidRDefault="00E27C53" w:rsidP="00E27C53">
      <w:pPr>
        <w:rPr>
          <w:noProof/>
        </w:rPr>
      </w:pPr>
    </w:p>
    <w:p w14:paraId="69F08D3C" w14:textId="77777777" w:rsidR="00E27C53" w:rsidRDefault="00E27C53" w:rsidP="00E27C53">
      <w:pPr>
        <w:rPr>
          <w:noProof/>
        </w:rPr>
      </w:pPr>
    </w:p>
    <w:p w14:paraId="4C671AFA" w14:textId="77777777" w:rsidR="00E27C53" w:rsidRPr="00573C8A" w:rsidRDefault="00E27C53" w:rsidP="00E27C53">
      <w:pPr>
        <w:rPr>
          <w:noProof/>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113" w:name="_Toc448222241"/>
      <w:bookmarkStart w:id="114" w:name="_Toc477327713"/>
      <w:bookmarkStart w:id="115" w:name="_Toc477327996"/>
      <w:bookmarkStart w:id="116" w:name="_Toc477328725"/>
      <w:bookmarkStart w:id="117" w:name="_Toc477329196"/>
      <w:bookmarkStart w:id="118" w:name="_Toc34220759"/>
      <w:r w:rsidRPr="00CC366C">
        <w:t>ИЗЈАВА О НЕЗАВИСНОЈ ПОНУДИ</w:t>
      </w:r>
      <w:bookmarkEnd w:id="67"/>
      <w:bookmarkEnd w:id="68"/>
      <w:bookmarkEnd w:id="113"/>
      <w:bookmarkEnd w:id="114"/>
      <w:bookmarkEnd w:id="115"/>
      <w:bookmarkEnd w:id="116"/>
      <w:bookmarkEnd w:id="117"/>
      <w:bookmarkEnd w:id="118"/>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19" w:name="_Toc375826011"/>
      <w:bookmarkStart w:id="120" w:name="_Toc389030818"/>
      <w:bookmarkStart w:id="121"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22" w:name="_Toc477327714"/>
      <w:bookmarkStart w:id="123" w:name="_Toc477327997"/>
      <w:bookmarkStart w:id="124" w:name="_Toc477328726"/>
      <w:bookmarkStart w:id="125" w:name="_Toc477329197"/>
      <w:bookmarkStart w:id="126" w:name="_Toc34220760"/>
      <w:r w:rsidRPr="00CC366C">
        <w:lastRenderedPageBreak/>
        <w:t>ОБРАЗАЦ ИЗЈАВЕ О ПОШТОВАЊУ ОБАВЕЗА</w:t>
      </w:r>
      <w:bookmarkEnd w:id="119"/>
      <w:bookmarkEnd w:id="120"/>
      <w:bookmarkEnd w:id="122"/>
      <w:bookmarkEnd w:id="123"/>
      <w:bookmarkEnd w:id="124"/>
      <w:bookmarkEnd w:id="125"/>
      <w:bookmarkEnd w:id="126"/>
    </w:p>
    <w:bookmarkEnd w:id="121"/>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27" w:name="_Toc375826012"/>
      <w:bookmarkStart w:id="128" w:name="_Toc389030819"/>
      <w:bookmarkStart w:id="129" w:name="_Toc448222243"/>
      <w:r>
        <w:rPr>
          <w:sz w:val="28"/>
          <w:szCs w:val="28"/>
          <w:highlight w:val="lightGray"/>
        </w:rPr>
        <w:br w:type="page"/>
      </w:r>
    </w:p>
    <w:p w14:paraId="3B84C3D8" w14:textId="77777777" w:rsidR="00E27C53" w:rsidRPr="004F0C58" w:rsidRDefault="00E27C53" w:rsidP="002576AA">
      <w:pPr>
        <w:pStyle w:val="Heading1"/>
        <w:numPr>
          <w:ilvl w:val="0"/>
          <w:numId w:val="15"/>
        </w:numPr>
        <w:jc w:val="center"/>
      </w:pPr>
      <w:bookmarkStart w:id="130" w:name="_Toc477327715"/>
      <w:bookmarkStart w:id="131" w:name="_Toc477327998"/>
      <w:bookmarkStart w:id="132" w:name="_Toc477328727"/>
      <w:bookmarkStart w:id="133" w:name="_Toc477329198"/>
      <w:bookmarkStart w:id="134" w:name="_Toc34220761"/>
      <w:r w:rsidRPr="004F0C58">
        <w:lastRenderedPageBreak/>
        <w:t>ОБРАЗАЦ СТРУКТУРЕ ПОНУЂЕНЕ ЦЕНЕ</w:t>
      </w:r>
      <w:bookmarkEnd w:id="127"/>
      <w:bookmarkEnd w:id="128"/>
      <w:bookmarkEnd w:id="129"/>
      <w:bookmarkEnd w:id="130"/>
      <w:bookmarkEnd w:id="131"/>
      <w:bookmarkEnd w:id="132"/>
      <w:bookmarkEnd w:id="133"/>
      <w:bookmarkEnd w:id="134"/>
    </w:p>
    <w:p w14:paraId="6F5A050A" w14:textId="77777777" w:rsidR="00E27C53" w:rsidRPr="00AE1407" w:rsidRDefault="00E27C53" w:rsidP="00E27C53">
      <w:pPr>
        <w:jc w:val="center"/>
        <w:rPr>
          <w:b/>
          <w:noProof/>
        </w:rPr>
      </w:pPr>
      <w:r w:rsidRPr="004F0C58">
        <w:rPr>
          <w:b/>
          <w:noProof/>
        </w:rPr>
        <w:t xml:space="preserve">(са упутством </w:t>
      </w:r>
      <w:r w:rsidRPr="004F0C58">
        <w:rPr>
          <w:b/>
          <w:noProof/>
          <w:lang w:val="sr-Cyrl-CS"/>
        </w:rPr>
        <w:t>како да се понуди</w:t>
      </w:r>
      <w:r w:rsidRPr="004F0C58">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3544BCCE" w14:textId="77777777" w:rsidR="00E27C53" w:rsidRDefault="00E27C53" w:rsidP="005B3304">
            <w:pPr>
              <w:jc w:val="center"/>
              <w:rPr>
                <w:bCs/>
                <w:iCs/>
                <w:noProof/>
              </w:rPr>
            </w:pPr>
            <w:r w:rsidRPr="00CF619E">
              <w:rPr>
                <w:bCs/>
                <w:iCs/>
                <w:noProof/>
              </w:rPr>
              <w:t>ПОТПИС</w:t>
            </w:r>
          </w:p>
          <w:p w14:paraId="290C0966" w14:textId="77777777" w:rsidR="004F0C58" w:rsidRDefault="004F0C58" w:rsidP="005B3304">
            <w:pPr>
              <w:jc w:val="center"/>
              <w:rPr>
                <w:bCs/>
                <w:iCs/>
                <w:noProof/>
              </w:rPr>
            </w:pPr>
          </w:p>
          <w:p w14:paraId="4DD14A5F" w14:textId="77777777" w:rsidR="004F0C58" w:rsidRDefault="004F0C58" w:rsidP="005B3304">
            <w:pPr>
              <w:jc w:val="center"/>
              <w:rPr>
                <w:bCs/>
                <w:iCs/>
                <w:noProof/>
              </w:rPr>
            </w:pPr>
          </w:p>
          <w:p w14:paraId="711F00D1" w14:textId="77777777" w:rsidR="004F0C58" w:rsidRDefault="004F0C58" w:rsidP="005B3304">
            <w:pPr>
              <w:jc w:val="center"/>
              <w:rPr>
                <w:bCs/>
                <w:iCs/>
                <w:noProof/>
              </w:rPr>
            </w:pPr>
          </w:p>
          <w:p w14:paraId="4D6F37C1" w14:textId="77777777" w:rsidR="004F0C58" w:rsidRDefault="004F0C58" w:rsidP="005B3304">
            <w:pPr>
              <w:jc w:val="center"/>
              <w:rPr>
                <w:bCs/>
                <w:iCs/>
                <w:noProof/>
              </w:rPr>
            </w:pPr>
          </w:p>
          <w:p w14:paraId="3EBABB42" w14:textId="77777777" w:rsidR="004F0C58" w:rsidRDefault="004F0C58" w:rsidP="005B3304">
            <w:pPr>
              <w:jc w:val="center"/>
              <w:rPr>
                <w:bCs/>
                <w:iCs/>
                <w:noProof/>
              </w:rPr>
            </w:pPr>
          </w:p>
          <w:p w14:paraId="1CAEAC25" w14:textId="77777777" w:rsidR="004F0C58" w:rsidRDefault="004F0C58" w:rsidP="005B3304">
            <w:pPr>
              <w:jc w:val="center"/>
              <w:rPr>
                <w:bCs/>
                <w:iCs/>
                <w:noProof/>
              </w:rPr>
            </w:pPr>
          </w:p>
          <w:p w14:paraId="740EC0C2" w14:textId="77777777" w:rsidR="004F0C58" w:rsidRDefault="004F0C58" w:rsidP="005B3304">
            <w:pPr>
              <w:jc w:val="center"/>
              <w:rPr>
                <w:bCs/>
                <w:iCs/>
                <w:noProof/>
              </w:rPr>
            </w:pPr>
          </w:p>
          <w:p w14:paraId="4667F455" w14:textId="77777777" w:rsidR="004F0C58" w:rsidRPr="00CF619E" w:rsidRDefault="004F0C58" w:rsidP="005B3304">
            <w:pPr>
              <w:jc w:val="center"/>
              <w:rPr>
                <w:bCs/>
                <w:iCs/>
                <w:noProof/>
                <w:lang w:val="sr-Cyrl-CS"/>
              </w:rPr>
            </w:pPr>
          </w:p>
        </w:tc>
      </w:tr>
    </w:tbl>
    <w:p w14:paraId="52049BD1" w14:textId="77777777" w:rsidR="00E27C53" w:rsidRPr="00CC366C" w:rsidRDefault="00E27C53" w:rsidP="002576AA">
      <w:pPr>
        <w:pStyle w:val="Heading1"/>
        <w:numPr>
          <w:ilvl w:val="0"/>
          <w:numId w:val="15"/>
        </w:numPr>
        <w:jc w:val="center"/>
      </w:pPr>
      <w:bookmarkStart w:id="135" w:name="_Toc375826013"/>
      <w:bookmarkStart w:id="136" w:name="_Toc389030820"/>
      <w:bookmarkStart w:id="137" w:name="_Toc448222244"/>
      <w:bookmarkStart w:id="138" w:name="_Toc477327716"/>
      <w:bookmarkStart w:id="139" w:name="_Toc477327999"/>
      <w:bookmarkStart w:id="140" w:name="_Toc477328728"/>
      <w:bookmarkStart w:id="141" w:name="_Toc477329199"/>
      <w:bookmarkStart w:id="142" w:name="_Toc34220762"/>
      <w:r w:rsidRPr="00CC366C">
        <w:lastRenderedPageBreak/>
        <w:t>ОБРАЗАЦ ТРОШКОВА ПРИПРЕМЕ ПОНУДЕ</w:t>
      </w:r>
      <w:bookmarkEnd w:id="135"/>
      <w:bookmarkEnd w:id="136"/>
      <w:bookmarkEnd w:id="137"/>
      <w:bookmarkEnd w:id="138"/>
      <w:bookmarkEnd w:id="139"/>
      <w:bookmarkEnd w:id="140"/>
      <w:bookmarkEnd w:id="141"/>
      <w:bookmarkEnd w:id="142"/>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43" w:name="_Toc375826014"/>
      <w:bookmarkStart w:id="144" w:name="_Toc389030821"/>
      <w:bookmarkStart w:id="145" w:name="_Toc448222245"/>
      <w:bookmarkStart w:id="146" w:name="_Toc477327717"/>
      <w:bookmarkStart w:id="147" w:name="_Toc477328000"/>
      <w:bookmarkStart w:id="148" w:name="_Toc477328729"/>
      <w:bookmarkStart w:id="149" w:name="_Toc477329200"/>
      <w:bookmarkStart w:id="150" w:name="_Toc34220763"/>
      <w:r w:rsidRPr="00BD205C">
        <w:lastRenderedPageBreak/>
        <w:t>ОБРАЗАЦ ПОНУДЕ</w:t>
      </w:r>
      <w:bookmarkEnd w:id="143"/>
      <w:bookmarkEnd w:id="144"/>
      <w:bookmarkEnd w:id="145"/>
      <w:bookmarkEnd w:id="146"/>
      <w:bookmarkEnd w:id="147"/>
      <w:bookmarkEnd w:id="148"/>
      <w:bookmarkEnd w:id="149"/>
      <w:bookmarkEnd w:id="150"/>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541771A4" w:rsidR="00E27C53" w:rsidRPr="00D51194" w:rsidRDefault="006E4B1D" w:rsidP="005B3304">
            <w:pPr>
              <w:rPr>
                <w:noProof/>
                <w:lang w:val="sr-Cyrl-RS"/>
              </w:rPr>
            </w:pPr>
            <w:r w:rsidRPr="00AC3632">
              <w:t>46-20-О - Сервис и одржавање медицинских апарата произвођача „ZOLL“ за потребе Клиничког центра Војводине</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226F71A7" w:rsidR="00E27C53" w:rsidRPr="00AE1407" w:rsidRDefault="00E27C53" w:rsidP="006E4B1D">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6E4B1D" w:rsidRDefault="00E27C53" w:rsidP="005B3304">
            <w:pPr>
              <w:rPr>
                <w:b/>
                <w:noProof/>
              </w:rPr>
            </w:pPr>
            <w:r w:rsidRPr="00AE1407">
              <w:rPr>
                <w:b/>
                <w:noProof/>
              </w:rPr>
              <w:br w:type="page"/>
            </w:r>
            <w:r w:rsidRPr="006E4B1D">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6E4B1D"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sidRPr="006E4B1D">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2867DBAD" w:rsidR="00E27C53" w:rsidRPr="00AE1407" w:rsidRDefault="00E27C53" w:rsidP="006E4B1D">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5B3304">
        <w:tc>
          <w:tcPr>
            <w:tcW w:w="5245"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6E4B1D" w:rsidRPr="00C565F8" w14:paraId="0303345B" w14:textId="77777777" w:rsidTr="006E4B1D">
        <w:trPr>
          <w:trHeight w:val="293"/>
        </w:trPr>
        <w:tc>
          <w:tcPr>
            <w:tcW w:w="5245" w:type="dxa"/>
          </w:tcPr>
          <w:p w14:paraId="1CF2431B" w14:textId="1BB44885" w:rsidR="006E4B1D" w:rsidRPr="00C565F8" w:rsidRDefault="00E27C53" w:rsidP="006E4B1D">
            <w:pPr>
              <w:rPr>
                <w:noProof/>
              </w:rPr>
            </w:pPr>
            <w:r>
              <w:rPr>
                <w:noProof/>
              </w:rPr>
              <w:br w:type="page"/>
            </w:r>
            <w:r w:rsidR="006E4B1D" w:rsidRPr="00C565F8">
              <w:t>Начин, рок и услови плаћања</w:t>
            </w:r>
          </w:p>
        </w:tc>
        <w:tc>
          <w:tcPr>
            <w:tcW w:w="10065" w:type="dxa"/>
            <w:gridSpan w:val="5"/>
          </w:tcPr>
          <w:p w14:paraId="15052FB0" w14:textId="77777777" w:rsidR="006E4B1D" w:rsidRPr="00C565F8" w:rsidRDefault="006E4B1D" w:rsidP="006E4B1D">
            <w:pPr>
              <w:rPr>
                <w:b/>
                <w:noProof/>
              </w:rPr>
            </w:pPr>
          </w:p>
        </w:tc>
      </w:tr>
      <w:tr w:rsidR="006E4B1D" w:rsidRPr="00C565F8" w14:paraId="62102863" w14:textId="77777777" w:rsidTr="006E4B1D">
        <w:trPr>
          <w:trHeight w:val="283"/>
        </w:trPr>
        <w:tc>
          <w:tcPr>
            <w:tcW w:w="5245" w:type="dxa"/>
          </w:tcPr>
          <w:p w14:paraId="2CFC2A20" w14:textId="77777777" w:rsidR="006E4B1D" w:rsidRPr="00C565F8" w:rsidRDefault="006E4B1D" w:rsidP="006E4B1D">
            <w:pPr>
              <w:rPr>
                <w:noProof/>
              </w:rPr>
            </w:pPr>
            <w:r w:rsidRPr="00C565F8">
              <w:t>Гарантни рок  на услугу</w:t>
            </w:r>
          </w:p>
        </w:tc>
        <w:tc>
          <w:tcPr>
            <w:tcW w:w="10065" w:type="dxa"/>
            <w:gridSpan w:val="5"/>
          </w:tcPr>
          <w:p w14:paraId="60E8E7C4" w14:textId="77777777" w:rsidR="006E4B1D" w:rsidRPr="00C565F8" w:rsidRDefault="006E4B1D" w:rsidP="006E4B1D">
            <w:pPr>
              <w:rPr>
                <w:b/>
                <w:noProof/>
              </w:rPr>
            </w:pPr>
          </w:p>
        </w:tc>
      </w:tr>
      <w:tr w:rsidR="006E4B1D" w:rsidRPr="00C565F8" w14:paraId="5501B393" w14:textId="77777777" w:rsidTr="006E4B1D">
        <w:trPr>
          <w:trHeight w:val="283"/>
        </w:trPr>
        <w:tc>
          <w:tcPr>
            <w:tcW w:w="5245" w:type="dxa"/>
          </w:tcPr>
          <w:p w14:paraId="20EA442B" w14:textId="77777777" w:rsidR="006E4B1D" w:rsidRPr="00C565F8" w:rsidRDefault="006E4B1D" w:rsidP="006E4B1D">
            <w:r w:rsidRPr="00C565F8">
              <w:t>Гарантни рок  на оригиналне резервне делове</w:t>
            </w:r>
          </w:p>
        </w:tc>
        <w:tc>
          <w:tcPr>
            <w:tcW w:w="10065" w:type="dxa"/>
            <w:gridSpan w:val="5"/>
          </w:tcPr>
          <w:p w14:paraId="5645F62B" w14:textId="77777777" w:rsidR="006E4B1D" w:rsidRPr="00C565F8" w:rsidRDefault="006E4B1D" w:rsidP="006E4B1D">
            <w:pPr>
              <w:rPr>
                <w:b/>
                <w:noProof/>
              </w:rPr>
            </w:pPr>
          </w:p>
        </w:tc>
      </w:tr>
      <w:tr w:rsidR="006E4B1D" w:rsidRPr="00C565F8" w14:paraId="3D1A0647" w14:textId="77777777" w:rsidTr="006E4B1D">
        <w:trPr>
          <w:trHeight w:val="283"/>
        </w:trPr>
        <w:tc>
          <w:tcPr>
            <w:tcW w:w="5245" w:type="dxa"/>
          </w:tcPr>
          <w:p w14:paraId="3D52F415" w14:textId="77777777" w:rsidR="006E4B1D" w:rsidRPr="00C565F8" w:rsidRDefault="006E4B1D" w:rsidP="006E4B1D">
            <w:pPr>
              <w:rPr>
                <w:noProof/>
                <w:lang w:val="sr-Cyrl-RS"/>
              </w:rPr>
            </w:pPr>
            <w:r w:rsidRPr="00C565F8">
              <w:t xml:space="preserve">Рок извршења </w:t>
            </w:r>
            <w:r w:rsidRPr="00C565F8">
              <w:rPr>
                <w:lang w:val="sr-Cyrl-RS"/>
              </w:rPr>
              <w:t>редовног сервиса</w:t>
            </w:r>
          </w:p>
        </w:tc>
        <w:tc>
          <w:tcPr>
            <w:tcW w:w="10065" w:type="dxa"/>
            <w:gridSpan w:val="5"/>
          </w:tcPr>
          <w:p w14:paraId="326A8FC3" w14:textId="77777777" w:rsidR="006E4B1D" w:rsidRPr="00C565F8" w:rsidRDefault="006E4B1D" w:rsidP="006E4B1D">
            <w:pPr>
              <w:rPr>
                <w:b/>
                <w:noProof/>
              </w:rPr>
            </w:pPr>
          </w:p>
        </w:tc>
      </w:tr>
      <w:tr w:rsidR="006E4B1D" w:rsidRPr="00C565F8" w14:paraId="4CEBC99F" w14:textId="77777777" w:rsidTr="006E4B1D">
        <w:trPr>
          <w:trHeight w:val="283"/>
        </w:trPr>
        <w:tc>
          <w:tcPr>
            <w:tcW w:w="5245" w:type="dxa"/>
          </w:tcPr>
          <w:p w14:paraId="2A6FB4DA" w14:textId="77777777" w:rsidR="006E4B1D" w:rsidRPr="00C565F8" w:rsidRDefault="006E4B1D" w:rsidP="006E4B1D">
            <w:r w:rsidRPr="00C565F8">
              <w:t xml:space="preserve">Рок извршења </w:t>
            </w:r>
            <w:r w:rsidRPr="00C565F8">
              <w:rPr>
                <w:lang w:val="sr-Cyrl-RS"/>
              </w:rPr>
              <w:t>ванредног сервиса</w:t>
            </w:r>
          </w:p>
        </w:tc>
        <w:tc>
          <w:tcPr>
            <w:tcW w:w="10065" w:type="dxa"/>
            <w:gridSpan w:val="5"/>
          </w:tcPr>
          <w:p w14:paraId="1A79C79E" w14:textId="77777777" w:rsidR="006E4B1D" w:rsidRPr="00C565F8" w:rsidRDefault="006E4B1D" w:rsidP="006E4B1D">
            <w:pPr>
              <w:rPr>
                <w:b/>
                <w:noProof/>
              </w:rPr>
            </w:pPr>
          </w:p>
        </w:tc>
      </w:tr>
      <w:tr w:rsidR="006E4B1D" w:rsidRPr="00C565F8" w14:paraId="3C06F779" w14:textId="77777777" w:rsidTr="006E4B1D">
        <w:trPr>
          <w:trHeight w:val="283"/>
        </w:trPr>
        <w:tc>
          <w:tcPr>
            <w:tcW w:w="5245" w:type="dxa"/>
          </w:tcPr>
          <w:p w14:paraId="0CA2AEB5" w14:textId="77777777" w:rsidR="006E4B1D" w:rsidRPr="00C565F8" w:rsidRDefault="006E4B1D" w:rsidP="006E4B1D">
            <w:r w:rsidRPr="00C565F8">
              <w:rPr>
                <w:bCs/>
                <w:lang w:val="sr-Latn-CS"/>
              </w:rPr>
              <w:t>Рок извршења са заменом оригиналног резервног дела којег понуђач нема на лагеру</w:t>
            </w:r>
          </w:p>
        </w:tc>
        <w:tc>
          <w:tcPr>
            <w:tcW w:w="10065" w:type="dxa"/>
            <w:gridSpan w:val="5"/>
          </w:tcPr>
          <w:p w14:paraId="58151657" w14:textId="77777777" w:rsidR="006E4B1D" w:rsidRPr="00C565F8" w:rsidRDefault="006E4B1D" w:rsidP="006E4B1D">
            <w:pPr>
              <w:rPr>
                <w:b/>
                <w:noProof/>
              </w:rPr>
            </w:pPr>
          </w:p>
        </w:tc>
      </w:tr>
      <w:tr w:rsidR="006E4B1D" w:rsidRPr="00C565F8" w14:paraId="550ACE84" w14:textId="77777777" w:rsidTr="006E4B1D">
        <w:trPr>
          <w:trHeight w:val="283"/>
        </w:trPr>
        <w:tc>
          <w:tcPr>
            <w:tcW w:w="5245" w:type="dxa"/>
          </w:tcPr>
          <w:p w14:paraId="7250BE10" w14:textId="77777777" w:rsidR="006E4B1D" w:rsidRPr="00C565F8" w:rsidRDefault="006E4B1D" w:rsidP="006E4B1D">
            <w:pPr>
              <w:rPr>
                <w:bCs/>
                <w:lang w:val="sr-Latn-CS"/>
              </w:rPr>
            </w:pPr>
            <w:r w:rsidRPr="00C565F8">
              <w:t xml:space="preserve">Рок извршења </w:t>
            </w:r>
            <w:r w:rsidRPr="00C565F8">
              <w:rPr>
                <w:bCs/>
                <w:lang w:val="sr-Latn-CS"/>
              </w:rPr>
              <w:t>код ХИТНИХ интервенција</w:t>
            </w:r>
          </w:p>
        </w:tc>
        <w:tc>
          <w:tcPr>
            <w:tcW w:w="10065" w:type="dxa"/>
            <w:gridSpan w:val="5"/>
          </w:tcPr>
          <w:p w14:paraId="1E98553D" w14:textId="77777777" w:rsidR="006E4B1D" w:rsidRPr="00C565F8" w:rsidRDefault="006E4B1D" w:rsidP="006E4B1D">
            <w:pPr>
              <w:rPr>
                <w:b/>
                <w:noProof/>
              </w:rPr>
            </w:pPr>
          </w:p>
        </w:tc>
      </w:tr>
      <w:tr w:rsidR="006E4B1D" w:rsidRPr="00AE1407" w14:paraId="7506A9FD" w14:textId="77777777" w:rsidTr="006E4B1D">
        <w:trPr>
          <w:trHeight w:val="283"/>
        </w:trPr>
        <w:tc>
          <w:tcPr>
            <w:tcW w:w="5245" w:type="dxa"/>
          </w:tcPr>
          <w:p w14:paraId="1AA17120" w14:textId="77777777" w:rsidR="006E4B1D" w:rsidRPr="00DA76D5" w:rsidRDefault="006E4B1D" w:rsidP="006E4B1D">
            <w:pPr>
              <w:jc w:val="both"/>
              <w:rPr>
                <w:bCs/>
                <w:noProof/>
                <w:lang w:val="sr-Cyrl-RS"/>
              </w:rPr>
            </w:pPr>
            <w:r w:rsidRPr="00C565F8">
              <w:rPr>
                <w:bCs/>
                <w:noProof/>
                <w:lang w:val="sr-Cyrl-RS"/>
              </w:rPr>
              <w:t xml:space="preserve">Маржа на резервне делове који нису у </w:t>
            </w:r>
            <w:r w:rsidRPr="00C565F8">
              <w:rPr>
                <w:noProof/>
                <w:lang w:val="sr-Cyrl-RS"/>
              </w:rPr>
              <w:t>Обрасцу понуде (%)</w:t>
            </w:r>
          </w:p>
        </w:tc>
        <w:tc>
          <w:tcPr>
            <w:tcW w:w="10065" w:type="dxa"/>
            <w:gridSpan w:val="5"/>
          </w:tcPr>
          <w:p w14:paraId="3E7DA3EE" w14:textId="77777777" w:rsidR="006E4B1D" w:rsidRPr="00AE1407" w:rsidRDefault="006E4B1D" w:rsidP="006E4B1D">
            <w:pPr>
              <w:rPr>
                <w:b/>
                <w:noProof/>
              </w:rPr>
            </w:pPr>
          </w:p>
        </w:tc>
      </w:tr>
    </w:tbl>
    <w:p w14:paraId="536FC825" w14:textId="29079393" w:rsidR="00E27C53" w:rsidRDefault="00E27C53" w:rsidP="00E27C53">
      <w:pPr>
        <w:rPr>
          <w:noProof/>
          <w:lang w:val="sl-SI"/>
        </w:rPr>
      </w:pPr>
    </w:p>
    <w:tbl>
      <w:tblPr>
        <w:tblW w:w="5241"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66"/>
        <w:gridCol w:w="3505"/>
        <w:gridCol w:w="1250"/>
        <w:gridCol w:w="1159"/>
        <w:gridCol w:w="1887"/>
        <w:gridCol w:w="1848"/>
        <w:gridCol w:w="2005"/>
        <w:gridCol w:w="1733"/>
        <w:gridCol w:w="787"/>
      </w:tblGrid>
      <w:tr w:rsidR="001F6440" w:rsidRPr="00BF0DBE" w14:paraId="7B269EBF" w14:textId="77777777" w:rsidTr="00D4379E">
        <w:trPr>
          <w:trHeight w:val="262"/>
        </w:trPr>
        <w:tc>
          <w:tcPr>
            <w:tcW w:w="5000" w:type="pct"/>
            <w:gridSpan w:val="9"/>
            <w:shd w:val="clear" w:color="auto" w:fill="C4BC96" w:themeFill="background2" w:themeFillShade="BF"/>
            <w:vAlign w:val="center"/>
          </w:tcPr>
          <w:p w14:paraId="2242E3B7" w14:textId="77777777" w:rsidR="001F6440" w:rsidRPr="00BF0DBE" w:rsidRDefault="001F6440" w:rsidP="001F6440">
            <w:pPr>
              <w:pStyle w:val="BodyText"/>
              <w:jc w:val="center"/>
              <w:rPr>
                <w:b/>
                <w:noProof/>
                <w:szCs w:val="24"/>
                <w:lang w:val="sr-Cyrl-RS"/>
              </w:rPr>
            </w:pPr>
            <w:r w:rsidRPr="00BF0DBE">
              <w:rPr>
                <w:b/>
                <w:noProof/>
                <w:szCs w:val="24"/>
                <w:lang w:val="sr-Cyrl-RS"/>
              </w:rPr>
              <w:lastRenderedPageBreak/>
              <w:t>РЕДОВАН СЕРВИС</w:t>
            </w:r>
          </w:p>
        </w:tc>
      </w:tr>
      <w:tr w:rsidR="001F6440" w:rsidRPr="00366863" w14:paraId="14D44413" w14:textId="77777777" w:rsidTr="00D4379E">
        <w:trPr>
          <w:trHeight w:val="262"/>
        </w:trPr>
        <w:tc>
          <w:tcPr>
            <w:tcW w:w="192" w:type="pct"/>
            <w:vAlign w:val="center"/>
          </w:tcPr>
          <w:p w14:paraId="13A4F93B" w14:textId="77777777" w:rsidR="001F6440" w:rsidRPr="00366863" w:rsidRDefault="001F6440" w:rsidP="001F6440">
            <w:pPr>
              <w:autoSpaceDE w:val="0"/>
              <w:autoSpaceDN w:val="0"/>
              <w:adjustRightInd w:val="0"/>
              <w:jc w:val="center"/>
              <w:rPr>
                <w:noProof/>
                <w:lang w:val="en-US"/>
              </w:rPr>
            </w:pPr>
            <w:r w:rsidRPr="00366863">
              <w:rPr>
                <w:noProof/>
              </w:rPr>
              <w:t>РБ</w:t>
            </w:r>
          </w:p>
        </w:tc>
        <w:tc>
          <w:tcPr>
            <w:tcW w:w="1189" w:type="pct"/>
            <w:vAlign w:val="center"/>
          </w:tcPr>
          <w:p w14:paraId="3AF9F8DE" w14:textId="77777777" w:rsidR="001F6440" w:rsidRPr="00366863" w:rsidRDefault="001F6440" w:rsidP="001F6440">
            <w:pPr>
              <w:autoSpaceDE w:val="0"/>
              <w:autoSpaceDN w:val="0"/>
              <w:adjustRightInd w:val="0"/>
              <w:jc w:val="center"/>
              <w:rPr>
                <w:noProof/>
                <w:lang w:val="en-US"/>
              </w:rPr>
            </w:pPr>
            <w:r w:rsidRPr="00366863">
              <w:rPr>
                <w:noProof/>
                <w:lang w:val="en-US"/>
              </w:rPr>
              <w:t>Назив</w:t>
            </w:r>
          </w:p>
        </w:tc>
        <w:tc>
          <w:tcPr>
            <w:tcW w:w="424" w:type="pct"/>
            <w:vAlign w:val="center"/>
          </w:tcPr>
          <w:p w14:paraId="22CD2B7A" w14:textId="77777777" w:rsidR="001F6440" w:rsidRPr="00366863" w:rsidRDefault="001F6440" w:rsidP="001F6440">
            <w:pPr>
              <w:autoSpaceDE w:val="0"/>
              <w:autoSpaceDN w:val="0"/>
              <w:adjustRightInd w:val="0"/>
              <w:jc w:val="center"/>
              <w:rPr>
                <w:noProof/>
                <w:lang w:val="en-US"/>
              </w:rPr>
            </w:pPr>
            <w:r w:rsidRPr="00366863">
              <w:rPr>
                <w:noProof/>
                <w:lang w:val="en-US"/>
              </w:rPr>
              <w:t>Јединица мере</w:t>
            </w:r>
          </w:p>
        </w:tc>
        <w:tc>
          <w:tcPr>
            <w:tcW w:w="393" w:type="pct"/>
            <w:vAlign w:val="center"/>
          </w:tcPr>
          <w:p w14:paraId="34099E18" w14:textId="77777777" w:rsidR="001F6440" w:rsidRPr="00366863" w:rsidRDefault="001F6440" w:rsidP="001F6440">
            <w:pPr>
              <w:autoSpaceDE w:val="0"/>
              <w:autoSpaceDN w:val="0"/>
              <w:adjustRightInd w:val="0"/>
              <w:jc w:val="center"/>
              <w:rPr>
                <w:noProof/>
                <w:lang w:val="en-US"/>
              </w:rPr>
            </w:pPr>
            <w:r w:rsidRPr="00366863">
              <w:rPr>
                <w:noProof/>
                <w:lang w:val="en-US"/>
              </w:rPr>
              <w:t>Количина</w:t>
            </w:r>
          </w:p>
        </w:tc>
        <w:tc>
          <w:tcPr>
            <w:tcW w:w="640" w:type="pct"/>
            <w:vAlign w:val="center"/>
          </w:tcPr>
          <w:p w14:paraId="7002D017" w14:textId="77777777" w:rsidR="001F6440" w:rsidRPr="00366863" w:rsidRDefault="001F6440" w:rsidP="001F6440">
            <w:pPr>
              <w:autoSpaceDE w:val="0"/>
              <w:autoSpaceDN w:val="0"/>
              <w:adjustRightInd w:val="0"/>
              <w:jc w:val="center"/>
              <w:rPr>
                <w:noProof/>
                <w:lang w:val="en-US"/>
              </w:rPr>
            </w:pPr>
            <w:r w:rsidRPr="00366863">
              <w:rPr>
                <w:noProof/>
                <w:lang w:val="en-US"/>
              </w:rPr>
              <w:t>Јединична цена без ПДВ-а</w:t>
            </w:r>
          </w:p>
        </w:tc>
        <w:tc>
          <w:tcPr>
            <w:tcW w:w="627" w:type="pct"/>
            <w:vAlign w:val="center"/>
          </w:tcPr>
          <w:p w14:paraId="36F5E63C" w14:textId="77777777" w:rsidR="001F6440" w:rsidRPr="00366863" w:rsidRDefault="001F6440" w:rsidP="001F6440">
            <w:pPr>
              <w:autoSpaceDE w:val="0"/>
              <w:autoSpaceDN w:val="0"/>
              <w:adjustRightInd w:val="0"/>
              <w:jc w:val="center"/>
              <w:rPr>
                <w:noProof/>
                <w:lang w:val="sr-Cyrl-RS"/>
              </w:rPr>
            </w:pPr>
            <w:r w:rsidRPr="00366863">
              <w:rPr>
                <w:noProof/>
                <w:lang w:val="en-US"/>
              </w:rPr>
              <w:t xml:space="preserve">Јединична цена </w:t>
            </w:r>
            <w:r w:rsidRPr="00366863">
              <w:rPr>
                <w:noProof/>
                <w:lang w:val="sr-Cyrl-RS"/>
              </w:rPr>
              <w:t>са</w:t>
            </w:r>
            <w:r w:rsidRPr="00366863">
              <w:rPr>
                <w:noProof/>
                <w:lang w:val="en-US"/>
              </w:rPr>
              <w:t xml:space="preserve"> ПДВ-ом</w:t>
            </w:r>
          </w:p>
        </w:tc>
        <w:tc>
          <w:tcPr>
            <w:tcW w:w="680" w:type="pct"/>
            <w:vAlign w:val="center"/>
          </w:tcPr>
          <w:p w14:paraId="128E6A96" w14:textId="77777777" w:rsidR="001F6440" w:rsidRPr="00366863" w:rsidRDefault="001F6440" w:rsidP="001F6440">
            <w:pPr>
              <w:autoSpaceDE w:val="0"/>
              <w:autoSpaceDN w:val="0"/>
              <w:adjustRightInd w:val="0"/>
              <w:jc w:val="center"/>
              <w:rPr>
                <w:noProof/>
                <w:lang w:val="en-US"/>
              </w:rPr>
            </w:pPr>
            <w:r w:rsidRPr="00366863">
              <w:rPr>
                <w:noProof/>
                <w:lang w:val="en-US"/>
              </w:rPr>
              <w:t>Укупна цена без ПДВ-а</w:t>
            </w:r>
          </w:p>
        </w:tc>
        <w:tc>
          <w:tcPr>
            <w:tcW w:w="588" w:type="pct"/>
            <w:vAlign w:val="center"/>
          </w:tcPr>
          <w:p w14:paraId="7C9BA759" w14:textId="77777777" w:rsidR="001F6440" w:rsidRPr="00366863" w:rsidRDefault="001F6440" w:rsidP="001F6440">
            <w:pPr>
              <w:autoSpaceDE w:val="0"/>
              <w:autoSpaceDN w:val="0"/>
              <w:adjustRightInd w:val="0"/>
              <w:jc w:val="center"/>
              <w:rPr>
                <w:noProof/>
              </w:rPr>
            </w:pPr>
            <w:r w:rsidRPr="00366863">
              <w:rPr>
                <w:noProof/>
                <w:lang w:val="en-US"/>
              </w:rPr>
              <w:t xml:space="preserve">Укупна цена </w:t>
            </w:r>
            <w:r w:rsidRPr="00366863">
              <w:rPr>
                <w:noProof/>
                <w:lang w:val="sr-Cyrl-RS"/>
              </w:rPr>
              <w:t>са</w:t>
            </w:r>
            <w:r w:rsidRPr="00366863">
              <w:rPr>
                <w:noProof/>
                <w:lang w:val="en-US"/>
              </w:rPr>
              <w:t xml:space="preserve"> ПДВ-ом</w:t>
            </w:r>
          </w:p>
        </w:tc>
        <w:tc>
          <w:tcPr>
            <w:tcW w:w="267" w:type="pct"/>
            <w:vAlign w:val="center"/>
          </w:tcPr>
          <w:p w14:paraId="7A6FFDA3" w14:textId="77777777" w:rsidR="001F6440" w:rsidRPr="00366863" w:rsidRDefault="001F6440" w:rsidP="001F6440">
            <w:pPr>
              <w:pStyle w:val="BodyText"/>
              <w:jc w:val="center"/>
              <w:rPr>
                <w:noProof/>
                <w:szCs w:val="24"/>
              </w:rPr>
            </w:pPr>
            <w:r w:rsidRPr="00366863">
              <w:rPr>
                <w:noProof/>
                <w:szCs w:val="24"/>
              </w:rPr>
              <w:t>Стопа</w:t>
            </w:r>
          </w:p>
          <w:p w14:paraId="35623D3E" w14:textId="77777777" w:rsidR="001F6440" w:rsidRPr="00366863" w:rsidRDefault="001F6440" w:rsidP="001F6440">
            <w:pPr>
              <w:autoSpaceDE w:val="0"/>
              <w:autoSpaceDN w:val="0"/>
              <w:adjustRightInd w:val="0"/>
              <w:jc w:val="center"/>
              <w:rPr>
                <w:noProof/>
                <w:lang w:val="sr-Cyrl-RS"/>
              </w:rPr>
            </w:pPr>
            <w:r w:rsidRPr="00366863">
              <w:rPr>
                <w:noProof/>
              </w:rPr>
              <w:t>ПДВ-а</w:t>
            </w:r>
          </w:p>
        </w:tc>
      </w:tr>
      <w:tr w:rsidR="001F6440" w:rsidRPr="00366863" w14:paraId="5A7F3038" w14:textId="77777777" w:rsidTr="00892586">
        <w:trPr>
          <w:trHeight w:val="288"/>
        </w:trPr>
        <w:tc>
          <w:tcPr>
            <w:tcW w:w="192" w:type="pct"/>
            <w:vAlign w:val="center"/>
          </w:tcPr>
          <w:p w14:paraId="2E444A7F" w14:textId="77777777" w:rsidR="001F6440" w:rsidRPr="00366863" w:rsidRDefault="001F6440" w:rsidP="00892586">
            <w:pPr>
              <w:autoSpaceDE w:val="0"/>
              <w:autoSpaceDN w:val="0"/>
              <w:adjustRightInd w:val="0"/>
              <w:jc w:val="center"/>
              <w:rPr>
                <w:noProof/>
              </w:rPr>
            </w:pPr>
            <w:r w:rsidRPr="00366863">
              <w:rPr>
                <w:noProof/>
              </w:rPr>
              <w:t>1</w:t>
            </w:r>
          </w:p>
        </w:tc>
        <w:tc>
          <w:tcPr>
            <w:tcW w:w="1189" w:type="pct"/>
            <w:vAlign w:val="center"/>
          </w:tcPr>
          <w:p w14:paraId="0CEAA974" w14:textId="77777777" w:rsidR="001F6440" w:rsidRPr="00366863" w:rsidRDefault="001F6440" w:rsidP="00892586">
            <w:pPr>
              <w:autoSpaceDE w:val="0"/>
              <w:autoSpaceDN w:val="0"/>
              <w:adjustRightInd w:val="0"/>
              <w:jc w:val="center"/>
              <w:rPr>
                <w:noProof/>
                <w:lang w:val="en-US"/>
              </w:rPr>
            </w:pPr>
            <w:r w:rsidRPr="00366863">
              <w:rPr>
                <w:noProof/>
                <w:lang w:val="en-US"/>
              </w:rPr>
              <w:t>2</w:t>
            </w:r>
          </w:p>
        </w:tc>
        <w:tc>
          <w:tcPr>
            <w:tcW w:w="424" w:type="pct"/>
            <w:vAlign w:val="center"/>
          </w:tcPr>
          <w:p w14:paraId="21738D47" w14:textId="77777777" w:rsidR="001F6440" w:rsidRPr="00366863" w:rsidRDefault="001F6440" w:rsidP="00892586">
            <w:pPr>
              <w:autoSpaceDE w:val="0"/>
              <w:autoSpaceDN w:val="0"/>
              <w:adjustRightInd w:val="0"/>
              <w:jc w:val="center"/>
              <w:rPr>
                <w:noProof/>
                <w:lang w:val="en-US"/>
              </w:rPr>
            </w:pPr>
            <w:r w:rsidRPr="00366863">
              <w:rPr>
                <w:noProof/>
                <w:lang w:val="en-US"/>
              </w:rPr>
              <w:t>3</w:t>
            </w:r>
          </w:p>
        </w:tc>
        <w:tc>
          <w:tcPr>
            <w:tcW w:w="393" w:type="pct"/>
            <w:vAlign w:val="center"/>
          </w:tcPr>
          <w:p w14:paraId="68FF90DE" w14:textId="77777777" w:rsidR="001F6440" w:rsidRPr="00366863" w:rsidRDefault="001F6440" w:rsidP="00892586">
            <w:pPr>
              <w:autoSpaceDE w:val="0"/>
              <w:autoSpaceDN w:val="0"/>
              <w:adjustRightInd w:val="0"/>
              <w:jc w:val="center"/>
              <w:rPr>
                <w:noProof/>
                <w:lang w:val="en-US"/>
              </w:rPr>
            </w:pPr>
            <w:r w:rsidRPr="00366863">
              <w:rPr>
                <w:noProof/>
                <w:lang w:val="en-US"/>
              </w:rPr>
              <w:t>4</w:t>
            </w:r>
          </w:p>
        </w:tc>
        <w:tc>
          <w:tcPr>
            <w:tcW w:w="640" w:type="pct"/>
            <w:vAlign w:val="center"/>
          </w:tcPr>
          <w:p w14:paraId="2F6577B4" w14:textId="77777777" w:rsidR="001F6440" w:rsidRPr="00366863" w:rsidRDefault="001F6440" w:rsidP="00892586">
            <w:pPr>
              <w:autoSpaceDE w:val="0"/>
              <w:autoSpaceDN w:val="0"/>
              <w:adjustRightInd w:val="0"/>
              <w:jc w:val="center"/>
              <w:rPr>
                <w:noProof/>
                <w:lang w:val="en-US"/>
              </w:rPr>
            </w:pPr>
            <w:r w:rsidRPr="00366863">
              <w:rPr>
                <w:noProof/>
                <w:lang w:val="en-US"/>
              </w:rPr>
              <w:t>5</w:t>
            </w:r>
          </w:p>
        </w:tc>
        <w:tc>
          <w:tcPr>
            <w:tcW w:w="627" w:type="pct"/>
            <w:vAlign w:val="center"/>
          </w:tcPr>
          <w:p w14:paraId="62AE132C" w14:textId="77777777" w:rsidR="001F6440" w:rsidRPr="00366863" w:rsidRDefault="001F6440" w:rsidP="00892586">
            <w:pPr>
              <w:autoSpaceDE w:val="0"/>
              <w:autoSpaceDN w:val="0"/>
              <w:adjustRightInd w:val="0"/>
              <w:jc w:val="center"/>
              <w:rPr>
                <w:noProof/>
                <w:lang w:val="en-US"/>
              </w:rPr>
            </w:pPr>
            <w:r w:rsidRPr="00366863">
              <w:rPr>
                <w:noProof/>
                <w:lang w:val="en-US"/>
              </w:rPr>
              <w:t>6</w:t>
            </w:r>
          </w:p>
        </w:tc>
        <w:tc>
          <w:tcPr>
            <w:tcW w:w="680" w:type="pct"/>
            <w:vAlign w:val="center"/>
          </w:tcPr>
          <w:p w14:paraId="4B227692" w14:textId="77777777" w:rsidR="001F6440" w:rsidRPr="00366863" w:rsidRDefault="001F6440" w:rsidP="00892586">
            <w:pPr>
              <w:autoSpaceDE w:val="0"/>
              <w:autoSpaceDN w:val="0"/>
              <w:adjustRightInd w:val="0"/>
              <w:jc w:val="center"/>
              <w:rPr>
                <w:noProof/>
                <w:lang w:val="en-US"/>
              </w:rPr>
            </w:pPr>
            <w:r w:rsidRPr="00366863">
              <w:rPr>
                <w:noProof/>
                <w:lang w:val="en-US"/>
              </w:rPr>
              <w:t>7</w:t>
            </w:r>
          </w:p>
        </w:tc>
        <w:tc>
          <w:tcPr>
            <w:tcW w:w="588" w:type="pct"/>
            <w:vAlign w:val="center"/>
          </w:tcPr>
          <w:p w14:paraId="042B94FC" w14:textId="77777777" w:rsidR="001F6440" w:rsidRPr="00366863" w:rsidRDefault="001F6440" w:rsidP="00892586">
            <w:pPr>
              <w:autoSpaceDE w:val="0"/>
              <w:autoSpaceDN w:val="0"/>
              <w:adjustRightInd w:val="0"/>
              <w:jc w:val="center"/>
              <w:rPr>
                <w:noProof/>
              </w:rPr>
            </w:pPr>
            <w:r w:rsidRPr="00366863">
              <w:rPr>
                <w:noProof/>
              </w:rPr>
              <w:t>8</w:t>
            </w:r>
          </w:p>
        </w:tc>
        <w:tc>
          <w:tcPr>
            <w:tcW w:w="267" w:type="pct"/>
            <w:vAlign w:val="center"/>
          </w:tcPr>
          <w:p w14:paraId="16FF4823" w14:textId="77777777" w:rsidR="001F6440" w:rsidRPr="00366863" w:rsidRDefault="001F6440" w:rsidP="00892586">
            <w:pPr>
              <w:autoSpaceDE w:val="0"/>
              <w:autoSpaceDN w:val="0"/>
              <w:adjustRightInd w:val="0"/>
              <w:jc w:val="center"/>
              <w:rPr>
                <w:noProof/>
              </w:rPr>
            </w:pPr>
            <w:r w:rsidRPr="00366863">
              <w:rPr>
                <w:noProof/>
              </w:rPr>
              <w:t>9</w:t>
            </w:r>
          </w:p>
        </w:tc>
      </w:tr>
      <w:tr w:rsidR="001F6440" w:rsidRPr="00366863" w14:paraId="39B1C3BE" w14:textId="77777777" w:rsidTr="00D4379E">
        <w:trPr>
          <w:trHeight w:val="288"/>
        </w:trPr>
        <w:tc>
          <w:tcPr>
            <w:tcW w:w="192" w:type="pct"/>
          </w:tcPr>
          <w:p w14:paraId="5C69B573" w14:textId="77777777" w:rsidR="001F6440" w:rsidRPr="00366863" w:rsidRDefault="001F6440" w:rsidP="001F6440">
            <w:pPr>
              <w:autoSpaceDE w:val="0"/>
              <w:autoSpaceDN w:val="0"/>
              <w:adjustRightInd w:val="0"/>
              <w:jc w:val="center"/>
              <w:rPr>
                <w:noProof/>
              </w:rPr>
            </w:pPr>
            <w:r w:rsidRPr="00366863">
              <w:rPr>
                <w:noProof/>
              </w:rPr>
              <w:t>1.</w:t>
            </w:r>
          </w:p>
        </w:tc>
        <w:tc>
          <w:tcPr>
            <w:tcW w:w="1189" w:type="pct"/>
            <w:vAlign w:val="center"/>
          </w:tcPr>
          <w:p w14:paraId="5E62E633" w14:textId="77777777" w:rsidR="001F6440" w:rsidRPr="00366863" w:rsidRDefault="001F6440" w:rsidP="001F6440">
            <w:pPr>
              <w:autoSpaceDE w:val="0"/>
              <w:autoSpaceDN w:val="0"/>
              <w:adjustRightInd w:val="0"/>
              <w:rPr>
                <w:noProof/>
                <w:lang w:val="en-US"/>
              </w:rPr>
            </w:pPr>
            <w:r w:rsidRPr="00366863">
              <w:rPr>
                <w:color w:val="000000"/>
              </w:rPr>
              <w:t>Аутопулс-апарат за контуиране компресије грудног коша</w:t>
            </w:r>
          </w:p>
        </w:tc>
        <w:tc>
          <w:tcPr>
            <w:tcW w:w="424" w:type="pct"/>
          </w:tcPr>
          <w:p w14:paraId="1326222C" w14:textId="77777777" w:rsidR="001F6440" w:rsidRPr="00366863" w:rsidRDefault="001F6440" w:rsidP="001F6440">
            <w:pPr>
              <w:autoSpaceDE w:val="0"/>
              <w:autoSpaceDN w:val="0"/>
              <w:adjustRightInd w:val="0"/>
              <w:jc w:val="center"/>
              <w:rPr>
                <w:noProof/>
                <w:lang w:val="sr-Cyrl-RS"/>
              </w:rPr>
            </w:pPr>
            <w:r w:rsidRPr="00366863">
              <w:rPr>
                <w:noProof/>
                <w:lang w:val="sr-Cyrl-RS"/>
              </w:rPr>
              <w:t>комад</w:t>
            </w:r>
          </w:p>
        </w:tc>
        <w:tc>
          <w:tcPr>
            <w:tcW w:w="393" w:type="pct"/>
          </w:tcPr>
          <w:p w14:paraId="38F9BE30" w14:textId="77777777" w:rsidR="001F6440" w:rsidRPr="00366863" w:rsidRDefault="001F6440" w:rsidP="001F6440">
            <w:pPr>
              <w:autoSpaceDE w:val="0"/>
              <w:autoSpaceDN w:val="0"/>
              <w:adjustRightInd w:val="0"/>
              <w:jc w:val="center"/>
              <w:rPr>
                <w:noProof/>
                <w:lang w:val="sr-Cyrl-RS"/>
              </w:rPr>
            </w:pPr>
            <w:r w:rsidRPr="00895CC3">
              <w:rPr>
                <w:noProof/>
                <w:lang w:val="sr-Cyrl-RS"/>
              </w:rPr>
              <w:t>3</w:t>
            </w:r>
          </w:p>
        </w:tc>
        <w:tc>
          <w:tcPr>
            <w:tcW w:w="640" w:type="pct"/>
          </w:tcPr>
          <w:p w14:paraId="600206DC" w14:textId="77777777" w:rsidR="001F6440" w:rsidRPr="00366863" w:rsidRDefault="001F6440" w:rsidP="001F6440">
            <w:pPr>
              <w:autoSpaceDE w:val="0"/>
              <w:autoSpaceDN w:val="0"/>
              <w:adjustRightInd w:val="0"/>
              <w:jc w:val="center"/>
              <w:rPr>
                <w:noProof/>
                <w:lang w:val="en-US"/>
              </w:rPr>
            </w:pPr>
          </w:p>
        </w:tc>
        <w:tc>
          <w:tcPr>
            <w:tcW w:w="627" w:type="pct"/>
          </w:tcPr>
          <w:p w14:paraId="48CE1471" w14:textId="77777777" w:rsidR="001F6440" w:rsidRPr="00366863" w:rsidRDefault="001F6440" w:rsidP="001F6440">
            <w:pPr>
              <w:autoSpaceDE w:val="0"/>
              <w:autoSpaceDN w:val="0"/>
              <w:adjustRightInd w:val="0"/>
              <w:jc w:val="center"/>
              <w:rPr>
                <w:noProof/>
                <w:lang w:val="en-US"/>
              </w:rPr>
            </w:pPr>
          </w:p>
        </w:tc>
        <w:tc>
          <w:tcPr>
            <w:tcW w:w="680" w:type="pct"/>
          </w:tcPr>
          <w:p w14:paraId="24F309D2" w14:textId="77777777" w:rsidR="001F6440" w:rsidRPr="00366863" w:rsidRDefault="001F6440" w:rsidP="001F6440">
            <w:pPr>
              <w:autoSpaceDE w:val="0"/>
              <w:autoSpaceDN w:val="0"/>
              <w:adjustRightInd w:val="0"/>
              <w:jc w:val="center"/>
              <w:rPr>
                <w:noProof/>
                <w:lang w:val="en-US"/>
              </w:rPr>
            </w:pPr>
          </w:p>
        </w:tc>
        <w:tc>
          <w:tcPr>
            <w:tcW w:w="588" w:type="pct"/>
          </w:tcPr>
          <w:p w14:paraId="1ACC7DCE" w14:textId="77777777" w:rsidR="001F6440" w:rsidRPr="00366863" w:rsidRDefault="001F6440" w:rsidP="001F6440">
            <w:pPr>
              <w:autoSpaceDE w:val="0"/>
              <w:autoSpaceDN w:val="0"/>
              <w:adjustRightInd w:val="0"/>
              <w:jc w:val="center"/>
              <w:rPr>
                <w:noProof/>
              </w:rPr>
            </w:pPr>
          </w:p>
        </w:tc>
        <w:tc>
          <w:tcPr>
            <w:tcW w:w="267" w:type="pct"/>
          </w:tcPr>
          <w:p w14:paraId="32030A60" w14:textId="77777777" w:rsidR="001F6440" w:rsidRPr="00366863" w:rsidRDefault="001F6440" w:rsidP="001F6440">
            <w:pPr>
              <w:autoSpaceDE w:val="0"/>
              <w:autoSpaceDN w:val="0"/>
              <w:adjustRightInd w:val="0"/>
              <w:jc w:val="center"/>
              <w:rPr>
                <w:noProof/>
              </w:rPr>
            </w:pPr>
          </w:p>
        </w:tc>
      </w:tr>
      <w:tr w:rsidR="001F6440" w:rsidRPr="00366863" w14:paraId="1581DB9C" w14:textId="77777777" w:rsidTr="00D4379E">
        <w:trPr>
          <w:trHeight w:val="288"/>
        </w:trPr>
        <w:tc>
          <w:tcPr>
            <w:tcW w:w="192" w:type="pct"/>
          </w:tcPr>
          <w:p w14:paraId="73AF12B5" w14:textId="77777777" w:rsidR="001F6440" w:rsidRPr="00366863" w:rsidRDefault="001F6440" w:rsidP="001F6440">
            <w:pPr>
              <w:autoSpaceDE w:val="0"/>
              <w:autoSpaceDN w:val="0"/>
              <w:adjustRightInd w:val="0"/>
              <w:jc w:val="center"/>
              <w:rPr>
                <w:noProof/>
              </w:rPr>
            </w:pPr>
            <w:r w:rsidRPr="00366863">
              <w:rPr>
                <w:noProof/>
              </w:rPr>
              <w:t>2.</w:t>
            </w:r>
          </w:p>
        </w:tc>
        <w:tc>
          <w:tcPr>
            <w:tcW w:w="1189" w:type="pct"/>
            <w:vAlign w:val="center"/>
          </w:tcPr>
          <w:p w14:paraId="1E6D9CEC" w14:textId="77777777" w:rsidR="001F6440" w:rsidRPr="00366863" w:rsidRDefault="001F6440" w:rsidP="001F6440">
            <w:pPr>
              <w:autoSpaceDE w:val="0"/>
              <w:autoSpaceDN w:val="0"/>
              <w:adjustRightInd w:val="0"/>
              <w:rPr>
                <w:noProof/>
              </w:rPr>
            </w:pPr>
            <w:r w:rsidRPr="00366863">
              <w:rPr>
                <w:color w:val="000000"/>
              </w:rPr>
              <w:t xml:space="preserve">Дефибрилатор </w:t>
            </w:r>
            <w:r w:rsidRPr="00366863">
              <w:rPr>
                <w:color w:val="000000"/>
                <w:lang w:val="sr-Cyrl-RS"/>
              </w:rPr>
              <w:t xml:space="preserve">( </w:t>
            </w:r>
            <w:r w:rsidRPr="00366863">
              <w:rPr>
                <w:color w:val="000000"/>
                <w:lang w:val="sr-Latn-RS"/>
              </w:rPr>
              <w:t>M</w:t>
            </w:r>
            <w:r w:rsidRPr="00366863">
              <w:rPr>
                <w:color w:val="000000"/>
                <w:lang w:val="sr-Cyrl-RS"/>
              </w:rPr>
              <w:t xml:space="preserve"> </w:t>
            </w:r>
            <w:r w:rsidRPr="00366863">
              <w:rPr>
                <w:color w:val="000000"/>
                <w:lang w:val="sr-Latn-RS"/>
              </w:rPr>
              <w:t>series)</w:t>
            </w:r>
          </w:p>
        </w:tc>
        <w:tc>
          <w:tcPr>
            <w:tcW w:w="424" w:type="pct"/>
          </w:tcPr>
          <w:p w14:paraId="6E29C440" w14:textId="77777777" w:rsidR="001F6440" w:rsidRPr="00366863" w:rsidRDefault="001F6440" w:rsidP="001F6440">
            <w:pPr>
              <w:autoSpaceDE w:val="0"/>
              <w:autoSpaceDN w:val="0"/>
              <w:adjustRightInd w:val="0"/>
              <w:jc w:val="center"/>
              <w:rPr>
                <w:noProof/>
                <w:lang w:val="sr-Cyrl-RS"/>
              </w:rPr>
            </w:pPr>
            <w:r w:rsidRPr="00366863">
              <w:rPr>
                <w:noProof/>
                <w:lang w:val="sr-Cyrl-RS"/>
              </w:rPr>
              <w:t>комад</w:t>
            </w:r>
          </w:p>
        </w:tc>
        <w:tc>
          <w:tcPr>
            <w:tcW w:w="393" w:type="pct"/>
          </w:tcPr>
          <w:p w14:paraId="535AC622" w14:textId="77777777" w:rsidR="001F6440" w:rsidRPr="00366863" w:rsidRDefault="001F6440" w:rsidP="001F6440">
            <w:pPr>
              <w:autoSpaceDE w:val="0"/>
              <w:autoSpaceDN w:val="0"/>
              <w:adjustRightInd w:val="0"/>
              <w:jc w:val="center"/>
              <w:rPr>
                <w:noProof/>
                <w:lang w:val="sr-Latn-RS"/>
              </w:rPr>
            </w:pPr>
            <w:r w:rsidRPr="00366863">
              <w:rPr>
                <w:noProof/>
                <w:lang w:val="sr-Latn-RS"/>
              </w:rPr>
              <w:t>11</w:t>
            </w:r>
          </w:p>
        </w:tc>
        <w:tc>
          <w:tcPr>
            <w:tcW w:w="640" w:type="pct"/>
          </w:tcPr>
          <w:p w14:paraId="5C6FDBFE" w14:textId="77777777" w:rsidR="001F6440" w:rsidRPr="00366863" w:rsidRDefault="001F6440" w:rsidP="001F6440">
            <w:pPr>
              <w:autoSpaceDE w:val="0"/>
              <w:autoSpaceDN w:val="0"/>
              <w:adjustRightInd w:val="0"/>
              <w:jc w:val="center"/>
              <w:rPr>
                <w:noProof/>
                <w:lang w:val="en-US"/>
              </w:rPr>
            </w:pPr>
          </w:p>
        </w:tc>
        <w:tc>
          <w:tcPr>
            <w:tcW w:w="627" w:type="pct"/>
          </w:tcPr>
          <w:p w14:paraId="4A5790B7" w14:textId="77777777" w:rsidR="001F6440" w:rsidRPr="00366863" w:rsidRDefault="001F6440" w:rsidP="001F6440">
            <w:pPr>
              <w:autoSpaceDE w:val="0"/>
              <w:autoSpaceDN w:val="0"/>
              <w:adjustRightInd w:val="0"/>
              <w:jc w:val="center"/>
              <w:rPr>
                <w:noProof/>
                <w:lang w:val="en-US"/>
              </w:rPr>
            </w:pPr>
          </w:p>
        </w:tc>
        <w:tc>
          <w:tcPr>
            <w:tcW w:w="680" w:type="pct"/>
          </w:tcPr>
          <w:p w14:paraId="1C579679" w14:textId="77777777" w:rsidR="001F6440" w:rsidRPr="00366863" w:rsidRDefault="001F6440" w:rsidP="001F6440">
            <w:pPr>
              <w:autoSpaceDE w:val="0"/>
              <w:autoSpaceDN w:val="0"/>
              <w:adjustRightInd w:val="0"/>
              <w:jc w:val="center"/>
              <w:rPr>
                <w:noProof/>
                <w:lang w:val="en-US"/>
              </w:rPr>
            </w:pPr>
          </w:p>
        </w:tc>
        <w:tc>
          <w:tcPr>
            <w:tcW w:w="588" w:type="pct"/>
          </w:tcPr>
          <w:p w14:paraId="67345933" w14:textId="77777777" w:rsidR="001F6440" w:rsidRPr="00366863" w:rsidRDefault="001F6440" w:rsidP="001F6440">
            <w:pPr>
              <w:autoSpaceDE w:val="0"/>
              <w:autoSpaceDN w:val="0"/>
              <w:adjustRightInd w:val="0"/>
              <w:jc w:val="center"/>
              <w:rPr>
                <w:noProof/>
              </w:rPr>
            </w:pPr>
          </w:p>
        </w:tc>
        <w:tc>
          <w:tcPr>
            <w:tcW w:w="267" w:type="pct"/>
          </w:tcPr>
          <w:p w14:paraId="5E4EF109" w14:textId="77777777" w:rsidR="001F6440" w:rsidRPr="00366863" w:rsidRDefault="001F6440" w:rsidP="001F6440">
            <w:pPr>
              <w:autoSpaceDE w:val="0"/>
              <w:autoSpaceDN w:val="0"/>
              <w:adjustRightInd w:val="0"/>
              <w:jc w:val="center"/>
              <w:rPr>
                <w:noProof/>
              </w:rPr>
            </w:pPr>
          </w:p>
        </w:tc>
      </w:tr>
      <w:tr w:rsidR="001F6440" w:rsidRPr="00366863" w14:paraId="13F996CF" w14:textId="77777777" w:rsidTr="00D4379E">
        <w:trPr>
          <w:trHeight w:val="288"/>
        </w:trPr>
        <w:tc>
          <w:tcPr>
            <w:tcW w:w="192" w:type="pct"/>
          </w:tcPr>
          <w:p w14:paraId="31D2B462" w14:textId="77777777" w:rsidR="001F6440" w:rsidRPr="00366863" w:rsidRDefault="001F6440" w:rsidP="001F6440">
            <w:pPr>
              <w:autoSpaceDE w:val="0"/>
              <w:autoSpaceDN w:val="0"/>
              <w:adjustRightInd w:val="0"/>
              <w:jc w:val="center"/>
              <w:rPr>
                <w:noProof/>
              </w:rPr>
            </w:pPr>
            <w:r w:rsidRPr="00366863">
              <w:rPr>
                <w:noProof/>
              </w:rPr>
              <w:t>3.</w:t>
            </w:r>
          </w:p>
        </w:tc>
        <w:tc>
          <w:tcPr>
            <w:tcW w:w="1189" w:type="pct"/>
            <w:vAlign w:val="center"/>
          </w:tcPr>
          <w:p w14:paraId="7B5EDCBA" w14:textId="77777777" w:rsidR="001F6440" w:rsidRPr="00366863" w:rsidRDefault="001F6440" w:rsidP="001F6440">
            <w:pPr>
              <w:autoSpaceDE w:val="0"/>
              <w:autoSpaceDN w:val="0"/>
              <w:adjustRightInd w:val="0"/>
              <w:rPr>
                <w:noProof/>
                <w:lang w:val="sr-Latn-RS"/>
              </w:rPr>
            </w:pPr>
            <w:r w:rsidRPr="00366863">
              <w:rPr>
                <w:color w:val="000000"/>
              </w:rPr>
              <w:t xml:space="preserve">Дефибрилатор </w:t>
            </w:r>
            <w:r w:rsidRPr="00366863">
              <w:rPr>
                <w:color w:val="000000"/>
                <w:lang w:val="sr-Cyrl-RS"/>
              </w:rPr>
              <w:t xml:space="preserve">( Е </w:t>
            </w:r>
            <w:r w:rsidRPr="00366863">
              <w:rPr>
                <w:color w:val="000000"/>
                <w:lang w:val="sr-Latn-RS"/>
              </w:rPr>
              <w:t>series)</w:t>
            </w:r>
          </w:p>
        </w:tc>
        <w:tc>
          <w:tcPr>
            <w:tcW w:w="424" w:type="pct"/>
          </w:tcPr>
          <w:p w14:paraId="0146D691" w14:textId="77777777" w:rsidR="001F6440" w:rsidRPr="00366863" w:rsidRDefault="001F6440" w:rsidP="001F6440">
            <w:pPr>
              <w:autoSpaceDE w:val="0"/>
              <w:autoSpaceDN w:val="0"/>
              <w:adjustRightInd w:val="0"/>
              <w:jc w:val="center"/>
              <w:rPr>
                <w:noProof/>
                <w:lang w:val="sr-Cyrl-RS"/>
              </w:rPr>
            </w:pPr>
            <w:r w:rsidRPr="00366863">
              <w:rPr>
                <w:noProof/>
                <w:lang w:val="sr-Cyrl-RS"/>
              </w:rPr>
              <w:t>комад</w:t>
            </w:r>
          </w:p>
        </w:tc>
        <w:tc>
          <w:tcPr>
            <w:tcW w:w="393" w:type="pct"/>
          </w:tcPr>
          <w:p w14:paraId="15A22A0E" w14:textId="77777777" w:rsidR="001F6440" w:rsidRPr="00366863" w:rsidRDefault="001F6440" w:rsidP="001F6440">
            <w:pPr>
              <w:autoSpaceDE w:val="0"/>
              <w:autoSpaceDN w:val="0"/>
              <w:adjustRightInd w:val="0"/>
              <w:jc w:val="center"/>
              <w:rPr>
                <w:noProof/>
                <w:lang w:val="sr-Cyrl-RS"/>
              </w:rPr>
            </w:pPr>
            <w:r w:rsidRPr="00366863">
              <w:rPr>
                <w:noProof/>
                <w:lang w:val="sr-Cyrl-RS"/>
              </w:rPr>
              <w:t>2</w:t>
            </w:r>
          </w:p>
        </w:tc>
        <w:tc>
          <w:tcPr>
            <w:tcW w:w="640" w:type="pct"/>
          </w:tcPr>
          <w:p w14:paraId="09342977" w14:textId="77777777" w:rsidR="001F6440" w:rsidRPr="00366863" w:rsidRDefault="001F6440" w:rsidP="001F6440">
            <w:pPr>
              <w:autoSpaceDE w:val="0"/>
              <w:autoSpaceDN w:val="0"/>
              <w:adjustRightInd w:val="0"/>
              <w:jc w:val="center"/>
              <w:rPr>
                <w:noProof/>
                <w:lang w:val="en-US"/>
              </w:rPr>
            </w:pPr>
          </w:p>
        </w:tc>
        <w:tc>
          <w:tcPr>
            <w:tcW w:w="627" w:type="pct"/>
          </w:tcPr>
          <w:p w14:paraId="3127790F" w14:textId="77777777" w:rsidR="001F6440" w:rsidRPr="00366863" w:rsidRDefault="001F6440" w:rsidP="001F6440">
            <w:pPr>
              <w:autoSpaceDE w:val="0"/>
              <w:autoSpaceDN w:val="0"/>
              <w:adjustRightInd w:val="0"/>
              <w:jc w:val="center"/>
              <w:rPr>
                <w:noProof/>
                <w:lang w:val="en-US"/>
              </w:rPr>
            </w:pPr>
          </w:p>
        </w:tc>
        <w:tc>
          <w:tcPr>
            <w:tcW w:w="680" w:type="pct"/>
          </w:tcPr>
          <w:p w14:paraId="525C06D5" w14:textId="77777777" w:rsidR="001F6440" w:rsidRPr="00366863" w:rsidRDefault="001F6440" w:rsidP="001F6440">
            <w:pPr>
              <w:autoSpaceDE w:val="0"/>
              <w:autoSpaceDN w:val="0"/>
              <w:adjustRightInd w:val="0"/>
              <w:jc w:val="center"/>
              <w:rPr>
                <w:noProof/>
                <w:lang w:val="en-US"/>
              </w:rPr>
            </w:pPr>
          </w:p>
        </w:tc>
        <w:tc>
          <w:tcPr>
            <w:tcW w:w="588" w:type="pct"/>
          </w:tcPr>
          <w:p w14:paraId="2F7EFB6D" w14:textId="77777777" w:rsidR="001F6440" w:rsidRPr="00366863" w:rsidRDefault="001F6440" w:rsidP="001F6440">
            <w:pPr>
              <w:autoSpaceDE w:val="0"/>
              <w:autoSpaceDN w:val="0"/>
              <w:adjustRightInd w:val="0"/>
              <w:jc w:val="center"/>
              <w:rPr>
                <w:noProof/>
              </w:rPr>
            </w:pPr>
          </w:p>
        </w:tc>
        <w:tc>
          <w:tcPr>
            <w:tcW w:w="267" w:type="pct"/>
          </w:tcPr>
          <w:p w14:paraId="35803EE5" w14:textId="77777777" w:rsidR="001F6440" w:rsidRPr="00366863" w:rsidRDefault="001F6440" w:rsidP="001F6440">
            <w:pPr>
              <w:autoSpaceDE w:val="0"/>
              <w:autoSpaceDN w:val="0"/>
              <w:adjustRightInd w:val="0"/>
              <w:jc w:val="center"/>
              <w:rPr>
                <w:noProof/>
              </w:rPr>
            </w:pPr>
          </w:p>
        </w:tc>
      </w:tr>
      <w:tr w:rsidR="00ED143D" w:rsidRPr="00366863" w14:paraId="1A36E07A" w14:textId="77777777" w:rsidTr="00D4379E">
        <w:trPr>
          <w:trHeight w:val="288"/>
        </w:trPr>
        <w:tc>
          <w:tcPr>
            <w:tcW w:w="192" w:type="pct"/>
          </w:tcPr>
          <w:p w14:paraId="5D30BF36" w14:textId="4BC1DDA1" w:rsidR="00ED143D" w:rsidRPr="00366863" w:rsidRDefault="00ED143D" w:rsidP="001F6440">
            <w:pPr>
              <w:autoSpaceDE w:val="0"/>
              <w:autoSpaceDN w:val="0"/>
              <w:adjustRightInd w:val="0"/>
              <w:jc w:val="center"/>
              <w:rPr>
                <w:noProof/>
              </w:rPr>
            </w:pPr>
            <w:r>
              <w:rPr>
                <w:noProof/>
              </w:rPr>
              <w:t>4.</w:t>
            </w:r>
          </w:p>
        </w:tc>
        <w:tc>
          <w:tcPr>
            <w:tcW w:w="1189" w:type="pct"/>
            <w:vAlign w:val="center"/>
          </w:tcPr>
          <w:p w14:paraId="3224520F" w14:textId="60DC4889" w:rsidR="00ED143D" w:rsidRPr="00366863" w:rsidRDefault="00ED143D" w:rsidP="00ED143D">
            <w:pPr>
              <w:autoSpaceDE w:val="0"/>
              <w:autoSpaceDN w:val="0"/>
              <w:adjustRightInd w:val="0"/>
              <w:rPr>
                <w:color w:val="000000"/>
              </w:rPr>
            </w:pPr>
            <w:r w:rsidRPr="00366863">
              <w:rPr>
                <w:color w:val="000000"/>
              </w:rPr>
              <w:t xml:space="preserve">Дефибрилатор </w:t>
            </w:r>
            <w:r w:rsidRPr="00366863">
              <w:rPr>
                <w:color w:val="000000"/>
                <w:lang w:val="sr-Cyrl-RS"/>
              </w:rPr>
              <w:t xml:space="preserve">( </w:t>
            </w:r>
            <w:r>
              <w:rPr>
                <w:color w:val="000000"/>
                <w:lang w:val="sr-Latn-RS"/>
              </w:rPr>
              <w:t>R</w:t>
            </w:r>
            <w:r w:rsidRPr="00366863">
              <w:rPr>
                <w:color w:val="000000"/>
                <w:lang w:val="sr-Cyrl-RS"/>
              </w:rPr>
              <w:t xml:space="preserve"> </w:t>
            </w:r>
            <w:r w:rsidRPr="00366863">
              <w:rPr>
                <w:color w:val="000000"/>
                <w:lang w:val="sr-Latn-RS"/>
              </w:rPr>
              <w:t>series)</w:t>
            </w:r>
          </w:p>
        </w:tc>
        <w:tc>
          <w:tcPr>
            <w:tcW w:w="424" w:type="pct"/>
          </w:tcPr>
          <w:p w14:paraId="366CE251" w14:textId="38C918D4" w:rsidR="00ED143D" w:rsidRPr="00ED143D" w:rsidRDefault="00ED143D" w:rsidP="001F6440">
            <w:pPr>
              <w:autoSpaceDE w:val="0"/>
              <w:autoSpaceDN w:val="0"/>
              <w:adjustRightInd w:val="0"/>
              <w:jc w:val="center"/>
              <w:rPr>
                <w:noProof/>
                <w:lang w:val="sr-Cyrl-RS"/>
              </w:rPr>
            </w:pPr>
            <w:r>
              <w:rPr>
                <w:noProof/>
                <w:lang w:val="sr-Cyrl-RS"/>
              </w:rPr>
              <w:t>комад</w:t>
            </w:r>
          </w:p>
        </w:tc>
        <w:tc>
          <w:tcPr>
            <w:tcW w:w="393" w:type="pct"/>
          </w:tcPr>
          <w:p w14:paraId="0A33013D" w14:textId="15CA53B6" w:rsidR="00ED143D" w:rsidRPr="00366863" w:rsidRDefault="00ED143D" w:rsidP="001F6440">
            <w:pPr>
              <w:autoSpaceDE w:val="0"/>
              <w:autoSpaceDN w:val="0"/>
              <w:adjustRightInd w:val="0"/>
              <w:jc w:val="center"/>
              <w:rPr>
                <w:noProof/>
                <w:lang w:val="sr-Cyrl-RS"/>
              </w:rPr>
            </w:pPr>
            <w:r>
              <w:rPr>
                <w:noProof/>
                <w:lang w:val="sr-Cyrl-RS"/>
              </w:rPr>
              <w:t>1</w:t>
            </w:r>
          </w:p>
        </w:tc>
        <w:tc>
          <w:tcPr>
            <w:tcW w:w="640" w:type="pct"/>
          </w:tcPr>
          <w:p w14:paraId="61C34365" w14:textId="77777777" w:rsidR="00ED143D" w:rsidRPr="00366863" w:rsidRDefault="00ED143D" w:rsidP="001F6440">
            <w:pPr>
              <w:autoSpaceDE w:val="0"/>
              <w:autoSpaceDN w:val="0"/>
              <w:adjustRightInd w:val="0"/>
              <w:jc w:val="center"/>
              <w:rPr>
                <w:noProof/>
                <w:lang w:val="en-US"/>
              </w:rPr>
            </w:pPr>
          </w:p>
        </w:tc>
        <w:tc>
          <w:tcPr>
            <w:tcW w:w="627" w:type="pct"/>
          </w:tcPr>
          <w:p w14:paraId="1AFD6969" w14:textId="77777777" w:rsidR="00ED143D" w:rsidRPr="00366863" w:rsidRDefault="00ED143D" w:rsidP="001F6440">
            <w:pPr>
              <w:autoSpaceDE w:val="0"/>
              <w:autoSpaceDN w:val="0"/>
              <w:adjustRightInd w:val="0"/>
              <w:jc w:val="center"/>
              <w:rPr>
                <w:noProof/>
                <w:lang w:val="en-US"/>
              </w:rPr>
            </w:pPr>
          </w:p>
        </w:tc>
        <w:tc>
          <w:tcPr>
            <w:tcW w:w="680" w:type="pct"/>
          </w:tcPr>
          <w:p w14:paraId="06C1B452" w14:textId="77777777" w:rsidR="00ED143D" w:rsidRPr="00366863" w:rsidRDefault="00ED143D" w:rsidP="001F6440">
            <w:pPr>
              <w:autoSpaceDE w:val="0"/>
              <w:autoSpaceDN w:val="0"/>
              <w:adjustRightInd w:val="0"/>
              <w:jc w:val="center"/>
              <w:rPr>
                <w:noProof/>
                <w:lang w:val="en-US"/>
              </w:rPr>
            </w:pPr>
          </w:p>
        </w:tc>
        <w:tc>
          <w:tcPr>
            <w:tcW w:w="588" w:type="pct"/>
          </w:tcPr>
          <w:p w14:paraId="502F52BA" w14:textId="77777777" w:rsidR="00ED143D" w:rsidRPr="00366863" w:rsidRDefault="00ED143D" w:rsidP="001F6440">
            <w:pPr>
              <w:autoSpaceDE w:val="0"/>
              <w:autoSpaceDN w:val="0"/>
              <w:adjustRightInd w:val="0"/>
              <w:jc w:val="center"/>
              <w:rPr>
                <w:noProof/>
              </w:rPr>
            </w:pPr>
          </w:p>
        </w:tc>
        <w:tc>
          <w:tcPr>
            <w:tcW w:w="267" w:type="pct"/>
          </w:tcPr>
          <w:p w14:paraId="42859877" w14:textId="77777777" w:rsidR="00ED143D" w:rsidRPr="00366863" w:rsidRDefault="00ED143D" w:rsidP="001F6440">
            <w:pPr>
              <w:autoSpaceDE w:val="0"/>
              <w:autoSpaceDN w:val="0"/>
              <w:adjustRightInd w:val="0"/>
              <w:jc w:val="center"/>
              <w:rPr>
                <w:noProof/>
              </w:rPr>
            </w:pPr>
          </w:p>
        </w:tc>
      </w:tr>
      <w:tr w:rsidR="001F6440" w:rsidRPr="00C61458" w14:paraId="19274029" w14:textId="77777777" w:rsidTr="00D4379E">
        <w:trPr>
          <w:trHeight w:val="44"/>
        </w:trPr>
        <w:tc>
          <w:tcPr>
            <w:tcW w:w="3465" w:type="pct"/>
            <w:gridSpan w:val="6"/>
            <w:tcBorders>
              <w:top w:val="single" w:sz="8" w:space="0" w:color="auto"/>
              <w:left w:val="single" w:sz="8" w:space="0" w:color="auto"/>
              <w:bottom w:val="single" w:sz="8" w:space="0" w:color="auto"/>
              <w:right w:val="single" w:sz="8" w:space="0" w:color="auto"/>
            </w:tcBorders>
          </w:tcPr>
          <w:p w14:paraId="691B3ED7" w14:textId="77777777" w:rsidR="001F6440" w:rsidRPr="00366863" w:rsidRDefault="001F6440" w:rsidP="00D4379E">
            <w:pPr>
              <w:autoSpaceDE w:val="0"/>
              <w:autoSpaceDN w:val="0"/>
              <w:adjustRightInd w:val="0"/>
              <w:rPr>
                <w:noProof/>
                <w:lang w:val="en-US"/>
              </w:rPr>
            </w:pPr>
            <w:r w:rsidRPr="00366863">
              <w:rPr>
                <w:b/>
                <w:noProof/>
                <w:lang w:val="sr-Cyrl-RS"/>
              </w:rPr>
              <w:t>УКУПНА ЦЕНА РЕДОВНОГ СЕРВИСА</w:t>
            </w:r>
          </w:p>
        </w:tc>
        <w:tc>
          <w:tcPr>
            <w:tcW w:w="680" w:type="pct"/>
            <w:tcBorders>
              <w:top w:val="single" w:sz="8" w:space="0" w:color="auto"/>
              <w:left w:val="single" w:sz="8" w:space="0" w:color="auto"/>
              <w:bottom w:val="single" w:sz="8" w:space="0" w:color="auto"/>
              <w:right w:val="single" w:sz="8" w:space="0" w:color="auto"/>
            </w:tcBorders>
          </w:tcPr>
          <w:p w14:paraId="5546AE6C" w14:textId="77777777" w:rsidR="001F6440" w:rsidRPr="00C61458" w:rsidRDefault="001F6440" w:rsidP="001F6440">
            <w:pPr>
              <w:autoSpaceDE w:val="0"/>
              <w:autoSpaceDN w:val="0"/>
              <w:adjustRightInd w:val="0"/>
              <w:jc w:val="center"/>
              <w:rPr>
                <w:noProof/>
                <w:lang w:val="en-US"/>
              </w:rPr>
            </w:pPr>
          </w:p>
        </w:tc>
        <w:tc>
          <w:tcPr>
            <w:tcW w:w="588" w:type="pct"/>
            <w:tcBorders>
              <w:top w:val="single" w:sz="8" w:space="0" w:color="auto"/>
              <w:left w:val="single" w:sz="8" w:space="0" w:color="auto"/>
              <w:bottom w:val="single" w:sz="8" w:space="0" w:color="auto"/>
              <w:right w:val="single" w:sz="8" w:space="0" w:color="auto"/>
            </w:tcBorders>
          </w:tcPr>
          <w:p w14:paraId="139E49CB" w14:textId="77777777" w:rsidR="001F6440" w:rsidRPr="00C61458" w:rsidRDefault="001F6440" w:rsidP="001F6440">
            <w:pPr>
              <w:autoSpaceDE w:val="0"/>
              <w:autoSpaceDN w:val="0"/>
              <w:adjustRightInd w:val="0"/>
              <w:jc w:val="center"/>
              <w:rPr>
                <w:noProof/>
              </w:rPr>
            </w:pPr>
          </w:p>
        </w:tc>
        <w:tc>
          <w:tcPr>
            <w:tcW w:w="267" w:type="pct"/>
            <w:tcBorders>
              <w:top w:val="single" w:sz="8" w:space="0" w:color="auto"/>
              <w:left w:val="single" w:sz="8" w:space="0" w:color="auto"/>
              <w:bottom w:val="single" w:sz="8" w:space="0" w:color="auto"/>
              <w:right w:val="single" w:sz="8" w:space="0" w:color="auto"/>
            </w:tcBorders>
          </w:tcPr>
          <w:p w14:paraId="3A819B15" w14:textId="77777777" w:rsidR="001F6440" w:rsidRPr="00C61458" w:rsidRDefault="001F6440" w:rsidP="001F6440">
            <w:pPr>
              <w:autoSpaceDE w:val="0"/>
              <w:autoSpaceDN w:val="0"/>
              <w:adjustRightInd w:val="0"/>
              <w:jc w:val="center"/>
              <w:rPr>
                <w:noProof/>
              </w:rPr>
            </w:pPr>
          </w:p>
        </w:tc>
      </w:tr>
    </w:tbl>
    <w:p w14:paraId="63447F49" w14:textId="77777777" w:rsidR="00E27C53" w:rsidRDefault="00E27C53" w:rsidP="00E27C53">
      <w:pPr>
        <w:pStyle w:val="BodyText"/>
        <w:ind w:left="6480"/>
        <w:rPr>
          <w:noProof/>
          <w:szCs w:val="24"/>
        </w:rPr>
      </w:pPr>
    </w:p>
    <w:p w14:paraId="0CDF8DFC" w14:textId="77777777" w:rsidR="001F6440" w:rsidRDefault="001F6440" w:rsidP="00E27C53">
      <w:pPr>
        <w:pStyle w:val="BodyText"/>
        <w:ind w:left="6480"/>
        <w:rPr>
          <w:noProof/>
          <w:szCs w:val="24"/>
        </w:rPr>
      </w:pPr>
    </w:p>
    <w:tbl>
      <w:tblPr>
        <w:tblW w:w="0" w:type="auto"/>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02"/>
        <w:gridCol w:w="4602"/>
        <w:gridCol w:w="2126"/>
        <w:gridCol w:w="1701"/>
        <w:gridCol w:w="1843"/>
        <w:gridCol w:w="1275"/>
        <w:gridCol w:w="1134"/>
        <w:gridCol w:w="1558"/>
      </w:tblGrid>
      <w:tr w:rsidR="00E57E58" w:rsidRPr="00E57E58" w14:paraId="6BF4ACE9" w14:textId="60B0BC4B" w:rsidTr="00E57E58">
        <w:trPr>
          <w:cantSplit/>
          <w:trHeight w:val="327"/>
        </w:trPr>
        <w:tc>
          <w:tcPr>
            <w:tcW w:w="14741" w:type="dxa"/>
            <w:gridSpan w:val="8"/>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773460E9" w14:textId="0C925D72" w:rsidR="00E57E58" w:rsidRPr="00AC0940" w:rsidRDefault="00E57E58" w:rsidP="00AC0940">
            <w:pPr>
              <w:pStyle w:val="BodyText"/>
              <w:jc w:val="center"/>
              <w:rPr>
                <w:b/>
                <w:noProof/>
                <w:szCs w:val="24"/>
                <w:lang w:val="sr-Latn-RS"/>
              </w:rPr>
            </w:pPr>
            <w:r w:rsidRPr="00AC0940">
              <w:rPr>
                <w:b/>
                <w:noProof/>
                <w:szCs w:val="24"/>
                <w:lang w:val="sr-Cyrl-RS"/>
              </w:rPr>
              <w:t>ЦЕНОВНИК ОРИГИНАЛНИХ РЕЗЕРВНИХ ДЕЛОВА</w:t>
            </w:r>
          </w:p>
        </w:tc>
      </w:tr>
      <w:tr w:rsidR="00E57E58" w:rsidRPr="00E57E58" w14:paraId="7113AAD7" w14:textId="2F76B86A" w:rsidTr="00AC0940">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hideMark/>
          </w:tcPr>
          <w:p w14:paraId="249A5D55" w14:textId="77777777" w:rsidR="00E57E58" w:rsidRPr="00AC0940" w:rsidRDefault="00E57E58" w:rsidP="00AC0940">
            <w:pPr>
              <w:autoSpaceDE w:val="0"/>
              <w:autoSpaceDN w:val="0"/>
              <w:adjustRightInd w:val="0"/>
              <w:jc w:val="center"/>
              <w:rPr>
                <w:noProof/>
                <w:lang w:val="sr-Cyrl-RS"/>
              </w:rPr>
            </w:pPr>
            <w:r w:rsidRPr="00AC0940">
              <w:rPr>
                <w:noProof/>
                <w:lang w:val="sr-Cyrl-RS"/>
              </w:rPr>
              <w:t>РБ</w:t>
            </w:r>
          </w:p>
        </w:tc>
        <w:tc>
          <w:tcPr>
            <w:tcW w:w="4602" w:type="dxa"/>
            <w:tcBorders>
              <w:top w:val="single" w:sz="4" w:space="0" w:color="auto"/>
              <w:left w:val="single" w:sz="4" w:space="0" w:color="auto"/>
              <w:bottom w:val="single" w:sz="4" w:space="0" w:color="auto"/>
              <w:right w:val="single" w:sz="4" w:space="0" w:color="auto"/>
            </w:tcBorders>
            <w:vAlign w:val="center"/>
            <w:hideMark/>
          </w:tcPr>
          <w:p w14:paraId="50FB54ED" w14:textId="77777777" w:rsidR="00E57E58" w:rsidRPr="00AC0940" w:rsidRDefault="00E57E58" w:rsidP="00AC0940">
            <w:pPr>
              <w:autoSpaceDE w:val="0"/>
              <w:autoSpaceDN w:val="0"/>
              <w:adjustRightInd w:val="0"/>
              <w:jc w:val="center"/>
              <w:rPr>
                <w:noProof/>
                <w:lang w:val="sr-Cyrl-RS"/>
              </w:rPr>
            </w:pPr>
            <w:r w:rsidRPr="00AC0940">
              <w:rPr>
                <w:lang w:val="sr-Cyrl-RS"/>
              </w:rPr>
              <w:t>Назив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F5FA23" w14:textId="6CCB8601" w:rsidR="00E57E58" w:rsidRPr="00AC0940" w:rsidRDefault="00E57E58" w:rsidP="00AC0940">
            <w:pPr>
              <w:autoSpaceDE w:val="0"/>
              <w:autoSpaceDN w:val="0"/>
              <w:adjustRightInd w:val="0"/>
              <w:jc w:val="center"/>
              <w:rPr>
                <w:noProof/>
                <w:lang w:val="sr-Cyrl-RS"/>
              </w:rPr>
            </w:pPr>
            <w:r w:rsidRPr="00AC0940">
              <w:rPr>
                <w:lang w:val="sr-Cyrl-RS"/>
              </w:rPr>
              <w:t>Шифра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89FC15" w14:textId="77777777" w:rsidR="00E57E58" w:rsidRPr="00AC0940" w:rsidRDefault="00E57E58" w:rsidP="00AC0940">
            <w:pPr>
              <w:autoSpaceDE w:val="0"/>
              <w:autoSpaceDN w:val="0"/>
              <w:adjustRightInd w:val="0"/>
              <w:jc w:val="center"/>
              <w:rPr>
                <w:noProof/>
                <w:lang w:val="en-US"/>
              </w:rPr>
            </w:pPr>
            <w:r w:rsidRPr="00AC0940">
              <w:rPr>
                <w:noProof/>
                <w:lang w:val="en-US"/>
              </w:rPr>
              <w:t>Јединична цена без ПДВ-а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98BCFE" w14:textId="77777777" w:rsidR="00E57E58" w:rsidRPr="00AC0940" w:rsidRDefault="00E57E58" w:rsidP="00AC0940">
            <w:pPr>
              <w:autoSpaceDE w:val="0"/>
              <w:autoSpaceDN w:val="0"/>
              <w:adjustRightInd w:val="0"/>
              <w:jc w:val="center"/>
              <w:rPr>
                <w:noProof/>
                <w:lang w:val="en-US"/>
              </w:rPr>
            </w:pPr>
            <w:r w:rsidRPr="00AC0940">
              <w:rPr>
                <w:noProof/>
                <w:lang w:val="en-US"/>
              </w:rPr>
              <w:t>Јединична цена са ПДВ-ом</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9756C8" w14:textId="77777777" w:rsidR="00E57E58" w:rsidRPr="00AC0940" w:rsidRDefault="00E57E58" w:rsidP="00AC0940">
            <w:pPr>
              <w:pStyle w:val="BodyText"/>
              <w:jc w:val="center"/>
              <w:rPr>
                <w:noProof/>
                <w:szCs w:val="24"/>
                <w:lang w:val="sr-Latn-RS"/>
              </w:rPr>
            </w:pPr>
            <w:r w:rsidRPr="00AC0940">
              <w:rPr>
                <w:noProof/>
                <w:szCs w:val="24"/>
                <w:lang w:val="sr-Latn-RS"/>
              </w:rPr>
              <w:t>Стопа</w:t>
            </w:r>
          </w:p>
          <w:p w14:paraId="7DE90FE4" w14:textId="77777777" w:rsidR="00E57E58" w:rsidRPr="00AC0940" w:rsidRDefault="00E57E58" w:rsidP="00AC0940">
            <w:pPr>
              <w:autoSpaceDE w:val="0"/>
              <w:autoSpaceDN w:val="0"/>
              <w:adjustRightInd w:val="0"/>
              <w:jc w:val="center"/>
              <w:rPr>
                <w:noProof/>
                <w:lang w:val="sr-Cyrl-RS"/>
              </w:rPr>
            </w:pPr>
            <w:r w:rsidRPr="00AC0940">
              <w:rPr>
                <w:noProof/>
                <w:lang w:val="sr-Latn-RS"/>
              </w:rPr>
              <w:t>ПДВ-а</w:t>
            </w:r>
          </w:p>
        </w:tc>
        <w:tc>
          <w:tcPr>
            <w:tcW w:w="1134" w:type="dxa"/>
            <w:tcBorders>
              <w:top w:val="single" w:sz="4" w:space="0" w:color="auto"/>
              <w:left w:val="single" w:sz="4" w:space="0" w:color="auto"/>
              <w:bottom w:val="single" w:sz="4" w:space="0" w:color="auto"/>
              <w:right w:val="single" w:sz="4" w:space="0" w:color="auto"/>
            </w:tcBorders>
            <w:vAlign w:val="center"/>
          </w:tcPr>
          <w:p w14:paraId="1E36FD61" w14:textId="74895F81" w:rsidR="00E57E58" w:rsidRPr="00AC0940" w:rsidRDefault="00E57E58" w:rsidP="00AC0940">
            <w:pPr>
              <w:pStyle w:val="BodyText"/>
              <w:jc w:val="center"/>
              <w:rPr>
                <w:noProof/>
                <w:szCs w:val="24"/>
                <w:lang w:val="sr-Cyrl-RS"/>
              </w:rPr>
            </w:pPr>
            <w:r w:rsidRPr="00AC0940">
              <w:rPr>
                <w:noProof/>
                <w:szCs w:val="24"/>
                <w:lang w:val="sr-Cyrl-RS"/>
              </w:rPr>
              <w:t>Земља порекла</w:t>
            </w:r>
          </w:p>
        </w:tc>
        <w:tc>
          <w:tcPr>
            <w:tcW w:w="1558" w:type="dxa"/>
            <w:tcBorders>
              <w:top w:val="single" w:sz="4" w:space="0" w:color="auto"/>
              <w:left w:val="single" w:sz="4" w:space="0" w:color="auto"/>
              <w:bottom w:val="single" w:sz="4" w:space="0" w:color="auto"/>
              <w:right w:val="single" w:sz="4" w:space="0" w:color="auto"/>
            </w:tcBorders>
            <w:vAlign w:val="center"/>
          </w:tcPr>
          <w:p w14:paraId="71A29D2F" w14:textId="77777777" w:rsidR="00E57E58" w:rsidRPr="00AC0940" w:rsidRDefault="00E57E58" w:rsidP="00AC0940">
            <w:pPr>
              <w:pStyle w:val="BodyText"/>
              <w:jc w:val="center"/>
              <w:rPr>
                <w:noProof/>
                <w:szCs w:val="24"/>
                <w:lang w:val="sr-Cyrl-RS"/>
              </w:rPr>
            </w:pPr>
            <w:r w:rsidRPr="00AC0940">
              <w:rPr>
                <w:noProof/>
                <w:szCs w:val="24"/>
                <w:lang w:val="sr-Cyrl-RS"/>
              </w:rPr>
              <w:t>Гаранција произвођача</w:t>
            </w:r>
          </w:p>
          <w:p w14:paraId="788D9864" w14:textId="1F649B32" w:rsidR="00E57E58" w:rsidRPr="00AC0940" w:rsidRDefault="00E57E58" w:rsidP="00AC0940">
            <w:pPr>
              <w:pStyle w:val="BodyText"/>
              <w:jc w:val="center"/>
              <w:rPr>
                <w:noProof/>
                <w:szCs w:val="24"/>
                <w:lang w:val="sr-Cyrl-RS"/>
              </w:rPr>
            </w:pPr>
          </w:p>
        </w:tc>
      </w:tr>
      <w:tr w:rsidR="00E57E58" w:rsidRPr="00E57E58" w14:paraId="662F60D1" w14:textId="6B1C2505"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hideMark/>
          </w:tcPr>
          <w:p w14:paraId="1A8DF477" w14:textId="77777777" w:rsidR="00E57E58" w:rsidRPr="00AC0940" w:rsidRDefault="00E57E58" w:rsidP="00DE51E9">
            <w:pPr>
              <w:autoSpaceDE w:val="0"/>
              <w:autoSpaceDN w:val="0"/>
              <w:adjustRightInd w:val="0"/>
              <w:jc w:val="center"/>
              <w:rPr>
                <w:noProof/>
                <w:lang w:val="sr-Cyrl-RS"/>
              </w:rPr>
            </w:pPr>
            <w:r w:rsidRPr="00AC0940">
              <w:rPr>
                <w:noProof/>
                <w:lang w:val="sr-Cyrl-RS"/>
              </w:rPr>
              <w:t>1</w:t>
            </w:r>
          </w:p>
        </w:tc>
        <w:tc>
          <w:tcPr>
            <w:tcW w:w="4602" w:type="dxa"/>
            <w:tcBorders>
              <w:top w:val="single" w:sz="4" w:space="0" w:color="auto"/>
              <w:left w:val="single" w:sz="4" w:space="0" w:color="auto"/>
              <w:bottom w:val="single" w:sz="4" w:space="0" w:color="auto"/>
              <w:right w:val="single" w:sz="4" w:space="0" w:color="auto"/>
            </w:tcBorders>
            <w:vAlign w:val="center"/>
            <w:hideMark/>
          </w:tcPr>
          <w:p w14:paraId="52E84488" w14:textId="77777777" w:rsidR="00E57E58" w:rsidRPr="00AC0940" w:rsidRDefault="00E57E58" w:rsidP="00DE51E9">
            <w:pPr>
              <w:autoSpaceDE w:val="0"/>
              <w:autoSpaceDN w:val="0"/>
              <w:adjustRightInd w:val="0"/>
              <w:jc w:val="center"/>
              <w:rPr>
                <w:noProof/>
                <w:lang w:val="sr-Cyrl-RS"/>
              </w:rPr>
            </w:pPr>
            <w:r w:rsidRPr="00AC0940">
              <w:rPr>
                <w:noProof/>
                <w:lang w:val="sr-Cyrl-R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9A044D" w14:textId="77777777" w:rsidR="00E57E58" w:rsidRPr="00AC0940" w:rsidRDefault="00E57E58" w:rsidP="00DE51E9">
            <w:pPr>
              <w:autoSpaceDE w:val="0"/>
              <w:autoSpaceDN w:val="0"/>
              <w:adjustRightInd w:val="0"/>
              <w:jc w:val="center"/>
              <w:rPr>
                <w:noProof/>
                <w:lang w:val="sr-Cyrl-RS"/>
              </w:rPr>
            </w:pPr>
            <w:r w:rsidRPr="00AC0940">
              <w:rPr>
                <w:noProof/>
                <w:lang w:val="sr-Cyrl-R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A3D138" w14:textId="77777777" w:rsidR="00E57E58" w:rsidRPr="00AC0940" w:rsidRDefault="00E57E58" w:rsidP="00DE51E9">
            <w:pPr>
              <w:autoSpaceDE w:val="0"/>
              <w:autoSpaceDN w:val="0"/>
              <w:adjustRightInd w:val="0"/>
              <w:jc w:val="center"/>
              <w:rPr>
                <w:noProof/>
                <w:lang w:val="en-US"/>
              </w:rPr>
            </w:pPr>
            <w:r w:rsidRPr="00AC0940">
              <w:rPr>
                <w:noProof/>
                <w:lang w:val="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9E239D" w14:textId="77777777" w:rsidR="00E57E58" w:rsidRPr="00AC0940" w:rsidRDefault="00E57E58" w:rsidP="00DE51E9">
            <w:pPr>
              <w:autoSpaceDE w:val="0"/>
              <w:autoSpaceDN w:val="0"/>
              <w:adjustRightInd w:val="0"/>
              <w:jc w:val="center"/>
              <w:rPr>
                <w:noProof/>
                <w:lang w:val="en-US"/>
              </w:rPr>
            </w:pPr>
            <w:r w:rsidRPr="00AC0940">
              <w:rPr>
                <w:noProof/>
                <w:lang w:val="en-US"/>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C928CE" w14:textId="77777777" w:rsidR="00E57E58" w:rsidRPr="00AC0940" w:rsidRDefault="00E57E58" w:rsidP="00DE51E9">
            <w:pPr>
              <w:pStyle w:val="BodyText"/>
              <w:jc w:val="center"/>
              <w:rPr>
                <w:noProof/>
                <w:szCs w:val="24"/>
                <w:lang w:val="sr-Latn-RS"/>
              </w:rPr>
            </w:pPr>
            <w:r w:rsidRPr="00AC0940">
              <w:rPr>
                <w:noProof/>
                <w:szCs w:val="24"/>
                <w:lang w:val="sr-Latn-RS"/>
              </w:rPr>
              <w:t>6</w:t>
            </w:r>
          </w:p>
        </w:tc>
        <w:tc>
          <w:tcPr>
            <w:tcW w:w="1134" w:type="dxa"/>
            <w:tcBorders>
              <w:top w:val="single" w:sz="4" w:space="0" w:color="auto"/>
              <w:left w:val="single" w:sz="4" w:space="0" w:color="auto"/>
              <w:bottom w:val="single" w:sz="4" w:space="0" w:color="auto"/>
              <w:right w:val="single" w:sz="4" w:space="0" w:color="auto"/>
            </w:tcBorders>
          </w:tcPr>
          <w:p w14:paraId="18AA9873" w14:textId="69297E5E" w:rsidR="00E57E58" w:rsidRPr="00AC0940" w:rsidRDefault="00AC0940" w:rsidP="00DE51E9">
            <w:pPr>
              <w:pStyle w:val="BodyText"/>
              <w:jc w:val="center"/>
              <w:rPr>
                <w:noProof/>
                <w:szCs w:val="24"/>
                <w:lang w:val="sr-Latn-RS"/>
              </w:rPr>
            </w:pPr>
            <w:r w:rsidRPr="00AC0940">
              <w:rPr>
                <w:noProof/>
                <w:szCs w:val="24"/>
                <w:lang w:val="sr-Latn-RS"/>
              </w:rPr>
              <w:t>7</w:t>
            </w:r>
          </w:p>
        </w:tc>
        <w:tc>
          <w:tcPr>
            <w:tcW w:w="1558" w:type="dxa"/>
            <w:tcBorders>
              <w:top w:val="single" w:sz="4" w:space="0" w:color="auto"/>
              <w:left w:val="single" w:sz="4" w:space="0" w:color="auto"/>
              <w:bottom w:val="single" w:sz="4" w:space="0" w:color="auto"/>
              <w:right w:val="single" w:sz="4" w:space="0" w:color="auto"/>
            </w:tcBorders>
          </w:tcPr>
          <w:p w14:paraId="31C511DA" w14:textId="77E1C485" w:rsidR="00E57E58" w:rsidRPr="00AC0940" w:rsidRDefault="00AC0940" w:rsidP="00DE51E9">
            <w:pPr>
              <w:pStyle w:val="BodyText"/>
              <w:jc w:val="center"/>
              <w:rPr>
                <w:noProof/>
                <w:szCs w:val="24"/>
                <w:lang w:val="sr-Latn-RS"/>
              </w:rPr>
            </w:pPr>
            <w:r w:rsidRPr="00AC0940">
              <w:rPr>
                <w:noProof/>
                <w:szCs w:val="24"/>
                <w:lang w:val="sr-Latn-RS"/>
              </w:rPr>
              <w:t>8</w:t>
            </w:r>
          </w:p>
        </w:tc>
      </w:tr>
      <w:tr w:rsidR="00AC0940" w:rsidRPr="00E57E58" w14:paraId="61C080CC" w14:textId="704A945C" w:rsidTr="00321D54">
        <w:trPr>
          <w:cantSplit/>
          <w:trHeight w:val="327"/>
        </w:trPr>
        <w:tc>
          <w:tcPr>
            <w:tcW w:w="14741"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82A8827" w14:textId="4A3E9080" w:rsidR="00AC0940" w:rsidRPr="00E57E58" w:rsidRDefault="00AC0940" w:rsidP="00DE51E9">
            <w:pPr>
              <w:pStyle w:val="BodyText"/>
              <w:jc w:val="center"/>
              <w:rPr>
                <w:b/>
                <w:bCs/>
                <w:szCs w:val="24"/>
              </w:rPr>
            </w:pPr>
            <w:r w:rsidRPr="00E57E58">
              <w:rPr>
                <w:b/>
                <w:bCs/>
                <w:szCs w:val="24"/>
              </w:rPr>
              <w:t>E Series</w:t>
            </w:r>
          </w:p>
        </w:tc>
      </w:tr>
      <w:tr w:rsidR="00E57E58" w:rsidRPr="00E57E58" w14:paraId="071C491A" w14:textId="12B62E3E"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11A0DF8"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4F96A03C" w14:textId="7A6B9CA2" w:rsidR="00E57E58" w:rsidRPr="00E57E58" w:rsidRDefault="00E57E58" w:rsidP="00F91853">
            <w:pPr>
              <w:autoSpaceDE w:val="0"/>
              <w:autoSpaceDN w:val="0"/>
              <w:adjustRightInd w:val="0"/>
              <w:rPr>
                <w:noProof/>
                <w:lang w:val="sr-Cyrl-RS"/>
              </w:rPr>
            </w:pPr>
            <w:r w:rsidRPr="00E57E58">
              <w:t>Baterija za Zoll, standardna, olovna</w:t>
            </w:r>
          </w:p>
        </w:tc>
        <w:tc>
          <w:tcPr>
            <w:tcW w:w="2126" w:type="dxa"/>
            <w:tcBorders>
              <w:top w:val="single" w:sz="4" w:space="0" w:color="auto"/>
              <w:left w:val="single" w:sz="4" w:space="0" w:color="auto"/>
              <w:bottom w:val="single" w:sz="4" w:space="0" w:color="auto"/>
              <w:right w:val="single" w:sz="4" w:space="0" w:color="auto"/>
            </w:tcBorders>
            <w:vAlign w:val="bottom"/>
          </w:tcPr>
          <w:p w14:paraId="608E0007" w14:textId="2469DF59" w:rsidR="00E57E58" w:rsidRPr="00E57E58" w:rsidRDefault="00E57E58" w:rsidP="00DE51E9">
            <w:pPr>
              <w:autoSpaceDE w:val="0"/>
              <w:autoSpaceDN w:val="0"/>
              <w:adjustRightInd w:val="0"/>
              <w:jc w:val="center"/>
              <w:rPr>
                <w:noProof/>
                <w:highlight w:val="yellow"/>
                <w:lang w:val="sr-Cyrl-RS"/>
              </w:rPr>
            </w:pPr>
            <w:r w:rsidRPr="00E57E58">
              <w:t>8000-0299-01</w:t>
            </w:r>
          </w:p>
        </w:tc>
        <w:tc>
          <w:tcPr>
            <w:tcW w:w="1701" w:type="dxa"/>
            <w:tcBorders>
              <w:top w:val="single" w:sz="4" w:space="0" w:color="auto"/>
              <w:left w:val="single" w:sz="4" w:space="0" w:color="auto"/>
              <w:bottom w:val="single" w:sz="4" w:space="0" w:color="auto"/>
              <w:right w:val="single" w:sz="4" w:space="0" w:color="auto"/>
            </w:tcBorders>
            <w:vAlign w:val="center"/>
          </w:tcPr>
          <w:p w14:paraId="42A3EB67"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8AA69C"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326807E"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6472D0D8"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218AD8D" w14:textId="77777777" w:rsidR="00E57E58" w:rsidRPr="00E57E58" w:rsidRDefault="00E57E58" w:rsidP="00DE51E9">
            <w:pPr>
              <w:pStyle w:val="BodyText"/>
              <w:jc w:val="center"/>
              <w:rPr>
                <w:noProof/>
                <w:szCs w:val="24"/>
                <w:highlight w:val="yellow"/>
                <w:lang w:val="sr-Latn-RS"/>
              </w:rPr>
            </w:pPr>
          </w:p>
        </w:tc>
      </w:tr>
      <w:tr w:rsidR="00E57E58" w:rsidRPr="00E57E58" w14:paraId="602C1A84" w14:textId="37C700C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632D306D"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7A7B876" w14:textId="0D64F78E" w:rsidR="00E57E58" w:rsidRPr="00E57E58" w:rsidRDefault="00E57E58" w:rsidP="00F91853">
            <w:pPr>
              <w:autoSpaceDE w:val="0"/>
              <w:autoSpaceDN w:val="0"/>
              <w:adjustRightInd w:val="0"/>
              <w:rPr>
                <w:noProof/>
                <w:lang w:val="sr-Cyrl-RS"/>
              </w:rPr>
            </w:pPr>
            <w:r w:rsidRPr="00E57E58">
              <w:t>Baterija za Zoll, XL, olovna</w:t>
            </w:r>
          </w:p>
        </w:tc>
        <w:tc>
          <w:tcPr>
            <w:tcW w:w="2126" w:type="dxa"/>
            <w:tcBorders>
              <w:top w:val="single" w:sz="4" w:space="0" w:color="auto"/>
              <w:left w:val="single" w:sz="4" w:space="0" w:color="auto"/>
              <w:bottom w:val="single" w:sz="4" w:space="0" w:color="auto"/>
              <w:right w:val="single" w:sz="4" w:space="0" w:color="auto"/>
            </w:tcBorders>
            <w:vAlign w:val="bottom"/>
          </w:tcPr>
          <w:p w14:paraId="585C722A" w14:textId="0CAA1D5F" w:rsidR="00E57E58" w:rsidRPr="00E57E58" w:rsidRDefault="00E57E58" w:rsidP="00DE51E9">
            <w:pPr>
              <w:autoSpaceDE w:val="0"/>
              <w:autoSpaceDN w:val="0"/>
              <w:adjustRightInd w:val="0"/>
              <w:jc w:val="center"/>
              <w:rPr>
                <w:noProof/>
                <w:highlight w:val="yellow"/>
                <w:lang w:val="sr-Cyrl-RS"/>
              </w:rPr>
            </w:pPr>
            <w:r w:rsidRPr="00E57E58">
              <w:t>8000-0500-01</w:t>
            </w:r>
          </w:p>
        </w:tc>
        <w:tc>
          <w:tcPr>
            <w:tcW w:w="1701" w:type="dxa"/>
            <w:tcBorders>
              <w:top w:val="single" w:sz="4" w:space="0" w:color="auto"/>
              <w:left w:val="single" w:sz="4" w:space="0" w:color="auto"/>
              <w:bottom w:val="single" w:sz="4" w:space="0" w:color="auto"/>
              <w:right w:val="single" w:sz="4" w:space="0" w:color="auto"/>
            </w:tcBorders>
            <w:vAlign w:val="center"/>
          </w:tcPr>
          <w:p w14:paraId="6D94934A"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7E37C82"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D2C8661"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75C78E5"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8764E46" w14:textId="77777777" w:rsidR="00E57E58" w:rsidRPr="00E57E58" w:rsidRDefault="00E57E58" w:rsidP="00DE51E9">
            <w:pPr>
              <w:pStyle w:val="BodyText"/>
              <w:jc w:val="center"/>
              <w:rPr>
                <w:noProof/>
                <w:szCs w:val="24"/>
                <w:highlight w:val="yellow"/>
                <w:lang w:val="sr-Latn-RS"/>
              </w:rPr>
            </w:pPr>
          </w:p>
        </w:tc>
      </w:tr>
      <w:tr w:rsidR="00E57E58" w:rsidRPr="00E57E58" w14:paraId="019E9C84" w14:textId="1DA5CE2A"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17022DB8"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49A0B7AC" w14:textId="7579AA12" w:rsidR="00E57E58" w:rsidRPr="00E57E58" w:rsidRDefault="00E57E58" w:rsidP="00F91853">
            <w:pPr>
              <w:autoSpaceDE w:val="0"/>
              <w:autoSpaceDN w:val="0"/>
              <w:adjustRightInd w:val="0"/>
              <w:rPr>
                <w:noProof/>
                <w:lang w:val="sr-Cyrl-RS"/>
              </w:rPr>
            </w:pPr>
            <w:r w:rsidRPr="00E57E58">
              <w:t>Baterija za Zoll SurePower Li Ion</w:t>
            </w:r>
          </w:p>
        </w:tc>
        <w:tc>
          <w:tcPr>
            <w:tcW w:w="2126" w:type="dxa"/>
            <w:tcBorders>
              <w:top w:val="single" w:sz="4" w:space="0" w:color="auto"/>
              <w:left w:val="single" w:sz="4" w:space="0" w:color="auto"/>
              <w:bottom w:val="single" w:sz="4" w:space="0" w:color="auto"/>
              <w:right w:val="single" w:sz="4" w:space="0" w:color="auto"/>
            </w:tcBorders>
            <w:vAlign w:val="bottom"/>
          </w:tcPr>
          <w:p w14:paraId="35B3146E" w14:textId="7535764A" w:rsidR="00E57E58" w:rsidRPr="00E57E58" w:rsidRDefault="00E57E58" w:rsidP="00DE51E9">
            <w:pPr>
              <w:autoSpaceDE w:val="0"/>
              <w:autoSpaceDN w:val="0"/>
              <w:adjustRightInd w:val="0"/>
              <w:jc w:val="center"/>
              <w:rPr>
                <w:noProof/>
                <w:highlight w:val="yellow"/>
                <w:lang w:val="sr-Cyrl-RS"/>
              </w:rPr>
            </w:pPr>
            <w:r w:rsidRPr="00E57E58">
              <w:t>8019-0535-01</w:t>
            </w:r>
          </w:p>
        </w:tc>
        <w:tc>
          <w:tcPr>
            <w:tcW w:w="1701" w:type="dxa"/>
            <w:tcBorders>
              <w:top w:val="single" w:sz="4" w:space="0" w:color="auto"/>
              <w:left w:val="single" w:sz="4" w:space="0" w:color="auto"/>
              <w:bottom w:val="single" w:sz="4" w:space="0" w:color="auto"/>
              <w:right w:val="single" w:sz="4" w:space="0" w:color="auto"/>
            </w:tcBorders>
            <w:vAlign w:val="center"/>
          </w:tcPr>
          <w:p w14:paraId="32239CB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03A1A"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A01C992"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978442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CE2E8F6" w14:textId="77777777" w:rsidR="00E57E58" w:rsidRPr="00E57E58" w:rsidRDefault="00E57E58" w:rsidP="00DE51E9">
            <w:pPr>
              <w:pStyle w:val="BodyText"/>
              <w:jc w:val="center"/>
              <w:rPr>
                <w:noProof/>
                <w:szCs w:val="24"/>
                <w:highlight w:val="yellow"/>
                <w:lang w:val="sr-Latn-RS"/>
              </w:rPr>
            </w:pPr>
          </w:p>
        </w:tc>
      </w:tr>
      <w:tr w:rsidR="00E57E58" w:rsidRPr="00E57E58" w14:paraId="0758B5EA" w14:textId="28101F0D"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CE72974"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B2E1525" w14:textId="577E6A2D" w:rsidR="00E57E58" w:rsidRPr="00E57E58" w:rsidRDefault="00E57E58" w:rsidP="00F91853">
            <w:pPr>
              <w:autoSpaceDE w:val="0"/>
              <w:autoSpaceDN w:val="0"/>
              <w:adjustRightInd w:val="0"/>
              <w:rPr>
                <w:noProof/>
                <w:lang w:val="sr-Cyrl-RS"/>
              </w:rPr>
            </w:pPr>
            <w:r w:rsidRPr="00E57E58">
              <w:t>Baterija interne memorije</w:t>
            </w:r>
          </w:p>
        </w:tc>
        <w:tc>
          <w:tcPr>
            <w:tcW w:w="2126" w:type="dxa"/>
            <w:tcBorders>
              <w:top w:val="single" w:sz="4" w:space="0" w:color="auto"/>
              <w:left w:val="single" w:sz="4" w:space="0" w:color="auto"/>
              <w:bottom w:val="single" w:sz="4" w:space="0" w:color="auto"/>
              <w:right w:val="single" w:sz="4" w:space="0" w:color="auto"/>
            </w:tcBorders>
            <w:vAlign w:val="bottom"/>
          </w:tcPr>
          <w:p w14:paraId="01EDEEC2" w14:textId="1F07D83D" w:rsidR="00E57E58" w:rsidRPr="00E57E58" w:rsidRDefault="00E57E58" w:rsidP="00DE51E9">
            <w:pPr>
              <w:autoSpaceDE w:val="0"/>
              <w:autoSpaceDN w:val="0"/>
              <w:adjustRightInd w:val="0"/>
              <w:jc w:val="center"/>
              <w:rPr>
                <w:noProof/>
                <w:highlight w:val="yellow"/>
                <w:lang w:val="sr-Cyrl-RS"/>
              </w:rPr>
            </w:pPr>
            <w:r w:rsidRPr="00E57E58">
              <w:t>CR1632</w:t>
            </w:r>
          </w:p>
        </w:tc>
        <w:tc>
          <w:tcPr>
            <w:tcW w:w="1701" w:type="dxa"/>
            <w:tcBorders>
              <w:top w:val="single" w:sz="4" w:space="0" w:color="auto"/>
              <w:left w:val="single" w:sz="4" w:space="0" w:color="auto"/>
              <w:bottom w:val="single" w:sz="4" w:space="0" w:color="auto"/>
              <w:right w:val="single" w:sz="4" w:space="0" w:color="auto"/>
            </w:tcBorders>
            <w:vAlign w:val="center"/>
          </w:tcPr>
          <w:p w14:paraId="1FED3270"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9B4C1BD"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6795257"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BD9948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D840EF7" w14:textId="77777777" w:rsidR="00E57E58" w:rsidRPr="00E57E58" w:rsidRDefault="00E57E58" w:rsidP="00DE51E9">
            <w:pPr>
              <w:pStyle w:val="BodyText"/>
              <w:jc w:val="center"/>
              <w:rPr>
                <w:noProof/>
                <w:szCs w:val="24"/>
                <w:highlight w:val="yellow"/>
                <w:lang w:val="sr-Latn-RS"/>
              </w:rPr>
            </w:pPr>
          </w:p>
        </w:tc>
      </w:tr>
      <w:tr w:rsidR="00E57E58" w:rsidRPr="00E57E58" w14:paraId="6EA7EA11" w14:textId="1E3EDA05"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1479178"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1A4A306" w14:textId="27BC20EF" w:rsidR="00E57E58" w:rsidRPr="00E57E58" w:rsidRDefault="00E57E58" w:rsidP="00F91853">
            <w:pPr>
              <w:autoSpaceDE w:val="0"/>
              <w:autoSpaceDN w:val="0"/>
              <w:adjustRightInd w:val="0"/>
              <w:rPr>
                <w:noProof/>
                <w:lang w:val="sr-Cyrl-RS"/>
              </w:rPr>
            </w:pPr>
            <w:r w:rsidRPr="00E57E58">
              <w:t>Padle za defibrilaciju</w:t>
            </w:r>
          </w:p>
        </w:tc>
        <w:tc>
          <w:tcPr>
            <w:tcW w:w="2126" w:type="dxa"/>
            <w:tcBorders>
              <w:top w:val="single" w:sz="4" w:space="0" w:color="auto"/>
              <w:left w:val="single" w:sz="4" w:space="0" w:color="auto"/>
              <w:bottom w:val="single" w:sz="4" w:space="0" w:color="auto"/>
              <w:right w:val="single" w:sz="4" w:space="0" w:color="auto"/>
            </w:tcBorders>
            <w:vAlign w:val="bottom"/>
          </w:tcPr>
          <w:p w14:paraId="040F15BE" w14:textId="0AFF7075" w:rsidR="00E57E58" w:rsidRPr="00E57E58" w:rsidRDefault="00E57E58" w:rsidP="00DE51E9">
            <w:pPr>
              <w:autoSpaceDE w:val="0"/>
              <w:autoSpaceDN w:val="0"/>
              <w:adjustRightInd w:val="0"/>
              <w:jc w:val="center"/>
              <w:rPr>
                <w:noProof/>
                <w:highlight w:val="yellow"/>
                <w:lang w:val="sr-Cyrl-RS"/>
              </w:rPr>
            </w:pPr>
            <w:r w:rsidRPr="00E57E58">
              <w:t>8000-1010-01</w:t>
            </w:r>
          </w:p>
        </w:tc>
        <w:tc>
          <w:tcPr>
            <w:tcW w:w="1701" w:type="dxa"/>
            <w:tcBorders>
              <w:top w:val="single" w:sz="4" w:space="0" w:color="auto"/>
              <w:left w:val="single" w:sz="4" w:space="0" w:color="auto"/>
              <w:bottom w:val="single" w:sz="4" w:space="0" w:color="auto"/>
              <w:right w:val="single" w:sz="4" w:space="0" w:color="auto"/>
            </w:tcBorders>
            <w:vAlign w:val="center"/>
          </w:tcPr>
          <w:p w14:paraId="51C1D777"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473C7F9"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8CB69D5"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BB9B30D"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C3EC5CF" w14:textId="77777777" w:rsidR="00E57E58" w:rsidRPr="00E57E58" w:rsidRDefault="00E57E58" w:rsidP="00DE51E9">
            <w:pPr>
              <w:pStyle w:val="BodyText"/>
              <w:jc w:val="center"/>
              <w:rPr>
                <w:noProof/>
                <w:szCs w:val="24"/>
                <w:highlight w:val="yellow"/>
                <w:lang w:val="sr-Latn-RS"/>
              </w:rPr>
            </w:pPr>
          </w:p>
        </w:tc>
      </w:tr>
      <w:tr w:rsidR="00E57E58" w:rsidRPr="00E57E58" w14:paraId="3CDE523B" w14:textId="3F3787CA"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ACB7846"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2AD1F710" w14:textId="77482978" w:rsidR="00E57E58" w:rsidRPr="00E57E58" w:rsidRDefault="00E57E58" w:rsidP="00F91853">
            <w:pPr>
              <w:autoSpaceDE w:val="0"/>
              <w:autoSpaceDN w:val="0"/>
              <w:adjustRightInd w:val="0"/>
              <w:rPr>
                <w:noProof/>
                <w:lang w:val="sr-Cyrl-RS"/>
              </w:rPr>
            </w:pPr>
            <w:r w:rsidRPr="00E57E58">
              <w:t>Zoll kontaktne ploče padli</w:t>
            </w:r>
          </w:p>
        </w:tc>
        <w:tc>
          <w:tcPr>
            <w:tcW w:w="2126" w:type="dxa"/>
            <w:tcBorders>
              <w:top w:val="single" w:sz="4" w:space="0" w:color="auto"/>
              <w:left w:val="single" w:sz="4" w:space="0" w:color="auto"/>
              <w:bottom w:val="single" w:sz="4" w:space="0" w:color="auto"/>
              <w:right w:val="single" w:sz="4" w:space="0" w:color="auto"/>
            </w:tcBorders>
            <w:vAlign w:val="bottom"/>
          </w:tcPr>
          <w:p w14:paraId="53FFEE4A" w14:textId="0489F93F" w:rsidR="00E57E58" w:rsidRPr="00E57E58" w:rsidRDefault="00E57E58" w:rsidP="00DE51E9">
            <w:pPr>
              <w:autoSpaceDE w:val="0"/>
              <w:autoSpaceDN w:val="0"/>
              <w:adjustRightInd w:val="0"/>
              <w:jc w:val="center"/>
              <w:rPr>
                <w:noProof/>
                <w:highlight w:val="yellow"/>
                <w:lang w:val="sr-Cyrl-RS"/>
              </w:rPr>
            </w:pPr>
            <w:r w:rsidRPr="00E57E58">
              <w:t>1001-0209</w:t>
            </w:r>
          </w:p>
        </w:tc>
        <w:tc>
          <w:tcPr>
            <w:tcW w:w="1701" w:type="dxa"/>
            <w:tcBorders>
              <w:top w:val="single" w:sz="4" w:space="0" w:color="auto"/>
              <w:left w:val="single" w:sz="4" w:space="0" w:color="auto"/>
              <w:bottom w:val="single" w:sz="4" w:space="0" w:color="auto"/>
              <w:right w:val="single" w:sz="4" w:space="0" w:color="auto"/>
            </w:tcBorders>
            <w:vAlign w:val="center"/>
          </w:tcPr>
          <w:p w14:paraId="1C655FAE"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8146508"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174E768"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B3AFE7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5061384F" w14:textId="77777777" w:rsidR="00E57E58" w:rsidRPr="00E57E58" w:rsidRDefault="00E57E58" w:rsidP="00DE51E9">
            <w:pPr>
              <w:pStyle w:val="BodyText"/>
              <w:jc w:val="center"/>
              <w:rPr>
                <w:noProof/>
                <w:szCs w:val="24"/>
                <w:highlight w:val="yellow"/>
                <w:lang w:val="sr-Latn-RS"/>
              </w:rPr>
            </w:pPr>
          </w:p>
        </w:tc>
      </w:tr>
      <w:tr w:rsidR="00E57E58" w:rsidRPr="00E57E58" w14:paraId="54124FD2" w14:textId="3CBA0611"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80565EB"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4223C2F6" w14:textId="266BC6B9" w:rsidR="00E57E58" w:rsidRPr="00E57E58" w:rsidRDefault="00E57E58" w:rsidP="00F91853">
            <w:pPr>
              <w:autoSpaceDE w:val="0"/>
              <w:autoSpaceDN w:val="0"/>
              <w:adjustRightInd w:val="0"/>
              <w:rPr>
                <w:noProof/>
                <w:lang w:val="sr-Cyrl-RS"/>
              </w:rPr>
            </w:pPr>
            <w:r w:rsidRPr="00E57E58">
              <w:t>Zoll Multifunkcijski kabel</w:t>
            </w:r>
          </w:p>
        </w:tc>
        <w:tc>
          <w:tcPr>
            <w:tcW w:w="2126" w:type="dxa"/>
            <w:tcBorders>
              <w:top w:val="single" w:sz="4" w:space="0" w:color="auto"/>
              <w:left w:val="single" w:sz="4" w:space="0" w:color="auto"/>
              <w:bottom w:val="single" w:sz="4" w:space="0" w:color="auto"/>
              <w:right w:val="single" w:sz="4" w:space="0" w:color="auto"/>
            </w:tcBorders>
            <w:vAlign w:val="bottom"/>
          </w:tcPr>
          <w:p w14:paraId="70FB21FE" w14:textId="3C2B96F7" w:rsidR="00E57E58" w:rsidRPr="00E57E58" w:rsidRDefault="00E57E58" w:rsidP="00DE51E9">
            <w:pPr>
              <w:autoSpaceDE w:val="0"/>
              <w:autoSpaceDN w:val="0"/>
              <w:adjustRightInd w:val="0"/>
              <w:jc w:val="center"/>
              <w:rPr>
                <w:noProof/>
                <w:highlight w:val="yellow"/>
                <w:lang w:val="sr-Cyrl-RS"/>
              </w:rPr>
            </w:pPr>
            <w:r w:rsidRPr="00E57E58">
              <w:t>8000-0308-01</w:t>
            </w:r>
          </w:p>
        </w:tc>
        <w:tc>
          <w:tcPr>
            <w:tcW w:w="1701" w:type="dxa"/>
            <w:tcBorders>
              <w:top w:val="single" w:sz="4" w:space="0" w:color="auto"/>
              <w:left w:val="single" w:sz="4" w:space="0" w:color="auto"/>
              <w:bottom w:val="single" w:sz="4" w:space="0" w:color="auto"/>
              <w:right w:val="single" w:sz="4" w:space="0" w:color="auto"/>
            </w:tcBorders>
            <w:vAlign w:val="center"/>
          </w:tcPr>
          <w:p w14:paraId="6D540A2D"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C1758C2"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6B4E06C"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459920A"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7878C13" w14:textId="77777777" w:rsidR="00E57E58" w:rsidRPr="00E57E58" w:rsidRDefault="00E57E58" w:rsidP="00DE51E9">
            <w:pPr>
              <w:pStyle w:val="BodyText"/>
              <w:jc w:val="center"/>
              <w:rPr>
                <w:noProof/>
                <w:szCs w:val="24"/>
                <w:highlight w:val="yellow"/>
                <w:lang w:val="sr-Latn-RS"/>
              </w:rPr>
            </w:pPr>
          </w:p>
        </w:tc>
      </w:tr>
      <w:tr w:rsidR="00E57E58" w:rsidRPr="00E57E58" w14:paraId="32BD05E1" w14:textId="36157CD6"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D8D1B28"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957AEA4" w14:textId="0FB370DD" w:rsidR="00E57E58" w:rsidRPr="00E57E58" w:rsidRDefault="00E57E58" w:rsidP="00F91853">
            <w:pPr>
              <w:autoSpaceDE w:val="0"/>
              <w:autoSpaceDN w:val="0"/>
              <w:adjustRightInd w:val="0"/>
              <w:rPr>
                <w:noProof/>
                <w:lang w:val="sr-Cyrl-RS"/>
              </w:rPr>
            </w:pPr>
            <w:r w:rsidRPr="00E57E58">
              <w:t>Zoll držač internih padli</w:t>
            </w:r>
          </w:p>
        </w:tc>
        <w:tc>
          <w:tcPr>
            <w:tcW w:w="2126" w:type="dxa"/>
            <w:tcBorders>
              <w:top w:val="single" w:sz="4" w:space="0" w:color="auto"/>
              <w:left w:val="single" w:sz="4" w:space="0" w:color="auto"/>
              <w:bottom w:val="single" w:sz="4" w:space="0" w:color="auto"/>
              <w:right w:val="single" w:sz="4" w:space="0" w:color="auto"/>
            </w:tcBorders>
            <w:vAlign w:val="bottom"/>
          </w:tcPr>
          <w:p w14:paraId="03D38CA5" w14:textId="6F4B5A98" w:rsidR="00E57E58" w:rsidRPr="00E57E58" w:rsidRDefault="00E57E58" w:rsidP="00DE51E9">
            <w:pPr>
              <w:autoSpaceDE w:val="0"/>
              <w:autoSpaceDN w:val="0"/>
              <w:adjustRightInd w:val="0"/>
              <w:jc w:val="center"/>
              <w:rPr>
                <w:noProof/>
                <w:highlight w:val="yellow"/>
                <w:lang w:val="sr-Cyrl-RS"/>
              </w:rPr>
            </w:pPr>
            <w:r w:rsidRPr="00E57E58">
              <w:t>8000-0501-01</w:t>
            </w:r>
          </w:p>
        </w:tc>
        <w:tc>
          <w:tcPr>
            <w:tcW w:w="1701" w:type="dxa"/>
            <w:tcBorders>
              <w:top w:val="single" w:sz="4" w:space="0" w:color="auto"/>
              <w:left w:val="single" w:sz="4" w:space="0" w:color="auto"/>
              <w:bottom w:val="single" w:sz="4" w:space="0" w:color="auto"/>
              <w:right w:val="single" w:sz="4" w:space="0" w:color="auto"/>
            </w:tcBorders>
            <w:vAlign w:val="center"/>
          </w:tcPr>
          <w:p w14:paraId="65C738DB"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6DD1C20"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B8CC70D"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9D128D1"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162DF9A" w14:textId="77777777" w:rsidR="00E57E58" w:rsidRPr="00E57E58" w:rsidRDefault="00E57E58" w:rsidP="00DE51E9">
            <w:pPr>
              <w:pStyle w:val="BodyText"/>
              <w:jc w:val="center"/>
              <w:rPr>
                <w:noProof/>
                <w:szCs w:val="24"/>
                <w:highlight w:val="yellow"/>
                <w:lang w:val="sr-Latn-RS"/>
              </w:rPr>
            </w:pPr>
          </w:p>
        </w:tc>
      </w:tr>
      <w:tr w:rsidR="00E57E58" w:rsidRPr="00E57E58" w14:paraId="41B61ECD" w14:textId="79290A2F"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18975F82"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237BEBE" w14:textId="71FD96F6" w:rsidR="00E57E58" w:rsidRPr="00E57E58" w:rsidRDefault="00E57E58" w:rsidP="00F91853">
            <w:pPr>
              <w:autoSpaceDE w:val="0"/>
              <w:autoSpaceDN w:val="0"/>
              <w:adjustRightInd w:val="0"/>
              <w:rPr>
                <w:noProof/>
                <w:lang w:val="sr-Cyrl-RS"/>
              </w:rPr>
            </w:pPr>
            <w:r w:rsidRPr="00E57E58">
              <w:t>Interne padle 2.7" (6.8 cm) Dia. sa 5.6" (14.3 cm) Short Pair</w:t>
            </w:r>
          </w:p>
        </w:tc>
        <w:tc>
          <w:tcPr>
            <w:tcW w:w="2126" w:type="dxa"/>
            <w:tcBorders>
              <w:top w:val="single" w:sz="4" w:space="0" w:color="auto"/>
              <w:left w:val="single" w:sz="4" w:space="0" w:color="auto"/>
              <w:bottom w:val="single" w:sz="4" w:space="0" w:color="auto"/>
              <w:right w:val="single" w:sz="4" w:space="0" w:color="auto"/>
            </w:tcBorders>
            <w:vAlign w:val="bottom"/>
          </w:tcPr>
          <w:p w14:paraId="2F9D4190" w14:textId="38DF6365" w:rsidR="00E57E58" w:rsidRPr="00E57E58" w:rsidRDefault="00E57E58" w:rsidP="00DE51E9">
            <w:pPr>
              <w:autoSpaceDE w:val="0"/>
              <w:autoSpaceDN w:val="0"/>
              <w:adjustRightInd w:val="0"/>
              <w:jc w:val="center"/>
              <w:rPr>
                <w:noProof/>
                <w:highlight w:val="yellow"/>
                <w:lang w:val="sr-Cyrl-RS"/>
              </w:rPr>
            </w:pPr>
            <w:r w:rsidRPr="00E57E58">
              <w:t>8000-0277-01</w:t>
            </w:r>
          </w:p>
        </w:tc>
        <w:tc>
          <w:tcPr>
            <w:tcW w:w="1701" w:type="dxa"/>
            <w:tcBorders>
              <w:top w:val="single" w:sz="4" w:space="0" w:color="auto"/>
              <w:left w:val="single" w:sz="4" w:space="0" w:color="auto"/>
              <w:bottom w:val="single" w:sz="4" w:space="0" w:color="auto"/>
              <w:right w:val="single" w:sz="4" w:space="0" w:color="auto"/>
            </w:tcBorders>
            <w:vAlign w:val="center"/>
          </w:tcPr>
          <w:p w14:paraId="3EE8F02E"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952EE67"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D90A927"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32117CD"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367894DA" w14:textId="77777777" w:rsidR="00E57E58" w:rsidRPr="00E57E58" w:rsidRDefault="00E57E58" w:rsidP="00DE51E9">
            <w:pPr>
              <w:pStyle w:val="BodyText"/>
              <w:jc w:val="center"/>
              <w:rPr>
                <w:noProof/>
                <w:szCs w:val="24"/>
                <w:highlight w:val="yellow"/>
                <w:lang w:val="sr-Latn-RS"/>
              </w:rPr>
            </w:pPr>
          </w:p>
        </w:tc>
      </w:tr>
      <w:tr w:rsidR="00E57E58" w:rsidRPr="00E57E58" w14:paraId="34DC1CD3" w14:textId="4AF338B3"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2C86BF4"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DE21C12" w14:textId="289562EA" w:rsidR="00E57E58" w:rsidRPr="00E57E58" w:rsidRDefault="00E57E58" w:rsidP="00F91853">
            <w:pPr>
              <w:autoSpaceDE w:val="0"/>
              <w:autoSpaceDN w:val="0"/>
              <w:adjustRightInd w:val="0"/>
              <w:rPr>
                <w:noProof/>
                <w:lang w:val="sr-Cyrl-RS"/>
              </w:rPr>
            </w:pPr>
            <w:r w:rsidRPr="00E57E58">
              <w:t>Interne padle 2.7" (6.8 cm) Dia. sa 8.1" (20.6 cm) Long Pair</w:t>
            </w:r>
          </w:p>
        </w:tc>
        <w:tc>
          <w:tcPr>
            <w:tcW w:w="2126" w:type="dxa"/>
            <w:tcBorders>
              <w:top w:val="single" w:sz="4" w:space="0" w:color="auto"/>
              <w:left w:val="single" w:sz="4" w:space="0" w:color="auto"/>
              <w:bottom w:val="single" w:sz="4" w:space="0" w:color="auto"/>
              <w:right w:val="single" w:sz="4" w:space="0" w:color="auto"/>
            </w:tcBorders>
            <w:vAlign w:val="bottom"/>
          </w:tcPr>
          <w:p w14:paraId="465BD3BB" w14:textId="6CF4DC00" w:rsidR="00E57E58" w:rsidRPr="00E57E58" w:rsidRDefault="00E57E58" w:rsidP="00DE51E9">
            <w:pPr>
              <w:autoSpaceDE w:val="0"/>
              <w:autoSpaceDN w:val="0"/>
              <w:adjustRightInd w:val="0"/>
              <w:jc w:val="center"/>
              <w:rPr>
                <w:noProof/>
                <w:highlight w:val="yellow"/>
                <w:lang w:val="sr-Cyrl-RS"/>
              </w:rPr>
            </w:pPr>
            <w:r w:rsidRPr="00E57E58">
              <w:t>8000-0277-02</w:t>
            </w:r>
          </w:p>
        </w:tc>
        <w:tc>
          <w:tcPr>
            <w:tcW w:w="1701" w:type="dxa"/>
            <w:tcBorders>
              <w:top w:val="single" w:sz="4" w:space="0" w:color="auto"/>
              <w:left w:val="single" w:sz="4" w:space="0" w:color="auto"/>
              <w:bottom w:val="single" w:sz="4" w:space="0" w:color="auto"/>
              <w:right w:val="single" w:sz="4" w:space="0" w:color="auto"/>
            </w:tcBorders>
            <w:vAlign w:val="center"/>
          </w:tcPr>
          <w:p w14:paraId="4BD67AB5"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E2E606B"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435F3F0"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F8E90B7"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FD30C22" w14:textId="77777777" w:rsidR="00E57E58" w:rsidRPr="00E57E58" w:rsidRDefault="00E57E58" w:rsidP="00DE51E9">
            <w:pPr>
              <w:pStyle w:val="BodyText"/>
              <w:jc w:val="center"/>
              <w:rPr>
                <w:noProof/>
                <w:szCs w:val="24"/>
                <w:highlight w:val="yellow"/>
                <w:lang w:val="sr-Latn-RS"/>
              </w:rPr>
            </w:pPr>
          </w:p>
        </w:tc>
      </w:tr>
      <w:tr w:rsidR="00E57E58" w:rsidRPr="00E57E58" w14:paraId="0BC0B1A2" w14:textId="0E855DC7"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B4A8DEF"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6340E5F" w14:textId="0600751E" w:rsidR="00E57E58" w:rsidRPr="00E57E58" w:rsidRDefault="00E57E58" w:rsidP="00F91853">
            <w:pPr>
              <w:autoSpaceDE w:val="0"/>
              <w:autoSpaceDN w:val="0"/>
              <w:adjustRightInd w:val="0"/>
              <w:rPr>
                <w:noProof/>
                <w:lang w:val="sr-Cyrl-RS"/>
              </w:rPr>
            </w:pPr>
            <w:r w:rsidRPr="00E57E58">
              <w:t>Interne padle 2.0" (5.1 cm) Dia. sa 4.9" (12.5 cm) Short Pair</w:t>
            </w:r>
          </w:p>
        </w:tc>
        <w:tc>
          <w:tcPr>
            <w:tcW w:w="2126" w:type="dxa"/>
            <w:tcBorders>
              <w:top w:val="single" w:sz="4" w:space="0" w:color="auto"/>
              <w:left w:val="single" w:sz="4" w:space="0" w:color="auto"/>
              <w:bottom w:val="single" w:sz="4" w:space="0" w:color="auto"/>
              <w:right w:val="single" w:sz="4" w:space="0" w:color="auto"/>
            </w:tcBorders>
            <w:vAlign w:val="bottom"/>
          </w:tcPr>
          <w:p w14:paraId="461838CA" w14:textId="08A8E2B1" w:rsidR="00E57E58" w:rsidRPr="00E57E58" w:rsidRDefault="00E57E58" w:rsidP="00DE51E9">
            <w:pPr>
              <w:autoSpaceDE w:val="0"/>
              <w:autoSpaceDN w:val="0"/>
              <w:adjustRightInd w:val="0"/>
              <w:jc w:val="center"/>
              <w:rPr>
                <w:noProof/>
                <w:highlight w:val="yellow"/>
                <w:lang w:val="sr-Cyrl-RS"/>
              </w:rPr>
            </w:pPr>
            <w:r w:rsidRPr="00E57E58">
              <w:t>8000-0277-03</w:t>
            </w:r>
          </w:p>
        </w:tc>
        <w:tc>
          <w:tcPr>
            <w:tcW w:w="1701" w:type="dxa"/>
            <w:tcBorders>
              <w:top w:val="single" w:sz="4" w:space="0" w:color="auto"/>
              <w:left w:val="single" w:sz="4" w:space="0" w:color="auto"/>
              <w:bottom w:val="single" w:sz="4" w:space="0" w:color="auto"/>
              <w:right w:val="single" w:sz="4" w:space="0" w:color="auto"/>
            </w:tcBorders>
            <w:vAlign w:val="center"/>
          </w:tcPr>
          <w:p w14:paraId="2A4774FA"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25F5B43"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F3CD4E8"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99A224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2D6B64A6" w14:textId="77777777" w:rsidR="00E57E58" w:rsidRPr="00E57E58" w:rsidRDefault="00E57E58" w:rsidP="00DE51E9">
            <w:pPr>
              <w:pStyle w:val="BodyText"/>
              <w:jc w:val="center"/>
              <w:rPr>
                <w:noProof/>
                <w:szCs w:val="24"/>
                <w:highlight w:val="yellow"/>
                <w:lang w:val="sr-Latn-RS"/>
              </w:rPr>
            </w:pPr>
          </w:p>
        </w:tc>
      </w:tr>
      <w:tr w:rsidR="00E57E58" w:rsidRPr="00E57E58" w14:paraId="3962DA77" w14:textId="0C01077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A6B5629"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2D55996" w14:textId="5A99A5A9" w:rsidR="00E57E58" w:rsidRPr="00E57E58" w:rsidRDefault="00E57E58" w:rsidP="00F91853">
            <w:pPr>
              <w:autoSpaceDE w:val="0"/>
              <w:autoSpaceDN w:val="0"/>
              <w:adjustRightInd w:val="0"/>
              <w:rPr>
                <w:noProof/>
                <w:lang w:val="sr-Cyrl-RS"/>
              </w:rPr>
            </w:pPr>
            <w:r w:rsidRPr="00E57E58">
              <w:t>Interne padle 1.6" (4.0 cm) Dia. sa 4.5" (11.4 cm) Short Pair</w:t>
            </w:r>
          </w:p>
        </w:tc>
        <w:tc>
          <w:tcPr>
            <w:tcW w:w="2126" w:type="dxa"/>
            <w:tcBorders>
              <w:top w:val="single" w:sz="4" w:space="0" w:color="auto"/>
              <w:left w:val="single" w:sz="4" w:space="0" w:color="auto"/>
              <w:bottom w:val="single" w:sz="4" w:space="0" w:color="auto"/>
              <w:right w:val="single" w:sz="4" w:space="0" w:color="auto"/>
            </w:tcBorders>
            <w:vAlign w:val="bottom"/>
          </w:tcPr>
          <w:p w14:paraId="4DDA782E" w14:textId="520D48FC" w:rsidR="00E57E58" w:rsidRPr="00E57E58" w:rsidRDefault="00E57E58" w:rsidP="00DE51E9">
            <w:pPr>
              <w:autoSpaceDE w:val="0"/>
              <w:autoSpaceDN w:val="0"/>
              <w:adjustRightInd w:val="0"/>
              <w:jc w:val="center"/>
              <w:rPr>
                <w:noProof/>
                <w:highlight w:val="yellow"/>
                <w:lang w:val="sr-Cyrl-RS"/>
              </w:rPr>
            </w:pPr>
            <w:r w:rsidRPr="00E57E58">
              <w:t>8000-0277-05</w:t>
            </w:r>
          </w:p>
        </w:tc>
        <w:tc>
          <w:tcPr>
            <w:tcW w:w="1701" w:type="dxa"/>
            <w:tcBorders>
              <w:top w:val="single" w:sz="4" w:space="0" w:color="auto"/>
              <w:left w:val="single" w:sz="4" w:space="0" w:color="auto"/>
              <w:bottom w:val="single" w:sz="4" w:space="0" w:color="auto"/>
              <w:right w:val="single" w:sz="4" w:space="0" w:color="auto"/>
            </w:tcBorders>
            <w:vAlign w:val="center"/>
          </w:tcPr>
          <w:p w14:paraId="51414864"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0830057"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CB0E58B"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18AED6B"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1E889EA0" w14:textId="77777777" w:rsidR="00E57E58" w:rsidRPr="00E57E58" w:rsidRDefault="00E57E58" w:rsidP="00DE51E9">
            <w:pPr>
              <w:pStyle w:val="BodyText"/>
              <w:jc w:val="center"/>
              <w:rPr>
                <w:noProof/>
                <w:szCs w:val="24"/>
                <w:highlight w:val="yellow"/>
                <w:lang w:val="sr-Latn-RS"/>
              </w:rPr>
            </w:pPr>
          </w:p>
        </w:tc>
      </w:tr>
      <w:tr w:rsidR="00E57E58" w:rsidRPr="00E57E58" w14:paraId="73FD2175" w14:textId="7A3A28A7"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063E053"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32A18281" w14:textId="53753336" w:rsidR="00E57E58" w:rsidRPr="00E57E58" w:rsidRDefault="00E57E58" w:rsidP="00F91853">
            <w:pPr>
              <w:autoSpaceDE w:val="0"/>
              <w:autoSpaceDN w:val="0"/>
              <w:adjustRightInd w:val="0"/>
              <w:rPr>
                <w:noProof/>
                <w:lang w:val="sr-Cyrl-RS"/>
              </w:rPr>
            </w:pPr>
            <w:r w:rsidRPr="00E57E58">
              <w:t>Interne padle 1.0" (2.6 cm) Dia. sa 3.9" (10.0 cm) Short Pair</w:t>
            </w:r>
          </w:p>
        </w:tc>
        <w:tc>
          <w:tcPr>
            <w:tcW w:w="2126" w:type="dxa"/>
            <w:tcBorders>
              <w:top w:val="single" w:sz="4" w:space="0" w:color="auto"/>
              <w:left w:val="single" w:sz="4" w:space="0" w:color="auto"/>
              <w:bottom w:val="single" w:sz="4" w:space="0" w:color="auto"/>
              <w:right w:val="single" w:sz="4" w:space="0" w:color="auto"/>
            </w:tcBorders>
            <w:vAlign w:val="bottom"/>
          </w:tcPr>
          <w:p w14:paraId="79186B19" w14:textId="62B5DD96" w:rsidR="00E57E58" w:rsidRPr="00E57E58" w:rsidRDefault="00E57E58" w:rsidP="00DE51E9">
            <w:pPr>
              <w:autoSpaceDE w:val="0"/>
              <w:autoSpaceDN w:val="0"/>
              <w:adjustRightInd w:val="0"/>
              <w:jc w:val="center"/>
              <w:rPr>
                <w:highlight w:val="yellow"/>
                <w:lang w:val="sr-Latn-RS"/>
              </w:rPr>
            </w:pPr>
            <w:r w:rsidRPr="00E57E58">
              <w:t>8000-0277-07</w:t>
            </w:r>
          </w:p>
        </w:tc>
        <w:tc>
          <w:tcPr>
            <w:tcW w:w="1701" w:type="dxa"/>
            <w:tcBorders>
              <w:top w:val="single" w:sz="4" w:space="0" w:color="auto"/>
              <w:left w:val="single" w:sz="4" w:space="0" w:color="auto"/>
              <w:bottom w:val="single" w:sz="4" w:space="0" w:color="auto"/>
              <w:right w:val="single" w:sz="4" w:space="0" w:color="auto"/>
            </w:tcBorders>
            <w:vAlign w:val="center"/>
          </w:tcPr>
          <w:p w14:paraId="38D18EED"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A64E2B4"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B59ED9A"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51C79148"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24368847" w14:textId="77777777" w:rsidR="00E57E58" w:rsidRPr="00E57E58" w:rsidRDefault="00E57E58" w:rsidP="00DE51E9">
            <w:pPr>
              <w:pStyle w:val="BodyText"/>
              <w:jc w:val="center"/>
              <w:rPr>
                <w:noProof/>
                <w:szCs w:val="24"/>
                <w:highlight w:val="yellow"/>
                <w:lang w:val="sr-Latn-RS"/>
              </w:rPr>
            </w:pPr>
          </w:p>
        </w:tc>
      </w:tr>
      <w:tr w:rsidR="00E57E58" w:rsidRPr="00E57E58" w14:paraId="2D913EA8" w14:textId="5B16DE23"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0F970BA"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C6666B7" w14:textId="523A9142" w:rsidR="00E57E58" w:rsidRPr="00E57E58" w:rsidRDefault="00E57E58" w:rsidP="00F91853">
            <w:pPr>
              <w:autoSpaceDE w:val="0"/>
              <w:autoSpaceDN w:val="0"/>
              <w:adjustRightInd w:val="0"/>
              <w:rPr>
                <w:noProof/>
                <w:lang w:val="sr-Cyrl-RS"/>
              </w:rPr>
            </w:pPr>
            <w:r w:rsidRPr="00E57E58">
              <w:t>Ploča za napajanje</w:t>
            </w:r>
          </w:p>
        </w:tc>
        <w:tc>
          <w:tcPr>
            <w:tcW w:w="2126" w:type="dxa"/>
            <w:tcBorders>
              <w:top w:val="single" w:sz="4" w:space="0" w:color="auto"/>
              <w:left w:val="single" w:sz="4" w:space="0" w:color="auto"/>
              <w:bottom w:val="single" w:sz="4" w:space="0" w:color="auto"/>
              <w:right w:val="single" w:sz="4" w:space="0" w:color="auto"/>
            </w:tcBorders>
            <w:vAlign w:val="bottom"/>
          </w:tcPr>
          <w:p w14:paraId="4F7F3779" w14:textId="7602AEDD" w:rsidR="00E57E58" w:rsidRPr="00E57E58" w:rsidRDefault="00E57E58" w:rsidP="00DE51E9">
            <w:pPr>
              <w:autoSpaceDE w:val="0"/>
              <w:autoSpaceDN w:val="0"/>
              <w:adjustRightInd w:val="0"/>
              <w:jc w:val="center"/>
              <w:rPr>
                <w:noProof/>
                <w:highlight w:val="yellow"/>
                <w:lang w:val="sr-Cyrl-RS"/>
              </w:rPr>
            </w:pPr>
            <w:r w:rsidRPr="00E57E58">
              <w:t>9301-0388-01</w:t>
            </w:r>
          </w:p>
        </w:tc>
        <w:tc>
          <w:tcPr>
            <w:tcW w:w="1701" w:type="dxa"/>
            <w:tcBorders>
              <w:top w:val="single" w:sz="4" w:space="0" w:color="auto"/>
              <w:left w:val="single" w:sz="4" w:space="0" w:color="auto"/>
              <w:bottom w:val="single" w:sz="4" w:space="0" w:color="auto"/>
              <w:right w:val="single" w:sz="4" w:space="0" w:color="auto"/>
            </w:tcBorders>
            <w:vAlign w:val="center"/>
          </w:tcPr>
          <w:p w14:paraId="5E7FF140"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D570B59"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F5B5323"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0A7AD93"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1754D675" w14:textId="77777777" w:rsidR="00E57E58" w:rsidRPr="00E57E58" w:rsidRDefault="00E57E58" w:rsidP="00DE51E9">
            <w:pPr>
              <w:pStyle w:val="BodyText"/>
              <w:jc w:val="center"/>
              <w:rPr>
                <w:noProof/>
                <w:szCs w:val="24"/>
                <w:highlight w:val="yellow"/>
                <w:lang w:val="sr-Latn-RS"/>
              </w:rPr>
            </w:pPr>
          </w:p>
        </w:tc>
      </w:tr>
      <w:tr w:rsidR="00E57E58" w:rsidRPr="00E57E58" w14:paraId="69BB1AFA" w14:textId="2CB41601"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81D7DCF"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E7052AD" w14:textId="2BE3675F" w:rsidR="00E57E58" w:rsidRPr="00E57E58" w:rsidRDefault="00E57E58" w:rsidP="00F91853">
            <w:pPr>
              <w:autoSpaceDE w:val="0"/>
              <w:autoSpaceDN w:val="0"/>
              <w:adjustRightInd w:val="0"/>
              <w:rPr>
                <w:noProof/>
                <w:lang w:val="sr-Cyrl-RS"/>
              </w:rPr>
            </w:pPr>
            <w:r w:rsidRPr="00E57E58">
              <w:t>Zoll E series kontakti padli</w:t>
            </w:r>
          </w:p>
        </w:tc>
        <w:tc>
          <w:tcPr>
            <w:tcW w:w="2126" w:type="dxa"/>
            <w:tcBorders>
              <w:top w:val="single" w:sz="4" w:space="0" w:color="auto"/>
              <w:left w:val="single" w:sz="4" w:space="0" w:color="auto"/>
              <w:bottom w:val="single" w:sz="4" w:space="0" w:color="auto"/>
              <w:right w:val="single" w:sz="4" w:space="0" w:color="auto"/>
            </w:tcBorders>
            <w:vAlign w:val="bottom"/>
          </w:tcPr>
          <w:p w14:paraId="1620A6F1" w14:textId="5FFB3949" w:rsidR="00E57E58" w:rsidRPr="00E57E58" w:rsidRDefault="00E57E58" w:rsidP="00DE51E9">
            <w:pPr>
              <w:autoSpaceDE w:val="0"/>
              <w:autoSpaceDN w:val="0"/>
              <w:adjustRightInd w:val="0"/>
              <w:jc w:val="center"/>
              <w:rPr>
                <w:noProof/>
                <w:highlight w:val="yellow"/>
                <w:lang w:val="sr-Cyrl-RS"/>
              </w:rPr>
            </w:pPr>
            <w:r w:rsidRPr="00E57E58">
              <w:t>9320-0320</w:t>
            </w:r>
          </w:p>
        </w:tc>
        <w:tc>
          <w:tcPr>
            <w:tcW w:w="1701" w:type="dxa"/>
            <w:tcBorders>
              <w:top w:val="single" w:sz="4" w:space="0" w:color="auto"/>
              <w:left w:val="single" w:sz="4" w:space="0" w:color="auto"/>
              <w:bottom w:val="single" w:sz="4" w:space="0" w:color="auto"/>
              <w:right w:val="single" w:sz="4" w:space="0" w:color="auto"/>
            </w:tcBorders>
            <w:vAlign w:val="center"/>
          </w:tcPr>
          <w:p w14:paraId="7DB13B32"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338F097"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A729B43"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5F4E948"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13BCF37E" w14:textId="77777777" w:rsidR="00E57E58" w:rsidRPr="00E57E58" w:rsidRDefault="00E57E58" w:rsidP="00DE51E9">
            <w:pPr>
              <w:pStyle w:val="BodyText"/>
              <w:jc w:val="center"/>
              <w:rPr>
                <w:noProof/>
                <w:szCs w:val="24"/>
                <w:highlight w:val="yellow"/>
                <w:lang w:val="sr-Latn-RS"/>
              </w:rPr>
            </w:pPr>
          </w:p>
        </w:tc>
      </w:tr>
      <w:tr w:rsidR="00E57E58" w:rsidRPr="00E57E58" w14:paraId="7364AD49" w14:textId="52D5D50E"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4A06C728"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1131750" w14:textId="4E016B8C" w:rsidR="00E57E58" w:rsidRPr="00E57E58" w:rsidRDefault="00E57E58" w:rsidP="00F91853">
            <w:pPr>
              <w:autoSpaceDE w:val="0"/>
              <w:autoSpaceDN w:val="0"/>
              <w:adjustRightInd w:val="0"/>
              <w:rPr>
                <w:noProof/>
                <w:lang w:val="sr-Cyrl-RS"/>
              </w:rPr>
            </w:pPr>
            <w:r w:rsidRPr="00E57E58">
              <w:t>Zoll E series konekcioni kabl kontakata padli</w:t>
            </w:r>
          </w:p>
        </w:tc>
        <w:tc>
          <w:tcPr>
            <w:tcW w:w="2126" w:type="dxa"/>
            <w:tcBorders>
              <w:top w:val="single" w:sz="4" w:space="0" w:color="auto"/>
              <w:left w:val="single" w:sz="4" w:space="0" w:color="auto"/>
              <w:bottom w:val="single" w:sz="4" w:space="0" w:color="auto"/>
              <w:right w:val="single" w:sz="4" w:space="0" w:color="auto"/>
            </w:tcBorders>
            <w:vAlign w:val="bottom"/>
          </w:tcPr>
          <w:p w14:paraId="5471FA01" w14:textId="43D1A007" w:rsidR="00E57E58" w:rsidRPr="00E57E58" w:rsidRDefault="00E57E58" w:rsidP="00DE51E9">
            <w:pPr>
              <w:autoSpaceDE w:val="0"/>
              <w:autoSpaceDN w:val="0"/>
              <w:adjustRightInd w:val="0"/>
              <w:jc w:val="center"/>
              <w:rPr>
                <w:noProof/>
                <w:highlight w:val="yellow"/>
                <w:lang w:val="sr-Cyrl-RS"/>
              </w:rPr>
            </w:pPr>
            <w:r w:rsidRPr="00E57E58">
              <w:t>9500-0737</w:t>
            </w:r>
          </w:p>
        </w:tc>
        <w:tc>
          <w:tcPr>
            <w:tcW w:w="1701" w:type="dxa"/>
            <w:tcBorders>
              <w:top w:val="single" w:sz="4" w:space="0" w:color="auto"/>
              <w:left w:val="single" w:sz="4" w:space="0" w:color="auto"/>
              <w:bottom w:val="single" w:sz="4" w:space="0" w:color="auto"/>
              <w:right w:val="single" w:sz="4" w:space="0" w:color="auto"/>
            </w:tcBorders>
            <w:vAlign w:val="center"/>
          </w:tcPr>
          <w:p w14:paraId="3390DD12"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77DBF46"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E1FC211"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8C13683"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05B6156" w14:textId="77777777" w:rsidR="00E57E58" w:rsidRPr="00E57E58" w:rsidRDefault="00E57E58" w:rsidP="00DE51E9">
            <w:pPr>
              <w:pStyle w:val="BodyText"/>
              <w:jc w:val="center"/>
              <w:rPr>
                <w:noProof/>
                <w:szCs w:val="24"/>
                <w:highlight w:val="yellow"/>
                <w:lang w:val="sr-Latn-RS"/>
              </w:rPr>
            </w:pPr>
          </w:p>
        </w:tc>
      </w:tr>
      <w:tr w:rsidR="00E57E58" w:rsidRPr="00E57E58" w14:paraId="09A3326C" w14:textId="7CB2059E"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858C2AD"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0315C1D" w14:textId="2787B101" w:rsidR="00E57E58" w:rsidRPr="00E57E58" w:rsidRDefault="00E57E58" w:rsidP="00F91853">
            <w:pPr>
              <w:autoSpaceDE w:val="0"/>
              <w:autoSpaceDN w:val="0"/>
              <w:adjustRightInd w:val="0"/>
              <w:rPr>
                <w:noProof/>
                <w:lang w:val="sr-Cyrl-RS"/>
              </w:rPr>
            </w:pPr>
            <w:r w:rsidRPr="00E57E58">
              <w:t>Zoll E series poklopac kontakata padli</w:t>
            </w:r>
          </w:p>
        </w:tc>
        <w:tc>
          <w:tcPr>
            <w:tcW w:w="2126" w:type="dxa"/>
            <w:tcBorders>
              <w:top w:val="single" w:sz="4" w:space="0" w:color="auto"/>
              <w:left w:val="single" w:sz="4" w:space="0" w:color="auto"/>
              <w:bottom w:val="single" w:sz="4" w:space="0" w:color="auto"/>
              <w:right w:val="single" w:sz="4" w:space="0" w:color="auto"/>
            </w:tcBorders>
            <w:vAlign w:val="bottom"/>
          </w:tcPr>
          <w:p w14:paraId="00A7825B" w14:textId="5BF505B5" w:rsidR="00E57E58" w:rsidRPr="00E57E58" w:rsidRDefault="00E57E58" w:rsidP="00DE51E9">
            <w:pPr>
              <w:autoSpaceDE w:val="0"/>
              <w:autoSpaceDN w:val="0"/>
              <w:adjustRightInd w:val="0"/>
              <w:jc w:val="center"/>
              <w:rPr>
                <w:noProof/>
                <w:highlight w:val="yellow"/>
                <w:lang w:val="sr-Cyrl-RS"/>
              </w:rPr>
            </w:pPr>
            <w:r w:rsidRPr="00E57E58">
              <w:t>9310-0906</w:t>
            </w:r>
          </w:p>
        </w:tc>
        <w:tc>
          <w:tcPr>
            <w:tcW w:w="1701" w:type="dxa"/>
            <w:tcBorders>
              <w:top w:val="single" w:sz="4" w:space="0" w:color="auto"/>
              <w:left w:val="single" w:sz="4" w:space="0" w:color="auto"/>
              <w:bottom w:val="single" w:sz="4" w:space="0" w:color="auto"/>
              <w:right w:val="single" w:sz="4" w:space="0" w:color="auto"/>
            </w:tcBorders>
            <w:vAlign w:val="center"/>
          </w:tcPr>
          <w:p w14:paraId="35408AEB"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81E2185"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6F8961B"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D51D6ED"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548E7575" w14:textId="77777777" w:rsidR="00E57E58" w:rsidRPr="00E57E58" w:rsidRDefault="00E57E58" w:rsidP="00DE51E9">
            <w:pPr>
              <w:pStyle w:val="BodyText"/>
              <w:jc w:val="center"/>
              <w:rPr>
                <w:noProof/>
                <w:szCs w:val="24"/>
                <w:highlight w:val="yellow"/>
                <w:lang w:val="sr-Latn-RS"/>
              </w:rPr>
            </w:pPr>
          </w:p>
        </w:tc>
      </w:tr>
      <w:tr w:rsidR="00E57E58" w:rsidRPr="00E57E58" w14:paraId="55DCC98B" w14:textId="783CFB77"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4D21DF1" w14:textId="77777777" w:rsidR="00E57E58" w:rsidRPr="00E57E58" w:rsidRDefault="00E57E58" w:rsidP="00DE51E9">
            <w:pPr>
              <w:pStyle w:val="ListParagraph"/>
              <w:numPr>
                <w:ilvl w:val="0"/>
                <w:numId w:val="2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1BD3960C" w14:textId="1B9E305C" w:rsidR="00E57E58" w:rsidRPr="00E57E58" w:rsidRDefault="00E57E58" w:rsidP="00F91853">
            <w:pPr>
              <w:autoSpaceDE w:val="0"/>
              <w:autoSpaceDN w:val="0"/>
              <w:adjustRightInd w:val="0"/>
              <w:rPr>
                <w:color w:val="000000" w:themeColor="text1"/>
                <w:lang w:val="sr-Latn-RS"/>
              </w:rPr>
            </w:pPr>
            <w:r w:rsidRPr="00E57E58">
              <w:t>Držač napojnog kabla, E series</w:t>
            </w:r>
          </w:p>
        </w:tc>
        <w:tc>
          <w:tcPr>
            <w:tcW w:w="2126" w:type="dxa"/>
            <w:tcBorders>
              <w:top w:val="single" w:sz="4" w:space="0" w:color="auto"/>
              <w:left w:val="single" w:sz="4" w:space="0" w:color="auto"/>
              <w:bottom w:val="single" w:sz="4" w:space="0" w:color="auto"/>
              <w:right w:val="single" w:sz="4" w:space="0" w:color="auto"/>
            </w:tcBorders>
            <w:vAlign w:val="bottom"/>
          </w:tcPr>
          <w:p w14:paraId="1F3008A1" w14:textId="61E8D070" w:rsidR="00E57E58" w:rsidRPr="00E57E58" w:rsidRDefault="00E57E58" w:rsidP="00DE51E9">
            <w:pPr>
              <w:autoSpaceDE w:val="0"/>
              <w:autoSpaceDN w:val="0"/>
              <w:adjustRightInd w:val="0"/>
              <w:jc w:val="center"/>
              <w:rPr>
                <w:color w:val="000000" w:themeColor="text1"/>
                <w:highlight w:val="yellow"/>
                <w:lang w:val="sr-Latn-RS"/>
              </w:rPr>
            </w:pPr>
            <w:r w:rsidRPr="00E57E58">
              <w:t>9310-0948</w:t>
            </w:r>
          </w:p>
        </w:tc>
        <w:tc>
          <w:tcPr>
            <w:tcW w:w="1701" w:type="dxa"/>
            <w:tcBorders>
              <w:top w:val="single" w:sz="4" w:space="0" w:color="auto"/>
              <w:left w:val="single" w:sz="4" w:space="0" w:color="auto"/>
              <w:bottom w:val="single" w:sz="4" w:space="0" w:color="auto"/>
              <w:right w:val="single" w:sz="4" w:space="0" w:color="auto"/>
            </w:tcBorders>
            <w:vAlign w:val="center"/>
          </w:tcPr>
          <w:p w14:paraId="10C7B9CB"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92F6827"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ABB7DFB"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2F54AB76"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56880EFF" w14:textId="77777777" w:rsidR="00E57E58" w:rsidRPr="00E57E58" w:rsidRDefault="00E57E58" w:rsidP="00DE51E9">
            <w:pPr>
              <w:pStyle w:val="BodyText"/>
              <w:jc w:val="center"/>
              <w:rPr>
                <w:noProof/>
                <w:szCs w:val="24"/>
                <w:highlight w:val="yellow"/>
                <w:lang w:val="sr-Latn-RS"/>
              </w:rPr>
            </w:pPr>
          </w:p>
        </w:tc>
      </w:tr>
      <w:tr w:rsidR="00E57E58" w:rsidRPr="00E57E58" w14:paraId="3492B12A" w14:textId="3CB435C3"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10A9F32"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1F8A1469" w14:textId="1EB1E75B" w:rsidR="00E57E58" w:rsidRPr="00E57E58" w:rsidRDefault="00E57E58" w:rsidP="00F91853">
            <w:pPr>
              <w:autoSpaceDE w:val="0"/>
              <w:autoSpaceDN w:val="0"/>
              <w:adjustRightInd w:val="0"/>
              <w:rPr>
                <w:noProof/>
                <w:lang w:val="sr-Cyrl-RS"/>
              </w:rPr>
            </w:pPr>
            <w:r w:rsidRPr="00E57E58">
              <w:t>Ploča senzora papira štampača za E Series</w:t>
            </w:r>
          </w:p>
        </w:tc>
        <w:tc>
          <w:tcPr>
            <w:tcW w:w="2126" w:type="dxa"/>
            <w:tcBorders>
              <w:top w:val="single" w:sz="4" w:space="0" w:color="auto"/>
              <w:left w:val="single" w:sz="4" w:space="0" w:color="auto"/>
              <w:bottom w:val="single" w:sz="4" w:space="0" w:color="auto"/>
              <w:right w:val="single" w:sz="4" w:space="0" w:color="auto"/>
            </w:tcBorders>
            <w:vAlign w:val="bottom"/>
          </w:tcPr>
          <w:p w14:paraId="0F3DD26B" w14:textId="3B9130CE" w:rsidR="00E57E58" w:rsidRPr="00E57E58" w:rsidRDefault="00E57E58" w:rsidP="00DE51E9">
            <w:pPr>
              <w:autoSpaceDE w:val="0"/>
              <w:autoSpaceDN w:val="0"/>
              <w:adjustRightInd w:val="0"/>
              <w:jc w:val="center"/>
              <w:rPr>
                <w:noProof/>
                <w:highlight w:val="yellow"/>
                <w:lang w:val="sr-Cyrl-RS"/>
              </w:rPr>
            </w:pPr>
            <w:r w:rsidRPr="00E57E58">
              <w:t>9301-0385-01</w:t>
            </w:r>
          </w:p>
        </w:tc>
        <w:tc>
          <w:tcPr>
            <w:tcW w:w="1701" w:type="dxa"/>
            <w:tcBorders>
              <w:top w:val="single" w:sz="4" w:space="0" w:color="auto"/>
              <w:left w:val="single" w:sz="4" w:space="0" w:color="auto"/>
              <w:bottom w:val="single" w:sz="4" w:space="0" w:color="auto"/>
              <w:right w:val="single" w:sz="4" w:space="0" w:color="auto"/>
            </w:tcBorders>
            <w:vAlign w:val="center"/>
          </w:tcPr>
          <w:p w14:paraId="51BE1748"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48FF8C8"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247B90B"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D4B466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87F4D9C" w14:textId="77777777" w:rsidR="00E57E58" w:rsidRPr="00E57E58" w:rsidRDefault="00E57E58" w:rsidP="00DE51E9">
            <w:pPr>
              <w:pStyle w:val="BodyText"/>
              <w:jc w:val="center"/>
              <w:rPr>
                <w:noProof/>
                <w:szCs w:val="24"/>
                <w:highlight w:val="yellow"/>
                <w:lang w:val="sr-Latn-RS"/>
              </w:rPr>
            </w:pPr>
          </w:p>
        </w:tc>
      </w:tr>
      <w:tr w:rsidR="00E57E58" w:rsidRPr="00E57E58" w14:paraId="42C6F3BB" w14:textId="76D1365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AA36DBF"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AB64241" w14:textId="2A054ECC" w:rsidR="00E57E58" w:rsidRPr="00E57E58" w:rsidRDefault="00E57E58" w:rsidP="00F91853">
            <w:pPr>
              <w:autoSpaceDE w:val="0"/>
              <w:autoSpaceDN w:val="0"/>
              <w:adjustRightInd w:val="0"/>
              <w:rPr>
                <w:noProof/>
                <w:lang w:val="sr-Cyrl-RS"/>
              </w:rPr>
            </w:pPr>
            <w:r w:rsidRPr="00E57E58">
              <w:t>Tastatura za E Series</w:t>
            </w:r>
          </w:p>
        </w:tc>
        <w:tc>
          <w:tcPr>
            <w:tcW w:w="2126" w:type="dxa"/>
            <w:tcBorders>
              <w:top w:val="single" w:sz="4" w:space="0" w:color="auto"/>
              <w:left w:val="single" w:sz="4" w:space="0" w:color="auto"/>
              <w:bottom w:val="single" w:sz="4" w:space="0" w:color="auto"/>
              <w:right w:val="single" w:sz="4" w:space="0" w:color="auto"/>
            </w:tcBorders>
            <w:vAlign w:val="bottom"/>
          </w:tcPr>
          <w:p w14:paraId="6D1899D8" w14:textId="4C0A19B0" w:rsidR="00E57E58" w:rsidRPr="00E57E58" w:rsidRDefault="00E57E58" w:rsidP="00DE51E9">
            <w:pPr>
              <w:autoSpaceDE w:val="0"/>
              <w:autoSpaceDN w:val="0"/>
              <w:adjustRightInd w:val="0"/>
              <w:jc w:val="center"/>
              <w:rPr>
                <w:noProof/>
                <w:highlight w:val="yellow"/>
                <w:lang w:val="sr-Cyrl-RS"/>
              </w:rPr>
            </w:pPr>
            <w:r w:rsidRPr="00E57E58">
              <w:t>1001-0216-01</w:t>
            </w:r>
          </w:p>
        </w:tc>
        <w:tc>
          <w:tcPr>
            <w:tcW w:w="1701" w:type="dxa"/>
            <w:tcBorders>
              <w:top w:val="single" w:sz="4" w:space="0" w:color="auto"/>
              <w:left w:val="single" w:sz="4" w:space="0" w:color="auto"/>
              <w:bottom w:val="single" w:sz="4" w:space="0" w:color="auto"/>
              <w:right w:val="single" w:sz="4" w:space="0" w:color="auto"/>
            </w:tcBorders>
            <w:vAlign w:val="center"/>
          </w:tcPr>
          <w:p w14:paraId="63D2D253"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9DBB8B5"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D49C993"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8BACA85"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531F3559" w14:textId="77777777" w:rsidR="00E57E58" w:rsidRPr="00E57E58" w:rsidRDefault="00E57E58" w:rsidP="00DE51E9">
            <w:pPr>
              <w:pStyle w:val="BodyText"/>
              <w:jc w:val="center"/>
              <w:rPr>
                <w:noProof/>
                <w:szCs w:val="24"/>
                <w:highlight w:val="yellow"/>
                <w:lang w:val="sr-Latn-RS"/>
              </w:rPr>
            </w:pPr>
          </w:p>
        </w:tc>
      </w:tr>
      <w:tr w:rsidR="00E57E58" w:rsidRPr="00E57E58" w14:paraId="6FE40D74" w14:textId="6F4E6D92"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E120BA0"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554D3F0" w14:textId="28ACBF8D" w:rsidR="00E57E58" w:rsidRPr="00E57E58" w:rsidRDefault="00E57E58" w:rsidP="00F91853">
            <w:pPr>
              <w:autoSpaceDE w:val="0"/>
              <w:autoSpaceDN w:val="0"/>
              <w:adjustRightInd w:val="0"/>
            </w:pPr>
            <w:r w:rsidRPr="00E57E58">
              <w:t>HV modul za E Series</w:t>
            </w:r>
          </w:p>
        </w:tc>
        <w:tc>
          <w:tcPr>
            <w:tcW w:w="2126" w:type="dxa"/>
            <w:tcBorders>
              <w:top w:val="single" w:sz="4" w:space="0" w:color="auto"/>
              <w:left w:val="single" w:sz="4" w:space="0" w:color="auto"/>
              <w:bottom w:val="single" w:sz="4" w:space="0" w:color="auto"/>
              <w:right w:val="single" w:sz="4" w:space="0" w:color="auto"/>
            </w:tcBorders>
            <w:vAlign w:val="bottom"/>
          </w:tcPr>
          <w:p w14:paraId="32537DB9" w14:textId="3A886063" w:rsidR="00E57E58" w:rsidRPr="00E57E58" w:rsidRDefault="00E57E58" w:rsidP="00DE51E9">
            <w:pPr>
              <w:autoSpaceDE w:val="0"/>
              <w:autoSpaceDN w:val="0"/>
              <w:adjustRightInd w:val="0"/>
              <w:jc w:val="center"/>
              <w:rPr>
                <w:highlight w:val="yellow"/>
              </w:rPr>
            </w:pPr>
            <w:r w:rsidRPr="00E57E58">
              <w:t>1001-0278-02</w:t>
            </w:r>
          </w:p>
        </w:tc>
        <w:tc>
          <w:tcPr>
            <w:tcW w:w="1701" w:type="dxa"/>
            <w:tcBorders>
              <w:top w:val="single" w:sz="4" w:space="0" w:color="auto"/>
              <w:left w:val="single" w:sz="4" w:space="0" w:color="auto"/>
              <w:bottom w:val="single" w:sz="4" w:space="0" w:color="auto"/>
              <w:right w:val="single" w:sz="4" w:space="0" w:color="auto"/>
            </w:tcBorders>
            <w:vAlign w:val="center"/>
          </w:tcPr>
          <w:p w14:paraId="480AEC63"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61B650F"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400DB26"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F7E03C7"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2ECE7CDD" w14:textId="77777777" w:rsidR="00E57E58" w:rsidRPr="00E57E58" w:rsidRDefault="00E57E58" w:rsidP="00DE51E9">
            <w:pPr>
              <w:pStyle w:val="BodyText"/>
              <w:jc w:val="center"/>
              <w:rPr>
                <w:noProof/>
                <w:szCs w:val="24"/>
                <w:highlight w:val="yellow"/>
                <w:lang w:val="sr-Latn-RS"/>
              </w:rPr>
            </w:pPr>
          </w:p>
        </w:tc>
      </w:tr>
      <w:tr w:rsidR="00E57E58" w:rsidRPr="00E57E58" w14:paraId="32AE558F" w14:textId="429909A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1098657A"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4179C1C7" w14:textId="063D5D17" w:rsidR="00E57E58" w:rsidRPr="00E57E58" w:rsidRDefault="00E57E58" w:rsidP="00F91853">
            <w:pPr>
              <w:autoSpaceDE w:val="0"/>
              <w:autoSpaceDN w:val="0"/>
              <w:adjustRightInd w:val="0"/>
            </w:pPr>
            <w:r w:rsidRPr="00E57E58">
              <w:t>Displej za E Series</w:t>
            </w:r>
          </w:p>
        </w:tc>
        <w:tc>
          <w:tcPr>
            <w:tcW w:w="2126" w:type="dxa"/>
            <w:tcBorders>
              <w:top w:val="single" w:sz="4" w:space="0" w:color="auto"/>
              <w:left w:val="single" w:sz="4" w:space="0" w:color="auto"/>
              <w:bottom w:val="single" w:sz="4" w:space="0" w:color="auto"/>
              <w:right w:val="single" w:sz="4" w:space="0" w:color="auto"/>
            </w:tcBorders>
            <w:vAlign w:val="bottom"/>
          </w:tcPr>
          <w:p w14:paraId="770BBB91" w14:textId="1CE67B93" w:rsidR="00E57E58" w:rsidRPr="00E57E58" w:rsidRDefault="00E57E58" w:rsidP="00DE51E9">
            <w:pPr>
              <w:autoSpaceDE w:val="0"/>
              <w:autoSpaceDN w:val="0"/>
              <w:adjustRightInd w:val="0"/>
              <w:jc w:val="center"/>
              <w:rPr>
                <w:highlight w:val="yellow"/>
              </w:rPr>
            </w:pPr>
            <w:r w:rsidRPr="00E57E58">
              <w:t>1005-0009</w:t>
            </w:r>
          </w:p>
        </w:tc>
        <w:tc>
          <w:tcPr>
            <w:tcW w:w="1701" w:type="dxa"/>
            <w:tcBorders>
              <w:top w:val="single" w:sz="4" w:space="0" w:color="auto"/>
              <w:left w:val="single" w:sz="4" w:space="0" w:color="auto"/>
              <w:bottom w:val="single" w:sz="4" w:space="0" w:color="auto"/>
              <w:right w:val="single" w:sz="4" w:space="0" w:color="auto"/>
            </w:tcBorders>
            <w:vAlign w:val="center"/>
          </w:tcPr>
          <w:p w14:paraId="1827A66F"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428B46F"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89EE46F"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6AF1C72C"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414C7BB" w14:textId="77777777" w:rsidR="00E57E58" w:rsidRPr="00E57E58" w:rsidRDefault="00E57E58" w:rsidP="00DE51E9">
            <w:pPr>
              <w:pStyle w:val="BodyText"/>
              <w:jc w:val="center"/>
              <w:rPr>
                <w:noProof/>
                <w:szCs w:val="24"/>
                <w:highlight w:val="yellow"/>
                <w:lang w:val="sr-Latn-RS"/>
              </w:rPr>
            </w:pPr>
          </w:p>
        </w:tc>
      </w:tr>
      <w:tr w:rsidR="00E57E58" w:rsidRPr="00E57E58" w14:paraId="4BCCC6F4" w14:textId="2C3F05E9"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6A8C335"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33559090" w14:textId="7B28FF2A" w:rsidR="00E57E58" w:rsidRPr="00E57E58" w:rsidRDefault="00E57E58" w:rsidP="00F91853">
            <w:pPr>
              <w:autoSpaceDE w:val="0"/>
              <w:autoSpaceDN w:val="0"/>
              <w:adjustRightInd w:val="0"/>
            </w:pPr>
            <w:r w:rsidRPr="00E57E58">
              <w:t>Stat-Padz - Jednokratna elektroda</w:t>
            </w:r>
          </w:p>
        </w:tc>
        <w:tc>
          <w:tcPr>
            <w:tcW w:w="2126" w:type="dxa"/>
            <w:tcBorders>
              <w:top w:val="single" w:sz="4" w:space="0" w:color="auto"/>
              <w:left w:val="single" w:sz="4" w:space="0" w:color="auto"/>
              <w:bottom w:val="single" w:sz="4" w:space="0" w:color="auto"/>
              <w:right w:val="single" w:sz="4" w:space="0" w:color="auto"/>
            </w:tcBorders>
            <w:vAlign w:val="bottom"/>
          </w:tcPr>
          <w:p w14:paraId="7497A2A6" w14:textId="511F866D" w:rsidR="00E57E58" w:rsidRPr="00E57E58" w:rsidRDefault="00E57E58" w:rsidP="00DE51E9">
            <w:pPr>
              <w:autoSpaceDE w:val="0"/>
              <w:autoSpaceDN w:val="0"/>
              <w:adjustRightInd w:val="0"/>
              <w:jc w:val="center"/>
              <w:rPr>
                <w:highlight w:val="yellow"/>
              </w:rPr>
            </w:pPr>
            <w:r w:rsidRPr="00E57E58">
              <w:t>8900-4003</w:t>
            </w:r>
          </w:p>
        </w:tc>
        <w:tc>
          <w:tcPr>
            <w:tcW w:w="1701" w:type="dxa"/>
            <w:tcBorders>
              <w:top w:val="single" w:sz="4" w:space="0" w:color="auto"/>
              <w:left w:val="single" w:sz="4" w:space="0" w:color="auto"/>
              <w:bottom w:val="single" w:sz="4" w:space="0" w:color="auto"/>
              <w:right w:val="single" w:sz="4" w:space="0" w:color="auto"/>
            </w:tcBorders>
            <w:vAlign w:val="center"/>
          </w:tcPr>
          <w:p w14:paraId="7847BF4D"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382D6B2"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D734FE4"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8A82F73"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8D27F3C" w14:textId="77777777" w:rsidR="00E57E58" w:rsidRPr="00E57E58" w:rsidRDefault="00E57E58" w:rsidP="00DE51E9">
            <w:pPr>
              <w:pStyle w:val="BodyText"/>
              <w:jc w:val="center"/>
              <w:rPr>
                <w:noProof/>
                <w:szCs w:val="24"/>
                <w:highlight w:val="yellow"/>
                <w:lang w:val="sr-Latn-RS"/>
              </w:rPr>
            </w:pPr>
          </w:p>
        </w:tc>
      </w:tr>
      <w:tr w:rsidR="00E57E58" w:rsidRPr="00E57E58" w14:paraId="368ABEA5" w14:textId="0E67CE22"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427E6FC6"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792C48B" w14:textId="6ED1D6DB" w:rsidR="00E57E58" w:rsidRPr="00E57E58" w:rsidRDefault="00E57E58" w:rsidP="00F91853">
            <w:pPr>
              <w:autoSpaceDE w:val="0"/>
              <w:autoSpaceDN w:val="0"/>
              <w:adjustRightInd w:val="0"/>
            </w:pPr>
            <w:r w:rsidRPr="00E57E58">
              <w:t>CPR Stat-Padz - Jednokratna elektroda</w:t>
            </w:r>
          </w:p>
        </w:tc>
        <w:tc>
          <w:tcPr>
            <w:tcW w:w="2126" w:type="dxa"/>
            <w:tcBorders>
              <w:top w:val="single" w:sz="4" w:space="0" w:color="auto"/>
              <w:left w:val="single" w:sz="4" w:space="0" w:color="auto"/>
              <w:bottom w:val="single" w:sz="4" w:space="0" w:color="auto"/>
              <w:right w:val="single" w:sz="4" w:space="0" w:color="auto"/>
            </w:tcBorders>
            <w:vAlign w:val="bottom"/>
          </w:tcPr>
          <w:p w14:paraId="248AB229" w14:textId="4174DD23" w:rsidR="00E57E58" w:rsidRPr="00E57E58" w:rsidRDefault="00E57E58" w:rsidP="00DE51E9">
            <w:pPr>
              <w:autoSpaceDE w:val="0"/>
              <w:autoSpaceDN w:val="0"/>
              <w:adjustRightInd w:val="0"/>
              <w:jc w:val="center"/>
              <w:rPr>
                <w:highlight w:val="yellow"/>
              </w:rPr>
            </w:pPr>
            <w:r w:rsidRPr="00E57E58">
              <w:t>8900-0400</w:t>
            </w:r>
          </w:p>
        </w:tc>
        <w:tc>
          <w:tcPr>
            <w:tcW w:w="1701" w:type="dxa"/>
            <w:tcBorders>
              <w:top w:val="single" w:sz="4" w:space="0" w:color="auto"/>
              <w:left w:val="single" w:sz="4" w:space="0" w:color="auto"/>
              <w:bottom w:val="single" w:sz="4" w:space="0" w:color="auto"/>
              <w:right w:val="single" w:sz="4" w:space="0" w:color="auto"/>
            </w:tcBorders>
            <w:vAlign w:val="center"/>
          </w:tcPr>
          <w:p w14:paraId="77E18211"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147C8B4"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9EB64E6"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2497A15"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3F5B9DB5" w14:textId="77777777" w:rsidR="00E57E58" w:rsidRPr="00E57E58" w:rsidRDefault="00E57E58" w:rsidP="00DE51E9">
            <w:pPr>
              <w:pStyle w:val="BodyText"/>
              <w:jc w:val="center"/>
              <w:rPr>
                <w:noProof/>
                <w:szCs w:val="24"/>
                <w:highlight w:val="yellow"/>
                <w:lang w:val="sr-Latn-RS"/>
              </w:rPr>
            </w:pPr>
          </w:p>
        </w:tc>
      </w:tr>
      <w:tr w:rsidR="00E57E58" w:rsidRPr="00E57E58" w14:paraId="04310986" w14:textId="38BDFACD"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4B7C9847"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5EABEF7" w14:textId="032C7F48" w:rsidR="00E57E58" w:rsidRPr="00E57E58" w:rsidRDefault="00E57E58" w:rsidP="00F91853">
            <w:pPr>
              <w:autoSpaceDE w:val="0"/>
              <w:autoSpaceDN w:val="0"/>
              <w:adjustRightInd w:val="0"/>
            </w:pPr>
            <w:r w:rsidRPr="00E57E58">
              <w:t>EKG traka za Zoll 90x90x200</w:t>
            </w:r>
          </w:p>
        </w:tc>
        <w:tc>
          <w:tcPr>
            <w:tcW w:w="2126" w:type="dxa"/>
            <w:tcBorders>
              <w:top w:val="single" w:sz="4" w:space="0" w:color="auto"/>
              <w:left w:val="single" w:sz="4" w:space="0" w:color="auto"/>
              <w:bottom w:val="single" w:sz="4" w:space="0" w:color="auto"/>
              <w:right w:val="single" w:sz="4" w:space="0" w:color="auto"/>
            </w:tcBorders>
            <w:vAlign w:val="bottom"/>
          </w:tcPr>
          <w:p w14:paraId="19ACB976" w14:textId="3B5463E1" w:rsidR="00E57E58" w:rsidRPr="00E57E58" w:rsidRDefault="00E57E58" w:rsidP="00DE51E9">
            <w:pPr>
              <w:autoSpaceDE w:val="0"/>
              <w:autoSpaceDN w:val="0"/>
              <w:adjustRightInd w:val="0"/>
              <w:jc w:val="center"/>
              <w:rPr>
                <w:highlight w:val="yellow"/>
              </w:rPr>
            </w:pPr>
            <w:r w:rsidRPr="00E57E58">
              <w:t>8000-0300</w:t>
            </w:r>
          </w:p>
        </w:tc>
        <w:tc>
          <w:tcPr>
            <w:tcW w:w="1701" w:type="dxa"/>
            <w:tcBorders>
              <w:top w:val="single" w:sz="4" w:space="0" w:color="auto"/>
              <w:left w:val="single" w:sz="4" w:space="0" w:color="auto"/>
              <w:bottom w:val="single" w:sz="4" w:space="0" w:color="auto"/>
              <w:right w:val="single" w:sz="4" w:space="0" w:color="auto"/>
            </w:tcBorders>
            <w:vAlign w:val="center"/>
          </w:tcPr>
          <w:p w14:paraId="1253B265"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FEF8DF5"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425AB80"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F4948C1"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B4B6057" w14:textId="77777777" w:rsidR="00E57E58" w:rsidRPr="00E57E58" w:rsidRDefault="00E57E58" w:rsidP="00DE51E9">
            <w:pPr>
              <w:pStyle w:val="BodyText"/>
              <w:jc w:val="center"/>
              <w:rPr>
                <w:noProof/>
                <w:szCs w:val="24"/>
                <w:highlight w:val="yellow"/>
                <w:lang w:val="sr-Latn-RS"/>
              </w:rPr>
            </w:pPr>
          </w:p>
        </w:tc>
      </w:tr>
      <w:tr w:rsidR="00E57E58" w:rsidRPr="00E57E58" w14:paraId="2B02A44C" w14:textId="45BBC997"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453D6926"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FF7A69A" w14:textId="5D1B9A09" w:rsidR="00E57E58" w:rsidRPr="00E57E58" w:rsidRDefault="00E57E58" w:rsidP="00F91853">
            <w:pPr>
              <w:autoSpaceDE w:val="0"/>
              <w:autoSpaceDN w:val="0"/>
              <w:adjustRightInd w:val="0"/>
            </w:pPr>
            <w:r w:rsidRPr="00E57E58">
              <w:t>Zoll produžni kabel za SpO2</w:t>
            </w:r>
          </w:p>
        </w:tc>
        <w:tc>
          <w:tcPr>
            <w:tcW w:w="2126" w:type="dxa"/>
            <w:tcBorders>
              <w:top w:val="single" w:sz="4" w:space="0" w:color="auto"/>
              <w:left w:val="single" w:sz="4" w:space="0" w:color="auto"/>
              <w:bottom w:val="single" w:sz="4" w:space="0" w:color="auto"/>
              <w:right w:val="single" w:sz="4" w:space="0" w:color="auto"/>
            </w:tcBorders>
            <w:vAlign w:val="bottom"/>
          </w:tcPr>
          <w:p w14:paraId="3ABF4CF2" w14:textId="2F887240" w:rsidR="00E57E58" w:rsidRPr="00E57E58" w:rsidRDefault="00E57E58" w:rsidP="00DE51E9">
            <w:pPr>
              <w:autoSpaceDE w:val="0"/>
              <w:autoSpaceDN w:val="0"/>
              <w:adjustRightInd w:val="0"/>
              <w:jc w:val="center"/>
              <w:rPr>
                <w:highlight w:val="yellow"/>
              </w:rPr>
            </w:pPr>
            <w:r w:rsidRPr="00E57E58">
              <w:t>8000-0325 (1814)</w:t>
            </w:r>
          </w:p>
        </w:tc>
        <w:tc>
          <w:tcPr>
            <w:tcW w:w="1701" w:type="dxa"/>
            <w:tcBorders>
              <w:top w:val="single" w:sz="4" w:space="0" w:color="auto"/>
              <w:left w:val="single" w:sz="4" w:space="0" w:color="auto"/>
              <w:bottom w:val="single" w:sz="4" w:space="0" w:color="auto"/>
              <w:right w:val="single" w:sz="4" w:space="0" w:color="auto"/>
            </w:tcBorders>
            <w:vAlign w:val="center"/>
          </w:tcPr>
          <w:p w14:paraId="57F7A213"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2119BA7"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88D2CF7"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9AA7C3B"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5031738E" w14:textId="77777777" w:rsidR="00E57E58" w:rsidRPr="00E57E58" w:rsidRDefault="00E57E58" w:rsidP="00DE51E9">
            <w:pPr>
              <w:pStyle w:val="BodyText"/>
              <w:jc w:val="center"/>
              <w:rPr>
                <w:noProof/>
                <w:szCs w:val="24"/>
                <w:highlight w:val="yellow"/>
                <w:lang w:val="sr-Latn-RS"/>
              </w:rPr>
            </w:pPr>
          </w:p>
        </w:tc>
      </w:tr>
      <w:tr w:rsidR="00E57E58" w:rsidRPr="00E57E58" w14:paraId="37694A5A" w14:textId="142AF64A"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4C6D00E"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A288EFE" w14:textId="06F143E9" w:rsidR="00E57E58" w:rsidRPr="00E57E58" w:rsidRDefault="00E57E58" w:rsidP="00F91853">
            <w:pPr>
              <w:autoSpaceDE w:val="0"/>
              <w:autoSpaceDN w:val="0"/>
              <w:adjustRightInd w:val="0"/>
            </w:pPr>
            <w:r w:rsidRPr="00E57E58">
              <w:t>rainbow® Patient Cable, RC-12, 20-pin Patient Cable, 12 ft., 1/Box</w:t>
            </w:r>
          </w:p>
        </w:tc>
        <w:tc>
          <w:tcPr>
            <w:tcW w:w="2126" w:type="dxa"/>
            <w:tcBorders>
              <w:top w:val="single" w:sz="4" w:space="0" w:color="auto"/>
              <w:left w:val="single" w:sz="4" w:space="0" w:color="auto"/>
              <w:bottom w:val="single" w:sz="4" w:space="0" w:color="auto"/>
              <w:right w:val="single" w:sz="4" w:space="0" w:color="auto"/>
            </w:tcBorders>
            <w:vAlign w:val="bottom"/>
          </w:tcPr>
          <w:p w14:paraId="51025AF3" w14:textId="2093CDFB" w:rsidR="00E57E58" w:rsidRPr="00E57E58" w:rsidRDefault="00E57E58" w:rsidP="00DE51E9">
            <w:pPr>
              <w:autoSpaceDE w:val="0"/>
              <w:autoSpaceDN w:val="0"/>
              <w:adjustRightInd w:val="0"/>
              <w:jc w:val="center"/>
              <w:rPr>
                <w:highlight w:val="yellow"/>
              </w:rPr>
            </w:pPr>
            <w:r w:rsidRPr="00E57E58">
              <w:t>2404</w:t>
            </w:r>
          </w:p>
        </w:tc>
        <w:tc>
          <w:tcPr>
            <w:tcW w:w="1701" w:type="dxa"/>
            <w:tcBorders>
              <w:top w:val="single" w:sz="4" w:space="0" w:color="auto"/>
              <w:left w:val="single" w:sz="4" w:space="0" w:color="auto"/>
              <w:bottom w:val="single" w:sz="4" w:space="0" w:color="auto"/>
              <w:right w:val="single" w:sz="4" w:space="0" w:color="auto"/>
            </w:tcBorders>
            <w:vAlign w:val="center"/>
          </w:tcPr>
          <w:p w14:paraId="6267EA5A"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79662E0"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F5BFF98"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7E73BA8"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F373758" w14:textId="77777777" w:rsidR="00E57E58" w:rsidRPr="00E57E58" w:rsidRDefault="00E57E58" w:rsidP="00DE51E9">
            <w:pPr>
              <w:pStyle w:val="BodyText"/>
              <w:jc w:val="center"/>
              <w:rPr>
                <w:noProof/>
                <w:szCs w:val="24"/>
                <w:highlight w:val="yellow"/>
                <w:lang w:val="sr-Latn-RS"/>
              </w:rPr>
            </w:pPr>
          </w:p>
        </w:tc>
      </w:tr>
      <w:tr w:rsidR="00E57E58" w:rsidRPr="00E57E58" w14:paraId="7F8EF0BC" w14:textId="1453093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6C4CE154"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C6D4DCC" w14:textId="70C6F6B1" w:rsidR="00E57E58" w:rsidRPr="00E57E58" w:rsidRDefault="00E57E58" w:rsidP="00F91853">
            <w:pPr>
              <w:autoSpaceDE w:val="0"/>
              <w:autoSpaceDN w:val="0"/>
              <w:adjustRightInd w:val="0"/>
            </w:pPr>
            <w:r w:rsidRPr="00E57E58">
              <w:t>RD SET™ DC-I, Adult Reusable Sensorsor, 3 ft., Non-Sterile, 1/Box</w:t>
            </w:r>
          </w:p>
        </w:tc>
        <w:tc>
          <w:tcPr>
            <w:tcW w:w="2126" w:type="dxa"/>
            <w:tcBorders>
              <w:top w:val="single" w:sz="4" w:space="0" w:color="auto"/>
              <w:left w:val="single" w:sz="4" w:space="0" w:color="auto"/>
              <w:bottom w:val="single" w:sz="4" w:space="0" w:color="auto"/>
              <w:right w:val="single" w:sz="4" w:space="0" w:color="auto"/>
            </w:tcBorders>
            <w:vAlign w:val="bottom"/>
          </w:tcPr>
          <w:p w14:paraId="684E75BB" w14:textId="6151C9A8" w:rsidR="00E57E58" w:rsidRPr="00E57E58" w:rsidRDefault="00E57E58" w:rsidP="00DE51E9">
            <w:pPr>
              <w:autoSpaceDE w:val="0"/>
              <w:autoSpaceDN w:val="0"/>
              <w:adjustRightInd w:val="0"/>
              <w:jc w:val="center"/>
              <w:rPr>
                <w:highlight w:val="yellow"/>
              </w:rPr>
            </w:pPr>
            <w:r w:rsidRPr="00E57E58">
              <w:t>4050</w:t>
            </w:r>
          </w:p>
        </w:tc>
        <w:tc>
          <w:tcPr>
            <w:tcW w:w="1701" w:type="dxa"/>
            <w:tcBorders>
              <w:top w:val="single" w:sz="4" w:space="0" w:color="auto"/>
              <w:left w:val="single" w:sz="4" w:space="0" w:color="auto"/>
              <w:bottom w:val="single" w:sz="4" w:space="0" w:color="auto"/>
              <w:right w:val="single" w:sz="4" w:space="0" w:color="auto"/>
            </w:tcBorders>
            <w:vAlign w:val="center"/>
          </w:tcPr>
          <w:p w14:paraId="250772FB"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9D2DE2D"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9A239C5"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6A6A6C1"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5095E33D" w14:textId="77777777" w:rsidR="00E57E58" w:rsidRPr="00E57E58" w:rsidRDefault="00E57E58" w:rsidP="00DE51E9">
            <w:pPr>
              <w:pStyle w:val="BodyText"/>
              <w:jc w:val="center"/>
              <w:rPr>
                <w:noProof/>
                <w:szCs w:val="24"/>
                <w:highlight w:val="yellow"/>
                <w:lang w:val="sr-Latn-RS"/>
              </w:rPr>
            </w:pPr>
          </w:p>
        </w:tc>
      </w:tr>
      <w:tr w:rsidR="00E57E58" w:rsidRPr="00E57E58" w14:paraId="396C6D5F" w14:textId="213B8DF4"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42D3818B"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471D8A5D" w14:textId="1BF2D538" w:rsidR="00E57E58" w:rsidRPr="00E57E58" w:rsidRDefault="00E57E58" w:rsidP="00F91853">
            <w:pPr>
              <w:autoSpaceDE w:val="0"/>
              <w:autoSpaceDN w:val="0"/>
              <w:adjustRightInd w:val="0"/>
            </w:pPr>
            <w:r w:rsidRPr="00E57E58">
              <w:t>Red DCI-dc3, Adult Reusable Direct ConnectTM SpO2 Sensorsor, 3 ft., Non-Sterile</w:t>
            </w:r>
          </w:p>
        </w:tc>
        <w:tc>
          <w:tcPr>
            <w:tcW w:w="2126" w:type="dxa"/>
            <w:tcBorders>
              <w:top w:val="single" w:sz="4" w:space="0" w:color="auto"/>
              <w:left w:val="single" w:sz="4" w:space="0" w:color="auto"/>
              <w:bottom w:val="single" w:sz="4" w:space="0" w:color="auto"/>
              <w:right w:val="single" w:sz="4" w:space="0" w:color="auto"/>
            </w:tcBorders>
            <w:vAlign w:val="bottom"/>
          </w:tcPr>
          <w:p w14:paraId="5351E10F" w14:textId="19B22A12" w:rsidR="00E57E58" w:rsidRPr="00E57E58" w:rsidRDefault="00E57E58" w:rsidP="00DE51E9">
            <w:pPr>
              <w:autoSpaceDE w:val="0"/>
              <w:autoSpaceDN w:val="0"/>
              <w:adjustRightInd w:val="0"/>
              <w:jc w:val="center"/>
              <w:rPr>
                <w:highlight w:val="yellow"/>
              </w:rPr>
            </w:pPr>
            <w:r w:rsidRPr="00E57E58">
              <w:t>2053</w:t>
            </w:r>
          </w:p>
        </w:tc>
        <w:tc>
          <w:tcPr>
            <w:tcW w:w="1701" w:type="dxa"/>
            <w:tcBorders>
              <w:top w:val="single" w:sz="4" w:space="0" w:color="auto"/>
              <w:left w:val="single" w:sz="4" w:space="0" w:color="auto"/>
              <w:bottom w:val="single" w:sz="4" w:space="0" w:color="auto"/>
              <w:right w:val="single" w:sz="4" w:space="0" w:color="auto"/>
            </w:tcBorders>
            <w:vAlign w:val="center"/>
          </w:tcPr>
          <w:p w14:paraId="0733DD0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BB35AEA"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AB3A922"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562DBE64"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4C1879C" w14:textId="77777777" w:rsidR="00E57E58" w:rsidRPr="00E57E58" w:rsidRDefault="00E57E58" w:rsidP="00DE51E9">
            <w:pPr>
              <w:pStyle w:val="BodyText"/>
              <w:jc w:val="center"/>
              <w:rPr>
                <w:noProof/>
                <w:szCs w:val="24"/>
                <w:highlight w:val="yellow"/>
                <w:lang w:val="sr-Latn-RS"/>
              </w:rPr>
            </w:pPr>
          </w:p>
        </w:tc>
      </w:tr>
      <w:tr w:rsidR="00E57E58" w:rsidRPr="00E57E58" w14:paraId="3F868ABD" w14:textId="0F7C2778"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A5B64AA"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F31B1EF" w14:textId="4DEA94FE" w:rsidR="00E57E58" w:rsidRPr="00E57E58" w:rsidRDefault="00E57E58" w:rsidP="00F91853">
            <w:pPr>
              <w:autoSpaceDE w:val="0"/>
              <w:autoSpaceDN w:val="0"/>
              <w:adjustRightInd w:val="0"/>
            </w:pPr>
            <w:r w:rsidRPr="00E57E58">
              <w:t>M-LNCS™ DCI-P, Pediatric/Slender Digit Reusable Sensorr, 3 ft., Non-Sterile, 1</w:t>
            </w:r>
          </w:p>
        </w:tc>
        <w:tc>
          <w:tcPr>
            <w:tcW w:w="2126" w:type="dxa"/>
            <w:tcBorders>
              <w:top w:val="single" w:sz="4" w:space="0" w:color="auto"/>
              <w:left w:val="single" w:sz="4" w:space="0" w:color="auto"/>
              <w:bottom w:val="single" w:sz="4" w:space="0" w:color="auto"/>
              <w:right w:val="single" w:sz="4" w:space="0" w:color="auto"/>
            </w:tcBorders>
            <w:vAlign w:val="bottom"/>
          </w:tcPr>
          <w:p w14:paraId="10841869" w14:textId="6304A790" w:rsidR="00E57E58" w:rsidRPr="00E57E58" w:rsidRDefault="00E57E58" w:rsidP="00DE51E9">
            <w:pPr>
              <w:autoSpaceDE w:val="0"/>
              <w:autoSpaceDN w:val="0"/>
              <w:adjustRightInd w:val="0"/>
              <w:jc w:val="center"/>
              <w:rPr>
                <w:highlight w:val="yellow"/>
              </w:rPr>
            </w:pPr>
            <w:r w:rsidRPr="00E57E58">
              <w:t>2502</w:t>
            </w:r>
          </w:p>
        </w:tc>
        <w:tc>
          <w:tcPr>
            <w:tcW w:w="1701" w:type="dxa"/>
            <w:tcBorders>
              <w:top w:val="single" w:sz="4" w:space="0" w:color="auto"/>
              <w:left w:val="single" w:sz="4" w:space="0" w:color="auto"/>
              <w:bottom w:val="single" w:sz="4" w:space="0" w:color="auto"/>
              <w:right w:val="single" w:sz="4" w:space="0" w:color="auto"/>
            </w:tcBorders>
            <w:vAlign w:val="center"/>
          </w:tcPr>
          <w:p w14:paraId="36A92DEA"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3534593"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CA0CA87"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A012E51"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2902D820" w14:textId="77777777" w:rsidR="00E57E58" w:rsidRPr="00E57E58" w:rsidRDefault="00E57E58" w:rsidP="00DE51E9">
            <w:pPr>
              <w:pStyle w:val="BodyText"/>
              <w:jc w:val="center"/>
              <w:rPr>
                <w:noProof/>
                <w:szCs w:val="24"/>
                <w:highlight w:val="yellow"/>
                <w:lang w:val="sr-Latn-RS"/>
              </w:rPr>
            </w:pPr>
          </w:p>
        </w:tc>
      </w:tr>
      <w:tr w:rsidR="00E57E58" w:rsidRPr="00E57E58" w14:paraId="2925648F" w14:textId="6D29F992"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64E48C70"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2EEC82E0" w14:textId="3B62B156" w:rsidR="00E57E58" w:rsidRPr="00E57E58" w:rsidRDefault="00E57E58" w:rsidP="00F91853">
            <w:pPr>
              <w:autoSpaceDE w:val="0"/>
              <w:autoSpaceDN w:val="0"/>
              <w:adjustRightInd w:val="0"/>
            </w:pPr>
            <w:r w:rsidRPr="00E57E58">
              <w:t>Masimo SPO2 senzor M-LNCS DCI</w:t>
            </w:r>
          </w:p>
        </w:tc>
        <w:tc>
          <w:tcPr>
            <w:tcW w:w="2126" w:type="dxa"/>
            <w:tcBorders>
              <w:top w:val="single" w:sz="4" w:space="0" w:color="auto"/>
              <w:left w:val="single" w:sz="4" w:space="0" w:color="auto"/>
              <w:bottom w:val="single" w:sz="4" w:space="0" w:color="auto"/>
              <w:right w:val="single" w:sz="4" w:space="0" w:color="auto"/>
            </w:tcBorders>
            <w:vAlign w:val="bottom"/>
          </w:tcPr>
          <w:p w14:paraId="42658B37" w14:textId="449D33E7" w:rsidR="00E57E58" w:rsidRPr="00E57E58" w:rsidRDefault="00E57E58" w:rsidP="00DE51E9">
            <w:pPr>
              <w:autoSpaceDE w:val="0"/>
              <w:autoSpaceDN w:val="0"/>
              <w:adjustRightInd w:val="0"/>
              <w:jc w:val="center"/>
              <w:rPr>
                <w:highlight w:val="yellow"/>
              </w:rPr>
            </w:pPr>
            <w:r w:rsidRPr="00E57E58">
              <w:t>2501</w:t>
            </w:r>
          </w:p>
        </w:tc>
        <w:tc>
          <w:tcPr>
            <w:tcW w:w="1701" w:type="dxa"/>
            <w:tcBorders>
              <w:top w:val="single" w:sz="4" w:space="0" w:color="auto"/>
              <w:left w:val="single" w:sz="4" w:space="0" w:color="auto"/>
              <w:bottom w:val="single" w:sz="4" w:space="0" w:color="auto"/>
              <w:right w:val="single" w:sz="4" w:space="0" w:color="auto"/>
            </w:tcBorders>
            <w:vAlign w:val="center"/>
          </w:tcPr>
          <w:p w14:paraId="4C9A8D87"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03457FF"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320B750"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2490425"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E584DD9" w14:textId="77777777" w:rsidR="00E57E58" w:rsidRPr="00E57E58" w:rsidRDefault="00E57E58" w:rsidP="00DE51E9">
            <w:pPr>
              <w:pStyle w:val="BodyText"/>
              <w:jc w:val="center"/>
              <w:rPr>
                <w:noProof/>
                <w:szCs w:val="24"/>
                <w:highlight w:val="yellow"/>
                <w:lang w:val="sr-Latn-RS"/>
              </w:rPr>
            </w:pPr>
          </w:p>
        </w:tc>
      </w:tr>
      <w:tr w:rsidR="00E57E58" w:rsidRPr="00E57E58" w14:paraId="02A3A45B" w14:textId="1CAF68C2"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3056035"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048B25C" w14:textId="5439FAA5" w:rsidR="00E57E58" w:rsidRPr="00E57E58" w:rsidRDefault="00E57E58" w:rsidP="00F91853">
            <w:pPr>
              <w:autoSpaceDE w:val="0"/>
              <w:autoSpaceDN w:val="0"/>
              <w:adjustRightInd w:val="0"/>
            </w:pPr>
            <w:r w:rsidRPr="00E57E58">
              <w:t>RD rainbow® SET Patient Cable, MD20-12, RD rainbow 20-pin Patient Cable, 12 ft.,</w:t>
            </w:r>
          </w:p>
        </w:tc>
        <w:tc>
          <w:tcPr>
            <w:tcW w:w="2126" w:type="dxa"/>
            <w:tcBorders>
              <w:top w:val="single" w:sz="4" w:space="0" w:color="auto"/>
              <w:left w:val="single" w:sz="4" w:space="0" w:color="auto"/>
              <w:bottom w:val="single" w:sz="4" w:space="0" w:color="auto"/>
              <w:right w:val="single" w:sz="4" w:space="0" w:color="auto"/>
            </w:tcBorders>
            <w:vAlign w:val="bottom"/>
          </w:tcPr>
          <w:p w14:paraId="2FEF5CD9" w14:textId="5DDCF0AB" w:rsidR="00E57E58" w:rsidRPr="00E57E58" w:rsidRDefault="00E57E58" w:rsidP="00DE51E9">
            <w:pPr>
              <w:autoSpaceDE w:val="0"/>
              <w:autoSpaceDN w:val="0"/>
              <w:adjustRightInd w:val="0"/>
              <w:jc w:val="center"/>
              <w:rPr>
                <w:highlight w:val="yellow"/>
              </w:rPr>
            </w:pPr>
            <w:r w:rsidRPr="00E57E58">
              <w:t>4073</w:t>
            </w:r>
          </w:p>
        </w:tc>
        <w:tc>
          <w:tcPr>
            <w:tcW w:w="1701" w:type="dxa"/>
            <w:tcBorders>
              <w:top w:val="single" w:sz="4" w:space="0" w:color="auto"/>
              <w:left w:val="single" w:sz="4" w:space="0" w:color="auto"/>
              <w:bottom w:val="single" w:sz="4" w:space="0" w:color="auto"/>
              <w:right w:val="single" w:sz="4" w:space="0" w:color="auto"/>
            </w:tcBorders>
            <w:vAlign w:val="center"/>
          </w:tcPr>
          <w:p w14:paraId="0CC9BA31"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1F8969C"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8B6A9FA"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C5701F5"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105295C0" w14:textId="77777777" w:rsidR="00E57E58" w:rsidRPr="00E57E58" w:rsidRDefault="00E57E58" w:rsidP="00DE51E9">
            <w:pPr>
              <w:pStyle w:val="BodyText"/>
              <w:jc w:val="center"/>
              <w:rPr>
                <w:noProof/>
                <w:szCs w:val="24"/>
                <w:highlight w:val="yellow"/>
                <w:lang w:val="sr-Latn-RS"/>
              </w:rPr>
            </w:pPr>
          </w:p>
        </w:tc>
      </w:tr>
      <w:tr w:rsidR="00E57E58" w:rsidRPr="00E57E58" w14:paraId="70342150" w14:textId="4B478DDD"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1F0E235"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3122CCE4" w14:textId="4F5173F1" w:rsidR="00E57E58" w:rsidRPr="00E57E58" w:rsidRDefault="00E57E58" w:rsidP="00F91853">
            <w:pPr>
              <w:autoSpaceDE w:val="0"/>
              <w:autoSpaceDN w:val="0"/>
              <w:adjustRightInd w:val="0"/>
            </w:pPr>
            <w:r w:rsidRPr="00E57E58">
              <w:t>Masimo produžni kabel za SPO2, rainbow RC-4</w:t>
            </w:r>
          </w:p>
        </w:tc>
        <w:tc>
          <w:tcPr>
            <w:tcW w:w="2126" w:type="dxa"/>
            <w:tcBorders>
              <w:top w:val="single" w:sz="4" w:space="0" w:color="auto"/>
              <w:left w:val="single" w:sz="4" w:space="0" w:color="auto"/>
              <w:bottom w:val="single" w:sz="4" w:space="0" w:color="auto"/>
              <w:right w:val="single" w:sz="4" w:space="0" w:color="auto"/>
            </w:tcBorders>
            <w:vAlign w:val="bottom"/>
          </w:tcPr>
          <w:p w14:paraId="1F1B252A" w14:textId="0009C277" w:rsidR="00E57E58" w:rsidRPr="00E57E58" w:rsidRDefault="00E57E58" w:rsidP="00DE51E9">
            <w:pPr>
              <w:autoSpaceDE w:val="0"/>
              <w:autoSpaceDN w:val="0"/>
              <w:adjustRightInd w:val="0"/>
              <w:jc w:val="center"/>
              <w:rPr>
                <w:highlight w:val="yellow"/>
              </w:rPr>
            </w:pPr>
            <w:r w:rsidRPr="00E57E58">
              <w:t>2406</w:t>
            </w:r>
          </w:p>
        </w:tc>
        <w:tc>
          <w:tcPr>
            <w:tcW w:w="1701" w:type="dxa"/>
            <w:tcBorders>
              <w:top w:val="single" w:sz="4" w:space="0" w:color="auto"/>
              <w:left w:val="single" w:sz="4" w:space="0" w:color="auto"/>
              <w:bottom w:val="single" w:sz="4" w:space="0" w:color="auto"/>
              <w:right w:val="single" w:sz="4" w:space="0" w:color="auto"/>
            </w:tcBorders>
            <w:vAlign w:val="center"/>
          </w:tcPr>
          <w:p w14:paraId="6F6D8A08"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8554393"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A0E432E"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084A13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131A2A16" w14:textId="77777777" w:rsidR="00E57E58" w:rsidRPr="00E57E58" w:rsidRDefault="00E57E58" w:rsidP="00DE51E9">
            <w:pPr>
              <w:pStyle w:val="BodyText"/>
              <w:jc w:val="center"/>
              <w:rPr>
                <w:noProof/>
                <w:szCs w:val="24"/>
                <w:highlight w:val="yellow"/>
                <w:lang w:val="sr-Latn-RS"/>
              </w:rPr>
            </w:pPr>
          </w:p>
        </w:tc>
      </w:tr>
      <w:tr w:rsidR="00E57E58" w:rsidRPr="00E57E58" w14:paraId="69F0FEDD" w14:textId="6DCD3673"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4D5FC4CE"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E0DF883" w14:textId="02D9C2E4" w:rsidR="00E57E58" w:rsidRPr="00E57E58" w:rsidRDefault="00E57E58" w:rsidP="00F91853">
            <w:pPr>
              <w:autoSpaceDE w:val="0"/>
              <w:autoSpaceDN w:val="0"/>
              <w:adjustRightInd w:val="0"/>
            </w:pPr>
            <w:r w:rsidRPr="00E57E58">
              <w:t>LNCS® Red Patient Cable, Red LNCTM-10, LNCS® 20-pin SpO2 Patient Cable, 10 ft.,</w:t>
            </w:r>
          </w:p>
        </w:tc>
        <w:tc>
          <w:tcPr>
            <w:tcW w:w="2126" w:type="dxa"/>
            <w:tcBorders>
              <w:top w:val="single" w:sz="4" w:space="0" w:color="auto"/>
              <w:left w:val="single" w:sz="4" w:space="0" w:color="auto"/>
              <w:bottom w:val="single" w:sz="4" w:space="0" w:color="auto"/>
              <w:right w:val="single" w:sz="4" w:space="0" w:color="auto"/>
            </w:tcBorders>
            <w:vAlign w:val="bottom"/>
          </w:tcPr>
          <w:p w14:paraId="2903BD17" w14:textId="117609C1" w:rsidR="00E57E58" w:rsidRPr="00E57E58" w:rsidRDefault="00E57E58" w:rsidP="00DE51E9">
            <w:pPr>
              <w:autoSpaceDE w:val="0"/>
              <w:autoSpaceDN w:val="0"/>
              <w:adjustRightInd w:val="0"/>
              <w:jc w:val="center"/>
              <w:rPr>
                <w:highlight w:val="yellow"/>
              </w:rPr>
            </w:pPr>
            <w:r w:rsidRPr="00E57E58">
              <w:t>2056</w:t>
            </w:r>
          </w:p>
        </w:tc>
        <w:tc>
          <w:tcPr>
            <w:tcW w:w="1701" w:type="dxa"/>
            <w:tcBorders>
              <w:top w:val="single" w:sz="4" w:space="0" w:color="auto"/>
              <w:left w:val="single" w:sz="4" w:space="0" w:color="auto"/>
              <w:bottom w:val="single" w:sz="4" w:space="0" w:color="auto"/>
              <w:right w:val="single" w:sz="4" w:space="0" w:color="auto"/>
            </w:tcBorders>
            <w:vAlign w:val="center"/>
          </w:tcPr>
          <w:p w14:paraId="0F79ECCE"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37E5F52"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21BA761"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28525B1B"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4AEDD46" w14:textId="77777777" w:rsidR="00E57E58" w:rsidRPr="00E57E58" w:rsidRDefault="00E57E58" w:rsidP="00DE51E9">
            <w:pPr>
              <w:pStyle w:val="BodyText"/>
              <w:jc w:val="center"/>
              <w:rPr>
                <w:noProof/>
                <w:szCs w:val="24"/>
                <w:highlight w:val="yellow"/>
                <w:lang w:val="sr-Latn-RS"/>
              </w:rPr>
            </w:pPr>
          </w:p>
        </w:tc>
      </w:tr>
      <w:tr w:rsidR="00E57E58" w:rsidRPr="00E57E58" w14:paraId="0A40D664" w14:textId="736BBE3D"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9ECB1DC"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8701D69" w14:textId="77164C3D" w:rsidR="00E57E58" w:rsidRPr="00E57E58" w:rsidRDefault="00E57E58" w:rsidP="00F91853">
            <w:pPr>
              <w:autoSpaceDE w:val="0"/>
              <w:autoSpaceDN w:val="0"/>
              <w:adjustRightInd w:val="0"/>
            </w:pPr>
            <w:r w:rsidRPr="00E57E58">
              <w:t>Zoll produžna tuba za NIBP 3m</w:t>
            </w:r>
          </w:p>
        </w:tc>
        <w:tc>
          <w:tcPr>
            <w:tcW w:w="2126" w:type="dxa"/>
            <w:tcBorders>
              <w:top w:val="single" w:sz="4" w:space="0" w:color="auto"/>
              <w:left w:val="single" w:sz="4" w:space="0" w:color="auto"/>
              <w:bottom w:val="single" w:sz="4" w:space="0" w:color="auto"/>
              <w:right w:val="single" w:sz="4" w:space="0" w:color="auto"/>
            </w:tcBorders>
            <w:vAlign w:val="bottom"/>
          </w:tcPr>
          <w:p w14:paraId="002532D8" w14:textId="7860DF44" w:rsidR="00E57E58" w:rsidRPr="00E57E58" w:rsidRDefault="00E57E58" w:rsidP="00DE51E9">
            <w:pPr>
              <w:autoSpaceDE w:val="0"/>
              <w:autoSpaceDN w:val="0"/>
              <w:adjustRightInd w:val="0"/>
              <w:jc w:val="center"/>
              <w:rPr>
                <w:highlight w:val="yellow"/>
              </w:rPr>
            </w:pPr>
            <w:r w:rsidRPr="00E57E58">
              <w:t>8000-0662</w:t>
            </w:r>
          </w:p>
        </w:tc>
        <w:tc>
          <w:tcPr>
            <w:tcW w:w="1701" w:type="dxa"/>
            <w:tcBorders>
              <w:top w:val="single" w:sz="4" w:space="0" w:color="auto"/>
              <w:left w:val="single" w:sz="4" w:space="0" w:color="auto"/>
              <w:bottom w:val="single" w:sz="4" w:space="0" w:color="auto"/>
              <w:right w:val="single" w:sz="4" w:space="0" w:color="auto"/>
            </w:tcBorders>
            <w:vAlign w:val="center"/>
          </w:tcPr>
          <w:p w14:paraId="2E1C38F3"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BC189C4"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ACECAA5"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B702960"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76E1516" w14:textId="77777777" w:rsidR="00E57E58" w:rsidRPr="00E57E58" w:rsidRDefault="00E57E58" w:rsidP="00DE51E9">
            <w:pPr>
              <w:pStyle w:val="BodyText"/>
              <w:jc w:val="center"/>
              <w:rPr>
                <w:noProof/>
                <w:szCs w:val="24"/>
                <w:highlight w:val="yellow"/>
                <w:lang w:val="sr-Latn-RS"/>
              </w:rPr>
            </w:pPr>
          </w:p>
        </w:tc>
      </w:tr>
      <w:tr w:rsidR="00E57E58" w:rsidRPr="00E57E58" w14:paraId="409F7056" w14:textId="252BA843"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4E750808"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AC1F9E9" w14:textId="2D77AED5" w:rsidR="00E57E58" w:rsidRPr="00E57E58" w:rsidRDefault="00E57E58" w:rsidP="00F91853">
            <w:pPr>
              <w:autoSpaceDE w:val="0"/>
              <w:autoSpaceDN w:val="0"/>
              <w:adjustRightInd w:val="0"/>
            </w:pPr>
            <w:r w:rsidRPr="00E57E58">
              <w:t>Manžetna Zoll 17-25cm</w:t>
            </w:r>
          </w:p>
        </w:tc>
        <w:tc>
          <w:tcPr>
            <w:tcW w:w="2126" w:type="dxa"/>
            <w:tcBorders>
              <w:top w:val="single" w:sz="4" w:space="0" w:color="auto"/>
              <w:left w:val="single" w:sz="4" w:space="0" w:color="auto"/>
              <w:bottom w:val="single" w:sz="4" w:space="0" w:color="auto"/>
              <w:right w:val="single" w:sz="4" w:space="0" w:color="auto"/>
            </w:tcBorders>
            <w:vAlign w:val="bottom"/>
          </w:tcPr>
          <w:p w14:paraId="7E9D6C22" w14:textId="37623D5E" w:rsidR="00E57E58" w:rsidRPr="00E57E58" w:rsidRDefault="00E57E58" w:rsidP="00DE51E9">
            <w:pPr>
              <w:autoSpaceDE w:val="0"/>
              <w:autoSpaceDN w:val="0"/>
              <w:adjustRightInd w:val="0"/>
              <w:jc w:val="center"/>
              <w:rPr>
                <w:highlight w:val="yellow"/>
              </w:rPr>
            </w:pPr>
            <w:r w:rsidRPr="00E57E58">
              <w:t>8000-1650</w:t>
            </w:r>
          </w:p>
        </w:tc>
        <w:tc>
          <w:tcPr>
            <w:tcW w:w="1701" w:type="dxa"/>
            <w:tcBorders>
              <w:top w:val="single" w:sz="4" w:space="0" w:color="auto"/>
              <w:left w:val="single" w:sz="4" w:space="0" w:color="auto"/>
              <w:bottom w:val="single" w:sz="4" w:space="0" w:color="auto"/>
              <w:right w:val="single" w:sz="4" w:space="0" w:color="auto"/>
            </w:tcBorders>
            <w:vAlign w:val="center"/>
          </w:tcPr>
          <w:p w14:paraId="784A445E"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42DB944"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9294DED"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FDFB46E"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16E2DFD2" w14:textId="77777777" w:rsidR="00E57E58" w:rsidRPr="00E57E58" w:rsidRDefault="00E57E58" w:rsidP="00DE51E9">
            <w:pPr>
              <w:pStyle w:val="BodyText"/>
              <w:jc w:val="center"/>
              <w:rPr>
                <w:noProof/>
                <w:szCs w:val="24"/>
                <w:highlight w:val="yellow"/>
                <w:lang w:val="sr-Latn-RS"/>
              </w:rPr>
            </w:pPr>
          </w:p>
        </w:tc>
      </w:tr>
      <w:tr w:rsidR="00E57E58" w:rsidRPr="00E57E58" w14:paraId="0C64FB27" w14:textId="18B127B9"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0985C07"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100F3ED4" w14:textId="637AF6B8" w:rsidR="00E57E58" w:rsidRPr="00E57E58" w:rsidRDefault="00E57E58" w:rsidP="00F91853">
            <w:pPr>
              <w:autoSpaceDE w:val="0"/>
              <w:autoSpaceDN w:val="0"/>
              <w:adjustRightInd w:val="0"/>
            </w:pPr>
            <w:r w:rsidRPr="00E57E58">
              <w:t>Manžetna Zoll 23-33cm</w:t>
            </w:r>
          </w:p>
        </w:tc>
        <w:tc>
          <w:tcPr>
            <w:tcW w:w="2126" w:type="dxa"/>
            <w:tcBorders>
              <w:top w:val="single" w:sz="4" w:space="0" w:color="auto"/>
              <w:left w:val="single" w:sz="4" w:space="0" w:color="auto"/>
              <w:bottom w:val="single" w:sz="4" w:space="0" w:color="auto"/>
              <w:right w:val="single" w:sz="4" w:space="0" w:color="auto"/>
            </w:tcBorders>
            <w:vAlign w:val="bottom"/>
          </w:tcPr>
          <w:p w14:paraId="33EA0D07" w14:textId="4ED9049B" w:rsidR="00E57E58" w:rsidRPr="00E57E58" w:rsidRDefault="00E57E58" w:rsidP="00DE51E9">
            <w:pPr>
              <w:autoSpaceDE w:val="0"/>
              <w:autoSpaceDN w:val="0"/>
              <w:adjustRightInd w:val="0"/>
              <w:jc w:val="center"/>
              <w:rPr>
                <w:highlight w:val="yellow"/>
              </w:rPr>
            </w:pPr>
            <w:r w:rsidRPr="00E57E58">
              <w:t>8000-1651</w:t>
            </w:r>
          </w:p>
        </w:tc>
        <w:tc>
          <w:tcPr>
            <w:tcW w:w="1701" w:type="dxa"/>
            <w:tcBorders>
              <w:top w:val="single" w:sz="4" w:space="0" w:color="auto"/>
              <w:left w:val="single" w:sz="4" w:space="0" w:color="auto"/>
              <w:bottom w:val="single" w:sz="4" w:space="0" w:color="auto"/>
              <w:right w:val="single" w:sz="4" w:space="0" w:color="auto"/>
            </w:tcBorders>
            <w:vAlign w:val="center"/>
          </w:tcPr>
          <w:p w14:paraId="3502A05B"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0CEA298"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2406B66"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68A26B8"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5F4DB308" w14:textId="77777777" w:rsidR="00E57E58" w:rsidRPr="00E57E58" w:rsidRDefault="00E57E58" w:rsidP="00DE51E9">
            <w:pPr>
              <w:pStyle w:val="BodyText"/>
              <w:jc w:val="center"/>
              <w:rPr>
                <w:noProof/>
                <w:szCs w:val="24"/>
                <w:highlight w:val="yellow"/>
                <w:lang w:val="sr-Latn-RS"/>
              </w:rPr>
            </w:pPr>
          </w:p>
        </w:tc>
      </w:tr>
      <w:tr w:rsidR="00E57E58" w:rsidRPr="00E57E58" w14:paraId="06B922AF" w14:textId="42DA170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45CC3530"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46214383" w14:textId="7F57ECC6" w:rsidR="00E57E58" w:rsidRPr="00E57E58" w:rsidRDefault="00E57E58" w:rsidP="00F91853">
            <w:pPr>
              <w:autoSpaceDE w:val="0"/>
              <w:autoSpaceDN w:val="0"/>
              <w:adjustRightInd w:val="0"/>
            </w:pPr>
            <w:r w:rsidRPr="00E57E58">
              <w:t>Manžetna Zoll 31-40cm</w:t>
            </w:r>
          </w:p>
        </w:tc>
        <w:tc>
          <w:tcPr>
            <w:tcW w:w="2126" w:type="dxa"/>
            <w:tcBorders>
              <w:top w:val="single" w:sz="4" w:space="0" w:color="auto"/>
              <w:left w:val="single" w:sz="4" w:space="0" w:color="auto"/>
              <w:bottom w:val="single" w:sz="4" w:space="0" w:color="auto"/>
              <w:right w:val="single" w:sz="4" w:space="0" w:color="auto"/>
            </w:tcBorders>
            <w:vAlign w:val="bottom"/>
          </w:tcPr>
          <w:p w14:paraId="0527C09A" w14:textId="769296C1" w:rsidR="00E57E58" w:rsidRPr="00E57E58" w:rsidRDefault="00E57E58" w:rsidP="00DE51E9">
            <w:pPr>
              <w:autoSpaceDE w:val="0"/>
              <w:autoSpaceDN w:val="0"/>
              <w:adjustRightInd w:val="0"/>
              <w:jc w:val="center"/>
              <w:rPr>
                <w:highlight w:val="yellow"/>
              </w:rPr>
            </w:pPr>
            <w:r w:rsidRPr="00E57E58">
              <w:t>8000-1653</w:t>
            </w:r>
          </w:p>
        </w:tc>
        <w:tc>
          <w:tcPr>
            <w:tcW w:w="1701" w:type="dxa"/>
            <w:tcBorders>
              <w:top w:val="single" w:sz="4" w:space="0" w:color="auto"/>
              <w:left w:val="single" w:sz="4" w:space="0" w:color="auto"/>
              <w:bottom w:val="single" w:sz="4" w:space="0" w:color="auto"/>
              <w:right w:val="single" w:sz="4" w:space="0" w:color="auto"/>
            </w:tcBorders>
            <w:vAlign w:val="center"/>
          </w:tcPr>
          <w:p w14:paraId="6114766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90F8943"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411B77E"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295268F"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3B2D25E" w14:textId="77777777" w:rsidR="00E57E58" w:rsidRPr="00E57E58" w:rsidRDefault="00E57E58" w:rsidP="00DE51E9">
            <w:pPr>
              <w:pStyle w:val="BodyText"/>
              <w:jc w:val="center"/>
              <w:rPr>
                <w:noProof/>
                <w:szCs w:val="24"/>
                <w:highlight w:val="yellow"/>
                <w:lang w:val="sr-Latn-RS"/>
              </w:rPr>
            </w:pPr>
          </w:p>
        </w:tc>
      </w:tr>
      <w:tr w:rsidR="00E57E58" w:rsidRPr="00E57E58" w14:paraId="1140249C" w14:textId="3E3D4407"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4326DBE"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1DA8CEF1" w14:textId="6B235267" w:rsidR="00E57E58" w:rsidRPr="00E57E58" w:rsidRDefault="00E57E58" w:rsidP="00F91853">
            <w:pPr>
              <w:autoSpaceDE w:val="0"/>
              <w:autoSpaceDN w:val="0"/>
              <w:adjustRightInd w:val="0"/>
            </w:pPr>
            <w:r w:rsidRPr="00E57E58">
              <w:t>Manžetna Zoll 38-50cm</w:t>
            </w:r>
          </w:p>
        </w:tc>
        <w:tc>
          <w:tcPr>
            <w:tcW w:w="2126" w:type="dxa"/>
            <w:tcBorders>
              <w:top w:val="single" w:sz="4" w:space="0" w:color="auto"/>
              <w:left w:val="single" w:sz="4" w:space="0" w:color="auto"/>
              <w:bottom w:val="single" w:sz="4" w:space="0" w:color="auto"/>
              <w:right w:val="single" w:sz="4" w:space="0" w:color="auto"/>
            </w:tcBorders>
            <w:vAlign w:val="bottom"/>
          </w:tcPr>
          <w:p w14:paraId="7017C0E0" w14:textId="70AE7241" w:rsidR="00E57E58" w:rsidRPr="00E57E58" w:rsidRDefault="00E57E58" w:rsidP="00DE51E9">
            <w:pPr>
              <w:autoSpaceDE w:val="0"/>
              <w:autoSpaceDN w:val="0"/>
              <w:adjustRightInd w:val="0"/>
              <w:jc w:val="center"/>
              <w:rPr>
                <w:highlight w:val="yellow"/>
              </w:rPr>
            </w:pPr>
            <w:r w:rsidRPr="00E57E58">
              <w:t>8000-1654</w:t>
            </w:r>
          </w:p>
        </w:tc>
        <w:tc>
          <w:tcPr>
            <w:tcW w:w="1701" w:type="dxa"/>
            <w:tcBorders>
              <w:top w:val="single" w:sz="4" w:space="0" w:color="auto"/>
              <w:left w:val="single" w:sz="4" w:space="0" w:color="auto"/>
              <w:bottom w:val="single" w:sz="4" w:space="0" w:color="auto"/>
              <w:right w:val="single" w:sz="4" w:space="0" w:color="auto"/>
            </w:tcBorders>
            <w:vAlign w:val="center"/>
          </w:tcPr>
          <w:p w14:paraId="5A4F3C9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CD490BA"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1C0EC8F"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9B98A6B"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F679F40" w14:textId="77777777" w:rsidR="00E57E58" w:rsidRPr="00E57E58" w:rsidRDefault="00E57E58" w:rsidP="00DE51E9">
            <w:pPr>
              <w:pStyle w:val="BodyText"/>
              <w:jc w:val="center"/>
              <w:rPr>
                <w:noProof/>
                <w:szCs w:val="24"/>
                <w:highlight w:val="yellow"/>
                <w:lang w:val="sr-Latn-RS"/>
              </w:rPr>
            </w:pPr>
          </w:p>
        </w:tc>
      </w:tr>
      <w:tr w:rsidR="00E57E58" w:rsidRPr="00E57E58" w14:paraId="504E8883" w14:textId="55554ADE"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C426F74"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BBA6ED7" w14:textId="451D179A" w:rsidR="00E57E58" w:rsidRPr="00E57E58" w:rsidRDefault="00E57E58" w:rsidP="00F91853">
            <w:pPr>
              <w:autoSpaceDE w:val="0"/>
              <w:autoSpaceDN w:val="0"/>
              <w:adjustRightInd w:val="0"/>
            </w:pPr>
            <w:r w:rsidRPr="00E57E58">
              <w:t>EKG kabel Zoll 3-žilni</w:t>
            </w:r>
          </w:p>
        </w:tc>
        <w:tc>
          <w:tcPr>
            <w:tcW w:w="2126" w:type="dxa"/>
            <w:tcBorders>
              <w:top w:val="single" w:sz="4" w:space="0" w:color="auto"/>
              <w:left w:val="single" w:sz="4" w:space="0" w:color="auto"/>
              <w:bottom w:val="single" w:sz="4" w:space="0" w:color="auto"/>
              <w:right w:val="single" w:sz="4" w:space="0" w:color="auto"/>
            </w:tcBorders>
            <w:vAlign w:val="bottom"/>
          </w:tcPr>
          <w:p w14:paraId="0A3ADC57" w14:textId="6F622976" w:rsidR="00E57E58" w:rsidRPr="00E57E58" w:rsidRDefault="00E57E58" w:rsidP="00DE51E9">
            <w:pPr>
              <w:autoSpaceDE w:val="0"/>
              <w:autoSpaceDN w:val="0"/>
              <w:adjustRightInd w:val="0"/>
              <w:jc w:val="center"/>
              <w:rPr>
                <w:highlight w:val="yellow"/>
              </w:rPr>
            </w:pPr>
            <w:r w:rsidRPr="00E57E58">
              <w:t>8000-0026</w:t>
            </w:r>
          </w:p>
        </w:tc>
        <w:tc>
          <w:tcPr>
            <w:tcW w:w="1701" w:type="dxa"/>
            <w:tcBorders>
              <w:top w:val="single" w:sz="4" w:space="0" w:color="auto"/>
              <w:left w:val="single" w:sz="4" w:space="0" w:color="auto"/>
              <w:bottom w:val="single" w:sz="4" w:space="0" w:color="auto"/>
              <w:right w:val="single" w:sz="4" w:space="0" w:color="auto"/>
            </w:tcBorders>
            <w:vAlign w:val="center"/>
          </w:tcPr>
          <w:p w14:paraId="0F23ABDB"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684B783"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C811D52"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325FBC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42600B6" w14:textId="77777777" w:rsidR="00E57E58" w:rsidRPr="00E57E58" w:rsidRDefault="00E57E58" w:rsidP="00DE51E9">
            <w:pPr>
              <w:pStyle w:val="BodyText"/>
              <w:jc w:val="center"/>
              <w:rPr>
                <w:noProof/>
                <w:szCs w:val="24"/>
                <w:highlight w:val="yellow"/>
                <w:lang w:val="sr-Latn-RS"/>
              </w:rPr>
            </w:pPr>
          </w:p>
        </w:tc>
      </w:tr>
      <w:tr w:rsidR="00E57E58" w:rsidRPr="00E57E58" w14:paraId="7F8ED16A" w14:textId="00F62CB3"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447480D"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3DA3C608" w14:textId="081F553A" w:rsidR="00E57E58" w:rsidRPr="00E57E58" w:rsidRDefault="00E57E58" w:rsidP="00F91853">
            <w:pPr>
              <w:autoSpaceDE w:val="0"/>
              <w:autoSpaceDN w:val="0"/>
              <w:adjustRightInd w:val="0"/>
            </w:pPr>
            <w:r w:rsidRPr="00E57E58">
              <w:t>EKG kabel Zoll 5-žilni</w:t>
            </w:r>
          </w:p>
        </w:tc>
        <w:tc>
          <w:tcPr>
            <w:tcW w:w="2126" w:type="dxa"/>
            <w:tcBorders>
              <w:top w:val="single" w:sz="4" w:space="0" w:color="auto"/>
              <w:left w:val="single" w:sz="4" w:space="0" w:color="auto"/>
              <w:bottom w:val="single" w:sz="4" w:space="0" w:color="auto"/>
              <w:right w:val="single" w:sz="4" w:space="0" w:color="auto"/>
            </w:tcBorders>
            <w:vAlign w:val="bottom"/>
          </w:tcPr>
          <w:p w14:paraId="4EF0FA4C" w14:textId="23DD8BD4" w:rsidR="00E57E58" w:rsidRPr="00E57E58" w:rsidRDefault="00E57E58" w:rsidP="00DE51E9">
            <w:pPr>
              <w:autoSpaceDE w:val="0"/>
              <w:autoSpaceDN w:val="0"/>
              <w:adjustRightInd w:val="0"/>
              <w:jc w:val="center"/>
              <w:rPr>
                <w:highlight w:val="yellow"/>
              </w:rPr>
            </w:pPr>
            <w:r w:rsidRPr="00E57E58">
              <w:t>8000-0091</w:t>
            </w:r>
          </w:p>
        </w:tc>
        <w:tc>
          <w:tcPr>
            <w:tcW w:w="1701" w:type="dxa"/>
            <w:tcBorders>
              <w:top w:val="single" w:sz="4" w:space="0" w:color="auto"/>
              <w:left w:val="single" w:sz="4" w:space="0" w:color="auto"/>
              <w:bottom w:val="single" w:sz="4" w:space="0" w:color="auto"/>
              <w:right w:val="single" w:sz="4" w:space="0" w:color="auto"/>
            </w:tcBorders>
            <w:vAlign w:val="center"/>
          </w:tcPr>
          <w:p w14:paraId="0DBF03D7"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402F47E"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06A781E"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2D45C4C"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F1D75B0" w14:textId="77777777" w:rsidR="00E57E58" w:rsidRPr="00E57E58" w:rsidRDefault="00E57E58" w:rsidP="00DE51E9">
            <w:pPr>
              <w:pStyle w:val="BodyText"/>
              <w:jc w:val="center"/>
              <w:rPr>
                <w:noProof/>
                <w:szCs w:val="24"/>
                <w:highlight w:val="yellow"/>
                <w:lang w:val="sr-Latn-RS"/>
              </w:rPr>
            </w:pPr>
          </w:p>
        </w:tc>
      </w:tr>
      <w:tr w:rsidR="00E57E58" w:rsidRPr="00E57E58" w14:paraId="1DC7F4DF" w14:textId="2838D6A7"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0DBE60F"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F156BCC" w14:textId="35154339" w:rsidR="00E57E58" w:rsidRPr="00E57E58" w:rsidRDefault="00E57E58" w:rsidP="00F91853">
            <w:pPr>
              <w:autoSpaceDE w:val="0"/>
              <w:autoSpaceDN w:val="0"/>
              <w:adjustRightInd w:val="0"/>
            </w:pPr>
            <w:r w:rsidRPr="00E57E58">
              <w:t>EKG kabel za ZOLL defibrilator 3 žilni - Trunk</w:t>
            </w:r>
          </w:p>
        </w:tc>
        <w:tc>
          <w:tcPr>
            <w:tcW w:w="2126" w:type="dxa"/>
            <w:tcBorders>
              <w:top w:val="single" w:sz="4" w:space="0" w:color="auto"/>
              <w:left w:val="single" w:sz="4" w:space="0" w:color="auto"/>
              <w:bottom w:val="single" w:sz="4" w:space="0" w:color="auto"/>
              <w:right w:val="single" w:sz="4" w:space="0" w:color="auto"/>
            </w:tcBorders>
            <w:vAlign w:val="bottom"/>
          </w:tcPr>
          <w:p w14:paraId="43D53A3E" w14:textId="054A1684" w:rsidR="00E57E58" w:rsidRPr="00E57E58" w:rsidRDefault="00E57E58" w:rsidP="00DE51E9">
            <w:pPr>
              <w:autoSpaceDE w:val="0"/>
              <w:autoSpaceDN w:val="0"/>
              <w:adjustRightInd w:val="0"/>
              <w:jc w:val="center"/>
              <w:rPr>
                <w:highlight w:val="yellow"/>
              </w:rPr>
            </w:pPr>
            <w:r w:rsidRPr="00E57E58">
              <w:t>72990</w:t>
            </w:r>
          </w:p>
        </w:tc>
        <w:tc>
          <w:tcPr>
            <w:tcW w:w="1701" w:type="dxa"/>
            <w:tcBorders>
              <w:top w:val="single" w:sz="4" w:space="0" w:color="auto"/>
              <w:left w:val="single" w:sz="4" w:space="0" w:color="auto"/>
              <w:bottom w:val="single" w:sz="4" w:space="0" w:color="auto"/>
              <w:right w:val="single" w:sz="4" w:space="0" w:color="auto"/>
            </w:tcBorders>
            <w:vAlign w:val="center"/>
          </w:tcPr>
          <w:p w14:paraId="6628264A"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D51CB3C"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5EE9B48"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2584DA3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278F9152" w14:textId="77777777" w:rsidR="00E57E58" w:rsidRPr="00E57E58" w:rsidRDefault="00E57E58" w:rsidP="00DE51E9">
            <w:pPr>
              <w:pStyle w:val="BodyText"/>
              <w:jc w:val="center"/>
              <w:rPr>
                <w:noProof/>
                <w:szCs w:val="24"/>
                <w:highlight w:val="yellow"/>
                <w:lang w:val="sr-Latn-RS"/>
              </w:rPr>
            </w:pPr>
          </w:p>
        </w:tc>
      </w:tr>
      <w:tr w:rsidR="00E57E58" w:rsidRPr="00E57E58" w14:paraId="21019614" w14:textId="49C6C9A9"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A5BB067"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1A8B2FBF" w14:textId="0BC0C18B" w:rsidR="00E57E58" w:rsidRPr="00E57E58" w:rsidRDefault="00E57E58" w:rsidP="00F91853">
            <w:pPr>
              <w:autoSpaceDE w:val="0"/>
              <w:autoSpaceDN w:val="0"/>
              <w:adjustRightInd w:val="0"/>
            </w:pPr>
            <w:r w:rsidRPr="00E57E58">
              <w:t>EKG kabel lidovi 3-žilni sa štipaljkama</w:t>
            </w:r>
          </w:p>
        </w:tc>
        <w:tc>
          <w:tcPr>
            <w:tcW w:w="2126" w:type="dxa"/>
            <w:tcBorders>
              <w:top w:val="single" w:sz="4" w:space="0" w:color="auto"/>
              <w:left w:val="single" w:sz="4" w:space="0" w:color="auto"/>
              <w:bottom w:val="single" w:sz="4" w:space="0" w:color="auto"/>
              <w:right w:val="single" w:sz="4" w:space="0" w:color="auto"/>
            </w:tcBorders>
            <w:vAlign w:val="bottom"/>
          </w:tcPr>
          <w:p w14:paraId="68B36692" w14:textId="064E78E9" w:rsidR="00E57E58" w:rsidRPr="00E57E58" w:rsidRDefault="00E57E58" w:rsidP="00DE51E9">
            <w:pPr>
              <w:autoSpaceDE w:val="0"/>
              <w:autoSpaceDN w:val="0"/>
              <w:adjustRightInd w:val="0"/>
              <w:jc w:val="center"/>
              <w:rPr>
                <w:highlight w:val="yellow"/>
              </w:rPr>
            </w:pPr>
            <w:r w:rsidRPr="00E57E58">
              <w:t>70612NGJ3</w:t>
            </w:r>
          </w:p>
        </w:tc>
        <w:tc>
          <w:tcPr>
            <w:tcW w:w="1701" w:type="dxa"/>
            <w:tcBorders>
              <w:top w:val="single" w:sz="4" w:space="0" w:color="auto"/>
              <w:left w:val="single" w:sz="4" w:space="0" w:color="auto"/>
              <w:bottom w:val="single" w:sz="4" w:space="0" w:color="auto"/>
              <w:right w:val="single" w:sz="4" w:space="0" w:color="auto"/>
            </w:tcBorders>
            <w:vAlign w:val="center"/>
          </w:tcPr>
          <w:p w14:paraId="4572EFBA"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5639E64"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9C04AC7"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2280AB0D"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A332E2F" w14:textId="77777777" w:rsidR="00E57E58" w:rsidRPr="00E57E58" w:rsidRDefault="00E57E58" w:rsidP="00DE51E9">
            <w:pPr>
              <w:pStyle w:val="BodyText"/>
              <w:jc w:val="center"/>
              <w:rPr>
                <w:noProof/>
                <w:szCs w:val="24"/>
                <w:highlight w:val="yellow"/>
                <w:lang w:val="sr-Latn-RS"/>
              </w:rPr>
            </w:pPr>
          </w:p>
        </w:tc>
      </w:tr>
      <w:tr w:rsidR="00E57E58" w:rsidRPr="00E57E58" w14:paraId="51787F75" w14:textId="487FC074" w:rsidTr="00AC0940">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16AEE0C" w14:textId="77777777" w:rsidR="00E57E58" w:rsidRPr="00E57E58" w:rsidRDefault="00E57E58" w:rsidP="00DE51E9">
            <w:pPr>
              <w:pStyle w:val="ListParagraph"/>
              <w:numPr>
                <w:ilvl w:val="0"/>
                <w:numId w:val="2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1E3AFE61" w14:textId="7CCDB12F" w:rsidR="00E57E58" w:rsidRPr="00E57E58" w:rsidRDefault="00E57E58" w:rsidP="00F91853">
            <w:pPr>
              <w:autoSpaceDE w:val="0"/>
              <w:autoSpaceDN w:val="0"/>
              <w:adjustRightInd w:val="0"/>
            </w:pPr>
            <w:r w:rsidRPr="00E57E58">
              <w:t>EKG kabel lidovi 3-žilni driker</w:t>
            </w:r>
          </w:p>
        </w:tc>
        <w:tc>
          <w:tcPr>
            <w:tcW w:w="2126" w:type="dxa"/>
            <w:tcBorders>
              <w:top w:val="single" w:sz="4" w:space="0" w:color="auto"/>
              <w:left w:val="single" w:sz="4" w:space="0" w:color="auto"/>
              <w:bottom w:val="single" w:sz="4" w:space="0" w:color="auto"/>
              <w:right w:val="single" w:sz="4" w:space="0" w:color="auto"/>
            </w:tcBorders>
            <w:vAlign w:val="bottom"/>
          </w:tcPr>
          <w:p w14:paraId="583D95AB" w14:textId="0B81238B" w:rsidR="00E57E58" w:rsidRPr="00E57E58" w:rsidRDefault="00E57E58" w:rsidP="00DE51E9">
            <w:pPr>
              <w:autoSpaceDE w:val="0"/>
              <w:autoSpaceDN w:val="0"/>
              <w:adjustRightInd w:val="0"/>
              <w:jc w:val="center"/>
              <w:rPr>
                <w:highlight w:val="yellow"/>
              </w:rPr>
            </w:pPr>
            <w:r w:rsidRPr="00E57E58">
              <w:t>70611NGJ3</w:t>
            </w:r>
          </w:p>
        </w:tc>
        <w:tc>
          <w:tcPr>
            <w:tcW w:w="1701" w:type="dxa"/>
            <w:tcBorders>
              <w:top w:val="single" w:sz="4" w:space="0" w:color="auto"/>
              <w:left w:val="single" w:sz="4" w:space="0" w:color="auto"/>
              <w:bottom w:val="single" w:sz="4" w:space="0" w:color="auto"/>
              <w:right w:val="single" w:sz="4" w:space="0" w:color="auto"/>
            </w:tcBorders>
            <w:vAlign w:val="center"/>
          </w:tcPr>
          <w:p w14:paraId="4DA3B76F"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CC0EFE6"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0C0047A"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A5AD8A4"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806F3E3" w14:textId="77777777" w:rsidR="00E57E58" w:rsidRPr="00E57E58" w:rsidRDefault="00E57E58" w:rsidP="00DE51E9">
            <w:pPr>
              <w:pStyle w:val="BodyText"/>
              <w:jc w:val="center"/>
              <w:rPr>
                <w:noProof/>
                <w:szCs w:val="24"/>
                <w:highlight w:val="yellow"/>
                <w:lang w:val="sr-Latn-RS"/>
              </w:rPr>
            </w:pPr>
          </w:p>
        </w:tc>
      </w:tr>
      <w:tr w:rsidR="00AC0940" w:rsidRPr="00E57E58" w14:paraId="44E06E3C" w14:textId="6DC72BD2" w:rsidTr="00AC0940">
        <w:trPr>
          <w:cantSplit/>
          <w:trHeight w:val="327"/>
        </w:trPr>
        <w:tc>
          <w:tcPr>
            <w:tcW w:w="14741" w:type="dxa"/>
            <w:gridSpan w:val="8"/>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CE907C3" w14:textId="40102870" w:rsidR="00AC0940" w:rsidRPr="00E57E58" w:rsidRDefault="00AC0940" w:rsidP="00DE51E9">
            <w:pPr>
              <w:pStyle w:val="BodyText"/>
              <w:jc w:val="center"/>
              <w:rPr>
                <w:b/>
                <w:bCs/>
                <w:szCs w:val="24"/>
              </w:rPr>
            </w:pPr>
            <w:r w:rsidRPr="00E57E58">
              <w:rPr>
                <w:b/>
                <w:bCs/>
                <w:szCs w:val="24"/>
              </w:rPr>
              <w:t>M Series</w:t>
            </w:r>
          </w:p>
        </w:tc>
      </w:tr>
      <w:tr w:rsidR="00E57E58" w:rsidRPr="00E57E58" w14:paraId="37328DCA" w14:textId="62DB69AD"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2E78AB2"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7C0A102" w14:textId="4BFBC50B" w:rsidR="00E57E58" w:rsidRPr="00E57E58" w:rsidRDefault="00E57E58" w:rsidP="00085C95">
            <w:pPr>
              <w:autoSpaceDE w:val="0"/>
              <w:autoSpaceDN w:val="0"/>
              <w:adjustRightInd w:val="0"/>
            </w:pPr>
            <w:r w:rsidRPr="00E57E58">
              <w:t>Baterija za Zoll, standardna, olovna</w:t>
            </w:r>
          </w:p>
        </w:tc>
        <w:tc>
          <w:tcPr>
            <w:tcW w:w="2126" w:type="dxa"/>
            <w:tcBorders>
              <w:top w:val="single" w:sz="4" w:space="0" w:color="auto"/>
              <w:left w:val="single" w:sz="4" w:space="0" w:color="auto"/>
              <w:bottom w:val="single" w:sz="4" w:space="0" w:color="auto"/>
              <w:right w:val="single" w:sz="4" w:space="0" w:color="auto"/>
            </w:tcBorders>
            <w:vAlign w:val="bottom"/>
          </w:tcPr>
          <w:p w14:paraId="33EDBB78" w14:textId="12333914" w:rsidR="00E57E58" w:rsidRPr="00E57E58" w:rsidRDefault="00E57E58" w:rsidP="00DE51E9">
            <w:pPr>
              <w:autoSpaceDE w:val="0"/>
              <w:autoSpaceDN w:val="0"/>
              <w:adjustRightInd w:val="0"/>
              <w:jc w:val="center"/>
              <w:rPr>
                <w:highlight w:val="yellow"/>
              </w:rPr>
            </w:pPr>
            <w:r w:rsidRPr="00E57E58">
              <w:t>8000-0299-01</w:t>
            </w:r>
          </w:p>
        </w:tc>
        <w:tc>
          <w:tcPr>
            <w:tcW w:w="1701" w:type="dxa"/>
            <w:tcBorders>
              <w:top w:val="single" w:sz="4" w:space="0" w:color="auto"/>
              <w:left w:val="single" w:sz="4" w:space="0" w:color="auto"/>
              <w:bottom w:val="single" w:sz="4" w:space="0" w:color="auto"/>
              <w:right w:val="single" w:sz="4" w:space="0" w:color="auto"/>
            </w:tcBorders>
            <w:vAlign w:val="center"/>
          </w:tcPr>
          <w:p w14:paraId="423DBA18"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518F9D8"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A35A61E"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25F20F8A"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167207A3" w14:textId="77777777" w:rsidR="00E57E58" w:rsidRPr="00E57E58" w:rsidRDefault="00E57E58" w:rsidP="00DE51E9">
            <w:pPr>
              <w:pStyle w:val="BodyText"/>
              <w:jc w:val="center"/>
              <w:rPr>
                <w:noProof/>
                <w:szCs w:val="24"/>
                <w:highlight w:val="yellow"/>
                <w:lang w:val="sr-Latn-RS"/>
              </w:rPr>
            </w:pPr>
          </w:p>
        </w:tc>
      </w:tr>
      <w:tr w:rsidR="00E57E58" w:rsidRPr="00E57E58" w14:paraId="5644E4F0" w14:textId="2F9BC05F"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2A83E85"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B732E9D" w14:textId="14C31B41" w:rsidR="00E57E58" w:rsidRPr="00E57E58" w:rsidRDefault="00E57E58" w:rsidP="00085C95">
            <w:pPr>
              <w:autoSpaceDE w:val="0"/>
              <w:autoSpaceDN w:val="0"/>
              <w:adjustRightInd w:val="0"/>
            </w:pPr>
            <w:r w:rsidRPr="00E57E58">
              <w:t>Baterija za Zoll, XL, olovna</w:t>
            </w:r>
          </w:p>
        </w:tc>
        <w:tc>
          <w:tcPr>
            <w:tcW w:w="2126" w:type="dxa"/>
            <w:tcBorders>
              <w:top w:val="single" w:sz="4" w:space="0" w:color="auto"/>
              <w:left w:val="single" w:sz="4" w:space="0" w:color="auto"/>
              <w:bottom w:val="single" w:sz="4" w:space="0" w:color="auto"/>
              <w:right w:val="single" w:sz="4" w:space="0" w:color="auto"/>
            </w:tcBorders>
            <w:vAlign w:val="bottom"/>
          </w:tcPr>
          <w:p w14:paraId="5CCFFCA6" w14:textId="52215D07" w:rsidR="00E57E58" w:rsidRPr="00E57E58" w:rsidRDefault="00E57E58" w:rsidP="00DE51E9">
            <w:pPr>
              <w:autoSpaceDE w:val="0"/>
              <w:autoSpaceDN w:val="0"/>
              <w:adjustRightInd w:val="0"/>
              <w:jc w:val="center"/>
              <w:rPr>
                <w:highlight w:val="yellow"/>
              </w:rPr>
            </w:pPr>
            <w:r w:rsidRPr="00E57E58">
              <w:t>8000-0500-01</w:t>
            </w:r>
          </w:p>
        </w:tc>
        <w:tc>
          <w:tcPr>
            <w:tcW w:w="1701" w:type="dxa"/>
            <w:tcBorders>
              <w:top w:val="single" w:sz="4" w:space="0" w:color="auto"/>
              <w:left w:val="single" w:sz="4" w:space="0" w:color="auto"/>
              <w:bottom w:val="single" w:sz="4" w:space="0" w:color="auto"/>
              <w:right w:val="single" w:sz="4" w:space="0" w:color="auto"/>
            </w:tcBorders>
            <w:vAlign w:val="center"/>
          </w:tcPr>
          <w:p w14:paraId="321C654E"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667394E"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10E2241"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202C43E9"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52FD348" w14:textId="77777777" w:rsidR="00E57E58" w:rsidRPr="00E57E58" w:rsidRDefault="00E57E58" w:rsidP="00DE51E9">
            <w:pPr>
              <w:pStyle w:val="BodyText"/>
              <w:jc w:val="center"/>
              <w:rPr>
                <w:noProof/>
                <w:szCs w:val="24"/>
                <w:highlight w:val="yellow"/>
                <w:lang w:val="sr-Latn-RS"/>
              </w:rPr>
            </w:pPr>
          </w:p>
        </w:tc>
      </w:tr>
      <w:tr w:rsidR="00E57E58" w:rsidRPr="00E57E58" w14:paraId="52FDEEC3" w14:textId="16C931AC"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8D3C2E6"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EE8F6B3" w14:textId="1BF94171" w:rsidR="00E57E58" w:rsidRPr="00E57E58" w:rsidRDefault="00E57E58" w:rsidP="00085C95">
            <w:pPr>
              <w:autoSpaceDE w:val="0"/>
              <w:autoSpaceDN w:val="0"/>
              <w:adjustRightInd w:val="0"/>
            </w:pPr>
            <w:r w:rsidRPr="00E57E58">
              <w:t>Baterija za Zoll SurePower Li Ion</w:t>
            </w:r>
          </w:p>
        </w:tc>
        <w:tc>
          <w:tcPr>
            <w:tcW w:w="2126" w:type="dxa"/>
            <w:tcBorders>
              <w:top w:val="single" w:sz="4" w:space="0" w:color="auto"/>
              <w:left w:val="single" w:sz="4" w:space="0" w:color="auto"/>
              <w:bottom w:val="single" w:sz="4" w:space="0" w:color="auto"/>
              <w:right w:val="single" w:sz="4" w:space="0" w:color="auto"/>
            </w:tcBorders>
            <w:vAlign w:val="bottom"/>
          </w:tcPr>
          <w:p w14:paraId="7A4D28AF" w14:textId="64FAA830" w:rsidR="00E57E58" w:rsidRPr="00E57E58" w:rsidRDefault="00E57E58" w:rsidP="00DE51E9">
            <w:pPr>
              <w:autoSpaceDE w:val="0"/>
              <w:autoSpaceDN w:val="0"/>
              <w:adjustRightInd w:val="0"/>
              <w:jc w:val="center"/>
              <w:rPr>
                <w:highlight w:val="yellow"/>
              </w:rPr>
            </w:pPr>
            <w:r w:rsidRPr="00E57E58">
              <w:t>8019-0535-01</w:t>
            </w:r>
          </w:p>
        </w:tc>
        <w:tc>
          <w:tcPr>
            <w:tcW w:w="1701" w:type="dxa"/>
            <w:tcBorders>
              <w:top w:val="single" w:sz="4" w:space="0" w:color="auto"/>
              <w:left w:val="single" w:sz="4" w:space="0" w:color="auto"/>
              <w:bottom w:val="single" w:sz="4" w:space="0" w:color="auto"/>
              <w:right w:val="single" w:sz="4" w:space="0" w:color="auto"/>
            </w:tcBorders>
            <w:vAlign w:val="center"/>
          </w:tcPr>
          <w:p w14:paraId="7D1EC4EC"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0757B9C"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613DC79"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A9371B9"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3F835605" w14:textId="77777777" w:rsidR="00E57E58" w:rsidRPr="00E57E58" w:rsidRDefault="00E57E58" w:rsidP="00DE51E9">
            <w:pPr>
              <w:pStyle w:val="BodyText"/>
              <w:jc w:val="center"/>
              <w:rPr>
                <w:noProof/>
                <w:szCs w:val="24"/>
                <w:highlight w:val="yellow"/>
                <w:lang w:val="sr-Latn-RS"/>
              </w:rPr>
            </w:pPr>
          </w:p>
        </w:tc>
      </w:tr>
      <w:tr w:rsidR="00E57E58" w:rsidRPr="00E57E58" w14:paraId="24FB72AB" w14:textId="2C87E30C"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D4A4731"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599FE4B" w14:textId="445041B3" w:rsidR="00E57E58" w:rsidRPr="00E57E58" w:rsidRDefault="00E57E58" w:rsidP="00085C95">
            <w:pPr>
              <w:autoSpaceDE w:val="0"/>
              <w:autoSpaceDN w:val="0"/>
              <w:adjustRightInd w:val="0"/>
            </w:pPr>
            <w:r w:rsidRPr="00E57E58">
              <w:t>Baterija interne memorije</w:t>
            </w:r>
          </w:p>
        </w:tc>
        <w:tc>
          <w:tcPr>
            <w:tcW w:w="2126" w:type="dxa"/>
            <w:tcBorders>
              <w:top w:val="single" w:sz="4" w:space="0" w:color="auto"/>
              <w:left w:val="single" w:sz="4" w:space="0" w:color="auto"/>
              <w:bottom w:val="single" w:sz="4" w:space="0" w:color="auto"/>
              <w:right w:val="single" w:sz="4" w:space="0" w:color="auto"/>
            </w:tcBorders>
            <w:vAlign w:val="bottom"/>
          </w:tcPr>
          <w:p w14:paraId="7FBD2E67" w14:textId="7F1320AF" w:rsidR="00E57E58" w:rsidRPr="00E57E58" w:rsidRDefault="00E57E58" w:rsidP="00DE51E9">
            <w:pPr>
              <w:autoSpaceDE w:val="0"/>
              <w:autoSpaceDN w:val="0"/>
              <w:adjustRightInd w:val="0"/>
              <w:jc w:val="center"/>
              <w:rPr>
                <w:highlight w:val="yellow"/>
              </w:rPr>
            </w:pPr>
            <w:r w:rsidRPr="00E57E58">
              <w:t>CR1632</w:t>
            </w:r>
          </w:p>
        </w:tc>
        <w:tc>
          <w:tcPr>
            <w:tcW w:w="1701" w:type="dxa"/>
            <w:tcBorders>
              <w:top w:val="single" w:sz="4" w:space="0" w:color="auto"/>
              <w:left w:val="single" w:sz="4" w:space="0" w:color="auto"/>
              <w:bottom w:val="single" w:sz="4" w:space="0" w:color="auto"/>
              <w:right w:val="single" w:sz="4" w:space="0" w:color="auto"/>
            </w:tcBorders>
            <w:vAlign w:val="center"/>
          </w:tcPr>
          <w:p w14:paraId="17AA173D"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34A2F56"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006EE95"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6A974703"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41E060B" w14:textId="77777777" w:rsidR="00E57E58" w:rsidRPr="00E57E58" w:rsidRDefault="00E57E58" w:rsidP="00DE51E9">
            <w:pPr>
              <w:pStyle w:val="BodyText"/>
              <w:jc w:val="center"/>
              <w:rPr>
                <w:noProof/>
                <w:szCs w:val="24"/>
                <w:highlight w:val="yellow"/>
                <w:lang w:val="sr-Latn-RS"/>
              </w:rPr>
            </w:pPr>
          </w:p>
        </w:tc>
      </w:tr>
      <w:tr w:rsidR="00E57E58" w:rsidRPr="00E57E58" w14:paraId="291F0F6B" w14:textId="3EDAC729"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6DDAC36"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12468BC" w14:textId="55F54BF7" w:rsidR="00E57E58" w:rsidRPr="00E57E58" w:rsidRDefault="00E57E58" w:rsidP="00085C95">
            <w:pPr>
              <w:autoSpaceDE w:val="0"/>
              <w:autoSpaceDN w:val="0"/>
              <w:adjustRightInd w:val="0"/>
            </w:pPr>
            <w:r w:rsidRPr="00E57E58">
              <w:t>Padle za defibrilaciju</w:t>
            </w:r>
          </w:p>
        </w:tc>
        <w:tc>
          <w:tcPr>
            <w:tcW w:w="2126" w:type="dxa"/>
            <w:tcBorders>
              <w:top w:val="single" w:sz="4" w:space="0" w:color="auto"/>
              <w:left w:val="single" w:sz="4" w:space="0" w:color="auto"/>
              <w:bottom w:val="single" w:sz="4" w:space="0" w:color="auto"/>
              <w:right w:val="single" w:sz="4" w:space="0" w:color="auto"/>
            </w:tcBorders>
            <w:vAlign w:val="bottom"/>
          </w:tcPr>
          <w:p w14:paraId="1CD2DB53" w14:textId="1BD9E551" w:rsidR="00E57E58" w:rsidRPr="00E57E58" w:rsidRDefault="00E57E58" w:rsidP="00DE51E9">
            <w:pPr>
              <w:autoSpaceDE w:val="0"/>
              <w:autoSpaceDN w:val="0"/>
              <w:adjustRightInd w:val="0"/>
              <w:jc w:val="center"/>
              <w:rPr>
                <w:highlight w:val="yellow"/>
              </w:rPr>
            </w:pPr>
            <w:r w:rsidRPr="00E57E58">
              <w:t>8000-1010-01</w:t>
            </w:r>
          </w:p>
        </w:tc>
        <w:tc>
          <w:tcPr>
            <w:tcW w:w="1701" w:type="dxa"/>
            <w:tcBorders>
              <w:top w:val="single" w:sz="4" w:space="0" w:color="auto"/>
              <w:left w:val="single" w:sz="4" w:space="0" w:color="auto"/>
              <w:bottom w:val="single" w:sz="4" w:space="0" w:color="auto"/>
              <w:right w:val="single" w:sz="4" w:space="0" w:color="auto"/>
            </w:tcBorders>
            <w:vAlign w:val="center"/>
          </w:tcPr>
          <w:p w14:paraId="6034CFB3"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510E9FB"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4ED27DC"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3D79C1B"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A1750C6" w14:textId="77777777" w:rsidR="00E57E58" w:rsidRPr="00E57E58" w:rsidRDefault="00E57E58" w:rsidP="00DE51E9">
            <w:pPr>
              <w:pStyle w:val="BodyText"/>
              <w:jc w:val="center"/>
              <w:rPr>
                <w:noProof/>
                <w:szCs w:val="24"/>
                <w:highlight w:val="yellow"/>
                <w:lang w:val="sr-Latn-RS"/>
              </w:rPr>
            </w:pPr>
          </w:p>
        </w:tc>
      </w:tr>
      <w:tr w:rsidR="00E57E58" w:rsidRPr="00E57E58" w14:paraId="4C47BD52" w14:textId="1B82B6D1"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683A4841"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1EF2C6B9" w14:textId="3E7017B3" w:rsidR="00E57E58" w:rsidRPr="00E57E58" w:rsidRDefault="00E57E58" w:rsidP="00085C95">
            <w:pPr>
              <w:autoSpaceDE w:val="0"/>
              <w:autoSpaceDN w:val="0"/>
              <w:adjustRightInd w:val="0"/>
            </w:pPr>
            <w:r w:rsidRPr="00E57E58">
              <w:t>Zoll kontaktne ploče padli</w:t>
            </w:r>
          </w:p>
        </w:tc>
        <w:tc>
          <w:tcPr>
            <w:tcW w:w="2126" w:type="dxa"/>
            <w:tcBorders>
              <w:top w:val="single" w:sz="4" w:space="0" w:color="auto"/>
              <w:left w:val="single" w:sz="4" w:space="0" w:color="auto"/>
              <w:bottom w:val="single" w:sz="4" w:space="0" w:color="auto"/>
              <w:right w:val="single" w:sz="4" w:space="0" w:color="auto"/>
            </w:tcBorders>
            <w:vAlign w:val="bottom"/>
          </w:tcPr>
          <w:p w14:paraId="62BE6A44" w14:textId="113F2520" w:rsidR="00E57E58" w:rsidRPr="00E57E58" w:rsidRDefault="00E57E58" w:rsidP="00DE51E9">
            <w:pPr>
              <w:autoSpaceDE w:val="0"/>
              <w:autoSpaceDN w:val="0"/>
              <w:adjustRightInd w:val="0"/>
              <w:jc w:val="center"/>
              <w:rPr>
                <w:highlight w:val="yellow"/>
              </w:rPr>
            </w:pPr>
            <w:r w:rsidRPr="00E57E58">
              <w:t>1001-0209</w:t>
            </w:r>
          </w:p>
        </w:tc>
        <w:tc>
          <w:tcPr>
            <w:tcW w:w="1701" w:type="dxa"/>
            <w:tcBorders>
              <w:top w:val="single" w:sz="4" w:space="0" w:color="auto"/>
              <w:left w:val="single" w:sz="4" w:space="0" w:color="auto"/>
              <w:bottom w:val="single" w:sz="4" w:space="0" w:color="auto"/>
              <w:right w:val="single" w:sz="4" w:space="0" w:color="auto"/>
            </w:tcBorders>
            <w:vAlign w:val="center"/>
          </w:tcPr>
          <w:p w14:paraId="3DFFA25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303FC8A"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AFBE332"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6131DA0"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0AC1F36" w14:textId="77777777" w:rsidR="00E57E58" w:rsidRPr="00E57E58" w:rsidRDefault="00E57E58" w:rsidP="00DE51E9">
            <w:pPr>
              <w:pStyle w:val="BodyText"/>
              <w:jc w:val="center"/>
              <w:rPr>
                <w:noProof/>
                <w:szCs w:val="24"/>
                <w:highlight w:val="yellow"/>
                <w:lang w:val="sr-Latn-RS"/>
              </w:rPr>
            </w:pPr>
          </w:p>
        </w:tc>
      </w:tr>
      <w:tr w:rsidR="00E57E58" w:rsidRPr="00E57E58" w14:paraId="3FC4C651" w14:textId="6635FF54"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4262E501"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6F836AC" w14:textId="6D4A071D" w:rsidR="00E57E58" w:rsidRPr="00E57E58" w:rsidRDefault="00E57E58" w:rsidP="00085C95">
            <w:pPr>
              <w:autoSpaceDE w:val="0"/>
              <w:autoSpaceDN w:val="0"/>
              <w:adjustRightInd w:val="0"/>
            </w:pPr>
            <w:r w:rsidRPr="00E57E58">
              <w:t>Zoll Multifunkcijski kabel</w:t>
            </w:r>
          </w:p>
        </w:tc>
        <w:tc>
          <w:tcPr>
            <w:tcW w:w="2126" w:type="dxa"/>
            <w:tcBorders>
              <w:top w:val="single" w:sz="4" w:space="0" w:color="auto"/>
              <w:left w:val="single" w:sz="4" w:space="0" w:color="auto"/>
              <w:bottom w:val="single" w:sz="4" w:space="0" w:color="auto"/>
              <w:right w:val="single" w:sz="4" w:space="0" w:color="auto"/>
            </w:tcBorders>
            <w:vAlign w:val="bottom"/>
          </w:tcPr>
          <w:p w14:paraId="5B56401F" w14:textId="3E800827" w:rsidR="00E57E58" w:rsidRPr="00E57E58" w:rsidRDefault="00E57E58" w:rsidP="00DE51E9">
            <w:pPr>
              <w:autoSpaceDE w:val="0"/>
              <w:autoSpaceDN w:val="0"/>
              <w:adjustRightInd w:val="0"/>
              <w:jc w:val="center"/>
              <w:rPr>
                <w:highlight w:val="yellow"/>
              </w:rPr>
            </w:pPr>
            <w:r w:rsidRPr="00E57E58">
              <w:t>8000-0308-01</w:t>
            </w:r>
          </w:p>
        </w:tc>
        <w:tc>
          <w:tcPr>
            <w:tcW w:w="1701" w:type="dxa"/>
            <w:tcBorders>
              <w:top w:val="single" w:sz="4" w:space="0" w:color="auto"/>
              <w:left w:val="single" w:sz="4" w:space="0" w:color="auto"/>
              <w:bottom w:val="single" w:sz="4" w:space="0" w:color="auto"/>
              <w:right w:val="single" w:sz="4" w:space="0" w:color="auto"/>
            </w:tcBorders>
            <w:vAlign w:val="center"/>
          </w:tcPr>
          <w:p w14:paraId="16E6C4B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E15B06B"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11DD017"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5E183CA"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09139DF" w14:textId="77777777" w:rsidR="00E57E58" w:rsidRPr="00E57E58" w:rsidRDefault="00E57E58" w:rsidP="00DE51E9">
            <w:pPr>
              <w:pStyle w:val="BodyText"/>
              <w:jc w:val="center"/>
              <w:rPr>
                <w:noProof/>
                <w:szCs w:val="24"/>
                <w:highlight w:val="yellow"/>
                <w:lang w:val="sr-Latn-RS"/>
              </w:rPr>
            </w:pPr>
          </w:p>
        </w:tc>
      </w:tr>
      <w:tr w:rsidR="00E57E58" w:rsidRPr="00E57E58" w14:paraId="5D0DC394" w14:textId="1E65E4B9"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8C94554"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3C7595D0" w14:textId="4BFFE29D" w:rsidR="00E57E58" w:rsidRPr="00E57E58" w:rsidRDefault="00E57E58" w:rsidP="00085C95">
            <w:pPr>
              <w:autoSpaceDE w:val="0"/>
              <w:autoSpaceDN w:val="0"/>
              <w:adjustRightInd w:val="0"/>
            </w:pPr>
            <w:r w:rsidRPr="00E57E58">
              <w:t>Zoll Držač internih padli</w:t>
            </w:r>
          </w:p>
        </w:tc>
        <w:tc>
          <w:tcPr>
            <w:tcW w:w="2126" w:type="dxa"/>
            <w:tcBorders>
              <w:top w:val="single" w:sz="4" w:space="0" w:color="auto"/>
              <w:left w:val="single" w:sz="4" w:space="0" w:color="auto"/>
              <w:bottom w:val="single" w:sz="4" w:space="0" w:color="auto"/>
              <w:right w:val="single" w:sz="4" w:space="0" w:color="auto"/>
            </w:tcBorders>
            <w:vAlign w:val="bottom"/>
          </w:tcPr>
          <w:p w14:paraId="06010E6E" w14:textId="50C59D9A" w:rsidR="00E57E58" w:rsidRPr="00E57E58" w:rsidRDefault="00E57E58" w:rsidP="00DE51E9">
            <w:pPr>
              <w:autoSpaceDE w:val="0"/>
              <w:autoSpaceDN w:val="0"/>
              <w:adjustRightInd w:val="0"/>
              <w:jc w:val="center"/>
              <w:rPr>
                <w:highlight w:val="yellow"/>
              </w:rPr>
            </w:pPr>
            <w:r w:rsidRPr="00E57E58">
              <w:t>8000-0501-01</w:t>
            </w:r>
          </w:p>
        </w:tc>
        <w:tc>
          <w:tcPr>
            <w:tcW w:w="1701" w:type="dxa"/>
            <w:tcBorders>
              <w:top w:val="single" w:sz="4" w:space="0" w:color="auto"/>
              <w:left w:val="single" w:sz="4" w:space="0" w:color="auto"/>
              <w:bottom w:val="single" w:sz="4" w:space="0" w:color="auto"/>
              <w:right w:val="single" w:sz="4" w:space="0" w:color="auto"/>
            </w:tcBorders>
            <w:vAlign w:val="center"/>
          </w:tcPr>
          <w:p w14:paraId="7193387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7EA61BC"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5B432CD"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659CC2DB"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6045656" w14:textId="77777777" w:rsidR="00E57E58" w:rsidRPr="00E57E58" w:rsidRDefault="00E57E58" w:rsidP="00DE51E9">
            <w:pPr>
              <w:pStyle w:val="BodyText"/>
              <w:jc w:val="center"/>
              <w:rPr>
                <w:noProof/>
                <w:szCs w:val="24"/>
                <w:highlight w:val="yellow"/>
                <w:lang w:val="sr-Latn-RS"/>
              </w:rPr>
            </w:pPr>
          </w:p>
        </w:tc>
      </w:tr>
      <w:tr w:rsidR="00E57E58" w:rsidRPr="00E57E58" w14:paraId="602B20E6" w14:textId="2F7105DF"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21DD583"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D94C520" w14:textId="32A57D46" w:rsidR="00E57E58" w:rsidRPr="00E57E58" w:rsidRDefault="00E57E58" w:rsidP="00085C95">
            <w:pPr>
              <w:autoSpaceDE w:val="0"/>
              <w:autoSpaceDN w:val="0"/>
              <w:adjustRightInd w:val="0"/>
            </w:pPr>
            <w:r w:rsidRPr="00E57E58">
              <w:t>Interne padle 2.7" (6.8 cm) Dia. sa 5.6" (14.3 cm) Short Pair</w:t>
            </w:r>
          </w:p>
        </w:tc>
        <w:tc>
          <w:tcPr>
            <w:tcW w:w="2126" w:type="dxa"/>
            <w:tcBorders>
              <w:top w:val="single" w:sz="4" w:space="0" w:color="auto"/>
              <w:left w:val="single" w:sz="4" w:space="0" w:color="auto"/>
              <w:bottom w:val="single" w:sz="4" w:space="0" w:color="auto"/>
              <w:right w:val="single" w:sz="4" w:space="0" w:color="auto"/>
            </w:tcBorders>
            <w:vAlign w:val="bottom"/>
          </w:tcPr>
          <w:p w14:paraId="7F5B41D9" w14:textId="483C0A31" w:rsidR="00E57E58" w:rsidRPr="00E57E58" w:rsidRDefault="00E57E58" w:rsidP="00DE51E9">
            <w:pPr>
              <w:autoSpaceDE w:val="0"/>
              <w:autoSpaceDN w:val="0"/>
              <w:adjustRightInd w:val="0"/>
              <w:jc w:val="center"/>
              <w:rPr>
                <w:highlight w:val="yellow"/>
              </w:rPr>
            </w:pPr>
            <w:r w:rsidRPr="00E57E58">
              <w:t>8000-0277-01</w:t>
            </w:r>
          </w:p>
        </w:tc>
        <w:tc>
          <w:tcPr>
            <w:tcW w:w="1701" w:type="dxa"/>
            <w:tcBorders>
              <w:top w:val="single" w:sz="4" w:space="0" w:color="auto"/>
              <w:left w:val="single" w:sz="4" w:space="0" w:color="auto"/>
              <w:bottom w:val="single" w:sz="4" w:space="0" w:color="auto"/>
              <w:right w:val="single" w:sz="4" w:space="0" w:color="auto"/>
            </w:tcBorders>
            <w:vAlign w:val="center"/>
          </w:tcPr>
          <w:p w14:paraId="6AFA3151"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2EAA3"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1302C94"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6E74340"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1DFB13AE" w14:textId="77777777" w:rsidR="00E57E58" w:rsidRPr="00E57E58" w:rsidRDefault="00E57E58" w:rsidP="00DE51E9">
            <w:pPr>
              <w:pStyle w:val="BodyText"/>
              <w:jc w:val="center"/>
              <w:rPr>
                <w:noProof/>
                <w:szCs w:val="24"/>
                <w:highlight w:val="yellow"/>
                <w:lang w:val="sr-Latn-RS"/>
              </w:rPr>
            </w:pPr>
          </w:p>
        </w:tc>
      </w:tr>
      <w:tr w:rsidR="00E57E58" w:rsidRPr="00E57E58" w14:paraId="69177E32" w14:textId="442EC19E"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49056B0E"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FE8CBDA" w14:textId="11C3B0E9" w:rsidR="00E57E58" w:rsidRPr="00E57E58" w:rsidRDefault="00E57E58" w:rsidP="00085C95">
            <w:pPr>
              <w:autoSpaceDE w:val="0"/>
              <w:autoSpaceDN w:val="0"/>
              <w:adjustRightInd w:val="0"/>
            </w:pPr>
            <w:r w:rsidRPr="00E57E58">
              <w:t>Interne padle 2.7" (6.8 cm) Dia. sa 8.1" (20.6 cm) Long Pair</w:t>
            </w:r>
          </w:p>
        </w:tc>
        <w:tc>
          <w:tcPr>
            <w:tcW w:w="2126" w:type="dxa"/>
            <w:tcBorders>
              <w:top w:val="single" w:sz="4" w:space="0" w:color="auto"/>
              <w:left w:val="single" w:sz="4" w:space="0" w:color="auto"/>
              <w:bottom w:val="single" w:sz="4" w:space="0" w:color="auto"/>
              <w:right w:val="single" w:sz="4" w:space="0" w:color="auto"/>
            </w:tcBorders>
            <w:vAlign w:val="bottom"/>
          </w:tcPr>
          <w:p w14:paraId="50E16D3F" w14:textId="425FCD32" w:rsidR="00E57E58" w:rsidRPr="00E57E58" w:rsidRDefault="00E57E58" w:rsidP="00DE51E9">
            <w:pPr>
              <w:autoSpaceDE w:val="0"/>
              <w:autoSpaceDN w:val="0"/>
              <w:adjustRightInd w:val="0"/>
              <w:jc w:val="center"/>
              <w:rPr>
                <w:highlight w:val="yellow"/>
              </w:rPr>
            </w:pPr>
            <w:r w:rsidRPr="00E57E58">
              <w:t>8000-0277-02</w:t>
            </w:r>
          </w:p>
        </w:tc>
        <w:tc>
          <w:tcPr>
            <w:tcW w:w="1701" w:type="dxa"/>
            <w:tcBorders>
              <w:top w:val="single" w:sz="4" w:space="0" w:color="auto"/>
              <w:left w:val="single" w:sz="4" w:space="0" w:color="auto"/>
              <w:bottom w:val="single" w:sz="4" w:space="0" w:color="auto"/>
              <w:right w:val="single" w:sz="4" w:space="0" w:color="auto"/>
            </w:tcBorders>
            <w:vAlign w:val="center"/>
          </w:tcPr>
          <w:p w14:paraId="7328D7E2"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0EEFCAE"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B605130"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6861B60E"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50C6A835" w14:textId="77777777" w:rsidR="00E57E58" w:rsidRPr="00E57E58" w:rsidRDefault="00E57E58" w:rsidP="00DE51E9">
            <w:pPr>
              <w:pStyle w:val="BodyText"/>
              <w:jc w:val="center"/>
              <w:rPr>
                <w:noProof/>
                <w:szCs w:val="24"/>
                <w:highlight w:val="yellow"/>
                <w:lang w:val="sr-Latn-RS"/>
              </w:rPr>
            </w:pPr>
          </w:p>
        </w:tc>
      </w:tr>
      <w:tr w:rsidR="00E57E58" w:rsidRPr="00E57E58" w14:paraId="58D59D3E" w14:textId="702FE2FA"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6DCCE8F0"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9114143" w14:textId="1B66A341" w:rsidR="00E57E58" w:rsidRPr="00E57E58" w:rsidRDefault="00E57E58" w:rsidP="00085C95">
            <w:pPr>
              <w:autoSpaceDE w:val="0"/>
              <w:autoSpaceDN w:val="0"/>
              <w:adjustRightInd w:val="0"/>
            </w:pPr>
            <w:r w:rsidRPr="00E57E58">
              <w:t>Interne padle 2.0" (5.1 cm) Dia. sa 4.9" (12.5 cm) Short Pair</w:t>
            </w:r>
          </w:p>
        </w:tc>
        <w:tc>
          <w:tcPr>
            <w:tcW w:w="2126" w:type="dxa"/>
            <w:tcBorders>
              <w:top w:val="single" w:sz="4" w:space="0" w:color="auto"/>
              <w:left w:val="single" w:sz="4" w:space="0" w:color="auto"/>
              <w:bottom w:val="single" w:sz="4" w:space="0" w:color="auto"/>
              <w:right w:val="single" w:sz="4" w:space="0" w:color="auto"/>
            </w:tcBorders>
            <w:vAlign w:val="bottom"/>
          </w:tcPr>
          <w:p w14:paraId="56018DC4" w14:textId="704FD75F" w:rsidR="00E57E58" w:rsidRPr="00E57E58" w:rsidRDefault="00E57E58" w:rsidP="00DE51E9">
            <w:pPr>
              <w:autoSpaceDE w:val="0"/>
              <w:autoSpaceDN w:val="0"/>
              <w:adjustRightInd w:val="0"/>
              <w:jc w:val="center"/>
              <w:rPr>
                <w:highlight w:val="yellow"/>
              </w:rPr>
            </w:pPr>
            <w:r w:rsidRPr="00E57E58">
              <w:t>8000-0277-03</w:t>
            </w:r>
          </w:p>
        </w:tc>
        <w:tc>
          <w:tcPr>
            <w:tcW w:w="1701" w:type="dxa"/>
            <w:tcBorders>
              <w:top w:val="single" w:sz="4" w:space="0" w:color="auto"/>
              <w:left w:val="single" w:sz="4" w:space="0" w:color="auto"/>
              <w:bottom w:val="single" w:sz="4" w:space="0" w:color="auto"/>
              <w:right w:val="single" w:sz="4" w:space="0" w:color="auto"/>
            </w:tcBorders>
            <w:vAlign w:val="center"/>
          </w:tcPr>
          <w:p w14:paraId="14A87DA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EE96DA0"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C1F538F"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ED02A06"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82375F8" w14:textId="77777777" w:rsidR="00E57E58" w:rsidRPr="00E57E58" w:rsidRDefault="00E57E58" w:rsidP="00DE51E9">
            <w:pPr>
              <w:pStyle w:val="BodyText"/>
              <w:jc w:val="center"/>
              <w:rPr>
                <w:noProof/>
                <w:szCs w:val="24"/>
                <w:highlight w:val="yellow"/>
                <w:lang w:val="sr-Latn-RS"/>
              </w:rPr>
            </w:pPr>
          </w:p>
        </w:tc>
      </w:tr>
      <w:tr w:rsidR="00E57E58" w:rsidRPr="00E57E58" w14:paraId="362C0E92" w14:textId="0371B38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4AE2675"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2806190B" w14:textId="4B91A877" w:rsidR="00E57E58" w:rsidRPr="00E57E58" w:rsidRDefault="00E57E58" w:rsidP="00085C95">
            <w:pPr>
              <w:autoSpaceDE w:val="0"/>
              <w:autoSpaceDN w:val="0"/>
              <w:adjustRightInd w:val="0"/>
            </w:pPr>
            <w:r w:rsidRPr="00E57E58">
              <w:t>Interne padle 1.6" (4.0 cm) Dia. sa 4.5" (11.4 cm) Short Pair</w:t>
            </w:r>
          </w:p>
        </w:tc>
        <w:tc>
          <w:tcPr>
            <w:tcW w:w="2126" w:type="dxa"/>
            <w:tcBorders>
              <w:top w:val="single" w:sz="4" w:space="0" w:color="auto"/>
              <w:left w:val="single" w:sz="4" w:space="0" w:color="auto"/>
              <w:bottom w:val="single" w:sz="4" w:space="0" w:color="auto"/>
              <w:right w:val="single" w:sz="4" w:space="0" w:color="auto"/>
            </w:tcBorders>
            <w:vAlign w:val="bottom"/>
          </w:tcPr>
          <w:p w14:paraId="0CFB79DD" w14:textId="42063A0B" w:rsidR="00E57E58" w:rsidRPr="00E57E58" w:rsidRDefault="00E57E58" w:rsidP="00DE51E9">
            <w:pPr>
              <w:autoSpaceDE w:val="0"/>
              <w:autoSpaceDN w:val="0"/>
              <w:adjustRightInd w:val="0"/>
              <w:jc w:val="center"/>
              <w:rPr>
                <w:highlight w:val="yellow"/>
              </w:rPr>
            </w:pPr>
            <w:r w:rsidRPr="00E57E58">
              <w:t>8000-0277-05</w:t>
            </w:r>
          </w:p>
        </w:tc>
        <w:tc>
          <w:tcPr>
            <w:tcW w:w="1701" w:type="dxa"/>
            <w:tcBorders>
              <w:top w:val="single" w:sz="4" w:space="0" w:color="auto"/>
              <w:left w:val="single" w:sz="4" w:space="0" w:color="auto"/>
              <w:bottom w:val="single" w:sz="4" w:space="0" w:color="auto"/>
              <w:right w:val="single" w:sz="4" w:space="0" w:color="auto"/>
            </w:tcBorders>
            <w:vAlign w:val="center"/>
          </w:tcPr>
          <w:p w14:paraId="267ED5F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AE37E42"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46F8AC9"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C5075E9"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3C018622" w14:textId="77777777" w:rsidR="00E57E58" w:rsidRPr="00E57E58" w:rsidRDefault="00E57E58" w:rsidP="00DE51E9">
            <w:pPr>
              <w:pStyle w:val="BodyText"/>
              <w:jc w:val="center"/>
              <w:rPr>
                <w:noProof/>
                <w:szCs w:val="24"/>
                <w:highlight w:val="yellow"/>
                <w:lang w:val="sr-Latn-RS"/>
              </w:rPr>
            </w:pPr>
          </w:p>
        </w:tc>
      </w:tr>
      <w:tr w:rsidR="00E57E58" w:rsidRPr="00E57E58" w14:paraId="334F88A3" w14:textId="21838764"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BCD7E0F"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156A11F1" w14:textId="2DF8AB62" w:rsidR="00E57E58" w:rsidRPr="00E57E58" w:rsidRDefault="00E57E58" w:rsidP="00085C95">
            <w:pPr>
              <w:autoSpaceDE w:val="0"/>
              <w:autoSpaceDN w:val="0"/>
              <w:adjustRightInd w:val="0"/>
            </w:pPr>
            <w:r w:rsidRPr="00E57E58">
              <w:t>Interne padle 1.0" (2.6 cm) Dia. sa 3.9" (10.0 cm) Short Pair</w:t>
            </w:r>
          </w:p>
        </w:tc>
        <w:tc>
          <w:tcPr>
            <w:tcW w:w="2126" w:type="dxa"/>
            <w:tcBorders>
              <w:top w:val="single" w:sz="4" w:space="0" w:color="auto"/>
              <w:left w:val="single" w:sz="4" w:space="0" w:color="auto"/>
              <w:bottom w:val="single" w:sz="4" w:space="0" w:color="auto"/>
              <w:right w:val="single" w:sz="4" w:space="0" w:color="auto"/>
            </w:tcBorders>
            <w:vAlign w:val="bottom"/>
          </w:tcPr>
          <w:p w14:paraId="213F1435" w14:textId="03ED8C72" w:rsidR="00E57E58" w:rsidRPr="00E57E58" w:rsidRDefault="00E57E58" w:rsidP="00DE51E9">
            <w:pPr>
              <w:autoSpaceDE w:val="0"/>
              <w:autoSpaceDN w:val="0"/>
              <w:adjustRightInd w:val="0"/>
              <w:jc w:val="center"/>
              <w:rPr>
                <w:highlight w:val="yellow"/>
              </w:rPr>
            </w:pPr>
            <w:r w:rsidRPr="00E57E58">
              <w:t>8000-0277-07</w:t>
            </w:r>
          </w:p>
        </w:tc>
        <w:tc>
          <w:tcPr>
            <w:tcW w:w="1701" w:type="dxa"/>
            <w:tcBorders>
              <w:top w:val="single" w:sz="4" w:space="0" w:color="auto"/>
              <w:left w:val="single" w:sz="4" w:space="0" w:color="auto"/>
              <w:bottom w:val="single" w:sz="4" w:space="0" w:color="auto"/>
              <w:right w:val="single" w:sz="4" w:space="0" w:color="auto"/>
            </w:tcBorders>
            <w:vAlign w:val="center"/>
          </w:tcPr>
          <w:p w14:paraId="0BF6FDF0"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D789B02"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6DF65C2"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AA66B30"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DEDD447" w14:textId="77777777" w:rsidR="00E57E58" w:rsidRPr="00E57E58" w:rsidRDefault="00E57E58" w:rsidP="00DE51E9">
            <w:pPr>
              <w:pStyle w:val="BodyText"/>
              <w:jc w:val="center"/>
              <w:rPr>
                <w:noProof/>
                <w:szCs w:val="24"/>
                <w:highlight w:val="yellow"/>
                <w:lang w:val="sr-Latn-RS"/>
              </w:rPr>
            </w:pPr>
          </w:p>
        </w:tc>
      </w:tr>
      <w:tr w:rsidR="00E57E58" w:rsidRPr="00E57E58" w14:paraId="2CF248B9" w14:textId="37F5968A"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43E40F2A"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1F269C72" w14:textId="37D39363" w:rsidR="00E57E58" w:rsidRPr="00E57E58" w:rsidRDefault="00E57E58" w:rsidP="00085C95">
            <w:pPr>
              <w:autoSpaceDE w:val="0"/>
              <w:autoSpaceDN w:val="0"/>
              <w:adjustRightInd w:val="0"/>
            </w:pPr>
            <w:r w:rsidRPr="00E57E58">
              <w:t>M series ručka za nošenje</w:t>
            </w:r>
          </w:p>
        </w:tc>
        <w:tc>
          <w:tcPr>
            <w:tcW w:w="2126" w:type="dxa"/>
            <w:tcBorders>
              <w:top w:val="single" w:sz="4" w:space="0" w:color="auto"/>
              <w:left w:val="single" w:sz="4" w:space="0" w:color="auto"/>
              <w:bottom w:val="single" w:sz="4" w:space="0" w:color="auto"/>
              <w:right w:val="single" w:sz="4" w:space="0" w:color="auto"/>
            </w:tcBorders>
            <w:vAlign w:val="bottom"/>
          </w:tcPr>
          <w:p w14:paraId="274C8141" w14:textId="4B3199BA" w:rsidR="00E57E58" w:rsidRPr="00E57E58" w:rsidRDefault="00E57E58" w:rsidP="00DE51E9">
            <w:pPr>
              <w:autoSpaceDE w:val="0"/>
              <w:autoSpaceDN w:val="0"/>
              <w:adjustRightInd w:val="0"/>
              <w:jc w:val="center"/>
              <w:rPr>
                <w:highlight w:val="yellow"/>
              </w:rPr>
            </w:pPr>
            <w:r w:rsidRPr="00E57E58">
              <w:t>7777-0035-01</w:t>
            </w:r>
          </w:p>
        </w:tc>
        <w:tc>
          <w:tcPr>
            <w:tcW w:w="1701" w:type="dxa"/>
            <w:tcBorders>
              <w:top w:val="single" w:sz="4" w:space="0" w:color="auto"/>
              <w:left w:val="single" w:sz="4" w:space="0" w:color="auto"/>
              <w:bottom w:val="single" w:sz="4" w:space="0" w:color="auto"/>
              <w:right w:val="single" w:sz="4" w:space="0" w:color="auto"/>
            </w:tcBorders>
            <w:vAlign w:val="center"/>
          </w:tcPr>
          <w:p w14:paraId="3D076B2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0A6E7D9"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E195582"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6DEEC665"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39CF171" w14:textId="77777777" w:rsidR="00E57E58" w:rsidRPr="00E57E58" w:rsidRDefault="00E57E58" w:rsidP="00DE51E9">
            <w:pPr>
              <w:pStyle w:val="BodyText"/>
              <w:jc w:val="center"/>
              <w:rPr>
                <w:noProof/>
                <w:szCs w:val="24"/>
                <w:highlight w:val="yellow"/>
                <w:lang w:val="sr-Latn-RS"/>
              </w:rPr>
            </w:pPr>
          </w:p>
        </w:tc>
      </w:tr>
      <w:tr w:rsidR="00E57E58" w:rsidRPr="00E57E58" w14:paraId="5900AD90" w14:textId="16E75691"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FAF85F4"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BB29D35" w14:textId="4ACA0D10" w:rsidR="00E57E58" w:rsidRPr="00E57E58" w:rsidRDefault="00E57E58" w:rsidP="00085C95">
            <w:pPr>
              <w:autoSpaceDE w:val="0"/>
              <w:autoSpaceDN w:val="0"/>
              <w:adjustRightInd w:val="0"/>
            </w:pPr>
            <w:r w:rsidRPr="00E57E58">
              <w:t>HV modul za M series</w:t>
            </w:r>
          </w:p>
        </w:tc>
        <w:tc>
          <w:tcPr>
            <w:tcW w:w="2126" w:type="dxa"/>
            <w:tcBorders>
              <w:top w:val="single" w:sz="4" w:space="0" w:color="auto"/>
              <w:left w:val="single" w:sz="4" w:space="0" w:color="auto"/>
              <w:bottom w:val="single" w:sz="4" w:space="0" w:color="auto"/>
              <w:right w:val="single" w:sz="4" w:space="0" w:color="auto"/>
            </w:tcBorders>
            <w:vAlign w:val="bottom"/>
          </w:tcPr>
          <w:p w14:paraId="6E45E39A" w14:textId="48E343C5" w:rsidR="00E57E58" w:rsidRPr="00E57E58" w:rsidRDefault="00E57E58" w:rsidP="00DE51E9">
            <w:pPr>
              <w:autoSpaceDE w:val="0"/>
              <w:autoSpaceDN w:val="0"/>
              <w:adjustRightInd w:val="0"/>
              <w:jc w:val="center"/>
              <w:rPr>
                <w:highlight w:val="yellow"/>
              </w:rPr>
            </w:pPr>
            <w:r w:rsidRPr="00E57E58">
              <w:t>1001-0278</w:t>
            </w:r>
          </w:p>
        </w:tc>
        <w:tc>
          <w:tcPr>
            <w:tcW w:w="1701" w:type="dxa"/>
            <w:tcBorders>
              <w:top w:val="single" w:sz="4" w:space="0" w:color="auto"/>
              <w:left w:val="single" w:sz="4" w:space="0" w:color="auto"/>
              <w:bottom w:val="single" w:sz="4" w:space="0" w:color="auto"/>
              <w:right w:val="single" w:sz="4" w:space="0" w:color="auto"/>
            </w:tcBorders>
            <w:vAlign w:val="center"/>
          </w:tcPr>
          <w:p w14:paraId="0A3973A0"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9156B29"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5BCD9EA"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05DBDED"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3F0BC56" w14:textId="77777777" w:rsidR="00E57E58" w:rsidRPr="00E57E58" w:rsidRDefault="00E57E58" w:rsidP="00DE51E9">
            <w:pPr>
              <w:pStyle w:val="BodyText"/>
              <w:jc w:val="center"/>
              <w:rPr>
                <w:noProof/>
                <w:szCs w:val="24"/>
                <w:highlight w:val="yellow"/>
                <w:lang w:val="sr-Latn-RS"/>
              </w:rPr>
            </w:pPr>
          </w:p>
        </w:tc>
      </w:tr>
      <w:tr w:rsidR="00E57E58" w:rsidRPr="00E57E58" w14:paraId="20C98869" w14:textId="057609E9"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4C30FF9"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4A487D3A" w14:textId="4463FF52" w:rsidR="00E57E58" w:rsidRPr="00E57E58" w:rsidRDefault="00E57E58" w:rsidP="00085C95">
            <w:pPr>
              <w:autoSpaceDE w:val="0"/>
              <w:autoSpaceDN w:val="0"/>
              <w:adjustRightInd w:val="0"/>
            </w:pPr>
            <w:r w:rsidRPr="00E57E58">
              <w:t>Tastatura za Zoll M Series</w:t>
            </w:r>
          </w:p>
        </w:tc>
        <w:tc>
          <w:tcPr>
            <w:tcW w:w="2126" w:type="dxa"/>
            <w:tcBorders>
              <w:top w:val="single" w:sz="4" w:space="0" w:color="auto"/>
              <w:left w:val="single" w:sz="4" w:space="0" w:color="auto"/>
              <w:bottom w:val="single" w:sz="4" w:space="0" w:color="auto"/>
              <w:right w:val="single" w:sz="4" w:space="0" w:color="auto"/>
            </w:tcBorders>
            <w:vAlign w:val="bottom"/>
          </w:tcPr>
          <w:p w14:paraId="59F8F5A2" w14:textId="51ABB62E" w:rsidR="00E57E58" w:rsidRPr="00E57E58" w:rsidRDefault="00E57E58" w:rsidP="00DE51E9">
            <w:pPr>
              <w:autoSpaceDE w:val="0"/>
              <w:autoSpaceDN w:val="0"/>
              <w:adjustRightInd w:val="0"/>
              <w:jc w:val="center"/>
              <w:rPr>
                <w:highlight w:val="yellow"/>
              </w:rPr>
            </w:pPr>
            <w:r w:rsidRPr="00E57E58">
              <w:t>1001-0215-01</w:t>
            </w:r>
          </w:p>
        </w:tc>
        <w:tc>
          <w:tcPr>
            <w:tcW w:w="1701" w:type="dxa"/>
            <w:tcBorders>
              <w:top w:val="single" w:sz="4" w:space="0" w:color="auto"/>
              <w:left w:val="single" w:sz="4" w:space="0" w:color="auto"/>
              <w:bottom w:val="single" w:sz="4" w:space="0" w:color="auto"/>
              <w:right w:val="single" w:sz="4" w:space="0" w:color="auto"/>
            </w:tcBorders>
            <w:vAlign w:val="center"/>
          </w:tcPr>
          <w:p w14:paraId="3EF42058"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689974D"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77E3BD0"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F140480"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1C66DAE1" w14:textId="77777777" w:rsidR="00E57E58" w:rsidRPr="00E57E58" w:rsidRDefault="00E57E58" w:rsidP="00DE51E9">
            <w:pPr>
              <w:pStyle w:val="BodyText"/>
              <w:jc w:val="center"/>
              <w:rPr>
                <w:noProof/>
                <w:szCs w:val="24"/>
                <w:highlight w:val="yellow"/>
                <w:lang w:val="sr-Latn-RS"/>
              </w:rPr>
            </w:pPr>
          </w:p>
        </w:tc>
      </w:tr>
      <w:tr w:rsidR="00E57E58" w:rsidRPr="00E57E58" w14:paraId="02131F29" w14:textId="30E7BC29"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13BDD53"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0A68D4C" w14:textId="4B46C4D4" w:rsidR="00E57E58" w:rsidRPr="00E57E58" w:rsidRDefault="00E57E58" w:rsidP="00085C95">
            <w:pPr>
              <w:autoSpaceDE w:val="0"/>
              <w:autoSpaceDN w:val="0"/>
              <w:adjustRightInd w:val="0"/>
            </w:pPr>
            <w:r w:rsidRPr="00E57E58">
              <w:t xml:space="preserve">Tastatura za Zoll M Series CCT </w:t>
            </w:r>
          </w:p>
        </w:tc>
        <w:tc>
          <w:tcPr>
            <w:tcW w:w="2126" w:type="dxa"/>
            <w:tcBorders>
              <w:top w:val="single" w:sz="4" w:space="0" w:color="auto"/>
              <w:left w:val="single" w:sz="4" w:space="0" w:color="auto"/>
              <w:bottom w:val="single" w:sz="4" w:space="0" w:color="auto"/>
              <w:right w:val="single" w:sz="4" w:space="0" w:color="auto"/>
            </w:tcBorders>
            <w:vAlign w:val="bottom"/>
          </w:tcPr>
          <w:p w14:paraId="708775C5" w14:textId="4378E5D7" w:rsidR="00E57E58" w:rsidRPr="00E57E58" w:rsidRDefault="00E57E58" w:rsidP="00DE51E9">
            <w:pPr>
              <w:autoSpaceDE w:val="0"/>
              <w:autoSpaceDN w:val="0"/>
              <w:adjustRightInd w:val="0"/>
              <w:jc w:val="center"/>
              <w:rPr>
                <w:highlight w:val="yellow"/>
              </w:rPr>
            </w:pPr>
            <w:r w:rsidRPr="00E57E58">
              <w:t>1001-0325-01</w:t>
            </w:r>
          </w:p>
        </w:tc>
        <w:tc>
          <w:tcPr>
            <w:tcW w:w="1701" w:type="dxa"/>
            <w:tcBorders>
              <w:top w:val="single" w:sz="4" w:space="0" w:color="auto"/>
              <w:left w:val="single" w:sz="4" w:space="0" w:color="auto"/>
              <w:bottom w:val="single" w:sz="4" w:space="0" w:color="auto"/>
              <w:right w:val="single" w:sz="4" w:space="0" w:color="auto"/>
            </w:tcBorders>
            <w:vAlign w:val="center"/>
          </w:tcPr>
          <w:p w14:paraId="17BE0C9E"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0F6BB39"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47971E4"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5C6D7741"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52A433E" w14:textId="77777777" w:rsidR="00E57E58" w:rsidRPr="00E57E58" w:rsidRDefault="00E57E58" w:rsidP="00DE51E9">
            <w:pPr>
              <w:pStyle w:val="BodyText"/>
              <w:jc w:val="center"/>
              <w:rPr>
                <w:noProof/>
                <w:szCs w:val="24"/>
                <w:highlight w:val="yellow"/>
                <w:lang w:val="sr-Latn-RS"/>
              </w:rPr>
            </w:pPr>
          </w:p>
        </w:tc>
      </w:tr>
      <w:tr w:rsidR="00E57E58" w:rsidRPr="00E57E58" w14:paraId="0762601B" w14:textId="01626CE8"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A5C41DF"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2057F8DB" w14:textId="74F9E343" w:rsidR="00E57E58" w:rsidRPr="00E57E58" w:rsidRDefault="00E57E58" w:rsidP="00085C95">
            <w:pPr>
              <w:autoSpaceDE w:val="0"/>
              <w:autoSpaceDN w:val="0"/>
              <w:adjustRightInd w:val="0"/>
            </w:pPr>
            <w:r w:rsidRPr="00E57E58">
              <w:t>Kabel HV modula za M Series (A51 J8 -&gt; A51 J1)</w:t>
            </w:r>
          </w:p>
        </w:tc>
        <w:tc>
          <w:tcPr>
            <w:tcW w:w="2126" w:type="dxa"/>
            <w:tcBorders>
              <w:top w:val="single" w:sz="4" w:space="0" w:color="auto"/>
              <w:left w:val="single" w:sz="4" w:space="0" w:color="auto"/>
              <w:bottom w:val="single" w:sz="4" w:space="0" w:color="auto"/>
              <w:right w:val="single" w:sz="4" w:space="0" w:color="auto"/>
            </w:tcBorders>
            <w:vAlign w:val="bottom"/>
          </w:tcPr>
          <w:p w14:paraId="69F2B229" w14:textId="10164EDD" w:rsidR="00E57E58" w:rsidRPr="00E57E58" w:rsidRDefault="00E57E58" w:rsidP="00DE51E9">
            <w:pPr>
              <w:autoSpaceDE w:val="0"/>
              <w:autoSpaceDN w:val="0"/>
              <w:adjustRightInd w:val="0"/>
              <w:jc w:val="center"/>
              <w:rPr>
                <w:highlight w:val="yellow"/>
              </w:rPr>
            </w:pPr>
            <w:r w:rsidRPr="00E57E58">
              <w:t>9500-0572</w:t>
            </w:r>
          </w:p>
        </w:tc>
        <w:tc>
          <w:tcPr>
            <w:tcW w:w="1701" w:type="dxa"/>
            <w:tcBorders>
              <w:top w:val="single" w:sz="4" w:space="0" w:color="auto"/>
              <w:left w:val="single" w:sz="4" w:space="0" w:color="auto"/>
              <w:bottom w:val="single" w:sz="4" w:space="0" w:color="auto"/>
              <w:right w:val="single" w:sz="4" w:space="0" w:color="auto"/>
            </w:tcBorders>
            <w:vAlign w:val="center"/>
          </w:tcPr>
          <w:p w14:paraId="1EA9CF7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389231B"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F14ADF4"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D61661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37F8A96B" w14:textId="77777777" w:rsidR="00E57E58" w:rsidRPr="00E57E58" w:rsidRDefault="00E57E58" w:rsidP="00DE51E9">
            <w:pPr>
              <w:pStyle w:val="BodyText"/>
              <w:jc w:val="center"/>
              <w:rPr>
                <w:noProof/>
                <w:szCs w:val="24"/>
                <w:highlight w:val="yellow"/>
                <w:lang w:val="sr-Latn-RS"/>
              </w:rPr>
            </w:pPr>
          </w:p>
        </w:tc>
      </w:tr>
      <w:tr w:rsidR="00E57E58" w:rsidRPr="00E57E58" w14:paraId="6B5768AD" w14:textId="59883CFF"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65E2E5F"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625B80D" w14:textId="319070E9" w:rsidR="00E57E58" w:rsidRPr="00E57E58" w:rsidRDefault="00E57E58" w:rsidP="00085C95">
            <w:pPr>
              <w:autoSpaceDE w:val="0"/>
              <w:autoSpaceDN w:val="0"/>
              <w:adjustRightInd w:val="0"/>
            </w:pPr>
            <w:r w:rsidRPr="00E57E58">
              <w:t>Kabel HV modula za M Series (A67 J1 -&gt; A67 J14)</w:t>
            </w:r>
          </w:p>
        </w:tc>
        <w:tc>
          <w:tcPr>
            <w:tcW w:w="2126" w:type="dxa"/>
            <w:tcBorders>
              <w:top w:val="single" w:sz="4" w:space="0" w:color="auto"/>
              <w:left w:val="single" w:sz="4" w:space="0" w:color="auto"/>
              <w:bottom w:val="single" w:sz="4" w:space="0" w:color="auto"/>
              <w:right w:val="single" w:sz="4" w:space="0" w:color="auto"/>
            </w:tcBorders>
            <w:vAlign w:val="bottom"/>
          </w:tcPr>
          <w:p w14:paraId="70126D69" w14:textId="42DC1B06" w:rsidR="00E57E58" w:rsidRPr="00E57E58" w:rsidRDefault="00E57E58" w:rsidP="00DE51E9">
            <w:pPr>
              <w:autoSpaceDE w:val="0"/>
              <w:autoSpaceDN w:val="0"/>
              <w:adjustRightInd w:val="0"/>
              <w:jc w:val="center"/>
              <w:rPr>
                <w:highlight w:val="yellow"/>
              </w:rPr>
            </w:pPr>
            <w:r w:rsidRPr="00E57E58">
              <w:t>9500-0573</w:t>
            </w:r>
          </w:p>
        </w:tc>
        <w:tc>
          <w:tcPr>
            <w:tcW w:w="1701" w:type="dxa"/>
            <w:tcBorders>
              <w:top w:val="single" w:sz="4" w:space="0" w:color="auto"/>
              <w:left w:val="single" w:sz="4" w:space="0" w:color="auto"/>
              <w:bottom w:val="single" w:sz="4" w:space="0" w:color="auto"/>
              <w:right w:val="single" w:sz="4" w:space="0" w:color="auto"/>
            </w:tcBorders>
            <w:vAlign w:val="center"/>
          </w:tcPr>
          <w:p w14:paraId="0DFC592C"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4F5A269"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E645D2C"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649DF34"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5A98E0BF" w14:textId="77777777" w:rsidR="00E57E58" w:rsidRPr="00E57E58" w:rsidRDefault="00E57E58" w:rsidP="00DE51E9">
            <w:pPr>
              <w:pStyle w:val="BodyText"/>
              <w:jc w:val="center"/>
              <w:rPr>
                <w:noProof/>
                <w:szCs w:val="24"/>
                <w:highlight w:val="yellow"/>
                <w:lang w:val="sr-Latn-RS"/>
              </w:rPr>
            </w:pPr>
          </w:p>
        </w:tc>
      </w:tr>
      <w:tr w:rsidR="00E57E58" w:rsidRPr="00E57E58" w14:paraId="118415A2" w14:textId="35F2DE9F"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CB385C9"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E207459" w14:textId="0D485FF5" w:rsidR="00E57E58" w:rsidRPr="00E57E58" w:rsidRDefault="00E57E58" w:rsidP="00085C95">
            <w:pPr>
              <w:autoSpaceDE w:val="0"/>
              <w:autoSpaceDN w:val="0"/>
              <w:adjustRightInd w:val="0"/>
            </w:pPr>
            <w:r w:rsidRPr="00E57E58">
              <w:t>Displej za M Series</w:t>
            </w:r>
          </w:p>
        </w:tc>
        <w:tc>
          <w:tcPr>
            <w:tcW w:w="2126" w:type="dxa"/>
            <w:tcBorders>
              <w:top w:val="single" w:sz="4" w:space="0" w:color="auto"/>
              <w:left w:val="single" w:sz="4" w:space="0" w:color="auto"/>
              <w:bottom w:val="single" w:sz="4" w:space="0" w:color="auto"/>
              <w:right w:val="single" w:sz="4" w:space="0" w:color="auto"/>
            </w:tcBorders>
            <w:vAlign w:val="bottom"/>
          </w:tcPr>
          <w:p w14:paraId="0E1C2545" w14:textId="11058B80" w:rsidR="00E57E58" w:rsidRPr="00E57E58" w:rsidRDefault="00E57E58" w:rsidP="00DE51E9">
            <w:pPr>
              <w:autoSpaceDE w:val="0"/>
              <w:autoSpaceDN w:val="0"/>
              <w:adjustRightInd w:val="0"/>
              <w:jc w:val="center"/>
              <w:rPr>
                <w:highlight w:val="yellow"/>
              </w:rPr>
            </w:pPr>
            <w:r w:rsidRPr="00E57E58">
              <w:t>0208-0012</w:t>
            </w:r>
          </w:p>
        </w:tc>
        <w:tc>
          <w:tcPr>
            <w:tcW w:w="1701" w:type="dxa"/>
            <w:tcBorders>
              <w:top w:val="single" w:sz="4" w:space="0" w:color="auto"/>
              <w:left w:val="single" w:sz="4" w:space="0" w:color="auto"/>
              <w:bottom w:val="single" w:sz="4" w:space="0" w:color="auto"/>
              <w:right w:val="single" w:sz="4" w:space="0" w:color="auto"/>
            </w:tcBorders>
            <w:vAlign w:val="center"/>
          </w:tcPr>
          <w:p w14:paraId="68CE7E9D"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4DC2FDD"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E252188"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D75592B"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1534E6E" w14:textId="77777777" w:rsidR="00E57E58" w:rsidRPr="00E57E58" w:rsidRDefault="00E57E58" w:rsidP="00DE51E9">
            <w:pPr>
              <w:pStyle w:val="BodyText"/>
              <w:jc w:val="center"/>
              <w:rPr>
                <w:noProof/>
                <w:szCs w:val="24"/>
                <w:highlight w:val="yellow"/>
                <w:lang w:val="sr-Latn-RS"/>
              </w:rPr>
            </w:pPr>
          </w:p>
        </w:tc>
      </w:tr>
      <w:tr w:rsidR="00E57E58" w:rsidRPr="00E57E58" w14:paraId="5BFAE91C" w14:textId="33F4B58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75A2919"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38E79573" w14:textId="2C95EE28" w:rsidR="00E57E58" w:rsidRPr="00E57E58" w:rsidRDefault="00E57E58" w:rsidP="00085C95">
            <w:pPr>
              <w:autoSpaceDE w:val="0"/>
              <w:autoSpaceDN w:val="0"/>
              <w:adjustRightInd w:val="0"/>
            </w:pPr>
            <w:r w:rsidRPr="00E57E58">
              <w:t>System Board 3/5 Lead, NIBP WO/Audio za M Series</w:t>
            </w:r>
          </w:p>
        </w:tc>
        <w:tc>
          <w:tcPr>
            <w:tcW w:w="2126" w:type="dxa"/>
            <w:tcBorders>
              <w:top w:val="single" w:sz="4" w:space="0" w:color="auto"/>
              <w:left w:val="single" w:sz="4" w:space="0" w:color="auto"/>
              <w:bottom w:val="single" w:sz="4" w:space="0" w:color="auto"/>
              <w:right w:val="single" w:sz="4" w:space="0" w:color="auto"/>
            </w:tcBorders>
            <w:vAlign w:val="bottom"/>
          </w:tcPr>
          <w:p w14:paraId="275D2FCD" w14:textId="1CC56A92" w:rsidR="00E57E58" w:rsidRPr="00E57E58" w:rsidRDefault="00E57E58" w:rsidP="00DE51E9">
            <w:pPr>
              <w:autoSpaceDE w:val="0"/>
              <w:autoSpaceDN w:val="0"/>
              <w:adjustRightInd w:val="0"/>
              <w:jc w:val="center"/>
              <w:rPr>
                <w:highlight w:val="yellow"/>
              </w:rPr>
            </w:pPr>
            <w:r w:rsidRPr="00E57E58">
              <w:t>1001-0130-17</w:t>
            </w:r>
          </w:p>
        </w:tc>
        <w:tc>
          <w:tcPr>
            <w:tcW w:w="1701" w:type="dxa"/>
            <w:tcBorders>
              <w:top w:val="single" w:sz="4" w:space="0" w:color="auto"/>
              <w:left w:val="single" w:sz="4" w:space="0" w:color="auto"/>
              <w:bottom w:val="single" w:sz="4" w:space="0" w:color="auto"/>
              <w:right w:val="single" w:sz="4" w:space="0" w:color="auto"/>
            </w:tcBorders>
            <w:vAlign w:val="center"/>
          </w:tcPr>
          <w:p w14:paraId="3CFF88D7"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23170E1"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DC43A3C"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6432790D"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DE55855" w14:textId="77777777" w:rsidR="00E57E58" w:rsidRPr="00E57E58" w:rsidRDefault="00E57E58" w:rsidP="00DE51E9">
            <w:pPr>
              <w:pStyle w:val="BodyText"/>
              <w:jc w:val="center"/>
              <w:rPr>
                <w:noProof/>
                <w:szCs w:val="24"/>
                <w:highlight w:val="yellow"/>
                <w:lang w:val="sr-Latn-RS"/>
              </w:rPr>
            </w:pPr>
          </w:p>
        </w:tc>
      </w:tr>
      <w:tr w:rsidR="00E57E58" w:rsidRPr="00E57E58" w14:paraId="49FDEBBD" w14:textId="727A8F9D"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2B0EA51"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4819F36D" w14:textId="0EDE3832" w:rsidR="00E57E58" w:rsidRPr="00E57E58" w:rsidRDefault="00E57E58" w:rsidP="00085C95">
            <w:pPr>
              <w:autoSpaceDE w:val="0"/>
              <w:autoSpaceDN w:val="0"/>
              <w:adjustRightInd w:val="0"/>
            </w:pPr>
            <w:r w:rsidRPr="00E57E58">
              <w:t>Glavno rotaciono dugme za M Series</w:t>
            </w:r>
          </w:p>
        </w:tc>
        <w:tc>
          <w:tcPr>
            <w:tcW w:w="2126" w:type="dxa"/>
            <w:tcBorders>
              <w:top w:val="single" w:sz="4" w:space="0" w:color="auto"/>
              <w:left w:val="single" w:sz="4" w:space="0" w:color="auto"/>
              <w:bottom w:val="single" w:sz="4" w:space="0" w:color="auto"/>
              <w:right w:val="single" w:sz="4" w:space="0" w:color="auto"/>
            </w:tcBorders>
            <w:vAlign w:val="bottom"/>
          </w:tcPr>
          <w:p w14:paraId="269C79CF" w14:textId="5C9617F0" w:rsidR="00E57E58" w:rsidRPr="00E57E58" w:rsidRDefault="00E57E58" w:rsidP="00DE51E9">
            <w:pPr>
              <w:autoSpaceDE w:val="0"/>
              <w:autoSpaceDN w:val="0"/>
              <w:adjustRightInd w:val="0"/>
              <w:jc w:val="center"/>
              <w:rPr>
                <w:highlight w:val="yellow"/>
              </w:rPr>
            </w:pPr>
            <w:r w:rsidRPr="00E57E58">
              <w:t>9310-0521</w:t>
            </w:r>
          </w:p>
        </w:tc>
        <w:tc>
          <w:tcPr>
            <w:tcW w:w="1701" w:type="dxa"/>
            <w:tcBorders>
              <w:top w:val="single" w:sz="4" w:space="0" w:color="auto"/>
              <w:left w:val="single" w:sz="4" w:space="0" w:color="auto"/>
              <w:bottom w:val="single" w:sz="4" w:space="0" w:color="auto"/>
              <w:right w:val="single" w:sz="4" w:space="0" w:color="auto"/>
            </w:tcBorders>
            <w:vAlign w:val="center"/>
          </w:tcPr>
          <w:p w14:paraId="5BF9D28A"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A0ED7E5"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67D24E9"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5D1BA54B"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2E478F6" w14:textId="77777777" w:rsidR="00E57E58" w:rsidRPr="00E57E58" w:rsidRDefault="00E57E58" w:rsidP="00DE51E9">
            <w:pPr>
              <w:pStyle w:val="BodyText"/>
              <w:jc w:val="center"/>
              <w:rPr>
                <w:noProof/>
                <w:szCs w:val="24"/>
                <w:highlight w:val="yellow"/>
                <w:lang w:val="sr-Latn-RS"/>
              </w:rPr>
            </w:pPr>
          </w:p>
        </w:tc>
      </w:tr>
      <w:tr w:rsidR="00E57E58" w:rsidRPr="00E57E58" w14:paraId="677FAB0F" w14:textId="72016A07"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99A1D05"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85813D1" w14:textId="7E1E8A76" w:rsidR="00E57E58" w:rsidRPr="00E57E58" w:rsidRDefault="00E57E58" w:rsidP="00085C95">
            <w:pPr>
              <w:autoSpaceDE w:val="0"/>
              <w:autoSpaceDN w:val="0"/>
              <w:adjustRightInd w:val="0"/>
            </w:pPr>
            <w:r w:rsidRPr="00E57E58">
              <w:t>Pace rotaciono dugme za M Series</w:t>
            </w:r>
          </w:p>
        </w:tc>
        <w:tc>
          <w:tcPr>
            <w:tcW w:w="2126" w:type="dxa"/>
            <w:tcBorders>
              <w:top w:val="single" w:sz="4" w:space="0" w:color="auto"/>
              <w:left w:val="single" w:sz="4" w:space="0" w:color="auto"/>
              <w:bottom w:val="single" w:sz="4" w:space="0" w:color="auto"/>
              <w:right w:val="single" w:sz="4" w:space="0" w:color="auto"/>
            </w:tcBorders>
            <w:vAlign w:val="bottom"/>
          </w:tcPr>
          <w:p w14:paraId="15FD3250" w14:textId="0521352C" w:rsidR="00E57E58" w:rsidRPr="00E57E58" w:rsidRDefault="00E57E58" w:rsidP="00DE51E9">
            <w:pPr>
              <w:autoSpaceDE w:val="0"/>
              <w:autoSpaceDN w:val="0"/>
              <w:adjustRightInd w:val="0"/>
              <w:jc w:val="center"/>
              <w:rPr>
                <w:highlight w:val="yellow"/>
              </w:rPr>
            </w:pPr>
            <w:r w:rsidRPr="00E57E58">
              <w:t>9310-0520</w:t>
            </w:r>
          </w:p>
        </w:tc>
        <w:tc>
          <w:tcPr>
            <w:tcW w:w="1701" w:type="dxa"/>
            <w:tcBorders>
              <w:top w:val="single" w:sz="4" w:space="0" w:color="auto"/>
              <w:left w:val="single" w:sz="4" w:space="0" w:color="auto"/>
              <w:bottom w:val="single" w:sz="4" w:space="0" w:color="auto"/>
              <w:right w:val="single" w:sz="4" w:space="0" w:color="auto"/>
            </w:tcBorders>
            <w:vAlign w:val="center"/>
          </w:tcPr>
          <w:p w14:paraId="2D7FE46E"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E6B20BC"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ED39ECC"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290FD401"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3B4D87A1" w14:textId="77777777" w:rsidR="00E57E58" w:rsidRPr="00E57E58" w:rsidRDefault="00E57E58" w:rsidP="00DE51E9">
            <w:pPr>
              <w:pStyle w:val="BodyText"/>
              <w:jc w:val="center"/>
              <w:rPr>
                <w:noProof/>
                <w:szCs w:val="24"/>
                <w:highlight w:val="yellow"/>
                <w:lang w:val="sr-Latn-RS"/>
              </w:rPr>
            </w:pPr>
          </w:p>
        </w:tc>
      </w:tr>
      <w:tr w:rsidR="00E57E58" w:rsidRPr="00E57E58" w14:paraId="5463C76E" w14:textId="2858F359"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0EED041"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4B7F52C" w14:textId="74B2C8D3" w:rsidR="00E57E58" w:rsidRPr="00E57E58" w:rsidRDefault="00E57E58" w:rsidP="00085C95">
            <w:pPr>
              <w:autoSpaceDE w:val="0"/>
              <w:autoSpaceDN w:val="0"/>
              <w:adjustRightInd w:val="0"/>
            </w:pPr>
            <w:r w:rsidRPr="00E57E58">
              <w:t>Fioka za papir za M seriju</w:t>
            </w:r>
          </w:p>
        </w:tc>
        <w:tc>
          <w:tcPr>
            <w:tcW w:w="2126" w:type="dxa"/>
            <w:tcBorders>
              <w:top w:val="single" w:sz="4" w:space="0" w:color="auto"/>
              <w:left w:val="single" w:sz="4" w:space="0" w:color="auto"/>
              <w:bottom w:val="single" w:sz="4" w:space="0" w:color="auto"/>
              <w:right w:val="single" w:sz="4" w:space="0" w:color="auto"/>
            </w:tcBorders>
            <w:vAlign w:val="bottom"/>
          </w:tcPr>
          <w:p w14:paraId="00459598" w14:textId="66018A6F" w:rsidR="00E57E58" w:rsidRPr="00E57E58" w:rsidRDefault="00E57E58" w:rsidP="00DE51E9">
            <w:pPr>
              <w:autoSpaceDE w:val="0"/>
              <w:autoSpaceDN w:val="0"/>
              <w:adjustRightInd w:val="0"/>
              <w:jc w:val="center"/>
              <w:rPr>
                <w:highlight w:val="yellow"/>
              </w:rPr>
            </w:pPr>
            <w:r w:rsidRPr="00E57E58">
              <w:t>1001-0103</w:t>
            </w:r>
          </w:p>
        </w:tc>
        <w:tc>
          <w:tcPr>
            <w:tcW w:w="1701" w:type="dxa"/>
            <w:tcBorders>
              <w:top w:val="single" w:sz="4" w:space="0" w:color="auto"/>
              <w:left w:val="single" w:sz="4" w:space="0" w:color="auto"/>
              <w:bottom w:val="single" w:sz="4" w:space="0" w:color="auto"/>
              <w:right w:val="single" w:sz="4" w:space="0" w:color="auto"/>
            </w:tcBorders>
            <w:vAlign w:val="center"/>
          </w:tcPr>
          <w:p w14:paraId="0888A9C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DE63505"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38D0775"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43DE1E4"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77C5839" w14:textId="77777777" w:rsidR="00E57E58" w:rsidRPr="00E57E58" w:rsidRDefault="00E57E58" w:rsidP="00DE51E9">
            <w:pPr>
              <w:pStyle w:val="BodyText"/>
              <w:jc w:val="center"/>
              <w:rPr>
                <w:noProof/>
                <w:szCs w:val="24"/>
                <w:highlight w:val="yellow"/>
                <w:lang w:val="sr-Latn-RS"/>
              </w:rPr>
            </w:pPr>
          </w:p>
        </w:tc>
      </w:tr>
      <w:tr w:rsidR="00E57E58" w:rsidRPr="00E57E58" w14:paraId="21020940" w14:textId="78517A11"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365029D"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521F2F0" w14:textId="09CF3F84" w:rsidR="00E57E58" w:rsidRPr="00E57E58" w:rsidRDefault="00E57E58" w:rsidP="00085C95">
            <w:pPr>
              <w:autoSpaceDE w:val="0"/>
              <w:autoSpaceDN w:val="0"/>
              <w:adjustRightInd w:val="0"/>
            </w:pPr>
            <w:r w:rsidRPr="00E57E58">
              <w:t>Stat-Padz - Jednokratna elektroda</w:t>
            </w:r>
          </w:p>
        </w:tc>
        <w:tc>
          <w:tcPr>
            <w:tcW w:w="2126" w:type="dxa"/>
            <w:tcBorders>
              <w:top w:val="single" w:sz="4" w:space="0" w:color="auto"/>
              <w:left w:val="single" w:sz="4" w:space="0" w:color="auto"/>
              <w:bottom w:val="single" w:sz="4" w:space="0" w:color="auto"/>
              <w:right w:val="single" w:sz="4" w:space="0" w:color="auto"/>
            </w:tcBorders>
            <w:vAlign w:val="bottom"/>
          </w:tcPr>
          <w:p w14:paraId="1271B9FB" w14:textId="6428C007" w:rsidR="00E57E58" w:rsidRPr="00E57E58" w:rsidRDefault="00E57E58" w:rsidP="00DE51E9">
            <w:pPr>
              <w:autoSpaceDE w:val="0"/>
              <w:autoSpaceDN w:val="0"/>
              <w:adjustRightInd w:val="0"/>
              <w:jc w:val="center"/>
              <w:rPr>
                <w:highlight w:val="yellow"/>
              </w:rPr>
            </w:pPr>
            <w:r w:rsidRPr="00E57E58">
              <w:t>8900-4003</w:t>
            </w:r>
          </w:p>
        </w:tc>
        <w:tc>
          <w:tcPr>
            <w:tcW w:w="1701" w:type="dxa"/>
            <w:tcBorders>
              <w:top w:val="single" w:sz="4" w:space="0" w:color="auto"/>
              <w:left w:val="single" w:sz="4" w:space="0" w:color="auto"/>
              <w:bottom w:val="single" w:sz="4" w:space="0" w:color="auto"/>
              <w:right w:val="single" w:sz="4" w:space="0" w:color="auto"/>
            </w:tcBorders>
            <w:vAlign w:val="center"/>
          </w:tcPr>
          <w:p w14:paraId="2FF88F07"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D93C5E6"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91BF7E6"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AB8F585"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8C4C5A6" w14:textId="77777777" w:rsidR="00E57E58" w:rsidRPr="00E57E58" w:rsidRDefault="00E57E58" w:rsidP="00DE51E9">
            <w:pPr>
              <w:pStyle w:val="BodyText"/>
              <w:jc w:val="center"/>
              <w:rPr>
                <w:noProof/>
                <w:szCs w:val="24"/>
                <w:highlight w:val="yellow"/>
                <w:lang w:val="sr-Latn-RS"/>
              </w:rPr>
            </w:pPr>
          </w:p>
        </w:tc>
      </w:tr>
      <w:tr w:rsidR="00E57E58" w:rsidRPr="00E57E58" w14:paraId="2EFE5A25" w14:textId="5FDF6BA9"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E2267D0"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8F564A2" w14:textId="6EC45DFA" w:rsidR="00E57E58" w:rsidRPr="00E57E58" w:rsidRDefault="00E57E58" w:rsidP="00085C95">
            <w:pPr>
              <w:autoSpaceDE w:val="0"/>
              <w:autoSpaceDN w:val="0"/>
              <w:adjustRightInd w:val="0"/>
            </w:pPr>
            <w:r w:rsidRPr="00E57E58">
              <w:t>CPR Stat-Padz - Jednokratna elektroda</w:t>
            </w:r>
          </w:p>
        </w:tc>
        <w:tc>
          <w:tcPr>
            <w:tcW w:w="2126" w:type="dxa"/>
            <w:tcBorders>
              <w:top w:val="single" w:sz="4" w:space="0" w:color="auto"/>
              <w:left w:val="single" w:sz="4" w:space="0" w:color="auto"/>
              <w:bottom w:val="single" w:sz="4" w:space="0" w:color="auto"/>
              <w:right w:val="single" w:sz="4" w:space="0" w:color="auto"/>
            </w:tcBorders>
            <w:vAlign w:val="bottom"/>
          </w:tcPr>
          <w:p w14:paraId="7922A564" w14:textId="0A5BC87A" w:rsidR="00E57E58" w:rsidRPr="00E57E58" w:rsidRDefault="00E57E58" w:rsidP="00DE51E9">
            <w:pPr>
              <w:autoSpaceDE w:val="0"/>
              <w:autoSpaceDN w:val="0"/>
              <w:adjustRightInd w:val="0"/>
              <w:jc w:val="center"/>
              <w:rPr>
                <w:highlight w:val="yellow"/>
              </w:rPr>
            </w:pPr>
            <w:r w:rsidRPr="00E57E58">
              <w:t>8900-0400</w:t>
            </w:r>
          </w:p>
        </w:tc>
        <w:tc>
          <w:tcPr>
            <w:tcW w:w="1701" w:type="dxa"/>
            <w:tcBorders>
              <w:top w:val="single" w:sz="4" w:space="0" w:color="auto"/>
              <w:left w:val="single" w:sz="4" w:space="0" w:color="auto"/>
              <w:bottom w:val="single" w:sz="4" w:space="0" w:color="auto"/>
              <w:right w:val="single" w:sz="4" w:space="0" w:color="auto"/>
            </w:tcBorders>
            <w:vAlign w:val="center"/>
          </w:tcPr>
          <w:p w14:paraId="412FE7FC"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5E395B9"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6F3B89D"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576E6D9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193223FD" w14:textId="77777777" w:rsidR="00E57E58" w:rsidRPr="00E57E58" w:rsidRDefault="00E57E58" w:rsidP="00DE51E9">
            <w:pPr>
              <w:pStyle w:val="BodyText"/>
              <w:jc w:val="center"/>
              <w:rPr>
                <w:noProof/>
                <w:szCs w:val="24"/>
                <w:highlight w:val="yellow"/>
                <w:lang w:val="sr-Latn-RS"/>
              </w:rPr>
            </w:pPr>
          </w:p>
        </w:tc>
      </w:tr>
      <w:tr w:rsidR="00E57E58" w:rsidRPr="00E57E58" w14:paraId="4F3A4D32" w14:textId="339B6279"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1FBB731A"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53B8203" w14:textId="7E563468" w:rsidR="00E57E58" w:rsidRPr="00E57E58" w:rsidRDefault="00E57E58" w:rsidP="00085C95">
            <w:pPr>
              <w:autoSpaceDE w:val="0"/>
              <w:autoSpaceDN w:val="0"/>
              <w:adjustRightInd w:val="0"/>
            </w:pPr>
            <w:r w:rsidRPr="00E57E58">
              <w:t>EKG traka za Zoll 90x90x200</w:t>
            </w:r>
          </w:p>
        </w:tc>
        <w:tc>
          <w:tcPr>
            <w:tcW w:w="2126" w:type="dxa"/>
            <w:tcBorders>
              <w:top w:val="single" w:sz="4" w:space="0" w:color="auto"/>
              <w:left w:val="single" w:sz="4" w:space="0" w:color="auto"/>
              <w:bottom w:val="single" w:sz="4" w:space="0" w:color="auto"/>
              <w:right w:val="single" w:sz="4" w:space="0" w:color="auto"/>
            </w:tcBorders>
            <w:vAlign w:val="bottom"/>
          </w:tcPr>
          <w:p w14:paraId="06F79791" w14:textId="7E26B46D" w:rsidR="00E57E58" w:rsidRPr="00E57E58" w:rsidRDefault="00E57E58" w:rsidP="00DE51E9">
            <w:pPr>
              <w:autoSpaceDE w:val="0"/>
              <w:autoSpaceDN w:val="0"/>
              <w:adjustRightInd w:val="0"/>
              <w:jc w:val="center"/>
              <w:rPr>
                <w:highlight w:val="yellow"/>
              </w:rPr>
            </w:pPr>
            <w:r w:rsidRPr="00E57E58">
              <w:t>8000-0300</w:t>
            </w:r>
          </w:p>
        </w:tc>
        <w:tc>
          <w:tcPr>
            <w:tcW w:w="1701" w:type="dxa"/>
            <w:tcBorders>
              <w:top w:val="single" w:sz="4" w:space="0" w:color="auto"/>
              <w:left w:val="single" w:sz="4" w:space="0" w:color="auto"/>
              <w:bottom w:val="single" w:sz="4" w:space="0" w:color="auto"/>
              <w:right w:val="single" w:sz="4" w:space="0" w:color="auto"/>
            </w:tcBorders>
            <w:vAlign w:val="center"/>
          </w:tcPr>
          <w:p w14:paraId="637E4D7F"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6FE756"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30AC528"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2151E559"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B1D9352" w14:textId="77777777" w:rsidR="00E57E58" w:rsidRPr="00E57E58" w:rsidRDefault="00E57E58" w:rsidP="00DE51E9">
            <w:pPr>
              <w:pStyle w:val="BodyText"/>
              <w:jc w:val="center"/>
              <w:rPr>
                <w:noProof/>
                <w:szCs w:val="24"/>
                <w:highlight w:val="yellow"/>
                <w:lang w:val="sr-Latn-RS"/>
              </w:rPr>
            </w:pPr>
          </w:p>
        </w:tc>
      </w:tr>
      <w:tr w:rsidR="00E57E58" w:rsidRPr="00E57E58" w14:paraId="03E887A8" w14:textId="68A9A90C"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A5B6463"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F271CAD" w14:textId="4C256BE6" w:rsidR="00E57E58" w:rsidRPr="00E57E58" w:rsidRDefault="00E57E58" w:rsidP="00085C95">
            <w:pPr>
              <w:autoSpaceDE w:val="0"/>
              <w:autoSpaceDN w:val="0"/>
              <w:adjustRightInd w:val="0"/>
            </w:pPr>
            <w:r w:rsidRPr="00E57E58">
              <w:t>Vođica papira za M Series</w:t>
            </w:r>
          </w:p>
        </w:tc>
        <w:tc>
          <w:tcPr>
            <w:tcW w:w="2126" w:type="dxa"/>
            <w:tcBorders>
              <w:top w:val="single" w:sz="4" w:space="0" w:color="auto"/>
              <w:left w:val="single" w:sz="4" w:space="0" w:color="auto"/>
              <w:bottom w:val="single" w:sz="4" w:space="0" w:color="auto"/>
              <w:right w:val="single" w:sz="4" w:space="0" w:color="auto"/>
            </w:tcBorders>
            <w:vAlign w:val="bottom"/>
          </w:tcPr>
          <w:p w14:paraId="1A841C93" w14:textId="2DE4BE13" w:rsidR="00E57E58" w:rsidRPr="00E57E58" w:rsidRDefault="00E57E58" w:rsidP="00DE51E9">
            <w:pPr>
              <w:autoSpaceDE w:val="0"/>
              <w:autoSpaceDN w:val="0"/>
              <w:adjustRightInd w:val="0"/>
              <w:jc w:val="center"/>
              <w:rPr>
                <w:highlight w:val="yellow"/>
              </w:rPr>
            </w:pPr>
            <w:r w:rsidRPr="00E57E58">
              <w:t>9310-0510</w:t>
            </w:r>
          </w:p>
        </w:tc>
        <w:tc>
          <w:tcPr>
            <w:tcW w:w="1701" w:type="dxa"/>
            <w:tcBorders>
              <w:top w:val="single" w:sz="4" w:space="0" w:color="auto"/>
              <w:left w:val="single" w:sz="4" w:space="0" w:color="auto"/>
              <w:bottom w:val="single" w:sz="4" w:space="0" w:color="auto"/>
              <w:right w:val="single" w:sz="4" w:space="0" w:color="auto"/>
            </w:tcBorders>
            <w:vAlign w:val="center"/>
          </w:tcPr>
          <w:p w14:paraId="5948F351"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EAB41F1"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B0D9A62"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C93FA84"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FC71FBA" w14:textId="77777777" w:rsidR="00E57E58" w:rsidRPr="00E57E58" w:rsidRDefault="00E57E58" w:rsidP="00DE51E9">
            <w:pPr>
              <w:pStyle w:val="BodyText"/>
              <w:jc w:val="center"/>
              <w:rPr>
                <w:noProof/>
                <w:szCs w:val="24"/>
                <w:highlight w:val="yellow"/>
                <w:lang w:val="sr-Latn-RS"/>
              </w:rPr>
            </w:pPr>
          </w:p>
        </w:tc>
      </w:tr>
      <w:tr w:rsidR="00E57E58" w:rsidRPr="00E57E58" w14:paraId="1387D0A4" w14:textId="251911C4"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6954725"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27D70F9D" w14:textId="52A9229B" w:rsidR="00E57E58" w:rsidRPr="00E57E58" w:rsidRDefault="00E57E58" w:rsidP="00085C95">
            <w:pPr>
              <w:autoSpaceDE w:val="0"/>
              <w:autoSpaceDN w:val="0"/>
              <w:adjustRightInd w:val="0"/>
            </w:pPr>
            <w:r w:rsidRPr="00E57E58">
              <w:t>Zoll produžni kabel za SpO2</w:t>
            </w:r>
          </w:p>
        </w:tc>
        <w:tc>
          <w:tcPr>
            <w:tcW w:w="2126" w:type="dxa"/>
            <w:tcBorders>
              <w:top w:val="single" w:sz="4" w:space="0" w:color="auto"/>
              <w:left w:val="single" w:sz="4" w:space="0" w:color="auto"/>
              <w:bottom w:val="single" w:sz="4" w:space="0" w:color="auto"/>
              <w:right w:val="single" w:sz="4" w:space="0" w:color="auto"/>
            </w:tcBorders>
            <w:vAlign w:val="bottom"/>
          </w:tcPr>
          <w:p w14:paraId="007EC438" w14:textId="3B5C97C6" w:rsidR="00E57E58" w:rsidRPr="00E57E58" w:rsidRDefault="00E57E58" w:rsidP="00DE51E9">
            <w:pPr>
              <w:autoSpaceDE w:val="0"/>
              <w:autoSpaceDN w:val="0"/>
              <w:adjustRightInd w:val="0"/>
              <w:jc w:val="center"/>
              <w:rPr>
                <w:highlight w:val="yellow"/>
              </w:rPr>
            </w:pPr>
            <w:r w:rsidRPr="00E57E58">
              <w:t>8000-0325 (1814)</w:t>
            </w:r>
          </w:p>
        </w:tc>
        <w:tc>
          <w:tcPr>
            <w:tcW w:w="1701" w:type="dxa"/>
            <w:tcBorders>
              <w:top w:val="single" w:sz="4" w:space="0" w:color="auto"/>
              <w:left w:val="single" w:sz="4" w:space="0" w:color="auto"/>
              <w:bottom w:val="single" w:sz="4" w:space="0" w:color="auto"/>
              <w:right w:val="single" w:sz="4" w:space="0" w:color="auto"/>
            </w:tcBorders>
            <w:vAlign w:val="center"/>
          </w:tcPr>
          <w:p w14:paraId="1A3A4514"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878D49A"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E80F019"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40BE027"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DCB54F5" w14:textId="77777777" w:rsidR="00E57E58" w:rsidRPr="00E57E58" w:rsidRDefault="00E57E58" w:rsidP="00DE51E9">
            <w:pPr>
              <w:pStyle w:val="BodyText"/>
              <w:jc w:val="center"/>
              <w:rPr>
                <w:noProof/>
                <w:szCs w:val="24"/>
                <w:highlight w:val="yellow"/>
                <w:lang w:val="sr-Latn-RS"/>
              </w:rPr>
            </w:pPr>
          </w:p>
        </w:tc>
      </w:tr>
      <w:tr w:rsidR="00E57E58" w:rsidRPr="00E57E58" w14:paraId="2240F0C4" w14:textId="0C872328"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0630FD8"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363B607" w14:textId="3DA17C29" w:rsidR="00E57E58" w:rsidRPr="00E57E58" w:rsidRDefault="00E57E58" w:rsidP="00085C95">
            <w:pPr>
              <w:autoSpaceDE w:val="0"/>
              <w:autoSpaceDN w:val="0"/>
              <w:adjustRightInd w:val="0"/>
            </w:pPr>
            <w:r w:rsidRPr="00E57E58">
              <w:t>rainbow® Patient Cable, RC-12, 20-pin Patient Cable, 12 ft., 1/Box</w:t>
            </w:r>
          </w:p>
        </w:tc>
        <w:tc>
          <w:tcPr>
            <w:tcW w:w="2126" w:type="dxa"/>
            <w:tcBorders>
              <w:top w:val="single" w:sz="4" w:space="0" w:color="auto"/>
              <w:left w:val="single" w:sz="4" w:space="0" w:color="auto"/>
              <w:bottom w:val="single" w:sz="4" w:space="0" w:color="auto"/>
              <w:right w:val="single" w:sz="4" w:space="0" w:color="auto"/>
            </w:tcBorders>
            <w:vAlign w:val="bottom"/>
          </w:tcPr>
          <w:p w14:paraId="234AD4E1" w14:textId="6A375B99" w:rsidR="00E57E58" w:rsidRPr="00E57E58" w:rsidRDefault="00E57E58" w:rsidP="00DE51E9">
            <w:pPr>
              <w:autoSpaceDE w:val="0"/>
              <w:autoSpaceDN w:val="0"/>
              <w:adjustRightInd w:val="0"/>
              <w:jc w:val="center"/>
              <w:rPr>
                <w:highlight w:val="yellow"/>
              </w:rPr>
            </w:pPr>
            <w:r w:rsidRPr="00E57E58">
              <w:t>2404</w:t>
            </w:r>
          </w:p>
        </w:tc>
        <w:tc>
          <w:tcPr>
            <w:tcW w:w="1701" w:type="dxa"/>
            <w:tcBorders>
              <w:top w:val="single" w:sz="4" w:space="0" w:color="auto"/>
              <w:left w:val="single" w:sz="4" w:space="0" w:color="auto"/>
              <w:bottom w:val="single" w:sz="4" w:space="0" w:color="auto"/>
              <w:right w:val="single" w:sz="4" w:space="0" w:color="auto"/>
            </w:tcBorders>
            <w:vAlign w:val="center"/>
          </w:tcPr>
          <w:p w14:paraId="08D58745"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2B31925"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BD840F6"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5C36D41"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375C7B71" w14:textId="77777777" w:rsidR="00E57E58" w:rsidRPr="00E57E58" w:rsidRDefault="00E57E58" w:rsidP="00DE51E9">
            <w:pPr>
              <w:pStyle w:val="BodyText"/>
              <w:jc w:val="center"/>
              <w:rPr>
                <w:noProof/>
                <w:szCs w:val="24"/>
                <w:highlight w:val="yellow"/>
                <w:lang w:val="sr-Latn-RS"/>
              </w:rPr>
            </w:pPr>
          </w:p>
        </w:tc>
      </w:tr>
      <w:tr w:rsidR="00E57E58" w:rsidRPr="00E57E58" w14:paraId="53E1B464" w14:textId="71F86395"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FAF07A8"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8C58B6D" w14:textId="7725014A" w:rsidR="00E57E58" w:rsidRPr="00E57E58" w:rsidRDefault="00E57E58" w:rsidP="00085C95">
            <w:pPr>
              <w:autoSpaceDE w:val="0"/>
              <w:autoSpaceDN w:val="0"/>
              <w:adjustRightInd w:val="0"/>
            </w:pPr>
            <w:r w:rsidRPr="00E57E58">
              <w:t>RD SET™ DC-I, Adult Reusable Sensorsor, 3 ft., Non-Sterile, 1/Box</w:t>
            </w:r>
          </w:p>
        </w:tc>
        <w:tc>
          <w:tcPr>
            <w:tcW w:w="2126" w:type="dxa"/>
            <w:tcBorders>
              <w:top w:val="single" w:sz="4" w:space="0" w:color="auto"/>
              <w:left w:val="single" w:sz="4" w:space="0" w:color="auto"/>
              <w:bottom w:val="single" w:sz="4" w:space="0" w:color="auto"/>
              <w:right w:val="single" w:sz="4" w:space="0" w:color="auto"/>
            </w:tcBorders>
            <w:vAlign w:val="bottom"/>
          </w:tcPr>
          <w:p w14:paraId="7D82B4CD" w14:textId="68C1E029" w:rsidR="00E57E58" w:rsidRPr="00E57E58" w:rsidRDefault="00E57E58" w:rsidP="00DE51E9">
            <w:pPr>
              <w:autoSpaceDE w:val="0"/>
              <w:autoSpaceDN w:val="0"/>
              <w:adjustRightInd w:val="0"/>
              <w:jc w:val="center"/>
              <w:rPr>
                <w:highlight w:val="yellow"/>
              </w:rPr>
            </w:pPr>
            <w:r w:rsidRPr="00E57E58">
              <w:t>4050</w:t>
            </w:r>
          </w:p>
        </w:tc>
        <w:tc>
          <w:tcPr>
            <w:tcW w:w="1701" w:type="dxa"/>
            <w:tcBorders>
              <w:top w:val="single" w:sz="4" w:space="0" w:color="auto"/>
              <w:left w:val="single" w:sz="4" w:space="0" w:color="auto"/>
              <w:bottom w:val="single" w:sz="4" w:space="0" w:color="auto"/>
              <w:right w:val="single" w:sz="4" w:space="0" w:color="auto"/>
            </w:tcBorders>
            <w:vAlign w:val="center"/>
          </w:tcPr>
          <w:p w14:paraId="1A5F255F"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F295B98"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0ABA4E6"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611EDBD9"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1113A8C" w14:textId="77777777" w:rsidR="00E57E58" w:rsidRPr="00E57E58" w:rsidRDefault="00E57E58" w:rsidP="00DE51E9">
            <w:pPr>
              <w:pStyle w:val="BodyText"/>
              <w:jc w:val="center"/>
              <w:rPr>
                <w:noProof/>
                <w:szCs w:val="24"/>
                <w:highlight w:val="yellow"/>
                <w:lang w:val="sr-Latn-RS"/>
              </w:rPr>
            </w:pPr>
          </w:p>
        </w:tc>
      </w:tr>
      <w:tr w:rsidR="00E57E58" w:rsidRPr="00E57E58" w14:paraId="22983DB1" w14:textId="6CFFEA98"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3D462AA"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15DA08CC" w14:textId="61AF7043" w:rsidR="00E57E58" w:rsidRPr="00E57E58" w:rsidRDefault="00E57E58" w:rsidP="00085C95">
            <w:pPr>
              <w:autoSpaceDE w:val="0"/>
              <w:autoSpaceDN w:val="0"/>
              <w:adjustRightInd w:val="0"/>
            </w:pPr>
            <w:r w:rsidRPr="00E57E58">
              <w:t>Red DCI-dc3, Adult Reusable Direct ConnectTM SpO2 Sensorsor, 3 ft., Non-Sterile</w:t>
            </w:r>
          </w:p>
        </w:tc>
        <w:tc>
          <w:tcPr>
            <w:tcW w:w="2126" w:type="dxa"/>
            <w:tcBorders>
              <w:top w:val="single" w:sz="4" w:space="0" w:color="auto"/>
              <w:left w:val="single" w:sz="4" w:space="0" w:color="auto"/>
              <w:bottom w:val="single" w:sz="4" w:space="0" w:color="auto"/>
              <w:right w:val="single" w:sz="4" w:space="0" w:color="auto"/>
            </w:tcBorders>
            <w:vAlign w:val="bottom"/>
          </w:tcPr>
          <w:p w14:paraId="6890494E" w14:textId="70C16E17" w:rsidR="00E57E58" w:rsidRPr="00E57E58" w:rsidRDefault="00E57E58" w:rsidP="00DE51E9">
            <w:pPr>
              <w:autoSpaceDE w:val="0"/>
              <w:autoSpaceDN w:val="0"/>
              <w:adjustRightInd w:val="0"/>
              <w:jc w:val="center"/>
              <w:rPr>
                <w:highlight w:val="yellow"/>
              </w:rPr>
            </w:pPr>
            <w:r w:rsidRPr="00E57E58">
              <w:t>2053</w:t>
            </w:r>
          </w:p>
        </w:tc>
        <w:tc>
          <w:tcPr>
            <w:tcW w:w="1701" w:type="dxa"/>
            <w:tcBorders>
              <w:top w:val="single" w:sz="4" w:space="0" w:color="auto"/>
              <w:left w:val="single" w:sz="4" w:space="0" w:color="auto"/>
              <w:bottom w:val="single" w:sz="4" w:space="0" w:color="auto"/>
              <w:right w:val="single" w:sz="4" w:space="0" w:color="auto"/>
            </w:tcBorders>
            <w:vAlign w:val="center"/>
          </w:tcPr>
          <w:p w14:paraId="02593551"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35F2132"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3893A8E"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29109C86"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30D7ABFA" w14:textId="77777777" w:rsidR="00E57E58" w:rsidRPr="00E57E58" w:rsidRDefault="00E57E58" w:rsidP="00DE51E9">
            <w:pPr>
              <w:pStyle w:val="BodyText"/>
              <w:jc w:val="center"/>
              <w:rPr>
                <w:noProof/>
                <w:szCs w:val="24"/>
                <w:highlight w:val="yellow"/>
                <w:lang w:val="sr-Latn-RS"/>
              </w:rPr>
            </w:pPr>
          </w:p>
        </w:tc>
      </w:tr>
      <w:tr w:rsidR="00E57E58" w:rsidRPr="00E57E58" w14:paraId="0A47CFA3" w14:textId="5CED58B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F2E92CF"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38C30E47" w14:textId="2272A843" w:rsidR="00E57E58" w:rsidRPr="00E57E58" w:rsidRDefault="00E57E58" w:rsidP="00085C95">
            <w:pPr>
              <w:autoSpaceDE w:val="0"/>
              <w:autoSpaceDN w:val="0"/>
              <w:adjustRightInd w:val="0"/>
            </w:pPr>
            <w:r w:rsidRPr="00E57E58">
              <w:t>M-LNCS™ DCI-P, Pediatric/Slender Digit Reusable Sensorr, 3 ft., Non-Sterile, 1</w:t>
            </w:r>
          </w:p>
        </w:tc>
        <w:tc>
          <w:tcPr>
            <w:tcW w:w="2126" w:type="dxa"/>
            <w:tcBorders>
              <w:top w:val="single" w:sz="4" w:space="0" w:color="auto"/>
              <w:left w:val="single" w:sz="4" w:space="0" w:color="auto"/>
              <w:bottom w:val="single" w:sz="4" w:space="0" w:color="auto"/>
              <w:right w:val="single" w:sz="4" w:space="0" w:color="auto"/>
            </w:tcBorders>
            <w:vAlign w:val="bottom"/>
          </w:tcPr>
          <w:p w14:paraId="2E079608" w14:textId="47A96975" w:rsidR="00E57E58" w:rsidRPr="00E57E58" w:rsidRDefault="00E57E58" w:rsidP="00DE51E9">
            <w:pPr>
              <w:autoSpaceDE w:val="0"/>
              <w:autoSpaceDN w:val="0"/>
              <w:adjustRightInd w:val="0"/>
              <w:jc w:val="center"/>
              <w:rPr>
                <w:highlight w:val="yellow"/>
              </w:rPr>
            </w:pPr>
            <w:r w:rsidRPr="00E57E58">
              <w:t>2502</w:t>
            </w:r>
          </w:p>
        </w:tc>
        <w:tc>
          <w:tcPr>
            <w:tcW w:w="1701" w:type="dxa"/>
            <w:tcBorders>
              <w:top w:val="single" w:sz="4" w:space="0" w:color="auto"/>
              <w:left w:val="single" w:sz="4" w:space="0" w:color="auto"/>
              <w:bottom w:val="single" w:sz="4" w:space="0" w:color="auto"/>
              <w:right w:val="single" w:sz="4" w:space="0" w:color="auto"/>
            </w:tcBorders>
            <w:vAlign w:val="center"/>
          </w:tcPr>
          <w:p w14:paraId="74137B62"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A714D92"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7B9B454"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A6EA25B"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1871DFA5" w14:textId="77777777" w:rsidR="00E57E58" w:rsidRPr="00E57E58" w:rsidRDefault="00E57E58" w:rsidP="00DE51E9">
            <w:pPr>
              <w:pStyle w:val="BodyText"/>
              <w:jc w:val="center"/>
              <w:rPr>
                <w:noProof/>
                <w:szCs w:val="24"/>
                <w:highlight w:val="yellow"/>
                <w:lang w:val="sr-Latn-RS"/>
              </w:rPr>
            </w:pPr>
          </w:p>
        </w:tc>
      </w:tr>
      <w:tr w:rsidR="00E57E58" w:rsidRPr="00E57E58" w14:paraId="53B20515" w14:textId="639D6B05"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4011FB8"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A2A8C64" w14:textId="23ADD7BA" w:rsidR="00E57E58" w:rsidRPr="00E57E58" w:rsidRDefault="00E57E58" w:rsidP="00085C95">
            <w:pPr>
              <w:autoSpaceDE w:val="0"/>
              <w:autoSpaceDN w:val="0"/>
              <w:adjustRightInd w:val="0"/>
            </w:pPr>
            <w:r w:rsidRPr="00E57E58">
              <w:t>Masimo SPO2 senzor M-LNCS DCI</w:t>
            </w:r>
          </w:p>
        </w:tc>
        <w:tc>
          <w:tcPr>
            <w:tcW w:w="2126" w:type="dxa"/>
            <w:tcBorders>
              <w:top w:val="single" w:sz="4" w:space="0" w:color="auto"/>
              <w:left w:val="single" w:sz="4" w:space="0" w:color="auto"/>
              <w:bottom w:val="single" w:sz="4" w:space="0" w:color="auto"/>
              <w:right w:val="single" w:sz="4" w:space="0" w:color="auto"/>
            </w:tcBorders>
            <w:vAlign w:val="bottom"/>
          </w:tcPr>
          <w:p w14:paraId="2D58BB29" w14:textId="493F8625" w:rsidR="00E57E58" w:rsidRPr="00E57E58" w:rsidRDefault="00E57E58" w:rsidP="00DE51E9">
            <w:pPr>
              <w:autoSpaceDE w:val="0"/>
              <w:autoSpaceDN w:val="0"/>
              <w:adjustRightInd w:val="0"/>
              <w:jc w:val="center"/>
              <w:rPr>
                <w:highlight w:val="yellow"/>
              </w:rPr>
            </w:pPr>
            <w:r w:rsidRPr="00E57E58">
              <w:t>2501</w:t>
            </w:r>
          </w:p>
        </w:tc>
        <w:tc>
          <w:tcPr>
            <w:tcW w:w="1701" w:type="dxa"/>
            <w:tcBorders>
              <w:top w:val="single" w:sz="4" w:space="0" w:color="auto"/>
              <w:left w:val="single" w:sz="4" w:space="0" w:color="auto"/>
              <w:bottom w:val="single" w:sz="4" w:space="0" w:color="auto"/>
              <w:right w:val="single" w:sz="4" w:space="0" w:color="auto"/>
            </w:tcBorders>
            <w:vAlign w:val="center"/>
          </w:tcPr>
          <w:p w14:paraId="4010DDC6"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218D283"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D50E6C5"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F9EFC5D"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291F93DB" w14:textId="77777777" w:rsidR="00E57E58" w:rsidRPr="00E57E58" w:rsidRDefault="00E57E58" w:rsidP="00DE51E9">
            <w:pPr>
              <w:pStyle w:val="BodyText"/>
              <w:jc w:val="center"/>
              <w:rPr>
                <w:noProof/>
                <w:szCs w:val="24"/>
                <w:highlight w:val="yellow"/>
                <w:lang w:val="sr-Latn-RS"/>
              </w:rPr>
            </w:pPr>
          </w:p>
        </w:tc>
      </w:tr>
      <w:tr w:rsidR="00E57E58" w:rsidRPr="00E57E58" w14:paraId="4E9D3F82" w14:textId="3B7807C2"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1E39F2CB"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302427DE" w14:textId="5F39B5B0" w:rsidR="00E57E58" w:rsidRPr="00E57E58" w:rsidRDefault="00E57E58" w:rsidP="00085C95">
            <w:pPr>
              <w:autoSpaceDE w:val="0"/>
              <w:autoSpaceDN w:val="0"/>
              <w:adjustRightInd w:val="0"/>
            </w:pPr>
            <w:r w:rsidRPr="00E57E58">
              <w:t>RD rainbow® SET Patient Cable, MD20-12, RD rainbow 20-pin Patient Cable, 12 ft.,</w:t>
            </w:r>
          </w:p>
        </w:tc>
        <w:tc>
          <w:tcPr>
            <w:tcW w:w="2126" w:type="dxa"/>
            <w:tcBorders>
              <w:top w:val="single" w:sz="4" w:space="0" w:color="auto"/>
              <w:left w:val="single" w:sz="4" w:space="0" w:color="auto"/>
              <w:bottom w:val="single" w:sz="4" w:space="0" w:color="auto"/>
              <w:right w:val="single" w:sz="4" w:space="0" w:color="auto"/>
            </w:tcBorders>
            <w:vAlign w:val="bottom"/>
          </w:tcPr>
          <w:p w14:paraId="761A4C7B" w14:textId="250A0EB6" w:rsidR="00E57E58" w:rsidRPr="00E57E58" w:rsidRDefault="00E57E58" w:rsidP="00DE51E9">
            <w:pPr>
              <w:autoSpaceDE w:val="0"/>
              <w:autoSpaceDN w:val="0"/>
              <w:adjustRightInd w:val="0"/>
              <w:jc w:val="center"/>
              <w:rPr>
                <w:highlight w:val="yellow"/>
              </w:rPr>
            </w:pPr>
            <w:r w:rsidRPr="00E57E58">
              <w:t>4073</w:t>
            </w:r>
          </w:p>
        </w:tc>
        <w:tc>
          <w:tcPr>
            <w:tcW w:w="1701" w:type="dxa"/>
            <w:tcBorders>
              <w:top w:val="single" w:sz="4" w:space="0" w:color="auto"/>
              <w:left w:val="single" w:sz="4" w:space="0" w:color="auto"/>
              <w:bottom w:val="single" w:sz="4" w:space="0" w:color="auto"/>
              <w:right w:val="single" w:sz="4" w:space="0" w:color="auto"/>
            </w:tcBorders>
            <w:vAlign w:val="center"/>
          </w:tcPr>
          <w:p w14:paraId="69F50CE8"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8FD14A4"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00DDB28"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5561EF20"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6CE7718" w14:textId="77777777" w:rsidR="00E57E58" w:rsidRPr="00E57E58" w:rsidRDefault="00E57E58" w:rsidP="00DE51E9">
            <w:pPr>
              <w:pStyle w:val="BodyText"/>
              <w:jc w:val="center"/>
              <w:rPr>
                <w:noProof/>
                <w:szCs w:val="24"/>
                <w:highlight w:val="yellow"/>
                <w:lang w:val="sr-Latn-RS"/>
              </w:rPr>
            </w:pPr>
          </w:p>
        </w:tc>
      </w:tr>
      <w:tr w:rsidR="00E57E58" w:rsidRPr="00E57E58" w14:paraId="5A91564E" w14:textId="39BB907C"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3F0252C"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2ECEBAD0" w14:textId="43FC06D7" w:rsidR="00E57E58" w:rsidRPr="00E57E58" w:rsidRDefault="00E57E58" w:rsidP="00085C95">
            <w:pPr>
              <w:autoSpaceDE w:val="0"/>
              <w:autoSpaceDN w:val="0"/>
              <w:adjustRightInd w:val="0"/>
            </w:pPr>
            <w:r w:rsidRPr="00E57E58">
              <w:t>Masimo produžni kabel za SPO2, rainbow RC-4</w:t>
            </w:r>
          </w:p>
        </w:tc>
        <w:tc>
          <w:tcPr>
            <w:tcW w:w="2126" w:type="dxa"/>
            <w:tcBorders>
              <w:top w:val="single" w:sz="4" w:space="0" w:color="auto"/>
              <w:left w:val="single" w:sz="4" w:space="0" w:color="auto"/>
              <w:bottom w:val="single" w:sz="4" w:space="0" w:color="auto"/>
              <w:right w:val="single" w:sz="4" w:space="0" w:color="auto"/>
            </w:tcBorders>
            <w:vAlign w:val="bottom"/>
          </w:tcPr>
          <w:p w14:paraId="4BE18F62" w14:textId="0DE32AB8" w:rsidR="00E57E58" w:rsidRPr="00E57E58" w:rsidRDefault="00E57E58" w:rsidP="00DE51E9">
            <w:pPr>
              <w:autoSpaceDE w:val="0"/>
              <w:autoSpaceDN w:val="0"/>
              <w:adjustRightInd w:val="0"/>
              <w:jc w:val="center"/>
              <w:rPr>
                <w:highlight w:val="yellow"/>
              </w:rPr>
            </w:pPr>
            <w:r w:rsidRPr="00E57E58">
              <w:t>2406</w:t>
            </w:r>
          </w:p>
        </w:tc>
        <w:tc>
          <w:tcPr>
            <w:tcW w:w="1701" w:type="dxa"/>
            <w:tcBorders>
              <w:top w:val="single" w:sz="4" w:space="0" w:color="auto"/>
              <w:left w:val="single" w:sz="4" w:space="0" w:color="auto"/>
              <w:bottom w:val="single" w:sz="4" w:space="0" w:color="auto"/>
              <w:right w:val="single" w:sz="4" w:space="0" w:color="auto"/>
            </w:tcBorders>
            <w:vAlign w:val="center"/>
          </w:tcPr>
          <w:p w14:paraId="274689EE"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8263571"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CDD22EA"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6EA4414"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BA2CACC" w14:textId="77777777" w:rsidR="00E57E58" w:rsidRPr="00E57E58" w:rsidRDefault="00E57E58" w:rsidP="00DE51E9">
            <w:pPr>
              <w:pStyle w:val="BodyText"/>
              <w:jc w:val="center"/>
              <w:rPr>
                <w:noProof/>
                <w:szCs w:val="24"/>
                <w:highlight w:val="yellow"/>
                <w:lang w:val="sr-Latn-RS"/>
              </w:rPr>
            </w:pPr>
          </w:p>
        </w:tc>
      </w:tr>
      <w:tr w:rsidR="00E57E58" w:rsidRPr="00E57E58" w14:paraId="56B8E9B1" w14:textId="5F4AE793"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1AE10D2A"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46C2B9AE" w14:textId="369F4125" w:rsidR="00E57E58" w:rsidRPr="00E57E58" w:rsidRDefault="00E57E58" w:rsidP="00085C95">
            <w:pPr>
              <w:autoSpaceDE w:val="0"/>
              <w:autoSpaceDN w:val="0"/>
              <w:adjustRightInd w:val="0"/>
            </w:pPr>
            <w:r w:rsidRPr="00E57E58">
              <w:t>LNCS® Red Patient Cable, Red LNCTM-10, LNCS® 20-pin SpO2 Patient Cable, 10 ft.,</w:t>
            </w:r>
          </w:p>
        </w:tc>
        <w:tc>
          <w:tcPr>
            <w:tcW w:w="2126" w:type="dxa"/>
            <w:tcBorders>
              <w:top w:val="single" w:sz="4" w:space="0" w:color="auto"/>
              <w:left w:val="single" w:sz="4" w:space="0" w:color="auto"/>
              <w:bottom w:val="single" w:sz="4" w:space="0" w:color="auto"/>
              <w:right w:val="single" w:sz="4" w:space="0" w:color="auto"/>
            </w:tcBorders>
            <w:vAlign w:val="bottom"/>
          </w:tcPr>
          <w:p w14:paraId="375A359B" w14:textId="5EEA9D13" w:rsidR="00E57E58" w:rsidRPr="00E57E58" w:rsidRDefault="00E57E58" w:rsidP="00DE51E9">
            <w:pPr>
              <w:autoSpaceDE w:val="0"/>
              <w:autoSpaceDN w:val="0"/>
              <w:adjustRightInd w:val="0"/>
              <w:jc w:val="center"/>
              <w:rPr>
                <w:highlight w:val="yellow"/>
              </w:rPr>
            </w:pPr>
            <w:r w:rsidRPr="00E57E58">
              <w:t>2056</w:t>
            </w:r>
          </w:p>
        </w:tc>
        <w:tc>
          <w:tcPr>
            <w:tcW w:w="1701" w:type="dxa"/>
            <w:tcBorders>
              <w:top w:val="single" w:sz="4" w:space="0" w:color="auto"/>
              <w:left w:val="single" w:sz="4" w:space="0" w:color="auto"/>
              <w:bottom w:val="single" w:sz="4" w:space="0" w:color="auto"/>
              <w:right w:val="single" w:sz="4" w:space="0" w:color="auto"/>
            </w:tcBorders>
            <w:vAlign w:val="center"/>
          </w:tcPr>
          <w:p w14:paraId="1AC75CA5"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D39D78B"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F0ED2C6"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41005D1"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57A2C8CB" w14:textId="77777777" w:rsidR="00E57E58" w:rsidRPr="00E57E58" w:rsidRDefault="00E57E58" w:rsidP="00DE51E9">
            <w:pPr>
              <w:pStyle w:val="BodyText"/>
              <w:jc w:val="center"/>
              <w:rPr>
                <w:noProof/>
                <w:szCs w:val="24"/>
                <w:highlight w:val="yellow"/>
                <w:lang w:val="sr-Latn-RS"/>
              </w:rPr>
            </w:pPr>
          </w:p>
        </w:tc>
      </w:tr>
      <w:tr w:rsidR="00E57E58" w:rsidRPr="00E57E58" w14:paraId="7FDF6C35" w14:textId="1AFDFE26"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61E6BB08"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BA21D3C" w14:textId="1692F685" w:rsidR="00E57E58" w:rsidRPr="00E57E58" w:rsidRDefault="00E57E58" w:rsidP="00085C95">
            <w:pPr>
              <w:autoSpaceDE w:val="0"/>
              <w:autoSpaceDN w:val="0"/>
              <w:adjustRightInd w:val="0"/>
            </w:pPr>
            <w:r w:rsidRPr="00E57E58">
              <w:t>Zoll produžna tuba za NIBP 3m</w:t>
            </w:r>
          </w:p>
        </w:tc>
        <w:tc>
          <w:tcPr>
            <w:tcW w:w="2126" w:type="dxa"/>
            <w:tcBorders>
              <w:top w:val="single" w:sz="4" w:space="0" w:color="auto"/>
              <w:left w:val="single" w:sz="4" w:space="0" w:color="auto"/>
              <w:bottom w:val="single" w:sz="4" w:space="0" w:color="auto"/>
              <w:right w:val="single" w:sz="4" w:space="0" w:color="auto"/>
            </w:tcBorders>
            <w:vAlign w:val="bottom"/>
          </w:tcPr>
          <w:p w14:paraId="45488640" w14:textId="6998BFA3" w:rsidR="00E57E58" w:rsidRPr="00E57E58" w:rsidRDefault="00E57E58" w:rsidP="00DE51E9">
            <w:pPr>
              <w:autoSpaceDE w:val="0"/>
              <w:autoSpaceDN w:val="0"/>
              <w:adjustRightInd w:val="0"/>
              <w:jc w:val="center"/>
              <w:rPr>
                <w:highlight w:val="yellow"/>
              </w:rPr>
            </w:pPr>
            <w:r w:rsidRPr="00E57E58">
              <w:t>8000-0662</w:t>
            </w:r>
          </w:p>
        </w:tc>
        <w:tc>
          <w:tcPr>
            <w:tcW w:w="1701" w:type="dxa"/>
            <w:tcBorders>
              <w:top w:val="single" w:sz="4" w:space="0" w:color="auto"/>
              <w:left w:val="single" w:sz="4" w:space="0" w:color="auto"/>
              <w:bottom w:val="single" w:sz="4" w:space="0" w:color="auto"/>
              <w:right w:val="single" w:sz="4" w:space="0" w:color="auto"/>
            </w:tcBorders>
            <w:vAlign w:val="center"/>
          </w:tcPr>
          <w:p w14:paraId="0A531E0B"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1B448D7"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C5B2676"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53DD6AEA"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1D0BA896" w14:textId="77777777" w:rsidR="00E57E58" w:rsidRPr="00E57E58" w:rsidRDefault="00E57E58" w:rsidP="00DE51E9">
            <w:pPr>
              <w:pStyle w:val="BodyText"/>
              <w:jc w:val="center"/>
              <w:rPr>
                <w:noProof/>
                <w:szCs w:val="24"/>
                <w:highlight w:val="yellow"/>
                <w:lang w:val="sr-Latn-RS"/>
              </w:rPr>
            </w:pPr>
          </w:p>
        </w:tc>
      </w:tr>
      <w:tr w:rsidR="00E57E58" w:rsidRPr="00E57E58" w14:paraId="2C64FF7F" w14:textId="634F3F7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7C3AEFA"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291CB498" w14:textId="1F080A22" w:rsidR="00E57E58" w:rsidRPr="00E57E58" w:rsidRDefault="00E57E58" w:rsidP="00085C95">
            <w:pPr>
              <w:autoSpaceDE w:val="0"/>
              <w:autoSpaceDN w:val="0"/>
              <w:adjustRightInd w:val="0"/>
            </w:pPr>
            <w:r w:rsidRPr="00E57E58">
              <w:t>Manžetna Zoll 23-33cm</w:t>
            </w:r>
          </w:p>
        </w:tc>
        <w:tc>
          <w:tcPr>
            <w:tcW w:w="2126" w:type="dxa"/>
            <w:tcBorders>
              <w:top w:val="single" w:sz="4" w:space="0" w:color="auto"/>
              <w:left w:val="single" w:sz="4" w:space="0" w:color="auto"/>
              <w:bottom w:val="single" w:sz="4" w:space="0" w:color="auto"/>
              <w:right w:val="single" w:sz="4" w:space="0" w:color="auto"/>
            </w:tcBorders>
            <w:vAlign w:val="bottom"/>
          </w:tcPr>
          <w:p w14:paraId="4D48E3CA" w14:textId="23FCB2F9" w:rsidR="00E57E58" w:rsidRPr="00E57E58" w:rsidRDefault="00E57E58" w:rsidP="00DE51E9">
            <w:pPr>
              <w:autoSpaceDE w:val="0"/>
              <w:autoSpaceDN w:val="0"/>
              <w:adjustRightInd w:val="0"/>
              <w:jc w:val="center"/>
              <w:rPr>
                <w:highlight w:val="yellow"/>
              </w:rPr>
            </w:pPr>
            <w:r w:rsidRPr="00E57E58">
              <w:t>8000-1651</w:t>
            </w:r>
          </w:p>
        </w:tc>
        <w:tc>
          <w:tcPr>
            <w:tcW w:w="1701" w:type="dxa"/>
            <w:tcBorders>
              <w:top w:val="single" w:sz="4" w:space="0" w:color="auto"/>
              <w:left w:val="single" w:sz="4" w:space="0" w:color="auto"/>
              <w:bottom w:val="single" w:sz="4" w:space="0" w:color="auto"/>
              <w:right w:val="single" w:sz="4" w:space="0" w:color="auto"/>
            </w:tcBorders>
            <w:vAlign w:val="center"/>
          </w:tcPr>
          <w:p w14:paraId="00579B8C"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BF6F133"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B8FF2DF"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FBEC33D"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2434C57" w14:textId="77777777" w:rsidR="00E57E58" w:rsidRPr="00E57E58" w:rsidRDefault="00E57E58" w:rsidP="00DE51E9">
            <w:pPr>
              <w:pStyle w:val="BodyText"/>
              <w:jc w:val="center"/>
              <w:rPr>
                <w:noProof/>
                <w:szCs w:val="24"/>
                <w:highlight w:val="yellow"/>
                <w:lang w:val="sr-Latn-RS"/>
              </w:rPr>
            </w:pPr>
          </w:p>
        </w:tc>
      </w:tr>
      <w:tr w:rsidR="00E57E58" w:rsidRPr="00E57E58" w14:paraId="0CC73175" w14:textId="1AD48CB6"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E48ADA6"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353A9564" w14:textId="12798E93" w:rsidR="00E57E58" w:rsidRPr="00E57E58" w:rsidRDefault="00E57E58" w:rsidP="00085C95">
            <w:pPr>
              <w:autoSpaceDE w:val="0"/>
              <w:autoSpaceDN w:val="0"/>
              <w:adjustRightInd w:val="0"/>
            </w:pPr>
            <w:r w:rsidRPr="00E57E58">
              <w:t>EKG kabel Zoll 3-žilni</w:t>
            </w:r>
          </w:p>
        </w:tc>
        <w:tc>
          <w:tcPr>
            <w:tcW w:w="2126" w:type="dxa"/>
            <w:tcBorders>
              <w:top w:val="single" w:sz="4" w:space="0" w:color="auto"/>
              <w:left w:val="single" w:sz="4" w:space="0" w:color="auto"/>
              <w:bottom w:val="single" w:sz="4" w:space="0" w:color="auto"/>
              <w:right w:val="single" w:sz="4" w:space="0" w:color="auto"/>
            </w:tcBorders>
            <w:vAlign w:val="bottom"/>
          </w:tcPr>
          <w:p w14:paraId="2382003C" w14:textId="306ABD5F" w:rsidR="00E57E58" w:rsidRPr="00E57E58" w:rsidRDefault="00E57E58" w:rsidP="00DE51E9">
            <w:pPr>
              <w:autoSpaceDE w:val="0"/>
              <w:autoSpaceDN w:val="0"/>
              <w:adjustRightInd w:val="0"/>
              <w:jc w:val="center"/>
              <w:rPr>
                <w:highlight w:val="yellow"/>
              </w:rPr>
            </w:pPr>
            <w:r w:rsidRPr="00E57E58">
              <w:t>8000-0026</w:t>
            </w:r>
          </w:p>
        </w:tc>
        <w:tc>
          <w:tcPr>
            <w:tcW w:w="1701" w:type="dxa"/>
            <w:tcBorders>
              <w:top w:val="single" w:sz="4" w:space="0" w:color="auto"/>
              <w:left w:val="single" w:sz="4" w:space="0" w:color="auto"/>
              <w:bottom w:val="single" w:sz="4" w:space="0" w:color="auto"/>
              <w:right w:val="single" w:sz="4" w:space="0" w:color="auto"/>
            </w:tcBorders>
            <w:vAlign w:val="center"/>
          </w:tcPr>
          <w:p w14:paraId="4D4FCEA5"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9B76969"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C538FF9"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5D07DBD7"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726D331" w14:textId="77777777" w:rsidR="00E57E58" w:rsidRPr="00E57E58" w:rsidRDefault="00E57E58" w:rsidP="00DE51E9">
            <w:pPr>
              <w:pStyle w:val="BodyText"/>
              <w:jc w:val="center"/>
              <w:rPr>
                <w:noProof/>
                <w:szCs w:val="24"/>
                <w:highlight w:val="yellow"/>
                <w:lang w:val="sr-Latn-RS"/>
              </w:rPr>
            </w:pPr>
          </w:p>
        </w:tc>
      </w:tr>
      <w:tr w:rsidR="00E57E58" w:rsidRPr="00E57E58" w14:paraId="63B2FB0C" w14:textId="5780FE07"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9C8BCF5"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505C8D6" w14:textId="5C5F572C" w:rsidR="00E57E58" w:rsidRPr="00E57E58" w:rsidRDefault="00E57E58" w:rsidP="00085C95">
            <w:pPr>
              <w:autoSpaceDE w:val="0"/>
              <w:autoSpaceDN w:val="0"/>
              <w:adjustRightInd w:val="0"/>
            </w:pPr>
            <w:r w:rsidRPr="00E57E58">
              <w:t>EKG kabel Zoll 5-žilni</w:t>
            </w:r>
          </w:p>
        </w:tc>
        <w:tc>
          <w:tcPr>
            <w:tcW w:w="2126" w:type="dxa"/>
            <w:tcBorders>
              <w:top w:val="single" w:sz="4" w:space="0" w:color="auto"/>
              <w:left w:val="single" w:sz="4" w:space="0" w:color="auto"/>
              <w:bottom w:val="single" w:sz="4" w:space="0" w:color="auto"/>
              <w:right w:val="single" w:sz="4" w:space="0" w:color="auto"/>
            </w:tcBorders>
            <w:vAlign w:val="bottom"/>
          </w:tcPr>
          <w:p w14:paraId="79F69EAB" w14:textId="09EFA0DC" w:rsidR="00E57E58" w:rsidRPr="00E57E58" w:rsidRDefault="00E57E58" w:rsidP="00DE51E9">
            <w:pPr>
              <w:autoSpaceDE w:val="0"/>
              <w:autoSpaceDN w:val="0"/>
              <w:adjustRightInd w:val="0"/>
              <w:jc w:val="center"/>
              <w:rPr>
                <w:highlight w:val="yellow"/>
              </w:rPr>
            </w:pPr>
            <w:r w:rsidRPr="00E57E58">
              <w:t>8000-0091</w:t>
            </w:r>
          </w:p>
        </w:tc>
        <w:tc>
          <w:tcPr>
            <w:tcW w:w="1701" w:type="dxa"/>
            <w:tcBorders>
              <w:top w:val="single" w:sz="4" w:space="0" w:color="auto"/>
              <w:left w:val="single" w:sz="4" w:space="0" w:color="auto"/>
              <w:bottom w:val="single" w:sz="4" w:space="0" w:color="auto"/>
              <w:right w:val="single" w:sz="4" w:space="0" w:color="auto"/>
            </w:tcBorders>
            <w:vAlign w:val="center"/>
          </w:tcPr>
          <w:p w14:paraId="0531F9BD"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94685A0"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1812D48"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67D656BF"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A9E3CB8" w14:textId="77777777" w:rsidR="00E57E58" w:rsidRPr="00E57E58" w:rsidRDefault="00E57E58" w:rsidP="00DE51E9">
            <w:pPr>
              <w:pStyle w:val="BodyText"/>
              <w:jc w:val="center"/>
              <w:rPr>
                <w:noProof/>
                <w:szCs w:val="24"/>
                <w:highlight w:val="yellow"/>
                <w:lang w:val="sr-Latn-RS"/>
              </w:rPr>
            </w:pPr>
          </w:p>
        </w:tc>
      </w:tr>
      <w:tr w:rsidR="00E57E58" w:rsidRPr="00E57E58" w14:paraId="7D3622AC" w14:textId="738C2114"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A9A0F65"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34D9200" w14:textId="50A00E8C" w:rsidR="00E57E58" w:rsidRPr="00E57E58" w:rsidRDefault="00E57E58" w:rsidP="00085C95">
            <w:pPr>
              <w:autoSpaceDE w:val="0"/>
              <w:autoSpaceDN w:val="0"/>
              <w:adjustRightInd w:val="0"/>
            </w:pPr>
            <w:r w:rsidRPr="00E57E58">
              <w:t>EKG kabel za ZOLL defibrilator 3 žilni - Trunk</w:t>
            </w:r>
          </w:p>
        </w:tc>
        <w:tc>
          <w:tcPr>
            <w:tcW w:w="2126" w:type="dxa"/>
            <w:tcBorders>
              <w:top w:val="single" w:sz="4" w:space="0" w:color="auto"/>
              <w:left w:val="single" w:sz="4" w:space="0" w:color="auto"/>
              <w:bottom w:val="single" w:sz="4" w:space="0" w:color="auto"/>
              <w:right w:val="single" w:sz="4" w:space="0" w:color="auto"/>
            </w:tcBorders>
            <w:vAlign w:val="bottom"/>
          </w:tcPr>
          <w:p w14:paraId="51E6CAAA" w14:textId="48FAC601" w:rsidR="00E57E58" w:rsidRPr="00E57E58" w:rsidRDefault="00E57E58" w:rsidP="00DE51E9">
            <w:pPr>
              <w:autoSpaceDE w:val="0"/>
              <w:autoSpaceDN w:val="0"/>
              <w:adjustRightInd w:val="0"/>
              <w:jc w:val="center"/>
              <w:rPr>
                <w:highlight w:val="yellow"/>
              </w:rPr>
            </w:pPr>
            <w:r w:rsidRPr="00E57E58">
              <w:t>72990</w:t>
            </w:r>
          </w:p>
        </w:tc>
        <w:tc>
          <w:tcPr>
            <w:tcW w:w="1701" w:type="dxa"/>
            <w:tcBorders>
              <w:top w:val="single" w:sz="4" w:space="0" w:color="auto"/>
              <w:left w:val="single" w:sz="4" w:space="0" w:color="auto"/>
              <w:bottom w:val="single" w:sz="4" w:space="0" w:color="auto"/>
              <w:right w:val="single" w:sz="4" w:space="0" w:color="auto"/>
            </w:tcBorders>
            <w:vAlign w:val="center"/>
          </w:tcPr>
          <w:p w14:paraId="1DF9AC3C"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E51476D"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F2DDAF7"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5619E81"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1DDEBFB" w14:textId="77777777" w:rsidR="00E57E58" w:rsidRPr="00E57E58" w:rsidRDefault="00E57E58" w:rsidP="00DE51E9">
            <w:pPr>
              <w:pStyle w:val="BodyText"/>
              <w:jc w:val="center"/>
              <w:rPr>
                <w:noProof/>
                <w:szCs w:val="24"/>
                <w:highlight w:val="yellow"/>
                <w:lang w:val="sr-Latn-RS"/>
              </w:rPr>
            </w:pPr>
          </w:p>
        </w:tc>
      </w:tr>
      <w:tr w:rsidR="00E57E58" w:rsidRPr="00E57E58" w14:paraId="3647F9DA" w14:textId="19B2F5C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4776E91"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24D9B60D" w14:textId="275AE95A" w:rsidR="00E57E58" w:rsidRPr="00E57E58" w:rsidRDefault="00E57E58" w:rsidP="00085C95">
            <w:pPr>
              <w:autoSpaceDE w:val="0"/>
              <w:autoSpaceDN w:val="0"/>
              <w:adjustRightInd w:val="0"/>
            </w:pPr>
            <w:r w:rsidRPr="00E57E58">
              <w:t>EKG kabel lidovi 3-žilni sa štipaljkama</w:t>
            </w:r>
          </w:p>
        </w:tc>
        <w:tc>
          <w:tcPr>
            <w:tcW w:w="2126" w:type="dxa"/>
            <w:tcBorders>
              <w:top w:val="single" w:sz="4" w:space="0" w:color="auto"/>
              <w:left w:val="single" w:sz="4" w:space="0" w:color="auto"/>
              <w:bottom w:val="single" w:sz="4" w:space="0" w:color="auto"/>
              <w:right w:val="single" w:sz="4" w:space="0" w:color="auto"/>
            </w:tcBorders>
            <w:vAlign w:val="bottom"/>
          </w:tcPr>
          <w:p w14:paraId="4F29D07C" w14:textId="578AE309" w:rsidR="00E57E58" w:rsidRPr="00E57E58" w:rsidRDefault="00E57E58" w:rsidP="00DE51E9">
            <w:pPr>
              <w:autoSpaceDE w:val="0"/>
              <w:autoSpaceDN w:val="0"/>
              <w:adjustRightInd w:val="0"/>
              <w:jc w:val="center"/>
              <w:rPr>
                <w:highlight w:val="yellow"/>
              </w:rPr>
            </w:pPr>
            <w:r w:rsidRPr="00E57E58">
              <w:t>70612NGJ3</w:t>
            </w:r>
          </w:p>
        </w:tc>
        <w:tc>
          <w:tcPr>
            <w:tcW w:w="1701" w:type="dxa"/>
            <w:tcBorders>
              <w:top w:val="single" w:sz="4" w:space="0" w:color="auto"/>
              <w:left w:val="single" w:sz="4" w:space="0" w:color="auto"/>
              <w:bottom w:val="single" w:sz="4" w:space="0" w:color="auto"/>
              <w:right w:val="single" w:sz="4" w:space="0" w:color="auto"/>
            </w:tcBorders>
            <w:vAlign w:val="center"/>
          </w:tcPr>
          <w:p w14:paraId="123014FE"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9A215FC"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A3249DA"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6DB52E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18C3F06" w14:textId="77777777" w:rsidR="00E57E58" w:rsidRPr="00E57E58" w:rsidRDefault="00E57E58" w:rsidP="00DE51E9">
            <w:pPr>
              <w:pStyle w:val="BodyText"/>
              <w:jc w:val="center"/>
              <w:rPr>
                <w:noProof/>
                <w:szCs w:val="24"/>
                <w:highlight w:val="yellow"/>
                <w:lang w:val="sr-Latn-RS"/>
              </w:rPr>
            </w:pPr>
          </w:p>
        </w:tc>
      </w:tr>
      <w:tr w:rsidR="00E57E58" w:rsidRPr="00E57E58" w14:paraId="2A6F2D08" w14:textId="7C5A6739" w:rsidTr="00AC0940">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1DBEEDE0" w14:textId="77777777" w:rsidR="00E57E58" w:rsidRPr="00E57E58" w:rsidRDefault="00E57E58" w:rsidP="00BA3513">
            <w:pPr>
              <w:pStyle w:val="ListParagraph"/>
              <w:numPr>
                <w:ilvl w:val="0"/>
                <w:numId w:val="34"/>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40B877ED" w14:textId="65B6E906" w:rsidR="00E57E58" w:rsidRPr="00E57E58" w:rsidRDefault="00E57E58" w:rsidP="00085C95">
            <w:pPr>
              <w:autoSpaceDE w:val="0"/>
              <w:autoSpaceDN w:val="0"/>
              <w:adjustRightInd w:val="0"/>
            </w:pPr>
            <w:r w:rsidRPr="00E57E58">
              <w:t>EKG kabel lidovi 3-žilni driker</w:t>
            </w:r>
          </w:p>
        </w:tc>
        <w:tc>
          <w:tcPr>
            <w:tcW w:w="2126" w:type="dxa"/>
            <w:tcBorders>
              <w:top w:val="single" w:sz="4" w:space="0" w:color="auto"/>
              <w:left w:val="single" w:sz="4" w:space="0" w:color="auto"/>
              <w:bottom w:val="single" w:sz="4" w:space="0" w:color="auto"/>
              <w:right w:val="single" w:sz="4" w:space="0" w:color="auto"/>
            </w:tcBorders>
            <w:vAlign w:val="bottom"/>
          </w:tcPr>
          <w:p w14:paraId="7FDD98DC" w14:textId="0634C5D6" w:rsidR="00E57E58" w:rsidRPr="00E57E58" w:rsidRDefault="00E57E58" w:rsidP="00DE51E9">
            <w:pPr>
              <w:autoSpaceDE w:val="0"/>
              <w:autoSpaceDN w:val="0"/>
              <w:adjustRightInd w:val="0"/>
              <w:jc w:val="center"/>
              <w:rPr>
                <w:highlight w:val="yellow"/>
              </w:rPr>
            </w:pPr>
            <w:r w:rsidRPr="00E57E58">
              <w:t>70611NGJ3</w:t>
            </w:r>
          </w:p>
        </w:tc>
        <w:tc>
          <w:tcPr>
            <w:tcW w:w="1701" w:type="dxa"/>
            <w:tcBorders>
              <w:top w:val="single" w:sz="4" w:space="0" w:color="auto"/>
              <w:left w:val="single" w:sz="4" w:space="0" w:color="auto"/>
              <w:bottom w:val="single" w:sz="4" w:space="0" w:color="auto"/>
              <w:right w:val="single" w:sz="4" w:space="0" w:color="auto"/>
            </w:tcBorders>
            <w:vAlign w:val="center"/>
          </w:tcPr>
          <w:p w14:paraId="733E20FC"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184677F"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F834808"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5A57FAF3"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3336EFB1" w14:textId="77777777" w:rsidR="00E57E58" w:rsidRPr="00E57E58" w:rsidRDefault="00E57E58" w:rsidP="00DE51E9">
            <w:pPr>
              <w:pStyle w:val="BodyText"/>
              <w:jc w:val="center"/>
              <w:rPr>
                <w:noProof/>
                <w:szCs w:val="24"/>
                <w:highlight w:val="yellow"/>
                <w:lang w:val="sr-Latn-RS"/>
              </w:rPr>
            </w:pPr>
          </w:p>
        </w:tc>
      </w:tr>
      <w:tr w:rsidR="00AC0940" w:rsidRPr="00E57E58" w14:paraId="4DEC7AA7" w14:textId="5D963397" w:rsidTr="00AC0940">
        <w:trPr>
          <w:cantSplit/>
          <w:trHeight w:val="327"/>
        </w:trPr>
        <w:tc>
          <w:tcPr>
            <w:tcW w:w="14741" w:type="dxa"/>
            <w:gridSpan w:val="8"/>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645FCF9" w14:textId="51AD6982" w:rsidR="00AC0940" w:rsidRPr="00E57E58" w:rsidRDefault="00AC0940" w:rsidP="00DE51E9">
            <w:pPr>
              <w:pStyle w:val="BodyText"/>
              <w:jc w:val="center"/>
              <w:rPr>
                <w:b/>
                <w:bCs/>
                <w:szCs w:val="24"/>
              </w:rPr>
            </w:pPr>
            <w:r w:rsidRPr="00E57E58">
              <w:rPr>
                <w:b/>
                <w:bCs/>
                <w:szCs w:val="24"/>
              </w:rPr>
              <w:t>R Series</w:t>
            </w:r>
          </w:p>
        </w:tc>
      </w:tr>
      <w:tr w:rsidR="00E57E58" w:rsidRPr="00E57E58" w14:paraId="5EF194AB" w14:textId="2606C37C"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87AEF2A"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F35F3AE" w14:textId="534672BE" w:rsidR="00E57E58" w:rsidRPr="00E57E58" w:rsidRDefault="00E57E58" w:rsidP="00085C95">
            <w:pPr>
              <w:autoSpaceDE w:val="0"/>
              <w:autoSpaceDN w:val="0"/>
              <w:adjustRightInd w:val="0"/>
            </w:pPr>
            <w:r w:rsidRPr="00E57E58">
              <w:t>Baterija za Zoll SurePower Li Ion</w:t>
            </w:r>
          </w:p>
        </w:tc>
        <w:tc>
          <w:tcPr>
            <w:tcW w:w="2126" w:type="dxa"/>
            <w:tcBorders>
              <w:top w:val="single" w:sz="4" w:space="0" w:color="auto"/>
              <w:left w:val="single" w:sz="4" w:space="0" w:color="auto"/>
              <w:bottom w:val="single" w:sz="4" w:space="0" w:color="auto"/>
              <w:right w:val="single" w:sz="4" w:space="0" w:color="auto"/>
            </w:tcBorders>
            <w:vAlign w:val="bottom"/>
          </w:tcPr>
          <w:p w14:paraId="23D21063" w14:textId="78C98A83" w:rsidR="00E57E58" w:rsidRPr="00E57E58" w:rsidRDefault="00E57E58" w:rsidP="00DE51E9">
            <w:pPr>
              <w:autoSpaceDE w:val="0"/>
              <w:autoSpaceDN w:val="0"/>
              <w:adjustRightInd w:val="0"/>
              <w:jc w:val="center"/>
              <w:rPr>
                <w:highlight w:val="yellow"/>
              </w:rPr>
            </w:pPr>
            <w:r w:rsidRPr="00E57E58">
              <w:t>8019-0535-01</w:t>
            </w:r>
          </w:p>
        </w:tc>
        <w:tc>
          <w:tcPr>
            <w:tcW w:w="1701" w:type="dxa"/>
            <w:tcBorders>
              <w:top w:val="single" w:sz="4" w:space="0" w:color="auto"/>
              <w:left w:val="single" w:sz="4" w:space="0" w:color="auto"/>
              <w:bottom w:val="single" w:sz="4" w:space="0" w:color="auto"/>
              <w:right w:val="single" w:sz="4" w:space="0" w:color="auto"/>
            </w:tcBorders>
            <w:vAlign w:val="center"/>
          </w:tcPr>
          <w:p w14:paraId="4CCB65F4"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2132020"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2C44757"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5BEB058"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C863C84" w14:textId="77777777" w:rsidR="00E57E58" w:rsidRPr="00E57E58" w:rsidRDefault="00E57E58" w:rsidP="00DE51E9">
            <w:pPr>
              <w:pStyle w:val="BodyText"/>
              <w:jc w:val="center"/>
              <w:rPr>
                <w:noProof/>
                <w:szCs w:val="24"/>
                <w:highlight w:val="yellow"/>
                <w:lang w:val="sr-Latn-RS"/>
              </w:rPr>
            </w:pPr>
          </w:p>
        </w:tc>
      </w:tr>
      <w:tr w:rsidR="00E57E58" w:rsidRPr="00E57E58" w14:paraId="39FD362B" w14:textId="74CC974D"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1B9A2104"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2F150D4" w14:textId="50ACC148" w:rsidR="00E57E58" w:rsidRPr="00E57E58" w:rsidRDefault="00E57E58" w:rsidP="00085C95">
            <w:pPr>
              <w:autoSpaceDE w:val="0"/>
              <w:autoSpaceDN w:val="0"/>
              <w:adjustRightInd w:val="0"/>
            </w:pPr>
            <w:r w:rsidRPr="00E57E58">
              <w:t>Padle za defibrilaciju</w:t>
            </w:r>
          </w:p>
        </w:tc>
        <w:tc>
          <w:tcPr>
            <w:tcW w:w="2126" w:type="dxa"/>
            <w:tcBorders>
              <w:top w:val="single" w:sz="4" w:space="0" w:color="auto"/>
              <w:left w:val="single" w:sz="4" w:space="0" w:color="auto"/>
              <w:bottom w:val="single" w:sz="4" w:space="0" w:color="auto"/>
              <w:right w:val="single" w:sz="4" w:space="0" w:color="auto"/>
            </w:tcBorders>
            <w:vAlign w:val="bottom"/>
          </w:tcPr>
          <w:p w14:paraId="7EB6753B" w14:textId="66D3BF4B" w:rsidR="00E57E58" w:rsidRPr="00E57E58" w:rsidRDefault="00E57E58" w:rsidP="00DE51E9">
            <w:pPr>
              <w:autoSpaceDE w:val="0"/>
              <w:autoSpaceDN w:val="0"/>
              <w:adjustRightInd w:val="0"/>
              <w:jc w:val="center"/>
              <w:rPr>
                <w:highlight w:val="yellow"/>
              </w:rPr>
            </w:pPr>
            <w:r w:rsidRPr="00E57E58">
              <w:t>8000-1010-01</w:t>
            </w:r>
          </w:p>
        </w:tc>
        <w:tc>
          <w:tcPr>
            <w:tcW w:w="1701" w:type="dxa"/>
            <w:tcBorders>
              <w:top w:val="single" w:sz="4" w:space="0" w:color="auto"/>
              <w:left w:val="single" w:sz="4" w:space="0" w:color="auto"/>
              <w:bottom w:val="single" w:sz="4" w:space="0" w:color="auto"/>
              <w:right w:val="single" w:sz="4" w:space="0" w:color="auto"/>
            </w:tcBorders>
            <w:vAlign w:val="center"/>
          </w:tcPr>
          <w:p w14:paraId="38BC5CAF"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D3C86E8"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6104A40"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9C7E115"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7D54ED8" w14:textId="77777777" w:rsidR="00E57E58" w:rsidRPr="00E57E58" w:rsidRDefault="00E57E58" w:rsidP="00DE51E9">
            <w:pPr>
              <w:pStyle w:val="BodyText"/>
              <w:jc w:val="center"/>
              <w:rPr>
                <w:noProof/>
                <w:szCs w:val="24"/>
                <w:highlight w:val="yellow"/>
                <w:lang w:val="sr-Latn-RS"/>
              </w:rPr>
            </w:pPr>
          </w:p>
        </w:tc>
      </w:tr>
      <w:tr w:rsidR="00E57E58" w:rsidRPr="00E57E58" w14:paraId="1753C393" w14:textId="7D3EA7A1"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4382A4BC"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5F6AA06" w14:textId="0E7FD455" w:rsidR="00E57E58" w:rsidRPr="00E57E58" w:rsidRDefault="00E57E58" w:rsidP="00085C95">
            <w:pPr>
              <w:autoSpaceDE w:val="0"/>
              <w:autoSpaceDN w:val="0"/>
              <w:adjustRightInd w:val="0"/>
            </w:pPr>
            <w:r w:rsidRPr="00E57E58">
              <w:t>Zoll kontaktne ploče padli</w:t>
            </w:r>
          </w:p>
        </w:tc>
        <w:tc>
          <w:tcPr>
            <w:tcW w:w="2126" w:type="dxa"/>
            <w:tcBorders>
              <w:top w:val="single" w:sz="4" w:space="0" w:color="auto"/>
              <w:left w:val="single" w:sz="4" w:space="0" w:color="auto"/>
              <w:bottom w:val="single" w:sz="4" w:space="0" w:color="auto"/>
              <w:right w:val="single" w:sz="4" w:space="0" w:color="auto"/>
            </w:tcBorders>
            <w:vAlign w:val="bottom"/>
          </w:tcPr>
          <w:p w14:paraId="62E566F8" w14:textId="645E9C40" w:rsidR="00E57E58" w:rsidRPr="00E57E58" w:rsidRDefault="00E57E58" w:rsidP="00DE51E9">
            <w:pPr>
              <w:autoSpaceDE w:val="0"/>
              <w:autoSpaceDN w:val="0"/>
              <w:adjustRightInd w:val="0"/>
              <w:jc w:val="center"/>
              <w:rPr>
                <w:highlight w:val="yellow"/>
              </w:rPr>
            </w:pPr>
            <w:r w:rsidRPr="00E57E58">
              <w:t>1001-0209</w:t>
            </w:r>
          </w:p>
        </w:tc>
        <w:tc>
          <w:tcPr>
            <w:tcW w:w="1701" w:type="dxa"/>
            <w:tcBorders>
              <w:top w:val="single" w:sz="4" w:space="0" w:color="auto"/>
              <w:left w:val="single" w:sz="4" w:space="0" w:color="auto"/>
              <w:bottom w:val="single" w:sz="4" w:space="0" w:color="auto"/>
              <w:right w:val="single" w:sz="4" w:space="0" w:color="auto"/>
            </w:tcBorders>
            <w:vAlign w:val="center"/>
          </w:tcPr>
          <w:p w14:paraId="15AC1A2E"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6750146"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1BE9480"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B907363"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7B1D2A8" w14:textId="77777777" w:rsidR="00E57E58" w:rsidRPr="00E57E58" w:rsidRDefault="00E57E58" w:rsidP="00DE51E9">
            <w:pPr>
              <w:pStyle w:val="BodyText"/>
              <w:jc w:val="center"/>
              <w:rPr>
                <w:noProof/>
                <w:szCs w:val="24"/>
                <w:highlight w:val="yellow"/>
                <w:lang w:val="sr-Latn-RS"/>
              </w:rPr>
            </w:pPr>
          </w:p>
        </w:tc>
      </w:tr>
      <w:tr w:rsidR="00E57E58" w:rsidRPr="00E57E58" w14:paraId="5ED5DFC0" w14:textId="2BEB6AF2"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6C34C189"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3EF1A8CB" w14:textId="590166F1" w:rsidR="00E57E58" w:rsidRPr="00E57E58" w:rsidRDefault="00E57E58" w:rsidP="00085C95">
            <w:pPr>
              <w:autoSpaceDE w:val="0"/>
              <w:autoSpaceDN w:val="0"/>
              <w:adjustRightInd w:val="0"/>
            </w:pPr>
            <w:r w:rsidRPr="00E57E58">
              <w:t>Zoll Multifunkcijski kabel</w:t>
            </w:r>
          </w:p>
        </w:tc>
        <w:tc>
          <w:tcPr>
            <w:tcW w:w="2126" w:type="dxa"/>
            <w:tcBorders>
              <w:top w:val="single" w:sz="4" w:space="0" w:color="auto"/>
              <w:left w:val="single" w:sz="4" w:space="0" w:color="auto"/>
              <w:bottom w:val="single" w:sz="4" w:space="0" w:color="auto"/>
              <w:right w:val="single" w:sz="4" w:space="0" w:color="auto"/>
            </w:tcBorders>
            <w:vAlign w:val="bottom"/>
          </w:tcPr>
          <w:p w14:paraId="57E54F88" w14:textId="1C9D34B2" w:rsidR="00E57E58" w:rsidRPr="00E57E58" w:rsidRDefault="00E57E58" w:rsidP="00DE51E9">
            <w:pPr>
              <w:autoSpaceDE w:val="0"/>
              <w:autoSpaceDN w:val="0"/>
              <w:adjustRightInd w:val="0"/>
              <w:jc w:val="center"/>
              <w:rPr>
                <w:highlight w:val="yellow"/>
              </w:rPr>
            </w:pPr>
            <w:r w:rsidRPr="00E57E58">
              <w:t>8000-0308-01</w:t>
            </w:r>
          </w:p>
        </w:tc>
        <w:tc>
          <w:tcPr>
            <w:tcW w:w="1701" w:type="dxa"/>
            <w:tcBorders>
              <w:top w:val="single" w:sz="4" w:space="0" w:color="auto"/>
              <w:left w:val="single" w:sz="4" w:space="0" w:color="auto"/>
              <w:bottom w:val="single" w:sz="4" w:space="0" w:color="auto"/>
              <w:right w:val="single" w:sz="4" w:space="0" w:color="auto"/>
            </w:tcBorders>
            <w:vAlign w:val="center"/>
          </w:tcPr>
          <w:p w14:paraId="132901CE"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736F6CE"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2A714CE"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A796110"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1729FAF" w14:textId="77777777" w:rsidR="00E57E58" w:rsidRPr="00E57E58" w:rsidRDefault="00E57E58" w:rsidP="00DE51E9">
            <w:pPr>
              <w:pStyle w:val="BodyText"/>
              <w:jc w:val="center"/>
              <w:rPr>
                <w:noProof/>
                <w:szCs w:val="24"/>
                <w:highlight w:val="yellow"/>
                <w:lang w:val="sr-Latn-RS"/>
              </w:rPr>
            </w:pPr>
          </w:p>
        </w:tc>
      </w:tr>
      <w:tr w:rsidR="00E57E58" w:rsidRPr="00E57E58" w14:paraId="7879D7DE" w14:textId="2564A0E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AF6CA8E"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48C596AE" w14:textId="25D70FE2" w:rsidR="00E57E58" w:rsidRPr="00E57E58" w:rsidRDefault="00E57E58" w:rsidP="00085C95">
            <w:pPr>
              <w:autoSpaceDE w:val="0"/>
              <w:autoSpaceDN w:val="0"/>
              <w:adjustRightInd w:val="0"/>
            </w:pPr>
            <w:r w:rsidRPr="00E57E58">
              <w:t>Zoll OneStep pacing kabel</w:t>
            </w:r>
          </w:p>
        </w:tc>
        <w:tc>
          <w:tcPr>
            <w:tcW w:w="2126" w:type="dxa"/>
            <w:tcBorders>
              <w:top w:val="single" w:sz="4" w:space="0" w:color="auto"/>
              <w:left w:val="single" w:sz="4" w:space="0" w:color="auto"/>
              <w:bottom w:val="single" w:sz="4" w:space="0" w:color="auto"/>
              <w:right w:val="single" w:sz="4" w:space="0" w:color="auto"/>
            </w:tcBorders>
            <w:vAlign w:val="bottom"/>
          </w:tcPr>
          <w:p w14:paraId="5F327D08" w14:textId="55FB444A" w:rsidR="00E57E58" w:rsidRPr="00E57E58" w:rsidRDefault="00E57E58" w:rsidP="00DE51E9">
            <w:pPr>
              <w:autoSpaceDE w:val="0"/>
              <w:autoSpaceDN w:val="0"/>
              <w:adjustRightInd w:val="0"/>
              <w:jc w:val="center"/>
              <w:rPr>
                <w:highlight w:val="yellow"/>
              </w:rPr>
            </w:pPr>
            <w:r w:rsidRPr="00E57E58">
              <w:t>8009-0750</w:t>
            </w:r>
          </w:p>
        </w:tc>
        <w:tc>
          <w:tcPr>
            <w:tcW w:w="1701" w:type="dxa"/>
            <w:tcBorders>
              <w:top w:val="single" w:sz="4" w:space="0" w:color="auto"/>
              <w:left w:val="single" w:sz="4" w:space="0" w:color="auto"/>
              <w:bottom w:val="single" w:sz="4" w:space="0" w:color="auto"/>
              <w:right w:val="single" w:sz="4" w:space="0" w:color="auto"/>
            </w:tcBorders>
            <w:vAlign w:val="center"/>
          </w:tcPr>
          <w:p w14:paraId="2EF3845C"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F2978D7"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50DAB86"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64450EC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207E0E86" w14:textId="77777777" w:rsidR="00E57E58" w:rsidRPr="00E57E58" w:rsidRDefault="00E57E58" w:rsidP="00DE51E9">
            <w:pPr>
              <w:pStyle w:val="BodyText"/>
              <w:jc w:val="center"/>
              <w:rPr>
                <w:noProof/>
                <w:szCs w:val="24"/>
                <w:highlight w:val="yellow"/>
                <w:lang w:val="sr-Latn-RS"/>
              </w:rPr>
            </w:pPr>
          </w:p>
        </w:tc>
      </w:tr>
      <w:tr w:rsidR="00E57E58" w:rsidRPr="00E57E58" w14:paraId="03DBCBBB" w14:textId="1EFFDDAC"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C6B66B1"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F4F527F" w14:textId="46890CE5" w:rsidR="00E57E58" w:rsidRPr="00E57E58" w:rsidRDefault="00E57E58" w:rsidP="00085C95">
            <w:pPr>
              <w:autoSpaceDE w:val="0"/>
              <w:autoSpaceDN w:val="0"/>
              <w:adjustRightInd w:val="0"/>
            </w:pPr>
            <w:r w:rsidRPr="00E57E58">
              <w:t>Zoll OneStep CPR kabel</w:t>
            </w:r>
          </w:p>
        </w:tc>
        <w:tc>
          <w:tcPr>
            <w:tcW w:w="2126" w:type="dxa"/>
            <w:tcBorders>
              <w:top w:val="single" w:sz="4" w:space="0" w:color="auto"/>
              <w:left w:val="single" w:sz="4" w:space="0" w:color="auto"/>
              <w:bottom w:val="single" w:sz="4" w:space="0" w:color="auto"/>
              <w:right w:val="single" w:sz="4" w:space="0" w:color="auto"/>
            </w:tcBorders>
            <w:vAlign w:val="bottom"/>
          </w:tcPr>
          <w:p w14:paraId="711C7C78" w14:textId="2377AA7E" w:rsidR="00E57E58" w:rsidRPr="00E57E58" w:rsidRDefault="00E57E58" w:rsidP="00DE51E9">
            <w:pPr>
              <w:autoSpaceDE w:val="0"/>
              <w:autoSpaceDN w:val="0"/>
              <w:adjustRightInd w:val="0"/>
              <w:jc w:val="center"/>
              <w:rPr>
                <w:highlight w:val="yellow"/>
              </w:rPr>
            </w:pPr>
            <w:r w:rsidRPr="00E57E58">
              <w:t>8009-0749</w:t>
            </w:r>
          </w:p>
        </w:tc>
        <w:tc>
          <w:tcPr>
            <w:tcW w:w="1701" w:type="dxa"/>
            <w:tcBorders>
              <w:top w:val="single" w:sz="4" w:space="0" w:color="auto"/>
              <w:left w:val="single" w:sz="4" w:space="0" w:color="auto"/>
              <w:bottom w:val="single" w:sz="4" w:space="0" w:color="auto"/>
              <w:right w:val="single" w:sz="4" w:space="0" w:color="auto"/>
            </w:tcBorders>
            <w:vAlign w:val="center"/>
          </w:tcPr>
          <w:p w14:paraId="6CDFF97B"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772E77B"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E274701"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5B31605A"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58E7C70B" w14:textId="77777777" w:rsidR="00E57E58" w:rsidRPr="00E57E58" w:rsidRDefault="00E57E58" w:rsidP="00DE51E9">
            <w:pPr>
              <w:pStyle w:val="BodyText"/>
              <w:jc w:val="center"/>
              <w:rPr>
                <w:noProof/>
                <w:szCs w:val="24"/>
                <w:highlight w:val="yellow"/>
                <w:lang w:val="sr-Latn-RS"/>
              </w:rPr>
            </w:pPr>
          </w:p>
        </w:tc>
      </w:tr>
      <w:tr w:rsidR="00E57E58" w:rsidRPr="00E57E58" w14:paraId="197766AB" w14:textId="4ECBD1FD"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A1A9F21"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A57B8B6" w14:textId="12C08516" w:rsidR="00E57E58" w:rsidRPr="00E57E58" w:rsidRDefault="00E57E58" w:rsidP="00085C95">
            <w:pPr>
              <w:autoSpaceDE w:val="0"/>
              <w:autoSpaceDN w:val="0"/>
              <w:adjustRightInd w:val="0"/>
            </w:pPr>
            <w:r w:rsidRPr="00E57E58">
              <w:t>Zoll Držač internih padli</w:t>
            </w:r>
          </w:p>
        </w:tc>
        <w:tc>
          <w:tcPr>
            <w:tcW w:w="2126" w:type="dxa"/>
            <w:tcBorders>
              <w:top w:val="single" w:sz="4" w:space="0" w:color="auto"/>
              <w:left w:val="single" w:sz="4" w:space="0" w:color="auto"/>
              <w:bottom w:val="single" w:sz="4" w:space="0" w:color="auto"/>
              <w:right w:val="single" w:sz="4" w:space="0" w:color="auto"/>
            </w:tcBorders>
            <w:vAlign w:val="bottom"/>
          </w:tcPr>
          <w:p w14:paraId="42560FEF" w14:textId="40D474EC" w:rsidR="00E57E58" w:rsidRPr="00E57E58" w:rsidRDefault="00E57E58" w:rsidP="00DE51E9">
            <w:pPr>
              <w:autoSpaceDE w:val="0"/>
              <w:autoSpaceDN w:val="0"/>
              <w:adjustRightInd w:val="0"/>
              <w:jc w:val="center"/>
              <w:rPr>
                <w:highlight w:val="yellow"/>
              </w:rPr>
            </w:pPr>
            <w:r w:rsidRPr="00E57E58">
              <w:t>8000-0501-01</w:t>
            </w:r>
          </w:p>
        </w:tc>
        <w:tc>
          <w:tcPr>
            <w:tcW w:w="1701" w:type="dxa"/>
            <w:tcBorders>
              <w:top w:val="single" w:sz="4" w:space="0" w:color="auto"/>
              <w:left w:val="single" w:sz="4" w:space="0" w:color="auto"/>
              <w:bottom w:val="single" w:sz="4" w:space="0" w:color="auto"/>
              <w:right w:val="single" w:sz="4" w:space="0" w:color="auto"/>
            </w:tcBorders>
            <w:vAlign w:val="center"/>
          </w:tcPr>
          <w:p w14:paraId="7AAE1A4A"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4337A41"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5E5BC58"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E5F464D"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C43C919" w14:textId="77777777" w:rsidR="00E57E58" w:rsidRPr="00E57E58" w:rsidRDefault="00E57E58" w:rsidP="00DE51E9">
            <w:pPr>
              <w:pStyle w:val="BodyText"/>
              <w:jc w:val="center"/>
              <w:rPr>
                <w:noProof/>
                <w:szCs w:val="24"/>
                <w:highlight w:val="yellow"/>
                <w:lang w:val="sr-Latn-RS"/>
              </w:rPr>
            </w:pPr>
          </w:p>
        </w:tc>
      </w:tr>
      <w:tr w:rsidR="00E57E58" w:rsidRPr="00E57E58" w14:paraId="08FD53CC" w14:textId="4F86BD64"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4EC86449"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8BC337C" w14:textId="7EBE52F0" w:rsidR="00E57E58" w:rsidRPr="00E57E58" w:rsidRDefault="00E57E58" w:rsidP="00085C95">
            <w:pPr>
              <w:autoSpaceDE w:val="0"/>
              <w:autoSpaceDN w:val="0"/>
              <w:adjustRightInd w:val="0"/>
            </w:pPr>
            <w:r w:rsidRPr="00E57E58">
              <w:t>Interne padle 2.7" (6.8 cm) Dia. sa 5.6" (14.3 cm) Short Pair</w:t>
            </w:r>
          </w:p>
        </w:tc>
        <w:tc>
          <w:tcPr>
            <w:tcW w:w="2126" w:type="dxa"/>
            <w:tcBorders>
              <w:top w:val="single" w:sz="4" w:space="0" w:color="auto"/>
              <w:left w:val="single" w:sz="4" w:space="0" w:color="auto"/>
              <w:bottom w:val="single" w:sz="4" w:space="0" w:color="auto"/>
              <w:right w:val="single" w:sz="4" w:space="0" w:color="auto"/>
            </w:tcBorders>
            <w:vAlign w:val="bottom"/>
          </w:tcPr>
          <w:p w14:paraId="67101C9F" w14:textId="319650B6" w:rsidR="00E57E58" w:rsidRPr="00E57E58" w:rsidRDefault="00E57E58" w:rsidP="00DE51E9">
            <w:pPr>
              <w:autoSpaceDE w:val="0"/>
              <w:autoSpaceDN w:val="0"/>
              <w:adjustRightInd w:val="0"/>
              <w:jc w:val="center"/>
              <w:rPr>
                <w:highlight w:val="yellow"/>
              </w:rPr>
            </w:pPr>
            <w:r w:rsidRPr="00E57E58">
              <w:t>8000-0277-01</w:t>
            </w:r>
          </w:p>
        </w:tc>
        <w:tc>
          <w:tcPr>
            <w:tcW w:w="1701" w:type="dxa"/>
            <w:tcBorders>
              <w:top w:val="single" w:sz="4" w:space="0" w:color="auto"/>
              <w:left w:val="single" w:sz="4" w:space="0" w:color="auto"/>
              <w:bottom w:val="single" w:sz="4" w:space="0" w:color="auto"/>
              <w:right w:val="single" w:sz="4" w:space="0" w:color="auto"/>
            </w:tcBorders>
            <w:vAlign w:val="center"/>
          </w:tcPr>
          <w:p w14:paraId="7026F446"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1760C94"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8CD59DD"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666D6153"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F1C8229" w14:textId="77777777" w:rsidR="00E57E58" w:rsidRPr="00E57E58" w:rsidRDefault="00E57E58" w:rsidP="00DE51E9">
            <w:pPr>
              <w:pStyle w:val="BodyText"/>
              <w:jc w:val="center"/>
              <w:rPr>
                <w:noProof/>
                <w:szCs w:val="24"/>
                <w:highlight w:val="yellow"/>
                <w:lang w:val="sr-Latn-RS"/>
              </w:rPr>
            </w:pPr>
          </w:p>
        </w:tc>
      </w:tr>
      <w:tr w:rsidR="00E57E58" w:rsidRPr="00E57E58" w14:paraId="15F1C9E9" w14:textId="03BA6120"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9F77F31"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6D7298E" w14:textId="6680B8FF" w:rsidR="00E57E58" w:rsidRPr="00E57E58" w:rsidRDefault="00E57E58" w:rsidP="00085C95">
            <w:pPr>
              <w:autoSpaceDE w:val="0"/>
              <w:autoSpaceDN w:val="0"/>
              <w:adjustRightInd w:val="0"/>
            </w:pPr>
            <w:r w:rsidRPr="00E57E58">
              <w:t>Interne padle 2.7" (6.8 cm) Dia. sa 8.1" (20.6 cm) Long Pair</w:t>
            </w:r>
          </w:p>
        </w:tc>
        <w:tc>
          <w:tcPr>
            <w:tcW w:w="2126" w:type="dxa"/>
            <w:tcBorders>
              <w:top w:val="single" w:sz="4" w:space="0" w:color="auto"/>
              <w:left w:val="single" w:sz="4" w:space="0" w:color="auto"/>
              <w:bottom w:val="single" w:sz="4" w:space="0" w:color="auto"/>
              <w:right w:val="single" w:sz="4" w:space="0" w:color="auto"/>
            </w:tcBorders>
            <w:vAlign w:val="bottom"/>
          </w:tcPr>
          <w:p w14:paraId="3762139D" w14:textId="6EA31AD3" w:rsidR="00E57E58" w:rsidRPr="00E57E58" w:rsidRDefault="00E57E58" w:rsidP="00DE51E9">
            <w:pPr>
              <w:autoSpaceDE w:val="0"/>
              <w:autoSpaceDN w:val="0"/>
              <w:adjustRightInd w:val="0"/>
              <w:jc w:val="center"/>
              <w:rPr>
                <w:highlight w:val="yellow"/>
              </w:rPr>
            </w:pPr>
            <w:r w:rsidRPr="00E57E58">
              <w:t>8000-0277-02</w:t>
            </w:r>
          </w:p>
        </w:tc>
        <w:tc>
          <w:tcPr>
            <w:tcW w:w="1701" w:type="dxa"/>
            <w:tcBorders>
              <w:top w:val="single" w:sz="4" w:space="0" w:color="auto"/>
              <w:left w:val="single" w:sz="4" w:space="0" w:color="auto"/>
              <w:bottom w:val="single" w:sz="4" w:space="0" w:color="auto"/>
              <w:right w:val="single" w:sz="4" w:space="0" w:color="auto"/>
            </w:tcBorders>
            <w:vAlign w:val="center"/>
          </w:tcPr>
          <w:p w14:paraId="48973E95"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D48BE15"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AB1114F"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4065E49"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202CB044" w14:textId="77777777" w:rsidR="00E57E58" w:rsidRPr="00E57E58" w:rsidRDefault="00E57E58" w:rsidP="00DE51E9">
            <w:pPr>
              <w:pStyle w:val="BodyText"/>
              <w:jc w:val="center"/>
              <w:rPr>
                <w:noProof/>
                <w:szCs w:val="24"/>
                <w:highlight w:val="yellow"/>
                <w:lang w:val="sr-Latn-RS"/>
              </w:rPr>
            </w:pPr>
          </w:p>
        </w:tc>
      </w:tr>
      <w:tr w:rsidR="00E57E58" w:rsidRPr="00E57E58" w14:paraId="72D92B9D" w14:textId="6D72D78C"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DBDAD1C"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0A705FB" w14:textId="7345F98E" w:rsidR="00E57E58" w:rsidRPr="00E57E58" w:rsidRDefault="00E57E58" w:rsidP="00085C95">
            <w:pPr>
              <w:autoSpaceDE w:val="0"/>
              <w:autoSpaceDN w:val="0"/>
              <w:adjustRightInd w:val="0"/>
            </w:pPr>
            <w:r w:rsidRPr="00E57E58">
              <w:t>Interne padle 2.0" (5.1 cm) Dia. sa 4.9" (12.5 cm) Short Pair</w:t>
            </w:r>
          </w:p>
        </w:tc>
        <w:tc>
          <w:tcPr>
            <w:tcW w:w="2126" w:type="dxa"/>
            <w:tcBorders>
              <w:top w:val="single" w:sz="4" w:space="0" w:color="auto"/>
              <w:left w:val="single" w:sz="4" w:space="0" w:color="auto"/>
              <w:bottom w:val="single" w:sz="4" w:space="0" w:color="auto"/>
              <w:right w:val="single" w:sz="4" w:space="0" w:color="auto"/>
            </w:tcBorders>
            <w:vAlign w:val="bottom"/>
          </w:tcPr>
          <w:p w14:paraId="329D3CDC" w14:textId="02490026" w:rsidR="00E57E58" w:rsidRPr="00E57E58" w:rsidRDefault="00E57E58" w:rsidP="00DE51E9">
            <w:pPr>
              <w:autoSpaceDE w:val="0"/>
              <w:autoSpaceDN w:val="0"/>
              <w:adjustRightInd w:val="0"/>
              <w:jc w:val="center"/>
              <w:rPr>
                <w:highlight w:val="yellow"/>
              </w:rPr>
            </w:pPr>
            <w:r w:rsidRPr="00E57E58">
              <w:t>8000-0277-03</w:t>
            </w:r>
          </w:p>
        </w:tc>
        <w:tc>
          <w:tcPr>
            <w:tcW w:w="1701" w:type="dxa"/>
            <w:tcBorders>
              <w:top w:val="single" w:sz="4" w:space="0" w:color="auto"/>
              <w:left w:val="single" w:sz="4" w:space="0" w:color="auto"/>
              <w:bottom w:val="single" w:sz="4" w:space="0" w:color="auto"/>
              <w:right w:val="single" w:sz="4" w:space="0" w:color="auto"/>
            </w:tcBorders>
            <w:vAlign w:val="center"/>
          </w:tcPr>
          <w:p w14:paraId="5534931F"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CFCE5E0"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D0BA581"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79F9C6D"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9C41490" w14:textId="77777777" w:rsidR="00E57E58" w:rsidRPr="00E57E58" w:rsidRDefault="00E57E58" w:rsidP="00DE51E9">
            <w:pPr>
              <w:pStyle w:val="BodyText"/>
              <w:jc w:val="center"/>
              <w:rPr>
                <w:noProof/>
                <w:szCs w:val="24"/>
                <w:highlight w:val="yellow"/>
                <w:lang w:val="sr-Latn-RS"/>
              </w:rPr>
            </w:pPr>
          </w:p>
        </w:tc>
      </w:tr>
      <w:tr w:rsidR="00E57E58" w:rsidRPr="00E57E58" w14:paraId="57416EAF" w14:textId="2255B826"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BAAFCDA"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49B30EA3" w14:textId="5E83C481" w:rsidR="00E57E58" w:rsidRPr="00E57E58" w:rsidRDefault="00E57E58" w:rsidP="00085C95">
            <w:pPr>
              <w:autoSpaceDE w:val="0"/>
              <w:autoSpaceDN w:val="0"/>
              <w:adjustRightInd w:val="0"/>
            </w:pPr>
            <w:r w:rsidRPr="00E57E58">
              <w:t>Interne padle 1.6" (4.0 cm) Dia. sa 4.5" (11.4 cm) Short Pair</w:t>
            </w:r>
          </w:p>
        </w:tc>
        <w:tc>
          <w:tcPr>
            <w:tcW w:w="2126" w:type="dxa"/>
            <w:tcBorders>
              <w:top w:val="single" w:sz="4" w:space="0" w:color="auto"/>
              <w:left w:val="single" w:sz="4" w:space="0" w:color="auto"/>
              <w:bottom w:val="single" w:sz="4" w:space="0" w:color="auto"/>
              <w:right w:val="single" w:sz="4" w:space="0" w:color="auto"/>
            </w:tcBorders>
            <w:vAlign w:val="bottom"/>
          </w:tcPr>
          <w:p w14:paraId="75455C14" w14:textId="45977012" w:rsidR="00E57E58" w:rsidRPr="00E57E58" w:rsidRDefault="00E57E58" w:rsidP="00DE51E9">
            <w:pPr>
              <w:autoSpaceDE w:val="0"/>
              <w:autoSpaceDN w:val="0"/>
              <w:adjustRightInd w:val="0"/>
              <w:jc w:val="center"/>
              <w:rPr>
                <w:highlight w:val="yellow"/>
              </w:rPr>
            </w:pPr>
            <w:r w:rsidRPr="00E57E58">
              <w:t>8000-0277-05</w:t>
            </w:r>
          </w:p>
        </w:tc>
        <w:tc>
          <w:tcPr>
            <w:tcW w:w="1701" w:type="dxa"/>
            <w:tcBorders>
              <w:top w:val="single" w:sz="4" w:space="0" w:color="auto"/>
              <w:left w:val="single" w:sz="4" w:space="0" w:color="auto"/>
              <w:bottom w:val="single" w:sz="4" w:space="0" w:color="auto"/>
              <w:right w:val="single" w:sz="4" w:space="0" w:color="auto"/>
            </w:tcBorders>
            <w:vAlign w:val="center"/>
          </w:tcPr>
          <w:p w14:paraId="00EA5571"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8DC925D"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0E7CA1D"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2CA2D23A"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D86497E" w14:textId="77777777" w:rsidR="00E57E58" w:rsidRPr="00E57E58" w:rsidRDefault="00E57E58" w:rsidP="00DE51E9">
            <w:pPr>
              <w:pStyle w:val="BodyText"/>
              <w:jc w:val="center"/>
              <w:rPr>
                <w:noProof/>
                <w:szCs w:val="24"/>
                <w:highlight w:val="yellow"/>
                <w:lang w:val="sr-Latn-RS"/>
              </w:rPr>
            </w:pPr>
          </w:p>
        </w:tc>
      </w:tr>
      <w:tr w:rsidR="00E57E58" w:rsidRPr="00E57E58" w14:paraId="48230AFE" w14:textId="33BE4FC0"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186C31A6"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9B96821" w14:textId="001675BD" w:rsidR="00E57E58" w:rsidRPr="00E57E58" w:rsidRDefault="00E57E58" w:rsidP="00085C95">
            <w:pPr>
              <w:autoSpaceDE w:val="0"/>
              <w:autoSpaceDN w:val="0"/>
              <w:adjustRightInd w:val="0"/>
            </w:pPr>
            <w:r w:rsidRPr="00E57E58">
              <w:t>Interne padle 1.0" (2.6 cm) Dia. sa 3.9" (10.0 cm) Short Pair</w:t>
            </w:r>
          </w:p>
        </w:tc>
        <w:tc>
          <w:tcPr>
            <w:tcW w:w="2126" w:type="dxa"/>
            <w:tcBorders>
              <w:top w:val="single" w:sz="4" w:space="0" w:color="auto"/>
              <w:left w:val="single" w:sz="4" w:space="0" w:color="auto"/>
              <w:bottom w:val="single" w:sz="4" w:space="0" w:color="auto"/>
              <w:right w:val="single" w:sz="4" w:space="0" w:color="auto"/>
            </w:tcBorders>
            <w:vAlign w:val="bottom"/>
          </w:tcPr>
          <w:p w14:paraId="28DC5DA8" w14:textId="5DB33A35" w:rsidR="00E57E58" w:rsidRPr="00E57E58" w:rsidRDefault="00E57E58" w:rsidP="00DE51E9">
            <w:pPr>
              <w:autoSpaceDE w:val="0"/>
              <w:autoSpaceDN w:val="0"/>
              <w:adjustRightInd w:val="0"/>
              <w:jc w:val="center"/>
              <w:rPr>
                <w:highlight w:val="yellow"/>
              </w:rPr>
            </w:pPr>
            <w:r w:rsidRPr="00E57E58">
              <w:t>8000-0277-07</w:t>
            </w:r>
          </w:p>
        </w:tc>
        <w:tc>
          <w:tcPr>
            <w:tcW w:w="1701" w:type="dxa"/>
            <w:tcBorders>
              <w:top w:val="single" w:sz="4" w:space="0" w:color="auto"/>
              <w:left w:val="single" w:sz="4" w:space="0" w:color="auto"/>
              <w:bottom w:val="single" w:sz="4" w:space="0" w:color="auto"/>
              <w:right w:val="single" w:sz="4" w:space="0" w:color="auto"/>
            </w:tcBorders>
            <w:vAlign w:val="center"/>
          </w:tcPr>
          <w:p w14:paraId="2901BB31"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2771361"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D2F3C23"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2FE1038"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27063E96" w14:textId="77777777" w:rsidR="00E57E58" w:rsidRPr="00E57E58" w:rsidRDefault="00E57E58" w:rsidP="00DE51E9">
            <w:pPr>
              <w:pStyle w:val="BodyText"/>
              <w:jc w:val="center"/>
              <w:rPr>
                <w:noProof/>
                <w:szCs w:val="24"/>
                <w:highlight w:val="yellow"/>
                <w:lang w:val="sr-Latn-RS"/>
              </w:rPr>
            </w:pPr>
          </w:p>
        </w:tc>
      </w:tr>
      <w:tr w:rsidR="00E57E58" w:rsidRPr="00E57E58" w14:paraId="73902D4B" w14:textId="359BBF0F"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72F410A"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2ADEFE44" w14:textId="78AF8436" w:rsidR="00E57E58" w:rsidRPr="00E57E58" w:rsidRDefault="00E57E58" w:rsidP="00085C95">
            <w:pPr>
              <w:autoSpaceDE w:val="0"/>
              <w:autoSpaceDN w:val="0"/>
              <w:adjustRightInd w:val="0"/>
            </w:pPr>
            <w:r w:rsidRPr="00E57E58">
              <w:t>Kućište baterije Zoll R series</w:t>
            </w:r>
          </w:p>
        </w:tc>
        <w:tc>
          <w:tcPr>
            <w:tcW w:w="2126" w:type="dxa"/>
            <w:tcBorders>
              <w:top w:val="single" w:sz="4" w:space="0" w:color="auto"/>
              <w:left w:val="single" w:sz="4" w:space="0" w:color="auto"/>
              <w:bottom w:val="single" w:sz="4" w:space="0" w:color="auto"/>
              <w:right w:val="single" w:sz="4" w:space="0" w:color="auto"/>
            </w:tcBorders>
            <w:vAlign w:val="bottom"/>
          </w:tcPr>
          <w:p w14:paraId="47CD442E" w14:textId="3FCCE1AA" w:rsidR="00E57E58" w:rsidRPr="00E57E58" w:rsidRDefault="00E57E58" w:rsidP="00DE51E9">
            <w:pPr>
              <w:autoSpaceDE w:val="0"/>
              <w:autoSpaceDN w:val="0"/>
              <w:adjustRightInd w:val="0"/>
              <w:jc w:val="center"/>
              <w:rPr>
                <w:highlight w:val="yellow"/>
              </w:rPr>
            </w:pPr>
            <w:r w:rsidRPr="00E57E58">
              <w:t>1009-0903-01</w:t>
            </w:r>
          </w:p>
        </w:tc>
        <w:tc>
          <w:tcPr>
            <w:tcW w:w="1701" w:type="dxa"/>
            <w:tcBorders>
              <w:top w:val="single" w:sz="4" w:space="0" w:color="auto"/>
              <w:left w:val="single" w:sz="4" w:space="0" w:color="auto"/>
              <w:bottom w:val="single" w:sz="4" w:space="0" w:color="auto"/>
              <w:right w:val="single" w:sz="4" w:space="0" w:color="auto"/>
            </w:tcBorders>
            <w:vAlign w:val="center"/>
          </w:tcPr>
          <w:p w14:paraId="28BD6B82"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5D2290E"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A7DB4DB"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EACB368"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32FD6FA0" w14:textId="77777777" w:rsidR="00E57E58" w:rsidRPr="00E57E58" w:rsidRDefault="00E57E58" w:rsidP="00DE51E9">
            <w:pPr>
              <w:pStyle w:val="BodyText"/>
              <w:jc w:val="center"/>
              <w:rPr>
                <w:noProof/>
                <w:szCs w:val="24"/>
                <w:highlight w:val="yellow"/>
                <w:lang w:val="sr-Latn-RS"/>
              </w:rPr>
            </w:pPr>
          </w:p>
        </w:tc>
      </w:tr>
      <w:tr w:rsidR="00E57E58" w:rsidRPr="00E57E58" w14:paraId="7838CC7E" w14:textId="3FB02A69"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1EF7895E"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195DAFF8" w14:textId="00700070" w:rsidR="00E57E58" w:rsidRPr="00E57E58" w:rsidRDefault="00E57E58" w:rsidP="00085C95">
            <w:pPr>
              <w:autoSpaceDE w:val="0"/>
              <w:autoSpaceDN w:val="0"/>
              <w:adjustRightInd w:val="0"/>
            </w:pPr>
            <w:r w:rsidRPr="00E57E58">
              <w:t>Štampač Zoll R series</w:t>
            </w:r>
          </w:p>
        </w:tc>
        <w:tc>
          <w:tcPr>
            <w:tcW w:w="2126" w:type="dxa"/>
            <w:tcBorders>
              <w:top w:val="single" w:sz="4" w:space="0" w:color="auto"/>
              <w:left w:val="single" w:sz="4" w:space="0" w:color="auto"/>
              <w:bottom w:val="single" w:sz="4" w:space="0" w:color="auto"/>
              <w:right w:val="single" w:sz="4" w:space="0" w:color="auto"/>
            </w:tcBorders>
            <w:vAlign w:val="bottom"/>
          </w:tcPr>
          <w:p w14:paraId="3A34883F" w14:textId="31FA0B81" w:rsidR="00E57E58" w:rsidRPr="00E57E58" w:rsidRDefault="00E57E58" w:rsidP="00DE51E9">
            <w:pPr>
              <w:autoSpaceDE w:val="0"/>
              <w:autoSpaceDN w:val="0"/>
              <w:adjustRightInd w:val="0"/>
              <w:jc w:val="center"/>
              <w:rPr>
                <w:highlight w:val="yellow"/>
              </w:rPr>
            </w:pPr>
            <w:r w:rsidRPr="00E57E58">
              <w:t>1009-0907-01</w:t>
            </w:r>
          </w:p>
        </w:tc>
        <w:tc>
          <w:tcPr>
            <w:tcW w:w="1701" w:type="dxa"/>
            <w:tcBorders>
              <w:top w:val="single" w:sz="4" w:space="0" w:color="auto"/>
              <w:left w:val="single" w:sz="4" w:space="0" w:color="auto"/>
              <w:bottom w:val="single" w:sz="4" w:space="0" w:color="auto"/>
              <w:right w:val="single" w:sz="4" w:space="0" w:color="auto"/>
            </w:tcBorders>
            <w:vAlign w:val="center"/>
          </w:tcPr>
          <w:p w14:paraId="0C5BB9D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5F56EF5"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3AE7E87"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3B79536"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457DD74" w14:textId="77777777" w:rsidR="00E57E58" w:rsidRPr="00E57E58" w:rsidRDefault="00E57E58" w:rsidP="00DE51E9">
            <w:pPr>
              <w:pStyle w:val="BodyText"/>
              <w:jc w:val="center"/>
              <w:rPr>
                <w:noProof/>
                <w:szCs w:val="24"/>
                <w:highlight w:val="yellow"/>
                <w:lang w:val="sr-Latn-RS"/>
              </w:rPr>
            </w:pPr>
          </w:p>
        </w:tc>
      </w:tr>
      <w:tr w:rsidR="00E57E58" w:rsidRPr="00E57E58" w14:paraId="09972407" w14:textId="19D786C8"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19642EB6"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3360C360" w14:textId="63CD6A54" w:rsidR="00E57E58" w:rsidRPr="00E57E58" w:rsidRDefault="00E57E58" w:rsidP="00085C95">
            <w:pPr>
              <w:autoSpaceDE w:val="0"/>
              <w:autoSpaceDN w:val="0"/>
              <w:adjustRightInd w:val="0"/>
            </w:pPr>
            <w:r w:rsidRPr="00E57E58">
              <w:t xml:space="preserve">Kabel displeja za R series </w:t>
            </w:r>
          </w:p>
        </w:tc>
        <w:tc>
          <w:tcPr>
            <w:tcW w:w="2126" w:type="dxa"/>
            <w:tcBorders>
              <w:top w:val="single" w:sz="4" w:space="0" w:color="auto"/>
              <w:left w:val="single" w:sz="4" w:space="0" w:color="auto"/>
              <w:bottom w:val="single" w:sz="4" w:space="0" w:color="auto"/>
              <w:right w:val="single" w:sz="4" w:space="0" w:color="auto"/>
            </w:tcBorders>
            <w:vAlign w:val="bottom"/>
          </w:tcPr>
          <w:p w14:paraId="223409C0" w14:textId="6098180C" w:rsidR="00E57E58" w:rsidRPr="00E57E58" w:rsidRDefault="00E57E58" w:rsidP="00DE51E9">
            <w:pPr>
              <w:autoSpaceDE w:val="0"/>
              <w:autoSpaceDN w:val="0"/>
              <w:adjustRightInd w:val="0"/>
              <w:jc w:val="center"/>
              <w:rPr>
                <w:highlight w:val="yellow"/>
              </w:rPr>
            </w:pPr>
            <w:r w:rsidRPr="00E57E58">
              <w:t>9500-0708</w:t>
            </w:r>
          </w:p>
        </w:tc>
        <w:tc>
          <w:tcPr>
            <w:tcW w:w="1701" w:type="dxa"/>
            <w:tcBorders>
              <w:top w:val="single" w:sz="4" w:space="0" w:color="auto"/>
              <w:left w:val="single" w:sz="4" w:space="0" w:color="auto"/>
              <w:bottom w:val="single" w:sz="4" w:space="0" w:color="auto"/>
              <w:right w:val="single" w:sz="4" w:space="0" w:color="auto"/>
            </w:tcBorders>
            <w:vAlign w:val="center"/>
          </w:tcPr>
          <w:p w14:paraId="4166D65A"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13A1F1A"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DC7EB35"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5AFE572F"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C5A5FC0" w14:textId="77777777" w:rsidR="00E57E58" w:rsidRPr="00E57E58" w:rsidRDefault="00E57E58" w:rsidP="00DE51E9">
            <w:pPr>
              <w:pStyle w:val="BodyText"/>
              <w:jc w:val="center"/>
              <w:rPr>
                <w:noProof/>
                <w:szCs w:val="24"/>
                <w:highlight w:val="yellow"/>
                <w:lang w:val="sr-Latn-RS"/>
              </w:rPr>
            </w:pPr>
          </w:p>
        </w:tc>
      </w:tr>
      <w:tr w:rsidR="00E57E58" w:rsidRPr="00E57E58" w14:paraId="6B11A1D1" w14:textId="32183253"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0AAA2CE"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D349F43" w14:textId="5A7507B6" w:rsidR="00E57E58" w:rsidRPr="00E57E58" w:rsidRDefault="00E57E58" w:rsidP="00085C95">
            <w:pPr>
              <w:autoSpaceDE w:val="0"/>
              <w:autoSpaceDN w:val="0"/>
              <w:adjustRightInd w:val="0"/>
            </w:pPr>
            <w:r w:rsidRPr="00E57E58">
              <w:t>Kućište - R Series</w:t>
            </w:r>
          </w:p>
        </w:tc>
        <w:tc>
          <w:tcPr>
            <w:tcW w:w="2126" w:type="dxa"/>
            <w:tcBorders>
              <w:top w:val="single" w:sz="4" w:space="0" w:color="auto"/>
              <w:left w:val="single" w:sz="4" w:space="0" w:color="auto"/>
              <w:bottom w:val="single" w:sz="4" w:space="0" w:color="auto"/>
              <w:right w:val="single" w:sz="4" w:space="0" w:color="auto"/>
            </w:tcBorders>
            <w:vAlign w:val="bottom"/>
          </w:tcPr>
          <w:p w14:paraId="46CEB2DE" w14:textId="45DF6970" w:rsidR="00E57E58" w:rsidRPr="00E57E58" w:rsidRDefault="00E57E58" w:rsidP="00DE51E9">
            <w:pPr>
              <w:autoSpaceDE w:val="0"/>
              <w:autoSpaceDN w:val="0"/>
              <w:adjustRightInd w:val="0"/>
              <w:jc w:val="center"/>
              <w:rPr>
                <w:highlight w:val="yellow"/>
              </w:rPr>
            </w:pPr>
            <w:r w:rsidRPr="00E57E58">
              <w:t>9310-2787-99</w:t>
            </w:r>
          </w:p>
        </w:tc>
        <w:tc>
          <w:tcPr>
            <w:tcW w:w="1701" w:type="dxa"/>
            <w:tcBorders>
              <w:top w:val="single" w:sz="4" w:space="0" w:color="auto"/>
              <w:left w:val="single" w:sz="4" w:space="0" w:color="auto"/>
              <w:bottom w:val="single" w:sz="4" w:space="0" w:color="auto"/>
              <w:right w:val="single" w:sz="4" w:space="0" w:color="auto"/>
            </w:tcBorders>
            <w:vAlign w:val="center"/>
          </w:tcPr>
          <w:p w14:paraId="02B0CD36"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3BD4CEF"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03D4F22"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AA9F215"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54F7171" w14:textId="77777777" w:rsidR="00E57E58" w:rsidRPr="00E57E58" w:rsidRDefault="00E57E58" w:rsidP="00DE51E9">
            <w:pPr>
              <w:pStyle w:val="BodyText"/>
              <w:jc w:val="center"/>
              <w:rPr>
                <w:noProof/>
                <w:szCs w:val="24"/>
                <w:highlight w:val="yellow"/>
                <w:lang w:val="sr-Latn-RS"/>
              </w:rPr>
            </w:pPr>
          </w:p>
        </w:tc>
      </w:tr>
      <w:tr w:rsidR="00E57E58" w:rsidRPr="00E57E58" w14:paraId="57F4D521" w14:textId="33BFED58"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1C81B6DF"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37513B5D" w14:textId="56B5A556" w:rsidR="00E57E58" w:rsidRPr="00E57E58" w:rsidRDefault="00E57E58" w:rsidP="00085C95">
            <w:pPr>
              <w:autoSpaceDE w:val="0"/>
              <w:autoSpaceDN w:val="0"/>
              <w:adjustRightInd w:val="0"/>
            </w:pPr>
            <w:r w:rsidRPr="00E57E58">
              <w:t>Sunđerasti lepak kabla baterije - R Series</w:t>
            </w:r>
          </w:p>
        </w:tc>
        <w:tc>
          <w:tcPr>
            <w:tcW w:w="2126" w:type="dxa"/>
            <w:tcBorders>
              <w:top w:val="single" w:sz="4" w:space="0" w:color="auto"/>
              <w:left w:val="single" w:sz="4" w:space="0" w:color="auto"/>
              <w:bottom w:val="single" w:sz="4" w:space="0" w:color="auto"/>
              <w:right w:val="single" w:sz="4" w:space="0" w:color="auto"/>
            </w:tcBorders>
            <w:vAlign w:val="bottom"/>
          </w:tcPr>
          <w:p w14:paraId="425F3B06" w14:textId="26DCC8CD" w:rsidR="00E57E58" w:rsidRPr="00E57E58" w:rsidRDefault="00E57E58" w:rsidP="00DE51E9">
            <w:pPr>
              <w:autoSpaceDE w:val="0"/>
              <w:autoSpaceDN w:val="0"/>
              <w:adjustRightInd w:val="0"/>
              <w:jc w:val="center"/>
              <w:rPr>
                <w:highlight w:val="yellow"/>
              </w:rPr>
            </w:pPr>
            <w:r w:rsidRPr="00E57E58">
              <w:t>9161-0026</w:t>
            </w:r>
          </w:p>
        </w:tc>
        <w:tc>
          <w:tcPr>
            <w:tcW w:w="1701" w:type="dxa"/>
            <w:tcBorders>
              <w:top w:val="single" w:sz="4" w:space="0" w:color="auto"/>
              <w:left w:val="single" w:sz="4" w:space="0" w:color="auto"/>
              <w:bottom w:val="single" w:sz="4" w:space="0" w:color="auto"/>
              <w:right w:val="single" w:sz="4" w:space="0" w:color="auto"/>
            </w:tcBorders>
            <w:vAlign w:val="center"/>
          </w:tcPr>
          <w:p w14:paraId="5A681FA8"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7935EFF"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BB05D37"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2FDC8C13"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5011505" w14:textId="77777777" w:rsidR="00E57E58" w:rsidRPr="00E57E58" w:rsidRDefault="00E57E58" w:rsidP="00DE51E9">
            <w:pPr>
              <w:pStyle w:val="BodyText"/>
              <w:jc w:val="center"/>
              <w:rPr>
                <w:noProof/>
                <w:szCs w:val="24"/>
                <w:highlight w:val="yellow"/>
                <w:lang w:val="sr-Latn-RS"/>
              </w:rPr>
            </w:pPr>
          </w:p>
        </w:tc>
      </w:tr>
      <w:tr w:rsidR="00E57E58" w:rsidRPr="00E57E58" w14:paraId="0265253D" w14:textId="759048AA"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201F3CC"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4FF2BB0A" w14:textId="1194B461" w:rsidR="00E57E58" w:rsidRPr="00E57E58" w:rsidRDefault="00E57E58" w:rsidP="00085C95">
            <w:pPr>
              <w:autoSpaceDE w:val="0"/>
              <w:autoSpaceDN w:val="0"/>
              <w:adjustRightInd w:val="0"/>
            </w:pPr>
            <w:r w:rsidRPr="00E57E58">
              <w:t>Sunđerasti lepak za otvore padli - R Series</w:t>
            </w:r>
          </w:p>
        </w:tc>
        <w:tc>
          <w:tcPr>
            <w:tcW w:w="2126" w:type="dxa"/>
            <w:tcBorders>
              <w:top w:val="single" w:sz="4" w:space="0" w:color="auto"/>
              <w:left w:val="single" w:sz="4" w:space="0" w:color="auto"/>
              <w:bottom w:val="single" w:sz="4" w:space="0" w:color="auto"/>
              <w:right w:val="single" w:sz="4" w:space="0" w:color="auto"/>
            </w:tcBorders>
            <w:vAlign w:val="bottom"/>
          </w:tcPr>
          <w:p w14:paraId="2DFE580F" w14:textId="7F103583" w:rsidR="00E57E58" w:rsidRPr="00E57E58" w:rsidRDefault="00E57E58" w:rsidP="00DE51E9">
            <w:pPr>
              <w:autoSpaceDE w:val="0"/>
              <w:autoSpaceDN w:val="0"/>
              <w:adjustRightInd w:val="0"/>
              <w:jc w:val="center"/>
              <w:rPr>
                <w:highlight w:val="yellow"/>
              </w:rPr>
            </w:pPr>
            <w:r w:rsidRPr="00E57E58">
              <w:t>9161-0302</w:t>
            </w:r>
          </w:p>
        </w:tc>
        <w:tc>
          <w:tcPr>
            <w:tcW w:w="1701" w:type="dxa"/>
            <w:tcBorders>
              <w:top w:val="single" w:sz="4" w:space="0" w:color="auto"/>
              <w:left w:val="single" w:sz="4" w:space="0" w:color="auto"/>
              <w:bottom w:val="single" w:sz="4" w:space="0" w:color="auto"/>
              <w:right w:val="single" w:sz="4" w:space="0" w:color="auto"/>
            </w:tcBorders>
            <w:vAlign w:val="center"/>
          </w:tcPr>
          <w:p w14:paraId="118500BB"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679D223"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A7F5823"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FD7804F"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3B409885" w14:textId="77777777" w:rsidR="00E57E58" w:rsidRPr="00E57E58" w:rsidRDefault="00E57E58" w:rsidP="00DE51E9">
            <w:pPr>
              <w:pStyle w:val="BodyText"/>
              <w:jc w:val="center"/>
              <w:rPr>
                <w:noProof/>
                <w:szCs w:val="24"/>
                <w:highlight w:val="yellow"/>
                <w:lang w:val="sr-Latn-RS"/>
              </w:rPr>
            </w:pPr>
          </w:p>
        </w:tc>
      </w:tr>
      <w:tr w:rsidR="00E57E58" w:rsidRPr="00E57E58" w14:paraId="43D7F134" w14:textId="3827FC69"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1592F8E7"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42636FBA" w14:textId="10D8A271" w:rsidR="00E57E58" w:rsidRPr="00E57E58" w:rsidRDefault="00E57E58" w:rsidP="00085C95">
            <w:pPr>
              <w:autoSpaceDE w:val="0"/>
              <w:autoSpaceDN w:val="0"/>
              <w:adjustRightInd w:val="0"/>
            </w:pPr>
            <w:r w:rsidRPr="00E57E58">
              <w:t>Sunđerasti lepak za CopactFlash kabl - R Series</w:t>
            </w:r>
          </w:p>
        </w:tc>
        <w:tc>
          <w:tcPr>
            <w:tcW w:w="2126" w:type="dxa"/>
            <w:tcBorders>
              <w:top w:val="single" w:sz="4" w:space="0" w:color="auto"/>
              <w:left w:val="single" w:sz="4" w:space="0" w:color="auto"/>
              <w:bottom w:val="single" w:sz="4" w:space="0" w:color="auto"/>
              <w:right w:val="single" w:sz="4" w:space="0" w:color="auto"/>
            </w:tcBorders>
            <w:vAlign w:val="bottom"/>
          </w:tcPr>
          <w:p w14:paraId="7BC1FE6F" w14:textId="2BE1E903" w:rsidR="00E57E58" w:rsidRPr="00E57E58" w:rsidRDefault="00E57E58" w:rsidP="00DE51E9">
            <w:pPr>
              <w:autoSpaceDE w:val="0"/>
              <w:autoSpaceDN w:val="0"/>
              <w:adjustRightInd w:val="0"/>
              <w:jc w:val="center"/>
              <w:rPr>
                <w:highlight w:val="yellow"/>
              </w:rPr>
            </w:pPr>
            <w:r w:rsidRPr="00E57E58">
              <w:t>9161-0027</w:t>
            </w:r>
          </w:p>
        </w:tc>
        <w:tc>
          <w:tcPr>
            <w:tcW w:w="1701" w:type="dxa"/>
            <w:tcBorders>
              <w:top w:val="single" w:sz="4" w:space="0" w:color="auto"/>
              <w:left w:val="single" w:sz="4" w:space="0" w:color="auto"/>
              <w:bottom w:val="single" w:sz="4" w:space="0" w:color="auto"/>
              <w:right w:val="single" w:sz="4" w:space="0" w:color="auto"/>
            </w:tcBorders>
            <w:vAlign w:val="center"/>
          </w:tcPr>
          <w:p w14:paraId="5C4AD1F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D661BA4"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13F48C9"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50165EC"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10B16AB" w14:textId="77777777" w:rsidR="00E57E58" w:rsidRPr="00E57E58" w:rsidRDefault="00E57E58" w:rsidP="00DE51E9">
            <w:pPr>
              <w:pStyle w:val="BodyText"/>
              <w:jc w:val="center"/>
              <w:rPr>
                <w:noProof/>
                <w:szCs w:val="24"/>
                <w:highlight w:val="yellow"/>
                <w:lang w:val="sr-Latn-RS"/>
              </w:rPr>
            </w:pPr>
          </w:p>
        </w:tc>
      </w:tr>
      <w:tr w:rsidR="00E57E58" w:rsidRPr="00E57E58" w14:paraId="2534A68F" w14:textId="517185BF"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4BDD285C"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E62275D" w14:textId="61DC7B2D" w:rsidR="00E57E58" w:rsidRPr="00E57E58" w:rsidRDefault="00E57E58" w:rsidP="00085C95">
            <w:pPr>
              <w:autoSpaceDE w:val="0"/>
              <w:autoSpaceDN w:val="0"/>
              <w:adjustRightInd w:val="0"/>
            </w:pPr>
            <w:r w:rsidRPr="00E57E58">
              <w:t>Sunđerasti lepak za kabl štampača - R Series</w:t>
            </w:r>
          </w:p>
        </w:tc>
        <w:tc>
          <w:tcPr>
            <w:tcW w:w="2126" w:type="dxa"/>
            <w:tcBorders>
              <w:top w:val="single" w:sz="4" w:space="0" w:color="auto"/>
              <w:left w:val="single" w:sz="4" w:space="0" w:color="auto"/>
              <w:bottom w:val="single" w:sz="4" w:space="0" w:color="auto"/>
              <w:right w:val="single" w:sz="4" w:space="0" w:color="auto"/>
            </w:tcBorders>
            <w:vAlign w:val="bottom"/>
          </w:tcPr>
          <w:p w14:paraId="168D0D34" w14:textId="14B4ECB0" w:rsidR="00E57E58" w:rsidRPr="00E57E58" w:rsidRDefault="00E57E58" w:rsidP="00DE51E9">
            <w:pPr>
              <w:autoSpaceDE w:val="0"/>
              <w:autoSpaceDN w:val="0"/>
              <w:adjustRightInd w:val="0"/>
              <w:jc w:val="center"/>
              <w:rPr>
                <w:highlight w:val="yellow"/>
              </w:rPr>
            </w:pPr>
            <w:r w:rsidRPr="00E57E58">
              <w:t>9161-0025</w:t>
            </w:r>
          </w:p>
        </w:tc>
        <w:tc>
          <w:tcPr>
            <w:tcW w:w="1701" w:type="dxa"/>
            <w:tcBorders>
              <w:top w:val="single" w:sz="4" w:space="0" w:color="auto"/>
              <w:left w:val="single" w:sz="4" w:space="0" w:color="auto"/>
              <w:bottom w:val="single" w:sz="4" w:space="0" w:color="auto"/>
              <w:right w:val="single" w:sz="4" w:space="0" w:color="auto"/>
            </w:tcBorders>
            <w:vAlign w:val="center"/>
          </w:tcPr>
          <w:p w14:paraId="3C404574"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8B54A83"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DF82F20"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20C86BA0"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B24D252" w14:textId="77777777" w:rsidR="00E57E58" w:rsidRPr="00E57E58" w:rsidRDefault="00E57E58" w:rsidP="00DE51E9">
            <w:pPr>
              <w:pStyle w:val="BodyText"/>
              <w:jc w:val="center"/>
              <w:rPr>
                <w:noProof/>
                <w:szCs w:val="24"/>
                <w:highlight w:val="yellow"/>
                <w:lang w:val="sr-Latn-RS"/>
              </w:rPr>
            </w:pPr>
          </w:p>
        </w:tc>
      </w:tr>
      <w:tr w:rsidR="00E57E58" w:rsidRPr="00E57E58" w14:paraId="787D95D3" w14:textId="1EA556C7"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6659E7BF"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221C7CF4" w14:textId="626E5B0A" w:rsidR="00E57E58" w:rsidRPr="00E57E58" w:rsidRDefault="00E57E58" w:rsidP="00085C95">
            <w:pPr>
              <w:autoSpaceDE w:val="0"/>
              <w:autoSpaceDN w:val="0"/>
              <w:adjustRightInd w:val="0"/>
            </w:pPr>
            <w:r w:rsidRPr="00E57E58">
              <w:t>Sunđerasti lepak za potporu CF/USB modula - R Series</w:t>
            </w:r>
          </w:p>
        </w:tc>
        <w:tc>
          <w:tcPr>
            <w:tcW w:w="2126" w:type="dxa"/>
            <w:tcBorders>
              <w:top w:val="single" w:sz="4" w:space="0" w:color="auto"/>
              <w:left w:val="single" w:sz="4" w:space="0" w:color="auto"/>
              <w:bottom w:val="single" w:sz="4" w:space="0" w:color="auto"/>
              <w:right w:val="single" w:sz="4" w:space="0" w:color="auto"/>
            </w:tcBorders>
            <w:vAlign w:val="bottom"/>
          </w:tcPr>
          <w:p w14:paraId="39F26C11" w14:textId="7BE8D22F" w:rsidR="00E57E58" w:rsidRPr="00E57E58" w:rsidRDefault="00E57E58" w:rsidP="00DE51E9">
            <w:pPr>
              <w:autoSpaceDE w:val="0"/>
              <w:autoSpaceDN w:val="0"/>
              <w:adjustRightInd w:val="0"/>
              <w:jc w:val="center"/>
              <w:rPr>
                <w:highlight w:val="yellow"/>
              </w:rPr>
            </w:pPr>
            <w:r w:rsidRPr="00E57E58">
              <w:t>9330-0738</w:t>
            </w:r>
          </w:p>
        </w:tc>
        <w:tc>
          <w:tcPr>
            <w:tcW w:w="1701" w:type="dxa"/>
            <w:tcBorders>
              <w:top w:val="single" w:sz="4" w:space="0" w:color="auto"/>
              <w:left w:val="single" w:sz="4" w:space="0" w:color="auto"/>
              <w:bottom w:val="single" w:sz="4" w:space="0" w:color="auto"/>
              <w:right w:val="single" w:sz="4" w:space="0" w:color="auto"/>
            </w:tcBorders>
            <w:vAlign w:val="center"/>
          </w:tcPr>
          <w:p w14:paraId="24289055"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335E3A5"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56B17D2"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4658BC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7FED29B" w14:textId="77777777" w:rsidR="00E57E58" w:rsidRPr="00E57E58" w:rsidRDefault="00E57E58" w:rsidP="00DE51E9">
            <w:pPr>
              <w:pStyle w:val="BodyText"/>
              <w:jc w:val="center"/>
              <w:rPr>
                <w:noProof/>
                <w:szCs w:val="24"/>
                <w:highlight w:val="yellow"/>
                <w:lang w:val="sr-Latn-RS"/>
              </w:rPr>
            </w:pPr>
          </w:p>
        </w:tc>
      </w:tr>
      <w:tr w:rsidR="00E57E58" w:rsidRPr="00E57E58" w14:paraId="7DEF81B3" w14:textId="15E254A2"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687BFEE"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0DB1335" w14:textId="3EA78BD7" w:rsidR="00E57E58" w:rsidRPr="00E57E58" w:rsidRDefault="00E57E58" w:rsidP="00085C95">
            <w:pPr>
              <w:autoSpaceDE w:val="0"/>
              <w:autoSpaceDN w:val="0"/>
              <w:adjustRightInd w:val="0"/>
            </w:pPr>
            <w:r w:rsidRPr="00E57E58">
              <w:t>Nalepnica sa serijskim brojem - R Series</w:t>
            </w:r>
          </w:p>
        </w:tc>
        <w:tc>
          <w:tcPr>
            <w:tcW w:w="2126" w:type="dxa"/>
            <w:tcBorders>
              <w:top w:val="single" w:sz="4" w:space="0" w:color="auto"/>
              <w:left w:val="single" w:sz="4" w:space="0" w:color="auto"/>
              <w:bottom w:val="single" w:sz="4" w:space="0" w:color="auto"/>
              <w:right w:val="single" w:sz="4" w:space="0" w:color="auto"/>
            </w:tcBorders>
            <w:vAlign w:val="bottom"/>
          </w:tcPr>
          <w:p w14:paraId="7F7CBAEE" w14:textId="2DD44265" w:rsidR="00E57E58" w:rsidRPr="00E57E58" w:rsidRDefault="00E57E58" w:rsidP="00DE51E9">
            <w:pPr>
              <w:autoSpaceDE w:val="0"/>
              <w:autoSpaceDN w:val="0"/>
              <w:adjustRightInd w:val="0"/>
              <w:jc w:val="center"/>
              <w:rPr>
                <w:highlight w:val="yellow"/>
              </w:rPr>
            </w:pPr>
            <w:r w:rsidRPr="00E57E58">
              <w:t>9305-0903-01</w:t>
            </w:r>
          </w:p>
        </w:tc>
        <w:tc>
          <w:tcPr>
            <w:tcW w:w="1701" w:type="dxa"/>
            <w:tcBorders>
              <w:top w:val="single" w:sz="4" w:space="0" w:color="auto"/>
              <w:left w:val="single" w:sz="4" w:space="0" w:color="auto"/>
              <w:bottom w:val="single" w:sz="4" w:space="0" w:color="auto"/>
              <w:right w:val="single" w:sz="4" w:space="0" w:color="auto"/>
            </w:tcBorders>
            <w:vAlign w:val="center"/>
          </w:tcPr>
          <w:p w14:paraId="6F1C4521"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A94E8D1"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DB46E12"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7803CE0"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26D599E7" w14:textId="77777777" w:rsidR="00E57E58" w:rsidRPr="00E57E58" w:rsidRDefault="00E57E58" w:rsidP="00DE51E9">
            <w:pPr>
              <w:pStyle w:val="BodyText"/>
              <w:jc w:val="center"/>
              <w:rPr>
                <w:noProof/>
                <w:szCs w:val="24"/>
                <w:highlight w:val="yellow"/>
                <w:lang w:val="sr-Latn-RS"/>
              </w:rPr>
            </w:pPr>
          </w:p>
        </w:tc>
      </w:tr>
      <w:tr w:rsidR="00E57E58" w:rsidRPr="00E57E58" w14:paraId="47E59333" w14:textId="6B7DFE98"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62AFCF5"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A374766" w14:textId="3CAC7E96" w:rsidR="00E57E58" w:rsidRPr="00E57E58" w:rsidRDefault="00E57E58" w:rsidP="00085C95">
            <w:pPr>
              <w:autoSpaceDE w:val="0"/>
              <w:autoSpaceDN w:val="0"/>
              <w:adjustRightInd w:val="0"/>
            </w:pPr>
            <w:r w:rsidRPr="00E57E58">
              <w:t>Sunđerasti lepak za montažu zvučnika - R Series</w:t>
            </w:r>
          </w:p>
        </w:tc>
        <w:tc>
          <w:tcPr>
            <w:tcW w:w="2126" w:type="dxa"/>
            <w:tcBorders>
              <w:top w:val="single" w:sz="4" w:space="0" w:color="auto"/>
              <w:left w:val="single" w:sz="4" w:space="0" w:color="auto"/>
              <w:bottom w:val="single" w:sz="4" w:space="0" w:color="auto"/>
              <w:right w:val="single" w:sz="4" w:space="0" w:color="auto"/>
            </w:tcBorders>
            <w:vAlign w:val="bottom"/>
          </w:tcPr>
          <w:p w14:paraId="65BB12C2" w14:textId="4303F721" w:rsidR="00E57E58" w:rsidRPr="00E57E58" w:rsidRDefault="00E57E58" w:rsidP="00DE51E9">
            <w:pPr>
              <w:autoSpaceDE w:val="0"/>
              <w:autoSpaceDN w:val="0"/>
              <w:adjustRightInd w:val="0"/>
              <w:jc w:val="center"/>
              <w:rPr>
                <w:highlight w:val="yellow"/>
              </w:rPr>
            </w:pPr>
            <w:r w:rsidRPr="00E57E58">
              <w:t>9330-0750</w:t>
            </w:r>
          </w:p>
        </w:tc>
        <w:tc>
          <w:tcPr>
            <w:tcW w:w="1701" w:type="dxa"/>
            <w:tcBorders>
              <w:top w:val="single" w:sz="4" w:space="0" w:color="auto"/>
              <w:left w:val="single" w:sz="4" w:space="0" w:color="auto"/>
              <w:bottom w:val="single" w:sz="4" w:space="0" w:color="auto"/>
              <w:right w:val="single" w:sz="4" w:space="0" w:color="auto"/>
            </w:tcBorders>
            <w:vAlign w:val="center"/>
          </w:tcPr>
          <w:p w14:paraId="54CB7C3C"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D69E8E2"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317ECD7"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38142A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5B9CF897" w14:textId="77777777" w:rsidR="00E57E58" w:rsidRPr="00E57E58" w:rsidRDefault="00E57E58" w:rsidP="00DE51E9">
            <w:pPr>
              <w:pStyle w:val="BodyText"/>
              <w:jc w:val="center"/>
              <w:rPr>
                <w:noProof/>
                <w:szCs w:val="24"/>
                <w:highlight w:val="yellow"/>
                <w:lang w:val="sr-Latn-RS"/>
              </w:rPr>
            </w:pPr>
          </w:p>
        </w:tc>
      </w:tr>
      <w:tr w:rsidR="00E57E58" w:rsidRPr="00E57E58" w14:paraId="5BB17A02" w14:textId="2FF99DEF"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7F868D2"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FDA278A" w14:textId="40812545" w:rsidR="00E57E58" w:rsidRPr="00E57E58" w:rsidRDefault="00E57E58" w:rsidP="00085C95">
            <w:pPr>
              <w:autoSpaceDE w:val="0"/>
              <w:autoSpaceDN w:val="0"/>
              <w:adjustRightInd w:val="0"/>
            </w:pPr>
            <w:r w:rsidRPr="00E57E58">
              <w:t>Komunikacioni modul sa poklopcem  - R Series</w:t>
            </w:r>
          </w:p>
        </w:tc>
        <w:tc>
          <w:tcPr>
            <w:tcW w:w="2126" w:type="dxa"/>
            <w:tcBorders>
              <w:top w:val="single" w:sz="4" w:space="0" w:color="auto"/>
              <w:left w:val="single" w:sz="4" w:space="0" w:color="auto"/>
              <w:bottom w:val="single" w:sz="4" w:space="0" w:color="auto"/>
              <w:right w:val="single" w:sz="4" w:space="0" w:color="auto"/>
            </w:tcBorders>
            <w:vAlign w:val="bottom"/>
          </w:tcPr>
          <w:p w14:paraId="1F2BBE83" w14:textId="0A2C900C" w:rsidR="00E57E58" w:rsidRPr="00E57E58" w:rsidRDefault="00E57E58" w:rsidP="00DE51E9">
            <w:pPr>
              <w:autoSpaceDE w:val="0"/>
              <w:autoSpaceDN w:val="0"/>
              <w:adjustRightInd w:val="0"/>
              <w:jc w:val="center"/>
              <w:rPr>
                <w:highlight w:val="yellow"/>
              </w:rPr>
            </w:pPr>
            <w:r w:rsidRPr="00E57E58">
              <w:t>1009-0902-01</w:t>
            </w:r>
          </w:p>
        </w:tc>
        <w:tc>
          <w:tcPr>
            <w:tcW w:w="1701" w:type="dxa"/>
            <w:tcBorders>
              <w:top w:val="single" w:sz="4" w:space="0" w:color="auto"/>
              <w:left w:val="single" w:sz="4" w:space="0" w:color="auto"/>
              <w:bottom w:val="single" w:sz="4" w:space="0" w:color="auto"/>
              <w:right w:val="single" w:sz="4" w:space="0" w:color="auto"/>
            </w:tcBorders>
            <w:vAlign w:val="center"/>
          </w:tcPr>
          <w:p w14:paraId="6C38784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D6B7A69"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F43EB95"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587DB45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162CB4F1" w14:textId="77777777" w:rsidR="00E57E58" w:rsidRPr="00E57E58" w:rsidRDefault="00E57E58" w:rsidP="00DE51E9">
            <w:pPr>
              <w:pStyle w:val="BodyText"/>
              <w:jc w:val="center"/>
              <w:rPr>
                <w:noProof/>
                <w:szCs w:val="24"/>
                <w:highlight w:val="yellow"/>
                <w:lang w:val="sr-Latn-RS"/>
              </w:rPr>
            </w:pPr>
          </w:p>
        </w:tc>
      </w:tr>
      <w:tr w:rsidR="00E57E58" w:rsidRPr="00E57E58" w14:paraId="4C8AA79A" w14:textId="4C26303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2CFB069"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4AF68E9" w14:textId="357FADAC" w:rsidR="00E57E58" w:rsidRPr="00E57E58" w:rsidRDefault="00E57E58" w:rsidP="00085C95">
            <w:pPr>
              <w:autoSpaceDE w:val="0"/>
              <w:autoSpaceDN w:val="0"/>
              <w:adjustRightInd w:val="0"/>
            </w:pPr>
            <w:r w:rsidRPr="00E57E58">
              <w:t>Sunđerasti lepak kabla komunikacionog modula - R Series</w:t>
            </w:r>
          </w:p>
        </w:tc>
        <w:tc>
          <w:tcPr>
            <w:tcW w:w="2126" w:type="dxa"/>
            <w:tcBorders>
              <w:top w:val="single" w:sz="4" w:space="0" w:color="auto"/>
              <w:left w:val="single" w:sz="4" w:space="0" w:color="auto"/>
              <w:bottom w:val="single" w:sz="4" w:space="0" w:color="auto"/>
              <w:right w:val="single" w:sz="4" w:space="0" w:color="auto"/>
            </w:tcBorders>
            <w:vAlign w:val="bottom"/>
          </w:tcPr>
          <w:p w14:paraId="38589866" w14:textId="6A9ED4C7" w:rsidR="00E57E58" w:rsidRPr="00E57E58" w:rsidRDefault="00E57E58" w:rsidP="00DE51E9">
            <w:pPr>
              <w:autoSpaceDE w:val="0"/>
              <w:autoSpaceDN w:val="0"/>
              <w:adjustRightInd w:val="0"/>
              <w:jc w:val="center"/>
              <w:rPr>
                <w:highlight w:val="yellow"/>
              </w:rPr>
            </w:pPr>
            <w:r w:rsidRPr="00E57E58">
              <w:t>9330-0717</w:t>
            </w:r>
          </w:p>
        </w:tc>
        <w:tc>
          <w:tcPr>
            <w:tcW w:w="1701" w:type="dxa"/>
            <w:tcBorders>
              <w:top w:val="single" w:sz="4" w:space="0" w:color="auto"/>
              <w:left w:val="single" w:sz="4" w:space="0" w:color="auto"/>
              <w:bottom w:val="single" w:sz="4" w:space="0" w:color="auto"/>
              <w:right w:val="single" w:sz="4" w:space="0" w:color="auto"/>
            </w:tcBorders>
            <w:vAlign w:val="center"/>
          </w:tcPr>
          <w:p w14:paraId="39DB4E28"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D522ADA"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442AA43"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3C41503"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015277D" w14:textId="77777777" w:rsidR="00E57E58" w:rsidRPr="00E57E58" w:rsidRDefault="00E57E58" w:rsidP="00DE51E9">
            <w:pPr>
              <w:pStyle w:val="BodyText"/>
              <w:jc w:val="center"/>
              <w:rPr>
                <w:noProof/>
                <w:szCs w:val="24"/>
                <w:highlight w:val="yellow"/>
                <w:lang w:val="sr-Latn-RS"/>
              </w:rPr>
            </w:pPr>
          </w:p>
        </w:tc>
      </w:tr>
      <w:tr w:rsidR="00E57E58" w:rsidRPr="00E57E58" w14:paraId="12D00EC0" w14:textId="7698E15D"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1C1D6B7"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34572597" w14:textId="7E365EA5" w:rsidR="00E57E58" w:rsidRPr="00E57E58" w:rsidRDefault="00E57E58" w:rsidP="00085C95">
            <w:pPr>
              <w:autoSpaceDE w:val="0"/>
              <w:autoSpaceDN w:val="0"/>
              <w:adjustRightInd w:val="0"/>
            </w:pPr>
            <w:r w:rsidRPr="00E57E58">
              <w:t>Sunđerasti lepak kabla CF i USB - R Series</w:t>
            </w:r>
          </w:p>
        </w:tc>
        <w:tc>
          <w:tcPr>
            <w:tcW w:w="2126" w:type="dxa"/>
            <w:tcBorders>
              <w:top w:val="single" w:sz="4" w:space="0" w:color="auto"/>
              <w:left w:val="single" w:sz="4" w:space="0" w:color="auto"/>
              <w:bottom w:val="single" w:sz="4" w:space="0" w:color="auto"/>
              <w:right w:val="single" w:sz="4" w:space="0" w:color="auto"/>
            </w:tcBorders>
            <w:vAlign w:val="bottom"/>
          </w:tcPr>
          <w:p w14:paraId="0E49D61E" w14:textId="6A55CDE0" w:rsidR="00E57E58" w:rsidRPr="00E57E58" w:rsidRDefault="00E57E58" w:rsidP="00DE51E9">
            <w:pPr>
              <w:autoSpaceDE w:val="0"/>
              <w:autoSpaceDN w:val="0"/>
              <w:adjustRightInd w:val="0"/>
              <w:jc w:val="center"/>
              <w:rPr>
                <w:highlight w:val="yellow"/>
              </w:rPr>
            </w:pPr>
            <w:r w:rsidRPr="00E57E58">
              <w:t>9161-0032</w:t>
            </w:r>
          </w:p>
        </w:tc>
        <w:tc>
          <w:tcPr>
            <w:tcW w:w="1701" w:type="dxa"/>
            <w:tcBorders>
              <w:top w:val="single" w:sz="4" w:space="0" w:color="auto"/>
              <w:left w:val="single" w:sz="4" w:space="0" w:color="auto"/>
              <w:bottom w:val="single" w:sz="4" w:space="0" w:color="auto"/>
              <w:right w:val="single" w:sz="4" w:space="0" w:color="auto"/>
            </w:tcBorders>
            <w:vAlign w:val="center"/>
          </w:tcPr>
          <w:p w14:paraId="41A80295"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577E51E"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439DABAE"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D076686"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20AAFD5" w14:textId="77777777" w:rsidR="00E57E58" w:rsidRPr="00E57E58" w:rsidRDefault="00E57E58" w:rsidP="00DE51E9">
            <w:pPr>
              <w:pStyle w:val="BodyText"/>
              <w:jc w:val="center"/>
              <w:rPr>
                <w:noProof/>
                <w:szCs w:val="24"/>
                <w:highlight w:val="yellow"/>
                <w:lang w:val="sr-Latn-RS"/>
              </w:rPr>
            </w:pPr>
          </w:p>
        </w:tc>
      </w:tr>
      <w:tr w:rsidR="00E57E58" w:rsidRPr="00E57E58" w14:paraId="41A95E86" w14:textId="4F0872BE"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426D7EB4"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DA2A152" w14:textId="06D9E4DE" w:rsidR="00E57E58" w:rsidRPr="00E57E58" w:rsidRDefault="00E57E58" w:rsidP="00085C95">
            <w:pPr>
              <w:autoSpaceDE w:val="0"/>
              <w:autoSpaceDN w:val="0"/>
              <w:adjustRightInd w:val="0"/>
            </w:pPr>
            <w:r w:rsidRPr="00E57E58">
              <w:t>Sunđerasta podloška između punjača i kućišta - R Series</w:t>
            </w:r>
          </w:p>
        </w:tc>
        <w:tc>
          <w:tcPr>
            <w:tcW w:w="2126" w:type="dxa"/>
            <w:tcBorders>
              <w:top w:val="single" w:sz="4" w:space="0" w:color="auto"/>
              <w:left w:val="single" w:sz="4" w:space="0" w:color="auto"/>
              <w:bottom w:val="single" w:sz="4" w:space="0" w:color="auto"/>
              <w:right w:val="single" w:sz="4" w:space="0" w:color="auto"/>
            </w:tcBorders>
            <w:vAlign w:val="bottom"/>
          </w:tcPr>
          <w:p w14:paraId="6313B023" w14:textId="78C806AE" w:rsidR="00E57E58" w:rsidRPr="00E57E58" w:rsidRDefault="00E57E58" w:rsidP="00DE51E9">
            <w:pPr>
              <w:autoSpaceDE w:val="0"/>
              <w:autoSpaceDN w:val="0"/>
              <w:adjustRightInd w:val="0"/>
              <w:jc w:val="center"/>
              <w:rPr>
                <w:highlight w:val="yellow"/>
              </w:rPr>
            </w:pPr>
            <w:r w:rsidRPr="00E57E58">
              <w:t>9161-0024</w:t>
            </w:r>
          </w:p>
        </w:tc>
        <w:tc>
          <w:tcPr>
            <w:tcW w:w="1701" w:type="dxa"/>
            <w:tcBorders>
              <w:top w:val="single" w:sz="4" w:space="0" w:color="auto"/>
              <w:left w:val="single" w:sz="4" w:space="0" w:color="auto"/>
              <w:bottom w:val="single" w:sz="4" w:space="0" w:color="auto"/>
              <w:right w:val="single" w:sz="4" w:space="0" w:color="auto"/>
            </w:tcBorders>
            <w:vAlign w:val="center"/>
          </w:tcPr>
          <w:p w14:paraId="05591765"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5E327A7"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367500B8"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DEB382A"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1226C03D" w14:textId="77777777" w:rsidR="00E57E58" w:rsidRPr="00E57E58" w:rsidRDefault="00E57E58" w:rsidP="00DE51E9">
            <w:pPr>
              <w:pStyle w:val="BodyText"/>
              <w:jc w:val="center"/>
              <w:rPr>
                <w:noProof/>
                <w:szCs w:val="24"/>
                <w:highlight w:val="yellow"/>
                <w:lang w:val="sr-Latn-RS"/>
              </w:rPr>
            </w:pPr>
          </w:p>
        </w:tc>
      </w:tr>
      <w:tr w:rsidR="00E57E58" w:rsidRPr="00E57E58" w14:paraId="4BD31DAF" w14:textId="73A99622"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94D6E4B"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2A8D1EB2" w14:textId="702DD4F7" w:rsidR="00E57E58" w:rsidRPr="00E57E58" w:rsidRDefault="00E57E58" w:rsidP="00085C95">
            <w:pPr>
              <w:autoSpaceDE w:val="0"/>
              <w:autoSpaceDN w:val="0"/>
              <w:adjustRightInd w:val="0"/>
            </w:pPr>
            <w:r w:rsidRPr="00E57E58">
              <w:t>Plastična barijera između baterije i kućišta - R Series</w:t>
            </w:r>
          </w:p>
        </w:tc>
        <w:tc>
          <w:tcPr>
            <w:tcW w:w="2126" w:type="dxa"/>
            <w:tcBorders>
              <w:top w:val="single" w:sz="4" w:space="0" w:color="auto"/>
              <w:left w:val="single" w:sz="4" w:space="0" w:color="auto"/>
              <w:bottom w:val="single" w:sz="4" w:space="0" w:color="auto"/>
              <w:right w:val="single" w:sz="4" w:space="0" w:color="auto"/>
            </w:tcBorders>
            <w:vAlign w:val="bottom"/>
          </w:tcPr>
          <w:p w14:paraId="02DF5847" w14:textId="2CB5282A" w:rsidR="00E57E58" w:rsidRPr="00E57E58" w:rsidRDefault="00E57E58" w:rsidP="00DE51E9">
            <w:pPr>
              <w:autoSpaceDE w:val="0"/>
              <w:autoSpaceDN w:val="0"/>
              <w:adjustRightInd w:val="0"/>
              <w:jc w:val="center"/>
              <w:rPr>
                <w:highlight w:val="yellow"/>
              </w:rPr>
            </w:pPr>
            <w:r w:rsidRPr="00E57E58">
              <w:t>9330-0743</w:t>
            </w:r>
          </w:p>
        </w:tc>
        <w:tc>
          <w:tcPr>
            <w:tcW w:w="1701" w:type="dxa"/>
            <w:tcBorders>
              <w:top w:val="single" w:sz="4" w:space="0" w:color="auto"/>
              <w:left w:val="single" w:sz="4" w:space="0" w:color="auto"/>
              <w:bottom w:val="single" w:sz="4" w:space="0" w:color="auto"/>
              <w:right w:val="single" w:sz="4" w:space="0" w:color="auto"/>
            </w:tcBorders>
            <w:vAlign w:val="center"/>
          </w:tcPr>
          <w:p w14:paraId="4D4A4574"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5574CAF"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125A25F"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24B6AA4"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BF19C79" w14:textId="77777777" w:rsidR="00E57E58" w:rsidRPr="00E57E58" w:rsidRDefault="00E57E58" w:rsidP="00DE51E9">
            <w:pPr>
              <w:pStyle w:val="BodyText"/>
              <w:jc w:val="center"/>
              <w:rPr>
                <w:noProof/>
                <w:szCs w:val="24"/>
                <w:highlight w:val="yellow"/>
                <w:lang w:val="sr-Latn-RS"/>
              </w:rPr>
            </w:pPr>
          </w:p>
        </w:tc>
      </w:tr>
      <w:tr w:rsidR="00E57E58" w:rsidRPr="00E57E58" w14:paraId="45646424" w14:textId="0F0CAD0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5755545"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2154F0CA" w14:textId="294FEA0A" w:rsidR="00E57E58" w:rsidRPr="00E57E58" w:rsidRDefault="00E57E58" w:rsidP="00085C95">
            <w:pPr>
              <w:autoSpaceDE w:val="0"/>
              <w:autoSpaceDN w:val="0"/>
              <w:adjustRightInd w:val="0"/>
            </w:pPr>
            <w:r w:rsidRPr="00E57E58">
              <w:t>Plastična barijera između štampača i kućišta - R Series</w:t>
            </w:r>
          </w:p>
        </w:tc>
        <w:tc>
          <w:tcPr>
            <w:tcW w:w="2126" w:type="dxa"/>
            <w:tcBorders>
              <w:top w:val="single" w:sz="4" w:space="0" w:color="auto"/>
              <w:left w:val="single" w:sz="4" w:space="0" w:color="auto"/>
              <w:bottom w:val="single" w:sz="4" w:space="0" w:color="auto"/>
              <w:right w:val="single" w:sz="4" w:space="0" w:color="auto"/>
            </w:tcBorders>
            <w:vAlign w:val="bottom"/>
          </w:tcPr>
          <w:p w14:paraId="52A63C1D" w14:textId="3CD29CC3" w:rsidR="00E57E58" w:rsidRPr="00E57E58" w:rsidRDefault="00E57E58" w:rsidP="00DE51E9">
            <w:pPr>
              <w:autoSpaceDE w:val="0"/>
              <w:autoSpaceDN w:val="0"/>
              <w:adjustRightInd w:val="0"/>
              <w:jc w:val="center"/>
              <w:rPr>
                <w:highlight w:val="yellow"/>
              </w:rPr>
            </w:pPr>
            <w:r w:rsidRPr="00E57E58">
              <w:t>9330-0744</w:t>
            </w:r>
          </w:p>
        </w:tc>
        <w:tc>
          <w:tcPr>
            <w:tcW w:w="1701" w:type="dxa"/>
            <w:tcBorders>
              <w:top w:val="single" w:sz="4" w:space="0" w:color="auto"/>
              <w:left w:val="single" w:sz="4" w:space="0" w:color="auto"/>
              <w:bottom w:val="single" w:sz="4" w:space="0" w:color="auto"/>
              <w:right w:val="single" w:sz="4" w:space="0" w:color="auto"/>
            </w:tcBorders>
            <w:vAlign w:val="center"/>
          </w:tcPr>
          <w:p w14:paraId="4E5D105B"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3495B82"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0486C03"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405C871"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45745BA" w14:textId="77777777" w:rsidR="00E57E58" w:rsidRPr="00E57E58" w:rsidRDefault="00E57E58" w:rsidP="00DE51E9">
            <w:pPr>
              <w:pStyle w:val="BodyText"/>
              <w:jc w:val="center"/>
              <w:rPr>
                <w:noProof/>
                <w:szCs w:val="24"/>
                <w:highlight w:val="yellow"/>
                <w:lang w:val="sr-Latn-RS"/>
              </w:rPr>
            </w:pPr>
          </w:p>
        </w:tc>
      </w:tr>
      <w:tr w:rsidR="00E57E58" w:rsidRPr="00E57E58" w14:paraId="191BB9F9" w14:textId="531ADC64"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F6031B0"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185EF35F" w14:textId="79D24118" w:rsidR="00E57E58" w:rsidRPr="00E57E58" w:rsidRDefault="00E57E58" w:rsidP="00085C95">
            <w:pPr>
              <w:autoSpaceDE w:val="0"/>
              <w:autoSpaceDN w:val="0"/>
              <w:adjustRightInd w:val="0"/>
            </w:pPr>
            <w:r w:rsidRPr="00E57E58">
              <w:t>Ručka za nošenje - R Series</w:t>
            </w:r>
          </w:p>
        </w:tc>
        <w:tc>
          <w:tcPr>
            <w:tcW w:w="2126" w:type="dxa"/>
            <w:tcBorders>
              <w:top w:val="single" w:sz="4" w:space="0" w:color="auto"/>
              <w:left w:val="single" w:sz="4" w:space="0" w:color="auto"/>
              <w:bottom w:val="single" w:sz="4" w:space="0" w:color="auto"/>
              <w:right w:val="single" w:sz="4" w:space="0" w:color="auto"/>
            </w:tcBorders>
            <w:vAlign w:val="bottom"/>
          </w:tcPr>
          <w:p w14:paraId="0DAB5377" w14:textId="76D4C5F2" w:rsidR="00E57E58" w:rsidRPr="00E57E58" w:rsidRDefault="00E57E58" w:rsidP="00DE51E9">
            <w:pPr>
              <w:autoSpaceDE w:val="0"/>
              <w:autoSpaceDN w:val="0"/>
              <w:adjustRightInd w:val="0"/>
              <w:jc w:val="center"/>
              <w:rPr>
                <w:highlight w:val="yellow"/>
              </w:rPr>
            </w:pPr>
            <w:r w:rsidRPr="00E57E58">
              <w:t>1009-0933-01</w:t>
            </w:r>
          </w:p>
        </w:tc>
        <w:tc>
          <w:tcPr>
            <w:tcW w:w="1701" w:type="dxa"/>
            <w:tcBorders>
              <w:top w:val="single" w:sz="4" w:space="0" w:color="auto"/>
              <w:left w:val="single" w:sz="4" w:space="0" w:color="auto"/>
              <w:bottom w:val="single" w:sz="4" w:space="0" w:color="auto"/>
              <w:right w:val="single" w:sz="4" w:space="0" w:color="auto"/>
            </w:tcBorders>
            <w:vAlign w:val="center"/>
          </w:tcPr>
          <w:p w14:paraId="00ADA871"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123B0F9"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1490397"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7CB5684"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885D0DA" w14:textId="77777777" w:rsidR="00E57E58" w:rsidRPr="00E57E58" w:rsidRDefault="00E57E58" w:rsidP="00DE51E9">
            <w:pPr>
              <w:pStyle w:val="BodyText"/>
              <w:jc w:val="center"/>
              <w:rPr>
                <w:noProof/>
                <w:szCs w:val="24"/>
                <w:highlight w:val="yellow"/>
                <w:lang w:val="sr-Latn-RS"/>
              </w:rPr>
            </w:pPr>
          </w:p>
        </w:tc>
      </w:tr>
      <w:tr w:rsidR="00E57E58" w:rsidRPr="00E57E58" w14:paraId="0AFC78F1" w14:textId="50AA23F2"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62084119"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1B63B3D" w14:textId="12183028" w:rsidR="00E57E58" w:rsidRPr="00E57E58" w:rsidRDefault="00E57E58" w:rsidP="00085C95">
            <w:pPr>
              <w:autoSpaceDE w:val="0"/>
              <w:autoSpaceDN w:val="0"/>
              <w:adjustRightInd w:val="0"/>
            </w:pPr>
            <w:r w:rsidRPr="00E57E58">
              <w:t>Šraf ručke za nošenje - R Series</w:t>
            </w:r>
          </w:p>
        </w:tc>
        <w:tc>
          <w:tcPr>
            <w:tcW w:w="2126" w:type="dxa"/>
            <w:tcBorders>
              <w:top w:val="single" w:sz="4" w:space="0" w:color="auto"/>
              <w:left w:val="single" w:sz="4" w:space="0" w:color="auto"/>
              <w:bottom w:val="single" w:sz="4" w:space="0" w:color="auto"/>
              <w:right w:val="single" w:sz="4" w:space="0" w:color="auto"/>
            </w:tcBorders>
            <w:vAlign w:val="bottom"/>
          </w:tcPr>
          <w:p w14:paraId="770B8739" w14:textId="5BBABE56" w:rsidR="00E57E58" w:rsidRPr="00E57E58" w:rsidRDefault="00E57E58" w:rsidP="00DE51E9">
            <w:pPr>
              <w:autoSpaceDE w:val="0"/>
              <w:autoSpaceDN w:val="0"/>
              <w:adjustRightInd w:val="0"/>
              <w:jc w:val="center"/>
              <w:rPr>
                <w:highlight w:val="yellow"/>
              </w:rPr>
            </w:pPr>
            <w:r w:rsidRPr="00E57E58">
              <w:t>0163-0416</w:t>
            </w:r>
          </w:p>
        </w:tc>
        <w:tc>
          <w:tcPr>
            <w:tcW w:w="1701" w:type="dxa"/>
            <w:tcBorders>
              <w:top w:val="single" w:sz="4" w:space="0" w:color="auto"/>
              <w:left w:val="single" w:sz="4" w:space="0" w:color="auto"/>
              <w:bottom w:val="single" w:sz="4" w:space="0" w:color="auto"/>
              <w:right w:val="single" w:sz="4" w:space="0" w:color="auto"/>
            </w:tcBorders>
            <w:vAlign w:val="center"/>
          </w:tcPr>
          <w:p w14:paraId="104F7D7C"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48DC78D"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E2D4D54"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37DD285"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2A31D235" w14:textId="77777777" w:rsidR="00E57E58" w:rsidRPr="00E57E58" w:rsidRDefault="00E57E58" w:rsidP="00DE51E9">
            <w:pPr>
              <w:pStyle w:val="BodyText"/>
              <w:jc w:val="center"/>
              <w:rPr>
                <w:noProof/>
                <w:szCs w:val="24"/>
                <w:highlight w:val="yellow"/>
                <w:lang w:val="sr-Latn-RS"/>
              </w:rPr>
            </w:pPr>
          </w:p>
        </w:tc>
      </w:tr>
      <w:tr w:rsidR="00E57E58" w:rsidRPr="00E57E58" w14:paraId="18F0EABB" w14:textId="545A062E"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626466F3"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40CE6479" w14:textId="44FC1A5D" w:rsidR="00E57E58" w:rsidRPr="00E57E58" w:rsidRDefault="00E57E58" w:rsidP="00085C95">
            <w:pPr>
              <w:autoSpaceDE w:val="0"/>
              <w:autoSpaceDN w:val="0"/>
              <w:adjustRightInd w:val="0"/>
            </w:pPr>
            <w:r w:rsidRPr="00E57E58">
              <w:t>EKG traka za Zoll 90x90x200</w:t>
            </w:r>
          </w:p>
        </w:tc>
        <w:tc>
          <w:tcPr>
            <w:tcW w:w="2126" w:type="dxa"/>
            <w:tcBorders>
              <w:top w:val="single" w:sz="4" w:space="0" w:color="auto"/>
              <w:left w:val="single" w:sz="4" w:space="0" w:color="auto"/>
              <w:bottom w:val="single" w:sz="4" w:space="0" w:color="auto"/>
              <w:right w:val="single" w:sz="4" w:space="0" w:color="auto"/>
            </w:tcBorders>
            <w:vAlign w:val="bottom"/>
          </w:tcPr>
          <w:p w14:paraId="48F15AE3" w14:textId="2624D8F6" w:rsidR="00E57E58" w:rsidRPr="00E57E58" w:rsidRDefault="00E57E58" w:rsidP="00DE51E9">
            <w:pPr>
              <w:autoSpaceDE w:val="0"/>
              <w:autoSpaceDN w:val="0"/>
              <w:adjustRightInd w:val="0"/>
              <w:jc w:val="center"/>
              <w:rPr>
                <w:highlight w:val="yellow"/>
              </w:rPr>
            </w:pPr>
            <w:r w:rsidRPr="00E57E58">
              <w:t>8000-0300</w:t>
            </w:r>
          </w:p>
        </w:tc>
        <w:tc>
          <w:tcPr>
            <w:tcW w:w="1701" w:type="dxa"/>
            <w:tcBorders>
              <w:top w:val="single" w:sz="4" w:space="0" w:color="auto"/>
              <w:left w:val="single" w:sz="4" w:space="0" w:color="auto"/>
              <w:bottom w:val="single" w:sz="4" w:space="0" w:color="auto"/>
              <w:right w:val="single" w:sz="4" w:space="0" w:color="auto"/>
            </w:tcBorders>
            <w:vAlign w:val="center"/>
          </w:tcPr>
          <w:p w14:paraId="6E3883A3"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91F07DE"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67D88AC"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9675641"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1CAC0521" w14:textId="77777777" w:rsidR="00E57E58" w:rsidRPr="00E57E58" w:rsidRDefault="00E57E58" w:rsidP="00DE51E9">
            <w:pPr>
              <w:pStyle w:val="BodyText"/>
              <w:jc w:val="center"/>
              <w:rPr>
                <w:noProof/>
                <w:szCs w:val="24"/>
                <w:highlight w:val="yellow"/>
                <w:lang w:val="sr-Latn-RS"/>
              </w:rPr>
            </w:pPr>
          </w:p>
        </w:tc>
      </w:tr>
      <w:tr w:rsidR="00E57E58" w:rsidRPr="00E57E58" w14:paraId="6B1F98E4" w14:textId="0E4D847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6A97A896"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72B767B" w14:textId="168C4598" w:rsidR="00E57E58" w:rsidRPr="00E57E58" w:rsidRDefault="00E57E58" w:rsidP="00085C95">
            <w:pPr>
              <w:autoSpaceDE w:val="0"/>
              <w:autoSpaceDN w:val="0"/>
              <w:adjustRightInd w:val="0"/>
            </w:pPr>
            <w:r w:rsidRPr="00E57E58">
              <w:t>OneStep pedijatrijske elektrode za R Series</w:t>
            </w:r>
          </w:p>
        </w:tc>
        <w:tc>
          <w:tcPr>
            <w:tcW w:w="2126" w:type="dxa"/>
            <w:tcBorders>
              <w:top w:val="single" w:sz="4" w:space="0" w:color="auto"/>
              <w:left w:val="single" w:sz="4" w:space="0" w:color="auto"/>
              <w:bottom w:val="single" w:sz="4" w:space="0" w:color="auto"/>
              <w:right w:val="single" w:sz="4" w:space="0" w:color="auto"/>
            </w:tcBorders>
            <w:vAlign w:val="bottom"/>
          </w:tcPr>
          <w:p w14:paraId="396D3BCE" w14:textId="6EA42889" w:rsidR="00E57E58" w:rsidRPr="00E57E58" w:rsidRDefault="00E57E58" w:rsidP="00DE51E9">
            <w:pPr>
              <w:autoSpaceDE w:val="0"/>
              <w:autoSpaceDN w:val="0"/>
              <w:adjustRightInd w:val="0"/>
              <w:jc w:val="center"/>
              <w:rPr>
                <w:highlight w:val="yellow"/>
              </w:rPr>
            </w:pPr>
            <w:r w:rsidRPr="00E57E58">
              <w:t>8900-0215-40</w:t>
            </w:r>
          </w:p>
        </w:tc>
        <w:tc>
          <w:tcPr>
            <w:tcW w:w="1701" w:type="dxa"/>
            <w:tcBorders>
              <w:top w:val="single" w:sz="4" w:space="0" w:color="auto"/>
              <w:left w:val="single" w:sz="4" w:space="0" w:color="auto"/>
              <w:bottom w:val="single" w:sz="4" w:space="0" w:color="auto"/>
              <w:right w:val="single" w:sz="4" w:space="0" w:color="auto"/>
            </w:tcBorders>
            <w:vAlign w:val="center"/>
          </w:tcPr>
          <w:p w14:paraId="2E9C0FA0"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4103309"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C82A5CD"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1720AEE"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EE00CB8" w14:textId="77777777" w:rsidR="00E57E58" w:rsidRPr="00E57E58" w:rsidRDefault="00E57E58" w:rsidP="00DE51E9">
            <w:pPr>
              <w:pStyle w:val="BodyText"/>
              <w:jc w:val="center"/>
              <w:rPr>
                <w:noProof/>
                <w:szCs w:val="24"/>
                <w:highlight w:val="yellow"/>
                <w:lang w:val="sr-Latn-RS"/>
              </w:rPr>
            </w:pPr>
          </w:p>
        </w:tc>
      </w:tr>
      <w:tr w:rsidR="00E57E58" w:rsidRPr="00E57E58" w14:paraId="257E9210" w14:textId="0454C4DE"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A292FE3"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91ECC96" w14:textId="1E568999" w:rsidR="00E57E58" w:rsidRPr="00E57E58" w:rsidRDefault="00E57E58" w:rsidP="00085C95">
            <w:pPr>
              <w:autoSpaceDE w:val="0"/>
              <w:autoSpaceDN w:val="0"/>
              <w:adjustRightInd w:val="0"/>
            </w:pPr>
            <w:r w:rsidRPr="00E57E58">
              <w:t>OneStep adult elektrode za R Series</w:t>
            </w:r>
          </w:p>
        </w:tc>
        <w:tc>
          <w:tcPr>
            <w:tcW w:w="2126" w:type="dxa"/>
            <w:tcBorders>
              <w:top w:val="single" w:sz="4" w:space="0" w:color="auto"/>
              <w:left w:val="single" w:sz="4" w:space="0" w:color="auto"/>
              <w:bottom w:val="single" w:sz="4" w:space="0" w:color="auto"/>
              <w:right w:val="single" w:sz="4" w:space="0" w:color="auto"/>
            </w:tcBorders>
            <w:vAlign w:val="bottom"/>
          </w:tcPr>
          <w:p w14:paraId="5D9B8E60" w14:textId="2AB40170" w:rsidR="00E57E58" w:rsidRPr="00E57E58" w:rsidRDefault="00E57E58" w:rsidP="00DE51E9">
            <w:pPr>
              <w:autoSpaceDE w:val="0"/>
              <w:autoSpaceDN w:val="0"/>
              <w:adjustRightInd w:val="0"/>
              <w:jc w:val="center"/>
              <w:rPr>
                <w:highlight w:val="yellow"/>
              </w:rPr>
            </w:pPr>
            <w:r w:rsidRPr="00E57E58">
              <w:t>8900-0214-01</w:t>
            </w:r>
          </w:p>
        </w:tc>
        <w:tc>
          <w:tcPr>
            <w:tcW w:w="1701" w:type="dxa"/>
            <w:tcBorders>
              <w:top w:val="single" w:sz="4" w:space="0" w:color="auto"/>
              <w:left w:val="single" w:sz="4" w:space="0" w:color="auto"/>
              <w:bottom w:val="single" w:sz="4" w:space="0" w:color="auto"/>
              <w:right w:val="single" w:sz="4" w:space="0" w:color="auto"/>
            </w:tcBorders>
            <w:vAlign w:val="center"/>
          </w:tcPr>
          <w:p w14:paraId="33B1EAB1"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B855EC5"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6917692"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258A743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31119D8" w14:textId="77777777" w:rsidR="00E57E58" w:rsidRPr="00E57E58" w:rsidRDefault="00E57E58" w:rsidP="00DE51E9">
            <w:pPr>
              <w:pStyle w:val="BodyText"/>
              <w:jc w:val="center"/>
              <w:rPr>
                <w:noProof/>
                <w:szCs w:val="24"/>
                <w:highlight w:val="yellow"/>
                <w:lang w:val="sr-Latn-RS"/>
              </w:rPr>
            </w:pPr>
          </w:p>
        </w:tc>
      </w:tr>
      <w:tr w:rsidR="00E57E58" w:rsidRPr="00E57E58" w14:paraId="75A0FED0" w14:textId="021938D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4CB9FF10"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167AE9B3" w14:textId="78E980F4" w:rsidR="00E57E58" w:rsidRPr="00E57E58" w:rsidRDefault="00E57E58" w:rsidP="00085C95">
            <w:pPr>
              <w:autoSpaceDE w:val="0"/>
              <w:autoSpaceDN w:val="0"/>
              <w:adjustRightInd w:val="0"/>
            </w:pPr>
            <w:r w:rsidRPr="00E57E58">
              <w:t>Zoll produžni kabel za SpO2</w:t>
            </w:r>
          </w:p>
        </w:tc>
        <w:tc>
          <w:tcPr>
            <w:tcW w:w="2126" w:type="dxa"/>
            <w:tcBorders>
              <w:top w:val="single" w:sz="4" w:space="0" w:color="auto"/>
              <w:left w:val="single" w:sz="4" w:space="0" w:color="auto"/>
              <w:bottom w:val="single" w:sz="4" w:space="0" w:color="auto"/>
              <w:right w:val="single" w:sz="4" w:space="0" w:color="auto"/>
            </w:tcBorders>
            <w:vAlign w:val="bottom"/>
          </w:tcPr>
          <w:p w14:paraId="04642630" w14:textId="56A7EE4B" w:rsidR="00E57E58" w:rsidRPr="00E57E58" w:rsidRDefault="00E57E58" w:rsidP="00DE51E9">
            <w:pPr>
              <w:autoSpaceDE w:val="0"/>
              <w:autoSpaceDN w:val="0"/>
              <w:adjustRightInd w:val="0"/>
              <w:jc w:val="center"/>
              <w:rPr>
                <w:highlight w:val="yellow"/>
              </w:rPr>
            </w:pPr>
            <w:r w:rsidRPr="00E57E58">
              <w:t>8000-0325 (1814)</w:t>
            </w:r>
          </w:p>
        </w:tc>
        <w:tc>
          <w:tcPr>
            <w:tcW w:w="1701" w:type="dxa"/>
            <w:tcBorders>
              <w:top w:val="single" w:sz="4" w:space="0" w:color="auto"/>
              <w:left w:val="single" w:sz="4" w:space="0" w:color="auto"/>
              <w:bottom w:val="single" w:sz="4" w:space="0" w:color="auto"/>
              <w:right w:val="single" w:sz="4" w:space="0" w:color="auto"/>
            </w:tcBorders>
            <w:vAlign w:val="center"/>
          </w:tcPr>
          <w:p w14:paraId="1119AEB8"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15093ED"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B479EBA"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002F044"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1CA6E4AE" w14:textId="77777777" w:rsidR="00E57E58" w:rsidRPr="00E57E58" w:rsidRDefault="00E57E58" w:rsidP="00DE51E9">
            <w:pPr>
              <w:pStyle w:val="BodyText"/>
              <w:jc w:val="center"/>
              <w:rPr>
                <w:noProof/>
                <w:szCs w:val="24"/>
                <w:highlight w:val="yellow"/>
                <w:lang w:val="sr-Latn-RS"/>
              </w:rPr>
            </w:pPr>
          </w:p>
        </w:tc>
      </w:tr>
      <w:tr w:rsidR="00E57E58" w:rsidRPr="00E57E58" w14:paraId="6F2F557E" w14:textId="499FA6C1"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B1C955F"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129B6390" w14:textId="310510B2" w:rsidR="00E57E58" w:rsidRPr="00E57E58" w:rsidRDefault="00E57E58" w:rsidP="00085C95">
            <w:pPr>
              <w:autoSpaceDE w:val="0"/>
              <w:autoSpaceDN w:val="0"/>
              <w:adjustRightInd w:val="0"/>
            </w:pPr>
            <w:r w:rsidRPr="00E57E58">
              <w:t>rainbow® Patient Cable, RC-12, 20-pin Patient Cable, 12 ft., 1/Box</w:t>
            </w:r>
          </w:p>
        </w:tc>
        <w:tc>
          <w:tcPr>
            <w:tcW w:w="2126" w:type="dxa"/>
            <w:tcBorders>
              <w:top w:val="single" w:sz="4" w:space="0" w:color="auto"/>
              <w:left w:val="single" w:sz="4" w:space="0" w:color="auto"/>
              <w:bottom w:val="single" w:sz="4" w:space="0" w:color="auto"/>
              <w:right w:val="single" w:sz="4" w:space="0" w:color="auto"/>
            </w:tcBorders>
            <w:vAlign w:val="bottom"/>
          </w:tcPr>
          <w:p w14:paraId="6E473D23" w14:textId="036D8D77" w:rsidR="00E57E58" w:rsidRPr="00E57E58" w:rsidRDefault="00E57E58" w:rsidP="00DE51E9">
            <w:pPr>
              <w:autoSpaceDE w:val="0"/>
              <w:autoSpaceDN w:val="0"/>
              <w:adjustRightInd w:val="0"/>
              <w:jc w:val="center"/>
              <w:rPr>
                <w:highlight w:val="yellow"/>
              </w:rPr>
            </w:pPr>
            <w:r w:rsidRPr="00E57E58">
              <w:t>2404</w:t>
            </w:r>
          </w:p>
        </w:tc>
        <w:tc>
          <w:tcPr>
            <w:tcW w:w="1701" w:type="dxa"/>
            <w:tcBorders>
              <w:top w:val="single" w:sz="4" w:space="0" w:color="auto"/>
              <w:left w:val="single" w:sz="4" w:space="0" w:color="auto"/>
              <w:bottom w:val="single" w:sz="4" w:space="0" w:color="auto"/>
              <w:right w:val="single" w:sz="4" w:space="0" w:color="auto"/>
            </w:tcBorders>
            <w:vAlign w:val="center"/>
          </w:tcPr>
          <w:p w14:paraId="3E015FE6"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5C8E1E1"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68E6116"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9E84A46"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CCD05CB" w14:textId="77777777" w:rsidR="00E57E58" w:rsidRPr="00E57E58" w:rsidRDefault="00E57E58" w:rsidP="00DE51E9">
            <w:pPr>
              <w:pStyle w:val="BodyText"/>
              <w:jc w:val="center"/>
              <w:rPr>
                <w:noProof/>
                <w:szCs w:val="24"/>
                <w:highlight w:val="yellow"/>
                <w:lang w:val="sr-Latn-RS"/>
              </w:rPr>
            </w:pPr>
          </w:p>
        </w:tc>
      </w:tr>
      <w:tr w:rsidR="00E57E58" w:rsidRPr="00E57E58" w14:paraId="16D1AF82" w14:textId="306401C2"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6EECC790"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CB0DC5F" w14:textId="2A5E407A" w:rsidR="00E57E58" w:rsidRPr="00E57E58" w:rsidRDefault="00E57E58" w:rsidP="00085C95">
            <w:pPr>
              <w:autoSpaceDE w:val="0"/>
              <w:autoSpaceDN w:val="0"/>
              <w:adjustRightInd w:val="0"/>
            </w:pPr>
            <w:r w:rsidRPr="00E57E58">
              <w:t>RD SET™ DC-I, Adult Reusable Sensorsor, 3 ft., Non-Sterile, 1/Box</w:t>
            </w:r>
          </w:p>
        </w:tc>
        <w:tc>
          <w:tcPr>
            <w:tcW w:w="2126" w:type="dxa"/>
            <w:tcBorders>
              <w:top w:val="single" w:sz="4" w:space="0" w:color="auto"/>
              <w:left w:val="single" w:sz="4" w:space="0" w:color="auto"/>
              <w:bottom w:val="single" w:sz="4" w:space="0" w:color="auto"/>
              <w:right w:val="single" w:sz="4" w:space="0" w:color="auto"/>
            </w:tcBorders>
            <w:vAlign w:val="bottom"/>
          </w:tcPr>
          <w:p w14:paraId="7802E221" w14:textId="1CD8B605" w:rsidR="00E57E58" w:rsidRPr="00E57E58" w:rsidRDefault="00E57E58" w:rsidP="00DE51E9">
            <w:pPr>
              <w:autoSpaceDE w:val="0"/>
              <w:autoSpaceDN w:val="0"/>
              <w:adjustRightInd w:val="0"/>
              <w:jc w:val="center"/>
              <w:rPr>
                <w:highlight w:val="yellow"/>
              </w:rPr>
            </w:pPr>
            <w:r w:rsidRPr="00E57E58">
              <w:t>4050</w:t>
            </w:r>
          </w:p>
        </w:tc>
        <w:tc>
          <w:tcPr>
            <w:tcW w:w="1701" w:type="dxa"/>
            <w:tcBorders>
              <w:top w:val="single" w:sz="4" w:space="0" w:color="auto"/>
              <w:left w:val="single" w:sz="4" w:space="0" w:color="auto"/>
              <w:bottom w:val="single" w:sz="4" w:space="0" w:color="auto"/>
              <w:right w:val="single" w:sz="4" w:space="0" w:color="auto"/>
            </w:tcBorders>
            <w:vAlign w:val="center"/>
          </w:tcPr>
          <w:p w14:paraId="21A9FFFB"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1CDFA8E"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611E02C"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25A81BEE"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7A42E1F" w14:textId="77777777" w:rsidR="00E57E58" w:rsidRPr="00E57E58" w:rsidRDefault="00E57E58" w:rsidP="00DE51E9">
            <w:pPr>
              <w:pStyle w:val="BodyText"/>
              <w:jc w:val="center"/>
              <w:rPr>
                <w:noProof/>
                <w:szCs w:val="24"/>
                <w:highlight w:val="yellow"/>
                <w:lang w:val="sr-Latn-RS"/>
              </w:rPr>
            </w:pPr>
          </w:p>
        </w:tc>
      </w:tr>
      <w:tr w:rsidR="00E57E58" w:rsidRPr="00E57E58" w14:paraId="29A3C590" w14:textId="408A090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635B21EE"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3A31A2B8" w14:textId="7CDC4A8E" w:rsidR="00E57E58" w:rsidRPr="00E57E58" w:rsidRDefault="00E57E58" w:rsidP="00085C95">
            <w:pPr>
              <w:autoSpaceDE w:val="0"/>
              <w:autoSpaceDN w:val="0"/>
              <w:adjustRightInd w:val="0"/>
            </w:pPr>
            <w:r w:rsidRPr="00E57E58">
              <w:t>Red DCI-dc3, Adult Reusable Direct ConnectTM SpO2 Sensorsor, 3 ft., Non-Sterile</w:t>
            </w:r>
          </w:p>
        </w:tc>
        <w:tc>
          <w:tcPr>
            <w:tcW w:w="2126" w:type="dxa"/>
            <w:tcBorders>
              <w:top w:val="single" w:sz="4" w:space="0" w:color="auto"/>
              <w:left w:val="single" w:sz="4" w:space="0" w:color="auto"/>
              <w:bottom w:val="single" w:sz="4" w:space="0" w:color="auto"/>
              <w:right w:val="single" w:sz="4" w:space="0" w:color="auto"/>
            </w:tcBorders>
            <w:vAlign w:val="bottom"/>
          </w:tcPr>
          <w:p w14:paraId="1D3C3EF8" w14:textId="40CBA29A" w:rsidR="00E57E58" w:rsidRPr="00E57E58" w:rsidRDefault="00E57E58" w:rsidP="00DE51E9">
            <w:pPr>
              <w:autoSpaceDE w:val="0"/>
              <w:autoSpaceDN w:val="0"/>
              <w:adjustRightInd w:val="0"/>
              <w:jc w:val="center"/>
              <w:rPr>
                <w:highlight w:val="yellow"/>
              </w:rPr>
            </w:pPr>
            <w:r w:rsidRPr="00E57E58">
              <w:t>2053</w:t>
            </w:r>
          </w:p>
        </w:tc>
        <w:tc>
          <w:tcPr>
            <w:tcW w:w="1701" w:type="dxa"/>
            <w:tcBorders>
              <w:top w:val="single" w:sz="4" w:space="0" w:color="auto"/>
              <w:left w:val="single" w:sz="4" w:space="0" w:color="auto"/>
              <w:bottom w:val="single" w:sz="4" w:space="0" w:color="auto"/>
              <w:right w:val="single" w:sz="4" w:space="0" w:color="auto"/>
            </w:tcBorders>
            <w:vAlign w:val="center"/>
          </w:tcPr>
          <w:p w14:paraId="2B486691"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393A48A"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21C1023"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E45A4C8"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A89C42A" w14:textId="77777777" w:rsidR="00E57E58" w:rsidRPr="00E57E58" w:rsidRDefault="00E57E58" w:rsidP="00DE51E9">
            <w:pPr>
              <w:pStyle w:val="BodyText"/>
              <w:jc w:val="center"/>
              <w:rPr>
                <w:noProof/>
                <w:szCs w:val="24"/>
                <w:highlight w:val="yellow"/>
                <w:lang w:val="sr-Latn-RS"/>
              </w:rPr>
            </w:pPr>
          </w:p>
        </w:tc>
      </w:tr>
      <w:tr w:rsidR="00E57E58" w:rsidRPr="00E57E58" w14:paraId="6EE15134" w14:textId="62373894"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08D9FF6"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43EA226" w14:textId="2A25194E" w:rsidR="00E57E58" w:rsidRPr="00E57E58" w:rsidRDefault="00E57E58" w:rsidP="00085C95">
            <w:pPr>
              <w:autoSpaceDE w:val="0"/>
              <w:autoSpaceDN w:val="0"/>
              <w:adjustRightInd w:val="0"/>
            </w:pPr>
            <w:r w:rsidRPr="00E57E58">
              <w:t>M-LNCS™ DCI-P, Pediatric/Slender Digit Reusable Sensorr, 3 ft., Non-Sterile, 1</w:t>
            </w:r>
          </w:p>
        </w:tc>
        <w:tc>
          <w:tcPr>
            <w:tcW w:w="2126" w:type="dxa"/>
            <w:tcBorders>
              <w:top w:val="single" w:sz="4" w:space="0" w:color="auto"/>
              <w:left w:val="single" w:sz="4" w:space="0" w:color="auto"/>
              <w:bottom w:val="single" w:sz="4" w:space="0" w:color="auto"/>
              <w:right w:val="single" w:sz="4" w:space="0" w:color="auto"/>
            </w:tcBorders>
            <w:vAlign w:val="bottom"/>
          </w:tcPr>
          <w:p w14:paraId="71DF2FFE" w14:textId="5F29BE0B" w:rsidR="00E57E58" w:rsidRPr="00E57E58" w:rsidRDefault="00E57E58" w:rsidP="00DE51E9">
            <w:pPr>
              <w:autoSpaceDE w:val="0"/>
              <w:autoSpaceDN w:val="0"/>
              <w:adjustRightInd w:val="0"/>
              <w:jc w:val="center"/>
              <w:rPr>
                <w:highlight w:val="yellow"/>
              </w:rPr>
            </w:pPr>
            <w:r w:rsidRPr="00E57E58">
              <w:t>2502</w:t>
            </w:r>
          </w:p>
        </w:tc>
        <w:tc>
          <w:tcPr>
            <w:tcW w:w="1701" w:type="dxa"/>
            <w:tcBorders>
              <w:top w:val="single" w:sz="4" w:space="0" w:color="auto"/>
              <w:left w:val="single" w:sz="4" w:space="0" w:color="auto"/>
              <w:bottom w:val="single" w:sz="4" w:space="0" w:color="auto"/>
              <w:right w:val="single" w:sz="4" w:space="0" w:color="auto"/>
            </w:tcBorders>
            <w:vAlign w:val="center"/>
          </w:tcPr>
          <w:p w14:paraId="1A411937"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4E7102B6"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081CEA4"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75B4EA6"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7B825DE1" w14:textId="77777777" w:rsidR="00E57E58" w:rsidRPr="00E57E58" w:rsidRDefault="00E57E58" w:rsidP="00DE51E9">
            <w:pPr>
              <w:pStyle w:val="BodyText"/>
              <w:jc w:val="center"/>
              <w:rPr>
                <w:noProof/>
                <w:szCs w:val="24"/>
                <w:highlight w:val="yellow"/>
                <w:lang w:val="sr-Latn-RS"/>
              </w:rPr>
            </w:pPr>
          </w:p>
        </w:tc>
      </w:tr>
      <w:tr w:rsidR="00E57E58" w:rsidRPr="00E57E58" w14:paraId="2E42ABB4" w14:textId="535871F4"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0436DED"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25DCEDB9" w14:textId="6C489894" w:rsidR="00E57E58" w:rsidRPr="00E57E58" w:rsidRDefault="00E57E58" w:rsidP="00085C95">
            <w:pPr>
              <w:autoSpaceDE w:val="0"/>
              <w:autoSpaceDN w:val="0"/>
              <w:adjustRightInd w:val="0"/>
            </w:pPr>
            <w:r w:rsidRPr="00E57E58">
              <w:t>Masimo SPO2 senzor M-LNCS DCI</w:t>
            </w:r>
          </w:p>
        </w:tc>
        <w:tc>
          <w:tcPr>
            <w:tcW w:w="2126" w:type="dxa"/>
            <w:tcBorders>
              <w:top w:val="single" w:sz="4" w:space="0" w:color="auto"/>
              <w:left w:val="single" w:sz="4" w:space="0" w:color="auto"/>
              <w:bottom w:val="single" w:sz="4" w:space="0" w:color="auto"/>
              <w:right w:val="single" w:sz="4" w:space="0" w:color="auto"/>
            </w:tcBorders>
            <w:vAlign w:val="bottom"/>
          </w:tcPr>
          <w:p w14:paraId="279896C5" w14:textId="5F6C8C81" w:rsidR="00E57E58" w:rsidRPr="00E57E58" w:rsidRDefault="00E57E58" w:rsidP="00DE51E9">
            <w:pPr>
              <w:autoSpaceDE w:val="0"/>
              <w:autoSpaceDN w:val="0"/>
              <w:adjustRightInd w:val="0"/>
              <w:jc w:val="center"/>
              <w:rPr>
                <w:highlight w:val="yellow"/>
              </w:rPr>
            </w:pPr>
            <w:r w:rsidRPr="00E57E58">
              <w:t>2501</w:t>
            </w:r>
          </w:p>
        </w:tc>
        <w:tc>
          <w:tcPr>
            <w:tcW w:w="1701" w:type="dxa"/>
            <w:tcBorders>
              <w:top w:val="single" w:sz="4" w:space="0" w:color="auto"/>
              <w:left w:val="single" w:sz="4" w:space="0" w:color="auto"/>
              <w:bottom w:val="single" w:sz="4" w:space="0" w:color="auto"/>
              <w:right w:val="single" w:sz="4" w:space="0" w:color="auto"/>
            </w:tcBorders>
            <w:vAlign w:val="center"/>
          </w:tcPr>
          <w:p w14:paraId="23DCBEC3"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68F0558"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7CCFE40"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2F109E2"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318892B" w14:textId="77777777" w:rsidR="00E57E58" w:rsidRPr="00E57E58" w:rsidRDefault="00E57E58" w:rsidP="00DE51E9">
            <w:pPr>
              <w:pStyle w:val="BodyText"/>
              <w:jc w:val="center"/>
              <w:rPr>
                <w:noProof/>
                <w:szCs w:val="24"/>
                <w:highlight w:val="yellow"/>
                <w:lang w:val="sr-Latn-RS"/>
              </w:rPr>
            </w:pPr>
          </w:p>
        </w:tc>
      </w:tr>
      <w:tr w:rsidR="00E57E58" w:rsidRPr="00E57E58" w14:paraId="65A7E551" w14:textId="5F52DCD5"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368B341"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02B1813C" w14:textId="38125E67" w:rsidR="00E57E58" w:rsidRPr="00E57E58" w:rsidRDefault="00E57E58" w:rsidP="00085C95">
            <w:pPr>
              <w:autoSpaceDE w:val="0"/>
              <w:autoSpaceDN w:val="0"/>
              <w:adjustRightInd w:val="0"/>
            </w:pPr>
            <w:r w:rsidRPr="00E57E58">
              <w:t>RD rainbow® SET Patient Cable, MD20-12, RD rainbow 20-pin Patient Cable, 12 ft.,</w:t>
            </w:r>
          </w:p>
        </w:tc>
        <w:tc>
          <w:tcPr>
            <w:tcW w:w="2126" w:type="dxa"/>
            <w:tcBorders>
              <w:top w:val="single" w:sz="4" w:space="0" w:color="auto"/>
              <w:left w:val="single" w:sz="4" w:space="0" w:color="auto"/>
              <w:bottom w:val="single" w:sz="4" w:space="0" w:color="auto"/>
              <w:right w:val="single" w:sz="4" w:space="0" w:color="auto"/>
            </w:tcBorders>
            <w:vAlign w:val="bottom"/>
          </w:tcPr>
          <w:p w14:paraId="6EB78C3F" w14:textId="625708E7" w:rsidR="00E57E58" w:rsidRPr="00E57E58" w:rsidRDefault="00E57E58" w:rsidP="00DE51E9">
            <w:pPr>
              <w:autoSpaceDE w:val="0"/>
              <w:autoSpaceDN w:val="0"/>
              <w:adjustRightInd w:val="0"/>
              <w:jc w:val="center"/>
              <w:rPr>
                <w:highlight w:val="yellow"/>
              </w:rPr>
            </w:pPr>
            <w:r w:rsidRPr="00E57E58">
              <w:t>4073</w:t>
            </w:r>
          </w:p>
        </w:tc>
        <w:tc>
          <w:tcPr>
            <w:tcW w:w="1701" w:type="dxa"/>
            <w:tcBorders>
              <w:top w:val="single" w:sz="4" w:space="0" w:color="auto"/>
              <w:left w:val="single" w:sz="4" w:space="0" w:color="auto"/>
              <w:bottom w:val="single" w:sz="4" w:space="0" w:color="auto"/>
              <w:right w:val="single" w:sz="4" w:space="0" w:color="auto"/>
            </w:tcBorders>
            <w:vAlign w:val="center"/>
          </w:tcPr>
          <w:p w14:paraId="128C489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AC9DBCB"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D01B5CB"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0364965"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8EEC9A7" w14:textId="77777777" w:rsidR="00E57E58" w:rsidRPr="00E57E58" w:rsidRDefault="00E57E58" w:rsidP="00DE51E9">
            <w:pPr>
              <w:pStyle w:val="BodyText"/>
              <w:jc w:val="center"/>
              <w:rPr>
                <w:noProof/>
                <w:szCs w:val="24"/>
                <w:highlight w:val="yellow"/>
                <w:lang w:val="sr-Latn-RS"/>
              </w:rPr>
            </w:pPr>
          </w:p>
        </w:tc>
      </w:tr>
      <w:tr w:rsidR="00E57E58" w:rsidRPr="00E57E58" w14:paraId="184EC91E" w14:textId="4BBAAFDC"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331EF39"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1DB32D6F" w14:textId="33BC59D4" w:rsidR="00E57E58" w:rsidRPr="00E57E58" w:rsidRDefault="00E57E58" w:rsidP="00085C95">
            <w:pPr>
              <w:autoSpaceDE w:val="0"/>
              <w:autoSpaceDN w:val="0"/>
              <w:adjustRightInd w:val="0"/>
            </w:pPr>
            <w:r w:rsidRPr="00E57E58">
              <w:t>Masimo produžni kabel za SPO2, rainbow RC-4</w:t>
            </w:r>
          </w:p>
        </w:tc>
        <w:tc>
          <w:tcPr>
            <w:tcW w:w="2126" w:type="dxa"/>
            <w:tcBorders>
              <w:top w:val="single" w:sz="4" w:space="0" w:color="auto"/>
              <w:left w:val="single" w:sz="4" w:space="0" w:color="auto"/>
              <w:bottom w:val="single" w:sz="4" w:space="0" w:color="auto"/>
              <w:right w:val="single" w:sz="4" w:space="0" w:color="auto"/>
            </w:tcBorders>
            <w:vAlign w:val="bottom"/>
          </w:tcPr>
          <w:p w14:paraId="7DE2B8FD" w14:textId="3FFD702B" w:rsidR="00E57E58" w:rsidRPr="00E57E58" w:rsidRDefault="00E57E58" w:rsidP="00DE51E9">
            <w:pPr>
              <w:autoSpaceDE w:val="0"/>
              <w:autoSpaceDN w:val="0"/>
              <w:adjustRightInd w:val="0"/>
              <w:jc w:val="center"/>
              <w:rPr>
                <w:highlight w:val="yellow"/>
              </w:rPr>
            </w:pPr>
            <w:r w:rsidRPr="00E57E58">
              <w:t>2406</w:t>
            </w:r>
          </w:p>
        </w:tc>
        <w:tc>
          <w:tcPr>
            <w:tcW w:w="1701" w:type="dxa"/>
            <w:tcBorders>
              <w:top w:val="single" w:sz="4" w:space="0" w:color="auto"/>
              <w:left w:val="single" w:sz="4" w:space="0" w:color="auto"/>
              <w:bottom w:val="single" w:sz="4" w:space="0" w:color="auto"/>
              <w:right w:val="single" w:sz="4" w:space="0" w:color="auto"/>
            </w:tcBorders>
            <w:vAlign w:val="center"/>
          </w:tcPr>
          <w:p w14:paraId="7DDFAE8D"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93865F7"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3AC6941"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5D699BEB"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53F95A7F" w14:textId="77777777" w:rsidR="00E57E58" w:rsidRPr="00E57E58" w:rsidRDefault="00E57E58" w:rsidP="00DE51E9">
            <w:pPr>
              <w:pStyle w:val="BodyText"/>
              <w:jc w:val="center"/>
              <w:rPr>
                <w:noProof/>
                <w:szCs w:val="24"/>
                <w:highlight w:val="yellow"/>
                <w:lang w:val="sr-Latn-RS"/>
              </w:rPr>
            </w:pPr>
          </w:p>
        </w:tc>
      </w:tr>
      <w:tr w:rsidR="00E57E58" w:rsidRPr="00E57E58" w14:paraId="6B6E4399" w14:textId="2011903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FE696EC"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4C38DD36" w14:textId="5BCEEDA2" w:rsidR="00E57E58" w:rsidRPr="00E57E58" w:rsidRDefault="00E57E58" w:rsidP="00085C95">
            <w:pPr>
              <w:autoSpaceDE w:val="0"/>
              <w:autoSpaceDN w:val="0"/>
              <w:adjustRightInd w:val="0"/>
            </w:pPr>
            <w:r w:rsidRPr="00E57E58">
              <w:t>LNCS® Red Patient Cable, Red LNCTM-10, LNCS® 20-pin SpO2 Patient Cable, 10 ft.,</w:t>
            </w:r>
          </w:p>
        </w:tc>
        <w:tc>
          <w:tcPr>
            <w:tcW w:w="2126" w:type="dxa"/>
            <w:tcBorders>
              <w:top w:val="single" w:sz="4" w:space="0" w:color="auto"/>
              <w:left w:val="single" w:sz="4" w:space="0" w:color="auto"/>
              <w:bottom w:val="single" w:sz="4" w:space="0" w:color="auto"/>
              <w:right w:val="single" w:sz="4" w:space="0" w:color="auto"/>
            </w:tcBorders>
            <w:vAlign w:val="bottom"/>
          </w:tcPr>
          <w:p w14:paraId="3C8B35A9" w14:textId="78C4EAD3" w:rsidR="00E57E58" w:rsidRPr="00E57E58" w:rsidRDefault="00E57E58" w:rsidP="00DE51E9">
            <w:pPr>
              <w:autoSpaceDE w:val="0"/>
              <w:autoSpaceDN w:val="0"/>
              <w:adjustRightInd w:val="0"/>
              <w:jc w:val="center"/>
              <w:rPr>
                <w:highlight w:val="yellow"/>
              </w:rPr>
            </w:pPr>
            <w:r w:rsidRPr="00E57E58">
              <w:t>2056</w:t>
            </w:r>
          </w:p>
        </w:tc>
        <w:tc>
          <w:tcPr>
            <w:tcW w:w="1701" w:type="dxa"/>
            <w:tcBorders>
              <w:top w:val="single" w:sz="4" w:space="0" w:color="auto"/>
              <w:left w:val="single" w:sz="4" w:space="0" w:color="auto"/>
              <w:bottom w:val="single" w:sz="4" w:space="0" w:color="auto"/>
              <w:right w:val="single" w:sz="4" w:space="0" w:color="auto"/>
            </w:tcBorders>
            <w:vAlign w:val="center"/>
          </w:tcPr>
          <w:p w14:paraId="43967474"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DFE5ABB"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1EBBAE9"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4BDCE86"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5CD6F5F5" w14:textId="77777777" w:rsidR="00E57E58" w:rsidRPr="00E57E58" w:rsidRDefault="00E57E58" w:rsidP="00DE51E9">
            <w:pPr>
              <w:pStyle w:val="BodyText"/>
              <w:jc w:val="center"/>
              <w:rPr>
                <w:noProof/>
                <w:szCs w:val="24"/>
                <w:highlight w:val="yellow"/>
                <w:lang w:val="sr-Latn-RS"/>
              </w:rPr>
            </w:pPr>
          </w:p>
        </w:tc>
      </w:tr>
      <w:tr w:rsidR="00E57E58" w:rsidRPr="00E57E58" w14:paraId="1F4D6329" w14:textId="3DA69FA1"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AFDF00B"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AEEB168" w14:textId="2C7F54F7" w:rsidR="00E57E58" w:rsidRPr="00E57E58" w:rsidRDefault="00E57E58" w:rsidP="00085C95">
            <w:pPr>
              <w:autoSpaceDE w:val="0"/>
              <w:autoSpaceDN w:val="0"/>
              <w:adjustRightInd w:val="0"/>
            </w:pPr>
            <w:r w:rsidRPr="00E57E58">
              <w:t>Zoll produžna tuba za NIBP 3m</w:t>
            </w:r>
          </w:p>
        </w:tc>
        <w:tc>
          <w:tcPr>
            <w:tcW w:w="2126" w:type="dxa"/>
            <w:tcBorders>
              <w:top w:val="single" w:sz="4" w:space="0" w:color="auto"/>
              <w:left w:val="single" w:sz="4" w:space="0" w:color="auto"/>
              <w:bottom w:val="single" w:sz="4" w:space="0" w:color="auto"/>
              <w:right w:val="single" w:sz="4" w:space="0" w:color="auto"/>
            </w:tcBorders>
            <w:vAlign w:val="bottom"/>
          </w:tcPr>
          <w:p w14:paraId="1218D3B4" w14:textId="35718C40" w:rsidR="00E57E58" w:rsidRPr="00E57E58" w:rsidRDefault="00E57E58" w:rsidP="00DE51E9">
            <w:pPr>
              <w:autoSpaceDE w:val="0"/>
              <w:autoSpaceDN w:val="0"/>
              <w:adjustRightInd w:val="0"/>
              <w:jc w:val="center"/>
              <w:rPr>
                <w:highlight w:val="yellow"/>
              </w:rPr>
            </w:pPr>
            <w:r w:rsidRPr="00E57E58">
              <w:t>8000-0662</w:t>
            </w:r>
          </w:p>
        </w:tc>
        <w:tc>
          <w:tcPr>
            <w:tcW w:w="1701" w:type="dxa"/>
            <w:tcBorders>
              <w:top w:val="single" w:sz="4" w:space="0" w:color="auto"/>
              <w:left w:val="single" w:sz="4" w:space="0" w:color="auto"/>
              <w:bottom w:val="single" w:sz="4" w:space="0" w:color="auto"/>
              <w:right w:val="single" w:sz="4" w:space="0" w:color="auto"/>
            </w:tcBorders>
            <w:vAlign w:val="center"/>
          </w:tcPr>
          <w:p w14:paraId="5D7E499A"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50DA6F0A"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6E2A128"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6E5B26A0"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3C46C558" w14:textId="77777777" w:rsidR="00E57E58" w:rsidRPr="00E57E58" w:rsidRDefault="00E57E58" w:rsidP="00DE51E9">
            <w:pPr>
              <w:pStyle w:val="BodyText"/>
              <w:jc w:val="center"/>
              <w:rPr>
                <w:noProof/>
                <w:szCs w:val="24"/>
                <w:highlight w:val="yellow"/>
                <w:lang w:val="sr-Latn-RS"/>
              </w:rPr>
            </w:pPr>
          </w:p>
        </w:tc>
      </w:tr>
      <w:tr w:rsidR="00E57E58" w:rsidRPr="00E57E58" w14:paraId="02629C4E" w14:textId="020DA35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905A06C"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7E80AE0" w14:textId="2BEB5DE6" w:rsidR="00E57E58" w:rsidRPr="00E57E58" w:rsidRDefault="00E57E58" w:rsidP="00085C95">
            <w:pPr>
              <w:autoSpaceDE w:val="0"/>
              <w:autoSpaceDN w:val="0"/>
              <w:adjustRightInd w:val="0"/>
            </w:pPr>
            <w:r w:rsidRPr="00E57E58">
              <w:t>Manžetna Zoll 23-33cm</w:t>
            </w:r>
          </w:p>
        </w:tc>
        <w:tc>
          <w:tcPr>
            <w:tcW w:w="2126" w:type="dxa"/>
            <w:tcBorders>
              <w:top w:val="single" w:sz="4" w:space="0" w:color="auto"/>
              <w:left w:val="single" w:sz="4" w:space="0" w:color="auto"/>
              <w:bottom w:val="single" w:sz="4" w:space="0" w:color="auto"/>
              <w:right w:val="single" w:sz="4" w:space="0" w:color="auto"/>
            </w:tcBorders>
            <w:vAlign w:val="bottom"/>
          </w:tcPr>
          <w:p w14:paraId="7BF623B0" w14:textId="601E46CB" w:rsidR="00E57E58" w:rsidRPr="00E57E58" w:rsidRDefault="00E57E58" w:rsidP="00DE51E9">
            <w:pPr>
              <w:autoSpaceDE w:val="0"/>
              <w:autoSpaceDN w:val="0"/>
              <w:adjustRightInd w:val="0"/>
              <w:jc w:val="center"/>
              <w:rPr>
                <w:highlight w:val="yellow"/>
              </w:rPr>
            </w:pPr>
            <w:r w:rsidRPr="00E57E58">
              <w:t>8000-1651</w:t>
            </w:r>
          </w:p>
        </w:tc>
        <w:tc>
          <w:tcPr>
            <w:tcW w:w="1701" w:type="dxa"/>
            <w:tcBorders>
              <w:top w:val="single" w:sz="4" w:space="0" w:color="auto"/>
              <w:left w:val="single" w:sz="4" w:space="0" w:color="auto"/>
              <w:bottom w:val="single" w:sz="4" w:space="0" w:color="auto"/>
              <w:right w:val="single" w:sz="4" w:space="0" w:color="auto"/>
            </w:tcBorders>
            <w:vAlign w:val="center"/>
          </w:tcPr>
          <w:p w14:paraId="2CC421DB"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B539F41"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2117281"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D23C8A1"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0407A20" w14:textId="77777777" w:rsidR="00E57E58" w:rsidRPr="00E57E58" w:rsidRDefault="00E57E58" w:rsidP="00DE51E9">
            <w:pPr>
              <w:pStyle w:val="BodyText"/>
              <w:jc w:val="center"/>
              <w:rPr>
                <w:noProof/>
                <w:szCs w:val="24"/>
                <w:highlight w:val="yellow"/>
                <w:lang w:val="sr-Latn-RS"/>
              </w:rPr>
            </w:pPr>
          </w:p>
        </w:tc>
      </w:tr>
      <w:tr w:rsidR="00E57E58" w:rsidRPr="00E57E58" w14:paraId="7700F2B1" w14:textId="249A13F1"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CF8F2C3"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5860033" w14:textId="7F7E160B" w:rsidR="00E57E58" w:rsidRPr="00E57E58" w:rsidRDefault="00E57E58" w:rsidP="00085C95">
            <w:pPr>
              <w:autoSpaceDE w:val="0"/>
              <w:autoSpaceDN w:val="0"/>
              <w:adjustRightInd w:val="0"/>
            </w:pPr>
            <w:r w:rsidRPr="00E57E58">
              <w:t>Zoll R series LNCS 4Ft - produžni kabel za SPO2</w:t>
            </w:r>
          </w:p>
        </w:tc>
        <w:tc>
          <w:tcPr>
            <w:tcW w:w="2126" w:type="dxa"/>
            <w:tcBorders>
              <w:top w:val="single" w:sz="4" w:space="0" w:color="auto"/>
              <w:left w:val="single" w:sz="4" w:space="0" w:color="auto"/>
              <w:bottom w:val="single" w:sz="4" w:space="0" w:color="auto"/>
              <w:right w:val="single" w:sz="4" w:space="0" w:color="auto"/>
            </w:tcBorders>
            <w:vAlign w:val="bottom"/>
          </w:tcPr>
          <w:p w14:paraId="60C28ACE" w14:textId="048EC7E5" w:rsidR="00E57E58" w:rsidRPr="00E57E58" w:rsidRDefault="00E57E58" w:rsidP="00DE51E9">
            <w:pPr>
              <w:autoSpaceDE w:val="0"/>
              <w:autoSpaceDN w:val="0"/>
              <w:adjustRightInd w:val="0"/>
              <w:jc w:val="center"/>
              <w:rPr>
                <w:highlight w:val="yellow"/>
              </w:rPr>
            </w:pPr>
            <w:r w:rsidRPr="00E57E58">
              <w:t>8000-0298</w:t>
            </w:r>
          </w:p>
        </w:tc>
        <w:tc>
          <w:tcPr>
            <w:tcW w:w="1701" w:type="dxa"/>
            <w:tcBorders>
              <w:top w:val="single" w:sz="4" w:space="0" w:color="auto"/>
              <w:left w:val="single" w:sz="4" w:space="0" w:color="auto"/>
              <w:bottom w:val="single" w:sz="4" w:space="0" w:color="auto"/>
              <w:right w:val="single" w:sz="4" w:space="0" w:color="auto"/>
            </w:tcBorders>
            <w:vAlign w:val="center"/>
          </w:tcPr>
          <w:p w14:paraId="2253D85B"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59FD488"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FA92518"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A108EEC"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45FBC7C3" w14:textId="77777777" w:rsidR="00E57E58" w:rsidRPr="00E57E58" w:rsidRDefault="00E57E58" w:rsidP="00DE51E9">
            <w:pPr>
              <w:pStyle w:val="BodyText"/>
              <w:jc w:val="center"/>
              <w:rPr>
                <w:noProof/>
                <w:szCs w:val="24"/>
                <w:highlight w:val="yellow"/>
                <w:lang w:val="sr-Latn-RS"/>
              </w:rPr>
            </w:pPr>
          </w:p>
        </w:tc>
      </w:tr>
      <w:tr w:rsidR="00E57E58" w:rsidRPr="00E57E58" w14:paraId="5A870F5E" w14:textId="672B5B0E"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2BE22D8"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34B8951" w14:textId="2320ADDE" w:rsidR="00E57E58" w:rsidRPr="00E57E58" w:rsidRDefault="00E57E58" w:rsidP="00085C95">
            <w:pPr>
              <w:autoSpaceDE w:val="0"/>
              <w:autoSpaceDN w:val="0"/>
              <w:adjustRightInd w:val="0"/>
            </w:pPr>
            <w:r w:rsidRPr="00E57E58">
              <w:t>EKG kabel Zoll 3-žilni</w:t>
            </w:r>
          </w:p>
        </w:tc>
        <w:tc>
          <w:tcPr>
            <w:tcW w:w="2126" w:type="dxa"/>
            <w:tcBorders>
              <w:top w:val="single" w:sz="4" w:space="0" w:color="auto"/>
              <w:left w:val="single" w:sz="4" w:space="0" w:color="auto"/>
              <w:bottom w:val="single" w:sz="4" w:space="0" w:color="auto"/>
              <w:right w:val="single" w:sz="4" w:space="0" w:color="auto"/>
            </w:tcBorders>
            <w:vAlign w:val="bottom"/>
          </w:tcPr>
          <w:p w14:paraId="63DFC1E3" w14:textId="7497501D" w:rsidR="00E57E58" w:rsidRPr="00E57E58" w:rsidRDefault="00E57E58" w:rsidP="00DE51E9">
            <w:pPr>
              <w:autoSpaceDE w:val="0"/>
              <w:autoSpaceDN w:val="0"/>
              <w:adjustRightInd w:val="0"/>
              <w:jc w:val="center"/>
              <w:rPr>
                <w:highlight w:val="yellow"/>
              </w:rPr>
            </w:pPr>
            <w:r w:rsidRPr="00E57E58">
              <w:t>8000-0026</w:t>
            </w:r>
          </w:p>
        </w:tc>
        <w:tc>
          <w:tcPr>
            <w:tcW w:w="1701" w:type="dxa"/>
            <w:tcBorders>
              <w:top w:val="single" w:sz="4" w:space="0" w:color="auto"/>
              <w:left w:val="single" w:sz="4" w:space="0" w:color="auto"/>
              <w:bottom w:val="single" w:sz="4" w:space="0" w:color="auto"/>
              <w:right w:val="single" w:sz="4" w:space="0" w:color="auto"/>
            </w:tcBorders>
            <w:vAlign w:val="center"/>
          </w:tcPr>
          <w:p w14:paraId="1A1E1D06"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04C36D0"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6DF95EA"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FCCB574"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0551126A" w14:textId="77777777" w:rsidR="00E57E58" w:rsidRPr="00E57E58" w:rsidRDefault="00E57E58" w:rsidP="00DE51E9">
            <w:pPr>
              <w:pStyle w:val="BodyText"/>
              <w:jc w:val="center"/>
              <w:rPr>
                <w:noProof/>
                <w:szCs w:val="24"/>
                <w:highlight w:val="yellow"/>
                <w:lang w:val="sr-Latn-RS"/>
              </w:rPr>
            </w:pPr>
          </w:p>
        </w:tc>
      </w:tr>
      <w:tr w:rsidR="00E57E58" w:rsidRPr="00E57E58" w14:paraId="4ECD088C" w14:textId="123C1652"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6C592CCB"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341857C4" w14:textId="37BAD984" w:rsidR="00E57E58" w:rsidRPr="00E57E58" w:rsidRDefault="00E57E58" w:rsidP="00085C95">
            <w:pPr>
              <w:autoSpaceDE w:val="0"/>
              <w:autoSpaceDN w:val="0"/>
              <w:adjustRightInd w:val="0"/>
            </w:pPr>
            <w:r w:rsidRPr="00E57E58">
              <w:t>EKG kabel Zoll 5-žilni</w:t>
            </w:r>
          </w:p>
        </w:tc>
        <w:tc>
          <w:tcPr>
            <w:tcW w:w="2126" w:type="dxa"/>
            <w:tcBorders>
              <w:top w:val="single" w:sz="4" w:space="0" w:color="auto"/>
              <w:left w:val="single" w:sz="4" w:space="0" w:color="auto"/>
              <w:bottom w:val="single" w:sz="4" w:space="0" w:color="auto"/>
              <w:right w:val="single" w:sz="4" w:space="0" w:color="auto"/>
            </w:tcBorders>
            <w:vAlign w:val="bottom"/>
          </w:tcPr>
          <w:p w14:paraId="24EBC2F6" w14:textId="6BE96404" w:rsidR="00E57E58" w:rsidRPr="00E57E58" w:rsidRDefault="00E57E58" w:rsidP="00DE51E9">
            <w:pPr>
              <w:autoSpaceDE w:val="0"/>
              <w:autoSpaceDN w:val="0"/>
              <w:adjustRightInd w:val="0"/>
              <w:jc w:val="center"/>
              <w:rPr>
                <w:highlight w:val="yellow"/>
              </w:rPr>
            </w:pPr>
            <w:r w:rsidRPr="00E57E58">
              <w:t>8000-0091</w:t>
            </w:r>
          </w:p>
        </w:tc>
        <w:tc>
          <w:tcPr>
            <w:tcW w:w="1701" w:type="dxa"/>
            <w:tcBorders>
              <w:top w:val="single" w:sz="4" w:space="0" w:color="auto"/>
              <w:left w:val="single" w:sz="4" w:space="0" w:color="auto"/>
              <w:bottom w:val="single" w:sz="4" w:space="0" w:color="auto"/>
              <w:right w:val="single" w:sz="4" w:space="0" w:color="auto"/>
            </w:tcBorders>
            <w:vAlign w:val="center"/>
          </w:tcPr>
          <w:p w14:paraId="03A31929"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308D971"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58A8996"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608DDD5"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263108E7" w14:textId="77777777" w:rsidR="00E57E58" w:rsidRPr="00E57E58" w:rsidRDefault="00E57E58" w:rsidP="00DE51E9">
            <w:pPr>
              <w:pStyle w:val="BodyText"/>
              <w:jc w:val="center"/>
              <w:rPr>
                <w:noProof/>
                <w:szCs w:val="24"/>
                <w:highlight w:val="yellow"/>
                <w:lang w:val="sr-Latn-RS"/>
              </w:rPr>
            </w:pPr>
          </w:p>
        </w:tc>
      </w:tr>
      <w:tr w:rsidR="00E57E58" w:rsidRPr="00E57E58" w14:paraId="7032BB61" w14:textId="422F59D6"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355D2D9B"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2AB582B" w14:textId="16377BD1" w:rsidR="00E57E58" w:rsidRPr="00E57E58" w:rsidRDefault="00E57E58" w:rsidP="00085C95">
            <w:pPr>
              <w:autoSpaceDE w:val="0"/>
              <w:autoSpaceDN w:val="0"/>
              <w:adjustRightInd w:val="0"/>
            </w:pPr>
            <w:r w:rsidRPr="00E57E58">
              <w:t>EKG kabel za ZOLL defibrilator 3 žilni - Trunk</w:t>
            </w:r>
          </w:p>
        </w:tc>
        <w:tc>
          <w:tcPr>
            <w:tcW w:w="2126" w:type="dxa"/>
            <w:tcBorders>
              <w:top w:val="single" w:sz="4" w:space="0" w:color="auto"/>
              <w:left w:val="single" w:sz="4" w:space="0" w:color="auto"/>
              <w:bottom w:val="single" w:sz="4" w:space="0" w:color="auto"/>
              <w:right w:val="single" w:sz="4" w:space="0" w:color="auto"/>
            </w:tcBorders>
            <w:vAlign w:val="bottom"/>
          </w:tcPr>
          <w:p w14:paraId="126240B1" w14:textId="73AED47A" w:rsidR="00E57E58" w:rsidRPr="00E57E58" w:rsidRDefault="00E57E58" w:rsidP="00DE51E9">
            <w:pPr>
              <w:autoSpaceDE w:val="0"/>
              <w:autoSpaceDN w:val="0"/>
              <w:adjustRightInd w:val="0"/>
              <w:jc w:val="center"/>
              <w:rPr>
                <w:highlight w:val="yellow"/>
              </w:rPr>
            </w:pPr>
            <w:r w:rsidRPr="00E57E58">
              <w:t>72990</w:t>
            </w:r>
          </w:p>
        </w:tc>
        <w:tc>
          <w:tcPr>
            <w:tcW w:w="1701" w:type="dxa"/>
            <w:tcBorders>
              <w:top w:val="single" w:sz="4" w:space="0" w:color="auto"/>
              <w:left w:val="single" w:sz="4" w:space="0" w:color="auto"/>
              <w:bottom w:val="single" w:sz="4" w:space="0" w:color="auto"/>
              <w:right w:val="single" w:sz="4" w:space="0" w:color="auto"/>
            </w:tcBorders>
            <w:vAlign w:val="center"/>
          </w:tcPr>
          <w:p w14:paraId="5E587C53"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3A65492"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F072568"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7990FD6"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2D96515E" w14:textId="77777777" w:rsidR="00E57E58" w:rsidRPr="00E57E58" w:rsidRDefault="00E57E58" w:rsidP="00DE51E9">
            <w:pPr>
              <w:pStyle w:val="BodyText"/>
              <w:jc w:val="center"/>
              <w:rPr>
                <w:noProof/>
                <w:szCs w:val="24"/>
                <w:highlight w:val="yellow"/>
                <w:lang w:val="sr-Latn-RS"/>
              </w:rPr>
            </w:pPr>
          </w:p>
        </w:tc>
      </w:tr>
      <w:tr w:rsidR="00E57E58" w:rsidRPr="00E57E58" w14:paraId="16BB8B94" w14:textId="7ABC48D4"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52BA178"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5DE1F54" w14:textId="6995B2C0" w:rsidR="00E57E58" w:rsidRPr="00E57E58" w:rsidRDefault="00E57E58" w:rsidP="00085C95">
            <w:pPr>
              <w:autoSpaceDE w:val="0"/>
              <w:autoSpaceDN w:val="0"/>
              <w:adjustRightInd w:val="0"/>
            </w:pPr>
            <w:r w:rsidRPr="00E57E58">
              <w:t>EKG kabel lidovi 3-žilni sa štipaljkama</w:t>
            </w:r>
          </w:p>
        </w:tc>
        <w:tc>
          <w:tcPr>
            <w:tcW w:w="2126" w:type="dxa"/>
            <w:tcBorders>
              <w:top w:val="single" w:sz="4" w:space="0" w:color="auto"/>
              <w:left w:val="single" w:sz="4" w:space="0" w:color="auto"/>
              <w:bottom w:val="single" w:sz="4" w:space="0" w:color="auto"/>
              <w:right w:val="single" w:sz="4" w:space="0" w:color="auto"/>
            </w:tcBorders>
            <w:vAlign w:val="bottom"/>
          </w:tcPr>
          <w:p w14:paraId="6564D632" w14:textId="151A433C" w:rsidR="00E57E58" w:rsidRPr="00E57E58" w:rsidRDefault="00E57E58" w:rsidP="00DE51E9">
            <w:pPr>
              <w:autoSpaceDE w:val="0"/>
              <w:autoSpaceDN w:val="0"/>
              <w:adjustRightInd w:val="0"/>
              <w:jc w:val="center"/>
              <w:rPr>
                <w:highlight w:val="yellow"/>
              </w:rPr>
            </w:pPr>
            <w:r w:rsidRPr="00E57E58">
              <w:t>70612NGJ3</w:t>
            </w:r>
          </w:p>
        </w:tc>
        <w:tc>
          <w:tcPr>
            <w:tcW w:w="1701" w:type="dxa"/>
            <w:tcBorders>
              <w:top w:val="single" w:sz="4" w:space="0" w:color="auto"/>
              <w:left w:val="single" w:sz="4" w:space="0" w:color="auto"/>
              <w:bottom w:val="single" w:sz="4" w:space="0" w:color="auto"/>
              <w:right w:val="single" w:sz="4" w:space="0" w:color="auto"/>
            </w:tcBorders>
            <w:vAlign w:val="center"/>
          </w:tcPr>
          <w:p w14:paraId="687A1F97"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01AE57C"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2E282AB"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41DD7A87"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2442EA5F" w14:textId="77777777" w:rsidR="00E57E58" w:rsidRPr="00E57E58" w:rsidRDefault="00E57E58" w:rsidP="00DE51E9">
            <w:pPr>
              <w:pStyle w:val="BodyText"/>
              <w:jc w:val="center"/>
              <w:rPr>
                <w:noProof/>
                <w:szCs w:val="24"/>
                <w:highlight w:val="yellow"/>
                <w:lang w:val="sr-Latn-RS"/>
              </w:rPr>
            </w:pPr>
          </w:p>
        </w:tc>
      </w:tr>
      <w:tr w:rsidR="00E57E58" w:rsidRPr="00E57E58" w14:paraId="6627D6A6" w14:textId="36261401" w:rsidTr="00AC0940">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7ADDC508" w14:textId="77777777" w:rsidR="00E57E58" w:rsidRPr="00E57E58" w:rsidRDefault="00E57E58" w:rsidP="00BA3513">
            <w:pPr>
              <w:pStyle w:val="ListParagraph"/>
              <w:numPr>
                <w:ilvl w:val="0"/>
                <w:numId w:val="35"/>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28DCAD1B" w14:textId="2EF767F0" w:rsidR="00E57E58" w:rsidRPr="00E57E58" w:rsidRDefault="00E57E58" w:rsidP="00085C95">
            <w:pPr>
              <w:autoSpaceDE w:val="0"/>
              <w:autoSpaceDN w:val="0"/>
              <w:adjustRightInd w:val="0"/>
            </w:pPr>
            <w:r w:rsidRPr="00E57E58">
              <w:t>EKG kabel lidovi 3-žilni driker</w:t>
            </w:r>
          </w:p>
        </w:tc>
        <w:tc>
          <w:tcPr>
            <w:tcW w:w="2126" w:type="dxa"/>
            <w:tcBorders>
              <w:top w:val="single" w:sz="4" w:space="0" w:color="auto"/>
              <w:left w:val="single" w:sz="4" w:space="0" w:color="auto"/>
              <w:bottom w:val="single" w:sz="4" w:space="0" w:color="auto"/>
              <w:right w:val="single" w:sz="4" w:space="0" w:color="auto"/>
            </w:tcBorders>
            <w:vAlign w:val="bottom"/>
          </w:tcPr>
          <w:p w14:paraId="34E9BF8C" w14:textId="2B921277" w:rsidR="00E57E58" w:rsidRPr="00E57E58" w:rsidRDefault="00E57E58" w:rsidP="00DE51E9">
            <w:pPr>
              <w:autoSpaceDE w:val="0"/>
              <w:autoSpaceDN w:val="0"/>
              <w:adjustRightInd w:val="0"/>
              <w:jc w:val="center"/>
              <w:rPr>
                <w:highlight w:val="yellow"/>
              </w:rPr>
            </w:pPr>
            <w:r w:rsidRPr="00E57E58">
              <w:t>70611NGJ3</w:t>
            </w:r>
          </w:p>
        </w:tc>
        <w:tc>
          <w:tcPr>
            <w:tcW w:w="1701" w:type="dxa"/>
            <w:tcBorders>
              <w:top w:val="single" w:sz="4" w:space="0" w:color="auto"/>
              <w:left w:val="single" w:sz="4" w:space="0" w:color="auto"/>
              <w:bottom w:val="single" w:sz="4" w:space="0" w:color="auto"/>
              <w:right w:val="single" w:sz="4" w:space="0" w:color="auto"/>
            </w:tcBorders>
            <w:vAlign w:val="center"/>
          </w:tcPr>
          <w:p w14:paraId="0666366E"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A42C1E6"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0E156747"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1F7AD9C4"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DDA4DDE" w14:textId="77777777" w:rsidR="00E57E58" w:rsidRPr="00E57E58" w:rsidRDefault="00E57E58" w:rsidP="00DE51E9">
            <w:pPr>
              <w:pStyle w:val="BodyText"/>
              <w:jc w:val="center"/>
              <w:rPr>
                <w:noProof/>
                <w:szCs w:val="24"/>
                <w:highlight w:val="yellow"/>
                <w:lang w:val="sr-Latn-RS"/>
              </w:rPr>
            </w:pPr>
          </w:p>
        </w:tc>
      </w:tr>
      <w:tr w:rsidR="00AC0940" w:rsidRPr="00E57E58" w14:paraId="3A6F0D12" w14:textId="6AEA1FE1" w:rsidTr="00AC0940">
        <w:trPr>
          <w:cantSplit/>
          <w:trHeight w:val="327"/>
        </w:trPr>
        <w:tc>
          <w:tcPr>
            <w:tcW w:w="14741" w:type="dxa"/>
            <w:gridSpan w:val="8"/>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2D5D9AC" w14:textId="79BD2B0D" w:rsidR="00AC0940" w:rsidRPr="00E57E58" w:rsidRDefault="00AC0940" w:rsidP="00DE51E9">
            <w:pPr>
              <w:pStyle w:val="BodyText"/>
              <w:jc w:val="center"/>
              <w:rPr>
                <w:b/>
                <w:bCs/>
                <w:szCs w:val="24"/>
              </w:rPr>
            </w:pPr>
            <w:r w:rsidRPr="00E57E58">
              <w:rPr>
                <w:b/>
                <w:bCs/>
                <w:szCs w:val="24"/>
              </w:rPr>
              <w:t>AutoPulse</w:t>
            </w:r>
          </w:p>
        </w:tc>
      </w:tr>
      <w:tr w:rsidR="00E57E58" w:rsidRPr="00E57E58" w14:paraId="78DD1E09" w14:textId="510C7AB8"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5FABE9AF" w14:textId="77777777" w:rsidR="00E57E58" w:rsidRPr="00E57E58" w:rsidRDefault="00E57E58" w:rsidP="00BA3513">
            <w:pPr>
              <w:pStyle w:val="ListParagraph"/>
              <w:numPr>
                <w:ilvl w:val="0"/>
                <w:numId w:val="36"/>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6130C2E7" w14:textId="226C0928" w:rsidR="00E57E58" w:rsidRPr="00E57E58" w:rsidRDefault="00E57E58" w:rsidP="00085C95">
            <w:pPr>
              <w:autoSpaceDE w:val="0"/>
              <w:autoSpaceDN w:val="0"/>
              <w:adjustRightInd w:val="0"/>
            </w:pPr>
            <w:r w:rsidRPr="00E57E58">
              <w:t>Lifeband Pojas za Autopuls</w:t>
            </w:r>
          </w:p>
        </w:tc>
        <w:tc>
          <w:tcPr>
            <w:tcW w:w="2126" w:type="dxa"/>
            <w:tcBorders>
              <w:top w:val="single" w:sz="4" w:space="0" w:color="auto"/>
              <w:left w:val="single" w:sz="4" w:space="0" w:color="auto"/>
              <w:bottom w:val="single" w:sz="4" w:space="0" w:color="auto"/>
              <w:right w:val="single" w:sz="4" w:space="0" w:color="auto"/>
            </w:tcBorders>
            <w:vAlign w:val="bottom"/>
          </w:tcPr>
          <w:p w14:paraId="26B1FA13" w14:textId="4904C889" w:rsidR="00E57E58" w:rsidRPr="00E57E58" w:rsidRDefault="00E57E58" w:rsidP="00DE51E9">
            <w:pPr>
              <w:autoSpaceDE w:val="0"/>
              <w:autoSpaceDN w:val="0"/>
              <w:adjustRightInd w:val="0"/>
              <w:jc w:val="center"/>
              <w:rPr>
                <w:highlight w:val="yellow"/>
              </w:rPr>
            </w:pPr>
            <w:r w:rsidRPr="00E57E58">
              <w:t>8700-0706-01</w:t>
            </w:r>
          </w:p>
        </w:tc>
        <w:tc>
          <w:tcPr>
            <w:tcW w:w="1701" w:type="dxa"/>
            <w:tcBorders>
              <w:top w:val="single" w:sz="4" w:space="0" w:color="auto"/>
              <w:left w:val="single" w:sz="4" w:space="0" w:color="auto"/>
              <w:bottom w:val="single" w:sz="4" w:space="0" w:color="auto"/>
              <w:right w:val="single" w:sz="4" w:space="0" w:color="auto"/>
            </w:tcBorders>
            <w:vAlign w:val="center"/>
          </w:tcPr>
          <w:p w14:paraId="14D382CC"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14D8210"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65834AE5"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62114654"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6CCB983" w14:textId="77777777" w:rsidR="00E57E58" w:rsidRPr="00E57E58" w:rsidRDefault="00E57E58" w:rsidP="00DE51E9">
            <w:pPr>
              <w:pStyle w:val="BodyText"/>
              <w:jc w:val="center"/>
              <w:rPr>
                <w:noProof/>
                <w:szCs w:val="24"/>
                <w:highlight w:val="yellow"/>
                <w:lang w:val="sr-Latn-RS"/>
              </w:rPr>
            </w:pPr>
          </w:p>
        </w:tc>
      </w:tr>
      <w:tr w:rsidR="00E57E58" w:rsidRPr="00E57E58" w14:paraId="6FC22837" w14:textId="56F5BA2B" w:rsidTr="00E57E58">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0CAD9947" w14:textId="77777777" w:rsidR="00E57E58" w:rsidRPr="00E57E58" w:rsidRDefault="00E57E58" w:rsidP="00BA3513">
            <w:pPr>
              <w:pStyle w:val="ListParagraph"/>
              <w:numPr>
                <w:ilvl w:val="0"/>
                <w:numId w:val="36"/>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7ADDF4CF" w14:textId="25A803E6" w:rsidR="00E57E58" w:rsidRPr="00E57E58" w:rsidRDefault="00E57E58" w:rsidP="00085C95">
            <w:pPr>
              <w:autoSpaceDE w:val="0"/>
              <w:autoSpaceDN w:val="0"/>
              <w:adjustRightInd w:val="0"/>
            </w:pPr>
            <w:r w:rsidRPr="00E57E58">
              <w:t>Baterija LI-ION za AutoPulse</w:t>
            </w:r>
          </w:p>
        </w:tc>
        <w:tc>
          <w:tcPr>
            <w:tcW w:w="2126" w:type="dxa"/>
            <w:tcBorders>
              <w:top w:val="single" w:sz="4" w:space="0" w:color="auto"/>
              <w:left w:val="single" w:sz="4" w:space="0" w:color="auto"/>
              <w:bottom w:val="single" w:sz="4" w:space="0" w:color="auto"/>
              <w:right w:val="single" w:sz="4" w:space="0" w:color="auto"/>
            </w:tcBorders>
            <w:vAlign w:val="bottom"/>
          </w:tcPr>
          <w:p w14:paraId="300595FF" w14:textId="578E155F" w:rsidR="00E57E58" w:rsidRPr="00E57E58" w:rsidRDefault="00E57E58" w:rsidP="00DE51E9">
            <w:pPr>
              <w:autoSpaceDE w:val="0"/>
              <w:autoSpaceDN w:val="0"/>
              <w:adjustRightInd w:val="0"/>
              <w:jc w:val="center"/>
              <w:rPr>
                <w:highlight w:val="yellow"/>
              </w:rPr>
            </w:pPr>
            <w:r w:rsidRPr="00E57E58">
              <w:t>8700-0752-01</w:t>
            </w:r>
          </w:p>
        </w:tc>
        <w:tc>
          <w:tcPr>
            <w:tcW w:w="1701" w:type="dxa"/>
            <w:tcBorders>
              <w:top w:val="single" w:sz="4" w:space="0" w:color="auto"/>
              <w:left w:val="single" w:sz="4" w:space="0" w:color="auto"/>
              <w:bottom w:val="single" w:sz="4" w:space="0" w:color="auto"/>
              <w:right w:val="single" w:sz="4" w:space="0" w:color="auto"/>
            </w:tcBorders>
            <w:vAlign w:val="center"/>
          </w:tcPr>
          <w:p w14:paraId="61582795"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DF37811"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051DE18"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38384C90"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2BF3ECD2" w14:textId="77777777" w:rsidR="00E57E58" w:rsidRPr="00E57E58" w:rsidRDefault="00E57E58" w:rsidP="00DE51E9">
            <w:pPr>
              <w:pStyle w:val="BodyText"/>
              <w:jc w:val="center"/>
              <w:rPr>
                <w:noProof/>
                <w:szCs w:val="24"/>
                <w:highlight w:val="yellow"/>
                <w:lang w:val="sr-Latn-RS"/>
              </w:rPr>
            </w:pPr>
          </w:p>
        </w:tc>
      </w:tr>
      <w:tr w:rsidR="00E57E58" w:rsidRPr="00E57E58" w14:paraId="2C2F5315" w14:textId="47D10F07" w:rsidTr="00671AC9">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2922C20C" w14:textId="77777777" w:rsidR="00E57E58" w:rsidRPr="00E57E58" w:rsidRDefault="00E57E58" w:rsidP="00BA3513">
            <w:pPr>
              <w:pStyle w:val="ListParagraph"/>
              <w:numPr>
                <w:ilvl w:val="0"/>
                <w:numId w:val="36"/>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357B1A22" w14:textId="39AA4328" w:rsidR="00E57E58" w:rsidRPr="00E57E58" w:rsidRDefault="00E57E58" w:rsidP="00085C95">
            <w:pPr>
              <w:autoSpaceDE w:val="0"/>
              <w:autoSpaceDN w:val="0"/>
              <w:adjustRightInd w:val="0"/>
            </w:pPr>
            <w:r w:rsidRPr="00E57E58">
              <w:t>Punjač za LI-ION baterije Autopulsa - Multichemistry</w:t>
            </w:r>
          </w:p>
        </w:tc>
        <w:tc>
          <w:tcPr>
            <w:tcW w:w="2126" w:type="dxa"/>
            <w:tcBorders>
              <w:top w:val="single" w:sz="4" w:space="0" w:color="auto"/>
              <w:left w:val="single" w:sz="4" w:space="0" w:color="auto"/>
              <w:bottom w:val="single" w:sz="4" w:space="0" w:color="auto"/>
              <w:right w:val="single" w:sz="4" w:space="0" w:color="auto"/>
            </w:tcBorders>
            <w:vAlign w:val="bottom"/>
          </w:tcPr>
          <w:p w14:paraId="4EA657AD" w14:textId="00D6C30B" w:rsidR="00E57E58" w:rsidRPr="00E57E58" w:rsidRDefault="00E57E58" w:rsidP="00DE51E9">
            <w:pPr>
              <w:autoSpaceDE w:val="0"/>
              <w:autoSpaceDN w:val="0"/>
              <w:adjustRightInd w:val="0"/>
              <w:jc w:val="center"/>
              <w:rPr>
                <w:highlight w:val="yellow"/>
              </w:rPr>
            </w:pPr>
            <w:r w:rsidRPr="00E57E58">
              <w:t>8700-0753-01</w:t>
            </w:r>
          </w:p>
        </w:tc>
        <w:tc>
          <w:tcPr>
            <w:tcW w:w="1701" w:type="dxa"/>
            <w:tcBorders>
              <w:top w:val="single" w:sz="4" w:space="0" w:color="auto"/>
              <w:left w:val="single" w:sz="4" w:space="0" w:color="auto"/>
              <w:bottom w:val="single" w:sz="4" w:space="0" w:color="auto"/>
              <w:right w:val="single" w:sz="4" w:space="0" w:color="auto"/>
            </w:tcBorders>
            <w:vAlign w:val="center"/>
          </w:tcPr>
          <w:p w14:paraId="5E7E7312"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3411509B"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174E26B3"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792483C3"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3A3A581C" w14:textId="77777777" w:rsidR="00E57E58" w:rsidRPr="00E57E58" w:rsidRDefault="00E57E58" w:rsidP="00DE51E9">
            <w:pPr>
              <w:pStyle w:val="BodyText"/>
              <w:jc w:val="center"/>
              <w:rPr>
                <w:noProof/>
                <w:szCs w:val="24"/>
                <w:highlight w:val="yellow"/>
                <w:lang w:val="sr-Latn-RS"/>
              </w:rPr>
            </w:pPr>
          </w:p>
        </w:tc>
      </w:tr>
      <w:tr w:rsidR="00E57E58" w:rsidRPr="00E57E58" w14:paraId="7EFC5F1F" w14:textId="6B52F878" w:rsidTr="00671AC9">
        <w:trPr>
          <w:cantSplit/>
          <w:trHeight w:val="327"/>
        </w:trPr>
        <w:tc>
          <w:tcPr>
            <w:tcW w:w="502" w:type="dxa"/>
            <w:tcBorders>
              <w:top w:val="single" w:sz="4" w:space="0" w:color="auto"/>
              <w:left w:val="single" w:sz="4" w:space="0" w:color="auto"/>
              <w:bottom w:val="single" w:sz="4" w:space="0" w:color="auto"/>
              <w:right w:val="single" w:sz="4" w:space="0" w:color="auto"/>
            </w:tcBorders>
            <w:vAlign w:val="center"/>
          </w:tcPr>
          <w:p w14:paraId="6C3C1572" w14:textId="77777777" w:rsidR="00E57E58" w:rsidRPr="00E57E58" w:rsidRDefault="00E57E58" w:rsidP="00BA3513">
            <w:pPr>
              <w:pStyle w:val="ListParagraph"/>
              <w:numPr>
                <w:ilvl w:val="0"/>
                <w:numId w:val="36"/>
              </w:numPr>
              <w:autoSpaceDE w:val="0"/>
              <w:autoSpaceDN w:val="0"/>
              <w:adjustRightInd w:val="0"/>
              <w:jc w:val="center"/>
              <w:rPr>
                <w:noProof/>
                <w:lang w:val="sr-Cyrl-RS"/>
              </w:rPr>
            </w:pPr>
          </w:p>
        </w:tc>
        <w:tc>
          <w:tcPr>
            <w:tcW w:w="4602" w:type="dxa"/>
            <w:tcBorders>
              <w:top w:val="single" w:sz="4" w:space="0" w:color="auto"/>
              <w:left w:val="single" w:sz="4" w:space="0" w:color="auto"/>
              <w:bottom w:val="single" w:sz="4" w:space="0" w:color="auto"/>
              <w:right w:val="single" w:sz="4" w:space="0" w:color="auto"/>
            </w:tcBorders>
            <w:vAlign w:val="bottom"/>
          </w:tcPr>
          <w:p w14:paraId="580FB365" w14:textId="53DF1CA3" w:rsidR="00E57E58" w:rsidRPr="00E57E58" w:rsidRDefault="00E57E58" w:rsidP="00085C95">
            <w:pPr>
              <w:autoSpaceDE w:val="0"/>
              <w:autoSpaceDN w:val="0"/>
              <w:adjustRightInd w:val="0"/>
            </w:pPr>
            <w:r w:rsidRPr="00E57E58">
              <w:t>Stalak,držač za Autopuls</w:t>
            </w:r>
          </w:p>
        </w:tc>
        <w:tc>
          <w:tcPr>
            <w:tcW w:w="2126" w:type="dxa"/>
            <w:tcBorders>
              <w:top w:val="single" w:sz="4" w:space="0" w:color="auto"/>
              <w:left w:val="single" w:sz="4" w:space="0" w:color="auto"/>
              <w:bottom w:val="single" w:sz="4" w:space="0" w:color="auto"/>
              <w:right w:val="single" w:sz="4" w:space="0" w:color="auto"/>
            </w:tcBorders>
            <w:vAlign w:val="bottom"/>
          </w:tcPr>
          <w:p w14:paraId="6D620E2B" w14:textId="4A053531" w:rsidR="00E57E58" w:rsidRPr="00E57E58" w:rsidRDefault="00E57E58" w:rsidP="00DE51E9">
            <w:pPr>
              <w:autoSpaceDE w:val="0"/>
              <w:autoSpaceDN w:val="0"/>
              <w:adjustRightInd w:val="0"/>
              <w:jc w:val="center"/>
              <w:rPr>
                <w:highlight w:val="yellow"/>
              </w:rPr>
            </w:pPr>
            <w:r w:rsidRPr="00E57E58">
              <w:t>8700-0716-01</w:t>
            </w:r>
          </w:p>
        </w:tc>
        <w:tc>
          <w:tcPr>
            <w:tcW w:w="1701" w:type="dxa"/>
            <w:tcBorders>
              <w:top w:val="single" w:sz="4" w:space="0" w:color="auto"/>
              <w:left w:val="single" w:sz="4" w:space="0" w:color="auto"/>
              <w:bottom w:val="single" w:sz="4" w:space="0" w:color="auto"/>
              <w:right w:val="single" w:sz="4" w:space="0" w:color="auto"/>
            </w:tcBorders>
            <w:vAlign w:val="center"/>
          </w:tcPr>
          <w:p w14:paraId="65C677B6" w14:textId="77777777" w:rsidR="00E57E58" w:rsidRPr="00E57E58" w:rsidRDefault="00E57E58" w:rsidP="00DE51E9">
            <w:pPr>
              <w:autoSpaceDE w:val="0"/>
              <w:autoSpaceDN w:val="0"/>
              <w:adjustRightInd w:val="0"/>
              <w:jc w:val="center"/>
              <w:rPr>
                <w:noProof/>
                <w:highlight w:val="yellow"/>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09EB7722" w14:textId="77777777" w:rsidR="00E57E58" w:rsidRPr="00E57E58" w:rsidRDefault="00E57E58" w:rsidP="00DE51E9">
            <w:pPr>
              <w:autoSpaceDE w:val="0"/>
              <w:autoSpaceDN w:val="0"/>
              <w:adjustRightInd w:val="0"/>
              <w:jc w:val="center"/>
              <w:rPr>
                <w:noProof/>
                <w:highlight w:val="yellow"/>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29460A0D" w14:textId="77777777" w:rsidR="00E57E58" w:rsidRPr="00E57E58" w:rsidRDefault="00E57E58" w:rsidP="00DE51E9">
            <w:pPr>
              <w:pStyle w:val="BodyText"/>
              <w:jc w:val="center"/>
              <w:rPr>
                <w:noProof/>
                <w:szCs w:val="24"/>
                <w:highlight w:val="yellow"/>
                <w:lang w:val="sr-Latn-RS"/>
              </w:rPr>
            </w:pPr>
          </w:p>
        </w:tc>
        <w:tc>
          <w:tcPr>
            <w:tcW w:w="1134" w:type="dxa"/>
            <w:tcBorders>
              <w:top w:val="single" w:sz="4" w:space="0" w:color="auto"/>
              <w:left w:val="single" w:sz="4" w:space="0" w:color="auto"/>
              <w:bottom w:val="single" w:sz="4" w:space="0" w:color="auto"/>
              <w:right w:val="single" w:sz="4" w:space="0" w:color="auto"/>
            </w:tcBorders>
          </w:tcPr>
          <w:p w14:paraId="0C70F0DB" w14:textId="77777777" w:rsidR="00E57E58" w:rsidRPr="00E57E58" w:rsidRDefault="00E57E58" w:rsidP="00DE51E9">
            <w:pPr>
              <w:pStyle w:val="BodyText"/>
              <w:jc w:val="center"/>
              <w:rPr>
                <w:noProof/>
                <w:szCs w:val="24"/>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14:paraId="69130CAD" w14:textId="77777777" w:rsidR="00E57E58" w:rsidRPr="00E57E58" w:rsidRDefault="00E57E58" w:rsidP="00DE51E9">
            <w:pPr>
              <w:pStyle w:val="BodyText"/>
              <w:jc w:val="center"/>
              <w:rPr>
                <w:noProof/>
                <w:szCs w:val="24"/>
                <w:highlight w:val="yellow"/>
                <w:lang w:val="sr-Latn-RS"/>
              </w:rPr>
            </w:pPr>
          </w:p>
        </w:tc>
      </w:tr>
      <w:tr w:rsidR="00E57E58" w:rsidRPr="00E57E58" w14:paraId="21C745EC" w14:textId="1ADA3712" w:rsidTr="00671AC9">
        <w:tblPrEx>
          <w:tblLook w:val="0000" w:firstRow="0" w:lastRow="0" w:firstColumn="0" w:lastColumn="0" w:noHBand="0" w:noVBand="0"/>
        </w:tblPrEx>
        <w:trPr>
          <w:cantSplit/>
          <w:trHeight w:val="327"/>
        </w:trPr>
        <w:tc>
          <w:tcPr>
            <w:tcW w:w="7230" w:type="dxa"/>
            <w:gridSpan w:val="3"/>
            <w:tcBorders>
              <w:top w:val="single" w:sz="4" w:space="0" w:color="auto"/>
              <w:left w:val="single" w:sz="4" w:space="0" w:color="auto"/>
              <w:bottom w:val="single" w:sz="4" w:space="0" w:color="auto"/>
              <w:right w:val="single" w:sz="4" w:space="0" w:color="auto"/>
            </w:tcBorders>
            <w:vAlign w:val="center"/>
          </w:tcPr>
          <w:p w14:paraId="78D0153F" w14:textId="77777777" w:rsidR="00E57E58" w:rsidRPr="00E57E58" w:rsidRDefault="00E57E58" w:rsidP="00BA3513">
            <w:pPr>
              <w:autoSpaceDE w:val="0"/>
              <w:autoSpaceDN w:val="0"/>
              <w:adjustRightInd w:val="0"/>
              <w:rPr>
                <w:noProof/>
                <w:lang w:val="sr-Cyrl-RS"/>
              </w:rPr>
            </w:pPr>
            <w:r w:rsidRPr="00E57E58">
              <w:rPr>
                <w:b/>
                <w:noProof/>
                <w:lang w:val="sr-Cyrl-RS"/>
              </w:rPr>
              <w:t>УКУПНА ВРЕДНОСТ ЦЕНОВНИКА ОРИГИНАЛНИХ РЕЗЕРВНИХ ДЕЛОВА</w:t>
            </w:r>
          </w:p>
        </w:tc>
        <w:tc>
          <w:tcPr>
            <w:tcW w:w="1701" w:type="dxa"/>
            <w:tcBorders>
              <w:top w:val="single" w:sz="4" w:space="0" w:color="auto"/>
              <w:left w:val="single" w:sz="4" w:space="0" w:color="auto"/>
              <w:bottom w:val="single" w:sz="4" w:space="0" w:color="auto"/>
              <w:right w:val="single" w:sz="4" w:space="0" w:color="auto"/>
            </w:tcBorders>
            <w:vAlign w:val="center"/>
          </w:tcPr>
          <w:p w14:paraId="61CC092C" w14:textId="77777777" w:rsidR="00E57E58" w:rsidRPr="00E57E58" w:rsidRDefault="00E57E58" w:rsidP="00E57E58">
            <w:pPr>
              <w:autoSpaceDE w:val="0"/>
              <w:autoSpaceDN w:val="0"/>
              <w:adjustRightInd w:val="0"/>
              <w:jc w:val="center"/>
              <w:rPr>
                <w:noProof/>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6B88BD6A" w14:textId="77777777" w:rsidR="00E57E58" w:rsidRPr="00E57E58" w:rsidRDefault="00E57E58" w:rsidP="00E57E58">
            <w:pPr>
              <w:autoSpaceDE w:val="0"/>
              <w:autoSpaceDN w:val="0"/>
              <w:adjustRightInd w:val="0"/>
              <w:jc w:val="center"/>
              <w:rPr>
                <w:noProof/>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77D782F1" w14:textId="77777777" w:rsidR="00E57E58" w:rsidRPr="00E57E58" w:rsidRDefault="00E57E58" w:rsidP="00E57E58">
            <w:pPr>
              <w:pStyle w:val="BodyText"/>
              <w:jc w:val="center"/>
              <w:rPr>
                <w:noProof/>
                <w:szCs w:val="24"/>
              </w:rPr>
            </w:pPr>
          </w:p>
        </w:tc>
        <w:tc>
          <w:tcPr>
            <w:tcW w:w="1134" w:type="dxa"/>
            <w:tcBorders>
              <w:top w:val="single" w:sz="4" w:space="0" w:color="auto"/>
              <w:left w:val="single" w:sz="4" w:space="0" w:color="auto"/>
              <w:bottom w:val="nil"/>
              <w:right w:val="nil"/>
            </w:tcBorders>
          </w:tcPr>
          <w:p w14:paraId="6FFBA56A" w14:textId="77777777" w:rsidR="00E57E58" w:rsidRPr="00E57E58" w:rsidRDefault="00E57E58" w:rsidP="00E57E58">
            <w:pPr>
              <w:pStyle w:val="BodyText"/>
              <w:jc w:val="center"/>
              <w:rPr>
                <w:noProof/>
                <w:szCs w:val="24"/>
              </w:rPr>
            </w:pPr>
          </w:p>
        </w:tc>
        <w:tc>
          <w:tcPr>
            <w:tcW w:w="1558" w:type="dxa"/>
            <w:tcBorders>
              <w:top w:val="single" w:sz="4" w:space="0" w:color="auto"/>
              <w:left w:val="nil"/>
              <w:bottom w:val="nil"/>
              <w:right w:val="nil"/>
            </w:tcBorders>
          </w:tcPr>
          <w:p w14:paraId="407F686F" w14:textId="77777777" w:rsidR="00E57E58" w:rsidRPr="00E57E58" w:rsidRDefault="00E57E58" w:rsidP="00E57E58">
            <w:pPr>
              <w:pStyle w:val="BodyText"/>
              <w:jc w:val="center"/>
              <w:rPr>
                <w:noProof/>
                <w:szCs w:val="24"/>
              </w:rPr>
            </w:pPr>
          </w:p>
        </w:tc>
      </w:tr>
    </w:tbl>
    <w:p w14:paraId="43D0FAED" w14:textId="77777777" w:rsidR="00E27C53" w:rsidRPr="00671AC9" w:rsidRDefault="00E27C53" w:rsidP="00671AC9">
      <w:pPr>
        <w:pStyle w:val="BodyText"/>
        <w:rPr>
          <w:noProof/>
          <w:szCs w:val="24"/>
          <w:lang w:val="sr-Cyrl-RS"/>
        </w:rPr>
      </w:pPr>
    </w:p>
    <w:p w14:paraId="433738EE" w14:textId="77777777" w:rsidR="00E27C53" w:rsidRPr="001F6440" w:rsidRDefault="00E27C53" w:rsidP="00E27C53">
      <w:pPr>
        <w:pStyle w:val="BodyText"/>
        <w:ind w:left="6480"/>
        <w:rPr>
          <w:noProof/>
          <w:szCs w:val="24"/>
          <w:lang w:val="sr-Latn-RS"/>
        </w:rPr>
      </w:pPr>
    </w:p>
    <w:tbl>
      <w:tblPr>
        <w:tblW w:w="5241" w:type="pct"/>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67"/>
        <w:gridCol w:w="7594"/>
        <w:gridCol w:w="1807"/>
        <w:gridCol w:w="2193"/>
        <w:gridCol w:w="1807"/>
        <w:gridCol w:w="772"/>
      </w:tblGrid>
      <w:tr w:rsidR="00E27C53" w:rsidRPr="00D3475A" w14:paraId="6A2E2219" w14:textId="77777777" w:rsidTr="00671AC9">
        <w:trPr>
          <w:cantSplit/>
          <w:trHeight w:val="327"/>
        </w:trPr>
        <w:tc>
          <w:tcPr>
            <w:tcW w:w="192" w:type="pct"/>
            <w:vAlign w:val="center"/>
          </w:tcPr>
          <w:p w14:paraId="388FCC57" w14:textId="77777777" w:rsidR="00E27C53" w:rsidRPr="00D3475A" w:rsidRDefault="00E27C53" w:rsidP="005B3304">
            <w:pPr>
              <w:autoSpaceDE w:val="0"/>
              <w:autoSpaceDN w:val="0"/>
              <w:adjustRightInd w:val="0"/>
              <w:jc w:val="center"/>
              <w:rPr>
                <w:noProof/>
                <w:lang w:val="sr-Cyrl-RS"/>
              </w:rPr>
            </w:pPr>
            <w:r w:rsidRPr="00D3475A">
              <w:rPr>
                <w:noProof/>
                <w:lang w:val="sr-Cyrl-RS"/>
              </w:rPr>
              <w:t>РБ</w:t>
            </w:r>
          </w:p>
        </w:tc>
        <w:tc>
          <w:tcPr>
            <w:tcW w:w="2576" w:type="pct"/>
            <w:vAlign w:val="center"/>
          </w:tcPr>
          <w:p w14:paraId="7F9F0330" w14:textId="77777777" w:rsidR="00E27C53" w:rsidRPr="00D3475A" w:rsidRDefault="00E27C53" w:rsidP="005B3304">
            <w:pPr>
              <w:autoSpaceDE w:val="0"/>
              <w:autoSpaceDN w:val="0"/>
              <w:adjustRightInd w:val="0"/>
              <w:jc w:val="center"/>
              <w:rPr>
                <w:noProof/>
              </w:rPr>
            </w:pPr>
            <w:r w:rsidRPr="00D3475A">
              <w:rPr>
                <w:noProof/>
                <w:lang w:val="sr-Cyrl-RS"/>
              </w:rPr>
              <w:t>Назив</w:t>
            </w:r>
          </w:p>
        </w:tc>
        <w:tc>
          <w:tcPr>
            <w:tcW w:w="613" w:type="pct"/>
            <w:vAlign w:val="center"/>
          </w:tcPr>
          <w:p w14:paraId="124A439F" w14:textId="77777777" w:rsidR="00E27C53" w:rsidRPr="00D3475A" w:rsidRDefault="00E27C53" w:rsidP="005B3304">
            <w:pPr>
              <w:autoSpaceDE w:val="0"/>
              <w:autoSpaceDN w:val="0"/>
              <w:adjustRightInd w:val="0"/>
              <w:jc w:val="center"/>
              <w:rPr>
                <w:noProof/>
                <w:lang w:val="sr-Cyrl-RS"/>
              </w:rPr>
            </w:pPr>
            <w:r w:rsidRPr="00D3475A">
              <w:rPr>
                <w:noProof/>
                <w:lang w:val="sr-Cyrl-RS"/>
              </w:rPr>
              <w:t>Јединица мере</w:t>
            </w:r>
          </w:p>
        </w:tc>
        <w:tc>
          <w:tcPr>
            <w:tcW w:w="744" w:type="pct"/>
            <w:vAlign w:val="center"/>
          </w:tcPr>
          <w:p w14:paraId="4610F5EA"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без ПДВ-а</w:t>
            </w:r>
          </w:p>
        </w:tc>
        <w:tc>
          <w:tcPr>
            <w:tcW w:w="613" w:type="pct"/>
            <w:vAlign w:val="center"/>
          </w:tcPr>
          <w:p w14:paraId="13B6F2F8"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са ПДВ-ом</w:t>
            </w:r>
          </w:p>
        </w:tc>
        <w:tc>
          <w:tcPr>
            <w:tcW w:w="262" w:type="pct"/>
            <w:vAlign w:val="center"/>
          </w:tcPr>
          <w:p w14:paraId="6C93C937" w14:textId="77777777" w:rsidR="00E27C53" w:rsidRPr="00D3475A" w:rsidRDefault="00E27C53" w:rsidP="005B3304">
            <w:pPr>
              <w:pStyle w:val="BodyText"/>
              <w:jc w:val="center"/>
              <w:rPr>
                <w:noProof/>
                <w:szCs w:val="24"/>
              </w:rPr>
            </w:pPr>
            <w:r w:rsidRPr="00D3475A">
              <w:rPr>
                <w:noProof/>
                <w:szCs w:val="24"/>
              </w:rPr>
              <w:t>Стопа</w:t>
            </w:r>
          </w:p>
          <w:p w14:paraId="7C9B3ADD" w14:textId="77777777" w:rsidR="00E27C53" w:rsidRPr="00D3475A" w:rsidRDefault="00E27C53" w:rsidP="005B3304">
            <w:pPr>
              <w:autoSpaceDE w:val="0"/>
              <w:autoSpaceDN w:val="0"/>
              <w:adjustRightInd w:val="0"/>
              <w:jc w:val="center"/>
              <w:rPr>
                <w:noProof/>
                <w:highlight w:val="green"/>
                <w:lang w:val="sr-Cyrl-RS"/>
              </w:rPr>
            </w:pPr>
            <w:r w:rsidRPr="00D3475A">
              <w:rPr>
                <w:noProof/>
              </w:rPr>
              <w:t>ПДВ-а</w:t>
            </w:r>
          </w:p>
        </w:tc>
      </w:tr>
      <w:tr w:rsidR="00E27C53" w:rsidRPr="00C61458" w14:paraId="4386A973" w14:textId="77777777" w:rsidTr="00671AC9">
        <w:trPr>
          <w:cantSplit/>
          <w:trHeight w:val="327"/>
        </w:trPr>
        <w:tc>
          <w:tcPr>
            <w:tcW w:w="192" w:type="pct"/>
            <w:tcBorders>
              <w:top w:val="single" w:sz="4" w:space="0" w:color="auto"/>
              <w:left w:val="single" w:sz="4" w:space="0" w:color="auto"/>
              <w:bottom w:val="single" w:sz="4" w:space="0" w:color="auto"/>
              <w:right w:val="single" w:sz="4" w:space="0" w:color="auto"/>
            </w:tcBorders>
            <w:vAlign w:val="center"/>
          </w:tcPr>
          <w:p w14:paraId="06DF15FE"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2576" w:type="pct"/>
            <w:tcBorders>
              <w:top w:val="single" w:sz="4" w:space="0" w:color="auto"/>
              <w:left w:val="single" w:sz="4" w:space="0" w:color="auto"/>
              <w:bottom w:val="single" w:sz="4" w:space="0" w:color="auto"/>
              <w:right w:val="single" w:sz="4" w:space="0" w:color="auto"/>
            </w:tcBorders>
            <w:vAlign w:val="center"/>
          </w:tcPr>
          <w:p w14:paraId="375B5CE2" w14:textId="77777777" w:rsidR="00E27C53" w:rsidRPr="00C61458" w:rsidRDefault="00E27C53" w:rsidP="005B3304">
            <w:pPr>
              <w:autoSpaceDE w:val="0"/>
              <w:autoSpaceDN w:val="0"/>
              <w:adjustRightInd w:val="0"/>
              <w:jc w:val="center"/>
              <w:rPr>
                <w:noProof/>
                <w:lang w:val="sr-Cyrl-RS"/>
              </w:rPr>
            </w:pPr>
            <w:r w:rsidRPr="00C61458">
              <w:rPr>
                <w:noProof/>
                <w:lang w:val="sr-Cyrl-RS"/>
              </w:rPr>
              <w:t>2</w:t>
            </w:r>
          </w:p>
        </w:tc>
        <w:tc>
          <w:tcPr>
            <w:tcW w:w="613" w:type="pct"/>
            <w:tcBorders>
              <w:top w:val="single" w:sz="4" w:space="0" w:color="auto"/>
              <w:left w:val="single" w:sz="4" w:space="0" w:color="auto"/>
              <w:bottom w:val="single" w:sz="4" w:space="0" w:color="auto"/>
              <w:right w:val="single" w:sz="4" w:space="0" w:color="auto"/>
            </w:tcBorders>
            <w:vAlign w:val="center"/>
          </w:tcPr>
          <w:p w14:paraId="47071900" w14:textId="77777777" w:rsidR="00E27C53" w:rsidRPr="00C61458" w:rsidRDefault="00E27C53" w:rsidP="005B3304">
            <w:pPr>
              <w:autoSpaceDE w:val="0"/>
              <w:autoSpaceDN w:val="0"/>
              <w:adjustRightInd w:val="0"/>
              <w:jc w:val="center"/>
              <w:rPr>
                <w:noProof/>
                <w:lang w:val="sr-Cyrl-RS"/>
              </w:rPr>
            </w:pPr>
            <w:r w:rsidRPr="00C61458">
              <w:rPr>
                <w:noProof/>
                <w:lang w:val="sr-Cyrl-RS"/>
              </w:rPr>
              <w:t>3</w:t>
            </w:r>
          </w:p>
        </w:tc>
        <w:tc>
          <w:tcPr>
            <w:tcW w:w="744" w:type="pct"/>
            <w:tcBorders>
              <w:top w:val="single" w:sz="4" w:space="0" w:color="auto"/>
              <w:left w:val="single" w:sz="4" w:space="0" w:color="auto"/>
              <w:bottom w:val="single" w:sz="4" w:space="0" w:color="auto"/>
              <w:right w:val="single" w:sz="4" w:space="0" w:color="auto"/>
            </w:tcBorders>
            <w:vAlign w:val="center"/>
          </w:tcPr>
          <w:p w14:paraId="7656F91A" w14:textId="77777777" w:rsidR="00E27C53" w:rsidRPr="00C61458" w:rsidRDefault="00E27C53" w:rsidP="005B3304">
            <w:pPr>
              <w:autoSpaceDE w:val="0"/>
              <w:autoSpaceDN w:val="0"/>
              <w:adjustRightInd w:val="0"/>
              <w:jc w:val="center"/>
              <w:rPr>
                <w:noProof/>
                <w:lang w:val="en-US"/>
              </w:rPr>
            </w:pPr>
            <w:r w:rsidRPr="00C61458">
              <w:rPr>
                <w:noProof/>
                <w:lang w:val="en-US"/>
              </w:rPr>
              <w:t>4</w:t>
            </w:r>
          </w:p>
        </w:tc>
        <w:tc>
          <w:tcPr>
            <w:tcW w:w="613" w:type="pct"/>
            <w:tcBorders>
              <w:top w:val="single" w:sz="4" w:space="0" w:color="auto"/>
              <w:left w:val="single" w:sz="4" w:space="0" w:color="auto"/>
              <w:bottom w:val="single" w:sz="4" w:space="0" w:color="auto"/>
              <w:right w:val="single" w:sz="4" w:space="0" w:color="auto"/>
            </w:tcBorders>
            <w:vAlign w:val="center"/>
          </w:tcPr>
          <w:p w14:paraId="019F4E10" w14:textId="77777777" w:rsidR="00E27C53" w:rsidRPr="00C61458" w:rsidRDefault="00E27C53" w:rsidP="005B3304">
            <w:pPr>
              <w:autoSpaceDE w:val="0"/>
              <w:autoSpaceDN w:val="0"/>
              <w:adjustRightInd w:val="0"/>
              <w:jc w:val="center"/>
              <w:rPr>
                <w:noProof/>
                <w:lang w:val="en-US"/>
              </w:rPr>
            </w:pPr>
            <w:r w:rsidRPr="00C61458">
              <w:rPr>
                <w:noProof/>
                <w:lang w:val="en-US"/>
              </w:rPr>
              <w:t>5</w:t>
            </w:r>
          </w:p>
        </w:tc>
        <w:tc>
          <w:tcPr>
            <w:tcW w:w="262" w:type="pct"/>
            <w:tcBorders>
              <w:top w:val="single" w:sz="4" w:space="0" w:color="auto"/>
              <w:left w:val="single" w:sz="4" w:space="0" w:color="auto"/>
              <w:bottom w:val="single" w:sz="4" w:space="0" w:color="auto"/>
              <w:right w:val="single" w:sz="4" w:space="0" w:color="auto"/>
            </w:tcBorders>
            <w:vAlign w:val="center"/>
          </w:tcPr>
          <w:p w14:paraId="578279C7" w14:textId="77777777" w:rsidR="00E27C53" w:rsidRPr="00C61458" w:rsidRDefault="00E27C53" w:rsidP="005B3304">
            <w:pPr>
              <w:pStyle w:val="BodyText"/>
              <w:jc w:val="center"/>
              <w:rPr>
                <w:noProof/>
                <w:szCs w:val="24"/>
              </w:rPr>
            </w:pPr>
            <w:r w:rsidRPr="00C61458">
              <w:rPr>
                <w:noProof/>
                <w:szCs w:val="24"/>
              </w:rPr>
              <w:t>6</w:t>
            </w:r>
          </w:p>
        </w:tc>
      </w:tr>
      <w:tr w:rsidR="00E27C53" w:rsidRPr="00C61458" w14:paraId="0DE7B54B" w14:textId="77777777" w:rsidTr="00671AC9">
        <w:trPr>
          <w:cantSplit/>
          <w:trHeight w:val="327"/>
        </w:trPr>
        <w:tc>
          <w:tcPr>
            <w:tcW w:w="192" w:type="pct"/>
            <w:tcBorders>
              <w:top w:val="single" w:sz="4" w:space="0" w:color="auto"/>
              <w:left w:val="single" w:sz="4" w:space="0" w:color="auto"/>
              <w:bottom w:val="single" w:sz="4" w:space="0" w:color="auto"/>
              <w:right w:val="single" w:sz="4" w:space="0" w:color="auto"/>
            </w:tcBorders>
            <w:vAlign w:val="center"/>
          </w:tcPr>
          <w:p w14:paraId="201F8422"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2576" w:type="pct"/>
            <w:tcBorders>
              <w:top w:val="single" w:sz="4" w:space="0" w:color="auto"/>
              <w:left w:val="single" w:sz="4" w:space="0" w:color="auto"/>
              <w:bottom w:val="single" w:sz="4" w:space="0" w:color="auto"/>
              <w:right w:val="single" w:sz="4" w:space="0" w:color="auto"/>
            </w:tcBorders>
            <w:vAlign w:val="center"/>
          </w:tcPr>
          <w:p w14:paraId="741CE0A5" w14:textId="77777777" w:rsidR="00E27C53" w:rsidRPr="00C61458" w:rsidRDefault="00E27C53" w:rsidP="005B3304">
            <w:pPr>
              <w:rPr>
                <w:noProof/>
                <w:lang w:val="sr-Cyrl-RS"/>
              </w:rPr>
            </w:pPr>
            <w:r w:rsidRPr="00C61458">
              <w:rPr>
                <w:noProof/>
                <w:lang w:val="sr-Cyrl-RS"/>
              </w:rPr>
              <w:t>Радни сат код ванредног сервиса</w:t>
            </w:r>
          </w:p>
        </w:tc>
        <w:tc>
          <w:tcPr>
            <w:tcW w:w="613" w:type="pct"/>
            <w:tcBorders>
              <w:top w:val="single" w:sz="4" w:space="0" w:color="auto"/>
              <w:left w:val="single" w:sz="4" w:space="0" w:color="auto"/>
              <w:bottom w:val="single" w:sz="4" w:space="0" w:color="auto"/>
              <w:right w:val="single" w:sz="4" w:space="0" w:color="auto"/>
            </w:tcBorders>
            <w:vAlign w:val="center"/>
          </w:tcPr>
          <w:p w14:paraId="12E3010C" w14:textId="77777777" w:rsidR="00E27C53" w:rsidRPr="00C61458" w:rsidRDefault="00E27C53" w:rsidP="005B3304">
            <w:pPr>
              <w:autoSpaceDE w:val="0"/>
              <w:autoSpaceDN w:val="0"/>
              <w:adjustRightInd w:val="0"/>
              <w:jc w:val="center"/>
              <w:rPr>
                <w:noProof/>
                <w:lang w:val="sr-Cyrl-RS"/>
              </w:rPr>
            </w:pPr>
            <w:r w:rsidRPr="00C61458">
              <w:rPr>
                <w:noProof/>
                <w:lang w:val="sr-Cyrl-RS"/>
              </w:rPr>
              <w:t>сат</w:t>
            </w:r>
          </w:p>
        </w:tc>
        <w:tc>
          <w:tcPr>
            <w:tcW w:w="744" w:type="pct"/>
            <w:tcBorders>
              <w:top w:val="single" w:sz="4" w:space="0" w:color="auto"/>
              <w:left w:val="single" w:sz="4" w:space="0" w:color="auto"/>
              <w:bottom w:val="single" w:sz="4" w:space="0" w:color="auto"/>
              <w:right w:val="single" w:sz="4" w:space="0" w:color="auto"/>
            </w:tcBorders>
            <w:vAlign w:val="center"/>
          </w:tcPr>
          <w:p w14:paraId="29ABDA70" w14:textId="77777777" w:rsidR="00E27C53" w:rsidRPr="00C61458" w:rsidRDefault="00E27C53" w:rsidP="005B3304">
            <w:pPr>
              <w:autoSpaceDE w:val="0"/>
              <w:autoSpaceDN w:val="0"/>
              <w:adjustRightInd w:val="0"/>
              <w:jc w:val="center"/>
              <w:rPr>
                <w:noProof/>
                <w:lang w:val="en-US"/>
              </w:rPr>
            </w:pPr>
          </w:p>
        </w:tc>
        <w:tc>
          <w:tcPr>
            <w:tcW w:w="613" w:type="pct"/>
            <w:tcBorders>
              <w:top w:val="single" w:sz="4" w:space="0" w:color="auto"/>
              <w:left w:val="single" w:sz="4" w:space="0" w:color="auto"/>
              <w:bottom w:val="single" w:sz="4" w:space="0" w:color="auto"/>
              <w:right w:val="single" w:sz="4" w:space="0" w:color="auto"/>
            </w:tcBorders>
            <w:vAlign w:val="center"/>
          </w:tcPr>
          <w:p w14:paraId="40E7D38D" w14:textId="77777777" w:rsidR="00E27C53" w:rsidRPr="00C61458" w:rsidRDefault="00E27C53" w:rsidP="005B3304">
            <w:pPr>
              <w:autoSpaceDE w:val="0"/>
              <w:autoSpaceDN w:val="0"/>
              <w:adjustRightInd w:val="0"/>
              <w:jc w:val="center"/>
              <w:rPr>
                <w:noProof/>
                <w:lang w:val="en-US"/>
              </w:rPr>
            </w:pPr>
          </w:p>
        </w:tc>
        <w:tc>
          <w:tcPr>
            <w:tcW w:w="262" w:type="pct"/>
            <w:tcBorders>
              <w:top w:val="single" w:sz="4" w:space="0" w:color="auto"/>
              <w:left w:val="single" w:sz="4" w:space="0" w:color="auto"/>
              <w:bottom w:val="single" w:sz="4" w:space="0" w:color="auto"/>
              <w:right w:val="single" w:sz="4" w:space="0" w:color="auto"/>
            </w:tcBorders>
            <w:vAlign w:val="center"/>
          </w:tcPr>
          <w:p w14:paraId="18ABB266" w14:textId="77777777" w:rsidR="00E27C53" w:rsidRPr="00C61458" w:rsidRDefault="00E27C53" w:rsidP="005B3304">
            <w:pPr>
              <w:pStyle w:val="BodyText"/>
              <w:jc w:val="center"/>
              <w:rPr>
                <w:noProof/>
                <w:szCs w:val="24"/>
              </w:rPr>
            </w:pPr>
          </w:p>
        </w:tc>
      </w:tr>
    </w:tbl>
    <w:p w14:paraId="0D22C79B" w14:textId="77777777" w:rsidR="00E27C53" w:rsidRDefault="00E27C53" w:rsidP="00E27C53"/>
    <w:p w14:paraId="3DDD7A1D" w14:textId="77777777" w:rsidR="00E27C53" w:rsidRPr="00671AC9" w:rsidRDefault="00E27C53" w:rsidP="00671AC9">
      <w:pPr>
        <w:pStyle w:val="BodyText"/>
        <w:rPr>
          <w:noProof/>
          <w:szCs w:val="24"/>
          <w:lang w:val="sr-Cyrl-RS"/>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5B3304">
          <w:pgSz w:w="16838" w:h="11906" w:orient="landscape"/>
          <w:pgMar w:top="1418" w:right="1418" w:bottom="1418" w:left="1418" w:header="709" w:footer="709" w:gutter="0"/>
          <w:cols w:space="708"/>
          <w:docGrid w:linePitch="360"/>
        </w:sectPr>
      </w:pPr>
      <w:r w:rsidRPr="00CC366C">
        <w:br w:type="page"/>
      </w:r>
      <w:bookmarkStart w:id="151" w:name="_Toc401143642"/>
      <w:bookmarkStart w:id="152" w:name="_GoBack"/>
      <w:bookmarkEnd w:id="152"/>
    </w:p>
    <w:p w14:paraId="08545596" w14:textId="77777777" w:rsidR="00E27C53" w:rsidRPr="00360D95" w:rsidRDefault="00E27C53" w:rsidP="00E27C53">
      <w:pPr>
        <w:jc w:val="center"/>
        <w:rPr>
          <w:b/>
        </w:rPr>
      </w:pPr>
      <w:bookmarkStart w:id="153" w:name="_Toc440629954"/>
      <w:r w:rsidRPr="00360D95">
        <w:rPr>
          <w:b/>
        </w:rPr>
        <w:lastRenderedPageBreak/>
        <w:t>ОПШТИ ПОДАЦИ О ПОНУЂАЧУ ИЗ ГРУПЕ ПОНУЂАЧА</w:t>
      </w:r>
      <w:bookmarkEnd w:id="151"/>
      <w:bookmarkEnd w:id="153"/>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54" w:name="_Toc375826016"/>
      <w:bookmarkStart w:id="155" w:name="_Toc389030823"/>
      <w:bookmarkStart w:id="156" w:name="_Toc401143643"/>
      <w:bookmarkStart w:id="157" w:name="_Toc440629955"/>
      <w:r w:rsidRPr="00360D95">
        <w:rPr>
          <w:b/>
        </w:rPr>
        <w:lastRenderedPageBreak/>
        <w:t>ОПШТИ ПОДАЦИ О ПОДИЗВОЂАЧИМА</w:t>
      </w:r>
      <w:bookmarkEnd w:id="154"/>
      <w:bookmarkEnd w:id="155"/>
      <w:bookmarkEnd w:id="156"/>
      <w:bookmarkEnd w:id="157"/>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E57E58" w:rsidRDefault="00E57E58">
      <w:r>
        <w:separator/>
      </w:r>
    </w:p>
  </w:endnote>
  <w:endnote w:type="continuationSeparator" w:id="0">
    <w:p w14:paraId="4C0C0511" w14:textId="77777777" w:rsidR="00E57E58" w:rsidRDefault="00E5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E57E58" w:rsidRDefault="00E57E5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E57E58" w:rsidRDefault="00E57E5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E57E58" w:rsidRDefault="00E57E58">
            <w:pPr>
              <w:pStyle w:val="Footer"/>
              <w:jc w:val="center"/>
            </w:pPr>
            <w:r>
              <w:t xml:space="preserve">Страна </w:t>
            </w:r>
            <w:r>
              <w:rPr>
                <w:b/>
              </w:rPr>
              <w:fldChar w:fldCharType="begin"/>
            </w:r>
            <w:r>
              <w:rPr>
                <w:b/>
              </w:rPr>
              <w:instrText xml:space="preserve"> PAGE </w:instrText>
            </w:r>
            <w:r>
              <w:rPr>
                <w:b/>
              </w:rPr>
              <w:fldChar w:fldCharType="separate"/>
            </w:r>
            <w:r w:rsidR="00085C95">
              <w:rPr>
                <w:b/>
                <w:noProof/>
              </w:rPr>
              <w:t>41</w:t>
            </w:r>
            <w:r>
              <w:rPr>
                <w:b/>
              </w:rPr>
              <w:fldChar w:fldCharType="end"/>
            </w:r>
            <w:r>
              <w:t xml:space="preserve"> од </w:t>
            </w:r>
            <w:r>
              <w:rPr>
                <w:b/>
              </w:rPr>
              <w:fldChar w:fldCharType="begin"/>
            </w:r>
            <w:r>
              <w:rPr>
                <w:b/>
              </w:rPr>
              <w:instrText xml:space="preserve"> NUMPAGES  </w:instrText>
            </w:r>
            <w:r>
              <w:rPr>
                <w:b/>
              </w:rPr>
              <w:fldChar w:fldCharType="separate"/>
            </w:r>
            <w:r w:rsidR="00085C95">
              <w:rPr>
                <w:b/>
                <w:noProof/>
              </w:rPr>
              <w:t>43</w:t>
            </w:r>
            <w:r>
              <w:rPr>
                <w:b/>
              </w:rPr>
              <w:fldChar w:fldCharType="end"/>
            </w:r>
          </w:p>
        </w:sdtContent>
      </w:sdt>
    </w:sdtContent>
  </w:sdt>
  <w:p w14:paraId="5C17A517" w14:textId="77777777" w:rsidR="00E57E58" w:rsidRPr="00CF2211" w:rsidRDefault="00E57E58"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E57E58" w:rsidRDefault="00E57E5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E57E58" w:rsidRDefault="00E57E58"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E57E58" w:rsidRPr="00BC2911" w:rsidRDefault="00E57E58" w:rsidP="00BC2911">
            <w:pPr>
              <w:pStyle w:val="Footer"/>
              <w:jc w:val="right"/>
            </w:pPr>
            <w:r>
              <w:rPr>
                <w:b/>
                <w:bCs/>
              </w:rPr>
              <w:fldChar w:fldCharType="begin"/>
            </w:r>
            <w:r>
              <w:rPr>
                <w:b/>
                <w:bCs/>
              </w:rPr>
              <w:instrText xml:space="preserve"> PAGE </w:instrText>
            </w:r>
            <w:r>
              <w:rPr>
                <w:b/>
                <w:bCs/>
              </w:rPr>
              <w:fldChar w:fldCharType="separate"/>
            </w:r>
            <w:r w:rsidR="00892586">
              <w:rPr>
                <w:b/>
                <w:bCs/>
                <w:noProof/>
              </w:rPr>
              <w:t>43</w:t>
            </w:r>
            <w:r>
              <w:rPr>
                <w:b/>
                <w:bCs/>
              </w:rPr>
              <w:fldChar w:fldCharType="end"/>
            </w:r>
            <w:r>
              <w:t xml:space="preserve"> / </w:t>
            </w:r>
            <w:r>
              <w:rPr>
                <w:b/>
                <w:bCs/>
              </w:rPr>
              <w:fldChar w:fldCharType="begin"/>
            </w:r>
            <w:r>
              <w:rPr>
                <w:b/>
                <w:bCs/>
              </w:rPr>
              <w:instrText xml:space="preserve"> NUMPAGES  </w:instrText>
            </w:r>
            <w:r>
              <w:rPr>
                <w:b/>
                <w:bCs/>
              </w:rPr>
              <w:fldChar w:fldCharType="separate"/>
            </w:r>
            <w:r w:rsidR="00892586">
              <w:rPr>
                <w:b/>
                <w:bCs/>
                <w:noProof/>
              </w:rPr>
              <w:t>43</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E57E58" w:rsidRDefault="00E57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E57E58" w:rsidRDefault="00E57E58">
      <w:r>
        <w:separator/>
      </w:r>
    </w:p>
  </w:footnote>
  <w:footnote w:type="continuationSeparator" w:id="0">
    <w:p w14:paraId="484DE392" w14:textId="77777777" w:rsidR="00E57E58" w:rsidRDefault="00E57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E57E58" w:rsidRDefault="00E57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E57E58" w:rsidRPr="00884492" w:rsidRDefault="00E57E5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E57E58" w:rsidRDefault="00E57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9C6301"/>
    <w:multiLevelType w:val="hybridMultilevel"/>
    <w:tmpl w:val="89CA767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01F1390D"/>
    <w:multiLevelType w:val="hybridMultilevel"/>
    <w:tmpl w:val="DD4AEAD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09F82BB0"/>
    <w:multiLevelType w:val="hybridMultilevel"/>
    <w:tmpl w:val="7632FC6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8">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0D6F0CA6"/>
    <w:multiLevelType w:val="hybridMultilevel"/>
    <w:tmpl w:val="7632FC6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1">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2EA4F8C"/>
    <w:multiLevelType w:val="hybridMultilevel"/>
    <w:tmpl w:val="7632FC6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60643E"/>
    <w:multiLevelType w:val="hybridMultilevel"/>
    <w:tmpl w:val="7632FC6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6FB464E"/>
    <w:multiLevelType w:val="hybridMultilevel"/>
    <w:tmpl w:val="1ACA019A"/>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26">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4CD6738D"/>
    <w:multiLevelType w:val="hybridMultilevel"/>
    <w:tmpl w:val="7632FC6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28">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nsid w:val="55EE4280"/>
    <w:multiLevelType w:val="hybridMultilevel"/>
    <w:tmpl w:val="7632FC6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3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FD94661"/>
    <w:multiLevelType w:val="hybridMultilevel"/>
    <w:tmpl w:val="7632FC6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33">
    <w:nsid w:val="65152DF7"/>
    <w:multiLevelType w:val="hybridMultilevel"/>
    <w:tmpl w:val="7632FC6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34">
    <w:nsid w:val="68B069CF"/>
    <w:multiLevelType w:val="hybridMultilevel"/>
    <w:tmpl w:val="CE1233B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6F585FDA"/>
    <w:multiLevelType w:val="hybridMultilevel"/>
    <w:tmpl w:val="7632FC6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3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5616623"/>
    <w:multiLevelType w:val="hybridMultilevel"/>
    <w:tmpl w:val="7632FC6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38">
    <w:nsid w:val="790632C5"/>
    <w:multiLevelType w:val="hybridMultilevel"/>
    <w:tmpl w:val="7632FC62"/>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39">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8"/>
  </w:num>
  <w:num w:numId="2">
    <w:abstractNumId w:val="36"/>
  </w:num>
  <w:num w:numId="3">
    <w:abstractNumId w:val="1"/>
  </w:num>
  <w:num w:numId="4">
    <w:abstractNumId w:val="13"/>
  </w:num>
  <w:num w:numId="5">
    <w:abstractNumId w:val="26"/>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0"/>
  </w:num>
  <w:num w:numId="9">
    <w:abstractNumId w:val="23"/>
  </w:num>
  <w:num w:numId="10">
    <w:abstractNumId w:val="16"/>
  </w:num>
  <w:num w:numId="11">
    <w:abstractNumId w:val="30"/>
  </w:num>
  <w:num w:numId="12">
    <w:abstractNumId w:val="11"/>
  </w:num>
  <w:num w:numId="13">
    <w:abstractNumId w:val="17"/>
  </w:num>
  <w:num w:numId="14">
    <w:abstractNumId w:val="3"/>
  </w:num>
  <w:num w:numId="15">
    <w:abstractNumId w:val="21"/>
  </w:num>
  <w:num w:numId="16">
    <w:abstractNumId w:val="39"/>
  </w:num>
  <w:num w:numId="17">
    <w:abstractNumId w:val="14"/>
  </w:num>
  <w:num w:numId="18">
    <w:abstractNumId w:val="9"/>
  </w:num>
  <w:num w:numId="19">
    <w:abstractNumId w:val="31"/>
  </w:num>
  <w:num w:numId="20">
    <w:abstractNumId w:val="28"/>
  </w:num>
  <w:num w:numId="21">
    <w:abstractNumId w:val="5"/>
  </w:num>
  <w:num w:numId="22">
    <w:abstractNumId w:val="34"/>
  </w:num>
  <w:num w:numId="23">
    <w:abstractNumId w:val="6"/>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8"/>
  </w:num>
  <w:num w:numId="35">
    <w:abstractNumId w:val="33"/>
  </w:num>
  <w:num w:numId="36">
    <w:abstractNumId w:val="18"/>
  </w:num>
  <w:num w:numId="37">
    <w:abstractNumId w:val="22"/>
  </w:num>
  <w:num w:numId="3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5C95"/>
    <w:rsid w:val="00086647"/>
    <w:rsid w:val="00086E46"/>
    <w:rsid w:val="00086FC5"/>
    <w:rsid w:val="00087D5C"/>
    <w:rsid w:val="000901DC"/>
    <w:rsid w:val="00090EC4"/>
    <w:rsid w:val="00092A9E"/>
    <w:rsid w:val="0009333A"/>
    <w:rsid w:val="000937EF"/>
    <w:rsid w:val="00094047"/>
    <w:rsid w:val="0009576F"/>
    <w:rsid w:val="00096BD6"/>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1387"/>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4C73"/>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6440"/>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424E"/>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617"/>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0C58"/>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AC9"/>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5968"/>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4C9"/>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4B1D"/>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2831"/>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07"/>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58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D7A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36EE"/>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3DB"/>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07F8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57CAE"/>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0940"/>
    <w:rsid w:val="00AC15C4"/>
    <w:rsid w:val="00AC1763"/>
    <w:rsid w:val="00AC183B"/>
    <w:rsid w:val="00AC19D1"/>
    <w:rsid w:val="00AC29F7"/>
    <w:rsid w:val="00AC2A69"/>
    <w:rsid w:val="00AC34B8"/>
    <w:rsid w:val="00AC3632"/>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51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59BB"/>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5806"/>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379E"/>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5AD"/>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51E9"/>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57E58"/>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224"/>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143D"/>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4B8C"/>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1853"/>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646E33"/>
    <w:rsid w:val="006C24F6"/>
    <w:rsid w:val="009628D2"/>
    <w:rsid w:val="00A93DB0"/>
    <w:rsid w:val="00BF422D"/>
    <w:rsid w:val="00DA7B3A"/>
    <w:rsid w:val="00FD5B9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F90D-BC0B-48C3-9F6D-23626BAA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10528</Words>
  <Characters>62567</Characters>
  <Application>Microsoft Office Word</Application>
  <DocSecurity>0</DocSecurity>
  <Lines>521</Lines>
  <Paragraphs>145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72950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21</cp:revision>
  <cp:lastPrinted>2017-09-26T11:30:00Z</cp:lastPrinted>
  <dcterms:created xsi:type="dcterms:W3CDTF">2020-03-04T10:41:00Z</dcterms:created>
  <dcterms:modified xsi:type="dcterms:W3CDTF">2020-03-04T12:31:00Z</dcterms:modified>
</cp:coreProperties>
</file>