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6565266"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AF1DCA" w:rsidRPr="00435FB2" w:rsidRDefault="00AF1DCA" w:rsidP="00AF1DCA">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AF1DCA" w:rsidRDefault="00AF1DCA" w:rsidP="00AF1DCA">
            <w:pPr>
              <w:pStyle w:val="Header"/>
              <w:jc w:val="center"/>
              <w:rPr>
                <w:sz w:val="22"/>
              </w:rPr>
            </w:pPr>
            <w:r w:rsidRPr="00435FB2">
              <w:rPr>
                <w:sz w:val="22"/>
              </w:rPr>
              <w:t>Хајдук Вељкова 1, 21000 Нови Сад</w:t>
            </w:r>
            <w:r>
              <w:rPr>
                <w:sz w:val="22"/>
              </w:rPr>
              <w:t xml:space="preserve">, </w:t>
            </w:r>
          </w:p>
          <w:p w:rsidR="00AF1DCA" w:rsidRDefault="00AF1DCA" w:rsidP="00AF1DCA">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rsidR="006740A8" w:rsidRPr="00AF1DCA" w:rsidRDefault="006D3C9F" w:rsidP="00AF1DCA">
            <w:pPr>
              <w:jc w:val="center"/>
              <w:rPr>
                <w:sz w:val="32"/>
                <w:lang w:val="hr-HR"/>
              </w:rPr>
            </w:pPr>
            <w:hyperlink r:id="rId12" w:history="1">
              <w:r w:rsidR="00AF1DCA" w:rsidRPr="00582B61">
                <w:rPr>
                  <w:rStyle w:val="Hyperlink"/>
                  <w:sz w:val="22"/>
                </w:rPr>
                <w:t>www.kcv.rs</w:t>
              </w:r>
            </w:hyperlink>
          </w:p>
        </w:tc>
      </w:tr>
    </w:tbl>
    <w:p w:rsidR="002D5B2C" w:rsidRPr="00A65049" w:rsidRDefault="00841974" w:rsidP="00A65049">
      <w:pPr>
        <w:pStyle w:val="Footer"/>
        <w:tabs>
          <w:tab w:val="left" w:pos="720"/>
        </w:tabs>
        <w:spacing w:after="4000"/>
        <w:ind w:right="-64"/>
        <w:rPr>
          <w:b/>
          <w:noProof/>
        </w:rPr>
      </w:pPr>
      <w:r>
        <w:rPr>
          <w:b/>
          <w:noProof/>
        </w:rPr>
        <w:t xml:space="preserve">Број: </w:t>
      </w:r>
      <w:r w:rsidR="006D3C9F">
        <w:rPr>
          <w:b/>
          <w:noProof/>
        </w:rPr>
        <w:t>91</w:t>
      </w:r>
      <w:r w:rsidR="00E97D99">
        <w:rPr>
          <w:b/>
          <w:noProof/>
        </w:rPr>
        <w:t>-20</w:t>
      </w:r>
      <w:r w:rsidR="00290A6E">
        <w:rPr>
          <w:b/>
          <w:noProof/>
        </w:rPr>
        <w:t>-П</w:t>
      </w:r>
      <w:r w:rsidR="00A65049">
        <w:rPr>
          <w:b/>
          <w:noProof/>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A60F27" w:rsidRDefault="006D3C9F" w:rsidP="00B84C11">
      <w:pPr>
        <w:pStyle w:val="Footer"/>
        <w:jc w:val="center"/>
        <w:rPr>
          <w:b/>
          <w:sz w:val="28"/>
          <w:szCs w:val="28"/>
          <w:lang w:val="sr-Latn-RS"/>
        </w:rPr>
      </w:pPr>
      <w:r w:rsidRPr="006D3C9F">
        <w:rPr>
          <w:b/>
          <w:sz w:val="28"/>
          <w:szCs w:val="28"/>
          <w:lang w:val="sr-Cyrl-RS"/>
        </w:rPr>
        <w:t>Набавка нерегистрованог лека са Д Листе лекова-</w:t>
      </w:r>
      <w:r w:rsidRPr="006D3C9F">
        <w:rPr>
          <w:b/>
          <w:sz w:val="28"/>
          <w:szCs w:val="28"/>
          <w:lang w:val="sr-Latn-RS"/>
        </w:rPr>
        <w:t xml:space="preserve">hidroxychloroquine </w:t>
      </w:r>
      <w:r w:rsidRPr="006D3C9F">
        <w:rPr>
          <w:b/>
          <w:sz w:val="28"/>
          <w:szCs w:val="28"/>
          <w:lang w:val="sr-Cyrl-RS"/>
        </w:rPr>
        <w:t>тбл. 2</w:t>
      </w:r>
      <w:r w:rsidRPr="006D3C9F">
        <w:rPr>
          <w:b/>
          <w:sz w:val="28"/>
          <w:szCs w:val="28"/>
          <w:lang w:val="sr-Latn-RS"/>
        </w:rPr>
        <w:t>0</w:t>
      </w:r>
      <w:r w:rsidRPr="006D3C9F">
        <w:rPr>
          <w:b/>
          <w:sz w:val="28"/>
          <w:szCs w:val="28"/>
          <w:lang w:val="sr-Cyrl-RS"/>
        </w:rPr>
        <w:t xml:space="preserve">0 </w:t>
      </w:r>
      <w:r w:rsidRPr="006D3C9F">
        <w:rPr>
          <w:b/>
          <w:sz w:val="28"/>
          <w:szCs w:val="28"/>
          <w:lang w:val="sr-Latn-RS"/>
        </w:rPr>
        <w:t xml:space="preserve">mg </w:t>
      </w:r>
      <w:r w:rsidRPr="006D3C9F">
        <w:rPr>
          <w:b/>
          <w:sz w:val="28"/>
          <w:szCs w:val="28"/>
          <w:lang w:val="sr-Cyrl-RS"/>
        </w:rPr>
        <w:t>за потребе Клиничког центра Војводине</w:t>
      </w:r>
    </w:p>
    <w:p w:rsidR="006D3C9F" w:rsidRPr="006D3C9F" w:rsidRDefault="006D3C9F" w:rsidP="00B84C11">
      <w:pPr>
        <w:pStyle w:val="Footer"/>
        <w:jc w:val="center"/>
        <w:rPr>
          <w:b/>
          <w:noProof/>
          <w:sz w:val="28"/>
          <w:szCs w:val="28"/>
          <w:lang w:val="sr-Latn-RS"/>
        </w:rPr>
      </w:pPr>
    </w:p>
    <w:p w:rsidR="00290A6E" w:rsidRDefault="00290A6E" w:rsidP="00290A6E">
      <w:pPr>
        <w:pStyle w:val="Footer"/>
        <w:jc w:val="center"/>
        <w:rPr>
          <w:b/>
          <w:noProof/>
          <w:sz w:val="28"/>
          <w:szCs w:val="28"/>
        </w:rPr>
      </w:pPr>
      <w:r w:rsidRPr="0092594C">
        <w:rPr>
          <w:b/>
          <w:noProof/>
          <w:sz w:val="28"/>
          <w:szCs w:val="28"/>
        </w:rPr>
        <w:t>ПРЕГОВАРАЧКИ ПОСТУПАК БЕЗ</w:t>
      </w:r>
      <w:r>
        <w:rPr>
          <w:b/>
          <w:noProof/>
          <w:sz w:val="28"/>
          <w:szCs w:val="28"/>
        </w:rPr>
        <w:t xml:space="preserve"> </w:t>
      </w:r>
      <w:r w:rsidRPr="0092594C">
        <w:rPr>
          <w:b/>
          <w:noProof/>
          <w:sz w:val="28"/>
          <w:szCs w:val="28"/>
        </w:rPr>
        <w:t xml:space="preserve">ОБЈАВЉИВАЊА </w:t>
      </w:r>
    </w:p>
    <w:p w:rsidR="00AF1DCA" w:rsidRPr="00D1462D" w:rsidRDefault="00290A6E" w:rsidP="00290A6E">
      <w:pPr>
        <w:pStyle w:val="Footer"/>
        <w:jc w:val="center"/>
        <w:rPr>
          <w:b/>
          <w:noProof/>
          <w:sz w:val="28"/>
          <w:szCs w:val="28"/>
        </w:rPr>
      </w:pPr>
      <w:r w:rsidRPr="0092594C">
        <w:rPr>
          <w:b/>
          <w:noProof/>
          <w:sz w:val="28"/>
          <w:szCs w:val="28"/>
        </w:rPr>
        <w:t>ПОЗИВА ЗА ПОДНОШЕЊЕ ПОНУДА</w:t>
      </w:r>
    </w:p>
    <w:p w:rsidR="00B84C11" w:rsidRPr="00AF1DCA" w:rsidRDefault="00B84C11" w:rsidP="00734367">
      <w:pPr>
        <w:pStyle w:val="Footer"/>
        <w:jc w:val="center"/>
        <w:rPr>
          <w:b/>
          <w:noProof/>
          <w:sz w:val="28"/>
          <w:szCs w:val="28"/>
        </w:rPr>
      </w:pPr>
      <w:r w:rsidRPr="00D1462D">
        <w:rPr>
          <w:b/>
          <w:noProof/>
          <w:sz w:val="28"/>
          <w:szCs w:val="28"/>
        </w:rPr>
        <w:t xml:space="preserve">БРОЈ </w:t>
      </w:r>
      <w:r w:rsidR="006D3C9F">
        <w:rPr>
          <w:b/>
          <w:noProof/>
          <w:sz w:val="28"/>
          <w:szCs w:val="28"/>
        </w:rPr>
        <w:t>91</w:t>
      </w:r>
      <w:r w:rsidR="00E97D99">
        <w:rPr>
          <w:b/>
          <w:noProof/>
          <w:sz w:val="28"/>
          <w:szCs w:val="28"/>
        </w:rPr>
        <w:t>-20</w:t>
      </w:r>
      <w:r w:rsidR="00290A6E">
        <w:rPr>
          <w:b/>
          <w:noProof/>
          <w:sz w:val="28"/>
          <w:szCs w:val="28"/>
        </w:rPr>
        <w:t>-П</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73A92" w:rsidRDefault="00A73A92" w:rsidP="00E45538">
      <w:pPr>
        <w:pStyle w:val="Footer"/>
        <w:tabs>
          <w:tab w:val="left" w:pos="720"/>
        </w:tabs>
        <w:rPr>
          <w:noProof/>
          <w:lang w:val="sr-Cyrl-CS"/>
        </w:rPr>
      </w:pPr>
    </w:p>
    <w:p w:rsidR="00A73A92" w:rsidRDefault="00A73A92" w:rsidP="00E45538">
      <w:pPr>
        <w:pStyle w:val="Footer"/>
        <w:tabs>
          <w:tab w:val="left" w:pos="720"/>
        </w:tabs>
        <w:rPr>
          <w:noProof/>
          <w:lang w:val="sr-Cyrl-CS"/>
        </w:rPr>
      </w:pPr>
    </w:p>
    <w:p w:rsidR="00A73A92" w:rsidRDefault="00A73A92" w:rsidP="00E45538">
      <w:pPr>
        <w:pStyle w:val="Footer"/>
        <w:tabs>
          <w:tab w:val="left" w:pos="720"/>
        </w:tabs>
        <w:rPr>
          <w:noProof/>
          <w:lang w:val="sr-Cyrl-CS"/>
        </w:rPr>
      </w:pPr>
    </w:p>
    <w:p w:rsidR="00A73A92" w:rsidRDefault="00A73A92" w:rsidP="00E45538">
      <w:pPr>
        <w:pStyle w:val="Footer"/>
        <w:tabs>
          <w:tab w:val="left" w:pos="720"/>
        </w:tabs>
        <w:rPr>
          <w:noProof/>
          <w:lang w:val="sr-Cyrl-CS"/>
        </w:rPr>
      </w:pPr>
    </w:p>
    <w:p w:rsidR="00AF1DCA" w:rsidRPr="006D3C9F" w:rsidRDefault="002D5B2C" w:rsidP="006D3C9F">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A73A92">
        <w:rPr>
          <w:b/>
          <w:noProof/>
        </w:rPr>
        <w:t>март</w:t>
      </w:r>
      <w:r w:rsidR="00E97D99">
        <w:rPr>
          <w:b/>
          <w:noProof/>
        </w:rPr>
        <w:t xml:space="preserve"> 2020</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9B7439" w:rsidRPr="00AE1407" w:rsidRDefault="009B7439" w:rsidP="002A3C5D">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290A6E">
        <w:rPr>
          <w:rFonts w:eastAsia="TimesNewRomanPSMT"/>
        </w:rPr>
        <w:t xml:space="preserve">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E97D99" w:rsidRPr="00E97D99" w:rsidRDefault="00B84C11" w:rsidP="00E97D99">
      <w:pPr>
        <w:pStyle w:val="Footer"/>
        <w:jc w:val="center"/>
        <w:rPr>
          <w:b/>
        </w:rPr>
      </w:pPr>
      <w:r w:rsidRPr="00E97D99">
        <w:rPr>
          <w:b/>
          <w:noProof/>
        </w:rPr>
        <w:t xml:space="preserve">у отвореном поступку јавне набавке добара </w:t>
      </w:r>
      <w:r w:rsidR="00734367" w:rsidRPr="00E97D99">
        <w:rPr>
          <w:b/>
          <w:noProof/>
        </w:rPr>
        <w:t>бр</w:t>
      </w:r>
      <w:r w:rsidR="00CD6461" w:rsidRPr="00E97D99">
        <w:rPr>
          <w:b/>
          <w:noProof/>
        </w:rPr>
        <w:t>.</w:t>
      </w:r>
      <w:r w:rsidR="00734367" w:rsidRPr="00E97D99">
        <w:rPr>
          <w:b/>
          <w:noProof/>
        </w:rPr>
        <w:t xml:space="preserve"> </w:t>
      </w:r>
      <w:r w:rsidR="006D3C9F">
        <w:rPr>
          <w:b/>
          <w:noProof/>
        </w:rPr>
        <w:t>91</w:t>
      </w:r>
      <w:r w:rsidR="00E97D99" w:rsidRPr="00E97D99">
        <w:rPr>
          <w:b/>
          <w:noProof/>
        </w:rPr>
        <w:t>-20</w:t>
      </w:r>
      <w:r w:rsidR="004D14C1" w:rsidRPr="00E97D99">
        <w:rPr>
          <w:b/>
          <w:noProof/>
        </w:rPr>
        <w:t>-</w:t>
      </w:r>
      <w:r w:rsidR="00290A6E" w:rsidRPr="00E97D99">
        <w:rPr>
          <w:b/>
          <w:noProof/>
        </w:rPr>
        <w:t>П</w:t>
      </w:r>
      <w:r w:rsidR="0023541D" w:rsidRPr="00E97D99">
        <w:rPr>
          <w:b/>
          <w:noProof/>
        </w:rPr>
        <w:t xml:space="preserve"> </w:t>
      </w:r>
      <w:r w:rsidRPr="00E97D99">
        <w:rPr>
          <w:b/>
          <w:noProof/>
        </w:rPr>
        <w:t xml:space="preserve">- </w:t>
      </w:r>
      <w:bookmarkEnd w:id="4"/>
      <w:bookmarkEnd w:id="5"/>
      <w:bookmarkEnd w:id="6"/>
      <w:bookmarkEnd w:id="7"/>
      <w:r w:rsidR="006D3C9F" w:rsidRPr="00EC4BAE">
        <w:rPr>
          <w:b/>
          <w:lang w:val="sr-Cyrl-RS"/>
        </w:rPr>
        <w:t xml:space="preserve">Набавка </w:t>
      </w:r>
      <w:r w:rsidR="006D3C9F">
        <w:rPr>
          <w:b/>
          <w:lang w:val="sr-Cyrl-RS"/>
        </w:rPr>
        <w:t>нерегистрованог лека са Д Листе лекова-</w:t>
      </w:r>
      <w:r w:rsidR="006D3C9F">
        <w:rPr>
          <w:b/>
          <w:lang w:val="sr-Latn-RS"/>
        </w:rPr>
        <w:t xml:space="preserve">hidroxychloroquine </w:t>
      </w:r>
      <w:r w:rsidR="006D3C9F">
        <w:rPr>
          <w:b/>
          <w:lang w:val="sr-Cyrl-RS"/>
        </w:rPr>
        <w:t>тбл. 2</w:t>
      </w:r>
      <w:r w:rsidR="006D3C9F">
        <w:rPr>
          <w:b/>
          <w:lang w:val="sr-Latn-RS"/>
        </w:rPr>
        <w:t>0</w:t>
      </w:r>
      <w:r w:rsidR="006D3C9F">
        <w:rPr>
          <w:b/>
          <w:lang w:val="sr-Cyrl-RS"/>
        </w:rPr>
        <w:t xml:space="preserve">0 </w:t>
      </w:r>
      <w:r w:rsidR="006D3C9F">
        <w:rPr>
          <w:b/>
          <w:lang w:val="sr-Latn-RS"/>
        </w:rPr>
        <w:t xml:space="preserve">mg </w:t>
      </w:r>
      <w:r w:rsidR="006D3C9F" w:rsidRPr="00A70ECB">
        <w:rPr>
          <w:b/>
          <w:lang w:val="sr-Cyrl-RS"/>
        </w:rPr>
        <w:t>за потребе Клиничког центра Војводине</w:t>
      </w: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AF1DCA" w:rsidRDefault="001366BB" w:rsidP="00AF1DCA">
      <w:pPr>
        <w:pStyle w:val="Footer"/>
        <w:rPr>
          <w:rFonts w:eastAsia="TimesNewRomanPSMT"/>
        </w:rPr>
      </w:pPr>
      <w:r w:rsidRPr="00150683">
        <w:rPr>
          <w:rFonts w:eastAsia="TimesNewRomanPSMT"/>
        </w:rPr>
        <w:t>Конкурсна документација садржи:</w:t>
      </w:r>
    </w:p>
    <w:sdt>
      <w:sdtPr>
        <w:rPr>
          <w:b/>
          <w:bCs/>
        </w:rPr>
        <w:id w:val="-305704789"/>
        <w:docPartObj>
          <w:docPartGallery w:val="Table of Contents"/>
          <w:docPartUnique/>
        </w:docPartObj>
      </w:sdtPr>
      <w:sdtEndPr>
        <w:rPr>
          <w:b w:val="0"/>
          <w:bCs w:val="0"/>
          <w:noProof/>
        </w:rPr>
      </w:sdtEndPr>
      <w:sdtContent>
        <w:p w:rsidR="009B75C5" w:rsidRPr="00AF1DCA" w:rsidRDefault="009B75C5" w:rsidP="00AF1DCA">
          <w:pPr>
            <w:pStyle w:val="Footer"/>
            <w:rPr>
              <w:rFonts w:eastAsia="TimesNewRomanPSMT"/>
            </w:rPr>
          </w:pPr>
        </w:p>
        <w:p w:rsidR="009F4085" w:rsidRDefault="00FF62AA">
          <w:pPr>
            <w:pStyle w:val="TOC2"/>
            <w:tabs>
              <w:tab w:val="left" w:pos="660"/>
              <w:tab w:val="right" w:leader="dot" w:pos="9040"/>
            </w:tabs>
            <w:rPr>
              <w:rFonts w:asciiTheme="minorHAnsi" w:eastAsiaTheme="minorEastAsia" w:hAnsiTheme="minorHAnsi" w:cstheme="minorBidi"/>
              <w:noProof/>
              <w:sz w:val="22"/>
              <w:szCs w:val="22"/>
            </w:rPr>
          </w:pPr>
          <w:r>
            <w:fldChar w:fldCharType="begin"/>
          </w:r>
          <w:r w:rsidR="009B75C5">
            <w:instrText xml:space="preserve"> TOC \o "1-3" \h \z \u </w:instrText>
          </w:r>
          <w:r>
            <w:fldChar w:fldCharType="separate"/>
          </w:r>
          <w:hyperlink w:anchor="_Toc14858669" w:history="1">
            <w:r w:rsidR="009F4085" w:rsidRPr="00836159">
              <w:rPr>
                <w:rStyle w:val="Hyperlink"/>
                <w:noProof/>
              </w:rPr>
              <w:t>1.</w:t>
            </w:r>
            <w:r w:rsidR="009F4085">
              <w:rPr>
                <w:rFonts w:asciiTheme="minorHAnsi" w:eastAsiaTheme="minorEastAsia" w:hAnsiTheme="minorHAnsi" w:cstheme="minorBidi"/>
                <w:noProof/>
                <w:sz w:val="22"/>
                <w:szCs w:val="22"/>
              </w:rPr>
              <w:tab/>
            </w:r>
            <w:r w:rsidR="009F4085" w:rsidRPr="00836159">
              <w:rPr>
                <w:rStyle w:val="Hyperlink"/>
                <w:noProof/>
              </w:rPr>
              <w:t>ОПШТИ ПОДАЦИ О НАБАВЦИ</w:t>
            </w:r>
            <w:r w:rsidR="009F4085">
              <w:rPr>
                <w:noProof/>
                <w:webHidden/>
              </w:rPr>
              <w:tab/>
            </w:r>
            <w:r>
              <w:rPr>
                <w:noProof/>
                <w:webHidden/>
              </w:rPr>
              <w:fldChar w:fldCharType="begin"/>
            </w:r>
            <w:r w:rsidR="009F4085">
              <w:rPr>
                <w:noProof/>
                <w:webHidden/>
              </w:rPr>
              <w:instrText xml:space="preserve"> PAGEREF _Toc14858669 \h </w:instrText>
            </w:r>
            <w:r>
              <w:rPr>
                <w:noProof/>
                <w:webHidden/>
              </w:rPr>
            </w:r>
            <w:r>
              <w:rPr>
                <w:noProof/>
                <w:webHidden/>
              </w:rPr>
              <w:fldChar w:fldCharType="separate"/>
            </w:r>
            <w:r w:rsidR="002A4136">
              <w:rPr>
                <w:noProof/>
                <w:webHidden/>
              </w:rPr>
              <w:t>3</w:t>
            </w:r>
            <w:r>
              <w:rPr>
                <w:noProof/>
                <w:webHidden/>
              </w:rPr>
              <w:fldChar w:fldCharType="end"/>
            </w:r>
          </w:hyperlink>
        </w:p>
        <w:p w:rsidR="009F4085" w:rsidRDefault="006D3C9F">
          <w:pPr>
            <w:pStyle w:val="TOC2"/>
            <w:tabs>
              <w:tab w:val="left" w:pos="660"/>
              <w:tab w:val="right" w:leader="dot" w:pos="9040"/>
            </w:tabs>
            <w:rPr>
              <w:rFonts w:asciiTheme="minorHAnsi" w:eastAsiaTheme="minorEastAsia" w:hAnsiTheme="minorHAnsi" w:cstheme="minorBidi"/>
              <w:noProof/>
              <w:sz w:val="22"/>
              <w:szCs w:val="22"/>
            </w:rPr>
          </w:pPr>
          <w:hyperlink w:anchor="_Toc14858670" w:history="1">
            <w:r w:rsidR="009F4085" w:rsidRPr="00836159">
              <w:rPr>
                <w:rStyle w:val="Hyperlink"/>
                <w:noProof/>
                <w:lang w:val="sl-SI"/>
              </w:rPr>
              <w:t>2.</w:t>
            </w:r>
            <w:r w:rsidR="009F4085">
              <w:rPr>
                <w:rFonts w:asciiTheme="minorHAnsi" w:eastAsiaTheme="minorEastAsia" w:hAnsiTheme="minorHAnsi" w:cstheme="minorBidi"/>
                <w:noProof/>
                <w:sz w:val="22"/>
                <w:szCs w:val="22"/>
              </w:rPr>
              <w:tab/>
            </w:r>
            <w:r w:rsidR="009F4085" w:rsidRPr="00836159">
              <w:rPr>
                <w:rStyle w:val="Hyperlink"/>
                <w:noProof/>
              </w:rPr>
              <w:t>ПОДАЦИ О ПРЕДМЕТУ ЈАВНЕ НАБАВКЕ</w:t>
            </w:r>
            <w:r w:rsidR="009F4085">
              <w:rPr>
                <w:noProof/>
                <w:webHidden/>
              </w:rPr>
              <w:tab/>
            </w:r>
            <w:r w:rsidR="00FF62AA">
              <w:rPr>
                <w:noProof/>
                <w:webHidden/>
              </w:rPr>
              <w:fldChar w:fldCharType="begin"/>
            </w:r>
            <w:r w:rsidR="009F4085">
              <w:rPr>
                <w:noProof/>
                <w:webHidden/>
              </w:rPr>
              <w:instrText xml:space="preserve"> PAGEREF _Toc14858670 \h </w:instrText>
            </w:r>
            <w:r w:rsidR="00FF62AA">
              <w:rPr>
                <w:noProof/>
                <w:webHidden/>
              </w:rPr>
            </w:r>
            <w:r w:rsidR="00FF62AA">
              <w:rPr>
                <w:noProof/>
                <w:webHidden/>
              </w:rPr>
              <w:fldChar w:fldCharType="separate"/>
            </w:r>
            <w:r w:rsidR="002A4136">
              <w:rPr>
                <w:noProof/>
                <w:webHidden/>
              </w:rPr>
              <w:t>4</w:t>
            </w:r>
            <w:r w:rsidR="00FF62AA">
              <w:rPr>
                <w:noProof/>
                <w:webHidden/>
              </w:rPr>
              <w:fldChar w:fldCharType="end"/>
            </w:r>
          </w:hyperlink>
        </w:p>
        <w:p w:rsidR="009F4085" w:rsidRDefault="006D3C9F">
          <w:pPr>
            <w:pStyle w:val="TOC2"/>
            <w:tabs>
              <w:tab w:val="left" w:pos="660"/>
              <w:tab w:val="right" w:leader="dot" w:pos="9040"/>
            </w:tabs>
            <w:rPr>
              <w:rFonts w:asciiTheme="minorHAnsi" w:eastAsiaTheme="minorEastAsia" w:hAnsiTheme="minorHAnsi" w:cstheme="minorBidi"/>
              <w:noProof/>
              <w:sz w:val="22"/>
              <w:szCs w:val="22"/>
            </w:rPr>
          </w:pPr>
          <w:hyperlink w:anchor="_Toc14858671" w:history="1">
            <w:r w:rsidR="009F4085" w:rsidRPr="00836159">
              <w:rPr>
                <w:rStyle w:val="Hyperlink"/>
                <w:noProof/>
              </w:rPr>
              <w:t>3.</w:t>
            </w:r>
            <w:r w:rsidR="009F4085">
              <w:rPr>
                <w:rFonts w:asciiTheme="minorHAnsi" w:eastAsiaTheme="minorEastAsia" w:hAnsiTheme="minorHAnsi" w:cstheme="minorBidi"/>
                <w:noProof/>
                <w:sz w:val="22"/>
                <w:szCs w:val="22"/>
              </w:rPr>
              <w:tab/>
            </w:r>
            <w:r w:rsidR="009F4085" w:rsidRPr="00836159">
              <w:rPr>
                <w:rStyle w:val="Hyperlink"/>
                <w:noProof/>
              </w:rPr>
              <w:t>ОПИС ПРЕДМЕТА ЈАВНЕ НАБАВКЕ</w:t>
            </w:r>
            <w:r w:rsidR="009F4085">
              <w:rPr>
                <w:noProof/>
                <w:webHidden/>
              </w:rPr>
              <w:tab/>
            </w:r>
            <w:r w:rsidR="00FF62AA">
              <w:rPr>
                <w:noProof/>
                <w:webHidden/>
              </w:rPr>
              <w:fldChar w:fldCharType="begin"/>
            </w:r>
            <w:r w:rsidR="009F4085">
              <w:rPr>
                <w:noProof/>
                <w:webHidden/>
              </w:rPr>
              <w:instrText xml:space="preserve"> PAGEREF _Toc14858671 \h </w:instrText>
            </w:r>
            <w:r w:rsidR="00FF62AA">
              <w:rPr>
                <w:noProof/>
                <w:webHidden/>
              </w:rPr>
            </w:r>
            <w:r w:rsidR="00FF62AA">
              <w:rPr>
                <w:noProof/>
                <w:webHidden/>
              </w:rPr>
              <w:fldChar w:fldCharType="separate"/>
            </w:r>
            <w:r w:rsidR="002A4136">
              <w:rPr>
                <w:noProof/>
                <w:webHidden/>
              </w:rPr>
              <w:t>5</w:t>
            </w:r>
            <w:r w:rsidR="00FF62AA">
              <w:rPr>
                <w:noProof/>
                <w:webHidden/>
              </w:rPr>
              <w:fldChar w:fldCharType="end"/>
            </w:r>
          </w:hyperlink>
        </w:p>
        <w:p w:rsidR="009F4085" w:rsidRDefault="006D3C9F">
          <w:pPr>
            <w:pStyle w:val="TOC2"/>
            <w:tabs>
              <w:tab w:val="left" w:pos="660"/>
              <w:tab w:val="right" w:leader="dot" w:pos="9040"/>
            </w:tabs>
            <w:rPr>
              <w:rFonts w:asciiTheme="minorHAnsi" w:eastAsiaTheme="minorEastAsia" w:hAnsiTheme="minorHAnsi" w:cstheme="minorBidi"/>
              <w:noProof/>
              <w:sz w:val="22"/>
              <w:szCs w:val="22"/>
            </w:rPr>
          </w:pPr>
          <w:hyperlink w:anchor="_Toc14858672" w:history="1">
            <w:r w:rsidR="009F4085" w:rsidRPr="00836159">
              <w:rPr>
                <w:rStyle w:val="Hyperlink"/>
                <w:noProof/>
              </w:rPr>
              <w:t>4.</w:t>
            </w:r>
            <w:r w:rsidR="009F4085">
              <w:rPr>
                <w:rFonts w:asciiTheme="minorHAnsi" w:eastAsiaTheme="minorEastAsia" w:hAnsiTheme="minorHAnsi" w:cstheme="minorBidi"/>
                <w:noProof/>
                <w:sz w:val="22"/>
                <w:szCs w:val="22"/>
              </w:rPr>
              <w:tab/>
            </w:r>
            <w:r w:rsidR="009F4085" w:rsidRPr="00836159">
              <w:rPr>
                <w:rStyle w:val="Hyperlink"/>
                <w:noProof/>
              </w:rPr>
              <w:t>УСЛОВИ ЗА УЧЕШЋЕ У ПОСТУПКУ ЈАВНЕ НАБАВКЕ</w:t>
            </w:r>
            <w:r w:rsidR="009F4085">
              <w:rPr>
                <w:noProof/>
                <w:webHidden/>
              </w:rPr>
              <w:tab/>
            </w:r>
            <w:r w:rsidR="00FF62AA">
              <w:rPr>
                <w:noProof/>
                <w:webHidden/>
              </w:rPr>
              <w:fldChar w:fldCharType="begin"/>
            </w:r>
            <w:r w:rsidR="009F4085">
              <w:rPr>
                <w:noProof/>
                <w:webHidden/>
              </w:rPr>
              <w:instrText xml:space="preserve"> PAGEREF _Toc14858672 \h </w:instrText>
            </w:r>
            <w:r w:rsidR="00FF62AA">
              <w:rPr>
                <w:noProof/>
                <w:webHidden/>
              </w:rPr>
            </w:r>
            <w:r w:rsidR="00FF62AA">
              <w:rPr>
                <w:noProof/>
                <w:webHidden/>
              </w:rPr>
              <w:fldChar w:fldCharType="separate"/>
            </w:r>
            <w:r w:rsidR="002A4136">
              <w:rPr>
                <w:noProof/>
                <w:webHidden/>
              </w:rPr>
              <w:t>6</w:t>
            </w:r>
            <w:r w:rsidR="00FF62AA">
              <w:rPr>
                <w:noProof/>
                <w:webHidden/>
              </w:rPr>
              <w:fldChar w:fldCharType="end"/>
            </w:r>
          </w:hyperlink>
        </w:p>
        <w:p w:rsidR="009F4085" w:rsidRDefault="006D3C9F">
          <w:pPr>
            <w:pStyle w:val="TOC2"/>
            <w:tabs>
              <w:tab w:val="left" w:pos="660"/>
              <w:tab w:val="right" w:leader="dot" w:pos="9040"/>
            </w:tabs>
            <w:rPr>
              <w:rFonts w:asciiTheme="minorHAnsi" w:eastAsiaTheme="minorEastAsia" w:hAnsiTheme="minorHAnsi" w:cstheme="minorBidi"/>
              <w:noProof/>
              <w:sz w:val="22"/>
              <w:szCs w:val="22"/>
            </w:rPr>
          </w:pPr>
          <w:hyperlink w:anchor="_Toc14858673" w:history="1">
            <w:r w:rsidR="009F4085" w:rsidRPr="00836159">
              <w:rPr>
                <w:rStyle w:val="Hyperlink"/>
                <w:noProof/>
              </w:rPr>
              <w:t>5.</w:t>
            </w:r>
            <w:r w:rsidR="009F4085">
              <w:rPr>
                <w:rFonts w:asciiTheme="minorHAnsi" w:eastAsiaTheme="minorEastAsia" w:hAnsiTheme="minorHAnsi" w:cstheme="minorBidi"/>
                <w:noProof/>
                <w:sz w:val="22"/>
                <w:szCs w:val="22"/>
              </w:rPr>
              <w:tab/>
            </w:r>
            <w:r w:rsidR="009F4085" w:rsidRPr="00836159">
              <w:rPr>
                <w:rStyle w:val="Hyperlink"/>
                <w:noProof/>
              </w:rPr>
              <w:t>ЕЛЕМЕНТИ И НАЧИН ПРЕГОВАРАЊА</w:t>
            </w:r>
            <w:r w:rsidR="009F4085">
              <w:rPr>
                <w:noProof/>
                <w:webHidden/>
              </w:rPr>
              <w:tab/>
            </w:r>
            <w:r w:rsidR="00FF62AA">
              <w:rPr>
                <w:noProof/>
                <w:webHidden/>
              </w:rPr>
              <w:fldChar w:fldCharType="begin"/>
            </w:r>
            <w:r w:rsidR="009F4085">
              <w:rPr>
                <w:noProof/>
                <w:webHidden/>
              </w:rPr>
              <w:instrText xml:space="preserve"> PAGEREF _Toc14858673 \h </w:instrText>
            </w:r>
            <w:r w:rsidR="00FF62AA">
              <w:rPr>
                <w:noProof/>
                <w:webHidden/>
              </w:rPr>
            </w:r>
            <w:r w:rsidR="00FF62AA">
              <w:rPr>
                <w:noProof/>
                <w:webHidden/>
              </w:rPr>
              <w:fldChar w:fldCharType="separate"/>
            </w:r>
            <w:r w:rsidR="002A4136">
              <w:rPr>
                <w:noProof/>
                <w:webHidden/>
              </w:rPr>
              <w:t>10</w:t>
            </w:r>
            <w:r w:rsidR="00FF62AA">
              <w:rPr>
                <w:noProof/>
                <w:webHidden/>
              </w:rPr>
              <w:fldChar w:fldCharType="end"/>
            </w:r>
          </w:hyperlink>
        </w:p>
        <w:p w:rsidR="009F4085" w:rsidRDefault="006D3C9F">
          <w:pPr>
            <w:pStyle w:val="TOC2"/>
            <w:tabs>
              <w:tab w:val="left" w:pos="660"/>
              <w:tab w:val="right" w:leader="dot" w:pos="9040"/>
            </w:tabs>
            <w:rPr>
              <w:rFonts w:asciiTheme="minorHAnsi" w:eastAsiaTheme="minorEastAsia" w:hAnsiTheme="minorHAnsi" w:cstheme="minorBidi"/>
              <w:noProof/>
              <w:sz w:val="22"/>
              <w:szCs w:val="22"/>
            </w:rPr>
          </w:pPr>
          <w:hyperlink w:anchor="_Toc14858674" w:history="1">
            <w:r w:rsidR="009F4085" w:rsidRPr="00836159">
              <w:rPr>
                <w:rStyle w:val="Hyperlink"/>
                <w:noProof/>
              </w:rPr>
              <w:t>6.</w:t>
            </w:r>
            <w:r w:rsidR="009F4085">
              <w:rPr>
                <w:rFonts w:asciiTheme="minorHAnsi" w:eastAsiaTheme="minorEastAsia" w:hAnsiTheme="minorHAnsi" w:cstheme="minorBidi"/>
                <w:noProof/>
                <w:sz w:val="22"/>
                <w:szCs w:val="22"/>
              </w:rPr>
              <w:tab/>
            </w:r>
            <w:r w:rsidR="009F4085" w:rsidRPr="00836159">
              <w:rPr>
                <w:rStyle w:val="Hyperlink"/>
                <w:noProof/>
              </w:rPr>
              <w:t>УПУТСТВО ПОНУЂАЧИМА КАКО ДА САЧИНЕ ПОНУДУ</w:t>
            </w:r>
            <w:r w:rsidR="009F4085">
              <w:rPr>
                <w:noProof/>
                <w:webHidden/>
              </w:rPr>
              <w:tab/>
            </w:r>
            <w:r w:rsidR="00FF62AA">
              <w:rPr>
                <w:noProof/>
                <w:webHidden/>
              </w:rPr>
              <w:fldChar w:fldCharType="begin"/>
            </w:r>
            <w:r w:rsidR="009F4085">
              <w:rPr>
                <w:noProof/>
                <w:webHidden/>
              </w:rPr>
              <w:instrText xml:space="preserve"> PAGEREF _Toc14858674 \h </w:instrText>
            </w:r>
            <w:r w:rsidR="00FF62AA">
              <w:rPr>
                <w:noProof/>
                <w:webHidden/>
              </w:rPr>
            </w:r>
            <w:r w:rsidR="00FF62AA">
              <w:rPr>
                <w:noProof/>
                <w:webHidden/>
              </w:rPr>
              <w:fldChar w:fldCharType="separate"/>
            </w:r>
            <w:r w:rsidR="002A4136">
              <w:rPr>
                <w:noProof/>
                <w:webHidden/>
              </w:rPr>
              <w:t>11</w:t>
            </w:r>
            <w:r w:rsidR="00FF62AA">
              <w:rPr>
                <w:noProof/>
                <w:webHidden/>
              </w:rPr>
              <w:fldChar w:fldCharType="end"/>
            </w:r>
          </w:hyperlink>
        </w:p>
        <w:p w:rsidR="009F4085" w:rsidRDefault="006D3C9F">
          <w:pPr>
            <w:pStyle w:val="TOC2"/>
            <w:tabs>
              <w:tab w:val="right" w:leader="dot" w:pos="9040"/>
            </w:tabs>
            <w:rPr>
              <w:rFonts w:asciiTheme="minorHAnsi" w:eastAsiaTheme="minorEastAsia" w:hAnsiTheme="minorHAnsi" w:cstheme="minorBidi"/>
              <w:noProof/>
              <w:sz w:val="22"/>
              <w:szCs w:val="22"/>
            </w:rPr>
          </w:pPr>
          <w:hyperlink w:anchor="_Toc14858675" w:history="1">
            <w:r w:rsidR="009F4085" w:rsidRPr="00836159">
              <w:rPr>
                <w:rStyle w:val="Hyperlink"/>
                <w:noProof/>
                <w:lang w:val="sr-Cyrl-CS"/>
              </w:rPr>
              <w:t xml:space="preserve">7. </w:t>
            </w:r>
            <w:r w:rsidR="009F4085">
              <w:rPr>
                <w:rStyle w:val="Hyperlink"/>
                <w:noProof/>
                <w:lang w:val="sr-Cyrl-CS"/>
              </w:rPr>
              <w:t xml:space="preserve">   </w:t>
            </w:r>
            <w:r w:rsidR="009F4085" w:rsidRPr="00836159">
              <w:rPr>
                <w:rStyle w:val="Hyperlink"/>
                <w:noProof/>
              </w:rPr>
              <w:t>ИЗЈАВА О НЕЗАВИСНОЈ ПОНУДИ</w:t>
            </w:r>
            <w:r w:rsidR="009F4085">
              <w:rPr>
                <w:noProof/>
                <w:webHidden/>
              </w:rPr>
              <w:tab/>
            </w:r>
            <w:r w:rsidR="00FF62AA">
              <w:rPr>
                <w:noProof/>
                <w:webHidden/>
              </w:rPr>
              <w:fldChar w:fldCharType="begin"/>
            </w:r>
            <w:r w:rsidR="009F4085">
              <w:rPr>
                <w:noProof/>
                <w:webHidden/>
              </w:rPr>
              <w:instrText xml:space="preserve"> PAGEREF _Toc14858675 \h </w:instrText>
            </w:r>
            <w:r w:rsidR="00FF62AA">
              <w:rPr>
                <w:noProof/>
                <w:webHidden/>
              </w:rPr>
            </w:r>
            <w:r w:rsidR="00FF62AA">
              <w:rPr>
                <w:noProof/>
                <w:webHidden/>
              </w:rPr>
              <w:fldChar w:fldCharType="separate"/>
            </w:r>
            <w:r w:rsidR="002A4136">
              <w:rPr>
                <w:noProof/>
                <w:webHidden/>
              </w:rPr>
              <w:t>20</w:t>
            </w:r>
            <w:r w:rsidR="00FF62AA">
              <w:rPr>
                <w:noProof/>
                <w:webHidden/>
              </w:rPr>
              <w:fldChar w:fldCharType="end"/>
            </w:r>
          </w:hyperlink>
        </w:p>
        <w:p w:rsidR="009F4085" w:rsidRDefault="006D3C9F">
          <w:pPr>
            <w:pStyle w:val="TOC2"/>
            <w:tabs>
              <w:tab w:val="right" w:leader="dot" w:pos="9040"/>
            </w:tabs>
            <w:rPr>
              <w:rFonts w:asciiTheme="minorHAnsi" w:eastAsiaTheme="minorEastAsia" w:hAnsiTheme="minorHAnsi" w:cstheme="minorBidi"/>
              <w:noProof/>
              <w:sz w:val="22"/>
              <w:szCs w:val="22"/>
            </w:rPr>
          </w:pPr>
          <w:hyperlink w:anchor="_Toc14858676" w:history="1">
            <w:r w:rsidR="009F4085" w:rsidRPr="00836159">
              <w:rPr>
                <w:rStyle w:val="Hyperlink"/>
                <w:noProof/>
                <w:lang w:val="sr-Cyrl-CS"/>
              </w:rPr>
              <w:t>8.</w:t>
            </w:r>
            <w:r w:rsidR="009F4085" w:rsidRPr="00836159">
              <w:rPr>
                <w:rStyle w:val="Hyperlink"/>
                <w:noProof/>
              </w:rPr>
              <w:t xml:space="preserve"> </w:t>
            </w:r>
            <w:r w:rsidR="009F4085">
              <w:rPr>
                <w:rStyle w:val="Hyperlink"/>
                <w:noProof/>
              </w:rPr>
              <w:t xml:space="preserve">  </w:t>
            </w:r>
            <w:r w:rsidR="009F4085" w:rsidRPr="00836159">
              <w:rPr>
                <w:rStyle w:val="Hyperlink"/>
                <w:noProof/>
              </w:rPr>
              <w:t>ОБРАЗАЦ ИЗЈАВЕ О ПОШТОВАЊУ ОБАВЕЗА</w:t>
            </w:r>
            <w:r w:rsidR="009F4085">
              <w:rPr>
                <w:noProof/>
                <w:webHidden/>
              </w:rPr>
              <w:tab/>
            </w:r>
            <w:r w:rsidR="00FF62AA">
              <w:rPr>
                <w:noProof/>
                <w:webHidden/>
              </w:rPr>
              <w:fldChar w:fldCharType="begin"/>
            </w:r>
            <w:r w:rsidR="009F4085">
              <w:rPr>
                <w:noProof/>
                <w:webHidden/>
              </w:rPr>
              <w:instrText xml:space="preserve"> PAGEREF _Toc14858676 \h </w:instrText>
            </w:r>
            <w:r w:rsidR="00FF62AA">
              <w:rPr>
                <w:noProof/>
                <w:webHidden/>
              </w:rPr>
            </w:r>
            <w:r w:rsidR="00FF62AA">
              <w:rPr>
                <w:noProof/>
                <w:webHidden/>
              </w:rPr>
              <w:fldChar w:fldCharType="separate"/>
            </w:r>
            <w:r w:rsidR="002A4136">
              <w:rPr>
                <w:noProof/>
                <w:webHidden/>
              </w:rPr>
              <w:t>21</w:t>
            </w:r>
            <w:r w:rsidR="00FF62AA">
              <w:rPr>
                <w:noProof/>
                <w:webHidden/>
              </w:rPr>
              <w:fldChar w:fldCharType="end"/>
            </w:r>
          </w:hyperlink>
        </w:p>
        <w:p w:rsidR="009F4085" w:rsidRDefault="006D3C9F">
          <w:pPr>
            <w:pStyle w:val="TOC2"/>
            <w:tabs>
              <w:tab w:val="right" w:leader="dot" w:pos="9040"/>
            </w:tabs>
            <w:rPr>
              <w:rFonts w:asciiTheme="minorHAnsi" w:eastAsiaTheme="minorEastAsia" w:hAnsiTheme="minorHAnsi" w:cstheme="minorBidi"/>
              <w:noProof/>
              <w:sz w:val="22"/>
              <w:szCs w:val="22"/>
            </w:rPr>
          </w:pPr>
          <w:hyperlink w:anchor="_Toc14858677" w:history="1">
            <w:r w:rsidR="009F4085" w:rsidRPr="00836159">
              <w:rPr>
                <w:rStyle w:val="Hyperlink"/>
                <w:noProof/>
                <w:lang w:val="sr-Cyrl-CS"/>
              </w:rPr>
              <w:t>9.</w:t>
            </w:r>
            <w:r w:rsidR="009F4085" w:rsidRPr="00836159">
              <w:rPr>
                <w:rStyle w:val="Hyperlink"/>
                <w:noProof/>
              </w:rPr>
              <w:t xml:space="preserve"> </w:t>
            </w:r>
            <w:r w:rsidR="009F4085">
              <w:rPr>
                <w:rStyle w:val="Hyperlink"/>
                <w:noProof/>
              </w:rPr>
              <w:t xml:space="preserve">  </w:t>
            </w:r>
            <w:r w:rsidR="009F4085" w:rsidRPr="00836159">
              <w:rPr>
                <w:rStyle w:val="Hyperlink"/>
                <w:noProof/>
              </w:rPr>
              <w:t>ОБРАЗАЦ СТРУКТУРЕ ПОНУЂЕНЕ ЦЕНЕ</w:t>
            </w:r>
            <w:r w:rsidR="009F4085">
              <w:rPr>
                <w:noProof/>
                <w:webHidden/>
              </w:rPr>
              <w:tab/>
            </w:r>
            <w:r w:rsidR="00FF62AA">
              <w:rPr>
                <w:noProof/>
                <w:webHidden/>
              </w:rPr>
              <w:fldChar w:fldCharType="begin"/>
            </w:r>
            <w:r w:rsidR="009F4085">
              <w:rPr>
                <w:noProof/>
                <w:webHidden/>
              </w:rPr>
              <w:instrText xml:space="preserve"> PAGEREF _Toc14858677 \h </w:instrText>
            </w:r>
            <w:r w:rsidR="00FF62AA">
              <w:rPr>
                <w:noProof/>
                <w:webHidden/>
              </w:rPr>
            </w:r>
            <w:r w:rsidR="00FF62AA">
              <w:rPr>
                <w:noProof/>
                <w:webHidden/>
              </w:rPr>
              <w:fldChar w:fldCharType="separate"/>
            </w:r>
            <w:r w:rsidR="002A4136">
              <w:rPr>
                <w:noProof/>
                <w:webHidden/>
              </w:rPr>
              <w:t>22</w:t>
            </w:r>
            <w:r w:rsidR="00FF62AA">
              <w:rPr>
                <w:noProof/>
                <w:webHidden/>
              </w:rPr>
              <w:fldChar w:fldCharType="end"/>
            </w:r>
          </w:hyperlink>
        </w:p>
        <w:p w:rsidR="009F4085" w:rsidRDefault="006D3C9F">
          <w:pPr>
            <w:pStyle w:val="TOC2"/>
            <w:tabs>
              <w:tab w:val="right" w:leader="dot" w:pos="9040"/>
            </w:tabs>
            <w:rPr>
              <w:rFonts w:asciiTheme="minorHAnsi" w:eastAsiaTheme="minorEastAsia" w:hAnsiTheme="minorHAnsi" w:cstheme="minorBidi"/>
              <w:noProof/>
              <w:sz w:val="22"/>
              <w:szCs w:val="22"/>
            </w:rPr>
          </w:pPr>
          <w:hyperlink w:anchor="_Toc14858678" w:history="1">
            <w:r w:rsidR="009F4085" w:rsidRPr="00836159">
              <w:rPr>
                <w:rStyle w:val="Hyperlink"/>
                <w:noProof/>
                <w:lang w:val="sr-Cyrl-CS"/>
              </w:rPr>
              <w:t>10.</w:t>
            </w:r>
            <w:r w:rsidR="009F4085" w:rsidRPr="00836159">
              <w:rPr>
                <w:rStyle w:val="Hyperlink"/>
                <w:noProof/>
              </w:rPr>
              <w:t xml:space="preserve"> ОБРАЗАЦ ТРОШКОВА ПРИПРЕМЕ ПОНУДЕ</w:t>
            </w:r>
            <w:r w:rsidR="009F4085">
              <w:rPr>
                <w:noProof/>
                <w:webHidden/>
              </w:rPr>
              <w:tab/>
            </w:r>
            <w:r w:rsidR="00FF62AA">
              <w:rPr>
                <w:noProof/>
                <w:webHidden/>
              </w:rPr>
              <w:fldChar w:fldCharType="begin"/>
            </w:r>
            <w:r w:rsidR="009F4085">
              <w:rPr>
                <w:noProof/>
                <w:webHidden/>
              </w:rPr>
              <w:instrText xml:space="preserve"> PAGEREF _Toc14858678 \h </w:instrText>
            </w:r>
            <w:r w:rsidR="00FF62AA">
              <w:rPr>
                <w:noProof/>
                <w:webHidden/>
              </w:rPr>
            </w:r>
            <w:r w:rsidR="00FF62AA">
              <w:rPr>
                <w:noProof/>
                <w:webHidden/>
              </w:rPr>
              <w:fldChar w:fldCharType="separate"/>
            </w:r>
            <w:r w:rsidR="002A4136">
              <w:rPr>
                <w:noProof/>
                <w:webHidden/>
              </w:rPr>
              <w:t>23</w:t>
            </w:r>
            <w:r w:rsidR="00FF62AA">
              <w:rPr>
                <w:noProof/>
                <w:webHidden/>
              </w:rPr>
              <w:fldChar w:fldCharType="end"/>
            </w:r>
          </w:hyperlink>
        </w:p>
        <w:p w:rsidR="009F4085" w:rsidRDefault="006D3C9F">
          <w:pPr>
            <w:pStyle w:val="TOC2"/>
            <w:tabs>
              <w:tab w:val="right" w:leader="dot" w:pos="9040"/>
            </w:tabs>
            <w:rPr>
              <w:rFonts w:asciiTheme="minorHAnsi" w:eastAsiaTheme="minorEastAsia" w:hAnsiTheme="minorHAnsi" w:cstheme="minorBidi"/>
              <w:noProof/>
              <w:sz w:val="22"/>
              <w:szCs w:val="22"/>
            </w:rPr>
          </w:pPr>
          <w:hyperlink w:anchor="_Toc14858679" w:history="1">
            <w:r w:rsidR="009F4085" w:rsidRPr="00836159">
              <w:rPr>
                <w:rStyle w:val="Hyperlink"/>
                <w:noProof/>
                <w:lang w:val="sr-Cyrl-CS"/>
              </w:rPr>
              <w:t>11.</w:t>
            </w:r>
            <w:r w:rsidR="009F4085" w:rsidRPr="00836159">
              <w:rPr>
                <w:rStyle w:val="Hyperlink"/>
                <w:noProof/>
              </w:rPr>
              <w:t xml:space="preserve"> ОБРАЗАЦ ПОНУДЕ</w:t>
            </w:r>
            <w:r w:rsidR="009F4085">
              <w:rPr>
                <w:noProof/>
                <w:webHidden/>
              </w:rPr>
              <w:tab/>
            </w:r>
            <w:r w:rsidR="00FF62AA">
              <w:rPr>
                <w:noProof/>
                <w:webHidden/>
              </w:rPr>
              <w:fldChar w:fldCharType="begin"/>
            </w:r>
            <w:r w:rsidR="009F4085">
              <w:rPr>
                <w:noProof/>
                <w:webHidden/>
              </w:rPr>
              <w:instrText xml:space="preserve"> PAGEREF _Toc14858679 \h </w:instrText>
            </w:r>
            <w:r w:rsidR="00FF62AA">
              <w:rPr>
                <w:noProof/>
                <w:webHidden/>
              </w:rPr>
            </w:r>
            <w:r w:rsidR="00FF62AA">
              <w:rPr>
                <w:noProof/>
                <w:webHidden/>
              </w:rPr>
              <w:fldChar w:fldCharType="separate"/>
            </w:r>
            <w:r w:rsidR="002A4136">
              <w:rPr>
                <w:noProof/>
                <w:webHidden/>
              </w:rPr>
              <w:t>24</w:t>
            </w:r>
            <w:r w:rsidR="00FF62AA">
              <w:rPr>
                <w:noProof/>
                <w:webHidden/>
              </w:rPr>
              <w:fldChar w:fldCharType="end"/>
            </w:r>
          </w:hyperlink>
        </w:p>
        <w:p w:rsidR="009F4085" w:rsidRDefault="006D3C9F">
          <w:pPr>
            <w:pStyle w:val="TOC2"/>
            <w:tabs>
              <w:tab w:val="right" w:leader="dot" w:pos="9040"/>
            </w:tabs>
            <w:rPr>
              <w:rFonts w:asciiTheme="minorHAnsi" w:eastAsiaTheme="minorEastAsia" w:hAnsiTheme="minorHAnsi" w:cstheme="minorBidi"/>
              <w:noProof/>
              <w:sz w:val="22"/>
              <w:szCs w:val="22"/>
            </w:rPr>
          </w:pPr>
          <w:hyperlink w:anchor="_Toc14858680" w:history="1">
            <w:r w:rsidR="009F4085" w:rsidRPr="00836159">
              <w:rPr>
                <w:rStyle w:val="Hyperlink"/>
                <w:noProof/>
                <w:lang w:val="sr-Cyrl-CS"/>
              </w:rPr>
              <w:t xml:space="preserve">13. </w:t>
            </w:r>
            <w:r w:rsidR="009F4085" w:rsidRPr="00836159">
              <w:rPr>
                <w:rStyle w:val="Hyperlink"/>
                <w:noProof/>
              </w:rPr>
              <w:t>ОПШТИ ПОДАЦИ О ПОНУЂАЧУ ИЗ ГРУПЕ ПОНУЂАЧА</w:t>
            </w:r>
            <w:r w:rsidR="009F4085">
              <w:rPr>
                <w:noProof/>
                <w:webHidden/>
              </w:rPr>
              <w:tab/>
            </w:r>
            <w:r w:rsidR="00FF62AA">
              <w:rPr>
                <w:noProof/>
                <w:webHidden/>
              </w:rPr>
              <w:fldChar w:fldCharType="begin"/>
            </w:r>
            <w:r w:rsidR="009F4085">
              <w:rPr>
                <w:noProof/>
                <w:webHidden/>
              </w:rPr>
              <w:instrText xml:space="preserve"> PAGEREF _Toc14858680 \h </w:instrText>
            </w:r>
            <w:r w:rsidR="00FF62AA">
              <w:rPr>
                <w:noProof/>
                <w:webHidden/>
              </w:rPr>
            </w:r>
            <w:r w:rsidR="00FF62AA">
              <w:rPr>
                <w:noProof/>
                <w:webHidden/>
              </w:rPr>
              <w:fldChar w:fldCharType="separate"/>
            </w:r>
            <w:r w:rsidR="002A4136">
              <w:rPr>
                <w:noProof/>
                <w:webHidden/>
              </w:rPr>
              <w:t>26</w:t>
            </w:r>
            <w:r w:rsidR="00FF62AA">
              <w:rPr>
                <w:noProof/>
                <w:webHidden/>
              </w:rPr>
              <w:fldChar w:fldCharType="end"/>
            </w:r>
          </w:hyperlink>
        </w:p>
        <w:p w:rsidR="009F4085" w:rsidRDefault="006D3C9F">
          <w:pPr>
            <w:pStyle w:val="TOC2"/>
            <w:tabs>
              <w:tab w:val="right" w:leader="dot" w:pos="9040"/>
            </w:tabs>
            <w:rPr>
              <w:rFonts w:asciiTheme="minorHAnsi" w:eastAsiaTheme="minorEastAsia" w:hAnsiTheme="minorHAnsi" w:cstheme="minorBidi"/>
              <w:noProof/>
              <w:sz w:val="22"/>
              <w:szCs w:val="22"/>
            </w:rPr>
          </w:pPr>
          <w:hyperlink w:anchor="_Toc14858681" w:history="1">
            <w:r w:rsidR="009F4085" w:rsidRPr="00836159">
              <w:rPr>
                <w:rStyle w:val="Hyperlink"/>
                <w:noProof/>
                <w:lang w:val="sr-Cyrl-CS"/>
              </w:rPr>
              <w:t>14.</w:t>
            </w:r>
            <w:r w:rsidR="009F4085" w:rsidRPr="00836159">
              <w:rPr>
                <w:rStyle w:val="Hyperlink"/>
                <w:noProof/>
              </w:rPr>
              <w:t xml:space="preserve"> ОПШТИ ПОДАЦИ О ПОДИЗВОЂАЧИМА</w:t>
            </w:r>
            <w:r w:rsidR="009F4085">
              <w:rPr>
                <w:noProof/>
                <w:webHidden/>
              </w:rPr>
              <w:tab/>
            </w:r>
            <w:r w:rsidR="00FF62AA">
              <w:rPr>
                <w:noProof/>
                <w:webHidden/>
              </w:rPr>
              <w:fldChar w:fldCharType="begin"/>
            </w:r>
            <w:r w:rsidR="009F4085">
              <w:rPr>
                <w:noProof/>
                <w:webHidden/>
              </w:rPr>
              <w:instrText xml:space="preserve"> PAGEREF _Toc14858681 \h </w:instrText>
            </w:r>
            <w:r w:rsidR="00FF62AA">
              <w:rPr>
                <w:noProof/>
                <w:webHidden/>
              </w:rPr>
            </w:r>
            <w:r w:rsidR="00FF62AA">
              <w:rPr>
                <w:noProof/>
                <w:webHidden/>
              </w:rPr>
              <w:fldChar w:fldCharType="separate"/>
            </w:r>
            <w:r w:rsidR="002A4136">
              <w:rPr>
                <w:noProof/>
                <w:webHidden/>
              </w:rPr>
              <w:t>27</w:t>
            </w:r>
            <w:r w:rsidR="00FF62AA">
              <w:rPr>
                <w:noProof/>
                <w:webHidden/>
              </w:rPr>
              <w:fldChar w:fldCharType="end"/>
            </w:r>
          </w:hyperlink>
        </w:p>
        <w:p w:rsidR="009B75C5" w:rsidRDefault="00FF62AA">
          <w:r>
            <w:rPr>
              <w:b/>
              <w:bCs/>
              <w:noProof/>
            </w:rPr>
            <w:fldChar w:fldCharType="end"/>
          </w:r>
        </w:p>
      </w:sdtContent>
    </w:sdt>
    <w:p w:rsidR="002D5B2C" w:rsidRPr="002D5B2C" w:rsidRDefault="002D5B2C" w:rsidP="00896514">
      <w:pPr>
        <w:pStyle w:val="Heading2"/>
        <w:numPr>
          <w:ilvl w:val="0"/>
          <w:numId w:val="4"/>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14858669"/>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290A6E" w:rsidP="00290A6E">
            <w:pPr>
              <w:jc w:val="both"/>
            </w:pPr>
            <w:r w:rsidRPr="0092594C">
              <w:t xml:space="preserve">Предметна јавна набавка се спроводи </w:t>
            </w:r>
            <w:r w:rsidRPr="0092594C">
              <w:rPr>
                <w:noProof/>
              </w:rPr>
              <w:t xml:space="preserve">кроз преговарачки поступак без објављивања позива за  подношење понуда, а на основу члана 36. став 1. тачка </w:t>
            </w:r>
            <w:r w:rsidR="00E97D99">
              <w:rPr>
                <w:noProof/>
              </w:rPr>
              <w:t>3</w:t>
            </w:r>
            <w:r w:rsidRPr="0092594C">
              <w:rPr>
                <w:noProof/>
              </w:rPr>
              <w:t xml:space="preserve">) Закона о јавним набавкама. </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A73A92" w:rsidRDefault="00B84C11" w:rsidP="00290A6E">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6D3C9F">
              <w:rPr>
                <w:b/>
                <w:noProof/>
              </w:rPr>
              <w:t>91</w:t>
            </w:r>
            <w:r w:rsidR="00E97D99" w:rsidRPr="00E97D99">
              <w:rPr>
                <w:b/>
                <w:noProof/>
              </w:rPr>
              <w:t xml:space="preserve">-20-П - </w:t>
            </w:r>
            <w:r w:rsidR="006D3C9F" w:rsidRPr="00EC4BAE">
              <w:rPr>
                <w:b/>
                <w:lang w:val="sr-Cyrl-RS"/>
              </w:rPr>
              <w:t xml:space="preserve">Набавка </w:t>
            </w:r>
            <w:r w:rsidR="006D3C9F">
              <w:rPr>
                <w:b/>
                <w:lang w:val="sr-Cyrl-RS"/>
              </w:rPr>
              <w:t>нерегистрованог лека са Д Листе лекова-</w:t>
            </w:r>
            <w:r w:rsidR="006D3C9F">
              <w:rPr>
                <w:b/>
                <w:lang w:val="sr-Latn-RS"/>
              </w:rPr>
              <w:t xml:space="preserve">hidroxychloroquine </w:t>
            </w:r>
            <w:r w:rsidR="006D3C9F">
              <w:rPr>
                <w:b/>
                <w:lang w:val="sr-Cyrl-RS"/>
              </w:rPr>
              <w:t>тбл. 2</w:t>
            </w:r>
            <w:r w:rsidR="006D3C9F">
              <w:rPr>
                <w:b/>
                <w:lang w:val="sr-Latn-RS"/>
              </w:rPr>
              <w:t>0</w:t>
            </w:r>
            <w:r w:rsidR="006D3C9F">
              <w:rPr>
                <w:b/>
                <w:lang w:val="sr-Cyrl-RS"/>
              </w:rPr>
              <w:t xml:space="preserve">0 </w:t>
            </w:r>
            <w:r w:rsidR="006D3C9F">
              <w:rPr>
                <w:b/>
                <w:lang w:val="sr-Latn-RS"/>
              </w:rPr>
              <w:t xml:space="preserve">mg </w:t>
            </w:r>
            <w:r w:rsidR="006D3C9F" w:rsidRPr="00A70ECB">
              <w:rPr>
                <w:b/>
                <w:lang w:val="sr-Cyrl-RS"/>
              </w:rPr>
              <w:t>за потребе Клиничког центра Војводине</w:t>
            </w:r>
            <w:r w:rsidR="00A73A92">
              <w:rPr>
                <w:b/>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AF1DCA" w:rsidRDefault="00AF1DCA" w:rsidP="006D3C9F">
            <w:pPr>
              <w:jc w:val="both"/>
              <w:rPr>
                <w:lang w:val="sr-Cyrl-CS"/>
              </w:rPr>
            </w:pPr>
            <w:r w:rsidRPr="00F54C6F">
              <w:rPr>
                <w:lang w:val="sr-Cyrl-CS"/>
              </w:rPr>
              <w:t>Поступак јавне набавке се спроводи ради зак</w:t>
            </w:r>
            <w:r>
              <w:rPr>
                <w:lang w:val="sr-Cyrl-CS"/>
              </w:rPr>
              <w:t xml:space="preserve">ључења </w:t>
            </w:r>
            <w:r w:rsidR="00290A6E">
              <w:rPr>
                <w:lang w:val="sr-Cyrl-CS"/>
              </w:rPr>
              <w:t xml:space="preserve">уговора </w:t>
            </w:r>
            <w:r>
              <w:rPr>
                <w:lang w:val="sr-Cyrl-CS"/>
              </w:rPr>
              <w:t xml:space="preserve">са једним добављачем, на период од </w:t>
            </w:r>
            <w:r w:rsidR="007C292B">
              <w:rPr>
                <w:lang w:val="sr-Cyrl-CS"/>
              </w:rPr>
              <w:t>годину</w:t>
            </w:r>
            <w:r w:rsidR="00E97D99">
              <w:rPr>
                <w:lang w:val="sr-Cyrl-CS"/>
              </w:rPr>
              <w:t xml:space="preserve"> месеца</w:t>
            </w:r>
            <w:r w:rsidR="00290A6E">
              <w:rPr>
                <w:lang w:val="sr-Cyrl-CS"/>
              </w:rPr>
              <w:t>.</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F6481B" w:rsidP="00564722">
            <w:pPr>
              <w:rPr>
                <w:noProof/>
              </w:rPr>
            </w:pPr>
            <w:r>
              <w:rPr>
                <w:noProof/>
              </w:rPr>
              <w:t>Одсек</w:t>
            </w:r>
            <w:r w:rsidR="00564722" w:rsidRPr="002A6122">
              <w:rPr>
                <w:noProof/>
              </w:rPr>
              <w:t xml:space="preserve">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896514">
      <w:pPr>
        <w:pStyle w:val="Heading2"/>
        <w:numPr>
          <w:ilvl w:val="0"/>
          <w:numId w:val="4"/>
        </w:numPr>
        <w:rPr>
          <w:noProof/>
          <w:lang w:val="sl-SI"/>
        </w:rPr>
      </w:pPr>
      <w:bookmarkStart w:id="14" w:name="_Toc364158542"/>
      <w:bookmarkStart w:id="15" w:name="_Toc14858670"/>
      <w:r w:rsidRPr="002D5B2C">
        <w:rPr>
          <w:noProof/>
        </w:rPr>
        <w:lastRenderedPageBreak/>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A73A92" w:rsidRDefault="00B84C11" w:rsidP="00290A6E">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6D3C9F">
              <w:rPr>
                <w:b/>
                <w:noProof/>
              </w:rPr>
              <w:t>91</w:t>
            </w:r>
            <w:r w:rsidR="00E97D99" w:rsidRPr="00E97D99">
              <w:rPr>
                <w:b/>
                <w:noProof/>
              </w:rPr>
              <w:t xml:space="preserve">-20-П - </w:t>
            </w:r>
            <w:r w:rsidR="006D3C9F" w:rsidRPr="00EC4BAE">
              <w:rPr>
                <w:b/>
                <w:lang w:val="sr-Cyrl-RS"/>
              </w:rPr>
              <w:t xml:space="preserve">Набавка </w:t>
            </w:r>
            <w:r w:rsidR="006D3C9F">
              <w:rPr>
                <w:b/>
                <w:lang w:val="sr-Cyrl-RS"/>
              </w:rPr>
              <w:t>нерегистрованог лека са Д Листе лекова-</w:t>
            </w:r>
            <w:r w:rsidR="006D3C9F">
              <w:rPr>
                <w:b/>
                <w:lang w:val="sr-Latn-RS"/>
              </w:rPr>
              <w:t xml:space="preserve">hidroxychloroquine </w:t>
            </w:r>
            <w:r w:rsidR="006D3C9F">
              <w:rPr>
                <w:b/>
                <w:lang w:val="sr-Cyrl-RS"/>
              </w:rPr>
              <w:t>тбл. 2</w:t>
            </w:r>
            <w:r w:rsidR="006D3C9F">
              <w:rPr>
                <w:b/>
                <w:lang w:val="sr-Latn-RS"/>
              </w:rPr>
              <w:t>0</w:t>
            </w:r>
            <w:r w:rsidR="006D3C9F">
              <w:rPr>
                <w:b/>
                <w:lang w:val="sr-Cyrl-RS"/>
              </w:rPr>
              <w:t xml:space="preserve">0 </w:t>
            </w:r>
            <w:r w:rsidR="006D3C9F">
              <w:rPr>
                <w:b/>
                <w:lang w:val="sr-Latn-RS"/>
              </w:rPr>
              <w:t xml:space="preserve">mg </w:t>
            </w:r>
            <w:r w:rsidR="006D3C9F" w:rsidRPr="00A70ECB">
              <w:rPr>
                <w:b/>
                <w:lang w:val="sr-Cyrl-RS"/>
              </w:rPr>
              <w:t>за потребе Клиничког центра Војводине</w:t>
            </w:r>
            <w:r w:rsidR="00A73A92">
              <w:rPr>
                <w:b/>
              </w:rPr>
              <w:t>.</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841974" w:rsidRDefault="00A73A92" w:rsidP="00E97D99">
            <w:pPr>
              <w:rPr>
                <w:noProof/>
              </w:rPr>
            </w:pPr>
            <w:r w:rsidRPr="008D64A0">
              <w:rPr>
                <w:noProof/>
                <w:lang w:val="ru-RU"/>
              </w:rPr>
              <w:t>33600000 – фармацеутски производи</w:t>
            </w:r>
          </w:p>
        </w:tc>
      </w:tr>
    </w:tbl>
    <w:p w:rsidR="00A77C51" w:rsidRDefault="00A77C51" w:rsidP="00B84C11">
      <w:pPr>
        <w:rPr>
          <w:b/>
          <w:noProof/>
        </w:rPr>
      </w:pPr>
    </w:p>
    <w:p w:rsidR="00C37568" w:rsidRPr="00C37568" w:rsidRDefault="00C37568" w:rsidP="00B84C11">
      <w:pPr>
        <w:rPr>
          <w:b/>
          <w:noProof/>
        </w:rPr>
      </w:pPr>
    </w:p>
    <w:p w:rsidR="00695E3A" w:rsidRPr="00A60F27" w:rsidRDefault="00EB23DB" w:rsidP="00F9120C">
      <w:pPr>
        <w:rPr>
          <w:b/>
          <w:noProof/>
          <w:lang w:val="sr-Cyrl-RS"/>
        </w:rPr>
      </w:pPr>
      <w:r>
        <w:rPr>
          <w:b/>
          <w:noProof/>
        </w:rPr>
        <w:t>Предмет јавне набавке</w:t>
      </w:r>
      <w:r w:rsidR="00BE4DC6">
        <w:rPr>
          <w:b/>
          <w:noProof/>
        </w:rPr>
        <w:t xml:space="preserve"> </w:t>
      </w:r>
      <w:r w:rsidR="00A60F27">
        <w:rPr>
          <w:b/>
          <w:noProof/>
          <w:lang w:val="sr-Cyrl-RS"/>
        </w:rPr>
        <w:t xml:space="preserve">није </w:t>
      </w:r>
      <w:r w:rsidR="0053716E">
        <w:rPr>
          <w:b/>
          <w:noProof/>
        </w:rPr>
        <w:t>обликован по партијам</w:t>
      </w:r>
      <w:r w:rsidR="003954FF">
        <w:rPr>
          <w:b/>
          <w:noProof/>
        </w:rPr>
        <w:t>а</w:t>
      </w:r>
      <w:r w:rsidR="00A60F27">
        <w:rPr>
          <w:b/>
          <w:noProof/>
          <w:lang w:val="sr-Cyrl-RS"/>
        </w:rPr>
        <w:t>.</w:t>
      </w:r>
    </w:p>
    <w:p w:rsidR="00F9120C" w:rsidRDefault="00F9120C" w:rsidP="00F9120C">
      <w:pPr>
        <w:rPr>
          <w:b/>
          <w:noProof/>
        </w:rPr>
      </w:pPr>
    </w:p>
    <w:p w:rsidR="001B39DA" w:rsidRPr="001B6246" w:rsidRDefault="001B39DA" w:rsidP="001B39DA">
      <w:pPr>
        <w:pStyle w:val="Footer"/>
        <w:jc w:val="both"/>
        <w:rPr>
          <w:b/>
          <w:noProof/>
        </w:rPr>
      </w:pPr>
      <w:proofErr w:type="gramStart"/>
      <w:r w:rsidRPr="00A035AA">
        <w:rPr>
          <w:b/>
        </w:rPr>
        <w:t>П</w:t>
      </w:r>
      <w:r w:rsidRPr="00A035AA">
        <w:rPr>
          <w:b/>
          <w:lang w:val="hr-HR"/>
        </w:rPr>
        <w:t>роцењен</w:t>
      </w:r>
      <w:r w:rsidRPr="00A035AA">
        <w:rPr>
          <w:b/>
        </w:rPr>
        <w:t xml:space="preserve">а </w:t>
      </w:r>
      <w:r w:rsidRPr="00A035AA">
        <w:rPr>
          <w:b/>
          <w:lang w:val="hr-HR"/>
        </w:rPr>
        <w:t xml:space="preserve">вредност </w:t>
      </w:r>
      <w:proofErr w:type="spellStart"/>
      <w:r w:rsidRPr="00A035AA">
        <w:rPr>
          <w:b/>
        </w:rPr>
        <w:t>јавне</w:t>
      </w:r>
      <w:proofErr w:type="spellEnd"/>
      <w:r w:rsidRPr="00A035AA">
        <w:rPr>
          <w:b/>
          <w:lang w:val="hr-HR"/>
        </w:rPr>
        <w:t xml:space="preserve"> набавке износи</w:t>
      </w:r>
      <w:r w:rsidRPr="009D777F">
        <w:rPr>
          <w:lang w:val="hr-HR"/>
        </w:rPr>
        <w:t xml:space="preserve"> </w:t>
      </w:r>
      <w:r w:rsidR="006D3C9F">
        <w:rPr>
          <w:b/>
          <w:lang w:val="sr-Latn-RS"/>
        </w:rPr>
        <w:t>508</w:t>
      </w:r>
      <w:r w:rsidR="006D3C9F">
        <w:rPr>
          <w:b/>
          <w:lang w:val="sr-Cyrl-RS"/>
        </w:rPr>
        <w:t>.</w:t>
      </w:r>
      <w:r w:rsidR="006D3C9F">
        <w:rPr>
          <w:b/>
          <w:lang w:val="sr-Latn-RS"/>
        </w:rPr>
        <w:t>32</w:t>
      </w:r>
      <w:r w:rsidR="006D3C9F">
        <w:rPr>
          <w:b/>
          <w:lang w:val="sr-Cyrl-RS"/>
        </w:rPr>
        <w:t>0</w:t>
      </w:r>
      <w:r w:rsidR="006D3C9F" w:rsidRPr="00EF30BC">
        <w:rPr>
          <w:b/>
        </w:rPr>
        <w:t>,00</w:t>
      </w:r>
      <w:r>
        <w:rPr>
          <w:b/>
          <w:lang w:val="sr-Cyrl-RS"/>
        </w:rPr>
        <w:t xml:space="preserve"> </w:t>
      </w:r>
      <w:proofErr w:type="spellStart"/>
      <w:r w:rsidRPr="009D777F">
        <w:rPr>
          <w:b/>
        </w:rPr>
        <w:t>динара</w:t>
      </w:r>
      <w:proofErr w:type="spellEnd"/>
      <w:r w:rsidRPr="009D777F">
        <w:rPr>
          <w:b/>
          <w:lang w:val="hr-HR"/>
        </w:rPr>
        <w:t xml:space="preserve"> без ПДВ</w:t>
      </w:r>
      <w:r>
        <w:rPr>
          <w:b/>
        </w:rPr>
        <w:t>-а.</w:t>
      </w:r>
      <w:proofErr w:type="gramEnd"/>
    </w:p>
    <w:p w:rsidR="001B39DA" w:rsidRDefault="001B39DA" w:rsidP="001B39DA">
      <w:pPr>
        <w:rPr>
          <w:b/>
          <w:noProof/>
        </w:rPr>
      </w:pPr>
    </w:p>
    <w:p w:rsidR="00A77C51" w:rsidRDefault="00A77C51" w:rsidP="00734367">
      <w:pPr>
        <w:jc w:val="both"/>
        <w:rPr>
          <w:b/>
          <w:iCs/>
        </w:rPr>
      </w:pPr>
    </w:p>
    <w:p w:rsidR="00290A6E" w:rsidRDefault="00290A6E"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290A6E">
        <w:rPr>
          <w:b/>
          <w:iCs/>
          <w:lang w:val="sr-Cyrl-CS"/>
        </w:rPr>
        <w:t xml:space="preserve">не </w:t>
      </w:r>
      <w:r w:rsidR="00734367" w:rsidRPr="00734367">
        <w:rPr>
          <w:b/>
          <w:iCs/>
        </w:rPr>
        <w:t>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E97D99" w:rsidRDefault="00E97D99" w:rsidP="00B84C11">
      <w:pPr>
        <w:rPr>
          <w:b/>
          <w:noProof/>
        </w:rPr>
      </w:pPr>
    </w:p>
    <w:p w:rsidR="00E97D99" w:rsidRDefault="00E97D99" w:rsidP="00B84C11">
      <w:pPr>
        <w:rPr>
          <w:b/>
          <w:noProof/>
          <w:lang w:val="sr-Cyrl-RS"/>
        </w:rPr>
      </w:pPr>
    </w:p>
    <w:p w:rsidR="00A60F27" w:rsidRDefault="00A60F27" w:rsidP="00B84C11">
      <w:pPr>
        <w:rPr>
          <w:b/>
          <w:noProof/>
          <w:lang w:val="sr-Cyrl-RS"/>
        </w:rPr>
      </w:pPr>
    </w:p>
    <w:p w:rsidR="00A60F27" w:rsidRDefault="00A60F27" w:rsidP="00B84C11">
      <w:pPr>
        <w:rPr>
          <w:b/>
          <w:noProof/>
          <w:lang w:val="sr-Cyrl-RS"/>
        </w:rPr>
      </w:pPr>
    </w:p>
    <w:p w:rsidR="00A60F27" w:rsidRDefault="00A60F27" w:rsidP="00B84C11">
      <w:pPr>
        <w:rPr>
          <w:b/>
          <w:noProof/>
          <w:lang w:val="sr-Cyrl-RS"/>
        </w:rPr>
      </w:pPr>
    </w:p>
    <w:p w:rsidR="00A60F27" w:rsidRDefault="00A60F27" w:rsidP="00B84C11">
      <w:pPr>
        <w:rPr>
          <w:b/>
          <w:noProof/>
          <w:lang w:val="sr-Cyrl-RS"/>
        </w:rPr>
      </w:pPr>
    </w:p>
    <w:p w:rsidR="00A60F27" w:rsidRDefault="00A60F27" w:rsidP="00B84C11">
      <w:pPr>
        <w:rPr>
          <w:b/>
          <w:noProof/>
          <w:lang w:val="sr-Cyrl-RS"/>
        </w:rPr>
      </w:pPr>
    </w:p>
    <w:p w:rsidR="00A60F27" w:rsidRDefault="00A60F27" w:rsidP="00B84C11">
      <w:pPr>
        <w:rPr>
          <w:b/>
          <w:noProof/>
          <w:lang w:val="sr-Cyrl-RS"/>
        </w:rPr>
      </w:pPr>
    </w:p>
    <w:p w:rsidR="00A60F27" w:rsidRDefault="00A60F27" w:rsidP="00B84C11">
      <w:pPr>
        <w:rPr>
          <w:b/>
          <w:noProof/>
          <w:lang w:val="sr-Cyrl-RS"/>
        </w:rPr>
      </w:pPr>
    </w:p>
    <w:p w:rsidR="00A60F27" w:rsidRDefault="00A60F27" w:rsidP="00B84C11">
      <w:pPr>
        <w:rPr>
          <w:b/>
          <w:noProof/>
          <w:lang w:val="sr-Cyrl-RS"/>
        </w:rPr>
      </w:pPr>
    </w:p>
    <w:p w:rsidR="00A60F27" w:rsidRDefault="00A60F27" w:rsidP="00B84C11">
      <w:pPr>
        <w:rPr>
          <w:b/>
          <w:noProof/>
          <w:lang w:val="sr-Cyrl-RS"/>
        </w:rPr>
      </w:pPr>
    </w:p>
    <w:p w:rsidR="00A60F27" w:rsidRDefault="00A60F27" w:rsidP="00B84C11">
      <w:pPr>
        <w:rPr>
          <w:b/>
          <w:noProof/>
          <w:lang w:val="sr-Cyrl-RS"/>
        </w:rPr>
      </w:pPr>
    </w:p>
    <w:p w:rsidR="00A60F27" w:rsidRDefault="00A60F27" w:rsidP="00B84C11">
      <w:pPr>
        <w:rPr>
          <w:b/>
          <w:noProof/>
          <w:lang w:val="sr-Cyrl-RS"/>
        </w:rPr>
      </w:pPr>
    </w:p>
    <w:p w:rsidR="00A60F27" w:rsidRDefault="00A60F27" w:rsidP="00B84C11">
      <w:pPr>
        <w:rPr>
          <w:b/>
          <w:noProof/>
          <w:lang w:val="sr-Cyrl-RS"/>
        </w:rPr>
      </w:pPr>
    </w:p>
    <w:p w:rsidR="00A60F27" w:rsidRDefault="00A60F27" w:rsidP="00B84C11">
      <w:pPr>
        <w:rPr>
          <w:b/>
          <w:noProof/>
          <w:lang w:val="sr-Cyrl-RS"/>
        </w:rPr>
      </w:pPr>
    </w:p>
    <w:p w:rsidR="00A60F27" w:rsidRDefault="00A60F27" w:rsidP="00B84C11">
      <w:pPr>
        <w:rPr>
          <w:b/>
          <w:noProof/>
          <w:lang w:val="sr-Cyrl-RS"/>
        </w:rPr>
      </w:pPr>
    </w:p>
    <w:p w:rsidR="00A60F27" w:rsidRDefault="00A60F27" w:rsidP="00B84C11">
      <w:pPr>
        <w:rPr>
          <w:b/>
          <w:noProof/>
          <w:lang w:val="sr-Cyrl-RS"/>
        </w:rPr>
      </w:pPr>
    </w:p>
    <w:p w:rsidR="00A60F27" w:rsidRDefault="00A60F27" w:rsidP="00B84C11">
      <w:pPr>
        <w:rPr>
          <w:b/>
          <w:noProof/>
          <w:lang w:val="sr-Cyrl-RS"/>
        </w:rPr>
      </w:pPr>
    </w:p>
    <w:p w:rsidR="00A60F27" w:rsidRDefault="00A60F27" w:rsidP="00B84C11">
      <w:pPr>
        <w:rPr>
          <w:b/>
          <w:noProof/>
          <w:lang w:val="sr-Cyrl-RS"/>
        </w:rPr>
      </w:pPr>
    </w:p>
    <w:p w:rsidR="00A60F27" w:rsidRDefault="00A60F27" w:rsidP="00B84C11">
      <w:pPr>
        <w:rPr>
          <w:b/>
          <w:noProof/>
          <w:lang w:val="sr-Cyrl-RS"/>
        </w:rPr>
      </w:pPr>
    </w:p>
    <w:p w:rsidR="00A60F27" w:rsidRDefault="00A60F27" w:rsidP="00B84C11">
      <w:pPr>
        <w:rPr>
          <w:b/>
          <w:noProof/>
          <w:lang w:val="sr-Cyrl-RS"/>
        </w:rPr>
      </w:pPr>
    </w:p>
    <w:p w:rsidR="00A60F27" w:rsidRDefault="00A60F27" w:rsidP="00B84C11">
      <w:pPr>
        <w:rPr>
          <w:b/>
          <w:noProof/>
          <w:lang w:val="sr-Cyrl-RS"/>
        </w:rPr>
      </w:pPr>
    </w:p>
    <w:p w:rsidR="00A60F27" w:rsidRDefault="00A60F27" w:rsidP="00B84C11">
      <w:pPr>
        <w:rPr>
          <w:b/>
          <w:noProof/>
          <w:lang w:val="sr-Cyrl-RS"/>
        </w:rPr>
      </w:pPr>
    </w:p>
    <w:p w:rsidR="00A60F27" w:rsidRDefault="00A60F27" w:rsidP="00B84C11">
      <w:pPr>
        <w:rPr>
          <w:b/>
          <w:noProof/>
          <w:lang w:val="sr-Cyrl-RS"/>
        </w:rPr>
      </w:pPr>
    </w:p>
    <w:p w:rsidR="00A60F27" w:rsidRDefault="00A60F27" w:rsidP="00B84C11">
      <w:pPr>
        <w:rPr>
          <w:b/>
          <w:noProof/>
          <w:lang w:val="sr-Cyrl-RS"/>
        </w:rPr>
      </w:pPr>
    </w:p>
    <w:p w:rsidR="00A60F27" w:rsidRDefault="00A60F27" w:rsidP="00B84C11">
      <w:pPr>
        <w:rPr>
          <w:b/>
          <w:noProof/>
          <w:lang w:val="sr-Cyrl-RS"/>
        </w:rPr>
      </w:pPr>
    </w:p>
    <w:p w:rsidR="00A60F27" w:rsidRDefault="00A60F27" w:rsidP="00B84C11">
      <w:pPr>
        <w:rPr>
          <w:b/>
          <w:noProof/>
          <w:lang w:val="sr-Cyrl-RS"/>
        </w:rPr>
      </w:pPr>
    </w:p>
    <w:p w:rsidR="00A60F27" w:rsidRDefault="00A60F27" w:rsidP="00B84C11">
      <w:pPr>
        <w:rPr>
          <w:b/>
          <w:noProof/>
          <w:lang w:val="sr-Cyrl-RS"/>
        </w:rPr>
      </w:pPr>
    </w:p>
    <w:p w:rsidR="00A60F27" w:rsidRDefault="00A60F27" w:rsidP="00B84C11">
      <w:pPr>
        <w:rPr>
          <w:b/>
          <w:noProof/>
          <w:lang w:val="sr-Cyrl-RS"/>
        </w:rPr>
      </w:pPr>
    </w:p>
    <w:p w:rsidR="00A60F27" w:rsidRDefault="00A60F27" w:rsidP="00B84C11">
      <w:pPr>
        <w:rPr>
          <w:b/>
          <w:noProof/>
          <w:lang w:val="sr-Cyrl-RS"/>
        </w:rPr>
      </w:pPr>
    </w:p>
    <w:p w:rsidR="00A60F27" w:rsidRDefault="00A60F27" w:rsidP="00B84C11">
      <w:pPr>
        <w:rPr>
          <w:b/>
          <w:noProof/>
          <w:lang w:val="sr-Cyrl-RS"/>
        </w:rPr>
      </w:pPr>
    </w:p>
    <w:p w:rsidR="00A60F27" w:rsidRPr="00A60F27" w:rsidRDefault="00A60F27" w:rsidP="00B84C11">
      <w:pPr>
        <w:rPr>
          <w:b/>
          <w:noProof/>
          <w:lang w:val="sr-Cyrl-RS"/>
        </w:rPr>
      </w:pPr>
    </w:p>
    <w:p w:rsidR="005D1B01" w:rsidRDefault="005D1B01" w:rsidP="00B84C11">
      <w:pPr>
        <w:rPr>
          <w:b/>
          <w:noProof/>
        </w:rPr>
      </w:pPr>
    </w:p>
    <w:p w:rsidR="00E43FAE" w:rsidRPr="006045B1" w:rsidRDefault="00E43FAE" w:rsidP="00896514">
      <w:pPr>
        <w:pStyle w:val="Heading2"/>
        <w:numPr>
          <w:ilvl w:val="0"/>
          <w:numId w:val="4"/>
        </w:numPr>
        <w:rPr>
          <w:noProof/>
        </w:rPr>
      </w:pPr>
      <w:bookmarkStart w:id="17" w:name="_Toc14858671"/>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C37568" w:rsidRPr="00C37568" w:rsidRDefault="00C37568">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RPr="00E97D99" w:rsidTr="002363AB">
        <w:tc>
          <w:tcPr>
            <w:tcW w:w="9036" w:type="dxa"/>
            <w:shd w:val="clear" w:color="auto" w:fill="auto"/>
          </w:tcPr>
          <w:p w:rsidR="00A73A92" w:rsidRPr="00A60F27" w:rsidRDefault="00A73A92" w:rsidP="00A73A92">
            <w:pPr>
              <w:pStyle w:val="Footer"/>
              <w:jc w:val="both"/>
              <w:rPr>
                <w:b/>
                <w:noProof/>
                <w:lang w:val="sr-Cyrl-RS"/>
              </w:rPr>
            </w:pPr>
            <w:proofErr w:type="spellStart"/>
            <w:r w:rsidRPr="00540E37">
              <w:t>Предмет</w:t>
            </w:r>
            <w:proofErr w:type="spellEnd"/>
            <w:r w:rsidRPr="00540E37">
              <w:t xml:space="preserve"> </w:t>
            </w:r>
            <w:proofErr w:type="spellStart"/>
            <w:r w:rsidRPr="00540E37">
              <w:t>ове</w:t>
            </w:r>
            <w:proofErr w:type="spellEnd"/>
            <w:r w:rsidRPr="00540E37">
              <w:t xml:space="preserve"> </w:t>
            </w:r>
            <w:proofErr w:type="spellStart"/>
            <w:r w:rsidRPr="00540E37">
              <w:t>јавне</w:t>
            </w:r>
            <w:proofErr w:type="spellEnd"/>
            <w:r w:rsidRPr="00540E37">
              <w:t xml:space="preserve"> </w:t>
            </w:r>
            <w:proofErr w:type="spellStart"/>
            <w:r w:rsidRPr="00540E37">
              <w:t>набавке</w:t>
            </w:r>
            <w:proofErr w:type="spellEnd"/>
            <w:r w:rsidRPr="00540E37">
              <w:t xml:space="preserve"> </w:t>
            </w:r>
            <w:r>
              <w:rPr>
                <w:lang w:val="sr-Cyrl-CS"/>
              </w:rPr>
              <w:t>је</w:t>
            </w:r>
            <w:r>
              <w:rPr>
                <w:b/>
              </w:rPr>
              <w:t xml:space="preserve"> </w:t>
            </w:r>
            <w:r>
              <w:rPr>
                <w:b/>
                <w:noProof/>
              </w:rPr>
              <w:t>н</w:t>
            </w:r>
            <w:proofErr w:type="spellStart"/>
            <w:r>
              <w:rPr>
                <w:b/>
              </w:rPr>
              <w:t>абавка</w:t>
            </w:r>
            <w:proofErr w:type="spellEnd"/>
            <w:r w:rsidRPr="008D64A0">
              <w:rPr>
                <w:b/>
              </w:rPr>
              <w:t xml:space="preserve"> </w:t>
            </w:r>
            <w:r w:rsidR="006D3C9F">
              <w:rPr>
                <w:b/>
                <w:lang w:val="sr-Cyrl-RS"/>
              </w:rPr>
              <w:t>нерегистрованог лека са Д Листе лекова-</w:t>
            </w:r>
            <w:r w:rsidR="006D3C9F">
              <w:rPr>
                <w:b/>
                <w:lang w:val="sr-Latn-RS"/>
              </w:rPr>
              <w:t xml:space="preserve">hidroxychloroquine </w:t>
            </w:r>
            <w:r w:rsidR="006D3C9F">
              <w:rPr>
                <w:b/>
                <w:lang w:val="sr-Cyrl-RS"/>
              </w:rPr>
              <w:t>тбл. 2</w:t>
            </w:r>
            <w:r w:rsidR="006D3C9F">
              <w:rPr>
                <w:b/>
                <w:lang w:val="sr-Latn-RS"/>
              </w:rPr>
              <w:t>0</w:t>
            </w:r>
            <w:r w:rsidR="006D3C9F">
              <w:rPr>
                <w:b/>
                <w:lang w:val="sr-Cyrl-RS"/>
              </w:rPr>
              <w:t xml:space="preserve">0 </w:t>
            </w:r>
            <w:r w:rsidR="006D3C9F">
              <w:rPr>
                <w:b/>
                <w:lang w:val="sr-Latn-RS"/>
              </w:rPr>
              <w:t xml:space="preserve">mg </w:t>
            </w:r>
            <w:r w:rsidR="006D3C9F" w:rsidRPr="00A70ECB">
              <w:rPr>
                <w:b/>
                <w:lang w:val="sr-Cyrl-RS"/>
              </w:rPr>
              <w:t>за потребе Клиничког центра Војводине</w:t>
            </w:r>
            <w:r w:rsidR="00A60F27">
              <w:rPr>
                <w:b/>
                <w:lang w:val="sr-Cyrl-RS"/>
              </w:rPr>
              <w:t>.</w:t>
            </w:r>
          </w:p>
          <w:p w:rsidR="00A73A92" w:rsidRDefault="00A73A92" w:rsidP="00A73A92">
            <w:pPr>
              <w:pStyle w:val="Footer"/>
              <w:jc w:val="both"/>
              <w:rPr>
                <w:b/>
                <w:noProof/>
              </w:rPr>
            </w:pPr>
          </w:p>
          <w:p w:rsidR="005961C3" w:rsidRPr="00E97D99" w:rsidRDefault="00A73A92" w:rsidP="00A73A92">
            <w:pPr>
              <w:pStyle w:val="Footer"/>
              <w:jc w:val="both"/>
              <w:rPr>
                <w:b/>
                <w:noProof/>
              </w:rPr>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tc>
      </w:tr>
    </w:tbl>
    <w:p w:rsidR="00B912A5" w:rsidRDefault="00B912A5" w:rsidP="00E43FAE">
      <w:pPr>
        <w:rPr>
          <w:bCs/>
          <w:iCs/>
        </w:rPr>
      </w:pPr>
    </w:p>
    <w:p w:rsidR="00E97D99" w:rsidRDefault="00E97D99" w:rsidP="00E97D99">
      <w:pPr>
        <w:ind w:firstLine="720"/>
        <w:rPr>
          <w:bCs/>
          <w:iCs/>
          <w:noProof/>
        </w:rPr>
      </w:pPr>
    </w:p>
    <w:p w:rsidR="00E97D99" w:rsidRDefault="00E97D99" w:rsidP="00E97D99">
      <w:pPr>
        <w:ind w:firstLine="720"/>
        <w:rPr>
          <w:bCs/>
          <w:iCs/>
          <w:noProof/>
        </w:rPr>
      </w:pPr>
    </w:p>
    <w:p w:rsidR="00E97D99" w:rsidRDefault="00E97D99" w:rsidP="00E97D99">
      <w:pPr>
        <w:ind w:firstLine="720"/>
        <w:rPr>
          <w:bCs/>
          <w:iCs/>
          <w:noProof/>
        </w:rPr>
      </w:pPr>
    </w:p>
    <w:p w:rsidR="00E97D99" w:rsidRDefault="00E97D99" w:rsidP="00E43FAE">
      <w:pPr>
        <w:rPr>
          <w:bCs/>
          <w:iCs/>
        </w:rPr>
      </w:pPr>
    </w:p>
    <w:p w:rsidR="00E97D99" w:rsidRDefault="00E97D99" w:rsidP="00E43FAE">
      <w:pPr>
        <w:rPr>
          <w:bCs/>
          <w:iCs/>
        </w:rPr>
      </w:pPr>
    </w:p>
    <w:p w:rsidR="00E97D99" w:rsidRDefault="00E97D99" w:rsidP="00E43FAE">
      <w:pPr>
        <w:rPr>
          <w:bCs/>
          <w:iCs/>
        </w:rPr>
      </w:pPr>
    </w:p>
    <w:p w:rsidR="00E97D99" w:rsidRDefault="00E97D99" w:rsidP="00E43FAE">
      <w:pPr>
        <w:rPr>
          <w:bCs/>
          <w:iCs/>
        </w:rPr>
      </w:pPr>
    </w:p>
    <w:p w:rsidR="00E97D99" w:rsidRDefault="00E97D99" w:rsidP="00E43FAE">
      <w:pPr>
        <w:rPr>
          <w:bCs/>
          <w:iCs/>
        </w:rPr>
      </w:pPr>
    </w:p>
    <w:p w:rsidR="00E97D99" w:rsidRDefault="00E97D99" w:rsidP="00E43FAE">
      <w:pPr>
        <w:rPr>
          <w:bCs/>
          <w:iCs/>
        </w:rPr>
      </w:pPr>
    </w:p>
    <w:p w:rsidR="00E97D99" w:rsidRDefault="00E97D99" w:rsidP="00E43FAE">
      <w:pPr>
        <w:rPr>
          <w:bCs/>
          <w:iCs/>
        </w:rPr>
      </w:pPr>
    </w:p>
    <w:p w:rsidR="00E97D99" w:rsidRDefault="00E97D99" w:rsidP="00E43FAE">
      <w:pPr>
        <w:rPr>
          <w:bCs/>
          <w:iCs/>
          <w:lang w:val="sr-Cyrl-RS"/>
        </w:rPr>
      </w:pPr>
    </w:p>
    <w:p w:rsidR="00A60F27" w:rsidRDefault="00A60F27" w:rsidP="00E43FAE">
      <w:pPr>
        <w:rPr>
          <w:bCs/>
          <w:iCs/>
          <w:lang w:val="sr-Cyrl-RS"/>
        </w:rPr>
      </w:pPr>
    </w:p>
    <w:p w:rsidR="00A60F27" w:rsidRDefault="00A60F27" w:rsidP="00E43FAE">
      <w:pPr>
        <w:rPr>
          <w:bCs/>
          <w:iCs/>
          <w:lang w:val="sr-Cyrl-RS"/>
        </w:rPr>
      </w:pPr>
    </w:p>
    <w:p w:rsidR="00A60F27" w:rsidRDefault="00A60F27" w:rsidP="00E43FAE">
      <w:pPr>
        <w:rPr>
          <w:bCs/>
          <w:iCs/>
          <w:lang w:val="sr-Cyrl-RS"/>
        </w:rPr>
      </w:pPr>
    </w:p>
    <w:p w:rsidR="00A60F27" w:rsidRDefault="00A60F27" w:rsidP="00E43FAE">
      <w:pPr>
        <w:rPr>
          <w:bCs/>
          <w:iCs/>
          <w:lang w:val="sr-Cyrl-RS"/>
        </w:rPr>
      </w:pPr>
    </w:p>
    <w:p w:rsidR="00A60F27" w:rsidRDefault="00A60F27" w:rsidP="00E43FAE">
      <w:pPr>
        <w:rPr>
          <w:bCs/>
          <w:iCs/>
          <w:lang w:val="sr-Cyrl-RS"/>
        </w:rPr>
      </w:pPr>
    </w:p>
    <w:p w:rsidR="00A60F27" w:rsidRDefault="00A60F27" w:rsidP="00E43FAE">
      <w:pPr>
        <w:rPr>
          <w:bCs/>
          <w:iCs/>
          <w:lang w:val="sr-Cyrl-RS"/>
        </w:rPr>
      </w:pPr>
    </w:p>
    <w:p w:rsidR="00A60F27" w:rsidRDefault="00A60F27" w:rsidP="00E43FAE">
      <w:pPr>
        <w:rPr>
          <w:bCs/>
          <w:iCs/>
          <w:lang w:val="sr-Cyrl-RS"/>
        </w:rPr>
      </w:pPr>
    </w:p>
    <w:p w:rsidR="00A60F27" w:rsidRDefault="00A60F27" w:rsidP="00E43FAE">
      <w:pPr>
        <w:rPr>
          <w:bCs/>
          <w:iCs/>
          <w:lang w:val="sr-Cyrl-RS"/>
        </w:rPr>
      </w:pPr>
    </w:p>
    <w:p w:rsidR="00A60F27" w:rsidRDefault="00A60F27" w:rsidP="00E43FAE">
      <w:pPr>
        <w:rPr>
          <w:bCs/>
          <w:iCs/>
          <w:lang w:val="sr-Cyrl-RS"/>
        </w:rPr>
      </w:pPr>
    </w:p>
    <w:p w:rsidR="00A60F27" w:rsidRDefault="00A60F27" w:rsidP="00E43FAE">
      <w:pPr>
        <w:rPr>
          <w:bCs/>
          <w:iCs/>
          <w:lang w:val="sr-Cyrl-RS"/>
        </w:rPr>
      </w:pPr>
    </w:p>
    <w:p w:rsidR="00A60F27" w:rsidRDefault="00A60F27" w:rsidP="00E43FAE">
      <w:pPr>
        <w:rPr>
          <w:bCs/>
          <w:iCs/>
          <w:lang w:val="sr-Cyrl-RS"/>
        </w:rPr>
      </w:pPr>
    </w:p>
    <w:p w:rsidR="00A60F27" w:rsidRDefault="00A60F27" w:rsidP="00E43FAE">
      <w:pPr>
        <w:rPr>
          <w:bCs/>
          <w:iCs/>
          <w:lang w:val="sr-Cyrl-RS"/>
        </w:rPr>
      </w:pPr>
    </w:p>
    <w:p w:rsidR="00A60F27" w:rsidRDefault="00A60F27" w:rsidP="00E43FAE">
      <w:pPr>
        <w:rPr>
          <w:bCs/>
          <w:iCs/>
          <w:lang w:val="sr-Cyrl-RS"/>
        </w:rPr>
      </w:pPr>
    </w:p>
    <w:p w:rsidR="00A60F27" w:rsidRDefault="00A60F27" w:rsidP="00E43FAE">
      <w:pPr>
        <w:rPr>
          <w:bCs/>
          <w:iCs/>
          <w:lang w:val="sr-Cyrl-RS"/>
        </w:rPr>
      </w:pPr>
    </w:p>
    <w:p w:rsidR="00A60F27" w:rsidRDefault="00A60F27" w:rsidP="00E43FAE">
      <w:pPr>
        <w:rPr>
          <w:bCs/>
          <w:iCs/>
          <w:lang w:val="sr-Cyrl-RS"/>
        </w:rPr>
      </w:pPr>
    </w:p>
    <w:p w:rsidR="00A60F27" w:rsidRDefault="00A60F27" w:rsidP="00E43FAE">
      <w:pPr>
        <w:rPr>
          <w:bCs/>
          <w:iCs/>
          <w:lang w:val="sr-Cyrl-RS"/>
        </w:rPr>
      </w:pPr>
    </w:p>
    <w:p w:rsidR="00A60F27" w:rsidRDefault="00A60F27" w:rsidP="00E43FAE">
      <w:pPr>
        <w:rPr>
          <w:bCs/>
          <w:iCs/>
          <w:lang w:val="sr-Cyrl-RS"/>
        </w:rPr>
      </w:pPr>
    </w:p>
    <w:p w:rsidR="00A60F27" w:rsidRDefault="00A60F27" w:rsidP="00E43FAE">
      <w:pPr>
        <w:rPr>
          <w:bCs/>
          <w:iCs/>
          <w:lang w:val="sr-Cyrl-RS"/>
        </w:rPr>
      </w:pPr>
    </w:p>
    <w:p w:rsidR="00A60F27" w:rsidRDefault="00A60F27" w:rsidP="00E43FAE">
      <w:pPr>
        <w:rPr>
          <w:bCs/>
          <w:iCs/>
          <w:lang w:val="sr-Cyrl-RS"/>
        </w:rPr>
      </w:pPr>
    </w:p>
    <w:p w:rsidR="00A60F27" w:rsidRDefault="00A60F27" w:rsidP="00E43FAE">
      <w:pPr>
        <w:rPr>
          <w:bCs/>
          <w:iCs/>
          <w:lang w:val="sr-Cyrl-RS"/>
        </w:rPr>
      </w:pPr>
    </w:p>
    <w:p w:rsidR="00A60F27" w:rsidRDefault="00A60F27" w:rsidP="00E43FAE">
      <w:pPr>
        <w:rPr>
          <w:bCs/>
          <w:iCs/>
          <w:lang w:val="sr-Cyrl-RS"/>
        </w:rPr>
      </w:pPr>
    </w:p>
    <w:p w:rsidR="00A60F27" w:rsidRDefault="00A60F27" w:rsidP="00E43FAE">
      <w:pPr>
        <w:rPr>
          <w:bCs/>
          <w:iCs/>
          <w:lang w:val="sr-Cyrl-RS"/>
        </w:rPr>
      </w:pPr>
    </w:p>
    <w:p w:rsidR="00A60F27" w:rsidRDefault="00A60F27" w:rsidP="00E43FAE">
      <w:pPr>
        <w:rPr>
          <w:bCs/>
          <w:iCs/>
          <w:lang w:val="sr-Latn-RS"/>
        </w:rPr>
      </w:pPr>
    </w:p>
    <w:p w:rsidR="006D3C9F" w:rsidRPr="006D3C9F" w:rsidRDefault="006D3C9F" w:rsidP="00E43FAE">
      <w:pPr>
        <w:rPr>
          <w:bCs/>
          <w:iCs/>
          <w:lang w:val="sr-Latn-RS"/>
        </w:rPr>
      </w:pPr>
    </w:p>
    <w:p w:rsidR="00B912A5" w:rsidRDefault="00B912A5" w:rsidP="00E43FAE">
      <w:pPr>
        <w:rPr>
          <w:bCs/>
          <w:iCs/>
        </w:rPr>
      </w:pPr>
    </w:p>
    <w:p w:rsidR="00F9120C" w:rsidRPr="00F9120C" w:rsidRDefault="002D5B2C" w:rsidP="00896514">
      <w:pPr>
        <w:pStyle w:val="Heading2"/>
        <w:numPr>
          <w:ilvl w:val="0"/>
          <w:numId w:val="4"/>
        </w:numPr>
        <w:rPr>
          <w:noProof/>
        </w:rPr>
      </w:pPr>
      <w:bookmarkStart w:id="18" w:name="_Toc364158545"/>
      <w:bookmarkStart w:id="19" w:name="_Toc14858672"/>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E97D99" w:rsidRDefault="00E97D99" w:rsidP="00E97D99">
      <w:pPr>
        <w:spacing w:before="100" w:beforeAutospacing="1" w:line="210" w:lineRule="atLeast"/>
        <w:ind w:firstLine="360"/>
        <w:jc w:val="both"/>
        <w:rPr>
          <w:noProof/>
        </w:rPr>
      </w:pPr>
      <w:bookmarkStart w:id="20" w:name="_Toc364158546"/>
      <w:r w:rsidRPr="00971A03">
        <w:rPr>
          <w:noProof/>
        </w:rPr>
        <w:t>Под пуном материјалном и кривичном одговорношћу изјављујем да понуђач ______________________________________________ из _________________________, ул.____________________________________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A73A92" w:rsidRPr="00A73A92" w:rsidRDefault="00A73A92" w:rsidP="00E97D99">
      <w:pPr>
        <w:spacing w:before="100" w:beforeAutospacing="1" w:line="210" w:lineRule="atLeast"/>
        <w:ind w:firstLine="360"/>
        <w:jc w:val="both"/>
        <w:rPr>
          <w:noProof/>
        </w:rPr>
      </w:pP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35"/>
        <w:gridCol w:w="48"/>
        <w:gridCol w:w="3926"/>
        <w:gridCol w:w="185"/>
        <w:gridCol w:w="1523"/>
      </w:tblGrid>
      <w:tr w:rsidR="00E97D99" w:rsidRPr="00AE1407" w:rsidTr="00E97D99">
        <w:trPr>
          <w:trHeight w:val="972"/>
        </w:trPr>
        <w:tc>
          <w:tcPr>
            <w:tcW w:w="801" w:type="dxa"/>
            <w:shd w:val="clear" w:color="auto" w:fill="D9D9D9" w:themeFill="background1" w:themeFillShade="D9"/>
            <w:vAlign w:val="center"/>
          </w:tcPr>
          <w:p w:rsidR="00E97D99" w:rsidRPr="00AE1407" w:rsidRDefault="00E97D99" w:rsidP="00E97D99">
            <w:pPr>
              <w:jc w:val="center"/>
              <w:rPr>
                <w:noProof/>
              </w:rPr>
            </w:pPr>
            <w:r>
              <w:rPr>
                <w:noProof/>
              </w:rPr>
              <w:t>број</w:t>
            </w:r>
          </w:p>
        </w:tc>
        <w:tc>
          <w:tcPr>
            <w:tcW w:w="3135" w:type="dxa"/>
            <w:shd w:val="clear" w:color="auto" w:fill="D9D9D9" w:themeFill="background1" w:themeFillShade="D9"/>
            <w:vAlign w:val="center"/>
          </w:tcPr>
          <w:p w:rsidR="00E97D99" w:rsidRPr="00AE1407" w:rsidRDefault="00E97D99" w:rsidP="00E97D99">
            <w:pPr>
              <w:jc w:val="center"/>
              <w:rPr>
                <w:noProof/>
              </w:rPr>
            </w:pPr>
            <w:r w:rsidRPr="00AE1407">
              <w:rPr>
                <w:noProof/>
              </w:rPr>
              <w:t>УСЛОВИ</w:t>
            </w:r>
          </w:p>
        </w:tc>
        <w:tc>
          <w:tcPr>
            <w:tcW w:w="3974" w:type="dxa"/>
            <w:gridSpan w:val="2"/>
            <w:shd w:val="clear" w:color="auto" w:fill="D9D9D9" w:themeFill="background1" w:themeFillShade="D9"/>
            <w:vAlign w:val="center"/>
          </w:tcPr>
          <w:p w:rsidR="00E97D99" w:rsidRPr="00AE1407" w:rsidRDefault="00E97D99" w:rsidP="00E97D99">
            <w:pPr>
              <w:jc w:val="center"/>
              <w:rPr>
                <w:noProof/>
              </w:rPr>
            </w:pPr>
            <w:r w:rsidRPr="00AE1407">
              <w:rPr>
                <w:noProof/>
              </w:rPr>
              <w:t>ДОКАЗИ</w:t>
            </w:r>
          </w:p>
        </w:tc>
        <w:tc>
          <w:tcPr>
            <w:tcW w:w="1708" w:type="dxa"/>
            <w:gridSpan w:val="2"/>
            <w:shd w:val="clear" w:color="auto" w:fill="D9D9D9" w:themeFill="background1" w:themeFillShade="D9"/>
          </w:tcPr>
          <w:p w:rsidR="00E97D99" w:rsidRPr="005B07C0" w:rsidRDefault="00E97D99" w:rsidP="00E97D99">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E97D99" w:rsidRPr="00AE1407" w:rsidTr="00E97D99">
        <w:trPr>
          <w:trHeight w:val="505"/>
        </w:trPr>
        <w:tc>
          <w:tcPr>
            <w:tcW w:w="9618" w:type="dxa"/>
            <w:gridSpan w:val="6"/>
          </w:tcPr>
          <w:p w:rsidR="00E97D99" w:rsidRDefault="00E97D99" w:rsidP="00E97D99">
            <w:pPr>
              <w:jc w:val="center"/>
              <w:rPr>
                <w:b/>
                <w:noProof/>
              </w:rPr>
            </w:pPr>
            <w:r w:rsidRPr="00AE1407">
              <w:rPr>
                <w:b/>
                <w:noProof/>
              </w:rPr>
              <w:t>ОБАВЕЗНИ УСЛОВИ ЗА УЧЕШЋЕ У ПОСТУПКУ ЈАВНЕ НАБАВКЕ</w:t>
            </w:r>
          </w:p>
          <w:p w:rsidR="00E97D99" w:rsidRPr="00AE1407" w:rsidRDefault="00E97D99" w:rsidP="00E97D99">
            <w:pPr>
              <w:jc w:val="center"/>
              <w:rPr>
                <w:b/>
                <w:noProof/>
              </w:rPr>
            </w:pPr>
            <w:r w:rsidRPr="00AE1407">
              <w:rPr>
                <w:b/>
                <w:noProof/>
              </w:rPr>
              <w:t>ИЗ ЧЛАНА 75. ЗАКОНА</w:t>
            </w:r>
          </w:p>
        </w:tc>
      </w:tr>
      <w:tr w:rsidR="00E97D99" w:rsidRPr="00AE1407" w:rsidTr="00E97D99">
        <w:trPr>
          <w:trHeight w:val="505"/>
        </w:trPr>
        <w:tc>
          <w:tcPr>
            <w:tcW w:w="801" w:type="dxa"/>
            <w:vAlign w:val="center"/>
          </w:tcPr>
          <w:p w:rsidR="00E97D99" w:rsidRPr="00AE1407" w:rsidRDefault="00E97D99" w:rsidP="00E97D99">
            <w:pPr>
              <w:jc w:val="center"/>
              <w:rPr>
                <w:noProof/>
              </w:rPr>
            </w:pPr>
            <w:r w:rsidRPr="00AE1407">
              <w:rPr>
                <w:noProof/>
              </w:rPr>
              <w:t>1.</w:t>
            </w:r>
          </w:p>
        </w:tc>
        <w:tc>
          <w:tcPr>
            <w:tcW w:w="3183" w:type="dxa"/>
            <w:gridSpan w:val="2"/>
          </w:tcPr>
          <w:p w:rsidR="00E97D99" w:rsidRPr="00AE1407" w:rsidRDefault="00E97D99" w:rsidP="00E97D99">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E97D99" w:rsidRPr="00046E7E" w:rsidRDefault="00E97D99" w:rsidP="00E97D99">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E97D99" w:rsidRPr="00AE1407" w:rsidRDefault="00E97D99" w:rsidP="00E97D99">
            <w:pPr>
              <w:jc w:val="both"/>
              <w:rPr>
                <w:noProof/>
              </w:rPr>
            </w:pPr>
          </w:p>
        </w:tc>
      </w:tr>
      <w:tr w:rsidR="00E97D99" w:rsidRPr="00AE1407" w:rsidTr="00E97D99">
        <w:trPr>
          <w:trHeight w:val="458"/>
        </w:trPr>
        <w:tc>
          <w:tcPr>
            <w:tcW w:w="801" w:type="dxa"/>
            <w:vAlign w:val="center"/>
          </w:tcPr>
          <w:p w:rsidR="00E97D99" w:rsidRPr="00AE1407" w:rsidRDefault="00E97D99" w:rsidP="00E97D99">
            <w:pPr>
              <w:jc w:val="center"/>
              <w:rPr>
                <w:noProof/>
              </w:rPr>
            </w:pPr>
            <w:r w:rsidRPr="00AE1407">
              <w:rPr>
                <w:noProof/>
              </w:rPr>
              <w:t>2.</w:t>
            </w:r>
          </w:p>
        </w:tc>
        <w:tc>
          <w:tcPr>
            <w:tcW w:w="3183" w:type="dxa"/>
            <w:gridSpan w:val="2"/>
            <w:vAlign w:val="center"/>
          </w:tcPr>
          <w:p w:rsidR="00E97D99" w:rsidRPr="00AE1407" w:rsidRDefault="00E97D99" w:rsidP="00E97D99">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E97D99" w:rsidRPr="009937B8" w:rsidRDefault="00E97D99" w:rsidP="00E97D99">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E97D99" w:rsidRPr="00AE1407" w:rsidRDefault="00E97D99" w:rsidP="00E97D99">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E97D99" w:rsidRPr="00AE1407" w:rsidRDefault="00E97D99" w:rsidP="00E97D99">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E97D99" w:rsidRPr="005B07C0" w:rsidRDefault="00E97D99" w:rsidP="00E97D99">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примања или давања мита,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преваре и кривичн</w:t>
            </w:r>
            <w:r>
              <w:rPr>
                <w:rFonts w:ascii="Times New Roman" w:hAnsi="Times New Roman" w:cs="Times New Roman"/>
                <w:color w:val="auto"/>
              </w:rPr>
              <w:t>а</w:t>
            </w:r>
            <w:r w:rsidRPr="005B07C0">
              <w:rPr>
                <w:rFonts w:ascii="Times New Roman" w:hAnsi="Times New Roman" w:cs="Times New Roman"/>
                <w:color w:val="auto"/>
              </w:rPr>
              <w:t xml:space="preserve"> дела организованог криминала (захтев се може поднети према месту рођења или према месту пребивалишта законског заступника). </w:t>
            </w:r>
          </w:p>
          <w:p w:rsidR="00E97D99" w:rsidRDefault="00E97D99" w:rsidP="00E97D99">
            <w:pPr>
              <w:pStyle w:val="Default"/>
              <w:jc w:val="both"/>
              <w:rPr>
                <w:rFonts w:ascii="Times New Roman" w:hAnsi="Times New Roman" w:cs="Times New Roman"/>
                <w:b/>
                <w:iCs/>
                <w:color w:val="auto"/>
              </w:rPr>
            </w:pPr>
          </w:p>
          <w:p w:rsidR="00E97D99" w:rsidRPr="009937B8" w:rsidRDefault="00E97D99" w:rsidP="00E97D99">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E97D99" w:rsidRPr="00AE1407" w:rsidRDefault="00E97D99" w:rsidP="00E97D99">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E97D99" w:rsidRDefault="00E97D99" w:rsidP="00E97D99">
            <w:pPr>
              <w:pStyle w:val="Default"/>
              <w:jc w:val="both"/>
              <w:rPr>
                <w:rFonts w:ascii="Times New Roman" w:hAnsi="Times New Roman" w:cs="Times New Roman"/>
                <w:b/>
                <w:iCs/>
                <w:color w:val="auto"/>
              </w:rPr>
            </w:pPr>
          </w:p>
          <w:p w:rsidR="00E97D99" w:rsidRPr="009937B8" w:rsidRDefault="00E97D99" w:rsidP="00E97D99">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E97D99" w:rsidRPr="00046E7E" w:rsidRDefault="00E97D99" w:rsidP="00E97D99">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E97D99" w:rsidRPr="00AE1407" w:rsidRDefault="00E97D99" w:rsidP="00E97D99">
            <w:pPr>
              <w:pStyle w:val="Default"/>
              <w:jc w:val="both"/>
              <w:rPr>
                <w:rFonts w:ascii="Times New Roman" w:hAnsi="Times New Roman" w:cs="Times New Roman"/>
                <w:iCs/>
                <w:color w:val="auto"/>
              </w:rPr>
            </w:pPr>
          </w:p>
        </w:tc>
      </w:tr>
      <w:tr w:rsidR="00E97D99" w:rsidRPr="00AE1407" w:rsidTr="00E97D99">
        <w:trPr>
          <w:trHeight w:val="789"/>
        </w:trPr>
        <w:tc>
          <w:tcPr>
            <w:tcW w:w="801" w:type="dxa"/>
            <w:vAlign w:val="center"/>
          </w:tcPr>
          <w:p w:rsidR="00E97D99" w:rsidRPr="00AE1407" w:rsidRDefault="00E97D99" w:rsidP="00E97D99">
            <w:pPr>
              <w:jc w:val="center"/>
              <w:rPr>
                <w:noProof/>
              </w:rPr>
            </w:pPr>
            <w:r>
              <w:rPr>
                <w:noProof/>
              </w:rPr>
              <w:lastRenderedPageBreak/>
              <w:t>3</w:t>
            </w:r>
            <w:r w:rsidRPr="00AE1407">
              <w:rPr>
                <w:noProof/>
              </w:rPr>
              <w:t>.</w:t>
            </w:r>
          </w:p>
        </w:tc>
        <w:tc>
          <w:tcPr>
            <w:tcW w:w="3183" w:type="dxa"/>
            <w:gridSpan w:val="2"/>
            <w:vAlign w:val="center"/>
          </w:tcPr>
          <w:p w:rsidR="00E97D99" w:rsidRPr="00AE1407" w:rsidRDefault="00E97D99" w:rsidP="00E97D99">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E97D99" w:rsidRPr="00AE1407" w:rsidRDefault="00E97D99" w:rsidP="00E97D99">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E97D99" w:rsidRPr="00046E7E" w:rsidRDefault="00E97D99" w:rsidP="00066BED">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E97D99" w:rsidRPr="00AE1407" w:rsidRDefault="00E97D99" w:rsidP="00E97D99">
            <w:pPr>
              <w:pStyle w:val="Default"/>
              <w:rPr>
                <w:rFonts w:ascii="Times New Roman" w:hAnsi="Times New Roman" w:cs="Times New Roman"/>
                <w:iCs/>
                <w:color w:val="auto"/>
              </w:rPr>
            </w:pPr>
          </w:p>
        </w:tc>
      </w:tr>
      <w:tr w:rsidR="00A73A92" w:rsidRPr="00AE1407" w:rsidTr="00A73A92">
        <w:trPr>
          <w:trHeight w:val="789"/>
        </w:trPr>
        <w:tc>
          <w:tcPr>
            <w:tcW w:w="801" w:type="dxa"/>
            <w:vAlign w:val="center"/>
          </w:tcPr>
          <w:p w:rsidR="00A73A92" w:rsidRPr="002F23C6" w:rsidRDefault="00A73A92" w:rsidP="00A73A92">
            <w:pPr>
              <w:jc w:val="center"/>
              <w:rPr>
                <w:noProof/>
              </w:rPr>
            </w:pPr>
            <w:r w:rsidRPr="002F23C6">
              <w:rPr>
                <w:noProof/>
              </w:rPr>
              <w:t>4.</w:t>
            </w:r>
          </w:p>
        </w:tc>
        <w:tc>
          <w:tcPr>
            <w:tcW w:w="3183" w:type="dxa"/>
            <w:gridSpan w:val="2"/>
            <w:vAlign w:val="center"/>
          </w:tcPr>
          <w:p w:rsidR="00A73A92" w:rsidRPr="002F23C6" w:rsidRDefault="00A73A92" w:rsidP="00A73A92">
            <w:pPr>
              <w:jc w:val="both"/>
              <w:rPr>
                <w:noProof/>
              </w:rPr>
            </w:pPr>
            <w:r w:rsidRPr="002F23C6">
              <w:rPr>
                <w:noProof/>
              </w:rPr>
              <w:t>Понуђач има важећу дозволу надлежног органа за обављање делатности која је предмет јавне набавке.</w:t>
            </w:r>
          </w:p>
        </w:tc>
        <w:tc>
          <w:tcPr>
            <w:tcW w:w="4111" w:type="dxa"/>
            <w:gridSpan w:val="2"/>
          </w:tcPr>
          <w:p w:rsidR="00A73A92" w:rsidRPr="002F23C6" w:rsidRDefault="00A73A92" w:rsidP="00A73A92">
            <w:pPr>
              <w:jc w:val="both"/>
              <w:rPr>
                <w:noProof/>
              </w:rPr>
            </w:pPr>
            <w:r w:rsidRPr="002F23C6">
              <w:rPr>
                <w:iCs/>
              </w:rPr>
              <w:t xml:space="preserve">Доказ за </w:t>
            </w:r>
            <w:r w:rsidRPr="002F23C6">
              <w:rPr>
                <w:b/>
                <w:iCs/>
              </w:rPr>
              <w:t>правно лице / предузетнике / физичка лица:</w:t>
            </w:r>
          </w:p>
          <w:p w:rsidR="00A73A92" w:rsidRDefault="00A73A92" w:rsidP="00A73A92">
            <w:pPr>
              <w:jc w:val="both"/>
              <w:rPr>
                <w:iCs/>
              </w:rPr>
            </w:pPr>
          </w:p>
          <w:p w:rsidR="00A73A92" w:rsidRPr="002F23C6" w:rsidRDefault="00A73A92" w:rsidP="00A73A92">
            <w:pPr>
              <w:jc w:val="both"/>
              <w:rPr>
                <w:iCs/>
              </w:rPr>
            </w:pPr>
            <w:r w:rsidRPr="002F23C6">
              <w:rPr>
                <w:iCs/>
              </w:rPr>
              <w:t xml:space="preserve">Решење Министарства здравља о дозволи за бављење прометом лекова и медицинских средстава на велико. </w:t>
            </w:r>
          </w:p>
          <w:p w:rsidR="00A73A92" w:rsidRPr="002F23C6" w:rsidRDefault="00A73A92" w:rsidP="00A73A92">
            <w:pPr>
              <w:jc w:val="both"/>
              <w:rPr>
                <w:iCs/>
              </w:rPr>
            </w:pPr>
          </w:p>
          <w:p w:rsidR="00A73A92" w:rsidRPr="002F23C6" w:rsidRDefault="00A73A92" w:rsidP="00A73A92">
            <w:pPr>
              <w:jc w:val="both"/>
              <w:rPr>
                <w:b/>
                <w:noProof/>
              </w:rPr>
            </w:pPr>
            <w:r w:rsidRPr="002F23C6">
              <w:rPr>
                <w:b/>
                <w:iCs/>
              </w:rPr>
              <w:t>Дозвола мора бити важећа.</w:t>
            </w:r>
          </w:p>
        </w:tc>
        <w:tc>
          <w:tcPr>
            <w:tcW w:w="1523" w:type="dxa"/>
          </w:tcPr>
          <w:p w:rsidR="00A73A92" w:rsidRPr="00AE1407" w:rsidRDefault="00A73A92" w:rsidP="00E97D99">
            <w:pPr>
              <w:rPr>
                <w:iCs/>
              </w:rPr>
            </w:pPr>
          </w:p>
        </w:tc>
      </w:tr>
    </w:tbl>
    <w:p w:rsidR="00E97D99" w:rsidRDefault="00E97D99" w:rsidP="00E97D99">
      <w:pPr>
        <w:rPr>
          <w:noProof/>
        </w:rPr>
      </w:pPr>
    </w:p>
    <w:p w:rsidR="00A73A92" w:rsidRDefault="00A73A92" w:rsidP="00E97D99">
      <w:pPr>
        <w:rPr>
          <w:noProof/>
        </w:rPr>
      </w:pPr>
    </w:p>
    <w:p w:rsidR="00A73A92" w:rsidRDefault="00A73A92" w:rsidP="00E97D99">
      <w:pPr>
        <w:rPr>
          <w:noProof/>
        </w:rPr>
      </w:pPr>
    </w:p>
    <w:p w:rsidR="00A73A92" w:rsidRDefault="00A73A92" w:rsidP="00E97D99">
      <w:pPr>
        <w:rPr>
          <w:noProof/>
        </w:rPr>
      </w:pPr>
    </w:p>
    <w:p w:rsidR="00B43725" w:rsidRPr="00A73A92" w:rsidRDefault="00B43725" w:rsidP="00E97D99">
      <w:pPr>
        <w:rPr>
          <w:noProof/>
        </w:rPr>
      </w:pPr>
    </w:p>
    <w:p w:rsidR="00E97D99" w:rsidRDefault="00E97D99" w:rsidP="00E97D99">
      <w:pPr>
        <w:pStyle w:val="ListParagraph"/>
        <w:numPr>
          <w:ilvl w:val="0"/>
          <w:numId w:val="1"/>
        </w:numPr>
        <w:ind w:left="405"/>
        <w:jc w:val="both"/>
        <w:rPr>
          <w:noProof/>
        </w:rPr>
      </w:pPr>
      <w:r w:rsidRPr="009719A6">
        <w:rPr>
          <w:noProof/>
        </w:rPr>
        <w:lastRenderedPageBreak/>
        <w:t>Докази из тачака 2. и 3. не могу бити старији од два месеца пре отварања понуда.</w:t>
      </w:r>
    </w:p>
    <w:p w:rsidR="00E97D99" w:rsidRPr="006C273B" w:rsidRDefault="00E97D99" w:rsidP="00E97D99">
      <w:pPr>
        <w:pStyle w:val="ListParagraph"/>
        <w:ind w:left="405"/>
        <w:jc w:val="both"/>
        <w:rPr>
          <w:noProof/>
        </w:rPr>
      </w:pPr>
    </w:p>
    <w:p w:rsidR="00E97D99" w:rsidRPr="008F7D81" w:rsidRDefault="00E97D99" w:rsidP="00896514">
      <w:pPr>
        <w:pStyle w:val="ListParagraph"/>
        <w:numPr>
          <w:ilvl w:val="0"/>
          <w:numId w:val="11"/>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E97D99" w:rsidRPr="008F7D81" w:rsidRDefault="00E97D99" w:rsidP="00E97D99">
      <w:pPr>
        <w:pStyle w:val="ListParagraph"/>
        <w:ind w:left="630"/>
        <w:jc w:val="both"/>
        <w:rPr>
          <w:noProof/>
        </w:rPr>
      </w:pPr>
    </w:p>
    <w:p w:rsidR="00E97D99" w:rsidRPr="006620A7" w:rsidRDefault="00E97D99" w:rsidP="00E97D99">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E97D99" w:rsidRPr="00A73A92" w:rsidRDefault="00E97D99" w:rsidP="00E97D99">
      <w:pPr>
        <w:jc w:val="both"/>
        <w:rPr>
          <w:noProof/>
        </w:rPr>
      </w:pPr>
    </w:p>
    <w:p w:rsidR="00E97D99" w:rsidRPr="006620A7" w:rsidRDefault="00E97D99" w:rsidP="00896514">
      <w:pPr>
        <w:pStyle w:val="ListParagraph"/>
        <w:numPr>
          <w:ilvl w:val="0"/>
          <w:numId w:val="12"/>
        </w:numPr>
        <w:ind w:left="360"/>
        <w:jc w:val="both"/>
        <w:rPr>
          <w:bCs/>
          <w:iCs/>
        </w:rPr>
      </w:pPr>
      <w:r>
        <w:rPr>
          <w:b/>
          <w:bCs/>
          <w:iCs/>
          <w:u w:val="single"/>
          <w:lang w:val="sr-Cyrl-CS"/>
        </w:rPr>
        <w:t>Доказивање испуњености услова за учешће у поступку јавне набавке</w:t>
      </w:r>
    </w:p>
    <w:p w:rsidR="00E97D99" w:rsidRPr="00C12C58" w:rsidRDefault="00E97D99" w:rsidP="00E97D99">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E97D99" w:rsidRDefault="00E97D99" w:rsidP="00E97D99">
      <w:pPr>
        <w:pStyle w:val="ListParagraph"/>
        <w:tabs>
          <w:tab w:val="left" w:pos="680"/>
        </w:tabs>
        <w:ind w:left="360"/>
        <w:jc w:val="both"/>
        <w:rPr>
          <w:bCs/>
          <w:lang w:val="sr-Cyrl-CS"/>
        </w:rPr>
      </w:pPr>
    </w:p>
    <w:p w:rsidR="00E97D99" w:rsidRPr="00DB5CFE" w:rsidRDefault="00E97D99" w:rsidP="00E97D99">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w:t>
      </w:r>
      <w:r w:rsidR="00A73A92">
        <w:rPr>
          <w:noProof/>
        </w:rPr>
        <w:t>а предвиђена посебним прописом.</w:t>
      </w:r>
    </w:p>
    <w:p w:rsidR="00E97D99" w:rsidRPr="006620A7" w:rsidRDefault="00E97D99" w:rsidP="00E97D99">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E97D99" w:rsidRPr="006620A7" w:rsidRDefault="00E97D99" w:rsidP="00E97D99">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E97D99" w:rsidRPr="006620A7" w:rsidRDefault="00E97D99" w:rsidP="00E97D99">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E97D99" w:rsidRPr="006620A7" w:rsidRDefault="00E97D99" w:rsidP="00E97D99">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E97D99" w:rsidRDefault="00E97D99" w:rsidP="00E97D99">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97D99" w:rsidRDefault="00E97D99" w:rsidP="00E97D99">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97D99" w:rsidRPr="006620A7" w:rsidRDefault="00E97D99" w:rsidP="00E97D99">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E97D99" w:rsidRPr="006620A7" w:rsidRDefault="00E97D99" w:rsidP="00E97D99">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97D99" w:rsidRDefault="00E97D99" w:rsidP="00E97D99">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 xml:space="preserve">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w:t>
      </w:r>
      <w:r>
        <w:rPr>
          <w:bCs/>
          <w:iCs/>
          <w:lang w:val="sr-Cyrl-CS"/>
        </w:rPr>
        <w:lastRenderedPageBreak/>
        <w:t>понуђач из групе понуђача којем је поверено извршење дела набавке за који је неопходна испуњеност тог услова.</w:t>
      </w:r>
    </w:p>
    <w:p w:rsidR="00E97D99" w:rsidRPr="00A73A92" w:rsidRDefault="00E97D99" w:rsidP="00E97D99">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A73A92" w:rsidRPr="00A73A92" w:rsidRDefault="00A73A92" w:rsidP="00A73A92">
      <w:pPr>
        <w:jc w:val="both"/>
        <w:rPr>
          <w:bCs/>
          <w:iCs/>
        </w:rPr>
      </w:pPr>
    </w:p>
    <w:p w:rsidR="00A73A92" w:rsidRDefault="00A73A92" w:rsidP="00E97D99">
      <w:pPr>
        <w:pStyle w:val="ListParagraph"/>
        <w:tabs>
          <w:tab w:val="left" w:pos="680"/>
        </w:tabs>
        <w:ind w:left="0"/>
        <w:jc w:val="both"/>
        <w:rPr>
          <w:rFonts w:eastAsia="TimesNewRomanPSMT"/>
          <w:bCs/>
        </w:rPr>
      </w:pPr>
    </w:p>
    <w:p w:rsidR="00E97D99" w:rsidRDefault="00E97D99" w:rsidP="00E97D99">
      <w:pPr>
        <w:pStyle w:val="ListParagraph"/>
        <w:tabs>
          <w:tab w:val="left" w:pos="680"/>
        </w:tabs>
        <w:ind w:left="0"/>
        <w:jc w:val="both"/>
        <w:rPr>
          <w:rFonts w:eastAsia="TimesNewRomanPSMT"/>
          <w:bCs/>
        </w:rPr>
      </w:pPr>
      <w:r>
        <w:rPr>
          <w:rFonts w:eastAsia="TimesNewRomanPSMT"/>
          <w:bCs/>
        </w:rPr>
        <w:t>Место: ___________________</w:t>
      </w:r>
    </w:p>
    <w:p w:rsidR="00A73A92" w:rsidRDefault="00A73A92" w:rsidP="00E97D99">
      <w:pPr>
        <w:pStyle w:val="ListParagraph"/>
        <w:tabs>
          <w:tab w:val="left" w:pos="680"/>
        </w:tabs>
        <w:ind w:left="0"/>
        <w:jc w:val="both"/>
        <w:rPr>
          <w:rFonts w:eastAsia="TimesNewRomanPSMT"/>
          <w:bCs/>
        </w:rPr>
      </w:pPr>
    </w:p>
    <w:p w:rsidR="00E97D99" w:rsidRDefault="00E97D99" w:rsidP="00E97D99">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E97D99" w:rsidTr="00E97D99">
        <w:tc>
          <w:tcPr>
            <w:tcW w:w="3082" w:type="dxa"/>
            <w:tcBorders>
              <w:top w:val="nil"/>
              <w:left w:val="nil"/>
              <w:bottom w:val="single" w:sz="4" w:space="0" w:color="auto"/>
              <w:right w:val="nil"/>
            </w:tcBorders>
          </w:tcPr>
          <w:p w:rsidR="00E97D99" w:rsidRDefault="00E97D99" w:rsidP="00E97D99">
            <w:pPr>
              <w:tabs>
                <w:tab w:val="left" w:pos="680"/>
              </w:tabs>
              <w:jc w:val="both"/>
              <w:rPr>
                <w:rFonts w:eastAsia="TimesNewRomanPSMT"/>
                <w:b/>
                <w:bCs/>
              </w:rPr>
            </w:pPr>
          </w:p>
          <w:p w:rsidR="00E97D99" w:rsidRPr="00E97D99" w:rsidRDefault="00E97D99" w:rsidP="00E97D99">
            <w:pPr>
              <w:tabs>
                <w:tab w:val="left" w:pos="680"/>
              </w:tabs>
              <w:jc w:val="both"/>
              <w:rPr>
                <w:rFonts w:eastAsia="TimesNewRomanPSMT"/>
                <w:b/>
                <w:bCs/>
              </w:rPr>
            </w:pPr>
            <w:r w:rsidRPr="00C12C58">
              <w:rPr>
                <w:rFonts w:eastAsia="TimesNewRomanPSMT"/>
                <w:b/>
                <w:bCs/>
              </w:rPr>
              <w:t xml:space="preserve">Бр. ЈН </w:t>
            </w:r>
            <w:r w:rsidR="006D3C9F">
              <w:rPr>
                <w:rFonts w:eastAsia="TimesNewRomanPSMT"/>
                <w:b/>
                <w:bCs/>
              </w:rPr>
              <w:t>91</w:t>
            </w:r>
            <w:r>
              <w:rPr>
                <w:rFonts w:eastAsia="TimesNewRomanPSMT"/>
                <w:b/>
                <w:bCs/>
              </w:rPr>
              <w:t>-20-П</w:t>
            </w:r>
          </w:p>
          <w:p w:rsidR="00E97D99" w:rsidRDefault="00E97D99" w:rsidP="00E97D99">
            <w:pPr>
              <w:tabs>
                <w:tab w:val="left" w:pos="680"/>
              </w:tabs>
              <w:jc w:val="both"/>
              <w:rPr>
                <w:rFonts w:eastAsia="TimesNewRomanPSMT"/>
                <w:bCs/>
              </w:rPr>
            </w:pPr>
          </w:p>
          <w:p w:rsidR="00A73A92" w:rsidRPr="00A73A92" w:rsidRDefault="00A73A92" w:rsidP="00E97D99">
            <w:pPr>
              <w:tabs>
                <w:tab w:val="left" w:pos="680"/>
              </w:tabs>
              <w:jc w:val="both"/>
              <w:rPr>
                <w:rFonts w:eastAsia="TimesNewRomanPSMT"/>
                <w:bCs/>
              </w:rPr>
            </w:pPr>
          </w:p>
        </w:tc>
        <w:tc>
          <w:tcPr>
            <w:tcW w:w="3076" w:type="dxa"/>
          </w:tcPr>
          <w:p w:rsidR="00E97D99" w:rsidRDefault="00E97D99" w:rsidP="00E97D99">
            <w:pPr>
              <w:tabs>
                <w:tab w:val="left" w:pos="680"/>
              </w:tabs>
              <w:jc w:val="both"/>
              <w:rPr>
                <w:rFonts w:eastAsia="TimesNewRomanPSMT"/>
                <w:bCs/>
              </w:rPr>
            </w:pPr>
          </w:p>
        </w:tc>
        <w:tc>
          <w:tcPr>
            <w:tcW w:w="2932" w:type="dxa"/>
            <w:tcBorders>
              <w:top w:val="nil"/>
              <w:left w:val="nil"/>
              <w:bottom w:val="single" w:sz="4" w:space="0" w:color="auto"/>
              <w:right w:val="nil"/>
            </w:tcBorders>
          </w:tcPr>
          <w:p w:rsidR="00E97D99" w:rsidRDefault="00E97D99" w:rsidP="00E97D99">
            <w:pPr>
              <w:tabs>
                <w:tab w:val="left" w:pos="680"/>
              </w:tabs>
              <w:jc w:val="both"/>
              <w:rPr>
                <w:rFonts w:eastAsia="TimesNewRomanPSMT"/>
                <w:bCs/>
              </w:rPr>
            </w:pPr>
          </w:p>
        </w:tc>
      </w:tr>
      <w:tr w:rsidR="00E97D99" w:rsidTr="00E97D99">
        <w:tc>
          <w:tcPr>
            <w:tcW w:w="3082" w:type="dxa"/>
            <w:tcBorders>
              <w:top w:val="single" w:sz="4" w:space="0" w:color="auto"/>
              <w:left w:val="nil"/>
              <w:bottom w:val="nil"/>
              <w:right w:val="nil"/>
            </w:tcBorders>
            <w:hideMark/>
          </w:tcPr>
          <w:p w:rsidR="00E97D99" w:rsidRDefault="00E97D99" w:rsidP="00E97D99">
            <w:pPr>
              <w:jc w:val="center"/>
              <w:rPr>
                <w:noProof/>
                <w:highlight w:val="yellow"/>
              </w:rPr>
            </w:pPr>
            <w:r>
              <w:rPr>
                <w:noProof/>
              </w:rPr>
              <w:t>НАЗИВ ПОНУЂАЧА</w:t>
            </w:r>
          </w:p>
        </w:tc>
        <w:tc>
          <w:tcPr>
            <w:tcW w:w="3076" w:type="dxa"/>
            <w:hideMark/>
          </w:tcPr>
          <w:p w:rsidR="00E97D99" w:rsidRDefault="00E97D99" w:rsidP="00E97D99">
            <w:pPr>
              <w:jc w:val="center"/>
              <w:rPr>
                <w:noProof/>
              </w:rPr>
            </w:pPr>
            <w:r>
              <w:rPr>
                <w:noProof/>
              </w:rPr>
              <w:t>М.П.</w:t>
            </w:r>
          </w:p>
        </w:tc>
        <w:tc>
          <w:tcPr>
            <w:tcW w:w="2932" w:type="dxa"/>
            <w:tcBorders>
              <w:top w:val="single" w:sz="4" w:space="0" w:color="auto"/>
              <w:left w:val="nil"/>
              <w:bottom w:val="nil"/>
              <w:right w:val="nil"/>
            </w:tcBorders>
            <w:hideMark/>
          </w:tcPr>
          <w:p w:rsidR="00E97D99" w:rsidRDefault="00E97D99" w:rsidP="00E97D99">
            <w:pPr>
              <w:jc w:val="center"/>
              <w:rPr>
                <w:noProof/>
                <w:highlight w:val="yellow"/>
              </w:rPr>
            </w:pPr>
            <w:r>
              <w:rPr>
                <w:noProof/>
              </w:rPr>
              <w:t>ПОТПИС ПОНУЂАЧА</w:t>
            </w:r>
          </w:p>
        </w:tc>
      </w:tr>
    </w:tbl>
    <w:p w:rsidR="00E97D99" w:rsidRDefault="00E97D99" w:rsidP="00E97D99">
      <w:pPr>
        <w:rPr>
          <w:b/>
          <w:noProof/>
        </w:rPr>
      </w:pPr>
    </w:p>
    <w:p w:rsidR="00F9120C" w:rsidRDefault="00F9120C" w:rsidP="00F9120C"/>
    <w:p w:rsidR="00F9120C" w:rsidRDefault="00F9120C" w:rsidP="00F9120C"/>
    <w:p w:rsidR="00F9120C" w:rsidRDefault="00F9120C" w:rsidP="00F9120C"/>
    <w:p w:rsidR="00A73A92" w:rsidRDefault="00A73A92" w:rsidP="00F9120C"/>
    <w:p w:rsidR="00A73A92" w:rsidRDefault="00A73A92" w:rsidP="00F9120C"/>
    <w:p w:rsidR="00A73A92" w:rsidRDefault="00A73A92" w:rsidP="00F9120C"/>
    <w:p w:rsidR="00A73A92" w:rsidRDefault="00A73A92" w:rsidP="00F9120C"/>
    <w:p w:rsidR="00A73A92" w:rsidRDefault="00A73A92" w:rsidP="00F9120C"/>
    <w:p w:rsidR="00A73A92" w:rsidRDefault="00A73A92" w:rsidP="00F9120C"/>
    <w:p w:rsidR="00A73A92" w:rsidRDefault="00A73A92" w:rsidP="00F9120C"/>
    <w:p w:rsidR="00A73A92" w:rsidRDefault="00A73A92" w:rsidP="00F9120C"/>
    <w:p w:rsidR="00A73A92" w:rsidRDefault="00A73A92" w:rsidP="00F9120C"/>
    <w:p w:rsidR="00A73A92" w:rsidRDefault="00A73A92" w:rsidP="00F9120C"/>
    <w:p w:rsidR="00A73A92" w:rsidRDefault="00A73A92" w:rsidP="00F9120C"/>
    <w:p w:rsidR="00A73A92" w:rsidRDefault="00A73A92" w:rsidP="00F9120C"/>
    <w:p w:rsidR="00A73A92" w:rsidRDefault="00A73A92" w:rsidP="00F9120C"/>
    <w:p w:rsidR="00A73A92" w:rsidRDefault="00A73A92" w:rsidP="00F9120C"/>
    <w:p w:rsidR="00A73A92" w:rsidRDefault="00A73A92" w:rsidP="00F9120C"/>
    <w:p w:rsidR="00A73A92" w:rsidRDefault="00A73A92" w:rsidP="00F9120C"/>
    <w:p w:rsidR="00A73A92" w:rsidRDefault="00A73A92" w:rsidP="00F9120C"/>
    <w:p w:rsidR="00A73A92" w:rsidRDefault="00A73A92" w:rsidP="00F9120C"/>
    <w:p w:rsidR="00A73A92" w:rsidRDefault="00A73A92" w:rsidP="00F9120C"/>
    <w:p w:rsidR="00A73A92" w:rsidRDefault="00A73A92" w:rsidP="00F9120C"/>
    <w:p w:rsidR="00A73A92" w:rsidRDefault="00A73A92" w:rsidP="00F9120C"/>
    <w:p w:rsidR="00A73A92" w:rsidRDefault="00A73A92" w:rsidP="00F9120C"/>
    <w:p w:rsidR="00A73A92" w:rsidRDefault="00A73A92" w:rsidP="00F9120C"/>
    <w:p w:rsidR="00A73A92" w:rsidRDefault="00A73A92" w:rsidP="00F9120C"/>
    <w:p w:rsidR="00A73A92" w:rsidRDefault="00A73A92" w:rsidP="00F9120C"/>
    <w:p w:rsidR="00A73A92" w:rsidRDefault="00A73A92" w:rsidP="00F9120C"/>
    <w:p w:rsidR="00A73A92" w:rsidRDefault="00A73A92" w:rsidP="00F9120C"/>
    <w:p w:rsidR="00A73A92" w:rsidRDefault="00A73A92" w:rsidP="00F9120C"/>
    <w:p w:rsidR="00A73A92" w:rsidRDefault="00A73A92" w:rsidP="00F9120C"/>
    <w:p w:rsidR="00A73A92" w:rsidRPr="00A73A92" w:rsidRDefault="00A73A92" w:rsidP="00F9120C"/>
    <w:p w:rsidR="00A61122" w:rsidRDefault="00A61122" w:rsidP="00896514">
      <w:pPr>
        <w:pStyle w:val="Heading2"/>
        <w:numPr>
          <w:ilvl w:val="0"/>
          <w:numId w:val="4"/>
        </w:numPr>
        <w:rPr>
          <w:noProof/>
        </w:rPr>
      </w:pPr>
      <w:bookmarkStart w:id="21" w:name="_Toc524006672"/>
      <w:bookmarkStart w:id="22" w:name="_Toc524677465"/>
      <w:bookmarkStart w:id="23" w:name="_Toc526417422"/>
      <w:bookmarkStart w:id="24" w:name="_Toc7003302"/>
      <w:bookmarkStart w:id="25" w:name="_Toc14858673"/>
      <w:r w:rsidRPr="0092594C">
        <w:rPr>
          <w:noProof/>
        </w:rPr>
        <w:lastRenderedPageBreak/>
        <w:t>ЕЛЕМЕНТИ УГО</w:t>
      </w:r>
      <w:r>
        <w:rPr>
          <w:noProof/>
        </w:rPr>
        <w:t>В</w:t>
      </w:r>
      <w:r w:rsidRPr="0092594C">
        <w:rPr>
          <w:noProof/>
        </w:rPr>
        <w:t>ОРА О КОЈИМА ЋЕ СЕ ПРЕГО</w:t>
      </w:r>
      <w:r>
        <w:rPr>
          <w:noProof/>
        </w:rPr>
        <w:t>В</w:t>
      </w:r>
      <w:r w:rsidRPr="0092594C">
        <w:rPr>
          <w:noProof/>
        </w:rPr>
        <w:t>АРАТИ</w:t>
      </w:r>
      <w:bookmarkEnd w:id="21"/>
      <w:bookmarkEnd w:id="22"/>
      <w:bookmarkEnd w:id="23"/>
      <w:bookmarkEnd w:id="24"/>
      <w:r w:rsidRPr="0092594C">
        <w:rPr>
          <w:noProof/>
        </w:rPr>
        <w:t xml:space="preserve"> </w:t>
      </w:r>
      <w:bookmarkStart w:id="26" w:name="_Toc524006673"/>
      <w:bookmarkStart w:id="27" w:name="_Toc524677466"/>
      <w:bookmarkStart w:id="28" w:name="_Toc526417423"/>
      <w:bookmarkStart w:id="29" w:name="_Toc7003303"/>
      <w:r w:rsidRPr="0092594C">
        <w:rPr>
          <w:noProof/>
        </w:rPr>
        <w:t>И НАЧИН ПРЕГО</w:t>
      </w:r>
      <w:r>
        <w:rPr>
          <w:noProof/>
        </w:rPr>
        <w:t>В</w:t>
      </w:r>
      <w:r w:rsidRPr="0092594C">
        <w:rPr>
          <w:noProof/>
        </w:rPr>
        <w:t>АРАЊА</w:t>
      </w:r>
      <w:bookmarkEnd w:id="25"/>
      <w:bookmarkEnd w:id="26"/>
      <w:bookmarkEnd w:id="27"/>
      <w:bookmarkEnd w:id="28"/>
      <w:bookmarkEnd w:id="29"/>
    </w:p>
    <w:p w:rsidR="00A61122" w:rsidRDefault="00A61122" w:rsidP="00A61122">
      <w:pPr>
        <w:rPr>
          <w:lang w:val="sr-Latn-CS"/>
        </w:rPr>
      </w:pPr>
    </w:p>
    <w:p w:rsidR="00A61122" w:rsidRDefault="00A61122" w:rsidP="00A61122">
      <w:pPr>
        <w:rPr>
          <w:lang w:val="sr-Latn-CS"/>
        </w:rPr>
      </w:pPr>
    </w:p>
    <w:p w:rsidR="00A61122" w:rsidRPr="0092594C" w:rsidRDefault="00A61122" w:rsidP="00A61122">
      <w:pPr>
        <w:rPr>
          <w:u w:val="single"/>
        </w:rPr>
      </w:pPr>
      <w:r w:rsidRPr="0092594C">
        <w:rPr>
          <w:u w:val="single"/>
        </w:rPr>
        <w:t>Предмет преговарања:</w:t>
      </w:r>
    </w:p>
    <w:p w:rsidR="00A61122" w:rsidRPr="0092594C" w:rsidRDefault="00A61122" w:rsidP="00A61122"/>
    <w:p w:rsidR="00A61122" w:rsidRDefault="00A61122" w:rsidP="00A61122">
      <w:pPr>
        <w:pStyle w:val="ListParagraph"/>
        <w:numPr>
          <w:ilvl w:val="0"/>
          <w:numId w:val="1"/>
        </w:numPr>
        <w:ind w:left="405"/>
      </w:pPr>
      <w:r w:rsidRPr="0092594C">
        <w:t xml:space="preserve">Цена </w:t>
      </w:r>
    </w:p>
    <w:p w:rsidR="00A61122" w:rsidRPr="00A61122" w:rsidRDefault="00A61122" w:rsidP="00A61122">
      <w:pPr>
        <w:ind w:left="45"/>
        <w:rPr>
          <w:i/>
        </w:rPr>
      </w:pPr>
      <w:r w:rsidRPr="00A61122">
        <w:rPr>
          <w:i/>
        </w:rPr>
        <w:t>Минимални праг смањења цене у сваком кораку мора бити најмање 1.000,00 динара.</w:t>
      </w:r>
    </w:p>
    <w:p w:rsidR="00A61122" w:rsidRDefault="00A61122" w:rsidP="00A61122"/>
    <w:p w:rsidR="00A61122" w:rsidRPr="0092594C" w:rsidRDefault="00A61122" w:rsidP="00A61122"/>
    <w:p w:rsidR="00A61122" w:rsidRPr="0092594C" w:rsidRDefault="00A61122" w:rsidP="00A61122">
      <w:pPr>
        <w:rPr>
          <w:u w:val="single"/>
        </w:rPr>
      </w:pPr>
      <w:r w:rsidRPr="0092594C">
        <w:rPr>
          <w:u w:val="single"/>
        </w:rPr>
        <w:t>Наручилац ће са понуђачима преговарати:</w:t>
      </w:r>
    </w:p>
    <w:p w:rsidR="00A61122" w:rsidRPr="0092594C" w:rsidRDefault="00A61122" w:rsidP="00A61122"/>
    <w:p w:rsidR="00A61122" w:rsidRPr="0092594C" w:rsidRDefault="00A61122" w:rsidP="00896514">
      <w:pPr>
        <w:numPr>
          <w:ilvl w:val="0"/>
          <w:numId w:val="14"/>
        </w:numPr>
        <w:ind w:firstLine="0"/>
      </w:pPr>
      <w:r w:rsidRPr="0092594C">
        <w:t>у једном кругу</w:t>
      </w:r>
    </w:p>
    <w:p w:rsidR="00A61122" w:rsidRPr="0092594C" w:rsidRDefault="00A61122" w:rsidP="00896514">
      <w:pPr>
        <w:numPr>
          <w:ilvl w:val="0"/>
          <w:numId w:val="14"/>
        </w:numPr>
        <w:ind w:firstLine="0"/>
      </w:pPr>
      <w:r w:rsidRPr="0092594C">
        <w:t>усменим путем</w:t>
      </w:r>
    </w:p>
    <w:p w:rsidR="00A61122" w:rsidRPr="0092594C" w:rsidRDefault="00A61122" w:rsidP="00896514">
      <w:pPr>
        <w:numPr>
          <w:ilvl w:val="0"/>
          <w:numId w:val="14"/>
        </w:numPr>
        <w:ind w:firstLine="0"/>
      </w:pPr>
      <w:r w:rsidRPr="0092594C">
        <w:t>са свим понуђачима одједном</w:t>
      </w:r>
    </w:p>
    <w:p w:rsidR="00A61122" w:rsidRPr="0092594C" w:rsidRDefault="00A61122" w:rsidP="00A61122"/>
    <w:p w:rsidR="00A61122" w:rsidRDefault="00A61122" w:rsidP="00A61122">
      <w:pPr>
        <w:rPr>
          <w:lang w:val="sr-Latn-CS"/>
        </w:rPr>
      </w:pPr>
      <w:r w:rsidRPr="0092594C">
        <w:t>Наручилац ће у овом поступку водити записник о преговарању.</w:t>
      </w:r>
    </w:p>
    <w:p w:rsidR="00A61122" w:rsidRDefault="00A61122" w:rsidP="00A61122">
      <w:pPr>
        <w:rPr>
          <w:lang w:val="sr-Latn-CS"/>
        </w:rPr>
      </w:pPr>
    </w:p>
    <w:p w:rsidR="00A61122" w:rsidRDefault="00A61122" w:rsidP="00A61122">
      <w:pPr>
        <w:rPr>
          <w:lang w:val="sr-Latn-CS"/>
        </w:rPr>
      </w:pPr>
    </w:p>
    <w:p w:rsidR="009867BC" w:rsidRDefault="009867BC" w:rsidP="00A61122">
      <w:pPr>
        <w:rPr>
          <w:lang w:val="sr-Latn-CS"/>
        </w:rPr>
      </w:pPr>
    </w:p>
    <w:p w:rsidR="009867BC" w:rsidRDefault="009867BC" w:rsidP="00A61122">
      <w:pPr>
        <w:rPr>
          <w:lang w:val="sr-Latn-CS"/>
        </w:rPr>
      </w:pPr>
    </w:p>
    <w:p w:rsidR="009867BC" w:rsidRDefault="009867BC" w:rsidP="00A61122">
      <w:pPr>
        <w:rPr>
          <w:lang w:val="sr-Latn-CS"/>
        </w:rPr>
      </w:pPr>
    </w:p>
    <w:p w:rsidR="009867BC" w:rsidRDefault="009867BC" w:rsidP="00A61122">
      <w:pPr>
        <w:rPr>
          <w:lang w:val="sr-Latn-CS"/>
        </w:rPr>
      </w:pPr>
    </w:p>
    <w:p w:rsidR="009867BC" w:rsidRDefault="009867BC" w:rsidP="00A61122">
      <w:pPr>
        <w:rPr>
          <w:lang w:val="sr-Latn-CS"/>
        </w:rPr>
      </w:pPr>
    </w:p>
    <w:p w:rsidR="009867BC" w:rsidRDefault="009867BC" w:rsidP="00A61122">
      <w:pPr>
        <w:rPr>
          <w:lang w:val="sr-Latn-CS"/>
        </w:rPr>
      </w:pPr>
    </w:p>
    <w:p w:rsidR="009867BC" w:rsidRDefault="009867BC" w:rsidP="00A61122">
      <w:pPr>
        <w:rPr>
          <w:lang w:val="sr-Latn-CS"/>
        </w:rPr>
      </w:pPr>
    </w:p>
    <w:p w:rsidR="009867BC" w:rsidRDefault="009867BC" w:rsidP="00A61122">
      <w:pPr>
        <w:rPr>
          <w:lang w:val="sr-Latn-CS"/>
        </w:rPr>
      </w:pPr>
    </w:p>
    <w:p w:rsidR="009867BC" w:rsidRDefault="009867BC" w:rsidP="00A61122">
      <w:pPr>
        <w:rPr>
          <w:lang w:val="sr-Latn-CS"/>
        </w:rPr>
      </w:pPr>
    </w:p>
    <w:p w:rsidR="009867BC" w:rsidRDefault="009867BC" w:rsidP="00A61122">
      <w:pPr>
        <w:rPr>
          <w:lang w:val="sr-Latn-CS"/>
        </w:rPr>
      </w:pPr>
    </w:p>
    <w:p w:rsidR="009867BC" w:rsidRDefault="009867BC" w:rsidP="00A61122">
      <w:pPr>
        <w:rPr>
          <w:lang w:val="sr-Latn-CS"/>
        </w:rPr>
      </w:pPr>
    </w:p>
    <w:p w:rsidR="009867BC" w:rsidRDefault="009867BC" w:rsidP="00A61122">
      <w:pPr>
        <w:rPr>
          <w:lang w:val="sr-Latn-CS"/>
        </w:rPr>
      </w:pPr>
    </w:p>
    <w:p w:rsidR="009867BC" w:rsidRDefault="009867BC" w:rsidP="00A61122">
      <w:pPr>
        <w:rPr>
          <w:lang w:val="sr-Latn-CS"/>
        </w:rPr>
      </w:pPr>
    </w:p>
    <w:p w:rsidR="009867BC" w:rsidRDefault="009867BC" w:rsidP="00A61122">
      <w:pPr>
        <w:rPr>
          <w:lang w:val="sr-Latn-CS"/>
        </w:rPr>
      </w:pPr>
    </w:p>
    <w:p w:rsidR="009867BC" w:rsidRDefault="009867BC" w:rsidP="00A61122">
      <w:pPr>
        <w:rPr>
          <w:lang w:val="sr-Latn-CS"/>
        </w:rPr>
      </w:pPr>
    </w:p>
    <w:p w:rsidR="009867BC" w:rsidRDefault="009867BC" w:rsidP="00A61122">
      <w:pPr>
        <w:rPr>
          <w:lang w:val="sr-Latn-CS"/>
        </w:rPr>
      </w:pPr>
    </w:p>
    <w:p w:rsidR="009867BC" w:rsidRDefault="009867BC" w:rsidP="00A61122">
      <w:pPr>
        <w:rPr>
          <w:lang w:val="sr-Latn-CS"/>
        </w:rPr>
      </w:pPr>
    </w:p>
    <w:p w:rsidR="009867BC" w:rsidRDefault="009867BC" w:rsidP="00A61122">
      <w:pPr>
        <w:rPr>
          <w:lang w:val="sr-Latn-CS"/>
        </w:rPr>
      </w:pPr>
    </w:p>
    <w:p w:rsidR="009867BC" w:rsidRDefault="009867BC" w:rsidP="00A61122">
      <w:pPr>
        <w:rPr>
          <w:lang w:val="sr-Latn-CS"/>
        </w:rPr>
      </w:pPr>
    </w:p>
    <w:p w:rsidR="009867BC" w:rsidRDefault="009867BC" w:rsidP="00A61122">
      <w:pPr>
        <w:rPr>
          <w:lang w:val="sr-Latn-CS"/>
        </w:rPr>
      </w:pPr>
    </w:p>
    <w:p w:rsidR="009867BC" w:rsidRDefault="009867BC" w:rsidP="00A61122">
      <w:pPr>
        <w:rPr>
          <w:lang w:val="sr-Latn-CS"/>
        </w:rPr>
      </w:pPr>
    </w:p>
    <w:p w:rsidR="009867BC" w:rsidRDefault="009867BC" w:rsidP="00A61122">
      <w:pPr>
        <w:rPr>
          <w:lang w:val="sr-Latn-CS"/>
        </w:rPr>
      </w:pPr>
    </w:p>
    <w:p w:rsidR="009867BC" w:rsidRDefault="009867BC" w:rsidP="00A61122">
      <w:pPr>
        <w:rPr>
          <w:lang w:val="sr-Latn-CS"/>
        </w:rPr>
      </w:pPr>
    </w:p>
    <w:p w:rsidR="009867BC" w:rsidRDefault="009867BC" w:rsidP="00A61122">
      <w:pPr>
        <w:rPr>
          <w:lang w:val="sr-Latn-CS"/>
        </w:rPr>
      </w:pPr>
    </w:p>
    <w:p w:rsidR="009867BC" w:rsidRDefault="009867BC" w:rsidP="00A61122">
      <w:pPr>
        <w:rPr>
          <w:lang w:val="sr-Latn-CS"/>
        </w:rPr>
      </w:pPr>
    </w:p>
    <w:p w:rsidR="009867BC" w:rsidRDefault="009867BC" w:rsidP="00A61122">
      <w:pPr>
        <w:rPr>
          <w:lang w:val="sr-Latn-CS"/>
        </w:rPr>
      </w:pPr>
    </w:p>
    <w:p w:rsidR="009867BC" w:rsidRDefault="009867BC" w:rsidP="00A61122">
      <w:pPr>
        <w:rPr>
          <w:lang w:val="sr-Latn-CS"/>
        </w:rPr>
      </w:pPr>
    </w:p>
    <w:p w:rsidR="009867BC" w:rsidRDefault="009867BC" w:rsidP="00A61122">
      <w:pPr>
        <w:rPr>
          <w:lang w:val="sr-Latn-CS"/>
        </w:rPr>
      </w:pPr>
    </w:p>
    <w:p w:rsidR="009867BC" w:rsidRDefault="009867BC" w:rsidP="00A61122">
      <w:pPr>
        <w:rPr>
          <w:lang w:val="sr-Latn-CS"/>
        </w:rPr>
      </w:pPr>
    </w:p>
    <w:p w:rsidR="00A61122" w:rsidRDefault="00A61122" w:rsidP="00A61122"/>
    <w:p w:rsidR="00A73A92" w:rsidRDefault="00A73A92" w:rsidP="00A61122"/>
    <w:p w:rsidR="00A73A92" w:rsidRPr="00A73A92" w:rsidRDefault="00A73A92" w:rsidP="00A61122"/>
    <w:p w:rsidR="002D5B2C" w:rsidRPr="00EF6B5E" w:rsidRDefault="00A161BE" w:rsidP="00896514">
      <w:pPr>
        <w:pStyle w:val="Heading2"/>
        <w:numPr>
          <w:ilvl w:val="0"/>
          <w:numId w:val="4"/>
        </w:numPr>
        <w:rPr>
          <w:noProof/>
        </w:rPr>
      </w:pPr>
      <w:bookmarkStart w:id="30" w:name="_Toc14858674"/>
      <w:r>
        <w:rPr>
          <w:noProof/>
        </w:rPr>
        <w:lastRenderedPageBreak/>
        <w:t>У</w:t>
      </w:r>
      <w:r w:rsidR="002D5B2C" w:rsidRPr="00EF6B5E">
        <w:rPr>
          <w:noProof/>
        </w:rPr>
        <w:t>ПУТСТВО П</w:t>
      </w:r>
      <w:r w:rsidR="00343F79">
        <w:rPr>
          <w:noProof/>
        </w:rPr>
        <w:t>ОНУЂАЧИМА КАКО ДА САЧИНЕ ПОНУДУ</w:t>
      </w:r>
      <w:bookmarkEnd w:id="20"/>
      <w:bookmarkEnd w:id="30"/>
    </w:p>
    <w:p w:rsidR="00937994" w:rsidRDefault="00937994" w:rsidP="00937994">
      <w:pPr>
        <w:ind w:left="540"/>
        <w:jc w:val="both"/>
        <w:rPr>
          <w:noProof/>
        </w:rPr>
      </w:pPr>
    </w:p>
    <w:p w:rsidR="00A14830" w:rsidRPr="00F87167" w:rsidRDefault="00A14830" w:rsidP="00A14830">
      <w:pPr>
        <w:jc w:val="both"/>
        <w:rPr>
          <w:b/>
          <w:bCs/>
          <w:i/>
          <w:iCs/>
        </w:rPr>
      </w:pPr>
      <w:bookmarkStart w:id="31" w:name="_Toc311016791"/>
      <w:bookmarkStart w:id="32" w:name="_Toc311017143"/>
      <w:bookmarkStart w:id="33" w:name="_Toc311017332"/>
      <w:bookmarkStart w:id="34" w:name="_Toc312747151"/>
      <w:bookmarkStart w:id="35" w:name="_Toc312747210"/>
      <w:bookmarkStart w:id="36"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w:t>
      </w:r>
      <w:proofErr w:type="spellStart"/>
      <w:r w:rsidRPr="00E71BEB">
        <w:rPr>
          <w:rFonts w:eastAsia="TimesNewRomanPS-BoldMT"/>
          <w:bCs/>
        </w:rPr>
        <w:t>понуди</w:t>
      </w:r>
      <w:proofErr w:type="spellEnd"/>
      <w:r w:rsidRPr="00E71BEB">
        <w:rPr>
          <w:rFonts w:eastAsia="TimesNewRomanPS-BoldMT"/>
          <w:bCs/>
        </w:rPr>
        <w:t xml:space="preserve">, </w:t>
      </w:r>
      <w:proofErr w:type="spellStart"/>
      <w:r w:rsidRPr="00E71BEB">
        <w:rPr>
          <w:rFonts w:eastAsia="TimesNewRomanPS-BoldMT"/>
          <w:bCs/>
        </w:rPr>
        <w:t>уз</w:t>
      </w:r>
      <w:proofErr w:type="spellEnd"/>
      <w:r w:rsidRPr="00E71BEB">
        <w:rPr>
          <w:rFonts w:eastAsia="TimesNewRomanPS-BoldMT"/>
          <w:bCs/>
        </w:rPr>
        <w:t xml:space="preserve"> </w:t>
      </w:r>
      <w:proofErr w:type="spellStart"/>
      <w:r w:rsidRPr="00E71BEB">
        <w:rPr>
          <w:rFonts w:eastAsia="TimesNewRomanPS-BoldMT"/>
          <w:bCs/>
        </w:rPr>
        <w:t>обавезно</w:t>
      </w:r>
      <w:proofErr w:type="spellEnd"/>
      <w:r w:rsidRPr="00E71BEB">
        <w:rPr>
          <w:rFonts w:eastAsia="TimesNewRomanPS-BoldMT"/>
          <w:bCs/>
        </w:rPr>
        <w:t xml:space="preserve"> </w:t>
      </w:r>
      <w:proofErr w:type="spellStart"/>
      <w:r w:rsidR="001057D3">
        <w:rPr>
          <w:rFonts w:eastAsia="TimesNewRomanPS-BoldMT"/>
          <w:b/>
          <w:bCs/>
        </w:rPr>
        <w:t>навођење</w:t>
      </w:r>
      <w:proofErr w:type="spellEnd"/>
      <w:r w:rsidR="001057D3">
        <w:rPr>
          <w:rFonts w:eastAsia="TimesNewRomanPS-BoldMT"/>
          <w:b/>
          <w:bCs/>
        </w:rPr>
        <w:t xml:space="preserve"> </w:t>
      </w:r>
      <w:proofErr w:type="spellStart"/>
      <w:r w:rsidR="001057D3">
        <w:rPr>
          <w:rFonts w:eastAsia="TimesNewRomanPS-BoldMT"/>
          <w:b/>
          <w:bCs/>
        </w:rPr>
        <w:t>предмета</w:t>
      </w:r>
      <w:proofErr w:type="spellEnd"/>
      <w:r w:rsidR="001057D3">
        <w:rPr>
          <w:rFonts w:eastAsia="TimesNewRomanPS-BoldMT"/>
          <w:b/>
          <w:bCs/>
        </w:rPr>
        <w:t xml:space="preserve"> </w:t>
      </w:r>
      <w:proofErr w:type="spellStart"/>
      <w:r w:rsidR="001057D3">
        <w:rPr>
          <w:rFonts w:eastAsia="TimesNewRomanPS-BoldMT"/>
          <w:b/>
          <w:bCs/>
        </w:rPr>
        <w:t>набавке</w:t>
      </w:r>
      <w:proofErr w:type="spellEnd"/>
      <w:r w:rsidR="001057D3">
        <w:rPr>
          <w:rFonts w:eastAsia="TimesNewRomanPS-BoldMT"/>
          <w:b/>
          <w:bCs/>
        </w:rPr>
        <w:t>,</w:t>
      </w:r>
      <w:r w:rsidRPr="00E71BEB">
        <w:rPr>
          <w:rFonts w:eastAsia="TimesNewRomanPS-BoldMT"/>
          <w:b/>
          <w:bCs/>
        </w:rPr>
        <w:t xml:space="preserve"> </w:t>
      </w:r>
      <w:proofErr w:type="spellStart"/>
      <w:r w:rsidRPr="00E71BEB">
        <w:rPr>
          <w:rFonts w:eastAsia="TimesNewRomanPS-BoldMT"/>
          <w:b/>
          <w:bCs/>
        </w:rPr>
        <w:t>редног</w:t>
      </w:r>
      <w:proofErr w:type="spellEnd"/>
      <w:r w:rsidRPr="00E71BEB">
        <w:rPr>
          <w:rFonts w:eastAsia="TimesNewRomanPS-BoldMT"/>
          <w:b/>
          <w:bCs/>
        </w:rPr>
        <w:t xml:space="preserve"> </w:t>
      </w:r>
      <w:proofErr w:type="spellStart"/>
      <w:r w:rsidRPr="00E71BEB">
        <w:rPr>
          <w:rFonts w:eastAsia="TimesNewRomanPS-BoldMT"/>
          <w:b/>
          <w:bCs/>
        </w:rPr>
        <w:t>броја</w:t>
      </w:r>
      <w:proofErr w:type="spellEnd"/>
      <w:r w:rsidRPr="00D42BBA">
        <w:rPr>
          <w:rFonts w:eastAsia="TimesNewRomanPS-BoldMT"/>
          <w:b/>
          <w:bCs/>
        </w:rPr>
        <w:t xml:space="preserve"> </w:t>
      </w:r>
      <w:proofErr w:type="spellStart"/>
      <w:r w:rsidRPr="00D42BBA">
        <w:rPr>
          <w:rFonts w:eastAsia="TimesNewRomanPS-BoldMT"/>
          <w:b/>
          <w:bCs/>
        </w:rPr>
        <w:t>набавке</w:t>
      </w:r>
      <w:proofErr w:type="spellEnd"/>
      <w:r w:rsidR="00F0184C">
        <w:rPr>
          <w:rFonts w:eastAsia="TimesNewRomanPS-BoldMT"/>
          <w:b/>
          <w:bCs/>
        </w:rPr>
        <w:t>,</w:t>
      </w:r>
      <w:r w:rsidR="000C26F9">
        <w:rPr>
          <w:rFonts w:eastAsia="TimesNewRomanPS-BoldMT"/>
          <w:b/>
          <w:bCs/>
          <w:lang w:val="sr-Cyrl-RS"/>
        </w:rPr>
        <w:t xml:space="preserve"> </w:t>
      </w:r>
      <w:r w:rsidRPr="00E71BEB">
        <w:rPr>
          <w:rFonts w:eastAsia="TimesNewRomanPS-BoldMT"/>
          <w:bCs/>
        </w:rPr>
        <w:t>(</w:t>
      </w:r>
      <w:proofErr w:type="spellStart"/>
      <w:r w:rsidRPr="00E71BEB">
        <w:rPr>
          <w:rFonts w:eastAsia="TimesNewRomanPS-BoldMT"/>
          <w:bCs/>
        </w:rPr>
        <w:t>подаци</w:t>
      </w:r>
      <w:proofErr w:type="spellEnd"/>
      <w:r w:rsidRPr="00E71BEB">
        <w:rPr>
          <w:rFonts w:eastAsia="TimesNewRomanPS-BoldMT"/>
          <w:bCs/>
        </w:rPr>
        <w:t xml:space="preserve"> </w:t>
      </w:r>
      <w:proofErr w:type="spellStart"/>
      <w:r>
        <w:t>дати</w:t>
      </w:r>
      <w:proofErr w:type="spellEnd"/>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06431" w:rsidRPr="00C9254E" w:rsidRDefault="00106431" w:rsidP="009C568A">
      <w:pPr>
        <w:autoSpaceDE w:val="0"/>
        <w:autoSpaceDN w:val="0"/>
        <w:adjustRightInd w:val="0"/>
        <w:jc w:val="both"/>
        <w:rPr>
          <w:b/>
        </w:rPr>
      </w:pPr>
    </w:p>
    <w:p w:rsidR="003C5272" w:rsidRPr="00F24159" w:rsidRDefault="003C5272" w:rsidP="003C5272">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w:t>
      </w:r>
      <w:r w:rsidR="00A61122">
        <w:rPr>
          <w:b/>
          <w:u w:val="single"/>
        </w:rPr>
        <w:t xml:space="preserve">а </w:t>
      </w:r>
      <w:r>
        <w:rPr>
          <w:b/>
          <w:u w:val="single"/>
        </w:rPr>
        <w:t xml:space="preserve">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000C26F9">
        <w:rPr>
          <w:noProof/>
          <w:lang w:val="sr-Cyrl-RS"/>
        </w:rPr>
        <w:t xml:space="preserve">није </w:t>
      </w:r>
      <w:r w:rsidRPr="00B65266">
        <w:rPr>
          <w:noProof/>
        </w:rPr>
        <w:t>обликован по партијама.</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0038279F">
        <w:rPr>
          <w:b/>
          <w:bCs/>
          <w:i/>
          <w:iCs/>
        </w:rPr>
        <w:t xml:space="preserve"> </w:t>
      </w:r>
      <w:bookmarkStart w:id="37" w:name="_GoBack"/>
      <w:bookmarkEnd w:id="37"/>
      <w:r w:rsidRPr="001B2B46">
        <w:rPr>
          <w:b/>
          <w:bCs/>
          <w:i/>
          <w:iCs/>
        </w:rPr>
        <w:t>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F0184C" w:rsidRPr="009C568A"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896514">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896514">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841974" w:rsidRPr="003F6FE2" w:rsidRDefault="00841974"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0C26F9" w:rsidRDefault="000C26F9" w:rsidP="000C26F9">
      <w:pPr>
        <w:jc w:val="both"/>
        <w:rPr>
          <w:b/>
          <w:bCs/>
        </w:rPr>
      </w:pPr>
      <w:proofErr w:type="spellStart"/>
      <w:proofErr w:type="gramStart"/>
      <w:r w:rsidRPr="002F23C6">
        <w:rPr>
          <w:bCs/>
        </w:rPr>
        <w:t>Наручилац</w:t>
      </w:r>
      <w:proofErr w:type="spellEnd"/>
      <w:r w:rsidRPr="002F23C6">
        <w:rPr>
          <w:bCs/>
        </w:rPr>
        <w:t xml:space="preserve"> </w:t>
      </w:r>
      <w:proofErr w:type="spellStart"/>
      <w:r w:rsidRPr="002F23C6">
        <w:rPr>
          <w:bCs/>
        </w:rPr>
        <w:t>захтева</w:t>
      </w:r>
      <w:proofErr w:type="spellEnd"/>
      <w:r w:rsidRPr="002F23C6">
        <w:rPr>
          <w:bCs/>
        </w:rPr>
        <w:t xml:space="preserve"> </w:t>
      </w:r>
      <w:proofErr w:type="spellStart"/>
      <w:r w:rsidRPr="002F23C6">
        <w:rPr>
          <w:bCs/>
        </w:rPr>
        <w:t>да</w:t>
      </w:r>
      <w:proofErr w:type="spellEnd"/>
      <w:r w:rsidRPr="002F23C6">
        <w:rPr>
          <w:bCs/>
        </w:rPr>
        <w:t xml:space="preserve"> </w:t>
      </w:r>
      <w:proofErr w:type="spellStart"/>
      <w:r w:rsidRPr="002F23C6">
        <w:rPr>
          <w:bCs/>
        </w:rPr>
        <w:t>испорука</w:t>
      </w:r>
      <w:proofErr w:type="spellEnd"/>
      <w:r w:rsidRPr="002F23C6">
        <w:rPr>
          <w:bCs/>
        </w:rPr>
        <w:t xml:space="preserve"> </w:t>
      </w:r>
      <w:proofErr w:type="spellStart"/>
      <w:r w:rsidRPr="002F23C6">
        <w:rPr>
          <w:bCs/>
        </w:rPr>
        <w:t>буде</w:t>
      </w:r>
      <w:proofErr w:type="spellEnd"/>
      <w:r w:rsidRPr="002F23C6">
        <w:rPr>
          <w:bCs/>
        </w:rPr>
        <w:t xml:space="preserve"> </w:t>
      </w:r>
      <w:proofErr w:type="spellStart"/>
      <w:r w:rsidRPr="002F23C6">
        <w:rPr>
          <w:bCs/>
        </w:rPr>
        <w:t>сукцесивна</w:t>
      </w:r>
      <w:proofErr w:type="spellEnd"/>
      <w:r w:rsidRPr="002F23C6">
        <w:rPr>
          <w:bCs/>
        </w:rPr>
        <w:t xml:space="preserve">, а </w:t>
      </w:r>
      <w:proofErr w:type="spellStart"/>
      <w:r w:rsidRPr="002F23C6">
        <w:rPr>
          <w:bCs/>
        </w:rPr>
        <w:t>рок</w:t>
      </w:r>
      <w:proofErr w:type="spellEnd"/>
      <w:r w:rsidRPr="002F23C6">
        <w:rPr>
          <w:bCs/>
        </w:rPr>
        <w:t xml:space="preserve"> </w:t>
      </w:r>
      <w:proofErr w:type="spellStart"/>
      <w:r w:rsidRPr="002F23C6">
        <w:rPr>
          <w:bCs/>
        </w:rPr>
        <w:t>испоруке</w:t>
      </w:r>
      <w:proofErr w:type="spellEnd"/>
      <w:r w:rsidRPr="002F23C6">
        <w:rPr>
          <w:bCs/>
        </w:rPr>
        <w:t xml:space="preserve"> </w:t>
      </w:r>
      <w:proofErr w:type="spellStart"/>
      <w:r w:rsidRPr="002F23C6">
        <w:rPr>
          <w:bCs/>
        </w:rPr>
        <w:t>да</w:t>
      </w:r>
      <w:proofErr w:type="spellEnd"/>
      <w:r w:rsidRPr="002F23C6">
        <w:rPr>
          <w:bCs/>
        </w:rPr>
        <w:t xml:space="preserve"> </w:t>
      </w:r>
      <w:proofErr w:type="spellStart"/>
      <w:r w:rsidRPr="002F23C6">
        <w:rPr>
          <w:bCs/>
        </w:rPr>
        <w:t>не</w:t>
      </w:r>
      <w:proofErr w:type="spellEnd"/>
      <w:r w:rsidRPr="002F23C6">
        <w:rPr>
          <w:bCs/>
        </w:rPr>
        <w:t xml:space="preserve"> </w:t>
      </w:r>
      <w:proofErr w:type="spellStart"/>
      <w:r w:rsidRPr="002F23C6">
        <w:rPr>
          <w:bCs/>
        </w:rPr>
        <w:t>буде</w:t>
      </w:r>
      <w:proofErr w:type="spellEnd"/>
      <w:r w:rsidRPr="002F23C6">
        <w:rPr>
          <w:bCs/>
        </w:rPr>
        <w:t xml:space="preserve"> </w:t>
      </w:r>
      <w:proofErr w:type="spellStart"/>
      <w:r w:rsidRPr="002F23C6">
        <w:rPr>
          <w:bCs/>
        </w:rPr>
        <w:t>дужи</w:t>
      </w:r>
      <w:proofErr w:type="spellEnd"/>
      <w:r w:rsidRPr="002F23C6">
        <w:rPr>
          <w:bCs/>
        </w:rPr>
        <w:t xml:space="preserve"> </w:t>
      </w:r>
      <w:proofErr w:type="spellStart"/>
      <w:r w:rsidRPr="002F23C6">
        <w:rPr>
          <w:bCs/>
        </w:rPr>
        <w:t>од</w:t>
      </w:r>
      <w:proofErr w:type="spellEnd"/>
      <w:r w:rsidRPr="002F23C6">
        <w:rPr>
          <w:bCs/>
        </w:rPr>
        <w:t xml:space="preserve"> 24 </w:t>
      </w:r>
      <w:proofErr w:type="spellStart"/>
      <w:r w:rsidRPr="002F23C6">
        <w:rPr>
          <w:bCs/>
        </w:rPr>
        <w:t>часа</w:t>
      </w:r>
      <w:proofErr w:type="spellEnd"/>
      <w:r w:rsidRPr="002F23C6">
        <w:rPr>
          <w:bCs/>
        </w:rPr>
        <w:t xml:space="preserve"> </w:t>
      </w:r>
      <w:proofErr w:type="spellStart"/>
      <w:r w:rsidRPr="002F23C6">
        <w:rPr>
          <w:bCs/>
        </w:rPr>
        <w:t>од</w:t>
      </w:r>
      <w:proofErr w:type="spellEnd"/>
      <w:r w:rsidRPr="002F23C6">
        <w:rPr>
          <w:bCs/>
        </w:rPr>
        <w:t xml:space="preserve"> </w:t>
      </w:r>
      <w:proofErr w:type="spellStart"/>
      <w:r w:rsidRPr="002F23C6">
        <w:rPr>
          <w:bCs/>
        </w:rPr>
        <w:t>часа</w:t>
      </w:r>
      <w:proofErr w:type="spellEnd"/>
      <w:r w:rsidRPr="002F23C6">
        <w:rPr>
          <w:bCs/>
        </w:rPr>
        <w:t xml:space="preserve"> </w:t>
      </w:r>
      <w:proofErr w:type="spellStart"/>
      <w:r>
        <w:rPr>
          <w:bCs/>
        </w:rPr>
        <w:t>добијања</w:t>
      </w:r>
      <w:proofErr w:type="spellEnd"/>
      <w:r>
        <w:rPr>
          <w:bCs/>
        </w:rPr>
        <w:t xml:space="preserve"> </w:t>
      </w:r>
      <w:proofErr w:type="spellStart"/>
      <w:r>
        <w:rPr>
          <w:bCs/>
        </w:rPr>
        <w:t>сертификата</w:t>
      </w:r>
      <w:proofErr w:type="spellEnd"/>
      <w:r>
        <w:rPr>
          <w:bCs/>
        </w:rPr>
        <w:t xml:space="preserve"> </w:t>
      </w:r>
      <w:proofErr w:type="spellStart"/>
      <w:r>
        <w:rPr>
          <w:bCs/>
        </w:rPr>
        <w:t>Агенције</w:t>
      </w:r>
      <w:proofErr w:type="spellEnd"/>
      <w:r>
        <w:rPr>
          <w:bCs/>
        </w:rPr>
        <w:t xml:space="preserve"> </w:t>
      </w:r>
      <w:proofErr w:type="spellStart"/>
      <w:r>
        <w:rPr>
          <w:bCs/>
        </w:rPr>
        <w:t>за</w:t>
      </w:r>
      <w:proofErr w:type="spellEnd"/>
      <w:r>
        <w:rPr>
          <w:bCs/>
        </w:rPr>
        <w:t xml:space="preserve"> </w:t>
      </w:r>
      <w:proofErr w:type="spellStart"/>
      <w:r>
        <w:rPr>
          <w:bCs/>
        </w:rPr>
        <w:t>лекове</w:t>
      </w:r>
      <w:proofErr w:type="spellEnd"/>
      <w:r>
        <w:rPr>
          <w:bCs/>
        </w:rPr>
        <w:t xml:space="preserve"> и </w:t>
      </w:r>
      <w:proofErr w:type="spellStart"/>
      <w:r>
        <w:rPr>
          <w:bCs/>
        </w:rPr>
        <w:t>медицинска</w:t>
      </w:r>
      <w:proofErr w:type="spellEnd"/>
      <w:r>
        <w:rPr>
          <w:bCs/>
        </w:rPr>
        <w:t xml:space="preserve"> </w:t>
      </w:r>
      <w:proofErr w:type="spellStart"/>
      <w:r>
        <w:rPr>
          <w:bCs/>
        </w:rPr>
        <w:t>средства</w:t>
      </w:r>
      <w:proofErr w:type="spellEnd"/>
      <w:r>
        <w:rPr>
          <w:bCs/>
        </w:rPr>
        <w:t xml:space="preserve"> (АЛИМС) и </w:t>
      </w:r>
      <w:proofErr w:type="spellStart"/>
      <w:r w:rsidRPr="002F23C6">
        <w:rPr>
          <w:bCs/>
        </w:rPr>
        <w:t>подношења</w:t>
      </w:r>
      <w:proofErr w:type="spellEnd"/>
      <w:r w:rsidRPr="002F23C6">
        <w:rPr>
          <w:bCs/>
        </w:rPr>
        <w:t xml:space="preserve"> </w:t>
      </w:r>
      <w:proofErr w:type="spellStart"/>
      <w:r w:rsidRPr="002F23C6">
        <w:rPr>
          <w:bCs/>
        </w:rPr>
        <w:t>захтева</w:t>
      </w:r>
      <w:proofErr w:type="spellEnd"/>
      <w:r w:rsidRPr="002F23C6">
        <w:rPr>
          <w:bCs/>
        </w:rPr>
        <w:t xml:space="preserve"> </w:t>
      </w:r>
      <w:proofErr w:type="spellStart"/>
      <w:r>
        <w:rPr>
          <w:bCs/>
        </w:rPr>
        <w:t>н</w:t>
      </w:r>
      <w:r w:rsidRPr="002F23C6">
        <w:rPr>
          <w:bCs/>
        </w:rPr>
        <w:t>аручиоца</w:t>
      </w:r>
      <w:proofErr w:type="spellEnd"/>
      <w:r w:rsidRPr="002F23C6">
        <w:rPr>
          <w:bCs/>
        </w:rPr>
        <w:t>.</w:t>
      </w:r>
      <w:proofErr w:type="gramEnd"/>
      <w:r w:rsidRPr="002F23C6">
        <w:rPr>
          <w:bCs/>
        </w:rPr>
        <w:t xml:space="preserve"> </w:t>
      </w:r>
    </w:p>
    <w:p w:rsidR="000C26F9" w:rsidRPr="008E2B32" w:rsidRDefault="000C26F9" w:rsidP="000C26F9">
      <w:pPr>
        <w:jc w:val="both"/>
        <w:rPr>
          <w:noProof/>
        </w:rPr>
      </w:pPr>
      <w:proofErr w:type="spellStart"/>
      <w:proofErr w:type="gramStart"/>
      <w:r w:rsidRPr="008E2B32">
        <w:rPr>
          <w:bCs/>
        </w:rPr>
        <w:t>Захтев</w:t>
      </w:r>
      <w:proofErr w:type="spellEnd"/>
      <w:r w:rsidRPr="008E2B32">
        <w:rPr>
          <w:bCs/>
        </w:rPr>
        <w:t xml:space="preserve"> </w:t>
      </w:r>
      <w:proofErr w:type="spellStart"/>
      <w:r w:rsidRPr="008E2B32">
        <w:rPr>
          <w:bCs/>
        </w:rPr>
        <w:t>за</w:t>
      </w:r>
      <w:proofErr w:type="spellEnd"/>
      <w:r w:rsidRPr="008E2B32">
        <w:rPr>
          <w:bCs/>
        </w:rPr>
        <w:t xml:space="preserve"> </w:t>
      </w:r>
      <w:proofErr w:type="spellStart"/>
      <w:r w:rsidRPr="008E2B32">
        <w:rPr>
          <w:bCs/>
        </w:rPr>
        <w:t>испоруку</w:t>
      </w:r>
      <w:proofErr w:type="spellEnd"/>
      <w:r w:rsidRPr="008E2B32">
        <w:rPr>
          <w:bCs/>
        </w:rPr>
        <w:t xml:space="preserve"> </w:t>
      </w:r>
      <w:proofErr w:type="spellStart"/>
      <w:r w:rsidRPr="008E2B32">
        <w:rPr>
          <w:bCs/>
        </w:rPr>
        <w:t>се</w:t>
      </w:r>
      <w:proofErr w:type="spellEnd"/>
      <w:r w:rsidRPr="008E2B32">
        <w:rPr>
          <w:bCs/>
        </w:rPr>
        <w:t xml:space="preserve"> </w:t>
      </w:r>
      <w:proofErr w:type="spellStart"/>
      <w:r w:rsidRPr="008E2B32">
        <w:rPr>
          <w:bCs/>
        </w:rPr>
        <w:t>подноси</w:t>
      </w:r>
      <w:proofErr w:type="spellEnd"/>
      <w:r w:rsidRPr="008E2B32">
        <w:rPr>
          <w:bCs/>
        </w:rPr>
        <w:t xml:space="preserve"> </w:t>
      </w:r>
      <w:r w:rsidRPr="008E2B32">
        <w:rPr>
          <w:noProof/>
        </w:rPr>
        <w:t>након потврде/обавештења добављача о спроведеној и завршеној процедури увоза</w:t>
      </w:r>
      <w:r w:rsidRPr="008E2B32">
        <w:rPr>
          <w:color w:val="222222"/>
          <w:shd w:val="clear" w:color="auto" w:fill="FFFFFF"/>
        </w:rPr>
        <w:t xml:space="preserve"> и </w:t>
      </w:r>
      <w:proofErr w:type="spellStart"/>
      <w:r w:rsidRPr="008E2B32">
        <w:rPr>
          <w:color w:val="222222"/>
          <w:shd w:val="clear" w:color="auto" w:fill="FFFFFF"/>
        </w:rPr>
        <w:t>стављања</w:t>
      </w:r>
      <w:proofErr w:type="spellEnd"/>
      <w:r w:rsidRPr="008E2B32">
        <w:rPr>
          <w:color w:val="222222"/>
          <w:shd w:val="clear" w:color="auto" w:fill="FFFFFF"/>
        </w:rPr>
        <w:t xml:space="preserve"> у </w:t>
      </w:r>
      <w:proofErr w:type="spellStart"/>
      <w:r w:rsidRPr="008E2B32">
        <w:rPr>
          <w:color w:val="222222"/>
          <w:shd w:val="clear" w:color="auto" w:fill="FFFFFF"/>
        </w:rPr>
        <w:t>промет</w:t>
      </w:r>
      <w:proofErr w:type="spellEnd"/>
      <w:r w:rsidRPr="008E2B32">
        <w:rPr>
          <w:color w:val="222222"/>
          <w:shd w:val="clear" w:color="auto" w:fill="FFFFFF"/>
        </w:rPr>
        <w:t xml:space="preserve"> </w:t>
      </w:r>
      <w:proofErr w:type="spellStart"/>
      <w:r w:rsidRPr="008E2B32">
        <w:rPr>
          <w:color w:val="222222"/>
          <w:shd w:val="clear" w:color="auto" w:fill="FFFFFF"/>
        </w:rPr>
        <w:t>нерегистрованог</w:t>
      </w:r>
      <w:proofErr w:type="spellEnd"/>
      <w:r w:rsidRPr="008E2B32">
        <w:rPr>
          <w:noProof/>
        </w:rPr>
        <w:t xml:space="preserve"> лека за потребе наручиоца.</w:t>
      </w:r>
      <w:proofErr w:type="gramEnd"/>
    </w:p>
    <w:p w:rsidR="000C26F9" w:rsidRPr="00387524" w:rsidRDefault="000C26F9" w:rsidP="000C26F9">
      <w:pPr>
        <w:jc w:val="both"/>
        <w:rPr>
          <w:b/>
          <w:bCs/>
        </w:rPr>
      </w:pPr>
    </w:p>
    <w:p w:rsidR="000C26F9" w:rsidRDefault="000C26F9" w:rsidP="000C26F9">
      <w:pPr>
        <w:jc w:val="both"/>
        <w:rPr>
          <w:bCs/>
        </w:rPr>
      </w:pPr>
      <w:proofErr w:type="spellStart"/>
      <w:proofErr w:type="gramStart"/>
      <w:r w:rsidRPr="00237B91">
        <w:rPr>
          <w:bCs/>
        </w:rPr>
        <w:t>Наручилац</w:t>
      </w:r>
      <w:proofErr w:type="spellEnd"/>
      <w:r w:rsidRPr="00237B91">
        <w:rPr>
          <w:bCs/>
        </w:rPr>
        <w:t xml:space="preserve"> </w:t>
      </w:r>
      <w:proofErr w:type="spellStart"/>
      <w:r w:rsidRPr="00237B91">
        <w:rPr>
          <w:bCs/>
        </w:rPr>
        <w:t>може</w:t>
      </w:r>
      <w:proofErr w:type="spellEnd"/>
      <w:r w:rsidRPr="00237B91">
        <w:rPr>
          <w:bCs/>
        </w:rPr>
        <w:t xml:space="preserve"> </w:t>
      </w:r>
      <w:proofErr w:type="spellStart"/>
      <w:r w:rsidRPr="00237B91">
        <w:rPr>
          <w:bCs/>
        </w:rPr>
        <w:t>да</w:t>
      </w:r>
      <w:proofErr w:type="spellEnd"/>
      <w:r w:rsidRPr="00237B91">
        <w:rPr>
          <w:bCs/>
        </w:rPr>
        <w:t xml:space="preserve"> </w:t>
      </w:r>
      <w:proofErr w:type="spellStart"/>
      <w:r w:rsidRPr="00237B91">
        <w:rPr>
          <w:bCs/>
        </w:rPr>
        <w:t>поднесе</w:t>
      </w:r>
      <w:proofErr w:type="spellEnd"/>
      <w:r>
        <w:rPr>
          <w:bCs/>
        </w:rPr>
        <w:t xml:space="preserve"> </w:t>
      </w:r>
      <w:proofErr w:type="spellStart"/>
      <w:r>
        <w:rPr>
          <w:bCs/>
        </w:rPr>
        <w:t>захтев</w:t>
      </w:r>
      <w:proofErr w:type="spellEnd"/>
      <w:r w:rsidRPr="00237B91">
        <w:rPr>
          <w:bCs/>
        </w:rPr>
        <w:t xml:space="preserve"> </w:t>
      </w:r>
      <w:proofErr w:type="spellStart"/>
      <w:r w:rsidRPr="00237B91">
        <w:rPr>
          <w:bCs/>
        </w:rPr>
        <w:t>сваког</w:t>
      </w:r>
      <w:proofErr w:type="spellEnd"/>
      <w:r w:rsidRPr="00237B91">
        <w:rPr>
          <w:bCs/>
        </w:rPr>
        <w:t xml:space="preserve"> </w:t>
      </w:r>
      <w:proofErr w:type="spellStart"/>
      <w:r w:rsidRPr="00237B91">
        <w:rPr>
          <w:bCs/>
        </w:rPr>
        <w:t>календарског</w:t>
      </w:r>
      <w:proofErr w:type="spellEnd"/>
      <w:r w:rsidRPr="00237B91">
        <w:rPr>
          <w:bCs/>
        </w:rPr>
        <w:t xml:space="preserve"> </w:t>
      </w:r>
      <w:proofErr w:type="spellStart"/>
      <w:r w:rsidRPr="00237B91">
        <w:rPr>
          <w:bCs/>
        </w:rPr>
        <w:t>дана</w:t>
      </w:r>
      <w:proofErr w:type="spellEnd"/>
      <w:r w:rsidRPr="00237B91">
        <w:rPr>
          <w:bCs/>
        </w:rPr>
        <w:t xml:space="preserve"> у </w:t>
      </w:r>
      <w:proofErr w:type="spellStart"/>
      <w:r w:rsidRPr="00237B91">
        <w:rPr>
          <w:bCs/>
        </w:rPr>
        <w:t>години</w:t>
      </w:r>
      <w:proofErr w:type="spellEnd"/>
      <w:r w:rsidRPr="00237B91">
        <w:rPr>
          <w:bCs/>
        </w:rPr>
        <w:t xml:space="preserve">, а </w:t>
      </w:r>
      <w:proofErr w:type="spellStart"/>
      <w:r>
        <w:rPr>
          <w:bCs/>
        </w:rPr>
        <w:t>добављач</w:t>
      </w:r>
      <w:proofErr w:type="spellEnd"/>
      <w:r w:rsidRPr="00237B91">
        <w:rPr>
          <w:bCs/>
        </w:rPr>
        <w:t xml:space="preserve"> </w:t>
      </w:r>
      <w:proofErr w:type="spellStart"/>
      <w:r w:rsidRPr="00237B91">
        <w:rPr>
          <w:bCs/>
        </w:rPr>
        <w:t>је</w:t>
      </w:r>
      <w:proofErr w:type="spellEnd"/>
      <w:r w:rsidRPr="00237B91">
        <w:rPr>
          <w:bCs/>
        </w:rPr>
        <w:t xml:space="preserve"> у </w:t>
      </w:r>
      <w:proofErr w:type="spellStart"/>
      <w:r w:rsidRPr="00237B91">
        <w:rPr>
          <w:bCs/>
        </w:rPr>
        <w:t>обавези</w:t>
      </w:r>
      <w:proofErr w:type="spellEnd"/>
      <w:r w:rsidRPr="00237B91">
        <w:rPr>
          <w:bCs/>
        </w:rPr>
        <w:t xml:space="preserve"> </w:t>
      </w:r>
      <w:proofErr w:type="spellStart"/>
      <w:r w:rsidRPr="00237B91">
        <w:rPr>
          <w:bCs/>
        </w:rPr>
        <w:t>да</w:t>
      </w:r>
      <w:proofErr w:type="spellEnd"/>
      <w:r w:rsidRPr="00237B91">
        <w:rPr>
          <w:bCs/>
        </w:rPr>
        <w:t xml:space="preserve"> </w:t>
      </w:r>
      <w:proofErr w:type="spellStart"/>
      <w:r w:rsidRPr="00237B91">
        <w:rPr>
          <w:bCs/>
        </w:rPr>
        <w:t>испоручи</w:t>
      </w:r>
      <w:proofErr w:type="spellEnd"/>
      <w:r w:rsidRPr="00237B91">
        <w:rPr>
          <w:bCs/>
        </w:rPr>
        <w:t xml:space="preserve"> </w:t>
      </w:r>
      <w:proofErr w:type="spellStart"/>
      <w:r>
        <w:rPr>
          <w:bCs/>
        </w:rPr>
        <w:t>захтеване</w:t>
      </w:r>
      <w:proofErr w:type="spellEnd"/>
      <w:r>
        <w:rPr>
          <w:bCs/>
        </w:rPr>
        <w:t xml:space="preserve"> </w:t>
      </w:r>
      <w:proofErr w:type="spellStart"/>
      <w:r>
        <w:rPr>
          <w:bCs/>
        </w:rPr>
        <w:t>лекове</w:t>
      </w:r>
      <w:proofErr w:type="spellEnd"/>
      <w:r>
        <w:rPr>
          <w:bCs/>
        </w:rPr>
        <w:t xml:space="preserve"> </w:t>
      </w:r>
      <w:r w:rsidRPr="00237B91">
        <w:rPr>
          <w:bCs/>
        </w:rPr>
        <w:t xml:space="preserve">у </w:t>
      </w:r>
      <w:proofErr w:type="spellStart"/>
      <w:r w:rsidRPr="00237B91">
        <w:rPr>
          <w:bCs/>
        </w:rPr>
        <w:t>уговореном</w:t>
      </w:r>
      <w:proofErr w:type="spellEnd"/>
      <w:r w:rsidRPr="00237B91">
        <w:rPr>
          <w:bCs/>
        </w:rPr>
        <w:t xml:space="preserve"> </w:t>
      </w:r>
      <w:proofErr w:type="spellStart"/>
      <w:r w:rsidRPr="00237B91">
        <w:rPr>
          <w:bCs/>
        </w:rPr>
        <w:t>року</w:t>
      </w:r>
      <w:proofErr w:type="spellEnd"/>
      <w:r>
        <w:rPr>
          <w:bCs/>
        </w:rPr>
        <w:t xml:space="preserve">, </w:t>
      </w:r>
      <w:proofErr w:type="spellStart"/>
      <w:r w:rsidRPr="00237B91">
        <w:rPr>
          <w:bCs/>
        </w:rPr>
        <w:t>без</w:t>
      </w:r>
      <w:proofErr w:type="spellEnd"/>
      <w:r w:rsidRPr="00237B91">
        <w:rPr>
          <w:bCs/>
        </w:rPr>
        <w:t xml:space="preserve"> </w:t>
      </w:r>
      <w:proofErr w:type="spellStart"/>
      <w:r w:rsidRPr="00237B91">
        <w:rPr>
          <w:bCs/>
        </w:rPr>
        <w:t>обзира</w:t>
      </w:r>
      <w:proofErr w:type="spellEnd"/>
      <w:r w:rsidRPr="00237B91">
        <w:rPr>
          <w:bCs/>
        </w:rPr>
        <w:t xml:space="preserve"> </w:t>
      </w:r>
      <w:proofErr w:type="spellStart"/>
      <w:r w:rsidRPr="00237B91">
        <w:rPr>
          <w:bCs/>
        </w:rPr>
        <w:t>да</w:t>
      </w:r>
      <w:proofErr w:type="spellEnd"/>
      <w:r w:rsidRPr="00237B91">
        <w:rPr>
          <w:bCs/>
        </w:rPr>
        <w:t xml:space="preserve"> </w:t>
      </w:r>
      <w:proofErr w:type="spellStart"/>
      <w:r w:rsidRPr="00237B91">
        <w:rPr>
          <w:bCs/>
        </w:rPr>
        <w:t>ли</w:t>
      </w:r>
      <w:proofErr w:type="spellEnd"/>
      <w:r w:rsidRPr="00237B91">
        <w:rPr>
          <w:bCs/>
        </w:rPr>
        <w:t xml:space="preserve"> </w:t>
      </w:r>
      <w:proofErr w:type="spellStart"/>
      <w:r w:rsidRPr="00237B91">
        <w:rPr>
          <w:bCs/>
        </w:rPr>
        <w:t>рок</w:t>
      </w:r>
      <w:proofErr w:type="spellEnd"/>
      <w:r w:rsidRPr="00237B91">
        <w:rPr>
          <w:bCs/>
        </w:rPr>
        <w:t xml:space="preserve"> </w:t>
      </w:r>
      <w:proofErr w:type="spellStart"/>
      <w:r w:rsidRPr="00237B91">
        <w:rPr>
          <w:bCs/>
        </w:rPr>
        <w:t>испоруке</w:t>
      </w:r>
      <w:proofErr w:type="spellEnd"/>
      <w:r w:rsidRPr="00237B91">
        <w:rPr>
          <w:bCs/>
        </w:rPr>
        <w:t xml:space="preserve"> </w:t>
      </w:r>
      <w:proofErr w:type="spellStart"/>
      <w:r w:rsidRPr="00237B91">
        <w:rPr>
          <w:bCs/>
        </w:rPr>
        <w:t>истиче</w:t>
      </w:r>
      <w:proofErr w:type="spellEnd"/>
      <w:r w:rsidRPr="00237B91">
        <w:rPr>
          <w:bCs/>
        </w:rPr>
        <w:t xml:space="preserve"> у </w:t>
      </w:r>
      <w:proofErr w:type="spellStart"/>
      <w:r w:rsidRPr="00237B91">
        <w:rPr>
          <w:bCs/>
        </w:rPr>
        <w:t>радни</w:t>
      </w:r>
      <w:proofErr w:type="spellEnd"/>
      <w:r w:rsidRPr="00237B91">
        <w:rPr>
          <w:bCs/>
        </w:rPr>
        <w:t xml:space="preserve"> </w:t>
      </w:r>
      <w:proofErr w:type="spellStart"/>
      <w:r w:rsidRPr="00237B91">
        <w:rPr>
          <w:bCs/>
        </w:rPr>
        <w:t>дан</w:t>
      </w:r>
      <w:proofErr w:type="spellEnd"/>
      <w:r w:rsidRPr="00237B91">
        <w:rPr>
          <w:bCs/>
        </w:rPr>
        <w:t xml:space="preserve"> </w:t>
      </w:r>
      <w:proofErr w:type="spellStart"/>
      <w:r w:rsidRPr="00237B91">
        <w:rPr>
          <w:bCs/>
        </w:rPr>
        <w:t>или</w:t>
      </w:r>
      <w:proofErr w:type="spellEnd"/>
      <w:r w:rsidRPr="00237B91">
        <w:rPr>
          <w:bCs/>
        </w:rPr>
        <w:t xml:space="preserve"> </w:t>
      </w:r>
      <w:proofErr w:type="spellStart"/>
      <w:r w:rsidRPr="00237B91">
        <w:rPr>
          <w:bCs/>
        </w:rPr>
        <w:t>не</w:t>
      </w:r>
      <w:proofErr w:type="spellEnd"/>
      <w:r w:rsidRPr="00237B91">
        <w:rPr>
          <w:bCs/>
          <w:lang w:val="sr-Latn-CS"/>
        </w:rPr>
        <w:t>.</w:t>
      </w:r>
      <w:proofErr w:type="gramEnd"/>
      <w:r>
        <w:rPr>
          <w:bCs/>
          <w:lang w:val="sr-Latn-CS"/>
        </w:rPr>
        <w:t xml:space="preserve"> </w:t>
      </w:r>
    </w:p>
    <w:p w:rsidR="000C26F9" w:rsidRPr="00375CE0" w:rsidRDefault="000C26F9" w:rsidP="000C26F9">
      <w:pPr>
        <w:jc w:val="both"/>
        <w:rPr>
          <w:bCs/>
        </w:rPr>
      </w:pPr>
    </w:p>
    <w:p w:rsidR="000C26F9" w:rsidRPr="002F23C6" w:rsidRDefault="000C26F9" w:rsidP="000C26F9">
      <w:pPr>
        <w:jc w:val="both"/>
        <w:rPr>
          <w:noProof/>
        </w:rPr>
      </w:pPr>
      <w:proofErr w:type="spellStart"/>
      <w:proofErr w:type="gramStart"/>
      <w:r w:rsidRPr="002F23C6">
        <w:rPr>
          <w:bCs/>
        </w:rPr>
        <w:t>Рок</w:t>
      </w:r>
      <w:proofErr w:type="spellEnd"/>
      <w:r w:rsidRPr="002F23C6">
        <w:rPr>
          <w:bCs/>
        </w:rPr>
        <w:t xml:space="preserve"> </w:t>
      </w:r>
      <w:proofErr w:type="spellStart"/>
      <w:r w:rsidRPr="002F23C6">
        <w:rPr>
          <w:bCs/>
        </w:rPr>
        <w:t>испоруке</w:t>
      </w:r>
      <w:proofErr w:type="spellEnd"/>
      <w:r w:rsidRPr="002F23C6">
        <w:rPr>
          <w:bCs/>
        </w:rPr>
        <w:t xml:space="preserve"> </w:t>
      </w:r>
      <w:proofErr w:type="spellStart"/>
      <w:r w:rsidRPr="002F23C6">
        <w:rPr>
          <w:bCs/>
        </w:rPr>
        <w:t>мора</w:t>
      </w:r>
      <w:proofErr w:type="spellEnd"/>
      <w:r w:rsidRPr="002F23C6">
        <w:rPr>
          <w:bCs/>
        </w:rPr>
        <w:t xml:space="preserve"> </w:t>
      </w:r>
      <w:proofErr w:type="spellStart"/>
      <w:r w:rsidRPr="002F23C6">
        <w:rPr>
          <w:bCs/>
        </w:rPr>
        <w:t>бити</w:t>
      </w:r>
      <w:proofErr w:type="spellEnd"/>
      <w:r w:rsidRPr="002F23C6">
        <w:rPr>
          <w:bCs/>
        </w:rPr>
        <w:t xml:space="preserve"> </w:t>
      </w:r>
      <w:proofErr w:type="spellStart"/>
      <w:r w:rsidRPr="002F23C6">
        <w:rPr>
          <w:bCs/>
        </w:rPr>
        <w:t>изражен</w:t>
      </w:r>
      <w:proofErr w:type="spellEnd"/>
      <w:r w:rsidRPr="002F23C6">
        <w:rPr>
          <w:bCs/>
        </w:rPr>
        <w:t xml:space="preserve"> у </w:t>
      </w:r>
      <w:proofErr w:type="spellStart"/>
      <w:r w:rsidRPr="002F23C6">
        <w:rPr>
          <w:bCs/>
        </w:rPr>
        <w:t>часовима</w:t>
      </w:r>
      <w:proofErr w:type="spellEnd"/>
      <w:r w:rsidRPr="002F23C6">
        <w:rPr>
          <w:bCs/>
        </w:rPr>
        <w:t xml:space="preserve"> </w:t>
      </w:r>
      <w:proofErr w:type="spellStart"/>
      <w:r w:rsidRPr="002F23C6">
        <w:rPr>
          <w:bCs/>
        </w:rPr>
        <w:t>као</w:t>
      </w:r>
      <w:proofErr w:type="spellEnd"/>
      <w:r w:rsidRPr="002F23C6">
        <w:rPr>
          <w:bCs/>
        </w:rPr>
        <w:t xml:space="preserve"> </w:t>
      </w:r>
      <w:proofErr w:type="spellStart"/>
      <w:r w:rsidRPr="002F23C6">
        <w:rPr>
          <w:bCs/>
        </w:rPr>
        <w:t>целом</w:t>
      </w:r>
      <w:proofErr w:type="spellEnd"/>
      <w:r w:rsidRPr="002F23C6">
        <w:rPr>
          <w:bCs/>
        </w:rPr>
        <w:t xml:space="preserve"> </w:t>
      </w:r>
      <w:proofErr w:type="spellStart"/>
      <w:r w:rsidRPr="002F23C6">
        <w:rPr>
          <w:bCs/>
        </w:rPr>
        <w:t>броју</w:t>
      </w:r>
      <w:proofErr w:type="spellEnd"/>
      <w:r w:rsidRPr="002F23C6">
        <w:rPr>
          <w:bCs/>
        </w:rPr>
        <w:t xml:space="preserve">, и </w:t>
      </w:r>
      <w:proofErr w:type="spellStart"/>
      <w:r w:rsidRPr="002F23C6">
        <w:rPr>
          <w:bCs/>
        </w:rPr>
        <w:t>не</w:t>
      </w:r>
      <w:proofErr w:type="spellEnd"/>
      <w:r w:rsidRPr="002F23C6">
        <w:rPr>
          <w:bCs/>
        </w:rPr>
        <w:t xml:space="preserve"> </w:t>
      </w:r>
      <w:proofErr w:type="spellStart"/>
      <w:r w:rsidRPr="002F23C6">
        <w:rPr>
          <w:bCs/>
        </w:rPr>
        <w:t>може</w:t>
      </w:r>
      <w:proofErr w:type="spellEnd"/>
      <w:r w:rsidRPr="002F23C6">
        <w:rPr>
          <w:bCs/>
        </w:rPr>
        <w:t xml:space="preserve"> </w:t>
      </w:r>
      <w:proofErr w:type="spellStart"/>
      <w:r w:rsidRPr="002F23C6">
        <w:rPr>
          <w:bCs/>
        </w:rPr>
        <w:t>се</w:t>
      </w:r>
      <w:proofErr w:type="spellEnd"/>
      <w:r w:rsidRPr="002F23C6">
        <w:rPr>
          <w:bCs/>
        </w:rPr>
        <w:t xml:space="preserve"> </w:t>
      </w:r>
      <w:proofErr w:type="spellStart"/>
      <w:r w:rsidRPr="002F23C6">
        <w:rPr>
          <w:bCs/>
        </w:rPr>
        <w:t>изражавати</w:t>
      </w:r>
      <w:proofErr w:type="spellEnd"/>
      <w:r w:rsidRPr="002F23C6">
        <w:rPr>
          <w:bCs/>
        </w:rPr>
        <w:t xml:space="preserve"> у </w:t>
      </w:r>
      <w:proofErr w:type="spellStart"/>
      <w:r w:rsidRPr="002F23C6">
        <w:rPr>
          <w:bCs/>
        </w:rPr>
        <w:t>децималама</w:t>
      </w:r>
      <w:proofErr w:type="spellEnd"/>
      <w:r w:rsidRPr="002F23C6">
        <w:rPr>
          <w:bCs/>
        </w:rPr>
        <w:t xml:space="preserve"> </w:t>
      </w:r>
      <w:proofErr w:type="spellStart"/>
      <w:r w:rsidRPr="002F23C6">
        <w:rPr>
          <w:bCs/>
        </w:rPr>
        <w:t>или</w:t>
      </w:r>
      <w:proofErr w:type="spellEnd"/>
      <w:r w:rsidRPr="002F23C6">
        <w:rPr>
          <w:bCs/>
        </w:rPr>
        <w:t xml:space="preserve"> </w:t>
      </w:r>
      <w:proofErr w:type="spellStart"/>
      <w:r w:rsidRPr="002F23C6">
        <w:rPr>
          <w:bCs/>
        </w:rPr>
        <w:t>другим</w:t>
      </w:r>
      <w:proofErr w:type="spellEnd"/>
      <w:r w:rsidRPr="002F23C6">
        <w:rPr>
          <w:bCs/>
        </w:rPr>
        <w:t xml:space="preserve"> </w:t>
      </w:r>
      <w:proofErr w:type="spellStart"/>
      <w:r w:rsidRPr="002F23C6">
        <w:rPr>
          <w:bCs/>
        </w:rPr>
        <w:t>јединицама</w:t>
      </w:r>
      <w:proofErr w:type="spellEnd"/>
      <w:r w:rsidRPr="002F23C6">
        <w:rPr>
          <w:bCs/>
        </w:rPr>
        <w:t xml:space="preserve"> </w:t>
      </w:r>
      <w:proofErr w:type="spellStart"/>
      <w:r w:rsidRPr="002F23C6">
        <w:rPr>
          <w:bCs/>
        </w:rPr>
        <w:t>за</w:t>
      </w:r>
      <w:proofErr w:type="spellEnd"/>
      <w:r w:rsidRPr="002F23C6">
        <w:rPr>
          <w:bCs/>
        </w:rPr>
        <w:t xml:space="preserve"> </w:t>
      </w:r>
      <w:proofErr w:type="spellStart"/>
      <w:r w:rsidRPr="002F23C6">
        <w:rPr>
          <w:bCs/>
        </w:rPr>
        <w:t>мерење</w:t>
      </w:r>
      <w:proofErr w:type="spellEnd"/>
      <w:r w:rsidRPr="002F23C6">
        <w:rPr>
          <w:bCs/>
        </w:rPr>
        <w:t xml:space="preserve"> </w:t>
      </w:r>
      <w:proofErr w:type="spellStart"/>
      <w:r w:rsidRPr="002F23C6">
        <w:rPr>
          <w:bCs/>
        </w:rPr>
        <w:t>времена</w:t>
      </w:r>
      <w:proofErr w:type="spellEnd"/>
      <w:r w:rsidRPr="002F23C6">
        <w:rPr>
          <w:bCs/>
        </w:rPr>
        <w:t>.</w:t>
      </w:r>
      <w:proofErr w:type="gramEnd"/>
    </w:p>
    <w:p w:rsidR="000C26F9" w:rsidRPr="002F23C6" w:rsidRDefault="000C26F9" w:rsidP="000C26F9">
      <w:pPr>
        <w:jc w:val="both"/>
        <w:rPr>
          <w:noProof/>
        </w:rPr>
      </w:pPr>
    </w:p>
    <w:p w:rsidR="000C26F9" w:rsidRPr="002F23C6" w:rsidRDefault="000C26F9" w:rsidP="000C26F9">
      <w:pPr>
        <w:jc w:val="both"/>
        <w:rPr>
          <w:noProof/>
        </w:rPr>
      </w:pPr>
      <w:proofErr w:type="spellStart"/>
      <w:proofErr w:type="gramStart"/>
      <w:r w:rsidRPr="002F23C6">
        <w:rPr>
          <w:iCs/>
        </w:rPr>
        <w:t>Место</w:t>
      </w:r>
      <w:proofErr w:type="spellEnd"/>
      <w:r w:rsidRPr="002F23C6">
        <w:rPr>
          <w:iCs/>
        </w:rPr>
        <w:t xml:space="preserve"> </w:t>
      </w:r>
      <w:proofErr w:type="spellStart"/>
      <w:r w:rsidRPr="002F23C6">
        <w:rPr>
          <w:iCs/>
        </w:rPr>
        <w:t>испоруке</w:t>
      </w:r>
      <w:proofErr w:type="spellEnd"/>
      <w:r w:rsidRPr="002F23C6">
        <w:rPr>
          <w:iCs/>
        </w:rPr>
        <w:t xml:space="preserve"> </w:t>
      </w:r>
      <w:proofErr w:type="spellStart"/>
      <w:r w:rsidRPr="002F23C6">
        <w:rPr>
          <w:iCs/>
        </w:rPr>
        <w:t>добара</w:t>
      </w:r>
      <w:proofErr w:type="spellEnd"/>
      <w:r w:rsidRPr="002F23C6">
        <w:rPr>
          <w:iCs/>
        </w:rPr>
        <w:t xml:space="preserve"> </w:t>
      </w:r>
      <w:proofErr w:type="spellStart"/>
      <w:r w:rsidRPr="002F23C6">
        <w:rPr>
          <w:iCs/>
        </w:rPr>
        <w:t>која</w:t>
      </w:r>
      <w:proofErr w:type="spellEnd"/>
      <w:r w:rsidRPr="002F23C6">
        <w:rPr>
          <w:iCs/>
        </w:rPr>
        <w:t xml:space="preserve"> </w:t>
      </w:r>
      <w:proofErr w:type="spellStart"/>
      <w:r w:rsidRPr="002F23C6">
        <w:rPr>
          <w:iCs/>
        </w:rPr>
        <w:t>су</w:t>
      </w:r>
      <w:proofErr w:type="spellEnd"/>
      <w:r w:rsidRPr="002F23C6">
        <w:rPr>
          <w:iCs/>
        </w:rPr>
        <w:t xml:space="preserve"> </w:t>
      </w:r>
      <w:proofErr w:type="spellStart"/>
      <w:r w:rsidRPr="002F23C6">
        <w:rPr>
          <w:iCs/>
        </w:rPr>
        <w:t>предмет</w:t>
      </w:r>
      <w:proofErr w:type="spellEnd"/>
      <w:r w:rsidRPr="002F23C6">
        <w:rPr>
          <w:iCs/>
        </w:rPr>
        <w:t xml:space="preserve"> </w:t>
      </w:r>
      <w:proofErr w:type="spellStart"/>
      <w:r w:rsidRPr="002F23C6">
        <w:rPr>
          <w:iCs/>
        </w:rPr>
        <w:t>јавне</w:t>
      </w:r>
      <w:proofErr w:type="spellEnd"/>
      <w:r w:rsidRPr="002F23C6">
        <w:rPr>
          <w:iCs/>
        </w:rPr>
        <w:t xml:space="preserve"> </w:t>
      </w:r>
      <w:proofErr w:type="spellStart"/>
      <w:r w:rsidRPr="002F23C6">
        <w:rPr>
          <w:iCs/>
        </w:rPr>
        <w:t>набавке</w:t>
      </w:r>
      <w:proofErr w:type="spellEnd"/>
      <w:r w:rsidRPr="002F23C6">
        <w:rPr>
          <w:iCs/>
        </w:rPr>
        <w:t xml:space="preserve"> </w:t>
      </w:r>
      <w:proofErr w:type="spellStart"/>
      <w:r w:rsidRPr="002F23C6">
        <w:rPr>
          <w:iCs/>
        </w:rPr>
        <w:t>је</w:t>
      </w:r>
      <w:proofErr w:type="spellEnd"/>
      <w:r w:rsidRPr="002F23C6">
        <w:rPr>
          <w:iCs/>
        </w:rPr>
        <w:t xml:space="preserve"> </w:t>
      </w:r>
      <w:r w:rsidRPr="002F23C6">
        <w:rPr>
          <w:noProof/>
        </w:rPr>
        <w:t>ФЦО Центра за медицинско снабдевањ</w:t>
      </w:r>
      <w:r>
        <w:rPr>
          <w:noProof/>
        </w:rPr>
        <w:t>е – болничка апотека наручиоца</w:t>
      </w:r>
      <w:r w:rsidRPr="002F23C6">
        <w:t xml:space="preserve">, </w:t>
      </w:r>
      <w:proofErr w:type="spellStart"/>
      <w:r w:rsidRPr="002F23C6">
        <w:t>са</w:t>
      </w:r>
      <w:proofErr w:type="spellEnd"/>
      <w:r w:rsidRPr="002F23C6">
        <w:t xml:space="preserve"> </w:t>
      </w:r>
      <w:proofErr w:type="spellStart"/>
      <w:r w:rsidRPr="002F23C6">
        <w:t>обавезом</w:t>
      </w:r>
      <w:proofErr w:type="spellEnd"/>
      <w:r w:rsidRPr="002F23C6">
        <w:t xml:space="preserve"> </w:t>
      </w:r>
      <w:proofErr w:type="spellStart"/>
      <w:r w:rsidRPr="002F23C6">
        <w:t>истовара</w:t>
      </w:r>
      <w:proofErr w:type="spellEnd"/>
      <w:r w:rsidRPr="002F23C6">
        <w:t xml:space="preserve"> </w:t>
      </w:r>
      <w:proofErr w:type="spellStart"/>
      <w:r w:rsidRPr="002F23C6">
        <w:t>добара</w:t>
      </w:r>
      <w:proofErr w:type="spellEnd"/>
      <w:r w:rsidRPr="002F23C6">
        <w:t>.</w:t>
      </w:r>
      <w:proofErr w:type="gramEnd"/>
    </w:p>
    <w:p w:rsidR="00A73A92" w:rsidRPr="000C26F9" w:rsidRDefault="00A73A92" w:rsidP="00A73A92">
      <w:pPr>
        <w:jc w:val="both"/>
        <w:rPr>
          <w:noProof/>
          <w:lang w:val="sr-Cyrl-RS"/>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28DA" w:rsidRDefault="00A14830" w:rsidP="00A14830">
      <w:pPr>
        <w:jc w:val="both"/>
        <w:rPr>
          <w:iCs/>
        </w:rPr>
      </w:pPr>
      <w:r w:rsidRPr="00771C28">
        <w:rPr>
          <w:iCs/>
        </w:rPr>
        <w:lastRenderedPageBreak/>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r w:rsidR="00A61122">
        <w:rPr>
          <w:iCs/>
        </w:rPr>
        <w:t xml:space="preserve"> </w:t>
      </w: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A161BE">
        <w:rPr>
          <w:b/>
        </w:rPr>
        <w:t xml:space="preserve">9.5. </w:t>
      </w:r>
      <w:r w:rsidRPr="00A161BE">
        <w:rPr>
          <w:b/>
          <w:u w:val="single"/>
        </w:rPr>
        <w:t>Други захтеви</w:t>
      </w:r>
    </w:p>
    <w:p w:rsidR="000C26F9" w:rsidRPr="009B3B36" w:rsidRDefault="000C26F9" w:rsidP="000C26F9">
      <w:pPr>
        <w:jc w:val="both"/>
        <w:rPr>
          <w:bCs/>
          <w:iCs/>
        </w:rPr>
      </w:pPr>
      <w:proofErr w:type="gramStart"/>
      <w:r w:rsidRPr="00870AFC">
        <w:rPr>
          <w:noProof/>
        </w:rPr>
        <w:t xml:space="preserve">Наручилац </w:t>
      </w:r>
      <w:r>
        <w:rPr>
          <w:noProof/>
        </w:rPr>
        <w:t>нема других захтева</w:t>
      </w:r>
      <w:r>
        <w:rPr>
          <w:bCs/>
          <w:iCs/>
        </w:rPr>
        <w:t>.</w:t>
      </w:r>
      <w:proofErr w:type="gramEnd"/>
    </w:p>
    <w:p w:rsidR="009867BC" w:rsidRPr="009B219D" w:rsidRDefault="009867BC" w:rsidP="009867BC">
      <w:pPr>
        <w:suppressAutoHyphens/>
        <w:autoSpaceDN w:val="0"/>
        <w:jc w:val="both"/>
        <w:textAlignment w:val="baseline"/>
        <w:rPr>
          <w:bCs/>
          <w:iCs/>
          <w:color w:val="000000"/>
          <w:kern w:val="3"/>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73A92" w:rsidRPr="000746DE" w:rsidRDefault="00A73A92" w:rsidP="00A73A9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73A92" w:rsidRPr="000746DE" w:rsidRDefault="00A73A92" w:rsidP="00A73A92">
      <w:pPr>
        <w:jc w:val="both"/>
        <w:rPr>
          <w:iCs/>
        </w:rPr>
      </w:pPr>
      <w:r w:rsidRPr="000746DE">
        <w:rPr>
          <w:iCs/>
        </w:rPr>
        <w:t>У цену је урачуната цена предмета јавне набавке, испорука</w:t>
      </w:r>
      <w:r>
        <w:rPr>
          <w:iCs/>
        </w:rPr>
        <w:t xml:space="preserve"> </w:t>
      </w:r>
      <w:r w:rsidRPr="000746DE">
        <w:rPr>
          <w:iCs/>
        </w:rPr>
        <w:t>и остали повезани трошкови.</w:t>
      </w:r>
    </w:p>
    <w:p w:rsidR="00A73A92" w:rsidRDefault="00A73A92" w:rsidP="00A73A92">
      <w:pPr>
        <w:pStyle w:val="PlainText"/>
        <w:jc w:val="both"/>
        <w:rPr>
          <w:rFonts w:ascii="Times New Roman" w:hAnsi="Times New Roman" w:cs="Times New Roman"/>
          <w:sz w:val="24"/>
          <w:szCs w:val="24"/>
        </w:rPr>
      </w:pPr>
      <w:r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A73A92" w:rsidRPr="001F50C0" w:rsidRDefault="00A73A92" w:rsidP="00A73A92">
      <w:pPr>
        <w:jc w:val="both"/>
        <w:rPr>
          <w:bCs/>
          <w:i/>
          <w:lang w:val="sr-Latn-CS"/>
        </w:rPr>
      </w:pPr>
    </w:p>
    <w:p w:rsidR="00A73A92" w:rsidRPr="000746DE" w:rsidRDefault="00A73A92" w:rsidP="00A73A92">
      <w:pPr>
        <w:jc w:val="both"/>
        <w:rPr>
          <w:iCs/>
        </w:rPr>
      </w:pPr>
      <w:r w:rsidRPr="000746DE">
        <w:t>Ако је у понуди исказана неуобичајено ниска цена, наручилац ће поступити у складу са чланом 92. Закона.</w:t>
      </w:r>
    </w:p>
    <w:p w:rsidR="00A73A92" w:rsidRDefault="00A73A92" w:rsidP="00A73A9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412D46" w:rsidRDefault="00412D46" w:rsidP="00A14830">
      <w:pPr>
        <w:jc w:val="both"/>
      </w:pPr>
    </w:p>
    <w:p w:rsidR="00353984" w:rsidRPr="007F3C55" w:rsidRDefault="00A14830" w:rsidP="007F3C55">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F71EC9" w:rsidRDefault="00F71EC9" w:rsidP="00F71EC9">
      <w:pPr>
        <w:jc w:val="both"/>
        <w:rPr>
          <w:rFonts w:eastAsia="TimesNewRomanPSMT"/>
          <w:bCs/>
          <w:iCs/>
          <w:lang w:val="sr-Cyrl-CS"/>
        </w:rPr>
      </w:pPr>
    </w:p>
    <w:p w:rsidR="00183ED2" w:rsidRPr="00A174A6" w:rsidRDefault="00183ED2" w:rsidP="007F3C5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183ED2" w:rsidRPr="00ED2B0A" w:rsidRDefault="00183ED2" w:rsidP="00183ED2">
      <w:pPr>
        <w:jc w:val="both"/>
        <w:rPr>
          <w:noProof/>
        </w:rPr>
      </w:pPr>
    </w:p>
    <w:p w:rsidR="00183ED2" w:rsidRPr="004D7B89" w:rsidRDefault="00183ED2" w:rsidP="00896514">
      <w:pPr>
        <w:pStyle w:val="ListParagraph"/>
        <w:numPr>
          <w:ilvl w:val="0"/>
          <w:numId w:val="9"/>
        </w:numPr>
        <w:jc w:val="both"/>
        <w:rPr>
          <w:noProof/>
        </w:rPr>
      </w:pPr>
      <w:r w:rsidRPr="004D7B89">
        <w:rPr>
          <w:b/>
        </w:rPr>
        <w:t xml:space="preserve">регистровану </w:t>
      </w:r>
      <w:r w:rsidRPr="002A27B9">
        <w:rPr>
          <w:b/>
        </w:rPr>
        <w:t>бланко меницу и менично овлашћење</w:t>
      </w:r>
      <w:r w:rsidRPr="002A27B9">
        <w:rPr>
          <w:b/>
          <w:noProof/>
        </w:rPr>
        <w:t xml:space="preserve"> за добро извршење посла</w:t>
      </w:r>
      <w:r w:rsidRPr="002A27B9">
        <w:rPr>
          <w:noProof/>
        </w:rPr>
        <w:t>,</w:t>
      </w:r>
      <w:r w:rsidRPr="004D7B89">
        <w:rPr>
          <w:noProof/>
        </w:rPr>
        <w:t xml:space="preserve"> попуњену на износ од 10% од укупне вредности </w:t>
      </w:r>
      <w:r>
        <w:rPr>
          <w:noProof/>
        </w:rPr>
        <w:t xml:space="preserve">уговора без </w:t>
      </w:r>
      <w:r w:rsidR="00F13821">
        <w:rPr>
          <w:noProof/>
        </w:rPr>
        <w:t xml:space="preserve">урачунатог </w:t>
      </w:r>
      <w:r>
        <w:rPr>
          <w:noProof/>
        </w:rPr>
        <w:t>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83ED2" w:rsidRPr="004D7B89" w:rsidRDefault="00183ED2" w:rsidP="00183ED2">
      <w:pPr>
        <w:pStyle w:val="ListParagraph"/>
        <w:ind w:left="87" w:firstLine="453"/>
        <w:jc w:val="both"/>
        <w:rPr>
          <w:noProof/>
        </w:rPr>
      </w:pPr>
    </w:p>
    <w:p w:rsidR="00183ED2" w:rsidRPr="004D7B89" w:rsidRDefault="00183ED2" w:rsidP="00183ED2">
      <w:pPr>
        <w:jc w:val="both"/>
        <w:rPr>
          <w:rFonts w:eastAsia="TimesNewRomanPSMT"/>
          <w:bCs/>
          <w:iCs/>
          <w:lang w:val="sr-Cyrl-CS"/>
        </w:rPr>
      </w:pPr>
      <w:r w:rsidRPr="004D7B89">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183ED2" w:rsidRPr="004D7B89" w:rsidRDefault="00183ED2" w:rsidP="00183ED2">
      <w:pPr>
        <w:pStyle w:val="ListParagraph"/>
        <w:ind w:left="87" w:firstLine="453"/>
        <w:jc w:val="both"/>
        <w:rPr>
          <w:rFonts w:eastAsia="TimesNewRomanPSMT"/>
          <w:bCs/>
          <w:iCs/>
          <w:lang w:val="sr-Cyrl-CS"/>
        </w:rPr>
      </w:pPr>
    </w:p>
    <w:p w:rsidR="00183ED2" w:rsidRDefault="00183ED2" w:rsidP="00183ED2">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w:t>
      </w:r>
      <w:r>
        <w:rPr>
          <w:noProof/>
        </w:rPr>
        <w:t>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Pr>
          <w:b/>
          <w:noProof/>
        </w:rPr>
        <w:t>са лица овлашћених за заступање</w:t>
      </w:r>
      <w:r w:rsidRPr="004D7B89">
        <w:rPr>
          <w:b/>
        </w:rPr>
        <w:t xml:space="preserve"> - ОП образац.</w:t>
      </w:r>
    </w:p>
    <w:p w:rsidR="00183ED2" w:rsidRPr="004D7B89" w:rsidRDefault="00183ED2" w:rsidP="00183ED2">
      <w:pPr>
        <w:jc w:val="both"/>
        <w:rPr>
          <w:noProof/>
        </w:rPr>
      </w:pPr>
    </w:p>
    <w:p w:rsidR="007F3C55" w:rsidRDefault="00183ED2" w:rsidP="00183ED2">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ења (извршење уговорне обавезе).</w:t>
      </w:r>
    </w:p>
    <w:p w:rsidR="007F3C55" w:rsidRDefault="007F3C55" w:rsidP="00183ED2">
      <w:pPr>
        <w:jc w:val="both"/>
      </w:pPr>
    </w:p>
    <w:p w:rsidR="00183ED2" w:rsidRDefault="00183ED2" w:rsidP="00183ED2">
      <w:pPr>
        <w:jc w:val="both"/>
      </w:pPr>
      <w:r w:rsidRPr="004D7B89">
        <w:t>Средство обезбеђења не може се вратити понуђачу пре истека рока трајања.</w:t>
      </w:r>
    </w:p>
    <w:p w:rsidR="00F13821" w:rsidRDefault="00F13821" w:rsidP="00183ED2">
      <w:pPr>
        <w:jc w:val="both"/>
        <w:rPr>
          <w:noProof/>
        </w:rPr>
      </w:pPr>
    </w:p>
    <w:p w:rsidR="00F71EC9" w:rsidRDefault="00F71EC9" w:rsidP="00F71EC9">
      <w:pPr>
        <w:jc w:val="both"/>
        <w:rPr>
          <w:b/>
          <w:u w:val="single"/>
        </w:rPr>
      </w:pPr>
      <w:r>
        <w:rPr>
          <w:b/>
          <w:u w:val="single"/>
        </w:rPr>
        <w:t>Напомена:</w:t>
      </w:r>
    </w:p>
    <w:p w:rsidR="00412D46" w:rsidRDefault="00F71EC9" w:rsidP="00F71EC9">
      <w:pPr>
        <w:jc w:val="both"/>
        <w:rPr>
          <w:b/>
          <w:noProof/>
          <w:u w:val="single"/>
        </w:rPr>
      </w:pPr>
      <w:r w:rsidRPr="00803BC1">
        <w:rPr>
          <w:b/>
          <w:u w:val="single"/>
        </w:rPr>
        <w:t>Мол</w:t>
      </w:r>
      <w:r>
        <w:rPr>
          <w:b/>
          <w:u w:val="single"/>
        </w:rPr>
        <w:t>е се понуђачи да користе менично овлашћење које је</w:t>
      </w:r>
      <w:r w:rsidRPr="00803BC1">
        <w:rPr>
          <w:b/>
          <w:u w:val="single"/>
        </w:rPr>
        <w:t xml:space="preserve"> саставни део ове конкурсне документације, и да у складу са својом понудом унесу све неопходне податке.</w:t>
      </w:r>
    </w:p>
    <w:p w:rsidR="007F3C55" w:rsidRPr="007F3C55" w:rsidRDefault="007F3C55" w:rsidP="00183ED2">
      <w:pPr>
        <w:jc w:val="both"/>
        <w:rPr>
          <w:b/>
          <w:noProof/>
          <w:u w:val="single"/>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183ED2" w:rsidRDefault="00183ED2" w:rsidP="00183ED2">
      <w:pPr>
        <w:spacing w:before="120" w:after="120"/>
        <w:jc w:val="both"/>
      </w:pPr>
      <w:r w:rsidRPr="000746DE">
        <w:t>Предметна набавка не садржи поверљиве информације.</w:t>
      </w:r>
    </w:p>
    <w:p w:rsidR="007F3C55" w:rsidRDefault="007F3C55" w:rsidP="00A14830">
      <w:pPr>
        <w:jc w:val="both"/>
        <w:rPr>
          <w:b/>
          <w:b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183ED2" w:rsidRPr="00EC12C4"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60A52" w:rsidRDefault="00183ED2" w:rsidP="00183ED2">
      <w:pPr>
        <w:pStyle w:val="ListParagraph"/>
        <w:ind w:left="360"/>
        <w:jc w:val="both"/>
        <w:rPr>
          <w:rFonts w:eastAsia="TimesNewRomanPSMT"/>
          <w:bCs/>
          <w:iCs/>
        </w:rPr>
      </w:pPr>
    </w:p>
    <w:p w:rsidR="00183ED2" w:rsidRPr="003543C7" w:rsidRDefault="00183ED2" w:rsidP="00183E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183ED2" w:rsidRPr="00495AE3" w:rsidRDefault="00183ED2" w:rsidP="00183ED2">
      <w:pPr>
        <w:jc w:val="both"/>
        <w:rPr>
          <w:rFonts w:eastAsia="TimesNewRomanPSMT"/>
          <w:bCs/>
          <w:iCs/>
        </w:rPr>
      </w:pPr>
    </w:p>
    <w:p w:rsidR="00183ED2" w:rsidRPr="00F0579E"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183ED2" w:rsidRPr="00F0579E" w:rsidRDefault="00183ED2" w:rsidP="00183ED2">
      <w:pPr>
        <w:jc w:val="both"/>
        <w:rPr>
          <w:bCs/>
        </w:rPr>
      </w:pPr>
      <w:r w:rsidRPr="000746DE">
        <w:t>Тражење додатних информација или појашњења у вези са припремањем п</w:t>
      </w:r>
      <w:r>
        <w:t>онуде телефоном није дозвољено.</w:t>
      </w:r>
    </w:p>
    <w:p w:rsidR="00183ED2" w:rsidRDefault="00183ED2" w:rsidP="00183ED2">
      <w:pPr>
        <w:jc w:val="both"/>
        <w:rPr>
          <w:bCs/>
        </w:rPr>
      </w:pPr>
      <w:r w:rsidRPr="000746DE">
        <w:rPr>
          <w:bCs/>
        </w:rPr>
        <w:lastRenderedPageBreak/>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A61122" w:rsidRDefault="00A61122" w:rsidP="00C971A9">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5C62" w:rsidRPr="00865C62" w:rsidRDefault="00865C62"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Избор на</w:t>
      </w:r>
      <w:r w:rsidR="00F53EB2">
        <w:t>јповољније понуде</w:t>
      </w:r>
      <w:r w:rsidR="00B92465">
        <w:t xml:space="preserve"> се врши</w:t>
      </w:r>
      <w:r w:rsidRPr="00407855">
        <w:t xml:space="preserve"> критеријум</w:t>
      </w:r>
      <w:r w:rsidR="00B92465">
        <w:t>oм</w:t>
      </w:r>
      <w:r w:rsidRPr="00407855">
        <w:t xml:space="preserve"> </w:t>
      </w:r>
      <w:r w:rsidR="00F71EC9" w:rsidRPr="008E7BDD">
        <w:rPr>
          <w:b/>
          <w:i/>
          <w:iCs/>
        </w:rPr>
        <w:t>најнижа понуђена цена</w:t>
      </w:r>
      <w:r w:rsidRPr="00407855">
        <w:rPr>
          <w:b/>
          <w:i/>
          <w:iCs/>
        </w:rPr>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D21A2" w:rsidRDefault="00A14830" w:rsidP="00AD21A2">
      <w:pPr>
        <w:jc w:val="both"/>
      </w:pPr>
      <w:r w:rsidRPr="001F6EC6">
        <w:rPr>
          <w:iCs/>
        </w:rPr>
        <w:t>Уколико две или више понуда имају</w:t>
      </w:r>
      <w:r>
        <w:rPr>
          <w:iCs/>
        </w:rPr>
        <w:t xml:space="preserve"> ист</w:t>
      </w:r>
      <w:r w:rsidR="00F71EC9">
        <w:rPr>
          <w:iCs/>
        </w:rPr>
        <w:t>у најнижу понуђену цену</w:t>
      </w:r>
      <w:r w:rsidRPr="001F6EC6">
        <w:rPr>
          <w:iCs/>
        </w:rPr>
        <w:t xml:space="preserve">, </w:t>
      </w:r>
      <w:r w:rsidR="00AD21A2" w:rsidRPr="00F66DC4">
        <w:t>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9C568A" w:rsidRDefault="00F0184C" w:rsidP="00A14830">
      <w:pPr>
        <w:jc w:val="both"/>
        <w:rPr>
          <w:b/>
        </w:rPr>
      </w:pPr>
    </w:p>
    <w:p w:rsidR="00A14830" w:rsidRPr="00E71BEB" w:rsidRDefault="009C568A" w:rsidP="00A14830">
      <w:pPr>
        <w:jc w:val="both"/>
        <w:rPr>
          <w:b/>
        </w:rPr>
      </w:pPr>
      <w:r>
        <w:rPr>
          <w:b/>
        </w:rPr>
        <w:lastRenderedPageBreak/>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83ED2" w:rsidRPr="007366F6" w:rsidRDefault="00183ED2"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183ED2" w:rsidRPr="00342397" w:rsidRDefault="00183ED2" w:rsidP="00183ED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183ED2" w:rsidRPr="00342397" w:rsidRDefault="00183ED2" w:rsidP="00183ED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183ED2" w:rsidRPr="00E90954" w:rsidRDefault="00183ED2" w:rsidP="00183ED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183ED2" w:rsidRPr="00342397" w:rsidRDefault="00183ED2" w:rsidP="00183ED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183ED2" w:rsidRPr="00342397" w:rsidRDefault="00183ED2" w:rsidP="00183ED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183ED2" w:rsidRPr="00342397" w:rsidRDefault="00183ED2" w:rsidP="00183ED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83ED2" w:rsidRPr="0025550A" w:rsidRDefault="00183ED2" w:rsidP="00183ED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183ED2" w:rsidRPr="00342397" w:rsidRDefault="00183ED2" w:rsidP="00183ED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183ED2" w:rsidRPr="00342397" w:rsidRDefault="00183ED2" w:rsidP="00183ED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183ED2" w:rsidRPr="00342397" w:rsidRDefault="00183ED2" w:rsidP="00183ED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183ED2" w:rsidRPr="00342397" w:rsidRDefault="00183ED2" w:rsidP="00183ED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83ED2" w:rsidRPr="00342397" w:rsidRDefault="00183ED2" w:rsidP="00183ED2">
      <w:pPr>
        <w:jc w:val="both"/>
      </w:pPr>
      <w:r w:rsidRPr="00342397">
        <w:lastRenderedPageBreak/>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183ED2" w:rsidRPr="00F13821" w:rsidRDefault="00183ED2" w:rsidP="00183ED2">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 xml:space="preserve">исник: буџет Републике Србије </w:t>
      </w:r>
      <w:r w:rsidR="00F13821">
        <w:rPr>
          <w:rFonts w:eastAsia="TimesNewRomanPSMT"/>
          <w:bCs/>
        </w:rPr>
        <w:t xml:space="preserve">уплати таксу </w:t>
      </w:r>
      <w:r>
        <w:rPr>
          <w:rFonts w:eastAsia="TimesNewRomanPSMT"/>
          <w:bCs/>
        </w:rPr>
        <w:t>у складу са чланом 156. Закона о јавним набавкама</w:t>
      </w:r>
      <w:r w:rsidR="00F13821">
        <w:rPr>
          <w:rFonts w:eastAsia="TimesNewRomanPSMT"/>
          <w:bCs/>
        </w:rPr>
        <w:t>.</w:t>
      </w:r>
    </w:p>
    <w:p w:rsidR="00183ED2" w:rsidRDefault="00183ED2" w:rsidP="00183ED2">
      <w:pPr>
        <w:jc w:val="both"/>
      </w:pPr>
    </w:p>
    <w:p w:rsidR="00183ED2" w:rsidRPr="0066640F" w:rsidRDefault="00183ED2" w:rsidP="00183ED2">
      <w:pPr>
        <w:jc w:val="both"/>
      </w:pPr>
      <w:r w:rsidRPr="0066640F">
        <w:t>Свака странка у поступку сноси трошкове које проузрокује својим радњама.</w:t>
      </w:r>
    </w:p>
    <w:p w:rsidR="00A73A92" w:rsidRPr="008477B9" w:rsidRDefault="00A73A9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183ED2" w:rsidRDefault="00183ED2" w:rsidP="007F3C5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183ED2" w:rsidRDefault="00183ED2" w:rsidP="007F3C55">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CC5A6E" w:rsidRPr="00183ED2" w:rsidRDefault="00183ED2" w:rsidP="00183ED2">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F53EB2" w:rsidRDefault="00F53EB2" w:rsidP="00183ED2">
      <w:pPr>
        <w:jc w:val="both"/>
      </w:pPr>
    </w:p>
    <w:p w:rsidR="00F71EC9" w:rsidRDefault="00F71EC9" w:rsidP="00183ED2">
      <w:pPr>
        <w:jc w:val="both"/>
      </w:pPr>
    </w:p>
    <w:p w:rsidR="00F71EC9" w:rsidRPr="00353984" w:rsidRDefault="00F71EC9" w:rsidP="00183ED2">
      <w:pPr>
        <w:jc w:val="both"/>
      </w:pPr>
    </w:p>
    <w:p w:rsidR="005A5DB7" w:rsidRDefault="005A5DB7" w:rsidP="005A5DB7">
      <w:pPr>
        <w:jc w:val="both"/>
        <w:rPr>
          <w:b/>
        </w:rPr>
      </w:pPr>
      <w:r w:rsidRPr="00F726E2">
        <w:rPr>
          <w:b/>
        </w:rPr>
        <w:t>НАПОМЕНА</w:t>
      </w:r>
      <w:r w:rsidRPr="00066B40">
        <w:rPr>
          <w:b/>
        </w:rPr>
        <w:t>:</w:t>
      </w:r>
    </w:p>
    <w:p w:rsidR="00183ED2" w:rsidRPr="00183ED2" w:rsidRDefault="00183ED2" w:rsidP="005A5DB7">
      <w:pPr>
        <w:jc w:val="both"/>
        <w:rPr>
          <w:b/>
        </w:rPr>
      </w:pPr>
    </w:p>
    <w:p w:rsidR="00183ED2" w:rsidRDefault="00183ED2" w:rsidP="00183ED2">
      <w:pPr>
        <w:ind w:firstLine="720"/>
        <w:jc w:val="both"/>
      </w:pPr>
      <w:r w:rsidRPr="00F726E2">
        <w:t xml:space="preserve">Сходно члану 20. став 6. Закона о јавним набавкама, наручилац напомиње понуђачима да су дужни да без одлагања потврде пријем свих докумената које им </w:t>
      </w:r>
      <w:r w:rsidRPr="00F726E2">
        <w:lastRenderedPageBreak/>
        <w:t>наручилац достави путем електронске поште или телефакса на адресе, односно бројеве које су назначили у својим понудама.</w:t>
      </w:r>
    </w:p>
    <w:p w:rsidR="00183ED2" w:rsidRPr="00E20B95" w:rsidRDefault="00183ED2" w:rsidP="00183ED2">
      <w:pPr>
        <w:ind w:firstLine="720"/>
        <w:jc w:val="both"/>
      </w:pPr>
    </w:p>
    <w:p w:rsidR="00183ED2" w:rsidRDefault="00183ED2" w:rsidP="00183ED2">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7F3C55" w:rsidRDefault="007F3C55" w:rsidP="00A14830">
      <w:pPr>
        <w:jc w:val="both"/>
        <w:rPr>
          <w:noProof/>
        </w:rPr>
      </w:pPr>
    </w:p>
    <w:p w:rsidR="007F3C55" w:rsidRDefault="007F3C55" w:rsidP="00A14830">
      <w:pPr>
        <w:jc w:val="both"/>
        <w:rPr>
          <w:noProof/>
        </w:rPr>
      </w:pPr>
    </w:p>
    <w:p w:rsidR="007F3C55" w:rsidRDefault="007F3C55" w:rsidP="00A14830">
      <w:pPr>
        <w:jc w:val="both"/>
        <w:rPr>
          <w:noProof/>
        </w:rPr>
      </w:pPr>
    </w:p>
    <w:bookmarkEnd w:id="31"/>
    <w:bookmarkEnd w:id="32"/>
    <w:bookmarkEnd w:id="33"/>
    <w:bookmarkEnd w:id="34"/>
    <w:bookmarkEnd w:id="35"/>
    <w:bookmarkEnd w:id="36"/>
    <w:p w:rsidR="004A0263" w:rsidRPr="00A73A92" w:rsidRDefault="00CC055C" w:rsidP="004A0263">
      <w:r w:rsidRPr="00407855">
        <w:br w:type="page"/>
      </w:r>
      <w:bookmarkStart w:id="38" w:name="_Toc364158549"/>
    </w:p>
    <w:p w:rsidR="002D5B2C" w:rsidRPr="00F87167" w:rsidRDefault="00A61122" w:rsidP="0026435A">
      <w:pPr>
        <w:pStyle w:val="Heading2"/>
        <w:rPr>
          <w:noProof/>
        </w:rPr>
      </w:pPr>
      <w:bookmarkStart w:id="39" w:name="_Toc14858675"/>
      <w:r>
        <w:rPr>
          <w:noProof/>
          <w:lang w:val="sr-Cyrl-CS"/>
        </w:rPr>
        <w:lastRenderedPageBreak/>
        <w:t>7</w:t>
      </w:r>
      <w:r w:rsidR="002A4E57">
        <w:rPr>
          <w:noProof/>
          <w:lang w:val="sr-Cyrl-CS"/>
        </w:rPr>
        <w:t xml:space="preserve">. </w:t>
      </w:r>
      <w:r w:rsidR="002D5B2C" w:rsidRPr="00F87167">
        <w:rPr>
          <w:noProof/>
        </w:rPr>
        <w:t>ИЗЈАВА О НЕЗАВИСНОЈ ПОНУДИ</w:t>
      </w:r>
      <w:bookmarkEnd w:id="38"/>
      <w:bookmarkEnd w:id="39"/>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26435A">
      <w:pPr>
        <w:tabs>
          <w:tab w:val="left" w:pos="6028"/>
        </w:tabs>
        <w:autoSpaceDE w:val="0"/>
        <w:spacing w:line="360" w:lineRule="auto"/>
        <w:ind w:left="360"/>
        <w:jc w:val="center"/>
        <w:rPr>
          <w:b/>
          <w:bCs/>
          <w:iCs/>
        </w:rPr>
      </w:pPr>
    </w:p>
    <w:p w:rsidR="00B236B7" w:rsidRPr="00A51563" w:rsidRDefault="00B236B7" w:rsidP="00B236B7">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proofErr w:type="gramStart"/>
      <w:r w:rsidR="006D3C9F">
        <w:rPr>
          <w:b/>
          <w:noProof/>
        </w:rPr>
        <w:t>91</w:t>
      </w:r>
      <w:r w:rsidRPr="006D4809">
        <w:rPr>
          <w:b/>
          <w:noProof/>
        </w:rPr>
        <w:t>-20-</w:t>
      </w:r>
      <w:r>
        <w:rPr>
          <w:b/>
          <w:noProof/>
        </w:rPr>
        <w:t>П</w:t>
      </w:r>
      <w:r>
        <w:rPr>
          <w:noProof/>
        </w:rPr>
        <w:t xml:space="preserve"> </w:t>
      </w:r>
      <w:r w:rsidR="006D3C9F" w:rsidRPr="00EC4BAE">
        <w:rPr>
          <w:b/>
          <w:lang w:val="sr-Cyrl-RS"/>
        </w:rPr>
        <w:t xml:space="preserve">Набавка </w:t>
      </w:r>
      <w:r w:rsidR="006D3C9F">
        <w:rPr>
          <w:b/>
          <w:lang w:val="sr-Cyrl-RS"/>
        </w:rPr>
        <w:t>нерегистрованог лека са Д Листе лекова-</w:t>
      </w:r>
      <w:r w:rsidR="006D3C9F">
        <w:rPr>
          <w:b/>
          <w:lang w:val="sr-Latn-RS"/>
        </w:rPr>
        <w:t xml:space="preserve">hidroxychloroquine </w:t>
      </w:r>
      <w:r w:rsidR="006D3C9F">
        <w:rPr>
          <w:b/>
          <w:lang w:val="sr-Cyrl-RS"/>
        </w:rPr>
        <w:t>тбл.</w:t>
      </w:r>
      <w:proofErr w:type="gramEnd"/>
      <w:r w:rsidR="006D3C9F">
        <w:rPr>
          <w:b/>
          <w:lang w:val="sr-Cyrl-RS"/>
        </w:rPr>
        <w:t xml:space="preserve"> 2</w:t>
      </w:r>
      <w:r w:rsidR="006D3C9F">
        <w:rPr>
          <w:b/>
          <w:lang w:val="sr-Latn-RS"/>
        </w:rPr>
        <w:t>0</w:t>
      </w:r>
      <w:r w:rsidR="006D3C9F">
        <w:rPr>
          <w:b/>
          <w:lang w:val="sr-Cyrl-RS"/>
        </w:rPr>
        <w:t xml:space="preserve">0 </w:t>
      </w:r>
      <w:r w:rsidR="006D3C9F">
        <w:rPr>
          <w:b/>
          <w:lang w:val="sr-Latn-RS"/>
        </w:rPr>
        <w:t xml:space="preserve">mg </w:t>
      </w:r>
      <w:r w:rsidR="006D3C9F" w:rsidRPr="00A70ECB">
        <w:rPr>
          <w:b/>
          <w:lang w:val="sr-Cyrl-RS"/>
        </w:rPr>
        <w:t>за потребе Клиничког центра Војводине</w:t>
      </w:r>
      <w:r>
        <w:rPr>
          <w:b/>
          <w:noProof/>
        </w:rPr>
        <w:t>,</w:t>
      </w:r>
      <w:r w:rsidRPr="00A51563">
        <w:rPr>
          <w:noProof/>
        </w:rPr>
        <w:t xml:space="preserve">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D3C9F"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4A0263" w:rsidRPr="00A73A92" w:rsidRDefault="0072089F" w:rsidP="00A73A92">
      <w:pPr>
        <w:rPr>
          <w:noProof/>
        </w:rPr>
      </w:pPr>
      <w:r>
        <w:rPr>
          <w:noProof/>
        </w:rPr>
        <w:br w:type="page"/>
      </w:r>
      <w:bookmarkStart w:id="40" w:name="_Toc364158550"/>
    </w:p>
    <w:p w:rsidR="0072089F" w:rsidRPr="00B76D71" w:rsidRDefault="009F4085" w:rsidP="003A79FB">
      <w:pPr>
        <w:pStyle w:val="Heading2"/>
        <w:rPr>
          <w:szCs w:val="28"/>
        </w:rPr>
      </w:pPr>
      <w:bookmarkStart w:id="41" w:name="_Toc14858676"/>
      <w:r>
        <w:rPr>
          <w:szCs w:val="28"/>
          <w:lang w:val="sr-Cyrl-CS"/>
        </w:rPr>
        <w:lastRenderedPageBreak/>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40"/>
      <w:bookmarkEnd w:id="41"/>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B236B7" w:rsidRPr="00A51563" w:rsidRDefault="00B236B7" w:rsidP="00B236B7">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proofErr w:type="gramStart"/>
      <w:r w:rsidR="006D3C9F">
        <w:rPr>
          <w:b/>
          <w:noProof/>
        </w:rPr>
        <w:t>91</w:t>
      </w:r>
      <w:r w:rsidRPr="006D4809">
        <w:rPr>
          <w:b/>
          <w:noProof/>
        </w:rPr>
        <w:t>-20-</w:t>
      </w:r>
      <w:r>
        <w:rPr>
          <w:b/>
          <w:noProof/>
        </w:rPr>
        <w:t>П</w:t>
      </w:r>
      <w:r>
        <w:rPr>
          <w:noProof/>
        </w:rPr>
        <w:t xml:space="preserve"> </w:t>
      </w:r>
      <w:r w:rsidR="002A4136" w:rsidRPr="00EC4BAE">
        <w:rPr>
          <w:b/>
          <w:lang w:val="sr-Cyrl-RS"/>
        </w:rPr>
        <w:t xml:space="preserve">Набавка </w:t>
      </w:r>
      <w:r w:rsidR="002A4136">
        <w:rPr>
          <w:b/>
          <w:lang w:val="sr-Cyrl-RS"/>
        </w:rPr>
        <w:t>нерегистрованог лека са Д Листе лекова-</w:t>
      </w:r>
      <w:r w:rsidR="002A4136">
        <w:rPr>
          <w:b/>
          <w:lang w:val="sr-Latn-RS"/>
        </w:rPr>
        <w:t xml:space="preserve">hidroxychloroquine </w:t>
      </w:r>
      <w:r w:rsidR="002A4136">
        <w:rPr>
          <w:b/>
          <w:lang w:val="sr-Cyrl-RS"/>
        </w:rPr>
        <w:t>тбл.</w:t>
      </w:r>
      <w:proofErr w:type="gramEnd"/>
      <w:r w:rsidR="002A4136">
        <w:rPr>
          <w:b/>
          <w:lang w:val="sr-Cyrl-RS"/>
        </w:rPr>
        <w:t xml:space="preserve"> 2</w:t>
      </w:r>
      <w:r w:rsidR="002A4136">
        <w:rPr>
          <w:b/>
          <w:lang w:val="sr-Latn-RS"/>
        </w:rPr>
        <w:t>0</w:t>
      </w:r>
      <w:r w:rsidR="002A4136">
        <w:rPr>
          <w:b/>
          <w:lang w:val="sr-Cyrl-RS"/>
        </w:rPr>
        <w:t xml:space="preserve">0 </w:t>
      </w:r>
      <w:r w:rsidR="002A4136">
        <w:rPr>
          <w:b/>
          <w:lang w:val="sr-Latn-RS"/>
        </w:rPr>
        <w:t xml:space="preserve">mg </w:t>
      </w:r>
      <w:r w:rsidR="002A4136" w:rsidRPr="00A70ECB">
        <w:rPr>
          <w:b/>
          <w:lang w:val="sr-Cyrl-RS"/>
        </w:rPr>
        <w:t>за потребе Клиничког центра Војводине</w:t>
      </w:r>
      <w:r>
        <w:rPr>
          <w:b/>
          <w:noProof/>
        </w:rPr>
        <w:t>,</w:t>
      </w:r>
      <w:r>
        <w:rPr>
          <w:i/>
          <w:iCs/>
        </w:rPr>
        <w:t xml:space="preserve"> </w:t>
      </w:r>
      <w:proofErr w:type="spellStart"/>
      <w:r w:rsidRPr="00A51563">
        <w:rPr>
          <w:bCs/>
          <w:iCs/>
        </w:rPr>
        <w:t>изјављује</w:t>
      </w:r>
      <w:proofErr w:type="spellEnd"/>
      <w:r w:rsidRPr="00A51563">
        <w:rPr>
          <w:bCs/>
          <w:iCs/>
        </w:rPr>
        <w:t xml:space="preserve"> </w:t>
      </w:r>
      <w:proofErr w:type="spellStart"/>
      <w:r w:rsidRPr="00A51563">
        <w:rPr>
          <w:bCs/>
          <w:iCs/>
        </w:rPr>
        <w:t>да</w:t>
      </w:r>
      <w:proofErr w:type="spellEnd"/>
      <w:r w:rsidRPr="00A51563">
        <w:rPr>
          <w:bCs/>
          <w:iCs/>
        </w:rPr>
        <w:t xml:space="preserve"> </w:t>
      </w:r>
      <w:proofErr w:type="spellStart"/>
      <w:r w:rsidRPr="00A51563">
        <w:rPr>
          <w:bCs/>
          <w:iCs/>
        </w:rPr>
        <w:t>је</w:t>
      </w:r>
      <w:proofErr w:type="spellEnd"/>
      <w:r w:rsidRPr="00A51563">
        <w:rPr>
          <w:bCs/>
          <w:iCs/>
        </w:rPr>
        <w:t xml:space="preserve"> </w:t>
      </w:r>
      <w:proofErr w:type="spellStart"/>
      <w:r w:rsidRPr="00A51563">
        <w:rPr>
          <w:bCs/>
          <w:iCs/>
        </w:rPr>
        <w:t>поштовао</w:t>
      </w:r>
      <w:proofErr w:type="spellEnd"/>
      <w:r w:rsidRPr="00A51563">
        <w:rPr>
          <w:bCs/>
          <w:iCs/>
        </w:rPr>
        <w:t xml:space="preserve"> </w:t>
      </w:r>
      <w:proofErr w:type="spellStart"/>
      <w:r w:rsidRPr="00A51563">
        <w:rPr>
          <w:bCs/>
          <w:iCs/>
        </w:rPr>
        <w:t>обавезе</w:t>
      </w:r>
      <w:proofErr w:type="spellEnd"/>
      <w:r w:rsidRPr="00A51563">
        <w:rPr>
          <w:bCs/>
          <w:iCs/>
        </w:rPr>
        <w:t xml:space="preserve"> </w:t>
      </w:r>
      <w:proofErr w:type="spellStart"/>
      <w:r w:rsidRPr="00A51563">
        <w:rPr>
          <w:bCs/>
          <w:iCs/>
        </w:rPr>
        <w:t>које</w:t>
      </w:r>
      <w:proofErr w:type="spellEnd"/>
      <w:r w:rsidRPr="00A51563">
        <w:rPr>
          <w:bCs/>
          <w:iCs/>
        </w:rPr>
        <w:t xml:space="preserve"> </w:t>
      </w:r>
      <w:proofErr w:type="spellStart"/>
      <w:r w:rsidRPr="00A51563">
        <w:rPr>
          <w:bCs/>
          <w:iCs/>
        </w:rPr>
        <w:t>произлазе</w:t>
      </w:r>
      <w:proofErr w:type="spellEnd"/>
      <w:r w:rsidRPr="00A51563">
        <w:rPr>
          <w:bCs/>
          <w:iCs/>
        </w:rPr>
        <w:t xml:space="preserve"> </w:t>
      </w:r>
      <w:proofErr w:type="spellStart"/>
      <w:r w:rsidRPr="00A51563">
        <w:rPr>
          <w:bCs/>
          <w:iCs/>
        </w:rPr>
        <w:t>из</w:t>
      </w:r>
      <w:proofErr w:type="spellEnd"/>
      <w:r w:rsidRPr="00A51563">
        <w:rPr>
          <w:bCs/>
          <w:iCs/>
        </w:rPr>
        <w:t xml:space="preserve"> </w:t>
      </w:r>
      <w:proofErr w:type="spellStart"/>
      <w:r w:rsidRPr="00A51563">
        <w:rPr>
          <w:bCs/>
          <w:iCs/>
        </w:rPr>
        <w:t>важећих</w:t>
      </w:r>
      <w:proofErr w:type="spellEnd"/>
      <w:r w:rsidRPr="00A51563">
        <w:rPr>
          <w:bCs/>
          <w:iCs/>
        </w:rPr>
        <w:t xml:space="preserve"> </w:t>
      </w:r>
      <w:proofErr w:type="spellStart"/>
      <w:r w:rsidRPr="00A51563">
        <w:rPr>
          <w:bCs/>
          <w:iCs/>
        </w:rPr>
        <w:t>прописа</w:t>
      </w:r>
      <w:proofErr w:type="spellEnd"/>
      <w:r w:rsidRPr="00A51563">
        <w:rPr>
          <w:bCs/>
          <w:iCs/>
        </w:rPr>
        <w:t xml:space="preserve"> о </w:t>
      </w:r>
      <w:proofErr w:type="spellStart"/>
      <w:r w:rsidRPr="00A51563">
        <w:rPr>
          <w:bCs/>
          <w:iCs/>
        </w:rPr>
        <w:t>заштити</w:t>
      </w:r>
      <w:proofErr w:type="spellEnd"/>
      <w:r w:rsidRPr="00A51563">
        <w:rPr>
          <w:bCs/>
          <w:iCs/>
        </w:rPr>
        <w:t xml:space="preserve"> </w:t>
      </w:r>
      <w:proofErr w:type="spellStart"/>
      <w:r w:rsidRPr="00A51563">
        <w:rPr>
          <w:bCs/>
          <w:iCs/>
        </w:rPr>
        <w:t>на</w:t>
      </w:r>
      <w:proofErr w:type="spellEnd"/>
      <w:r w:rsidRPr="00A51563">
        <w:rPr>
          <w:bCs/>
          <w:iCs/>
        </w:rPr>
        <w:t xml:space="preserve"> </w:t>
      </w:r>
      <w:proofErr w:type="spellStart"/>
      <w:r w:rsidRPr="00A51563">
        <w:rPr>
          <w:bCs/>
          <w:iCs/>
        </w:rPr>
        <w:t>раду</w:t>
      </w:r>
      <w:proofErr w:type="spellEnd"/>
      <w:r w:rsidRPr="00A51563">
        <w:rPr>
          <w:bCs/>
          <w:iCs/>
        </w:rPr>
        <w:t xml:space="preserve">, </w:t>
      </w:r>
      <w:proofErr w:type="spellStart"/>
      <w:r w:rsidRPr="00A51563">
        <w:rPr>
          <w:bCs/>
          <w:iCs/>
        </w:rPr>
        <w:t>запошљавању</w:t>
      </w:r>
      <w:proofErr w:type="spellEnd"/>
      <w:r w:rsidRPr="00A51563">
        <w:rPr>
          <w:bCs/>
          <w:iCs/>
        </w:rPr>
        <w:t xml:space="preserve"> и </w:t>
      </w:r>
      <w:proofErr w:type="spellStart"/>
      <w:r w:rsidRPr="00A51563">
        <w:rPr>
          <w:bCs/>
          <w:iCs/>
        </w:rPr>
        <w:t>условима</w:t>
      </w:r>
      <w:proofErr w:type="spellEnd"/>
      <w:r w:rsidRPr="00A51563">
        <w:rPr>
          <w:bCs/>
          <w:iCs/>
        </w:rPr>
        <w:t xml:space="preserve"> </w:t>
      </w:r>
      <w:proofErr w:type="spellStart"/>
      <w:r w:rsidRPr="00A51563">
        <w:rPr>
          <w:bCs/>
          <w:iCs/>
        </w:rPr>
        <w:t>рада</w:t>
      </w:r>
      <w:proofErr w:type="spellEnd"/>
      <w:r w:rsidRPr="00A51563">
        <w:rPr>
          <w:bCs/>
          <w:iCs/>
        </w:rPr>
        <w:t xml:space="preserve">, </w:t>
      </w:r>
      <w:proofErr w:type="spellStart"/>
      <w:r w:rsidRPr="00A51563">
        <w:rPr>
          <w:bCs/>
          <w:iCs/>
        </w:rPr>
        <w:t>заштити</w:t>
      </w:r>
      <w:proofErr w:type="spellEnd"/>
      <w:r w:rsidRPr="00A51563">
        <w:rPr>
          <w:bCs/>
          <w:iCs/>
        </w:rPr>
        <w:t xml:space="preserve"> </w:t>
      </w:r>
      <w:proofErr w:type="spellStart"/>
      <w:r w:rsidRPr="00A51563">
        <w:rPr>
          <w:bCs/>
          <w:iCs/>
        </w:rPr>
        <w:t>животне</w:t>
      </w:r>
      <w:proofErr w:type="spellEnd"/>
      <w:r w:rsidRPr="00A51563">
        <w:rPr>
          <w:bCs/>
          <w:iCs/>
        </w:rPr>
        <w:t xml:space="preserve"> </w:t>
      </w:r>
      <w:proofErr w:type="spellStart"/>
      <w:r w:rsidRPr="00A51563">
        <w:rPr>
          <w:bCs/>
          <w:iCs/>
        </w:rPr>
        <w:t>средине</w:t>
      </w:r>
      <w:proofErr w:type="spellEnd"/>
      <w:r w:rsidRPr="00A51563">
        <w:rPr>
          <w:bCs/>
          <w:iCs/>
        </w:rPr>
        <w:t xml:space="preserve"> и </w:t>
      </w:r>
      <w:proofErr w:type="spellStart"/>
      <w:r w:rsidRPr="00A51563">
        <w:rPr>
          <w:bCs/>
          <w:iCs/>
        </w:rPr>
        <w:t>да</w:t>
      </w:r>
      <w:proofErr w:type="spellEnd"/>
      <w:r w:rsidRPr="00A51563">
        <w:rPr>
          <w:bCs/>
          <w:iCs/>
        </w:rPr>
        <w:t xml:space="preserve"> </w:t>
      </w:r>
      <w:proofErr w:type="spellStart"/>
      <w:r w:rsidRPr="00A51563">
        <w:rPr>
          <w:bCs/>
          <w:iCs/>
        </w:rPr>
        <w:t>нема</w:t>
      </w:r>
      <w:proofErr w:type="spellEnd"/>
      <w:r w:rsidRPr="00A51563">
        <w:rPr>
          <w:bCs/>
          <w:iCs/>
        </w:rPr>
        <w:t xml:space="preserve"> </w:t>
      </w:r>
      <w:proofErr w:type="spellStart"/>
      <w:r w:rsidRPr="00A51563">
        <w:rPr>
          <w:bCs/>
          <w:iCs/>
        </w:rPr>
        <w:t>забрану</w:t>
      </w:r>
      <w:proofErr w:type="spellEnd"/>
      <w:r w:rsidRPr="00A51563">
        <w:rPr>
          <w:bCs/>
          <w:iCs/>
        </w:rPr>
        <w:t xml:space="preserve"> </w:t>
      </w:r>
      <w:proofErr w:type="spellStart"/>
      <w:r w:rsidRPr="00A51563">
        <w:rPr>
          <w:bCs/>
          <w:iCs/>
        </w:rPr>
        <w:t>обављања</w:t>
      </w:r>
      <w:proofErr w:type="spellEnd"/>
      <w:r w:rsidRPr="00A51563">
        <w:rPr>
          <w:bCs/>
          <w:iCs/>
        </w:rPr>
        <w:t xml:space="preserve"> </w:t>
      </w:r>
      <w:proofErr w:type="spellStart"/>
      <w:r w:rsidRPr="00A51563">
        <w:rPr>
          <w:bCs/>
          <w:iCs/>
        </w:rPr>
        <w:t>делатности</w:t>
      </w:r>
      <w:proofErr w:type="spellEnd"/>
      <w:r w:rsidRPr="00A51563">
        <w:rPr>
          <w:bCs/>
          <w:iCs/>
        </w:rPr>
        <w:t xml:space="preserve"> </w:t>
      </w:r>
      <w:proofErr w:type="spellStart"/>
      <w:r w:rsidRPr="00A51563">
        <w:rPr>
          <w:bCs/>
          <w:iCs/>
        </w:rPr>
        <w:t>која</w:t>
      </w:r>
      <w:proofErr w:type="spellEnd"/>
      <w:r w:rsidRPr="00A51563">
        <w:rPr>
          <w:bCs/>
          <w:iCs/>
        </w:rPr>
        <w:t xml:space="preserve"> </w:t>
      </w:r>
      <w:proofErr w:type="spellStart"/>
      <w:r w:rsidRPr="00A51563">
        <w:rPr>
          <w:bCs/>
          <w:iCs/>
        </w:rPr>
        <w:t>је</w:t>
      </w:r>
      <w:proofErr w:type="spellEnd"/>
      <w:r w:rsidRPr="00A51563">
        <w:rPr>
          <w:bCs/>
          <w:iCs/>
        </w:rPr>
        <w:t xml:space="preserve"> </w:t>
      </w:r>
      <w:proofErr w:type="spellStart"/>
      <w:r w:rsidRPr="00A51563">
        <w:rPr>
          <w:bCs/>
          <w:iCs/>
        </w:rPr>
        <w:t>на</w:t>
      </w:r>
      <w:proofErr w:type="spellEnd"/>
      <w:r w:rsidRPr="00A51563">
        <w:rPr>
          <w:bCs/>
          <w:iCs/>
        </w:rPr>
        <w:t xml:space="preserve"> </w:t>
      </w:r>
      <w:proofErr w:type="spellStart"/>
      <w:r w:rsidRPr="00A51563">
        <w:rPr>
          <w:bCs/>
          <w:iCs/>
        </w:rPr>
        <w:t>снази</w:t>
      </w:r>
      <w:proofErr w:type="spellEnd"/>
      <w:r w:rsidRPr="00A51563">
        <w:rPr>
          <w:bCs/>
          <w:iCs/>
        </w:rPr>
        <w:t xml:space="preserve"> у </w:t>
      </w:r>
      <w:proofErr w:type="spellStart"/>
      <w:r w:rsidRPr="00A51563">
        <w:rPr>
          <w:bCs/>
          <w:iCs/>
        </w:rPr>
        <w:t>време</w:t>
      </w:r>
      <w:proofErr w:type="spellEnd"/>
      <w:r w:rsidRPr="00A51563">
        <w:rPr>
          <w:bCs/>
          <w:iCs/>
        </w:rPr>
        <w:t xml:space="preserve"> </w:t>
      </w:r>
      <w:proofErr w:type="spellStart"/>
      <w:r w:rsidRPr="00A51563">
        <w:rPr>
          <w:bCs/>
          <w:iCs/>
        </w:rPr>
        <w:t>подношења</w:t>
      </w:r>
      <w:proofErr w:type="spellEnd"/>
      <w:r w:rsidRPr="00A51563">
        <w:rPr>
          <w:bCs/>
          <w:iCs/>
        </w:rPr>
        <w:t xml:space="preserve"> </w:t>
      </w:r>
      <w:proofErr w:type="spellStart"/>
      <w:r w:rsidRPr="00A51563">
        <w:rPr>
          <w:bCs/>
          <w:iCs/>
        </w:rPr>
        <w:t>понуде</w:t>
      </w:r>
      <w:proofErr w:type="spellEnd"/>
      <w:r w:rsidRPr="00A51563">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D3C9F"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9F4085" w:rsidP="003A79FB">
      <w:pPr>
        <w:pStyle w:val="Heading2"/>
        <w:ind w:left="360"/>
        <w:rPr>
          <w:noProof/>
        </w:rPr>
      </w:pPr>
      <w:bookmarkStart w:id="42" w:name="_Toc364158551"/>
      <w:bookmarkStart w:id="43" w:name="_Toc14858677"/>
      <w:r>
        <w:rPr>
          <w:noProof/>
          <w:lang w:val="sr-Cyrl-CS"/>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42"/>
      <w:bookmarkEnd w:id="4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896514">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896514">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896514">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896514">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896514">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896514">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44" w:name="_Toc364158552"/>
      <w:bookmarkStart w:id="45" w:name="_Toc14858678"/>
      <w:r>
        <w:rPr>
          <w:noProof/>
          <w:lang w:val="sr-Cyrl-CS"/>
        </w:rPr>
        <w:lastRenderedPageBreak/>
        <w:t>1</w:t>
      </w:r>
      <w:r w:rsidR="009F408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44"/>
      <w:bookmarkEnd w:id="4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5"/>
          <w:pgSz w:w="11906" w:h="16838" w:code="9"/>
          <w:pgMar w:top="993" w:right="1416" w:bottom="1135" w:left="1440" w:header="709" w:footer="709" w:gutter="0"/>
          <w:cols w:space="708"/>
          <w:docGrid w:linePitch="360"/>
        </w:sectPr>
      </w:pPr>
    </w:p>
    <w:p w:rsidR="00A125AE" w:rsidRDefault="006B2DF3" w:rsidP="009355BF">
      <w:pPr>
        <w:pStyle w:val="Heading2"/>
        <w:ind w:left="360"/>
        <w:rPr>
          <w:noProof/>
        </w:rPr>
      </w:pPr>
      <w:bookmarkStart w:id="46" w:name="_Toc364158553"/>
      <w:bookmarkStart w:id="47" w:name="_Toc14858679"/>
      <w:r>
        <w:rPr>
          <w:noProof/>
          <w:lang w:val="sr-Cyrl-CS"/>
        </w:rPr>
        <w:lastRenderedPageBreak/>
        <w:t>1</w:t>
      </w:r>
      <w:r w:rsidR="009F4085">
        <w:rPr>
          <w:noProof/>
          <w:lang w:val="sr-Cyrl-CS"/>
        </w:rPr>
        <w:t>1</w:t>
      </w:r>
      <w:r>
        <w:rPr>
          <w:noProof/>
          <w:lang w:val="sr-Cyrl-CS"/>
        </w:rPr>
        <w:t>.</w:t>
      </w:r>
      <w:r>
        <w:rPr>
          <w:noProof/>
        </w:rPr>
        <w:t xml:space="preserve"> </w:t>
      </w:r>
      <w:bookmarkStart w:id="48" w:name="_Toc395526481"/>
      <w:r w:rsidRPr="002D5B2C">
        <w:rPr>
          <w:noProof/>
        </w:rPr>
        <w:t>ОБРАЗАЦ ПОНУДЕ</w:t>
      </w:r>
      <w:bookmarkEnd w:id="46"/>
      <w:bookmarkEnd w:id="48"/>
      <w:bookmarkEnd w:id="47"/>
    </w:p>
    <w:p w:rsidR="00B03CB4" w:rsidRPr="00B03CB4" w:rsidRDefault="00B03CB4" w:rsidP="00B03CB4"/>
    <w:p w:rsidR="00A4021F" w:rsidRPr="00916893" w:rsidRDefault="00A4021F" w:rsidP="00A4021F">
      <w:pPr>
        <w:pStyle w:val="Footer"/>
        <w:jc w:val="center"/>
        <w:rPr>
          <w:b/>
          <w:sz w:val="28"/>
          <w:szCs w:val="28"/>
        </w:rPr>
      </w:pPr>
      <w:proofErr w:type="gramStart"/>
      <w:r w:rsidRPr="00A77559">
        <w:rPr>
          <w:b/>
          <w:noProof/>
        </w:rPr>
        <w:t xml:space="preserve">Понуда број __________ </w:t>
      </w:r>
      <w:r w:rsidRPr="00E97D99">
        <w:rPr>
          <w:b/>
          <w:noProof/>
        </w:rPr>
        <w:t xml:space="preserve">- </w:t>
      </w:r>
      <w:r w:rsidR="002A4136" w:rsidRPr="00EC4BAE">
        <w:rPr>
          <w:b/>
          <w:lang w:val="sr-Cyrl-RS"/>
        </w:rPr>
        <w:t xml:space="preserve">Набавка </w:t>
      </w:r>
      <w:r w:rsidR="002A4136">
        <w:rPr>
          <w:b/>
          <w:lang w:val="sr-Cyrl-RS"/>
        </w:rPr>
        <w:t>нерегистрованог лека са Д Листе лекова-</w:t>
      </w:r>
      <w:r w:rsidR="002A4136">
        <w:rPr>
          <w:b/>
          <w:lang w:val="sr-Latn-RS"/>
        </w:rPr>
        <w:t xml:space="preserve">hidroxychloroquine </w:t>
      </w:r>
      <w:r w:rsidR="002A4136">
        <w:rPr>
          <w:b/>
          <w:lang w:val="sr-Cyrl-RS"/>
        </w:rPr>
        <w:t>тбл.</w:t>
      </w:r>
      <w:proofErr w:type="gramEnd"/>
      <w:r w:rsidR="002A4136">
        <w:rPr>
          <w:b/>
          <w:lang w:val="sr-Cyrl-RS"/>
        </w:rPr>
        <w:t xml:space="preserve"> 2</w:t>
      </w:r>
      <w:r w:rsidR="002A4136">
        <w:rPr>
          <w:b/>
          <w:lang w:val="sr-Latn-RS"/>
        </w:rPr>
        <w:t>0</w:t>
      </w:r>
      <w:r w:rsidR="002A4136">
        <w:rPr>
          <w:b/>
          <w:lang w:val="sr-Cyrl-RS"/>
        </w:rPr>
        <w:t xml:space="preserve">0 </w:t>
      </w:r>
      <w:r w:rsidR="002A4136">
        <w:rPr>
          <w:b/>
          <w:lang w:val="sr-Latn-RS"/>
        </w:rPr>
        <w:t xml:space="preserve">mg </w:t>
      </w:r>
      <w:r w:rsidR="002A4136" w:rsidRPr="00A70ECB">
        <w:rPr>
          <w:b/>
          <w:lang w:val="sr-Cyrl-RS"/>
        </w:rPr>
        <w:t>за потребе Клиничког центра Војводине</w:t>
      </w:r>
      <w:r w:rsidR="000C26F9">
        <w:rPr>
          <w:b/>
        </w:rPr>
        <w:t xml:space="preserve"> </w:t>
      </w:r>
      <w:r>
        <w:rPr>
          <w:b/>
        </w:rPr>
        <w:t xml:space="preserve">- </w:t>
      </w:r>
      <w:r w:rsidR="002A4136">
        <w:rPr>
          <w:b/>
          <w:noProof/>
        </w:rPr>
        <w:t>91</w:t>
      </w:r>
      <w:r w:rsidRPr="00E97D99">
        <w:rPr>
          <w:b/>
          <w:noProof/>
        </w:rPr>
        <w:t>-20-П</w:t>
      </w:r>
    </w:p>
    <w:p w:rsidR="00A4021F" w:rsidRPr="00A77559" w:rsidRDefault="00A4021F" w:rsidP="00A4021F">
      <w:pPr>
        <w:pStyle w:val="BodyText"/>
        <w:jc w:val="left"/>
        <w:rPr>
          <w:noProof/>
          <w:szCs w:val="24"/>
        </w:rPr>
      </w:pPr>
    </w:p>
    <w:p w:rsidR="00A4021F" w:rsidRPr="00A77559" w:rsidRDefault="00A4021F" w:rsidP="00A4021F">
      <w:pPr>
        <w:pStyle w:val="BodyText"/>
        <w:jc w:val="left"/>
        <w:rPr>
          <w:noProof/>
          <w:szCs w:val="24"/>
        </w:rPr>
      </w:pPr>
      <w:r w:rsidRPr="00A77559">
        <w:rPr>
          <w:noProof/>
          <w:szCs w:val="24"/>
        </w:rPr>
        <w:t>Понуђач:________________________________________                   Матични број:________________________________</w:t>
      </w:r>
    </w:p>
    <w:p w:rsidR="00E66D65" w:rsidRDefault="00E66D65" w:rsidP="00A4021F">
      <w:pPr>
        <w:pStyle w:val="BodyText"/>
        <w:jc w:val="left"/>
        <w:rPr>
          <w:noProof/>
          <w:szCs w:val="24"/>
          <w:lang w:val="sr-Cyrl-RS"/>
        </w:rPr>
      </w:pPr>
    </w:p>
    <w:p w:rsidR="00A4021F" w:rsidRPr="00A77559" w:rsidRDefault="00A4021F" w:rsidP="00A4021F">
      <w:pPr>
        <w:pStyle w:val="BodyText"/>
        <w:jc w:val="left"/>
        <w:rPr>
          <w:noProof/>
          <w:szCs w:val="24"/>
        </w:rPr>
      </w:pPr>
      <w:r w:rsidRPr="00A77559">
        <w:rPr>
          <w:noProof/>
          <w:szCs w:val="24"/>
        </w:rPr>
        <w:t>Адреса, град, општина:____________________________                   Регистарски број:______________________________</w:t>
      </w:r>
    </w:p>
    <w:p w:rsidR="00E66D65" w:rsidRDefault="00E66D65" w:rsidP="00A4021F">
      <w:pPr>
        <w:pStyle w:val="BodyText"/>
        <w:jc w:val="left"/>
        <w:rPr>
          <w:noProof/>
          <w:szCs w:val="24"/>
          <w:lang w:val="sr-Cyrl-RS"/>
        </w:rPr>
      </w:pPr>
    </w:p>
    <w:p w:rsidR="00A4021F" w:rsidRPr="00A77559" w:rsidRDefault="00A4021F" w:rsidP="00A4021F">
      <w:pPr>
        <w:pStyle w:val="BodyText"/>
        <w:jc w:val="left"/>
        <w:rPr>
          <w:noProof/>
          <w:szCs w:val="24"/>
        </w:rPr>
      </w:pPr>
      <w:r w:rsidRPr="00A77559">
        <w:rPr>
          <w:noProof/>
          <w:szCs w:val="24"/>
        </w:rPr>
        <w:t>Телефон:________________ Фах:____________________                  Шифра делатности:____________________________</w:t>
      </w:r>
    </w:p>
    <w:p w:rsidR="00E66D65" w:rsidRDefault="00E66D65" w:rsidP="00A4021F">
      <w:pPr>
        <w:pStyle w:val="BodyText"/>
        <w:jc w:val="left"/>
        <w:rPr>
          <w:noProof/>
          <w:szCs w:val="24"/>
          <w:lang w:val="sr-Cyrl-RS"/>
        </w:rPr>
      </w:pPr>
    </w:p>
    <w:p w:rsidR="00A4021F" w:rsidRPr="00A77559" w:rsidRDefault="00A4021F" w:rsidP="00A4021F">
      <w:pPr>
        <w:pStyle w:val="BodyText"/>
        <w:jc w:val="left"/>
        <w:rPr>
          <w:noProof/>
          <w:szCs w:val="24"/>
        </w:rPr>
      </w:pPr>
      <w:r w:rsidRPr="00A77559">
        <w:rPr>
          <w:noProof/>
          <w:szCs w:val="24"/>
        </w:rPr>
        <w:t>Е-маил:_________________________________________                    Пиб:_________________________________________</w:t>
      </w:r>
    </w:p>
    <w:p w:rsidR="00E66D65" w:rsidRDefault="00E66D65" w:rsidP="00A4021F">
      <w:pPr>
        <w:pStyle w:val="BodyText"/>
        <w:jc w:val="left"/>
        <w:rPr>
          <w:noProof/>
          <w:szCs w:val="24"/>
          <w:lang w:val="sr-Cyrl-RS"/>
        </w:rPr>
      </w:pPr>
    </w:p>
    <w:p w:rsidR="00A4021F" w:rsidRPr="00A77559" w:rsidRDefault="00A4021F" w:rsidP="00A4021F">
      <w:pPr>
        <w:pStyle w:val="BodyText"/>
        <w:jc w:val="left"/>
        <w:rPr>
          <w:noProof/>
          <w:szCs w:val="24"/>
        </w:rPr>
      </w:pPr>
      <w:r w:rsidRPr="00A77559">
        <w:rPr>
          <w:noProof/>
          <w:szCs w:val="24"/>
        </w:rPr>
        <w:t>Контакт особа:___________________________________                   Жиро-рачун:__________________________________</w:t>
      </w:r>
    </w:p>
    <w:p w:rsidR="00E66D65" w:rsidRDefault="00E66D65" w:rsidP="00A73A92">
      <w:pPr>
        <w:pStyle w:val="BodyText"/>
        <w:tabs>
          <w:tab w:val="left" w:pos="6336"/>
        </w:tabs>
        <w:jc w:val="left"/>
        <w:rPr>
          <w:noProof/>
          <w:szCs w:val="24"/>
          <w:lang w:val="sr-Cyrl-RS"/>
        </w:rPr>
      </w:pPr>
    </w:p>
    <w:p w:rsidR="00A4021F" w:rsidRDefault="00A4021F" w:rsidP="00A73A92">
      <w:pPr>
        <w:pStyle w:val="BodyText"/>
        <w:tabs>
          <w:tab w:val="left" w:pos="6336"/>
        </w:tabs>
        <w:jc w:val="left"/>
        <w:rPr>
          <w:noProof/>
          <w:szCs w:val="24"/>
          <w:lang w:val="sr-Cyrl-RS"/>
        </w:rPr>
      </w:pPr>
      <w:r w:rsidRPr="00A77559">
        <w:rPr>
          <w:noProof/>
          <w:szCs w:val="24"/>
        </w:rPr>
        <w:t>Овлашћено лице:_________________________________                   Пословна банка:_______________________________</w:t>
      </w:r>
    </w:p>
    <w:p w:rsidR="000C26F9" w:rsidRPr="000C26F9" w:rsidRDefault="000C26F9" w:rsidP="00A73A92">
      <w:pPr>
        <w:pStyle w:val="BodyText"/>
        <w:tabs>
          <w:tab w:val="left" w:pos="6336"/>
        </w:tabs>
        <w:jc w:val="left"/>
        <w:rPr>
          <w:noProof/>
          <w:szCs w:val="24"/>
          <w:lang w:val="sr-Cyrl-RS"/>
        </w:rPr>
      </w:pPr>
    </w:p>
    <w:tbl>
      <w:tblPr>
        <w:tblStyle w:val="TableGrid"/>
        <w:tblW w:w="16396" w:type="dxa"/>
        <w:tblInd w:w="-1110" w:type="dxa"/>
        <w:tblBorders>
          <w:bottom w:val="none" w:sz="0" w:space="0" w:color="auto"/>
          <w:right w:val="none" w:sz="0" w:space="0" w:color="auto"/>
        </w:tblBorders>
        <w:tblLayout w:type="fixed"/>
        <w:tblLook w:val="04A0" w:firstRow="1" w:lastRow="0" w:firstColumn="1" w:lastColumn="0" w:noHBand="0" w:noVBand="1"/>
      </w:tblPr>
      <w:tblGrid>
        <w:gridCol w:w="776"/>
        <w:gridCol w:w="1860"/>
        <w:gridCol w:w="1246"/>
        <w:gridCol w:w="1398"/>
        <w:gridCol w:w="932"/>
        <w:gridCol w:w="775"/>
        <w:gridCol w:w="1243"/>
        <w:gridCol w:w="1398"/>
        <w:gridCol w:w="932"/>
        <w:gridCol w:w="1086"/>
        <w:gridCol w:w="1243"/>
        <w:gridCol w:w="1023"/>
        <w:gridCol w:w="1086"/>
        <w:gridCol w:w="1398"/>
      </w:tblGrid>
      <w:tr w:rsidR="000C26F9" w:rsidRPr="00DC1DE0" w:rsidTr="00E66D65">
        <w:trPr>
          <w:trHeight w:val="366"/>
        </w:trPr>
        <w:tc>
          <w:tcPr>
            <w:tcW w:w="16396" w:type="dxa"/>
            <w:gridSpan w:val="14"/>
            <w:tcBorders>
              <w:bottom w:val="single" w:sz="4" w:space="0" w:color="auto"/>
              <w:right w:val="single" w:sz="4" w:space="0" w:color="auto"/>
            </w:tcBorders>
            <w:vAlign w:val="center"/>
          </w:tcPr>
          <w:p w:rsidR="000C26F9" w:rsidRPr="00A12CD8" w:rsidRDefault="000C26F9" w:rsidP="000C26F9">
            <w:pPr>
              <w:jc w:val="center"/>
              <w:rPr>
                <w:b/>
                <w:noProof/>
                <w:sz w:val="20"/>
                <w:szCs w:val="20"/>
              </w:rPr>
            </w:pPr>
            <w:r w:rsidRPr="00A12CD8">
              <w:rPr>
                <w:b/>
                <w:noProof/>
                <w:sz w:val="20"/>
                <w:szCs w:val="20"/>
              </w:rPr>
              <w:t>КЛИНИЧКИ ЦЕНТАР ВОЈВОДИНЕ</w:t>
            </w:r>
          </w:p>
        </w:tc>
      </w:tr>
      <w:tr w:rsidR="000C26F9" w:rsidRPr="00DC1DE0" w:rsidTr="00E66D65">
        <w:trPr>
          <w:trHeight w:val="366"/>
        </w:trPr>
        <w:tc>
          <w:tcPr>
            <w:tcW w:w="16396" w:type="dxa"/>
            <w:gridSpan w:val="14"/>
            <w:tcBorders>
              <w:bottom w:val="single" w:sz="4" w:space="0" w:color="auto"/>
              <w:right w:val="single" w:sz="4" w:space="0" w:color="auto"/>
            </w:tcBorders>
            <w:vAlign w:val="center"/>
          </w:tcPr>
          <w:p w:rsidR="000C26F9" w:rsidRPr="00E66D65" w:rsidRDefault="002A4136" w:rsidP="000C26F9">
            <w:pPr>
              <w:jc w:val="both"/>
              <w:rPr>
                <w:b/>
                <w:lang w:val="sr-Cyrl-RS"/>
              </w:rPr>
            </w:pPr>
            <w:r>
              <w:rPr>
                <w:b/>
                <w:lang w:val="sr-Latn-RS"/>
              </w:rPr>
              <w:t xml:space="preserve">hidroxychloroquine </w:t>
            </w:r>
            <w:r>
              <w:rPr>
                <w:b/>
                <w:lang w:val="sr-Cyrl-RS"/>
              </w:rPr>
              <w:t>тбл. 2</w:t>
            </w:r>
            <w:r>
              <w:rPr>
                <w:b/>
                <w:lang w:val="sr-Latn-RS"/>
              </w:rPr>
              <w:t>0</w:t>
            </w:r>
            <w:r>
              <w:rPr>
                <w:b/>
                <w:lang w:val="sr-Cyrl-RS"/>
              </w:rPr>
              <w:t xml:space="preserve">0 </w:t>
            </w:r>
            <w:r>
              <w:rPr>
                <w:b/>
                <w:lang w:val="sr-Latn-RS"/>
              </w:rPr>
              <w:t>mg</w:t>
            </w:r>
          </w:p>
        </w:tc>
      </w:tr>
      <w:tr w:rsidR="000C26F9" w:rsidRPr="00DC1DE0" w:rsidTr="00E66D65">
        <w:trPr>
          <w:trHeight w:val="960"/>
        </w:trPr>
        <w:tc>
          <w:tcPr>
            <w:tcW w:w="776" w:type="dxa"/>
            <w:tcBorders>
              <w:bottom w:val="single" w:sz="4" w:space="0" w:color="auto"/>
            </w:tcBorders>
            <w:vAlign w:val="center"/>
          </w:tcPr>
          <w:p w:rsidR="000C26F9" w:rsidRPr="00DC1DE0" w:rsidRDefault="000C26F9" w:rsidP="000C26F9">
            <w:pPr>
              <w:pStyle w:val="BodyText"/>
              <w:jc w:val="center"/>
              <w:rPr>
                <w:b/>
                <w:noProof/>
                <w:sz w:val="18"/>
                <w:szCs w:val="18"/>
              </w:rPr>
            </w:pPr>
            <w:r w:rsidRPr="00DC1DE0">
              <w:rPr>
                <w:b/>
                <w:noProof/>
                <w:sz w:val="18"/>
                <w:szCs w:val="18"/>
              </w:rPr>
              <w:t>Редни број</w:t>
            </w:r>
          </w:p>
        </w:tc>
        <w:tc>
          <w:tcPr>
            <w:tcW w:w="1860" w:type="dxa"/>
            <w:tcBorders>
              <w:bottom w:val="single" w:sz="4" w:space="0" w:color="auto"/>
            </w:tcBorders>
            <w:vAlign w:val="center"/>
          </w:tcPr>
          <w:p w:rsidR="000C26F9" w:rsidRPr="00DC1DE0" w:rsidRDefault="000C26F9" w:rsidP="000C26F9">
            <w:pPr>
              <w:pStyle w:val="BodyText"/>
              <w:jc w:val="center"/>
              <w:rPr>
                <w:b/>
                <w:noProof/>
                <w:sz w:val="18"/>
                <w:szCs w:val="18"/>
              </w:rPr>
            </w:pPr>
            <w:r w:rsidRPr="00DC1DE0">
              <w:rPr>
                <w:b/>
                <w:noProof/>
                <w:sz w:val="18"/>
                <w:szCs w:val="18"/>
              </w:rPr>
              <w:t>Назив</w:t>
            </w:r>
          </w:p>
        </w:tc>
        <w:tc>
          <w:tcPr>
            <w:tcW w:w="1246" w:type="dxa"/>
            <w:tcBorders>
              <w:bottom w:val="single" w:sz="4" w:space="0" w:color="auto"/>
            </w:tcBorders>
            <w:vAlign w:val="center"/>
          </w:tcPr>
          <w:p w:rsidR="000C26F9" w:rsidRPr="00DC1DE0" w:rsidRDefault="000C26F9" w:rsidP="000C26F9">
            <w:pPr>
              <w:pStyle w:val="BodyText"/>
              <w:jc w:val="center"/>
              <w:rPr>
                <w:b/>
                <w:noProof/>
                <w:sz w:val="18"/>
                <w:szCs w:val="18"/>
              </w:rPr>
            </w:pPr>
            <w:r w:rsidRPr="00DC1DE0">
              <w:rPr>
                <w:b/>
                <w:noProof/>
                <w:sz w:val="18"/>
                <w:szCs w:val="18"/>
              </w:rPr>
              <w:t>Фармацеутски облик</w:t>
            </w:r>
          </w:p>
        </w:tc>
        <w:tc>
          <w:tcPr>
            <w:tcW w:w="1398" w:type="dxa"/>
            <w:tcBorders>
              <w:bottom w:val="single" w:sz="4" w:space="0" w:color="auto"/>
            </w:tcBorders>
            <w:vAlign w:val="center"/>
          </w:tcPr>
          <w:p w:rsidR="000C26F9" w:rsidRPr="00DC1DE0" w:rsidRDefault="000C26F9" w:rsidP="000C26F9">
            <w:pPr>
              <w:pStyle w:val="BodyText"/>
              <w:jc w:val="center"/>
              <w:rPr>
                <w:b/>
                <w:noProof/>
                <w:sz w:val="18"/>
                <w:szCs w:val="18"/>
              </w:rPr>
            </w:pPr>
            <w:r w:rsidRPr="00DC1DE0">
              <w:rPr>
                <w:b/>
                <w:noProof/>
                <w:sz w:val="18"/>
                <w:szCs w:val="18"/>
              </w:rPr>
              <w:t>Јачина лека/</w:t>
            </w:r>
          </w:p>
          <w:p w:rsidR="000C26F9" w:rsidRPr="00DC1DE0" w:rsidRDefault="000C26F9" w:rsidP="000C26F9">
            <w:pPr>
              <w:pStyle w:val="BodyText"/>
              <w:jc w:val="center"/>
              <w:rPr>
                <w:b/>
                <w:noProof/>
                <w:sz w:val="18"/>
                <w:szCs w:val="18"/>
              </w:rPr>
            </w:pPr>
            <w:r w:rsidRPr="00DC1DE0">
              <w:rPr>
                <w:b/>
                <w:noProof/>
                <w:sz w:val="18"/>
                <w:szCs w:val="18"/>
              </w:rPr>
              <w:t>концентрација</w:t>
            </w:r>
          </w:p>
        </w:tc>
        <w:tc>
          <w:tcPr>
            <w:tcW w:w="932" w:type="dxa"/>
            <w:tcBorders>
              <w:bottom w:val="single" w:sz="4" w:space="0" w:color="auto"/>
            </w:tcBorders>
            <w:vAlign w:val="center"/>
          </w:tcPr>
          <w:p w:rsidR="000C26F9" w:rsidRPr="00DC1DE0" w:rsidRDefault="000C26F9" w:rsidP="000C26F9">
            <w:pPr>
              <w:pStyle w:val="BodyText"/>
              <w:jc w:val="center"/>
              <w:rPr>
                <w:b/>
                <w:noProof/>
                <w:sz w:val="18"/>
                <w:szCs w:val="18"/>
              </w:rPr>
            </w:pPr>
            <w:r w:rsidRPr="00DC1DE0">
              <w:rPr>
                <w:b/>
                <w:noProof/>
                <w:sz w:val="18"/>
                <w:szCs w:val="18"/>
              </w:rPr>
              <w:t>Јединица мере</w:t>
            </w:r>
          </w:p>
        </w:tc>
        <w:tc>
          <w:tcPr>
            <w:tcW w:w="775" w:type="dxa"/>
            <w:tcBorders>
              <w:bottom w:val="single" w:sz="4" w:space="0" w:color="auto"/>
            </w:tcBorders>
            <w:vAlign w:val="center"/>
          </w:tcPr>
          <w:p w:rsidR="000C26F9" w:rsidRPr="00DC1DE0" w:rsidRDefault="000C26F9" w:rsidP="000C26F9">
            <w:pPr>
              <w:pStyle w:val="BodyText"/>
              <w:jc w:val="center"/>
              <w:rPr>
                <w:b/>
                <w:noProof/>
                <w:sz w:val="18"/>
                <w:szCs w:val="18"/>
              </w:rPr>
            </w:pPr>
            <w:r w:rsidRPr="00DC1DE0">
              <w:rPr>
                <w:b/>
                <w:noProof/>
                <w:sz w:val="18"/>
                <w:szCs w:val="18"/>
              </w:rPr>
              <w:t>Количина</w:t>
            </w:r>
          </w:p>
        </w:tc>
        <w:tc>
          <w:tcPr>
            <w:tcW w:w="1243" w:type="dxa"/>
            <w:tcBorders>
              <w:bottom w:val="single" w:sz="4" w:space="0" w:color="auto"/>
            </w:tcBorders>
            <w:vAlign w:val="center"/>
          </w:tcPr>
          <w:p w:rsidR="000C26F9" w:rsidRPr="00DC1DE0" w:rsidRDefault="000C26F9" w:rsidP="000C26F9">
            <w:pPr>
              <w:pStyle w:val="BodyText"/>
              <w:jc w:val="center"/>
              <w:rPr>
                <w:b/>
                <w:noProof/>
                <w:sz w:val="18"/>
                <w:szCs w:val="18"/>
              </w:rPr>
            </w:pPr>
            <w:r w:rsidRPr="00DC1DE0">
              <w:rPr>
                <w:b/>
                <w:noProof/>
                <w:sz w:val="18"/>
                <w:szCs w:val="18"/>
              </w:rPr>
              <w:t>Заштићени назив понуђеног добра</w:t>
            </w:r>
          </w:p>
        </w:tc>
        <w:tc>
          <w:tcPr>
            <w:tcW w:w="1398" w:type="dxa"/>
            <w:tcBorders>
              <w:bottom w:val="single" w:sz="4" w:space="0" w:color="auto"/>
            </w:tcBorders>
            <w:vAlign w:val="center"/>
          </w:tcPr>
          <w:p w:rsidR="000C26F9" w:rsidRPr="00DC1DE0" w:rsidRDefault="000C26F9" w:rsidP="000C26F9">
            <w:pPr>
              <w:pStyle w:val="BodyText"/>
              <w:jc w:val="center"/>
              <w:rPr>
                <w:b/>
                <w:noProof/>
                <w:sz w:val="18"/>
                <w:szCs w:val="18"/>
              </w:rPr>
            </w:pPr>
            <w:r w:rsidRPr="00DC1DE0">
              <w:rPr>
                <w:b/>
                <w:noProof/>
                <w:sz w:val="18"/>
                <w:szCs w:val="18"/>
              </w:rPr>
              <w:t>Произвођач</w:t>
            </w:r>
          </w:p>
        </w:tc>
        <w:tc>
          <w:tcPr>
            <w:tcW w:w="932" w:type="dxa"/>
            <w:tcBorders>
              <w:bottom w:val="single" w:sz="4" w:space="0" w:color="auto"/>
            </w:tcBorders>
            <w:vAlign w:val="center"/>
          </w:tcPr>
          <w:p w:rsidR="000C26F9" w:rsidRPr="00DC1DE0" w:rsidRDefault="000C26F9" w:rsidP="000C26F9">
            <w:pPr>
              <w:jc w:val="center"/>
              <w:rPr>
                <w:b/>
                <w:sz w:val="18"/>
                <w:szCs w:val="18"/>
              </w:rPr>
            </w:pPr>
            <w:proofErr w:type="spellStart"/>
            <w:r w:rsidRPr="00DC1DE0">
              <w:rPr>
                <w:b/>
                <w:sz w:val="18"/>
                <w:szCs w:val="18"/>
              </w:rPr>
              <w:t>Земља</w:t>
            </w:r>
            <w:proofErr w:type="spellEnd"/>
            <w:r w:rsidRPr="00DC1DE0">
              <w:rPr>
                <w:b/>
                <w:sz w:val="18"/>
                <w:szCs w:val="18"/>
              </w:rPr>
              <w:t xml:space="preserve"> </w:t>
            </w:r>
            <w:proofErr w:type="spellStart"/>
            <w:r w:rsidRPr="00DC1DE0">
              <w:rPr>
                <w:b/>
                <w:sz w:val="18"/>
                <w:szCs w:val="18"/>
              </w:rPr>
              <w:t>порекла</w:t>
            </w:r>
            <w:proofErr w:type="spellEnd"/>
          </w:p>
        </w:tc>
        <w:tc>
          <w:tcPr>
            <w:tcW w:w="1086" w:type="dxa"/>
            <w:tcBorders>
              <w:bottom w:val="single" w:sz="4" w:space="0" w:color="auto"/>
            </w:tcBorders>
            <w:vAlign w:val="center"/>
          </w:tcPr>
          <w:p w:rsidR="000C26F9" w:rsidRPr="00DC1DE0" w:rsidRDefault="000C26F9" w:rsidP="000C26F9">
            <w:pPr>
              <w:jc w:val="center"/>
              <w:rPr>
                <w:b/>
                <w:sz w:val="18"/>
                <w:szCs w:val="18"/>
              </w:rPr>
            </w:pPr>
            <w:proofErr w:type="spellStart"/>
            <w:r w:rsidRPr="00DC1DE0">
              <w:rPr>
                <w:b/>
                <w:sz w:val="18"/>
                <w:szCs w:val="18"/>
              </w:rPr>
              <w:t>Уверење</w:t>
            </w:r>
            <w:proofErr w:type="spellEnd"/>
            <w:r w:rsidRPr="00DC1DE0">
              <w:rPr>
                <w:b/>
                <w:sz w:val="18"/>
                <w:szCs w:val="18"/>
              </w:rPr>
              <w:t xml:space="preserve"> о </w:t>
            </w:r>
            <w:proofErr w:type="spellStart"/>
            <w:r w:rsidRPr="00DC1DE0">
              <w:rPr>
                <w:b/>
                <w:sz w:val="18"/>
                <w:szCs w:val="18"/>
              </w:rPr>
              <w:t>кваитету</w:t>
            </w:r>
            <w:proofErr w:type="spellEnd"/>
            <w:r w:rsidRPr="00DC1DE0">
              <w:rPr>
                <w:b/>
                <w:sz w:val="18"/>
                <w:szCs w:val="18"/>
              </w:rPr>
              <w:t>/</w:t>
            </w:r>
            <w:proofErr w:type="spellStart"/>
            <w:r w:rsidRPr="00DC1DE0">
              <w:rPr>
                <w:b/>
                <w:sz w:val="18"/>
                <w:szCs w:val="18"/>
              </w:rPr>
              <w:t>атест</w:t>
            </w:r>
            <w:proofErr w:type="spellEnd"/>
          </w:p>
        </w:tc>
        <w:tc>
          <w:tcPr>
            <w:tcW w:w="1243" w:type="dxa"/>
            <w:tcBorders>
              <w:bottom w:val="single" w:sz="4" w:space="0" w:color="auto"/>
            </w:tcBorders>
            <w:vAlign w:val="center"/>
          </w:tcPr>
          <w:p w:rsidR="000C26F9" w:rsidRPr="006D4083" w:rsidRDefault="000C26F9" w:rsidP="000C26F9">
            <w:pPr>
              <w:pStyle w:val="BodyText"/>
              <w:jc w:val="center"/>
              <w:rPr>
                <w:b/>
                <w:noProof/>
                <w:sz w:val="18"/>
                <w:szCs w:val="18"/>
              </w:rPr>
            </w:pPr>
            <w:r w:rsidRPr="006D4083">
              <w:rPr>
                <w:b/>
                <w:noProof/>
                <w:sz w:val="18"/>
                <w:szCs w:val="18"/>
              </w:rPr>
              <w:t>Јединична цена</w:t>
            </w:r>
          </w:p>
        </w:tc>
        <w:tc>
          <w:tcPr>
            <w:tcW w:w="1023" w:type="dxa"/>
            <w:tcBorders>
              <w:bottom w:val="single" w:sz="4" w:space="0" w:color="auto"/>
              <w:right w:val="single" w:sz="4" w:space="0" w:color="auto"/>
            </w:tcBorders>
            <w:vAlign w:val="center"/>
          </w:tcPr>
          <w:p w:rsidR="000C26F9" w:rsidRPr="00AA48D1" w:rsidRDefault="000C26F9" w:rsidP="000C26F9">
            <w:pPr>
              <w:pStyle w:val="BodyText"/>
              <w:jc w:val="center"/>
              <w:rPr>
                <w:b/>
                <w:noProof/>
                <w:sz w:val="18"/>
                <w:szCs w:val="18"/>
              </w:rPr>
            </w:pPr>
            <w:r w:rsidRPr="00AA48D1">
              <w:rPr>
                <w:b/>
                <w:noProof/>
                <w:sz w:val="18"/>
                <w:szCs w:val="18"/>
              </w:rPr>
              <w:t>Укупна цена без ПДВ</w:t>
            </w:r>
          </w:p>
        </w:tc>
        <w:tc>
          <w:tcPr>
            <w:tcW w:w="1086" w:type="dxa"/>
            <w:tcBorders>
              <w:bottom w:val="single" w:sz="4" w:space="0" w:color="auto"/>
              <w:right w:val="single" w:sz="4" w:space="0" w:color="auto"/>
            </w:tcBorders>
            <w:vAlign w:val="center"/>
          </w:tcPr>
          <w:p w:rsidR="000C26F9" w:rsidRPr="00AA48D1" w:rsidRDefault="000C26F9" w:rsidP="000C26F9">
            <w:pPr>
              <w:pStyle w:val="BodyText"/>
              <w:jc w:val="center"/>
              <w:rPr>
                <w:b/>
                <w:noProof/>
                <w:sz w:val="18"/>
                <w:szCs w:val="18"/>
              </w:rPr>
            </w:pPr>
            <w:r w:rsidRPr="00AA48D1">
              <w:rPr>
                <w:b/>
                <w:noProof/>
                <w:sz w:val="18"/>
                <w:szCs w:val="18"/>
              </w:rPr>
              <w:t>Износ ПДВ</w:t>
            </w:r>
          </w:p>
        </w:tc>
        <w:tc>
          <w:tcPr>
            <w:tcW w:w="1398" w:type="dxa"/>
            <w:tcBorders>
              <w:bottom w:val="single" w:sz="4" w:space="0" w:color="auto"/>
              <w:right w:val="single" w:sz="4" w:space="0" w:color="auto"/>
            </w:tcBorders>
            <w:vAlign w:val="center"/>
          </w:tcPr>
          <w:p w:rsidR="000C26F9" w:rsidRPr="00AA48D1" w:rsidRDefault="000C26F9" w:rsidP="000C26F9">
            <w:pPr>
              <w:pStyle w:val="BodyText"/>
              <w:jc w:val="center"/>
              <w:rPr>
                <w:b/>
                <w:noProof/>
                <w:sz w:val="18"/>
                <w:szCs w:val="18"/>
              </w:rPr>
            </w:pPr>
            <w:r w:rsidRPr="00AA48D1">
              <w:rPr>
                <w:b/>
                <w:noProof/>
                <w:sz w:val="18"/>
                <w:szCs w:val="18"/>
              </w:rPr>
              <w:t>Укупна цена са ПДВ</w:t>
            </w:r>
          </w:p>
        </w:tc>
      </w:tr>
      <w:tr w:rsidR="000C26F9" w:rsidRPr="00DC1DE0" w:rsidTr="00E66D65">
        <w:trPr>
          <w:trHeight w:val="231"/>
        </w:trPr>
        <w:tc>
          <w:tcPr>
            <w:tcW w:w="776" w:type="dxa"/>
            <w:tcBorders>
              <w:bottom w:val="single" w:sz="4" w:space="0" w:color="auto"/>
            </w:tcBorders>
            <w:vAlign w:val="center"/>
          </w:tcPr>
          <w:p w:rsidR="000C26F9" w:rsidRPr="00DC1DE0" w:rsidRDefault="000C26F9" w:rsidP="000C26F9">
            <w:pPr>
              <w:pStyle w:val="BodyText"/>
              <w:jc w:val="center"/>
              <w:rPr>
                <w:b/>
                <w:noProof/>
                <w:sz w:val="18"/>
                <w:szCs w:val="18"/>
              </w:rPr>
            </w:pPr>
            <w:r w:rsidRPr="00DC1DE0">
              <w:rPr>
                <w:b/>
                <w:noProof/>
                <w:sz w:val="18"/>
                <w:szCs w:val="18"/>
              </w:rPr>
              <w:t>I</w:t>
            </w:r>
          </w:p>
        </w:tc>
        <w:tc>
          <w:tcPr>
            <w:tcW w:w="1860" w:type="dxa"/>
            <w:tcBorders>
              <w:bottom w:val="single" w:sz="4" w:space="0" w:color="auto"/>
            </w:tcBorders>
            <w:vAlign w:val="center"/>
          </w:tcPr>
          <w:p w:rsidR="000C26F9" w:rsidRPr="00DC1DE0" w:rsidRDefault="000C26F9" w:rsidP="000C26F9">
            <w:pPr>
              <w:pStyle w:val="BodyText"/>
              <w:jc w:val="center"/>
              <w:rPr>
                <w:noProof/>
                <w:sz w:val="18"/>
                <w:szCs w:val="18"/>
              </w:rPr>
            </w:pPr>
            <w:r w:rsidRPr="00DC1DE0">
              <w:rPr>
                <w:noProof/>
                <w:sz w:val="18"/>
                <w:szCs w:val="18"/>
              </w:rPr>
              <w:t>2</w:t>
            </w:r>
          </w:p>
        </w:tc>
        <w:tc>
          <w:tcPr>
            <w:tcW w:w="1246" w:type="dxa"/>
            <w:tcBorders>
              <w:bottom w:val="single" w:sz="4" w:space="0" w:color="auto"/>
            </w:tcBorders>
          </w:tcPr>
          <w:p w:rsidR="000C26F9" w:rsidRPr="00DC1DE0" w:rsidRDefault="000C26F9" w:rsidP="000C26F9">
            <w:pPr>
              <w:pStyle w:val="BodyText"/>
              <w:jc w:val="center"/>
              <w:rPr>
                <w:noProof/>
                <w:sz w:val="18"/>
                <w:szCs w:val="18"/>
              </w:rPr>
            </w:pPr>
            <w:r w:rsidRPr="00DC1DE0">
              <w:rPr>
                <w:noProof/>
                <w:sz w:val="18"/>
                <w:szCs w:val="18"/>
              </w:rPr>
              <w:t>3</w:t>
            </w:r>
          </w:p>
        </w:tc>
        <w:tc>
          <w:tcPr>
            <w:tcW w:w="1398" w:type="dxa"/>
            <w:tcBorders>
              <w:bottom w:val="single" w:sz="4" w:space="0" w:color="auto"/>
            </w:tcBorders>
          </w:tcPr>
          <w:p w:rsidR="000C26F9" w:rsidRPr="00DC1DE0" w:rsidRDefault="000C26F9" w:rsidP="000C26F9">
            <w:pPr>
              <w:pStyle w:val="BodyText"/>
              <w:jc w:val="center"/>
              <w:rPr>
                <w:noProof/>
                <w:sz w:val="18"/>
                <w:szCs w:val="18"/>
              </w:rPr>
            </w:pPr>
            <w:r w:rsidRPr="00DC1DE0">
              <w:rPr>
                <w:noProof/>
                <w:sz w:val="18"/>
                <w:szCs w:val="18"/>
              </w:rPr>
              <w:t>4</w:t>
            </w:r>
          </w:p>
        </w:tc>
        <w:tc>
          <w:tcPr>
            <w:tcW w:w="932" w:type="dxa"/>
            <w:tcBorders>
              <w:bottom w:val="single" w:sz="4" w:space="0" w:color="auto"/>
            </w:tcBorders>
            <w:vAlign w:val="center"/>
          </w:tcPr>
          <w:p w:rsidR="000C26F9" w:rsidRPr="00DC1DE0" w:rsidRDefault="000C26F9" w:rsidP="000C26F9">
            <w:pPr>
              <w:pStyle w:val="BodyText"/>
              <w:jc w:val="center"/>
              <w:rPr>
                <w:noProof/>
                <w:sz w:val="18"/>
                <w:szCs w:val="18"/>
              </w:rPr>
            </w:pPr>
            <w:r w:rsidRPr="00DC1DE0">
              <w:rPr>
                <w:noProof/>
                <w:sz w:val="18"/>
                <w:szCs w:val="18"/>
              </w:rPr>
              <w:t>5</w:t>
            </w:r>
          </w:p>
        </w:tc>
        <w:tc>
          <w:tcPr>
            <w:tcW w:w="775" w:type="dxa"/>
            <w:tcBorders>
              <w:bottom w:val="single" w:sz="4" w:space="0" w:color="auto"/>
            </w:tcBorders>
            <w:vAlign w:val="center"/>
          </w:tcPr>
          <w:p w:rsidR="000C26F9" w:rsidRPr="00DC1DE0" w:rsidRDefault="000C26F9" w:rsidP="000C26F9">
            <w:pPr>
              <w:pStyle w:val="BodyText"/>
              <w:jc w:val="center"/>
              <w:rPr>
                <w:noProof/>
                <w:sz w:val="18"/>
                <w:szCs w:val="18"/>
              </w:rPr>
            </w:pPr>
            <w:r w:rsidRPr="00DC1DE0">
              <w:rPr>
                <w:noProof/>
                <w:sz w:val="18"/>
                <w:szCs w:val="18"/>
              </w:rPr>
              <w:t>6</w:t>
            </w:r>
          </w:p>
        </w:tc>
        <w:tc>
          <w:tcPr>
            <w:tcW w:w="1243" w:type="dxa"/>
            <w:tcBorders>
              <w:bottom w:val="single" w:sz="4" w:space="0" w:color="auto"/>
            </w:tcBorders>
            <w:vAlign w:val="center"/>
          </w:tcPr>
          <w:p w:rsidR="000C26F9" w:rsidRPr="00DC1DE0" w:rsidRDefault="000C26F9" w:rsidP="000C26F9">
            <w:pPr>
              <w:pStyle w:val="BodyText"/>
              <w:jc w:val="center"/>
              <w:rPr>
                <w:noProof/>
                <w:sz w:val="18"/>
                <w:szCs w:val="18"/>
              </w:rPr>
            </w:pPr>
            <w:r w:rsidRPr="00DC1DE0">
              <w:rPr>
                <w:noProof/>
                <w:sz w:val="18"/>
                <w:szCs w:val="18"/>
              </w:rPr>
              <w:t>7</w:t>
            </w:r>
          </w:p>
        </w:tc>
        <w:tc>
          <w:tcPr>
            <w:tcW w:w="1398" w:type="dxa"/>
            <w:tcBorders>
              <w:bottom w:val="single" w:sz="4" w:space="0" w:color="auto"/>
            </w:tcBorders>
            <w:vAlign w:val="center"/>
          </w:tcPr>
          <w:p w:rsidR="000C26F9" w:rsidRPr="00DC1DE0" w:rsidRDefault="000C26F9" w:rsidP="000C26F9">
            <w:pPr>
              <w:pStyle w:val="BodyText"/>
              <w:jc w:val="center"/>
              <w:rPr>
                <w:noProof/>
                <w:sz w:val="18"/>
                <w:szCs w:val="18"/>
              </w:rPr>
            </w:pPr>
            <w:r w:rsidRPr="00DC1DE0">
              <w:rPr>
                <w:noProof/>
                <w:sz w:val="18"/>
                <w:szCs w:val="18"/>
              </w:rPr>
              <w:t>8</w:t>
            </w:r>
          </w:p>
        </w:tc>
        <w:tc>
          <w:tcPr>
            <w:tcW w:w="932" w:type="dxa"/>
            <w:tcBorders>
              <w:bottom w:val="single" w:sz="4" w:space="0" w:color="auto"/>
            </w:tcBorders>
          </w:tcPr>
          <w:p w:rsidR="000C26F9" w:rsidRPr="00DC1DE0" w:rsidRDefault="000C26F9" w:rsidP="000C26F9">
            <w:pPr>
              <w:pStyle w:val="BodyText"/>
              <w:jc w:val="center"/>
              <w:rPr>
                <w:noProof/>
                <w:sz w:val="18"/>
                <w:szCs w:val="18"/>
              </w:rPr>
            </w:pPr>
            <w:r w:rsidRPr="00DC1DE0">
              <w:rPr>
                <w:noProof/>
                <w:sz w:val="18"/>
                <w:szCs w:val="18"/>
              </w:rPr>
              <w:t>9</w:t>
            </w:r>
          </w:p>
        </w:tc>
        <w:tc>
          <w:tcPr>
            <w:tcW w:w="1086" w:type="dxa"/>
            <w:tcBorders>
              <w:bottom w:val="single" w:sz="4" w:space="0" w:color="auto"/>
            </w:tcBorders>
            <w:vAlign w:val="center"/>
          </w:tcPr>
          <w:p w:rsidR="000C26F9" w:rsidRPr="00DC1DE0" w:rsidRDefault="000C26F9" w:rsidP="000C26F9">
            <w:pPr>
              <w:pStyle w:val="BodyText"/>
              <w:jc w:val="center"/>
              <w:rPr>
                <w:noProof/>
                <w:sz w:val="18"/>
                <w:szCs w:val="18"/>
              </w:rPr>
            </w:pPr>
            <w:r w:rsidRPr="00DC1DE0">
              <w:rPr>
                <w:noProof/>
                <w:sz w:val="18"/>
                <w:szCs w:val="18"/>
              </w:rPr>
              <w:t>10</w:t>
            </w:r>
          </w:p>
        </w:tc>
        <w:tc>
          <w:tcPr>
            <w:tcW w:w="1243" w:type="dxa"/>
            <w:tcBorders>
              <w:bottom w:val="single" w:sz="4" w:space="0" w:color="auto"/>
            </w:tcBorders>
            <w:vAlign w:val="center"/>
          </w:tcPr>
          <w:p w:rsidR="000C26F9" w:rsidRPr="00DC1DE0" w:rsidRDefault="000C26F9" w:rsidP="000C26F9">
            <w:pPr>
              <w:pStyle w:val="BodyText"/>
              <w:jc w:val="center"/>
              <w:rPr>
                <w:noProof/>
                <w:sz w:val="18"/>
                <w:szCs w:val="18"/>
              </w:rPr>
            </w:pPr>
            <w:r w:rsidRPr="00DC1DE0">
              <w:rPr>
                <w:noProof/>
                <w:sz w:val="18"/>
                <w:szCs w:val="18"/>
              </w:rPr>
              <w:t>11</w:t>
            </w:r>
          </w:p>
        </w:tc>
        <w:tc>
          <w:tcPr>
            <w:tcW w:w="1023" w:type="dxa"/>
            <w:tcBorders>
              <w:bottom w:val="single" w:sz="4" w:space="0" w:color="auto"/>
              <w:right w:val="single" w:sz="4" w:space="0" w:color="auto"/>
            </w:tcBorders>
            <w:vAlign w:val="center"/>
          </w:tcPr>
          <w:p w:rsidR="000C26F9" w:rsidRPr="00AA48D1" w:rsidRDefault="000C26F9" w:rsidP="000C26F9">
            <w:pPr>
              <w:pStyle w:val="BodyText"/>
              <w:jc w:val="center"/>
              <w:rPr>
                <w:noProof/>
                <w:sz w:val="18"/>
                <w:szCs w:val="18"/>
              </w:rPr>
            </w:pPr>
            <w:r w:rsidRPr="00AA48D1">
              <w:rPr>
                <w:noProof/>
                <w:sz w:val="18"/>
                <w:szCs w:val="18"/>
              </w:rPr>
              <w:t>12</w:t>
            </w:r>
          </w:p>
        </w:tc>
        <w:tc>
          <w:tcPr>
            <w:tcW w:w="1086" w:type="dxa"/>
            <w:tcBorders>
              <w:bottom w:val="single" w:sz="4" w:space="0" w:color="auto"/>
              <w:right w:val="single" w:sz="4" w:space="0" w:color="auto"/>
            </w:tcBorders>
          </w:tcPr>
          <w:p w:rsidR="000C26F9" w:rsidRPr="00AA48D1" w:rsidRDefault="000C26F9" w:rsidP="000C26F9">
            <w:pPr>
              <w:pStyle w:val="BodyText"/>
              <w:jc w:val="center"/>
              <w:rPr>
                <w:noProof/>
                <w:sz w:val="18"/>
                <w:szCs w:val="18"/>
              </w:rPr>
            </w:pPr>
            <w:r w:rsidRPr="00AA48D1">
              <w:rPr>
                <w:noProof/>
                <w:sz w:val="18"/>
                <w:szCs w:val="18"/>
              </w:rPr>
              <w:t>13</w:t>
            </w:r>
          </w:p>
        </w:tc>
        <w:tc>
          <w:tcPr>
            <w:tcW w:w="1398" w:type="dxa"/>
            <w:tcBorders>
              <w:bottom w:val="single" w:sz="4" w:space="0" w:color="auto"/>
              <w:right w:val="single" w:sz="4" w:space="0" w:color="auto"/>
            </w:tcBorders>
          </w:tcPr>
          <w:p w:rsidR="000C26F9" w:rsidRPr="00AA48D1" w:rsidRDefault="000C26F9" w:rsidP="000C26F9">
            <w:pPr>
              <w:pStyle w:val="BodyText"/>
              <w:jc w:val="center"/>
              <w:rPr>
                <w:noProof/>
                <w:sz w:val="18"/>
                <w:szCs w:val="18"/>
              </w:rPr>
            </w:pPr>
            <w:r w:rsidRPr="00AA48D1">
              <w:rPr>
                <w:noProof/>
                <w:sz w:val="18"/>
                <w:szCs w:val="18"/>
              </w:rPr>
              <w:t>14</w:t>
            </w:r>
          </w:p>
        </w:tc>
      </w:tr>
      <w:tr w:rsidR="000C26F9" w:rsidRPr="00EF0007" w:rsidTr="00E66D65">
        <w:trPr>
          <w:trHeight w:val="1298"/>
        </w:trPr>
        <w:tc>
          <w:tcPr>
            <w:tcW w:w="776" w:type="dxa"/>
            <w:tcBorders>
              <w:bottom w:val="single" w:sz="4" w:space="0" w:color="auto"/>
            </w:tcBorders>
            <w:vAlign w:val="center"/>
          </w:tcPr>
          <w:p w:rsidR="000C26F9" w:rsidRPr="00EF0007" w:rsidRDefault="000C26F9" w:rsidP="000C26F9">
            <w:pPr>
              <w:jc w:val="center"/>
              <w:rPr>
                <w:b/>
                <w:sz w:val="22"/>
                <w:szCs w:val="22"/>
              </w:rPr>
            </w:pPr>
            <w:r w:rsidRPr="00EF0007">
              <w:rPr>
                <w:b/>
                <w:sz w:val="22"/>
                <w:szCs w:val="22"/>
              </w:rPr>
              <w:t>1.</w:t>
            </w:r>
          </w:p>
        </w:tc>
        <w:tc>
          <w:tcPr>
            <w:tcW w:w="1860" w:type="dxa"/>
            <w:tcBorders>
              <w:top w:val="nil"/>
              <w:left w:val="nil"/>
              <w:bottom w:val="single" w:sz="4" w:space="0" w:color="auto"/>
              <w:right w:val="nil"/>
            </w:tcBorders>
            <w:shd w:val="clear" w:color="auto" w:fill="auto"/>
            <w:vAlign w:val="center"/>
          </w:tcPr>
          <w:p w:rsidR="000C26F9" w:rsidRPr="002A4136" w:rsidRDefault="002A4136" w:rsidP="000C26F9">
            <w:pPr>
              <w:jc w:val="center"/>
              <w:rPr>
                <w:sz w:val="20"/>
                <w:szCs w:val="20"/>
              </w:rPr>
            </w:pPr>
            <w:r w:rsidRPr="002A4136">
              <w:rPr>
                <w:sz w:val="20"/>
                <w:szCs w:val="20"/>
                <w:lang w:val="sr-Latn-RS"/>
              </w:rPr>
              <w:t>hidroxychloroquine</w:t>
            </w:r>
          </w:p>
        </w:tc>
        <w:tc>
          <w:tcPr>
            <w:tcW w:w="1246" w:type="dxa"/>
            <w:tcBorders>
              <w:bottom w:val="single" w:sz="4" w:space="0" w:color="auto"/>
            </w:tcBorders>
            <w:vAlign w:val="center"/>
          </w:tcPr>
          <w:p w:rsidR="000C26F9" w:rsidRPr="00E66D65" w:rsidRDefault="00E66D65" w:rsidP="000C26F9">
            <w:pPr>
              <w:jc w:val="center"/>
              <w:rPr>
                <w:noProof/>
                <w:color w:val="000000"/>
                <w:sz w:val="20"/>
                <w:szCs w:val="20"/>
                <w:lang w:val="sr-Cyrl-RS"/>
              </w:rPr>
            </w:pPr>
            <w:r>
              <w:rPr>
                <w:noProof/>
                <w:color w:val="000000"/>
                <w:sz w:val="20"/>
                <w:szCs w:val="20"/>
                <w:lang w:val="sr-Cyrl-RS"/>
              </w:rPr>
              <w:t>таблета</w:t>
            </w:r>
          </w:p>
        </w:tc>
        <w:tc>
          <w:tcPr>
            <w:tcW w:w="1398" w:type="dxa"/>
            <w:tcBorders>
              <w:bottom w:val="single" w:sz="4" w:space="0" w:color="auto"/>
            </w:tcBorders>
            <w:vAlign w:val="center"/>
          </w:tcPr>
          <w:p w:rsidR="000C26F9" w:rsidRPr="00E66D65" w:rsidRDefault="002A4136" w:rsidP="000C26F9">
            <w:pPr>
              <w:jc w:val="center"/>
              <w:rPr>
                <w:color w:val="000000"/>
                <w:sz w:val="20"/>
                <w:szCs w:val="20"/>
                <w:lang w:val="sr-Cyrl-RS"/>
              </w:rPr>
            </w:pPr>
            <w:r>
              <w:rPr>
                <w:color w:val="000000"/>
                <w:sz w:val="20"/>
                <w:szCs w:val="20"/>
                <w:lang w:val="sr-Cyrl-RS"/>
              </w:rPr>
              <w:t>2</w:t>
            </w:r>
            <w:r>
              <w:rPr>
                <w:color w:val="000000"/>
                <w:sz w:val="20"/>
                <w:szCs w:val="20"/>
                <w:lang w:val="sr-Latn-RS"/>
              </w:rPr>
              <w:t>0</w:t>
            </w:r>
            <w:r w:rsidR="00E66D65">
              <w:rPr>
                <w:color w:val="000000"/>
                <w:sz w:val="20"/>
                <w:szCs w:val="20"/>
                <w:lang w:val="sr-Cyrl-RS"/>
              </w:rPr>
              <w:t>0</w:t>
            </w:r>
            <w:r w:rsidR="00E66D65">
              <w:rPr>
                <w:color w:val="000000"/>
                <w:sz w:val="20"/>
                <w:szCs w:val="20"/>
              </w:rPr>
              <w:t xml:space="preserve"> mg</w:t>
            </w:r>
          </w:p>
        </w:tc>
        <w:tc>
          <w:tcPr>
            <w:tcW w:w="932" w:type="dxa"/>
            <w:tcBorders>
              <w:bottom w:val="single" w:sz="4" w:space="0" w:color="auto"/>
            </w:tcBorders>
            <w:shd w:val="clear" w:color="auto" w:fill="auto"/>
            <w:vAlign w:val="center"/>
          </w:tcPr>
          <w:p w:rsidR="000C26F9" w:rsidRPr="00975966" w:rsidRDefault="00E66D65" w:rsidP="000C26F9">
            <w:pPr>
              <w:jc w:val="center"/>
              <w:rPr>
                <w:noProof/>
                <w:color w:val="000000"/>
                <w:sz w:val="20"/>
                <w:szCs w:val="20"/>
              </w:rPr>
            </w:pPr>
            <w:r>
              <w:rPr>
                <w:noProof/>
                <w:color w:val="000000"/>
                <w:sz w:val="20"/>
                <w:szCs w:val="20"/>
                <w:lang w:val="sr-Cyrl-RS"/>
              </w:rPr>
              <w:t>таблета</w:t>
            </w:r>
          </w:p>
        </w:tc>
        <w:tc>
          <w:tcPr>
            <w:tcW w:w="775" w:type="dxa"/>
            <w:tcBorders>
              <w:bottom w:val="single" w:sz="4" w:space="0" w:color="auto"/>
            </w:tcBorders>
            <w:shd w:val="clear" w:color="auto" w:fill="auto"/>
            <w:vAlign w:val="center"/>
          </w:tcPr>
          <w:p w:rsidR="000C26F9" w:rsidRPr="002A4136" w:rsidRDefault="002A4136" w:rsidP="000C26F9">
            <w:pPr>
              <w:jc w:val="center"/>
              <w:rPr>
                <w:noProof/>
                <w:color w:val="000000"/>
                <w:sz w:val="20"/>
                <w:szCs w:val="20"/>
                <w:lang w:val="sr-Latn-RS"/>
              </w:rPr>
            </w:pPr>
            <w:r>
              <w:rPr>
                <w:noProof/>
                <w:color w:val="000000"/>
                <w:sz w:val="20"/>
                <w:szCs w:val="20"/>
                <w:lang w:val="sr-Latn-RS"/>
              </w:rPr>
              <w:t>48000</w:t>
            </w:r>
          </w:p>
        </w:tc>
        <w:tc>
          <w:tcPr>
            <w:tcW w:w="1243" w:type="dxa"/>
            <w:tcBorders>
              <w:bottom w:val="single" w:sz="4" w:space="0" w:color="auto"/>
            </w:tcBorders>
            <w:vAlign w:val="center"/>
          </w:tcPr>
          <w:p w:rsidR="000C26F9" w:rsidRPr="00975966" w:rsidRDefault="000C26F9" w:rsidP="000C26F9">
            <w:pPr>
              <w:pStyle w:val="BodyText"/>
              <w:jc w:val="center"/>
              <w:rPr>
                <w:noProof/>
                <w:sz w:val="20"/>
                <w:lang w:val="sr-Cyrl-CS"/>
              </w:rPr>
            </w:pPr>
          </w:p>
        </w:tc>
        <w:tc>
          <w:tcPr>
            <w:tcW w:w="1398" w:type="dxa"/>
            <w:tcBorders>
              <w:bottom w:val="single" w:sz="4" w:space="0" w:color="auto"/>
            </w:tcBorders>
            <w:vAlign w:val="center"/>
          </w:tcPr>
          <w:p w:rsidR="000C26F9" w:rsidRPr="00EF0007" w:rsidRDefault="000C26F9" w:rsidP="000C26F9">
            <w:pPr>
              <w:pStyle w:val="BodyText"/>
              <w:jc w:val="center"/>
              <w:rPr>
                <w:noProof/>
                <w:sz w:val="22"/>
                <w:szCs w:val="22"/>
                <w:lang w:val="sr-Cyrl-CS"/>
              </w:rPr>
            </w:pPr>
          </w:p>
        </w:tc>
        <w:tc>
          <w:tcPr>
            <w:tcW w:w="932" w:type="dxa"/>
            <w:tcBorders>
              <w:bottom w:val="single" w:sz="4" w:space="0" w:color="auto"/>
            </w:tcBorders>
            <w:vAlign w:val="center"/>
          </w:tcPr>
          <w:p w:rsidR="000C26F9" w:rsidRPr="00EF0007" w:rsidRDefault="000C26F9" w:rsidP="000C26F9">
            <w:pPr>
              <w:pStyle w:val="BodyText"/>
              <w:jc w:val="center"/>
              <w:rPr>
                <w:noProof/>
                <w:sz w:val="22"/>
                <w:szCs w:val="22"/>
                <w:lang w:val="sr-Cyrl-CS"/>
              </w:rPr>
            </w:pPr>
          </w:p>
        </w:tc>
        <w:tc>
          <w:tcPr>
            <w:tcW w:w="1086" w:type="dxa"/>
            <w:tcBorders>
              <w:bottom w:val="single" w:sz="4" w:space="0" w:color="auto"/>
            </w:tcBorders>
            <w:vAlign w:val="center"/>
          </w:tcPr>
          <w:p w:rsidR="000C26F9" w:rsidRPr="00EF0007" w:rsidRDefault="000C26F9" w:rsidP="000C26F9">
            <w:pPr>
              <w:pStyle w:val="BodyText"/>
              <w:jc w:val="center"/>
              <w:rPr>
                <w:noProof/>
                <w:sz w:val="22"/>
                <w:szCs w:val="22"/>
                <w:lang w:val="sr-Cyrl-CS"/>
              </w:rPr>
            </w:pPr>
          </w:p>
        </w:tc>
        <w:tc>
          <w:tcPr>
            <w:tcW w:w="1243" w:type="dxa"/>
            <w:tcBorders>
              <w:bottom w:val="single" w:sz="4" w:space="0" w:color="auto"/>
            </w:tcBorders>
            <w:vAlign w:val="center"/>
          </w:tcPr>
          <w:p w:rsidR="000C26F9" w:rsidRPr="00EF0007" w:rsidRDefault="000C26F9" w:rsidP="000C26F9">
            <w:pPr>
              <w:pStyle w:val="BodyText"/>
              <w:jc w:val="center"/>
              <w:rPr>
                <w:noProof/>
                <w:sz w:val="22"/>
                <w:szCs w:val="22"/>
                <w:lang w:val="sr-Cyrl-CS"/>
              </w:rPr>
            </w:pPr>
          </w:p>
        </w:tc>
        <w:tc>
          <w:tcPr>
            <w:tcW w:w="1023" w:type="dxa"/>
            <w:tcBorders>
              <w:bottom w:val="single" w:sz="4" w:space="0" w:color="auto"/>
              <w:right w:val="single" w:sz="4" w:space="0" w:color="auto"/>
            </w:tcBorders>
            <w:vAlign w:val="center"/>
          </w:tcPr>
          <w:p w:rsidR="000C26F9" w:rsidRPr="00EF0007" w:rsidRDefault="000C26F9" w:rsidP="000C26F9">
            <w:pPr>
              <w:jc w:val="center"/>
              <w:rPr>
                <w:bCs/>
                <w:noProof/>
                <w:color w:val="000000"/>
                <w:sz w:val="22"/>
                <w:szCs w:val="22"/>
                <w:lang w:val="sr-Cyrl-CS"/>
              </w:rPr>
            </w:pPr>
          </w:p>
        </w:tc>
        <w:tc>
          <w:tcPr>
            <w:tcW w:w="1086" w:type="dxa"/>
            <w:tcBorders>
              <w:bottom w:val="single" w:sz="4" w:space="0" w:color="auto"/>
              <w:right w:val="single" w:sz="4" w:space="0" w:color="auto"/>
            </w:tcBorders>
          </w:tcPr>
          <w:p w:rsidR="000C26F9" w:rsidRPr="00EF0007" w:rsidRDefault="000C26F9" w:rsidP="000C26F9">
            <w:pPr>
              <w:jc w:val="center"/>
              <w:rPr>
                <w:bCs/>
                <w:noProof/>
                <w:color w:val="000000"/>
                <w:sz w:val="22"/>
                <w:szCs w:val="22"/>
                <w:lang w:val="sr-Cyrl-CS"/>
              </w:rPr>
            </w:pPr>
          </w:p>
        </w:tc>
        <w:tc>
          <w:tcPr>
            <w:tcW w:w="1398" w:type="dxa"/>
            <w:tcBorders>
              <w:bottom w:val="single" w:sz="4" w:space="0" w:color="auto"/>
              <w:right w:val="single" w:sz="4" w:space="0" w:color="auto"/>
            </w:tcBorders>
          </w:tcPr>
          <w:p w:rsidR="000C26F9" w:rsidRPr="00EF0007" w:rsidRDefault="000C26F9" w:rsidP="000C26F9">
            <w:pPr>
              <w:jc w:val="center"/>
              <w:rPr>
                <w:bCs/>
                <w:noProof/>
                <w:color w:val="000000"/>
                <w:sz w:val="22"/>
                <w:szCs w:val="22"/>
                <w:lang w:val="sr-Cyrl-CS"/>
              </w:rPr>
            </w:pPr>
          </w:p>
        </w:tc>
      </w:tr>
    </w:tbl>
    <w:p w:rsidR="00A73A92" w:rsidRPr="00E66D65" w:rsidRDefault="00A73A92" w:rsidP="00A375AF">
      <w:pPr>
        <w:pStyle w:val="BodyText"/>
        <w:rPr>
          <w:noProof/>
          <w:szCs w:val="24"/>
          <w:lang w:val="sr-Cyrl-RS"/>
        </w:rPr>
      </w:pPr>
    </w:p>
    <w:p w:rsidR="00E66D65" w:rsidRDefault="00E66D65" w:rsidP="00E66D65">
      <w:pPr>
        <w:pStyle w:val="BodyText"/>
        <w:ind w:right="-1024"/>
        <w:rPr>
          <w:b/>
          <w:noProof/>
          <w:szCs w:val="24"/>
          <w:lang w:val="sr-Cyrl-RS"/>
        </w:rPr>
      </w:pPr>
    </w:p>
    <w:p w:rsidR="00E66D65" w:rsidRDefault="00E66D65" w:rsidP="00E66D65">
      <w:pPr>
        <w:pStyle w:val="BodyText"/>
        <w:ind w:right="-1024"/>
        <w:rPr>
          <w:b/>
          <w:noProof/>
          <w:szCs w:val="24"/>
          <w:lang w:val="sr-Cyrl-RS"/>
        </w:rPr>
      </w:pPr>
    </w:p>
    <w:p w:rsidR="00E66D65" w:rsidRDefault="00E66D65" w:rsidP="00E66D65">
      <w:pPr>
        <w:pStyle w:val="BodyText"/>
        <w:ind w:right="-1024"/>
        <w:rPr>
          <w:b/>
          <w:noProof/>
          <w:szCs w:val="24"/>
          <w:lang w:val="sr-Cyrl-RS"/>
        </w:rPr>
      </w:pPr>
    </w:p>
    <w:p w:rsidR="00E66D65" w:rsidRDefault="00E66D65" w:rsidP="00E66D65">
      <w:pPr>
        <w:pStyle w:val="BodyText"/>
        <w:ind w:right="-1024"/>
        <w:rPr>
          <w:b/>
          <w:noProof/>
          <w:szCs w:val="24"/>
          <w:lang w:val="sr-Cyrl-RS"/>
        </w:rPr>
      </w:pPr>
    </w:p>
    <w:p w:rsidR="00E66D65" w:rsidRDefault="00E66D65" w:rsidP="00E66D65">
      <w:pPr>
        <w:pStyle w:val="BodyText"/>
        <w:ind w:right="-1024"/>
        <w:rPr>
          <w:b/>
          <w:noProof/>
          <w:szCs w:val="24"/>
          <w:lang w:val="sr-Cyrl-RS"/>
        </w:rPr>
      </w:pPr>
    </w:p>
    <w:p w:rsidR="00E66D65" w:rsidRDefault="00E66D65" w:rsidP="00E66D65">
      <w:pPr>
        <w:pStyle w:val="BodyText"/>
        <w:ind w:right="-1024"/>
        <w:rPr>
          <w:b/>
          <w:noProof/>
          <w:szCs w:val="24"/>
          <w:lang w:val="sr-Cyrl-RS"/>
        </w:rPr>
      </w:pPr>
    </w:p>
    <w:p w:rsidR="00E66D65" w:rsidRPr="00E66D65" w:rsidRDefault="00E66D65" w:rsidP="00E66D65">
      <w:pPr>
        <w:pStyle w:val="BodyText"/>
        <w:ind w:right="-1024"/>
        <w:rPr>
          <w:b/>
          <w:noProof/>
          <w:szCs w:val="24"/>
          <w:lang w:val="sr-Cyrl-RS"/>
        </w:rPr>
      </w:pPr>
      <w:r w:rsidRPr="00E66D65">
        <w:rPr>
          <w:b/>
          <w:noProof/>
          <w:szCs w:val="24"/>
          <w:lang w:val="sr-Cyrl-RS"/>
        </w:rPr>
        <w:t>Образац понуде бр. __________, стр. бр. 2</w:t>
      </w:r>
    </w:p>
    <w:p w:rsidR="00E66D65" w:rsidRPr="00E66D65" w:rsidRDefault="00E66D65" w:rsidP="00E66D65">
      <w:pPr>
        <w:pStyle w:val="BodyText"/>
        <w:ind w:right="-1024"/>
        <w:rPr>
          <w:b/>
          <w:noProof/>
          <w:szCs w:val="24"/>
          <w:lang w:val="sr-Cyrl-RS"/>
        </w:rPr>
      </w:pPr>
    </w:p>
    <w:p w:rsidR="00A375AF" w:rsidRPr="00E66D65" w:rsidRDefault="00A375AF" w:rsidP="00E66D65">
      <w:pPr>
        <w:pStyle w:val="BodyText"/>
        <w:ind w:right="-1024"/>
        <w:rPr>
          <w:noProof/>
          <w:szCs w:val="24"/>
          <w:lang w:val="sr-Cyrl-RS"/>
        </w:rPr>
      </w:pPr>
      <w:r w:rsidRPr="00E66D65">
        <w:rPr>
          <w:b/>
          <w:noProof/>
          <w:szCs w:val="24"/>
        </w:rPr>
        <w:t>Напомена:</w:t>
      </w:r>
      <w:r w:rsidRPr="00E66D65">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w:t>
      </w:r>
      <w:r w:rsidRPr="00E66D65">
        <w:rPr>
          <w:rFonts w:eastAsia="TimesNewRomanPSMT"/>
          <w:szCs w:val="24"/>
        </w:rPr>
        <w:t>(„Сл. гласник РС” бр. 86/2015 и 41/2019</w:t>
      </w:r>
      <w:r w:rsidRPr="00E66D65">
        <w:rPr>
          <w:noProof/>
          <w:szCs w:val="24"/>
        </w:rPr>
        <w:t>)</w:t>
      </w:r>
    </w:p>
    <w:p w:rsidR="00E66D65" w:rsidRPr="00E66D65" w:rsidRDefault="00E66D65" w:rsidP="00E66D65">
      <w:pPr>
        <w:pStyle w:val="BodyText"/>
        <w:ind w:right="-1024"/>
        <w:rPr>
          <w:noProof/>
          <w:szCs w:val="24"/>
          <w:lang w:val="sr-Cyrl-RS"/>
        </w:rPr>
      </w:pPr>
    </w:p>
    <w:p w:rsidR="00A375AF" w:rsidRPr="00E66D65" w:rsidRDefault="00A375AF" w:rsidP="00E66D65">
      <w:pPr>
        <w:pStyle w:val="BodyText"/>
        <w:tabs>
          <w:tab w:val="left" w:pos="567"/>
        </w:tabs>
        <w:ind w:firstLine="1276"/>
        <w:rPr>
          <w:noProof/>
          <w:szCs w:val="24"/>
        </w:rPr>
      </w:pPr>
      <w:r w:rsidRPr="00E66D65">
        <w:rPr>
          <w:noProof/>
          <w:szCs w:val="24"/>
        </w:rPr>
        <w:t>Обавезе из своје понуде ћу извршити (заокружити начин како ће се обавезе из понуде извршити):</w:t>
      </w:r>
    </w:p>
    <w:p w:rsidR="00A375AF" w:rsidRPr="00E66D65" w:rsidRDefault="00A375AF" w:rsidP="00E66D65">
      <w:pPr>
        <w:pStyle w:val="BodyText"/>
        <w:numPr>
          <w:ilvl w:val="0"/>
          <w:numId w:val="24"/>
        </w:numPr>
        <w:tabs>
          <w:tab w:val="left" w:pos="567"/>
          <w:tab w:val="left" w:pos="1701"/>
        </w:tabs>
        <w:ind w:left="0" w:firstLine="1276"/>
        <w:rPr>
          <w:noProof/>
          <w:szCs w:val="24"/>
        </w:rPr>
      </w:pPr>
      <w:r w:rsidRPr="00E66D65">
        <w:rPr>
          <w:noProof/>
          <w:szCs w:val="24"/>
        </w:rPr>
        <w:t>Самостално</w:t>
      </w:r>
    </w:p>
    <w:p w:rsidR="00A375AF" w:rsidRPr="00E66D65" w:rsidRDefault="00A375AF" w:rsidP="00E66D65">
      <w:pPr>
        <w:pStyle w:val="BodyText"/>
        <w:numPr>
          <w:ilvl w:val="0"/>
          <w:numId w:val="24"/>
        </w:numPr>
        <w:tabs>
          <w:tab w:val="left" w:pos="567"/>
          <w:tab w:val="left" w:pos="1701"/>
        </w:tabs>
        <w:ind w:left="0" w:firstLine="1276"/>
        <w:rPr>
          <w:noProof/>
          <w:szCs w:val="24"/>
        </w:rPr>
      </w:pPr>
      <w:r w:rsidRPr="00E66D65">
        <w:rPr>
          <w:noProof/>
          <w:szCs w:val="24"/>
        </w:rPr>
        <w:t>Заједничка понуда (навести ко су учесници у заједничкој понуди):_______________________________________</w:t>
      </w:r>
    </w:p>
    <w:p w:rsidR="00A375AF" w:rsidRPr="00E66D65" w:rsidRDefault="00A375AF" w:rsidP="00E66D65">
      <w:pPr>
        <w:pStyle w:val="BodyText"/>
        <w:numPr>
          <w:ilvl w:val="0"/>
          <w:numId w:val="24"/>
        </w:numPr>
        <w:tabs>
          <w:tab w:val="left" w:pos="567"/>
          <w:tab w:val="left" w:pos="1701"/>
        </w:tabs>
        <w:ind w:left="0" w:firstLine="1276"/>
        <w:rPr>
          <w:noProof/>
          <w:szCs w:val="24"/>
        </w:rPr>
      </w:pPr>
      <w:r w:rsidRPr="00E66D65">
        <w:rPr>
          <w:noProof/>
          <w:szCs w:val="24"/>
        </w:rPr>
        <w:t>Понуда са подизвођачима (навести ко су подизвођачи):___________________</w:t>
      </w:r>
      <w:r w:rsidR="00E66D65" w:rsidRPr="00E66D65">
        <w:rPr>
          <w:noProof/>
          <w:szCs w:val="24"/>
        </w:rPr>
        <w:t>_______________________________</w:t>
      </w:r>
    </w:p>
    <w:p w:rsidR="00E66D65" w:rsidRDefault="00E66D65" w:rsidP="00E66D65">
      <w:pPr>
        <w:pStyle w:val="BodyText"/>
        <w:tabs>
          <w:tab w:val="left" w:pos="567"/>
        </w:tabs>
        <w:ind w:left="1276"/>
        <w:rPr>
          <w:noProof/>
          <w:szCs w:val="24"/>
          <w:lang w:val="sr-Cyrl-RS"/>
        </w:rPr>
      </w:pPr>
    </w:p>
    <w:p w:rsidR="00E66D65" w:rsidRPr="00E66D65" w:rsidRDefault="00E66D65" w:rsidP="00E66D65">
      <w:pPr>
        <w:pStyle w:val="BodyText"/>
        <w:tabs>
          <w:tab w:val="left" w:pos="567"/>
        </w:tabs>
        <w:ind w:left="1276"/>
        <w:rPr>
          <w:noProof/>
          <w:szCs w:val="24"/>
        </w:rPr>
      </w:pPr>
    </w:p>
    <w:p w:rsidR="00A375AF" w:rsidRPr="00E66D65" w:rsidRDefault="00A375AF" w:rsidP="00E66D65">
      <w:pPr>
        <w:pStyle w:val="BodyText"/>
        <w:rPr>
          <w:noProof/>
          <w:szCs w:val="24"/>
        </w:rPr>
      </w:pPr>
      <w:r w:rsidRPr="00E66D65">
        <w:rPr>
          <w:noProof/>
          <w:szCs w:val="24"/>
        </w:rPr>
        <w:t>Рок испоруке:____________________________                                                    Рок важе</w:t>
      </w:r>
      <w:r w:rsidRPr="00E66D65">
        <w:rPr>
          <w:noProof/>
          <w:szCs w:val="24"/>
          <w:lang w:val="sr-Cyrl-CS"/>
        </w:rPr>
        <w:t xml:space="preserve">ња </w:t>
      </w:r>
      <w:r w:rsidRPr="00E66D65">
        <w:rPr>
          <w:noProof/>
          <w:szCs w:val="24"/>
        </w:rPr>
        <w:t>понуде:______________________</w:t>
      </w:r>
    </w:p>
    <w:p w:rsidR="00E66D65" w:rsidRDefault="00E66D65" w:rsidP="00A375AF">
      <w:pPr>
        <w:pStyle w:val="BodyText"/>
        <w:rPr>
          <w:noProof/>
          <w:szCs w:val="24"/>
          <w:lang w:val="sr-Cyrl-RS"/>
        </w:rPr>
      </w:pPr>
    </w:p>
    <w:p w:rsidR="00E66D65" w:rsidRDefault="00A375AF" w:rsidP="00A375AF">
      <w:pPr>
        <w:pStyle w:val="BodyText"/>
        <w:rPr>
          <w:noProof/>
          <w:szCs w:val="24"/>
          <w:lang w:val="sr-Cyrl-RS"/>
        </w:rPr>
      </w:pPr>
      <w:r w:rsidRPr="00E66D65">
        <w:rPr>
          <w:noProof/>
          <w:szCs w:val="24"/>
        </w:rPr>
        <w:t>Начин и услови плаћања:___________________</w:t>
      </w:r>
      <w:r w:rsidRPr="00E66D65">
        <w:rPr>
          <w:noProof/>
          <w:szCs w:val="24"/>
        </w:rPr>
        <w:tab/>
        <w:t xml:space="preserve">                      М.П.        </w:t>
      </w:r>
      <w:r w:rsidRPr="00E66D65">
        <w:rPr>
          <w:noProof/>
          <w:szCs w:val="24"/>
        </w:rPr>
        <w:tab/>
      </w:r>
      <w:r w:rsidR="0031760E" w:rsidRPr="00E66D65">
        <w:rPr>
          <w:noProof/>
          <w:szCs w:val="24"/>
        </w:rPr>
        <w:t xml:space="preserve">      </w:t>
      </w:r>
      <w:r w:rsidRPr="00E66D65">
        <w:rPr>
          <w:noProof/>
          <w:szCs w:val="24"/>
        </w:rPr>
        <w:t>Датум:_________________________________</w:t>
      </w:r>
      <w:r w:rsidRPr="00E66D65">
        <w:rPr>
          <w:noProof/>
          <w:szCs w:val="24"/>
        </w:rPr>
        <w:tab/>
        <w:t xml:space="preserve">            </w:t>
      </w:r>
    </w:p>
    <w:p w:rsidR="00E66D65" w:rsidRDefault="00E66D65" w:rsidP="00A375AF">
      <w:pPr>
        <w:pStyle w:val="BodyText"/>
        <w:rPr>
          <w:noProof/>
          <w:szCs w:val="24"/>
          <w:lang w:val="sr-Cyrl-RS"/>
        </w:rPr>
      </w:pPr>
    </w:p>
    <w:p w:rsidR="00A375AF" w:rsidRPr="00E66D65" w:rsidRDefault="00A375AF" w:rsidP="00A375AF">
      <w:pPr>
        <w:pStyle w:val="BodyText"/>
        <w:rPr>
          <w:noProof/>
          <w:szCs w:val="24"/>
        </w:rPr>
      </w:pPr>
      <w:r w:rsidRPr="00E66D65">
        <w:rPr>
          <w:noProof/>
          <w:szCs w:val="24"/>
        </w:rPr>
        <w:t xml:space="preserve">Друго: ___________________________________                                                </w:t>
      </w:r>
      <w:r w:rsidR="0031760E" w:rsidRPr="00E66D65">
        <w:rPr>
          <w:noProof/>
          <w:szCs w:val="24"/>
        </w:rPr>
        <w:t xml:space="preserve">  </w:t>
      </w:r>
      <w:r w:rsidRPr="00E66D65">
        <w:rPr>
          <w:noProof/>
          <w:szCs w:val="24"/>
        </w:rPr>
        <w:t xml:space="preserve"> Потпис:______________________________</w:t>
      </w:r>
    </w:p>
    <w:p w:rsidR="00A375AF" w:rsidRPr="00E66D65" w:rsidRDefault="00A375AF" w:rsidP="00354E0B">
      <w:pPr>
        <w:pStyle w:val="BodyText"/>
        <w:rPr>
          <w:noProof/>
          <w:szCs w:val="24"/>
          <w:lang w:val="en-US"/>
        </w:rPr>
      </w:pPr>
    </w:p>
    <w:p w:rsidR="00A375AF" w:rsidRDefault="00A375AF" w:rsidP="00354E0B">
      <w:pPr>
        <w:pStyle w:val="BodyText"/>
        <w:rPr>
          <w:noProof/>
          <w:sz w:val="20"/>
          <w:lang w:val="en-US"/>
        </w:rPr>
      </w:pPr>
    </w:p>
    <w:p w:rsidR="00A375AF" w:rsidRDefault="00A375AF" w:rsidP="00354E0B">
      <w:pPr>
        <w:pStyle w:val="BodyText"/>
        <w:rPr>
          <w:noProof/>
          <w:sz w:val="20"/>
          <w:lang w:val="en-US"/>
        </w:rPr>
      </w:pPr>
    </w:p>
    <w:p w:rsidR="00A375AF" w:rsidRDefault="00A375AF" w:rsidP="00354E0B">
      <w:pPr>
        <w:pStyle w:val="BodyText"/>
        <w:rPr>
          <w:noProof/>
          <w:sz w:val="20"/>
          <w:lang w:val="en-US"/>
        </w:rPr>
      </w:pPr>
    </w:p>
    <w:p w:rsidR="00A375AF" w:rsidRDefault="00A375AF" w:rsidP="00354E0B">
      <w:pPr>
        <w:pStyle w:val="BodyText"/>
        <w:rPr>
          <w:noProof/>
          <w:sz w:val="20"/>
          <w:lang w:val="en-US"/>
        </w:rPr>
      </w:pPr>
    </w:p>
    <w:p w:rsidR="00A375AF" w:rsidRDefault="00A375AF" w:rsidP="00354E0B">
      <w:pPr>
        <w:pStyle w:val="BodyText"/>
        <w:rPr>
          <w:noProof/>
          <w:sz w:val="20"/>
          <w:lang w:val="en-US"/>
        </w:rPr>
      </w:pPr>
    </w:p>
    <w:p w:rsidR="00A375AF" w:rsidRDefault="00A375AF" w:rsidP="00354E0B">
      <w:pPr>
        <w:pStyle w:val="BodyText"/>
        <w:rPr>
          <w:noProof/>
          <w:sz w:val="20"/>
          <w:lang w:val="en-US"/>
        </w:rPr>
      </w:pPr>
    </w:p>
    <w:p w:rsidR="00A375AF" w:rsidRDefault="00A375AF" w:rsidP="00354E0B">
      <w:pPr>
        <w:pStyle w:val="BodyText"/>
        <w:rPr>
          <w:noProof/>
          <w:sz w:val="20"/>
          <w:lang w:val="en-US"/>
        </w:rPr>
      </w:pPr>
    </w:p>
    <w:p w:rsidR="00A375AF" w:rsidRDefault="00A375AF" w:rsidP="00354E0B">
      <w:pPr>
        <w:pStyle w:val="BodyText"/>
        <w:rPr>
          <w:noProof/>
          <w:sz w:val="20"/>
          <w:lang w:val="en-US"/>
        </w:rPr>
      </w:pPr>
    </w:p>
    <w:p w:rsidR="00A375AF" w:rsidRDefault="00A375AF" w:rsidP="00354E0B">
      <w:pPr>
        <w:pStyle w:val="BodyText"/>
        <w:rPr>
          <w:noProof/>
          <w:sz w:val="20"/>
          <w:lang w:val="en-US"/>
        </w:rPr>
      </w:pPr>
    </w:p>
    <w:p w:rsidR="00A375AF" w:rsidRDefault="00A375AF" w:rsidP="00354E0B">
      <w:pPr>
        <w:pStyle w:val="BodyText"/>
        <w:rPr>
          <w:noProof/>
          <w:sz w:val="20"/>
          <w:lang w:val="en-US"/>
        </w:rPr>
      </w:pPr>
    </w:p>
    <w:p w:rsidR="00A375AF" w:rsidRDefault="00A375AF" w:rsidP="00354E0B">
      <w:pPr>
        <w:pStyle w:val="BodyText"/>
        <w:rPr>
          <w:noProof/>
          <w:sz w:val="20"/>
          <w:lang w:val="en-US"/>
        </w:rPr>
      </w:pPr>
    </w:p>
    <w:p w:rsidR="00A375AF" w:rsidRDefault="00A375AF" w:rsidP="00354E0B">
      <w:pPr>
        <w:pStyle w:val="BodyText"/>
        <w:rPr>
          <w:noProof/>
          <w:sz w:val="20"/>
          <w:lang w:val="en-US"/>
        </w:rPr>
      </w:pPr>
    </w:p>
    <w:p w:rsidR="00A375AF" w:rsidRDefault="00A375AF" w:rsidP="00354E0B">
      <w:pPr>
        <w:pStyle w:val="BodyText"/>
        <w:rPr>
          <w:noProof/>
          <w:sz w:val="20"/>
          <w:lang w:val="en-US"/>
        </w:rPr>
      </w:pPr>
    </w:p>
    <w:p w:rsidR="00A375AF" w:rsidRDefault="00A375AF" w:rsidP="00354E0B">
      <w:pPr>
        <w:pStyle w:val="BodyText"/>
        <w:rPr>
          <w:noProof/>
          <w:sz w:val="20"/>
          <w:lang w:val="en-US"/>
        </w:rPr>
      </w:pPr>
    </w:p>
    <w:p w:rsidR="00A375AF" w:rsidRDefault="00A375AF" w:rsidP="00354E0B">
      <w:pPr>
        <w:pStyle w:val="BodyText"/>
        <w:rPr>
          <w:noProof/>
          <w:sz w:val="20"/>
          <w:lang w:val="en-US"/>
        </w:rPr>
      </w:pPr>
    </w:p>
    <w:p w:rsidR="00A375AF" w:rsidRDefault="00A375AF" w:rsidP="00354E0B">
      <w:pPr>
        <w:pStyle w:val="BodyText"/>
        <w:rPr>
          <w:noProof/>
          <w:sz w:val="20"/>
        </w:rPr>
      </w:pPr>
    </w:p>
    <w:p w:rsidR="0031760E" w:rsidRDefault="0031760E" w:rsidP="00354E0B">
      <w:pPr>
        <w:pStyle w:val="BodyText"/>
        <w:rPr>
          <w:noProof/>
          <w:sz w:val="20"/>
        </w:rPr>
      </w:pPr>
    </w:p>
    <w:p w:rsidR="0031760E" w:rsidRPr="0031760E" w:rsidRDefault="0031760E" w:rsidP="00354E0B">
      <w:pPr>
        <w:pStyle w:val="BodyText"/>
        <w:rPr>
          <w:noProof/>
          <w:sz w:val="20"/>
        </w:rPr>
      </w:pPr>
    </w:p>
    <w:p w:rsidR="00A375AF" w:rsidRDefault="00A375AF" w:rsidP="00354E0B">
      <w:pPr>
        <w:pStyle w:val="BodyText"/>
        <w:rPr>
          <w:noProof/>
          <w:sz w:val="20"/>
          <w:lang w:val="en-US"/>
        </w:rPr>
      </w:pPr>
    </w:p>
    <w:p w:rsidR="00A375AF" w:rsidRDefault="00A375AF" w:rsidP="00354E0B">
      <w:pPr>
        <w:pStyle w:val="BodyText"/>
        <w:rPr>
          <w:noProof/>
          <w:sz w:val="20"/>
          <w:lang w:val="en-US"/>
        </w:rPr>
      </w:pPr>
    </w:p>
    <w:p w:rsidR="009F4085" w:rsidRDefault="009F4085" w:rsidP="00354E0B">
      <w:pPr>
        <w:pStyle w:val="BodyText"/>
        <w:rPr>
          <w:noProof/>
          <w:sz w:val="20"/>
          <w:lang w:val="en-US"/>
        </w:rPr>
      </w:pPr>
    </w:p>
    <w:p w:rsidR="00694A3D" w:rsidRPr="004D0D84" w:rsidRDefault="00694A3D"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49" w:name="_Toc364158554"/>
            <w:r w:rsidR="002A4E57">
              <w:rPr>
                <w:noProof/>
                <w:lang w:val="sr-Cyrl-CS"/>
              </w:rPr>
              <w:t xml:space="preserve">                  </w:t>
            </w:r>
            <w:bookmarkStart w:id="50" w:name="_Toc14858680"/>
            <w:r w:rsidR="00C85CBD">
              <w:rPr>
                <w:noProof/>
                <w:lang w:val="sr-Cyrl-CS"/>
              </w:rPr>
              <w:t>13</w:t>
            </w:r>
            <w:r w:rsidR="002A4E57">
              <w:rPr>
                <w:noProof/>
                <w:lang w:val="sr-Cyrl-CS"/>
              </w:rPr>
              <w:t xml:space="preserve">. </w:t>
            </w:r>
            <w:r w:rsidRPr="002D5B2C">
              <w:rPr>
                <w:noProof/>
              </w:rPr>
              <w:t>ОПШТИ ПОДАЦИ О ПОНУЂАЧУ ИЗ ГРУПЕ ПОНУЂАЧА</w:t>
            </w:r>
            <w:bookmarkEnd w:id="49"/>
            <w:bookmarkEnd w:id="5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51" w:name="_Toc364158555"/>
            <w:r w:rsidR="002A4E57">
              <w:rPr>
                <w:noProof/>
                <w:lang w:val="sr-Cyrl-CS"/>
              </w:rPr>
              <w:t xml:space="preserve">                                                     </w:t>
            </w:r>
            <w:bookmarkStart w:id="52" w:name="_Toc14858681"/>
            <w:r w:rsidR="00C85CBD">
              <w:rPr>
                <w:noProof/>
                <w:lang w:val="sr-Cyrl-CS"/>
              </w:rPr>
              <w:t>14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51"/>
            <w:bookmarkEnd w:id="5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pPr>
    </w:p>
    <w:p w:rsidR="004A0263" w:rsidRDefault="004A0263" w:rsidP="004C212D"/>
    <w:p w:rsidR="004A0263" w:rsidRDefault="004A0263" w:rsidP="004A0263">
      <w:pPr>
        <w:ind w:right="-64"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A0263" w:rsidRPr="00877792" w:rsidRDefault="004A0263" w:rsidP="004A0263">
      <w:pPr>
        <w:ind w:right="-64"/>
        <w:rPr>
          <w:sz w:val="10"/>
          <w:szCs w:val="10"/>
          <w:lang w:val="sr-Cyrl-CS"/>
        </w:rPr>
      </w:pPr>
    </w:p>
    <w:p w:rsidR="004A0263" w:rsidRPr="0002002A" w:rsidRDefault="004A0263" w:rsidP="004A0263">
      <w:pPr>
        <w:ind w:right="-64"/>
        <w:rPr>
          <w:sz w:val="16"/>
          <w:szCs w:val="16"/>
          <w:lang w:val="sr-Cyrl-CS"/>
        </w:rPr>
      </w:pPr>
    </w:p>
    <w:tbl>
      <w:tblPr>
        <w:tblW w:w="0" w:type="auto"/>
        <w:tblLook w:val="01E0" w:firstRow="1" w:lastRow="1" w:firstColumn="1" w:lastColumn="1" w:noHBand="0" w:noVBand="0"/>
      </w:tblPr>
      <w:tblGrid>
        <w:gridCol w:w="1548"/>
        <w:gridCol w:w="8100"/>
      </w:tblGrid>
      <w:tr w:rsidR="004A0263" w:rsidRPr="002D35C8" w:rsidTr="004A0263">
        <w:tc>
          <w:tcPr>
            <w:tcW w:w="1548" w:type="dxa"/>
            <w:shd w:val="clear" w:color="auto" w:fill="auto"/>
          </w:tcPr>
          <w:p w:rsidR="004A0263" w:rsidRPr="002D35C8" w:rsidRDefault="004A0263" w:rsidP="004A0263">
            <w:pPr>
              <w:ind w:right="-64"/>
              <w:rPr>
                <w:b/>
                <w:sz w:val="20"/>
                <w:szCs w:val="20"/>
                <w:lang w:val="sr-Cyrl-CS"/>
              </w:rPr>
            </w:pPr>
            <w:r w:rsidRPr="002D35C8">
              <w:rPr>
                <w:b/>
                <w:sz w:val="20"/>
                <w:szCs w:val="20"/>
                <w:lang w:val="sr-Cyrl-CS"/>
              </w:rPr>
              <w:t>ДУЖНИК:</w:t>
            </w:r>
          </w:p>
        </w:tc>
        <w:tc>
          <w:tcPr>
            <w:tcW w:w="8100" w:type="dxa"/>
            <w:shd w:val="clear" w:color="auto" w:fill="auto"/>
          </w:tcPr>
          <w:p w:rsidR="004A0263" w:rsidRPr="002D35C8" w:rsidRDefault="004A0263" w:rsidP="004A0263">
            <w:pPr>
              <w:ind w:right="-64"/>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A0263" w:rsidRPr="002D35C8" w:rsidRDefault="004A0263" w:rsidP="004A0263">
            <w:pPr>
              <w:ind w:right="-64"/>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Pr>
                <w:b/>
                <w:sz w:val="22"/>
                <w:szCs w:val="22"/>
                <w:lang w:val="sr-Cyrl-CS"/>
              </w:rPr>
              <w:t>__________</w:t>
            </w:r>
            <w:r w:rsidRPr="002D35C8">
              <w:rPr>
                <w:b/>
                <w:sz w:val="22"/>
                <w:szCs w:val="22"/>
                <w:lang w:val="sr-Cyrl-CS"/>
              </w:rPr>
              <w:t xml:space="preserve"> Матични број:</w:t>
            </w:r>
            <w:r>
              <w:rPr>
                <w:b/>
                <w:sz w:val="22"/>
                <w:szCs w:val="22"/>
                <w:lang w:val="sr-Cyrl-CS"/>
              </w:rPr>
              <w:t xml:space="preserve"> </w:t>
            </w:r>
            <w:r w:rsidRPr="002D35C8">
              <w:rPr>
                <w:b/>
                <w:sz w:val="22"/>
                <w:szCs w:val="22"/>
                <w:lang w:val="sr-Cyrl-CS"/>
              </w:rPr>
              <w:t>_____________</w:t>
            </w:r>
            <w:r>
              <w:rPr>
                <w:b/>
                <w:sz w:val="22"/>
                <w:szCs w:val="22"/>
                <w:lang w:val="sr-Cyrl-CS"/>
              </w:rPr>
              <w:t>__</w:t>
            </w:r>
            <w:r w:rsidRPr="002D35C8">
              <w:rPr>
                <w:b/>
                <w:sz w:val="22"/>
                <w:szCs w:val="22"/>
                <w:lang w:val="sr-Cyrl-CS"/>
              </w:rPr>
              <w:t>__________</w:t>
            </w:r>
          </w:p>
          <w:p w:rsidR="004A0263" w:rsidRDefault="004A0263" w:rsidP="004A0263">
            <w:pPr>
              <w:ind w:right="-64"/>
              <w:rPr>
                <w:b/>
                <w:sz w:val="22"/>
                <w:szCs w:val="22"/>
                <w:lang w:val="sr-Cyrl-CS"/>
              </w:rPr>
            </w:pPr>
            <w:r w:rsidRPr="002D35C8">
              <w:rPr>
                <w:b/>
                <w:sz w:val="22"/>
                <w:szCs w:val="22"/>
                <w:lang w:val="sr-Cyrl-CS"/>
              </w:rPr>
              <w:t>Текући рачун:</w:t>
            </w:r>
            <w:r>
              <w:rPr>
                <w:b/>
                <w:sz w:val="22"/>
                <w:szCs w:val="22"/>
                <w:lang w:val="sr-Cyrl-CS"/>
              </w:rPr>
              <w:t xml:space="preserve"> </w:t>
            </w:r>
            <w:r w:rsidRPr="002D35C8">
              <w:rPr>
                <w:b/>
                <w:sz w:val="22"/>
                <w:szCs w:val="22"/>
                <w:lang w:val="sr-Cyrl-CS"/>
              </w:rPr>
              <w:t>____________</w:t>
            </w:r>
            <w:r>
              <w:rPr>
                <w:b/>
                <w:sz w:val="22"/>
                <w:szCs w:val="22"/>
                <w:lang w:val="sr-Cyrl-CS"/>
              </w:rPr>
              <w:t>___________________________________</w:t>
            </w:r>
            <w:r w:rsidRPr="002D35C8">
              <w:rPr>
                <w:b/>
                <w:sz w:val="22"/>
                <w:szCs w:val="22"/>
                <w:lang w:val="sr-Cyrl-CS"/>
              </w:rPr>
              <w:t>________</w:t>
            </w:r>
          </w:p>
          <w:p w:rsidR="004A0263" w:rsidRPr="002D35C8" w:rsidRDefault="004A0263" w:rsidP="004A0263">
            <w:pPr>
              <w:ind w:right="-64"/>
              <w:rPr>
                <w:b/>
                <w:sz w:val="22"/>
                <w:szCs w:val="22"/>
                <w:lang w:val="sr-Cyrl-CS"/>
              </w:rPr>
            </w:pPr>
            <w:r w:rsidRPr="002D35C8">
              <w:rPr>
                <w:b/>
                <w:sz w:val="22"/>
                <w:szCs w:val="22"/>
                <w:lang w:val="sr-Cyrl-CS"/>
              </w:rPr>
              <w:t>код: _______________</w:t>
            </w:r>
            <w:r>
              <w:rPr>
                <w:b/>
                <w:sz w:val="22"/>
                <w:szCs w:val="22"/>
                <w:lang w:val="sr-Cyrl-CS"/>
              </w:rPr>
              <w:t>____________________________________ (назив банке)</w:t>
            </w:r>
          </w:p>
          <w:p w:rsidR="004A0263" w:rsidRPr="002D35C8" w:rsidRDefault="004A0263" w:rsidP="004A0263">
            <w:pPr>
              <w:ind w:right="-64"/>
              <w:rPr>
                <w:b/>
                <w:sz w:val="10"/>
                <w:szCs w:val="10"/>
                <w:lang w:val="sr-Cyrl-CS"/>
              </w:rPr>
            </w:pPr>
          </w:p>
        </w:tc>
      </w:tr>
      <w:tr w:rsidR="004A0263" w:rsidRPr="002D35C8" w:rsidTr="004A0263">
        <w:tc>
          <w:tcPr>
            <w:tcW w:w="9648" w:type="dxa"/>
            <w:gridSpan w:val="2"/>
            <w:shd w:val="clear" w:color="auto" w:fill="auto"/>
          </w:tcPr>
          <w:p w:rsidR="004A0263" w:rsidRPr="002D35C8" w:rsidRDefault="004A0263" w:rsidP="004A0263">
            <w:pPr>
              <w:ind w:right="-64"/>
              <w:jc w:val="center"/>
              <w:rPr>
                <w:b/>
                <w:sz w:val="8"/>
                <w:szCs w:val="8"/>
                <w:lang w:val="sr-Cyrl-CS"/>
              </w:rPr>
            </w:pPr>
          </w:p>
          <w:p w:rsidR="004A0263" w:rsidRPr="002D35C8" w:rsidRDefault="004A0263" w:rsidP="004A0263">
            <w:pPr>
              <w:ind w:right="-64"/>
              <w:jc w:val="center"/>
              <w:rPr>
                <w:b/>
                <w:lang w:val="sr-Cyrl-CS"/>
              </w:rPr>
            </w:pPr>
            <w:r w:rsidRPr="002D35C8">
              <w:rPr>
                <w:b/>
                <w:lang w:val="sr-Cyrl-CS"/>
              </w:rPr>
              <w:t>И з д а ј е</w:t>
            </w:r>
          </w:p>
        </w:tc>
      </w:tr>
    </w:tbl>
    <w:p w:rsidR="004A0263" w:rsidRDefault="004A0263" w:rsidP="004A0263">
      <w:pPr>
        <w:ind w:right="-64"/>
        <w:rPr>
          <w:b/>
          <w:sz w:val="16"/>
          <w:szCs w:val="16"/>
          <w:lang w:val="sr-Cyrl-CS"/>
        </w:rPr>
      </w:pPr>
    </w:p>
    <w:p w:rsidR="004A0263" w:rsidRPr="00877792" w:rsidRDefault="004A0263" w:rsidP="004A0263">
      <w:pPr>
        <w:ind w:right="-64"/>
        <w:rPr>
          <w:b/>
          <w:sz w:val="10"/>
          <w:szCs w:val="10"/>
          <w:lang w:val="sr-Cyrl-CS"/>
        </w:rPr>
      </w:pPr>
    </w:p>
    <w:p w:rsidR="004A0263" w:rsidRPr="008C4A9D" w:rsidRDefault="004A0263" w:rsidP="004A0263">
      <w:pPr>
        <w:ind w:right="-64"/>
        <w:jc w:val="center"/>
        <w:rPr>
          <w:b/>
          <w:sz w:val="28"/>
          <w:szCs w:val="28"/>
          <w:lang w:val="sr-Cyrl-CS"/>
        </w:rPr>
      </w:pPr>
      <w:r w:rsidRPr="008C4A9D">
        <w:rPr>
          <w:b/>
          <w:sz w:val="28"/>
          <w:szCs w:val="28"/>
          <w:lang w:val="sr-Cyrl-CS"/>
        </w:rPr>
        <w:t>МЕНИЧНО ПИСМО – ОВЛАШЋЕЊЕ</w:t>
      </w:r>
    </w:p>
    <w:p w:rsidR="004A0263" w:rsidRPr="0070075A" w:rsidRDefault="004A0263" w:rsidP="004A0263">
      <w:pPr>
        <w:ind w:right="-64"/>
        <w:jc w:val="center"/>
        <w:rPr>
          <w:b/>
          <w:sz w:val="20"/>
          <w:szCs w:val="20"/>
          <w:lang w:val="sr-Cyrl-CS"/>
        </w:rPr>
      </w:pPr>
      <w:r w:rsidRPr="0070075A">
        <w:rPr>
          <w:b/>
          <w:sz w:val="20"/>
          <w:szCs w:val="20"/>
          <w:lang w:val="sr-Cyrl-CS"/>
        </w:rPr>
        <w:t>ЗА КОРИСНИКА БЛАНКО СОЛО МЕНИЦЕ</w:t>
      </w:r>
    </w:p>
    <w:p w:rsidR="004A0263" w:rsidRPr="000E7C1B" w:rsidRDefault="004A0263" w:rsidP="004A0263">
      <w:pPr>
        <w:ind w:right="-64"/>
        <w:rPr>
          <w:b/>
          <w:sz w:val="22"/>
          <w:szCs w:val="22"/>
          <w:lang w:val="sr-Cyrl-CS"/>
        </w:rPr>
      </w:pPr>
    </w:p>
    <w:tbl>
      <w:tblPr>
        <w:tblW w:w="0" w:type="auto"/>
        <w:tblLook w:val="01E0" w:firstRow="1" w:lastRow="1" w:firstColumn="1" w:lastColumn="1" w:noHBand="0" w:noVBand="0"/>
      </w:tblPr>
      <w:tblGrid>
        <w:gridCol w:w="1548"/>
        <w:gridCol w:w="8100"/>
      </w:tblGrid>
      <w:tr w:rsidR="004A0263" w:rsidRPr="002D35C8" w:rsidTr="004A0263">
        <w:tc>
          <w:tcPr>
            <w:tcW w:w="1548" w:type="dxa"/>
            <w:shd w:val="clear" w:color="auto" w:fill="auto"/>
          </w:tcPr>
          <w:p w:rsidR="004A0263" w:rsidRPr="002D35C8" w:rsidRDefault="004A0263" w:rsidP="004A0263">
            <w:pPr>
              <w:ind w:right="-64"/>
              <w:rPr>
                <w:b/>
                <w:sz w:val="20"/>
                <w:szCs w:val="20"/>
                <w:lang w:val="sr-Cyrl-CS"/>
              </w:rPr>
            </w:pPr>
            <w:r w:rsidRPr="002D35C8">
              <w:rPr>
                <w:b/>
                <w:sz w:val="20"/>
                <w:szCs w:val="20"/>
                <w:lang w:val="sr-Cyrl-CS"/>
              </w:rPr>
              <w:t>КОРИСНИК:</w:t>
            </w:r>
          </w:p>
          <w:p w:rsidR="004A0263" w:rsidRPr="002D35C8" w:rsidRDefault="004A0263" w:rsidP="004A0263">
            <w:pPr>
              <w:ind w:right="-64"/>
              <w:rPr>
                <w:b/>
                <w:sz w:val="20"/>
                <w:szCs w:val="20"/>
                <w:lang w:val="sr-Cyrl-CS"/>
              </w:rPr>
            </w:pPr>
            <w:r w:rsidRPr="002D35C8">
              <w:rPr>
                <w:b/>
                <w:sz w:val="20"/>
                <w:szCs w:val="20"/>
                <w:lang w:val="sr-Cyrl-CS"/>
              </w:rPr>
              <w:t>(поверилац)</w:t>
            </w:r>
          </w:p>
        </w:tc>
        <w:tc>
          <w:tcPr>
            <w:tcW w:w="8100" w:type="dxa"/>
            <w:shd w:val="clear" w:color="auto" w:fill="auto"/>
          </w:tcPr>
          <w:p w:rsidR="004A0263" w:rsidRDefault="004A0263" w:rsidP="004A0263">
            <w:pPr>
              <w:ind w:right="-64"/>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A0263" w:rsidRPr="00DE7B37" w:rsidRDefault="004A0263" w:rsidP="004A0263">
            <w:pPr>
              <w:ind w:right="-64"/>
              <w:jc w:val="both"/>
              <w:rPr>
                <w:sz w:val="22"/>
                <w:szCs w:val="22"/>
                <w:lang w:val="sr-Cyrl-CS"/>
              </w:rPr>
            </w:pPr>
            <w:r w:rsidRPr="00DE7B37">
              <w:rPr>
                <w:sz w:val="22"/>
                <w:szCs w:val="22"/>
                <w:lang w:val="sr-Cyrl-CS"/>
              </w:rPr>
              <w:t>ул. Хајдук Вељкова бр. 1, Нови Сад</w:t>
            </w:r>
          </w:p>
          <w:p w:rsidR="004A0263" w:rsidRPr="002D35C8" w:rsidRDefault="004A0263" w:rsidP="004A0263">
            <w:pPr>
              <w:ind w:right="-64"/>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A0263" w:rsidRPr="002D35C8" w:rsidRDefault="004A0263" w:rsidP="004A0263">
            <w:pPr>
              <w:ind w:right="-64"/>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4A0263" w:rsidRDefault="004A0263" w:rsidP="004A0263">
      <w:pPr>
        <w:ind w:right="-64"/>
        <w:jc w:val="both"/>
        <w:rPr>
          <w:sz w:val="22"/>
          <w:szCs w:val="22"/>
          <w:lang w:val="sr-Cyrl-CS"/>
        </w:rPr>
      </w:pPr>
    </w:p>
    <w:p w:rsidR="00C10F9C" w:rsidRPr="007403E1" w:rsidRDefault="004A0263" w:rsidP="00C10F9C">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 као средство финансијског обезбеђења </w:t>
      </w:r>
      <w:r w:rsidRPr="007403E1">
        <w:rPr>
          <w:b/>
          <w:lang w:val="sr-Cyrl-CS"/>
        </w:rPr>
        <w:t xml:space="preserve">за </w:t>
      </w:r>
      <w:proofErr w:type="spellStart"/>
      <w:r w:rsidRPr="007403E1">
        <w:rPr>
          <w:b/>
        </w:rPr>
        <w:t>добро</w:t>
      </w:r>
      <w:proofErr w:type="spellEnd"/>
      <w:r w:rsidRPr="007403E1">
        <w:rPr>
          <w:b/>
        </w:rPr>
        <w:t xml:space="preserve"> </w:t>
      </w:r>
      <w:proofErr w:type="spellStart"/>
      <w:r w:rsidRPr="007403E1">
        <w:rPr>
          <w:b/>
        </w:rPr>
        <w:t>извршење</w:t>
      </w:r>
      <w:proofErr w:type="spellEnd"/>
      <w:r w:rsidRPr="007403E1">
        <w:rPr>
          <w:b/>
        </w:rPr>
        <w:t xml:space="preserve"> </w:t>
      </w:r>
      <w:proofErr w:type="spellStart"/>
      <w:r w:rsidRPr="007403E1">
        <w:rPr>
          <w:b/>
        </w:rPr>
        <w:t>посла</w:t>
      </w:r>
      <w:proofErr w:type="spellEnd"/>
      <w:r w:rsidRPr="007403E1">
        <w:rPr>
          <w:b/>
          <w:lang w:val="sr-Cyrl-CS"/>
        </w:rPr>
        <w:t xml:space="preserve"> </w:t>
      </w:r>
      <w:r w:rsidRPr="007403E1">
        <w:rPr>
          <w:lang w:val="sr-Cyrl-CS"/>
        </w:rPr>
        <w:t xml:space="preserve">у вредности од </w:t>
      </w:r>
      <w:r w:rsidRPr="007403E1">
        <w:rPr>
          <w:b/>
          <w:lang w:val="sr-Cyrl-CS"/>
        </w:rPr>
        <w:t xml:space="preserve">10% </w:t>
      </w:r>
      <w:r>
        <w:rPr>
          <w:b/>
          <w:lang w:val="sr-Cyrl-CS"/>
        </w:rPr>
        <w:t xml:space="preserve">од </w:t>
      </w:r>
      <w:r w:rsidR="007E5644" w:rsidRPr="007E5644">
        <w:rPr>
          <w:b/>
          <w:noProof/>
        </w:rPr>
        <w:t>укупне вредности уговора</w:t>
      </w:r>
      <w:r>
        <w:rPr>
          <w:b/>
          <w:lang w:val="sr-Cyrl-CS"/>
        </w:rPr>
        <w:t xml:space="preserve"> </w:t>
      </w:r>
      <w:r w:rsidRPr="007403E1">
        <w:rPr>
          <w:b/>
          <w:lang w:val="sr-Cyrl-CS"/>
        </w:rPr>
        <w:t xml:space="preserve">без </w:t>
      </w:r>
      <w:r>
        <w:rPr>
          <w:b/>
          <w:lang w:val="sr-Cyrl-CS"/>
        </w:rPr>
        <w:t xml:space="preserve">урачунатог </w:t>
      </w:r>
      <w:r w:rsidRPr="007403E1">
        <w:rPr>
          <w:b/>
          <w:lang w:val="sr-Cyrl-CS"/>
        </w:rPr>
        <w:t>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__________________</w:t>
      </w:r>
      <w:r>
        <w:rPr>
          <w:lang w:val="sr-Cyrl-CS"/>
        </w:rPr>
        <w:t>_ динара</w:t>
      </w:r>
      <w:r>
        <w:t xml:space="preserve"> </w:t>
      </w:r>
      <w:r w:rsidRPr="007403E1">
        <w:rPr>
          <w:lang w:val="sr-Cyrl-CS"/>
        </w:rPr>
        <w:t>(словима</w:t>
      </w:r>
      <w:r>
        <w:rPr>
          <w:lang w:val="sr-Cyrl-CS"/>
        </w:rPr>
        <w:t xml:space="preserve"> </w:t>
      </w:r>
      <w:r w:rsidRPr="007403E1">
        <w:rPr>
          <w:lang w:val="sr-Cyrl-CS"/>
        </w:rPr>
        <w:t>_________</w:t>
      </w:r>
      <w:r w:rsidRPr="007403E1">
        <w:t>_____</w:t>
      </w:r>
      <w:r>
        <w:rPr>
          <w:lang w:val="sr-Cyrl-CS"/>
        </w:rPr>
        <w:t xml:space="preserve">___________________ динара), </w:t>
      </w:r>
      <w:r w:rsidRPr="007403E1">
        <w:rPr>
          <w:lang w:val="sr-Cyrl-CS"/>
        </w:rPr>
        <w:t xml:space="preserve">по уговору о јавној набавци број </w:t>
      </w:r>
      <w:r w:rsidR="002A4136">
        <w:rPr>
          <w:b/>
        </w:rPr>
        <w:t>91</w:t>
      </w:r>
      <w:r w:rsidR="00017600">
        <w:rPr>
          <w:b/>
        </w:rPr>
        <w:t>-20</w:t>
      </w:r>
      <w:r w:rsidR="00290A6E">
        <w:rPr>
          <w:b/>
          <w:lang w:val="sr-Cyrl-CS"/>
        </w:rPr>
        <w:t>-П</w:t>
      </w:r>
      <w:r>
        <w:rPr>
          <w:lang w:val="en-US"/>
        </w:rPr>
        <w:t xml:space="preserve"> - </w:t>
      </w:r>
      <w:r w:rsidR="002A4136" w:rsidRPr="00EC4BAE">
        <w:rPr>
          <w:b/>
          <w:lang w:val="sr-Cyrl-RS"/>
        </w:rPr>
        <w:t xml:space="preserve">Набавка </w:t>
      </w:r>
      <w:r w:rsidR="002A4136">
        <w:rPr>
          <w:b/>
          <w:lang w:val="sr-Cyrl-RS"/>
        </w:rPr>
        <w:t>нерегистрованог лека са Д Листе лекова-</w:t>
      </w:r>
      <w:r w:rsidR="002A4136">
        <w:rPr>
          <w:b/>
          <w:lang w:val="sr-Latn-RS"/>
        </w:rPr>
        <w:t xml:space="preserve">hidroxychloroquine </w:t>
      </w:r>
      <w:r w:rsidR="002A4136">
        <w:rPr>
          <w:b/>
          <w:lang w:val="sr-Cyrl-RS"/>
        </w:rPr>
        <w:t>тбл. 2</w:t>
      </w:r>
      <w:r w:rsidR="002A4136">
        <w:rPr>
          <w:b/>
          <w:lang w:val="sr-Latn-RS"/>
        </w:rPr>
        <w:t>0</w:t>
      </w:r>
      <w:r w:rsidR="002A4136">
        <w:rPr>
          <w:b/>
          <w:lang w:val="sr-Cyrl-RS"/>
        </w:rPr>
        <w:t xml:space="preserve">0 </w:t>
      </w:r>
      <w:r w:rsidR="002A4136">
        <w:rPr>
          <w:b/>
          <w:lang w:val="sr-Latn-RS"/>
        </w:rPr>
        <w:t xml:space="preserve">mg </w:t>
      </w:r>
      <w:r w:rsidR="002A4136" w:rsidRPr="00A70ECB">
        <w:rPr>
          <w:b/>
          <w:lang w:val="sr-Cyrl-RS"/>
        </w:rPr>
        <w:t>за потребе Клиничког центра Војводине</w:t>
      </w:r>
      <w:r>
        <w:t xml:space="preserve">, </w:t>
      </w:r>
      <w:r w:rsidRPr="007403E1">
        <w:rPr>
          <w:lang w:val="sr-Cyrl-CS"/>
        </w:rPr>
        <w:t xml:space="preserve">уколико </w:t>
      </w:r>
      <w:r w:rsidR="00C10F9C" w:rsidRPr="007403E1">
        <w:rPr>
          <w:lang w:val="sr-Cyrl-CS"/>
        </w:rPr>
        <w:t>дужник не изврши уговорене обавезе у предвиђеном року.</w:t>
      </w:r>
    </w:p>
    <w:p w:rsidR="004A0263" w:rsidRDefault="004A0263" w:rsidP="00C10F9C">
      <w:pPr>
        <w:ind w:firstLine="720"/>
        <w:jc w:val="both"/>
        <w:rPr>
          <w:lang w:val="sr-Cyrl-CS"/>
        </w:rPr>
      </w:pPr>
    </w:p>
    <w:p w:rsidR="004A0263" w:rsidRPr="007403E1" w:rsidRDefault="004A0263" w:rsidP="004A0263">
      <w:pPr>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4A0263" w:rsidRDefault="004A0263" w:rsidP="004A0263">
      <w:pPr>
        <w:ind w:firstLine="720"/>
        <w:jc w:val="both"/>
        <w:rPr>
          <w:lang w:val="sr-Cyrl-CS"/>
        </w:rPr>
      </w:pPr>
    </w:p>
    <w:p w:rsidR="004A0263" w:rsidRPr="007403E1" w:rsidRDefault="004A0263" w:rsidP="004A0263">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A0263" w:rsidRPr="007403E1" w:rsidRDefault="004A0263" w:rsidP="004A0263">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A0263" w:rsidRPr="00E052EA" w:rsidRDefault="004A0263" w:rsidP="004A0263">
      <w:pPr>
        <w:ind w:right="-64"/>
        <w:jc w:val="both"/>
        <w:rPr>
          <w:color w:val="FF0000"/>
          <w:sz w:val="16"/>
          <w:szCs w:val="16"/>
          <w:lang w:val="sr-Cyrl-CS"/>
        </w:rPr>
      </w:pPr>
    </w:p>
    <w:p w:rsidR="004A0263" w:rsidRPr="007403E1" w:rsidRDefault="004A0263" w:rsidP="004A0263">
      <w:pPr>
        <w:ind w:right="-64"/>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D439A2">
        <w:rPr>
          <w:sz w:val="22"/>
          <w:szCs w:val="22"/>
          <w:lang w:val="sr-Cyrl-CS"/>
        </w:rPr>
        <w:t>_____________________</w:t>
      </w:r>
    </w:p>
    <w:p w:rsidR="004A0263" w:rsidRPr="007403E1" w:rsidRDefault="004A0263" w:rsidP="004A0263">
      <w:pPr>
        <w:ind w:right="-64"/>
        <w:jc w:val="both"/>
        <w:rPr>
          <w:b/>
          <w:sz w:val="22"/>
          <w:szCs w:val="22"/>
          <w:lang w:val="sr-Cyrl-CS"/>
        </w:rPr>
      </w:pPr>
      <w:r w:rsidRPr="007403E1">
        <w:rPr>
          <w:b/>
          <w:sz w:val="22"/>
          <w:szCs w:val="22"/>
          <w:lang w:val="sr-Cyrl-CS"/>
        </w:rPr>
        <w:t xml:space="preserve">              - картон депонованих потписа</w:t>
      </w:r>
    </w:p>
    <w:p w:rsidR="004A0263" w:rsidRPr="007403E1" w:rsidRDefault="004A0263" w:rsidP="004A0263">
      <w:pPr>
        <w:ind w:right="-64"/>
        <w:jc w:val="both"/>
        <w:rPr>
          <w:b/>
          <w:sz w:val="22"/>
          <w:szCs w:val="22"/>
          <w:lang w:val="sr-Cyrl-CS"/>
        </w:rPr>
      </w:pPr>
      <w:r w:rsidRPr="007403E1">
        <w:rPr>
          <w:b/>
          <w:sz w:val="22"/>
          <w:szCs w:val="22"/>
          <w:lang w:val="sr-Cyrl-CS"/>
        </w:rPr>
        <w:t xml:space="preserve">              - оверени потиси лица овлашћених за заступање</w:t>
      </w:r>
    </w:p>
    <w:p w:rsidR="004A0263" w:rsidRPr="007403E1" w:rsidRDefault="004A0263" w:rsidP="004A0263">
      <w:pPr>
        <w:ind w:right="-64"/>
        <w:jc w:val="both"/>
        <w:rPr>
          <w:b/>
          <w:sz w:val="22"/>
          <w:szCs w:val="22"/>
          <w:lang w:val="sr-Cyrl-CS"/>
        </w:rPr>
      </w:pPr>
      <w:r w:rsidRPr="007403E1">
        <w:rPr>
          <w:b/>
          <w:sz w:val="22"/>
          <w:szCs w:val="22"/>
          <w:lang w:val="sr-Cyrl-CS"/>
        </w:rPr>
        <w:t xml:space="preserve">              - захтев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4A0263" w:rsidRPr="007403E1" w:rsidTr="004A0263">
        <w:tc>
          <w:tcPr>
            <w:tcW w:w="4417" w:type="dxa"/>
            <w:shd w:val="clear" w:color="auto" w:fill="auto"/>
          </w:tcPr>
          <w:p w:rsidR="004A0263" w:rsidRPr="007403E1" w:rsidRDefault="004A0263" w:rsidP="004A0263">
            <w:pPr>
              <w:tabs>
                <w:tab w:val="left" w:pos="3465"/>
              </w:tabs>
              <w:ind w:right="-64"/>
              <w:jc w:val="both"/>
              <w:rPr>
                <w:b/>
                <w:sz w:val="22"/>
                <w:szCs w:val="22"/>
              </w:rPr>
            </w:pPr>
          </w:p>
        </w:tc>
        <w:tc>
          <w:tcPr>
            <w:tcW w:w="766" w:type="dxa"/>
            <w:shd w:val="clear" w:color="auto" w:fill="auto"/>
          </w:tcPr>
          <w:p w:rsidR="004A0263" w:rsidRPr="007403E1" w:rsidRDefault="004A0263" w:rsidP="004A0263">
            <w:pPr>
              <w:ind w:right="-64"/>
              <w:jc w:val="both"/>
              <w:rPr>
                <w:b/>
                <w:sz w:val="22"/>
                <w:szCs w:val="22"/>
                <w:lang w:val="sr-Cyrl-CS"/>
              </w:rPr>
            </w:pPr>
          </w:p>
        </w:tc>
        <w:tc>
          <w:tcPr>
            <w:tcW w:w="3870" w:type="dxa"/>
            <w:shd w:val="clear" w:color="auto" w:fill="auto"/>
          </w:tcPr>
          <w:p w:rsidR="004A0263" w:rsidRPr="007403E1" w:rsidRDefault="004A0263" w:rsidP="004A0263">
            <w:pPr>
              <w:ind w:right="-64"/>
              <w:jc w:val="center"/>
              <w:rPr>
                <w:b/>
                <w:sz w:val="22"/>
                <w:szCs w:val="22"/>
                <w:lang w:val="sr-Cyrl-CS"/>
              </w:rPr>
            </w:pPr>
          </w:p>
        </w:tc>
      </w:tr>
      <w:tr w:rsidR="004A0263" w:rsidRPr="007403E1" w:rsidTr="004A0263">
        <w:trPr>
          <w:trHeight w:val="212"/>
        </w:trPr>
        <w:tc>
          <w:tcPr>
            <w:tcW w:w="4417" w:type="dxa"/>
            <w:shd w:val="clear" w:color="auto" w:fill="auto"/>
          </w:tcPr>
          <w:p w:rsidR="004A0263" w:rsidRPr="007403E1" w:rsidRDefault="004A0263" w:rsidP="004A0263">
            <w:pPr>
              <w:ind w:right="-64"/>
              <w:jc w:val="center"/>
              <w:rPr>
                <w:b/>
                <w:sz w:val="22"/>
                <w:szCs w:val="22"/>
                <w:lang w:val="sr-Cyrl-CS"/>
              </w:rPr>
            </w:pPr>
            <w:r w:rsidRPr="007403E1">
              <w:rPr>
                <w:b/>
                <w:sz w:val="22"/>
                <w:szCs w:val="22"/>
                <w:lang w:val="sr-Cyrl-CS"/>
              </w:rPr>
              <w:t>Место и датум издавања Овлашћења:</w:t>
            </w:r>
          </w:p>
        </w:tc>
        <w:tc>
          <w:tcPr>
            <w:tcW w:w="766" w:type="dxa"/>
            <w:shd w:val="clear" w:color="auto" w:fill="auto"/>
          </w:tcPr>
          <w:p w:rsidR="004A0263" w:rsidRPr="007403E1" w:rsidRDefault="004A0263" w:rsidP="004A0263">
            <w:pPr>
              <w:ind w:right="-64"/>
              <w:jc w:val="both"/>
              <w:rPr>
                <w:b/>
                <w:sz w:val="22"/>
                <w:szCs w:val="22"/>
                <w:lang w:val="sr-Cyrl-CS"/>
              </w:rPr>
            </w:pPr>
          </w:p>
        </w:tc>
        <w:tc>
          <w:tcPr>
            <w:tcW w:w="3870" w:type="dxa"/>
            <w:shd w:val="clear" w:color="auto" w:fill="auto"/>
          </w:tcPr>
          <w:p w:rsidR="004A0263" w:rsidRPr="007403E1" w:rsidRDefault="004A0263" w:rsidP="004A0263">
            <w:pPr>
              <w:ind w:left="-198" w:right="-64"/>
              <w:rPr>
                <w:b/>
                <w:sz w:val="22"/>
                <w:szCs w:val="22"/>
                <w:lang w:val="sr-Cyrl-CS"/>
              </w:rPr>
            </w:pPr>
          </w:p>
        </w:tc>
      </w:tr>
      <w:tr w:rsidR="004A0263" w:rsidRPr="007403E1" w:rsidTr="004A0263">
        <w:tc>
          <w:tcPr>
            <w:tcW w:w="4417" w:type="dxa"/>
            <w:tcBorders>
              <w:bottom w:val="single" w:sz="4" w:space="0" w:color="auto"/>
            </w:tcBorders>
            <w:shd w:val="clear" w:color="auto" w:fill="auto"/>
          </w:tcPr>
          <w:p w:rsidR="004A0263" w:rsidRPr="007403E1" w:rsidRDefault="004A0263" w:rsidP="004A0263">
            <w:pPr>
              <w:ind w:right="-64"/>
              <w:rPr>
                <w:sz w:val="22"/>
                <w:szCs w:val="22"/>
                <w:lang w:val="sr-Cyrl-CS"/>
              </w:rPr>
            </w:pPr>
          </w:p>
        </w:tc>
        <w:tc>
          <w:tcPr>
            <w:tcW w:w="766" w:type="dxa"/>
            <w:shd w:val="clear" w:color="auto" w:fill="auto"/>
          </w:tcPr>
          <w:p w:rsidR="004A0263" w:rsidRPr="007403E1" w:rsidRDefault="004A0263" w:rsidP="004A0263">
            <w:pPr>
              <w:ind w:right="-64"/>
              <w:jc w:val="both"/>
              <w:rPr>
                <w:b/>
                <w:sz w:val="22"/>
                <w:szCs w:val="22"/>
                <w:lang w:val="sr-Cyrl-CS"/>
              </w:rPr>
            </w:pPr>
          </w:p>
        </w:tc>
        <w:tc>
          <w:tcPr>
            <w:tcW w:w="3870" w:type="dxa"/>
            <w:shd w:val="clear" w:color="auto" w:fill="auto"/>
          </w:tcPr>
          <w:p w:rsidR="004A0263" w:rsidRPr="007403E1" w:rsidRDefault="004A0263" w:rsidP="004A0263">
            <w:pPr>
              <w:ind w:left="-198" w:right="-64"/>
              <w:rPr>
                <w:b/>
                <w:sz w:val="22"/>
                <w:szCs w:val="22"/>
                <w:lang w:val="sr-Cyrl-CS"/>
              </w:rPr>
            </w:pPr>
            <w:r>
              <w:rPr>
                <w:b/>
                <w:sz w:val="22"/>
                <w:szCs w:val="22"/>
                <w:lang w:val="sr-Cyrl-CS"/>
              </w:rPr>
              <w:t xml:space="preserve">   ДУЖНИК – ИЗДАВАЛАЦ </w:t>
            </w:r>
            <w:r w:rsidRPr="007403E1">
              <w:rPr>
                <w:b/>
                <w:sz w:val="22"/>
                <w:szCs w:val="22"/>
                <w:lang w:val="sr-Cyrl-CS"/>
              </w:rPr>
              <w:t>МЕНИЦЕ</w:t>
            </w:r>
          </w:p>
        </w:tc>
      </w:tr>
      <w:tr w:rsidR="004A0263" w:rsidRPr="007403E1" w:rsidTr="004A0263">
        <w:tc>
          <w:tcPr>
            <w:tcW w:w="4417" w:type="dxa"/>
            <w:tcBorders>
              <w:top w:val="single" w:sz="4" w:space="0" w:color="auto"/>
            </w:tcBorders>
            <w:shd w:val="clear" w:color="auto" w:fill="auto"/>
          </w:tcPr>
          <w:p w:rsidR="004A0263" w:rsidRPr="007403E1" w:rsidRDefault="004A0263" w:rsidP="004A0263">
            <w:pPr>
              <w:ind w:right="-64"/>
              <w:jc w:val="both"/>
              <w:rPr>
                <w:b/>
                <w:sz w:val="22"/>
                <w:szCs w:val="22"/>
                <w:lang w:val="sr-Cyrl-CS"/>
              </w:rPr>
            </w:pPr>
          </w:p>
        </w:tc>
        <w:tc>
          <w:tcPr>
            <w:tcW w:w="766" w:type="dxa"/>
            <w:shd w:val="clear" w:color="auto" w:fill="auto"/>
          </w:tcPr>
          <w:p w:rsidR="004A0263" w:rsidRPr="007403E1" w:rsidRDefault="004A0263" w:rsidP="004A0263">
            <w:pPr>
              <w:ind w:right="-64"/>
              <w:jc w:val="right"/>
              <w:rPr>
                <w:sz w:val="22"/>
                <w:szCs w:val="22"/>
                <w:lang w:val="sr-Cyrl-CS"/>
              </w:rPr>
            </w:pPr>
          </w:p>
          <w:p w:rsidR="004A0263" w:rsidRPr="007403E1" w:rsidRDefault="004A0263" w:rsidP="004A0263">
            <w:pPr>
              <w:ind w:right="-64"/>
              <w:rPr>
                <w:sz w:val="22"/>
                <w:szCs w:val="22"/>
                <w:lang w:val="sr-Cyrl-CS"/>
              </w:rPr>
            </w:pPr>
            <w:r>
              <w:rPr>
                <w:sz w:val="22"/>
                <w:szCs w:val="22"/>
                <w:lang w:val="sr-Cyrl-CS"/>
              </w:rPr>
              <w:t>МП</w:t>
            </w:r>
          </w:p>
        </w:tc>
        <w:tc>
          <w:tcPr>
            <w:tcW w:w="3870" w:type="dxa"/>
            <w:tcBorders>
              <w:bottom w:val="single" w:sz="4" w:space="0" w:color="auto"/>
            </w:tcBorders>
            <w:shd w:val="clear" w:color="auto" w:fill="auto"/>
          </w:tcPr>
          <w:p w:rsidR="004A0263" w:rsidRPr="007403E1" w:rsidRDefault="004A0263" w:rsidP="004A0263">
            <w:pPr>
              <w:ind w:left="-198" w:right="-64"/>
              <w:jc w:val="center"/>
              <w:rPr>
                <w:b/>
                <w:sz w:val="22"/>
                <w:szCs w:val="22"/>
                <w:lang w:val="sr-Cyrl-CS"/>
              </w:rPr>
            </w:pPr>
          </w:p>
        </w:tc>
      </w:tr>
      <w:tr w:rsidR="004A0263" w:rsidRPr="007403E1" w:rsidTr="004A0263">
        <w:tc>
          <w:tcPr>
            <w:tcW w:w="4417" w:type="dxa"/>
            <w:shd w:val="clear" w:color="auto" w:fill="auto"/>
          </w:tcPr>
          <w:p w:rsidR="004A0263" w:rsidRPr="007403E1" w:rsidRDefault="004A0263" w:rsidP="004A0263">
            <w:pPr>
              <w:ind w:right="-64"/>
              <w:jc w:val="both"/>
              <w:rPr>
                <w:b/>
                <w:sz w:val="22"/>
                <w:szCs w:val="22"/>
                <w:lang w:val="sr-Cyrl-CS"/>
              </w:rPr>
            </w:pPr>
          </w:p>
        </w:tc>
        <w:tc>
          <w:tcPr>
            <w:tcW w:w="766" w:type="dxa"/>
            <w:shd w:val="clear" w:color="auto" w:fill="auto"/>
          </w:tcPr>
          <w:p w:rsidR="004A0263" w:rsidRPr="007403E1" w:rsidRDefault="004A0263" w:rsidP="004A0263">
            <w:pPr>
              <w:ind w:right="-64"/>
              <w:jc w:val="both"/>
              <w:rPr>
                <w:b/>
                <w:sz w:val="22"/>
                <w:szCs w:val="22"/>
                <w:lang w:val="sr-Cyrl-CS"/>
              </w:rPr>
            </w:pPr>
          </w:p>
        </w:tc>
        <w:tc>
          <w:tcPr>
            <w:tcW w:w="3870" w:type="dxa"/>
            <w:tcBorders>
              <w:top w:val="single" w:sz="4" w:space="0" w:color="auto"/>
            </w:tcBorders>
            <w:shd w:val="clear" w:color="auto" w:fill="auto"/>
          </w:tcPr>
          <w:p w:rsidR="004A0263" w:rsidRPr="007403E1" w:rsidRDefault="004A0263" w:rsidP="004A0263">
            <w:pPr>
              <w:ind w:right="-64"/>
              <w:jc w:val="center"/>
              <w:rPr>
                <w:sz w:val="22"/>
                <w:szCs w:val="22"/>
                <w:lang w:val="sr-Cyrl-CS"/>
              </w:rPr>
            </w:pPr>
            <w:r w:rsidRPr="007403E1">
              <w:rPr>
                <w:sz w:val="22"/>
                <w:szCs w:val="22"/>
                <w:lang w:val="sr-Cyrl-CS"/>
              </w:rPr>
              <w:t>Потпис овлашћеног лица</w:t>
            </w:r>
          </w:p>
        </w:tc>
      </w:tr>
    </w:tbl>
    <w:p w:rsidR="004A0263" w:rsidRPr="00045D22" w:rsidRDefault="004A0263" w:rsidP="004C212D"/>
    <w:sectPr w:rsidR="004A0263" w:rsidRPr="00045D22"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136" w:rsidRDefault="002A4136">
      <w:r>
        <w:separator/>
      </w:r>
    </w:p>
  </w:endnote>
  <w:endnote w:type="continuationSeparator" w:id="0">
    <w:p w:rsidR="002A4136" w:rsidRDefault="002A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2A4136" w:rsidRPr="00F9120C" w:rsidRDefault="002A4136" w:rsidP="00F9120C">
            <w:pPr>
              <w:pStyle w:val="Footer"/>
              <w:jc w:val="right"/>
            </w:pPr>
            <w:r>
              <w:rPr>
                <w:b/>
                <w:bCs/>
              </w:rPr>
              <w:fldChar w:fldCharType="begin"/>
            </w:r>
            <w:r>
              <w:rPr>
                <w:b/>
                <w:bCs/>
              </w:rPr>
              <w:instrText xml:space="preserve"> PAGE </w:instrText>
            </w:r>
            <w:r>
              <w:rPr>
                <w:b/>
                <w:bCs/>
              </w:rPr>
              <w:fldChar w:fldCharType="separate"/>
            </w:r>
            <w:r w:rsidR="0038279F">
              <w:rPr>
                <w:b/>
                <w:bCs/>
                <w:noProof/>
              </w:rPr>
              <w:t>23</w:t>
            </w:r>
            <w:r>
              <w:rPr>
                <w:b/>
                <w:bCs/>
              </w:rPr>
              <w:fldChar w:fldCharType="end"/>
            </w:r>
            <w:r>
              <w:t xml:space="preserve"> / </w:t>
            </w:r>
            <w:r>
              <w:rPr>
                <w:b/>
                <w:bCs/>
              </w:rPr>
              <w:fldChar w:fldCharType="begin"/>
            </w:r>
            <w:r>
              <w:rPr>
                <w:b/>
                <w:bCs/>
              </w:rPr>
              <w:instrText xml:space="preserve"> NUMPAGES  </w:instrText>
            </w:r>
            <w:r>
              <w:rPr>
                <w:b/>
                <w:bCs/>
              </w:rPr>
              <w:fldChar w:fldCharType="separate"/>
            </w:r>
            <w:r w:rsidR="0038279F">
              <w:rPr>
                <w:b/>
                <w:bCs/>
                <w:noProof/>
              </w:rPr>
              <w:t>28</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36" w:rsidRDefault="002A413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4136" w:rsidRDefault="002A4136"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2A4136" w:rsidRPr="00045D22" w:rsidRDefault="002A4136" w:rsidP="00045D22">
            <w:pPr>
              <w:pStyle w:val="Footer"/>
              <w:jc w:val="right"/>
            </w:pPr>
            <w:r>
              <w:rPr>
                <w:b/>
                <w:bCs/>
              </w:rPr>
              <w:fldChar w:fldCharType="begin"/>
            </w:r>
            <w:r>
              <w:rPr>
                <w:b/>
                <w:bCs/>
              </w:rPr>
              <w:instrText xml:space="preserve"> PAGE </w:instrText>
            </w:r>
            <w:r>
              <w:rPr>
                <w:b/>
                <w:bCs/>
              </w:rPr>
              <w:fldChar w:fldCharType="separate"/>
            </w:r>
            <w:r w:rsidR="0038279F">
              <w:rPr>
                <w:b/>
                <w:bCs/>
                <w:noProof/>
              </w:rPr>
              <w:t>27</w:t>
            </w:r>
            <w:r>
              <w:rPr>
                <w:b/>
                <w:bCs/>
              </w:rPr>
              <w:fldChar w:fldCharType="end"/>
            </w:r>
            <w:r>
              <w:t xml:space="preserve"> / </w:t>
            </w:r>
            <w:r>
              <w:rPr>
                <w:b/>
                <w:bCs/>
              </w:rPr>
              <w:fldChar w:fldCharType="begin"/>
            </w:r>
            <w:r>
              <w:rPr>
                <w:b/>
                <w:bCs/>
              </w:rPr>
              <w:instrText xml:space="preserve"> NUMPAGES  </w:instrText>
            </w:r>
            <w:r>
              <w:rPr>
                <w:b/>
                <w:bCs/>
              </w:rPr>
              <w:fldChar w:fldCharType="separate"/>
            </w:r>
            <w:r w:rsidR="0038279F">
              <w:rPr>
                <w:b/>
                <w:bCs/>
                <w:noProof/>
              </w:rPr>
              <w:t>28</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36" w:rsidRDefault="002A4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136" w:rsidRDefault="002A4136">
      <w:r>
        <w:separator/>
      </w:r>
    </w:p>
  </w:footnote>
  <w:footnote w:type="continuationSeparator" w:id="0">
    <w:p w:rsidR="002A4136" w:rsidRDefault="002A4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36" w:rsidRDefault="002A4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36" w:rsidRPr="00884492" w:rsidRDefault="002A413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36" w:rsidRDefault="002A4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AB5678C"/>
    <w:multiLevelType w:val="hybridMultilevel"/>
    <w:tmpl w:val="9A88C760"/>
    <w:lvl w:ilvl="0" w:tplc="1C4E39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FD9307C"/>
    <w:multiLevelType w:val="hybridMultilevel"/>
    <w:tmpl w:val="8596419A"/>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1DF5AA1"/>
    <w:multiLevelType w:val="hybridMultilevel"/>
    <w:tmpl w:val="8B969DE4"/>
    <w:lvl w:ilvl="0" w:tplc="B692B0C8">
      <w:start w:val="5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32F21CC"/>
    <w:multiLevelType w:val="hybridMultilevel"/>
    <w:tmpl w:val="847A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ED083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EFE715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F031C26"/>
    <w:multiLevelType w:val="hybridMultilevel"/>
    <w:tmpl w:val="A0A67D80"/>
    <w:lvl w:ilvl="0" w:tplc="1F66DC44">
      <w:start w:val="1"/>
      <w:numFmt w:val="decimal"/>
      <w:lvlText w:val="%1)"/>
      <w:lvlJc w:val="left"/>
      <w:pPr>
        <w:ind w:left="72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nsid w:val="46085C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592852"/>
    <w:multiLevelType w:val="hybridMultilevel"/>
    <w:tmpl w:val="DF84473C"/>
    <w:lvl w:ilvl="0" w:tplc="96D25A70">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DF3AD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80646E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24"/>
  </w:num>
  <w:num w:numId="3">
    <w:abstractNumId w:val="14"/>
  </w:num>
  <w:num w:numId="4">
    <w:abstractNumId w:val="22"/>
  </w:num>
  <w:num w:numId="5">
    <w:abstractNumId w:val="1"/>
  </w:num>
  <w:num w:numId="6">
    <w:abstractNumId w:val="13"/>
  </w:num>
  <w:num w:numId="7">
    <w:abstractNumId w:val="23"/>
  </w:num>
  <w:num w:numId="8">
    <w:abstractNumId w:val="11"/>
  </w:num>
  <w:num w:numId="9">
    <w:abstractNumId w:val="19"/>
  </w:num>
  <w:num w:numId="10">
    <w:abstractNumId w:val="18"/>
  </w:num>
  <w:num w:numId="11">
    <w:abstractNumId w:val="17"/>
  </w:num>
  <w:num w:numId="12">
    <w:abstractNumId w:val="12"/>
  </w:num>
  <w:num w:numId="13">
    <w:abstractNumId w:val="15"/>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0"/>
  </w:num>
  <w:num w:numId="17">
    <w:abstractNumId w:val="8"/>
  </w:num>
  <w:num w:numId="18">
    <w:abstractNumId w:val="7"/>
  </w:num>
  <w:num w:numId="19">
    <w:abstractNumId w:val="16"/>
  </w:num>
  <w:num w:numId="20">
    <w:abstractNumId w:val="9"/>
  </w:num>
  <w:num w:numId="21">
    <w:abstractNumId w:val="26"/>
  </w:num>
  <w:num w:numId="22">
    <w:abstractNumId w:val="10"/>
  </w:num>
  <w:num w:numId="23">
    <w:abstractNumId w:val="21"/>
  </w:num>
  <w:num w:numId="2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73761"/>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17600"/>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2E7E"/>
    <w:rsid w:val="00044764"/>
    <w:rsid w:val="000459ED"/>
    <w:rsid w:val="00045D22"/>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BED"/>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6F9"/>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06FC1"/>
    <w:rsid w:val="00110B2E"/>
    <w:rsid w:val="00110CF7"/>
    <w:rsid w:val="001110B0"/>
    <w:rsid w:val="001114FD"/>
    <w:rsid w:val="0011312E"/>
    <w:rsid w:val="00120CB5"/>
    <w:rsid w:val="00123447"/>
    <w:rsid w:val="00126017"/>
    <w:rsid w:val="001260E8"/>
    <w:rsid w:val="00126DDE"/>
    <w:rsid w:val="00127AFC"/>
    <w:rsid w:val="00130BBA"/>
    <w:rsid w:val="00130D9E"/>
    <w:rsid w:val="001317B1"/>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39DA"/>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435A"/>
    <w:rsid w:val="00265535"/>
    <w:rsid w:val="00266B05"/>
    <w:rsid w:val="002710F3"/>
    <w:rsid w:val="00272362"/>
    <w:rsid w:val="002723D2"/>
    <w:rsid w:val="0027365F"/>
    <w:rsid w:val="00273E9B"/>
    <w:rsid w:val="00277B34"/>
    <w:rsid w:val="00284FE0"/>
    <w:rsid w:val="002856DC"/>
    <w:rsid w:val="00286FDC"/>
    <w:rsid w:val="00287260"/>
    <w:rsid w:val="002902F5"/>
    <w:rsid w:val="00290A6E"/>
    <w:rsid w:val="002912F5"/>
    <w:rsid w:val="00292FA3"/>
    <w:rsid w:val="00292FAC"/>
    <w:rsid w:val="00293ADD"/>
    <w:rsid w:val="00293C60"/>
    <w:rsid w:val="00293D26"/>
    <w:rsid w:val="00296C22"/>
    <w:rsid w:val="002977FC"/>
    <w:rsid w:val="002A0143"/>
    <w:rsid w:val="002A2DFD"/>
    <w:rsid w:val="002A3632"/>
    <w:rsid w:val="002A3C5D"/>
    <w:rsid w:val="002A4136"/>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353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1760E"/>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279F"/>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33A3"/>
    <w:rsid w:val="003C4674"/>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B2B"/>
    <w:rsid w:val="00497D80"/>
    <w:rsid w:val="004A0263"/>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D84"/>
    <w:rsid w:val="004D134C"/>
    <w:rsid w:val="004D14C1"/>
    <w:rsid w:val="004D15BB"/>
    <w:rsid w:val="004D2E66"/>
    <w:rsid w:val="004D3B2E"/>
    <w:rsid w:val="004D6196"/>
    <w:rsid w:val="004D750D"/>
    <w:rsid w:val="004E0630"/>
    <w:rsid w:val="004E4E2F"/>
    <w:rsid w:val="004E6C40"/>
    <w:rsid w:val="004E782E"/>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0C83"/>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17C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9A"/>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43AA"/>
    <w:rsid w:val="006C4CA4"/>
    <w:rsid w:val="006C57C1"/>
    <w:rsid w:val="006C6C87"/>
    <w:rsid w:val="006C7159"/>
    <w:rsid w:val="006C7282"/>
    <w:rsid w:val="006D0924"/>
    <w:rsid w:val="006D242F"/>
    <w:rsid w:val="006D29F2"/>
    <w:rsid w:val="006D3148"/>
    <w:rsid w:val="006D3C9F"/>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2BA6"/>
    <w:rsid w:val="00785F4B"/>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2B"/>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644"/>
    <w:rsid w:val="007E5CC1"/>
    <w:rsid w:val="007E6CDD"/>
    <w:rsid w:val="007E79FF"/>
    <w:rsid w:val="007F01FF"/>
    <w:rsid w:val="007F1E0A"/>
    <w:rsid w:val="007F3AA2"/>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F3C"/>
    <w:rsid w:val="00811464"/>
    <w:rsid w:val="00811912"/>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514"/>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67BC"/>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4085"/>
    <w:rsid w:val="009F5FA6"/>
    <w:rsid w:val="00A00892"/>
    <w:rsid w:val="00A01425"/>
    <w:rsid w:val="00A018B3"/>
    <w:rsid w:val="00A039DA"/>
    <w:rsid w:val="00A03CE0"/>
    <w:rsid w:val="00A0566A"/>
    <w:rsid w:val="00A05BCE"/>
    <w:rsid w:val="00A0769E"/>
    <w:rsid w:val="00A07ED2"/>
    <w:rsid w:val="00A125AE"/>
    <w:rsid w:val="00A12B71"/>
    <w:rsid w:val="00A14830"/>
    <w:rsid w:val="00A15261"/>
    <w:rsid w:val="00A161BE"/>
    <w:rsid w:val="00A17766"/>
    <w:rsid w:val="00A20671"/>
    <w:rsid w:val="00A20E26"/>
    <w:rsid w:val="00A227A0"/>
    <w:rsid w:val="00A23D98"/>
    <w:rsid w:val="00A23F31"/>
    <w:rsid w:val="00A242A2"/>
    <w:rsid w:val="00A24DDD"/>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5AF"/>
    <w:rsid w:val="00A37681"/>
    <w:rsid w:val="00A4021F"/>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0F27"/>
    <w:rsid w:val="00A61122"/>
    <w:rsid w:val="00A6239C"/>
    <w:rsid w:val="00A62AED"/>
    <w:rsid w:val="00A64775"/>
    <w:rsid w:val="00A64FE4"/>
    <w:rsid w:val="00A65049"/>
    <w:rsid w:val="00A674BF"/>
    <w:rsid w:val="00A67E0C"/>
    <w:rsid w:val="00A70BFA"/>
    <w:rsid w:val="00A71AAE"/>
    <w:rsid w:val="00A72E63"/>
    <w:rsid w:val="00A73A92"/>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1DCA"/>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6B7"/>
    <w:rsid w:val="00B239A2"/>
    <w:rsid w:val="00B25B57"/>
    <w:rsid w:val="00B26DA8"/>
    <w:rsid w:val="00B27444"/>
    <w:rsid w:val="00B3273F"/>
    <w:rsid w:val="00B3562E"/>
    <w:rsid w:val="00B35A30"/>
    <w:rsid w:val="00B36ABA"/>
    <w:rsid w:val="00B4168E"/>
    <w:rsid w:val="00B4252C"/>
    <w:rsid w:val="00B43725"/>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0F9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5DE6"/>
    <w:rsid w:val="00C26818"/>
    <w:rsid w:val="00C26EAC"/>
    <w:rsid w:val="00C32DDF"/>
    <w:rsid w:val="00C33671"/>
    <w:rsid w:val="00C33D40"/>
    <w:rsid w:val="00C33D64"/>
    <w:rsid w:val="00C34E07"/>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A7226"/>
    <w:rsid w:val="00CB0A34"/>
    <w:rsid w:val="00CB103B"/>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05F"/>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66D65"/>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97D99"/>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23"/>
    <w:rsid w:val="00EC6DFD"/>
    <w:rsid w:val="00ED01C3"/>
    <w:rsid w:val="00ED0386"/>
    <w:rsid w:val="00ED2B0A"/>
    <w:rsid w:val="00ED2D2C"/>
    <w:rsid w:val="00ED33DF"/>
    <w:rsid w:val="00ED39EB"/>
    <w:rsid w:val="00ED5D87"/>
    <w:rsid w:val="00ED5E53"/>
    <w:rsid w:val="00ED610F"/>
    <w:rsid w:val="00ED630C"/>
    <w:rsid w:val="00ED6396"/>
    <w:rsid w:val="00ED7988"/>
    <w:rsid w:val="00EE0861"/>
    <w:rsid w:val="00EE0F92"/>
    <w:rsid w:val="00EE14B5"/>
    <w:rsid w:val="00EE1AE7"/>
    <w:rsid w:val="00EE2BE5"/>
    <w:rsid w:val="00EE307C"/>
    <w:rsid w:val="00EE6451"/>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2A33"/>
    <w:rsid w:val="00F13821"/>
    <w:rsid w:val="00F13EE5"/>
    <w:rsid w:val="00F140AD"/>
    <w:rsid w:val="00F16349"/>
    <w:rsid w:val="00F16876"/>
    <w:rsid w:val="00F16E41"/>
    <w:rsid w:val="00F170E9"/>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3EB2"/>
    <w:rsid w:val="00F557B9"/>
    <w:rsid w:val="00F60786"/>
    <w:rsid w:val="00F6082C"/>
    <w:rsid w:val="00F6167C"/>
    <w:rsid w:val="00F619B1"/>
    <w:rsid w:val="00F63ECB"/>
    <w:rsid w:val="00F6481B"/>
    <w:rsid w:val="00F650D4"/>
    <w:rsid w:val="00F6628B"/>
    <w:rsid w:val="00F67BDA"/>
    <w:rsid w:val="00F71EC9"/>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2AA"/>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3761"/>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HeaderChar">
    <w:name w:val="Header Char"/>
    <w:basedOn w:val="DefaultParagraphFont"/>
    <w:link w:val="Header"/>
    <w:rsid w:val="00AF1DCA"/>
    <w:rPr>
      <w:sz w:val="24"/>
      <w:szCs w:val="24"/>
      <w:lang w:val="en-GB"/>
    </w:rPr>
  </w:style>
  <w:style w:type="paragraph" w:styleId="BodyTextIndent3">
    <w:name w:val="Body Text Indent 3"/>
    <w:basedOn w:val="Normal"/>
    <w:link w:val="BodyTextIndent3Char"/>
    <w:rsid w:val="00785F4B"/>
    <w:pPr>
      <w:spacing w:after="120"/>
      <w:ind w:left="283"/>
    </w:pPr>
    <w:rPr>
      <w:sz w:val="16"/>
      <w:szCs w:val="16"/>
    </w:rPr>
  </w:style>
  <w:style w:type="character" w:customStyle="1" w:styleId="BodyTextIndent3Char">
    <w:name w:val="Body Text Indent 3 Char"/>
    <w:basedOn w:val="DefaultParagraphFont"/>
    <w:link w:val="BodyTextIndent3"/>
    <w:rsid w:val="00785F4B"/>
    <w:rPr>
      <w:sz w:val="16"/>
      <w:szCs w:val="16"/>
      <w:lang w:val="en-GB"/>
    </w:rPr>
  </w:style>
  <w:style w:type="character" w:customStyle="1" w:styleId="BodyText2Char">
    <w:name w:val="Body Text 2 Char"/>
    <w:basedOn w:val="DefaultParagraphFont"/>
    <w:link w:val="BodyText2"/>
    <w:rsid w:val="0026435A"/>
    <w:rPr>
      <w:b/>
      <w:bCs/>
      <w:sz w:val="24"/>
      <w:szCs w:val="24"/>
      <w:lang w:val="hr-HR"/>
    </w:rPr>
  </w:style>
  <w:style w:type="paragraph" w:customStyle="1" w:styleId="Standard">
    <w:name w:val="Standard"/>
    <w:rsid w:val="009867BC"/>
    <w:pPr>
      <w:suppressAutoHyphens/>
      <w:autoSpaceDN w:val="0"/>
      <w:textAlignment w:val="baseline"/>
    </w:pPr>
    <w:rPr>
      <w:rFonts w:ascii="Arial" w:hAnsi="Arial" w:cs="Arial"/>
      <w:color w:val="000000"/>
      <w:kern w:val="3"/>
      <w:sz w:val="24"/>
      <w:szCs w:val="24"/>
      <w:lang w:val="en-GB"/>
    </w:rPr>
  </w:style>
  <w:style w:type="paragraph" w:styleId="PlainText">
    <w:name w:val="Plain Text"/>
    <w:basedOn w:val="Normal"/>
    <w:link w:val="PlainTextChar"/>
    <w:uiPriority w:val="99"/>
    <w:semiHidden/>
    <w:unhideWhenUsed/>
    <w:rsid w:val="00A73A9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73A92"/>
    <w:rPr>
      <w:rFonts w:ascii="Calibri" w:eastAsiaTheme="minorHAnsi" w:hAnsi="Calibri" w:cstheme="minorBidi"/>
      <w:sz w:val="22"/>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63361799">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0143820">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3E58B-AE74-455E-8A69-DCEAFA3D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28</Pages>
  <Words>6256</Words>
  <Characters>38030</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44198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16</cp:revision>
  <cp:lastPrinted>2016-05-04T09:41:00Z</cp:lastPrinted>
  <dcterms:created xsi:type="dcterms:W3CDTF">2019-07-24T07:17:00Z</dcterms:created>
  <dcterms:modified xsi:type="dcterms:W3CDTF">2020-03-24T13:28:00Z</dcterms:modified>
</cp:coreProperties>
</file>