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EB4337">
        <w:rPr>
          <w:sz w:val="24"/>
          <w:szCs w:val="24"/>
          <w:u w:val="none"/>
          <w:lang w:val="sr-Cyrl-RS"/>
        </w:rPr>
        <w:t xml:space="preserve"> 55-20-О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EB4337">
        <w:rPr>
          <w:b/>
          <w:lang w:val="sr-Cyrl-RS"/>
        </w:rPr>
        <w:t xml:space="preserve"> 1</w:t>
      </w:r>
      <w:r w:rsidR="00231422">
        <w:rPr>
          <w:b/>
          <w:lang w:val="sr-Latn-RS"/>
        </w:rPr>
        <w:t>6</w:t>
      </w:r>
      <w:bookmarkStart w:id="0" w:name="_GoBack"/>
      <w:bookmarkEnd w:id="0"/>
      <w:r w:rsidR="00EB4337">
        <w:rPr>
          <w:b/>
          <w:lang w:val="sr-Cyrl-RS"/>
        </w:rPr>
        <w:t>.04.2020.</w:t>
      </w:r>
      <w:r w:rsidRPr="002F2153">
        <w:rPr>
          <w:b/>
          <w:lang w:val="sr-Cyrl-RS"/>
        </w:rPr>
        <w:t xml:space="preserve">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7E6B61">
      <w:pPr>
        <w:rPr>
          <w:lang w:val="sr-Cyrl-RS"/>
        </w:rPr>
      </w:pPr>
    </w:p>
    <w:p w:rsidR="003C5EE1" w:rsidRPr="00AC3778" w:rsidRDefault="003C5EE1" w:rsidP="007E6B61">
      <w:pPr>
        <w:rPr>
          <w:lang w:val="sr-Cyrl-RS"/>
        </w:rPr>
      </w:pPr>
    </w:p>
    <w:p w:rsidR="002C55D7" w:rsidRPr="003F03EC" w:rsidRDefault="002C55D7" w:rsidP="002C55D7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C51874">
        <w:rPr>
          <w:rFonts w:eastAsiaTheme="minorHAnsi"/>
          <w:lang w:val="sr-Cyrl-RS"/>
        </w:rPr>
        <w:t>, партија 4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EB4337" w:rsidRPr="003F03EC" w:rsidRDefault="00EB4337" w:rsidP="002C55D7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EB4337">
        <w:rPr>
          <w:noProof/>
        </w:rPr>
        <w:t>55-20-O – Сервис, одржавање, испитивање исправности рада и издавање извештаја о исправности медицинских апарата за које не постоји техничка подршка за потребе Клиничког центра Војводине</w:t>
      </w:r>
      <w:r w:rsidR="003F03EC">
        <w:rPr>
          <w:noProof/>
          <w:lang w:val="sr-Cyrl-RS"/>
        </w:rPr>
        <w:t xml:space="preserve">, </w:t>
      </w:r>
      <w:r w:rsidR="00C51874">
        <w:rPr>
          <w:noProof/>
          <w:lang w:val="sr-Cyrl-RS"/>
        </w:rPr>
        <w:t>партија 4</w:t>
      </w:r>
      <w:r w:rsidR="003F03EC">
        <w:rPr>
          <w:noProof/>
          <w:lang w:val="sr-Cyrl-RS"/>
        </w:rPr>
        <w:t xml:space="preserve"> - </w:t>
      </w:r>
      <w:r w:rsidR="00C51874" w:rsidRPr="00C51874">
        <w:rPr>
          <w:noProof/>
          <w:lang w:val="sr-Cyrl-RS"/>
        </w:rPr>
        <w:t>Сервис и одржавање операционих лампи</w:t>
      </w:r>
    </w:p>
    <w:p w:rsidR="002C55D7" w:rsidRPr="00EB433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EB4337">
        <w:t xml:space="preserve">50421000 - </w:t>
      </w:r>
      <w:proofErr w:type="spellStart"/>
      <w:r w:rsidRPr="00EB4337">
        <w:t>Услуге</w:t>
      </w:r>
      <w:proofErr w:type="spellEnd"/>
      <w:r w:rsidRPr="00EB4337">
        <w:t xml:space="preserve"> </w:t>
      </w:r>
      <w:proofErr w:type="spellStart"/>
      <w:r w:rsidRPr="00EB4337">
        <w:t>поправке</w:t>
      </w:r>
      <w:proofErr w:type="spellEnd"/>
      <w:r w:rsidRPr="00EB4337">
        <w:t xml:space="preserve"> и </w:t>
      </w:r>
      <w:proofErr w:type="spellStart"/>
      <w:r w:rsidRPr="00EB4337">
        <w:t>одржавања</w:t>
      </w:r>
      <w:proofErr w:type="spellEnd"/>
      <w:r w:rsidRPr="00EB4337">
        <w:t xml:space="preserve"> </w:t>
      </w:r>
      <w:proofErr w:type="spellStart"/>
      <w:r w:rsidRPr="00EB4337">
        <w:t>медицинске</w:t>
      </w:r>
      <w:proofErr w:type="spellEnd"/>
      <w:r w:rsidRPr="00EB4337">
        <w:t xml:space="preserve"> </w:t>
      </w:r>
      <w:proofErr w:type="spellStart"/>
      <w:r w:rsidRPr="00EB4337">
        <w:t>опреме</w:t>
      </w:r>
      <w:proofErr w:type="spellEnd"/>
    </w:p>
    <w:p w:rsidR="002C55D7" w:rsidRPr="00EB433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EB433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B4337">
        <w:rPr>
          <w:rFonts w:eastAsiaTheme="minorHAnsi"/>
          <w:b/>
          <w:lang w:val="en-US"/>
        </w:rPr>
        <w:t>Уговорена</w:t>
      </w:r>
      <w:proofErr w:type="spellEnd"/>
      <w:r w:rsidRPr="00EB4337">
        <w:rPr>
          <w:rFonts w:eastAsiaTheme="minorHAnsi"/>
          <w:b/>
          <w:lang w:val="en-US"/>
        </w:rPr>
        <w:t xml:space="preserve"> </w:t>
      </w:r>
      <w:proofErr w:type="spellStart"/>
      <w:r w:rsidRPr="00EB4337">
        <w:rPr>
          <w:rFonts w:eastAsiaTheme="minorHAnsi"/>
          <w:b/>
          <w:lang w:val="en-US"/>
        </w:rPr>
        <w:t>вредност</w:t>
      </w:r>
      <w:proofErr w:type="spellEnd"/>
      <w:r w:rsidRPr="00EB4337">
        <w:rPr>
          <w:rFonts w:eastAsiaTheme="minorHAnsi"/>
          <w:b/>
          <w:lang w:val="en-US"/>
        </w:rPr>
        <w:t>:</w:t>
      </w:r>
    </w:p>
    <w:p w:rsidR="002C55D7" w:rsidRPr="0021193A" w:rsidRDefault="00843AAC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b/>
          <w:lang w:val="sr-Cyrl-RS"/>
        </w:rPr>
        <w:t>50.000,00</w:t>
      </w:r>
      <w:r w:rsidR="002C55D7" w:rsidRPr="00EB4337">
        <w:rPr>
          <w:b/>
          <w:lang w:val="sr-Cyrl-RS"/>
        </w:rPr>
        <w:t xml:space="preserve"> </w:t>
      </w:r>
      <w:r w:rsidR="002C55D7" w:rsidRPr="00EB4337">
        <w:rPr>
          <w:rFonts w:eastAsiaTheme="minorHAnsi"/>
          <w:b/>
          <w:lang w:val="sr-Latn-CS"/>
        </w:rPr>
        <w:t>динара</w:t>
      </w:r>
      <w:r w:rsidR="002C55D7" w:rsidRPr="00EB4337">
        <w:rPr>
          <w:rFonts w:eastAsiaTheme="minorHAnsi"/>
          <w:lang w:val="sr-Latn-CS"/>
        </w:rPr>
        <w:t xml:space="preserve"> </w:t>
      </w:r>
      <w:proofErr w:type="spellStart"/>
      <w:r w:rsidR="002C55D7" w:rsidRPr="00EB4337">
        <w:rPr>
          <w:rFonts w:eastAsiaTheme="minorHAnsi"/>
        </w:rPr>
        <w:t>без</w:t>
      </w:r>
      <w:proofErr w:type="spellEnd"/>
      <w:r w:rsidR="002C55D7" w:rsidRPr="00EB4337">
        <w:rPr>
          <w:rFonts w:eastAsiaTheme="minorHAnsi"/>
        </w:rPr>
        <w:t xml:space="preserve"> ПДВ-а</w:t>
      </w:r>
      <w:r w:rsidR="002C55D7" w:rsidRPr="00EB4337">
        <w:rPr>
          <w:rFonts w:eastAsiaTheme="minorHAnsi"/>
          <w:lang w:val="sr-Latn-CS"/>
        </w:rPr>
        <w:t xml:space="preserve">, односно </w:t>
      </w:r>
      <w:r w:rsidR="00C51874">
        <w:rPr>
          <w:rFonts w:eastAsiaTheme="minorHAnsi"/>
          <w:b/>
          <w:bCs/>
          <w:lang w:val="sr-Cyrl-RS"/>
        </w:rPr>
        <w:t>6</w:t>
      </w:r>
      <w:r>
        <w:rPr>
          <w:rFonts w:eastAsiaTheme="minorHAnsi"/>
          <w:b/>
          <w:bCs/>
          <w:lang w:val="sr-Cyrl-RS"/>
        </w:rPr>
        <w:t>0</w:t>
      </w:r>
      <w:r w:rsidR="002C55D7" w:rsidRPr="00EB4337">
        <w:rPr>
          <w:rFonts w:eastAsiaTheme="minorHAnsi"/>
          <w:b/>
          <w:bCs/>
          <w:lang w:val="sr-Cyrl-RS"/>
        </w:rPr>
        <w:t>.000</w:t>
      </w:r>
      <w:r w:rsidR="002C55D7" w:rsidRPr="00EB4337">
        <w:rPr>
          <w:rFonts w:eastAsiaTheme="minorHAnsi"/>
          <w:b/>
          <w:bCs/>
        </w:rPr>
        <w:t xml:space="preserve">,00 </w:t>
      </w:r>
      <w:r w:rsidR="002C55D7" w:rsidRPr="00EB4337">
        <w:rPr>
          <w:rFonts w:eastAsiaTheme="minorHAnsi"/>
          <w:b/>
          <w:lang w:val="sr-Latn-CS"/>
        </w:rPr>
        <w:t>динара</w:t>
      </w:r>
      <w:r w:rsidR="002C55D7" w:rsidRPr="00EB4337">
        <w:rPr>
          <w:rFonts w:eastAsiaTheme="minorHAnsi"/>
          <w:lang w:val="sr-Latn-CS"/>
        </w:rPr>
        <w:t xml:space="preserve"> са ПДВ-ом</w:t>
      </w:r>
      <w:r w:rsidR="002C55D7" w:rsidRPr="00EB4337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DF0FA4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3F03EC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DF0FA4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F0FA4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Укупна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вредност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ценовника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резервних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делова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без</w:t>
      </w:r>
      <w:proofErr w:type="spellEnd"/>
      <w:r w:rsidRPr="00DF0FA4">
        <w:rPr>
          <w:rFonts w:eastAsiaTheme="minorHAnsi"/>
        </w:rPr>
        <w:t xml:space="preserve"> ПДВ-а</w:t>
      </w:r>
    </w:p>
    <w:p w:rsidR="002C55D7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Цена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радног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сата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код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ванредног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сервиса</w:t>
      </w:r>
      <w:proofErr w:type="spellEnd"/>
    </w:p>
    <w:p w:rsidR="00DF0FA4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Цена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редовног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сервиса</w:t>
      </w:r>
      <w:proofErr w:type="spellEnd"/>
    </w:p>
    <w:p w:rsidR="00DF0FA4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Гарантни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рок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извршену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услугу</w:t>
      </w:r>
      <w:proofErr w:type="spellEnd"/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Број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примљених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понуда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47E29">
        <w:rPr>
          <w:rFonts w:eastAsiaTheme="minorHAnsi"/>
          <w:lang w:val="sr-Cyrl-RS"/>
        </w:rPr>
        <w:t>1</w:t>
      </w:r>
    </w:p>
    <w:p w:rsidR="002C55D7" w:rsidRPr="00DF0FA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5095" w:type="pct"/>
        <w:tblLook w:val="04A0" w:firstRow="1" w:lastRow="0" w:firstColumn="1" w:lastColumn="0" w:noHBand="0" w:noVBand="1"/>
      </w:tblPr>
      <w:tblGrid>
        <w:gridCol w:w="2432"/>
        <w:gridCol w:w="2383"/>
        <w:gridCol w:w="2381"/>
        <w:gridCol w:w="2268"/>
      </w:tblGrid>
      <w:tr w:rsidR="002C55D7" w:rsidRPr="00494FE9" w:rsidTr="00DF0FA4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494FE9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2C55D7" w:rsidRPr="00DF0FA4" w:rsidTr="00DF0FA4">
        <w:trPr>
          <w:trHeight w:val="800"/>
        </w:trPr>
        <w:tc>
          <w:tcPr>
            <w:tcW w:w="1285" w:type="pct"/>
            <w:vAlign w:val="center"/>
          </w:tcPr>
          <w:p w:rsidR="002C55D7" w:rsidRPr="00DF0FA4" w:rsidRDefault="002C55D7" w:rsidP="00DF0FA4">
            <w:pPr>
              <w:pStyle w:val="BodyTextIndent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Понуђач</w:t>
            </w:r>
          </w:p>
        </w:tc>
        <w:tc>
          <w:tcPr>
            <w:tcW w:w="1259" w:type="pct"/>
            <w:vAlign w:val="center"/>
          </w:tcPr>
          <w:p w:rsidR="002C55D7" w:rsidRPr="00DF0FA4" w:rsidRDefault="00DF0FA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bCs/>
                <w:lang w:val="hr-HR"/>
              </w:rPr>
              <w:t>Укупна вредност ценовника резервних делова без ПДВ-а</w:t>
            </w:r>
          </w:p>
        </w:tc>
        <w:tc>
          <w:tcPr>
            <w:tcW w:w="1258" w:type="pct"/>
            <w:vAlign w:val="center"/>
          </w:tcPr>
          <w:p w:rsidR="002C55D7" w:rsidRPr="00DF0FA4" w:rsidRDefault="00DF0FA4" w:rsidP="00CB56B3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198" w:type="pct"/>
            <w:vAlign w:val="center"/>
          </w:tcPr>
          <w:p w:rsidR="002C55D7" w:rsidRPr="00DF0FA4" w:rsidRDefault="00DF0FA4" w:rsidP="00CB56B3">
            <w:pPr>
              <w:jc w:val="center"/>
              <w:rPr>
                <w:bCs/>
                <w:lang w:val="hr-HR"/>
              </w:rPr>
            </w:pPr>
            <w:r w:rsidRPr="00DF0FA4">
              <w:rPr>
                <w:bCs/>
                <w:lang w:val="hr-HR"/>
              </w:rPr>
              <w:t>Цена редовног сервиса</w:t>
            </w:r>
          </w:p>
        </w:tc>
      </w:tr>
      <w:tr w:rsidR="002C55D7" w:rsidRPr="00DF0FA4" w:rsidTr="00DF0FA4">
        <w:trPr>
          <w:trHeight w:val="60"/>
        </w:trPr>
        <w:tc>
          <w:tcPr>
            <w:tcW w:w="1285" w:type="pct"/>
          </w:tcPr>
          <w:p w:rsidR="002C55D7" w:rsidRPr="00DF0FA4" w:rsidRDefault="00DF0FA4" w:rsidP="00245C8A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“ТЕХНОВАТ Александар Балаћ ПР“, ул. Милића Барјактара бр. 17, Ветерник</w:t>
            </w:r>
          </w:p>
        </w:tc>
        <w:tc>
          <w:tcPr>
            <w:tcW w:w="1259" w:type="pct"/>
          </w:tcPr>
          <w:p w:rsidR="00DF0FA4" w:rsidRPr="00DF0FA4" w:rsidRDefault="00DF0FA4" w:rsidP="00DF0FA4">
            <w:pPr>
              <w:pStyle w:val="BodyTextIndent"/>
              <w:ind w:firstLine="0"/>
              <w:rPr>
                <w:lang w:val="sr-Cyrl-RS"/>
              </w:rPr>
            </w:pPr>
          </w:p>
          <w:p w:rsidR="002C55D7" w:rsidRPr="00DF0FA4" w:rsidRDefault="00C5187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51874">
              <w:rPr>
                <w:lang w:val="sr-Cyrl-RS"/>
              </w:rPr>
              <w:t>13.620,00</w:t>
            </w:r>
            <w:r>
              <w:rPr>
                <w:lang w:val="sr-Cyrl-RS"/>
              </w:rPr>
              <w:t xml:space="preserve"> </w:t>
            </w:r>
            <w:r w:rsidR="002C55D7" w:rsidRPr="00DF0FA4">
              <w:rPr>
                <w:lang w:val="sr-Cyrl-RS"/>
              </w:rPr>
              <w:t>дин. без ПДВ-а</w:t>
            </w:r>
          </w:p>
        </w:tc>
        <w:tc>
          <w:tcPr>
            <w:tcW w:w="1258" w:type="pct"/>
          </w:tcPr>
          <w:p w:rsidR="00DF0FA4" w:rsidRPr="00DF0FA4" w:rsidRDefault="00DF0FA4" w:rsidP="00DF0FA4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C55D7" w:rsidRPr="00DF0FA4" w:rsidRDefault="00DF0FA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 xml:space="preserve">800,00 </w:t>
            </w:r>
            <w:r w:rsidR="002C55D7" w:rsidRPr="00DF0FA4">
              <w:rPr>
                <w:lang w:val="sr-Cyrl-RS"/>
              </w:rPr>
              <w:t>дин. без ПДВ-а</w:t>
            </w:r>
          </w:p>
        </w:tc>
        <w:tc>
          <w:tcPr>
            <w:tcW w:w="1198" w:type="pct"/>
          </w:tcPr>
          <w:p w:rsidR="00DF0FA4" w:rsidRPr="00DF0FA4" w:rsidRDefault="00DF0FA4" w:rsidP="00CB56B3">
            <w:pPr>
              <w:pStyle w:val="BodyTextIndent"/>
              <w:rPr>
                <w:lang w:val="sr-Cyrl-RS"/>
              </w:rPr>
            </w:pPr>
          </w:p>
          <w:p w:rsidR="002C55D7" w:rsidRPr="00DF0FA4" w:rsidRDefault="00C5187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51874">
              <w:rPr>
                <w:lang w:val="sr-Cyrl-RS"/>
              </w:rPr>
              <w:t>15.000,00</w:t>
            </w:r>
            <w:r>
              <w:rPr>
                <w:lang w:val="sr-Cyrl-RS"/>
              </w:rPr>
              <w:t xml:space="preserve"> </w:t>
            </w:r>
            <w:r w:rsidR="002C55D7" w:rsidRPr="00DF0FA4">
              <w:rPr>
                <w:lang w:val="sr-Cyrl-RS"/>
              </w:rPr>
              <w:t>дин. без ПДВ-а</w:t>
            </w:r>
          </w:p>
          <w:p w:rsidR="002C55D7" w:rsidRPr="00DF0FA4" w:rsidRDefault="002C55D7" w:rsidP="00CB56B3">
            <w:pPr>
              <w:pStyle w:val="BodyTextIndent"/>
              <w:rPr>
                <w:bCs/>
                <w:lang w:val="hr-HR"/>
              </w:rPr>
            </w:pPr>
          </w:p>
        </w:tc>
      </w:tr>
      <w:tr w:rsidR="002C55D7" w:rsidRPr="00DF0FA4" w:rsidTr="00DF0FA4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DF0FA4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DF0FA4">
              <w:rPr>
                <w:b/>
                <w:noProof/>
                <w:lang w:val="sr-Cyrl-RS"/>
              </w:rPr>
              <w:lastRenderedPageBreak/>
              <w:t>НАЈВИША</w:t>
            </w:r>
          </w:p>
        </w:tc>
      </w:tr>
      <w:tr w:rsidR="002C55D7" w:rsidRPr="00DF0FA4" w:rsidTr="00245C8A">
        <w:trPr>
          <w:trHeight w:val="800"/>
        </w:trPr>
        <w:tc>
          <w:tcPr>
            <w:tcW w:w="1285" w:type="pct"/>
            <w:vAlign w:val="center"/>
          </w:tcPr>
          <w:p w:rsidR="002C55D7" w:rsidRPr="00DF0FA4" w:rsidRDefault="002C55D7" w:rsidP="00DF0FA4">
            <w:pPr>
              <w:pStyle w:val="BodyTextIndent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Понуђач</w:t>
            </w:r>
          </w:p>
        </w:tc>
        <w:tc>
          <w:tcPr>
            <w:tcW w:w="1259" w:type="pct"/>
            <w:vAlign w:val="center"/>
          </w:tcPr>
          <w:p w:rsidR="002C55D7" w:rsidRPr="00DF0FA4" w:rsidRDefault="00DF0FA4" w:rsidP="00E47E29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Укупна вредност ценовника резервних делова без ПДВ-а</w:t>
            </w:r>
          </w:p>
        </w:tc>
        <w:tc>
          <w:tcPr>
            <w:tcW w:w="1258" w:type="pct"/>
            <w:vAlign w:val="center"/>
          </w:tcPr>
          <w:p w:rsidR="002C55D7" w:rsidRPr="00DF0FA4" w:rsidRDefault="00DF0FA4" w:rsidP="00E47E29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198" w:type="pct"/>
            <w:vAlign w:val="center"/>
          </w:tcPr>
          <w:p w:rsidR="002C55D7" w:rsidRPr="00DF0FA4" w:rsidRDefault="00DF0FA4" w:rsidP="00E47E29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редовног сервиса</w:t>
            </w:r>
          </w:p>
        </w:tc>
      </w:tr>
      <w:tr w:rsidR="002C55D7" w:rsidRPr="00494FE9" w:rsidTr="00245C8A">
        <w:trPr>
          <w:trHeight w:val="60"/>
        </w:trPr>
        <w:tc>
          <w:tcPr>
            <w:tcW w:w="1285" w:type="pct"/>
          </w:tcPr>
          <w:p w:rsidR="002C55D7" w:rsidRPr="00DF0FA4" w:rsidRDefault="00DF0FA4" w:rsidP="00245C8A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“ТЕХНОВАТ Александар Балаћ ПР“, ул. Милића Барјактара бр. 17, Ветерник</w:t>
            </w:r>
          </w:p>
        </w:tc>
        <w:tc>
          <w:tcPr>
            <w:tcW w:w="1259" w:type="pct"/>
          </w:tcPr>
          <w:p w:rsidR="00DF0FA4" w:rsidRPr="00DF0FA4" w:rsidRDefault="00DF0FA4" w:rsidP="00DF0FA4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C55D7" w:rsidRPr="00DF0FA4" w:rsidRDefault="00C5187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51874">
              <w:rPr>
                <w:lang w:val="sr-Cyrl-RS"/>
              </w:rPr>
              <w:t xml:space="preserve">13.620,00 </w:t>
            </w:r>
            <w:r w:rsidR="00DF0FA4" w:rsidRPr="00DF0FA4">
              <w:rPr>
                <w:lang w:val="sr-Cyrl-RS"/>
              </w:rPr>
              <w:t>дин. без ПДВ-а</w:t>
            </w:r>
          </w:p>
        </w:tc>
        <w:tc>
          <w:tcPr>
            <w:tcW w:w="1258" w:type="pct"/>
          </w:tcPr>
          <w:p w:rsidR="00DF0FA4" w:rsidRPr="00DF0FA4" w:rsidRDefault="00DF0FA4" w:rsidP="00DF0FA4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C55D7" w:rsidRPr="00DF0FA4" w:rsidRDefault="00DF0FA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800,00 дин. без ПДВ-а</w:t>
            </w:r>
          </w:p>
        </w:tc>
        <w:tc>
          <w:tcPr>
            <w:tcW w:w="1198" w:type="pct"/>
          </w:tcPr>
          <w:p w:rsidR="00DF0FA4" w:rsidRPr="00DF0FA4" w:rsidRDefault="00DF0FA4" w:rsidP="00DF0FA4">
            <w:pPr>
              <w:pStyle w:val="BodyTextIndent"/>
              <w:ind w:firstLine="0"/>
              <w:rPr>
                <w:lang w:val="sr-Cyrl-RS"/>
              </w:rPr>
            </w:pPr>
          </w:p>
          <w:p w:rsidR="002C55D7" w:rsidRPr="00DF0FA4" w:rsidRDefault="00C5187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51874">
              <w:rPr>
                <w:lang w:val="sr-Cyrl-RS"/>
              </w:rPr>
              <w:t>15.000,00</w:t>
            </w:r>
            <w:r>
              <w:rPr>
                <w:lang w:val="sr-Cyrl-RS"/>
              </w:rPr>
              <w:t xml:space="preserve"> </w:t>
            </w:r>
            <w:r w:rsidR="00DF0FA4" w:rsidRPr="00DF0FA4">
              <w:rPr>
                <w:lang w:val="sr-Cyrl-RS"/>
              </w:rPr>
              <w:t>дин. без ПДВ-а</w:t>
            </w:r>
          </w:p>
        </w:tc>
      </w:tr>
    </w:tbl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t>Понуђена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цена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код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прихваљивих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Pr="00494FE9">
        <w:rPr>
          <w:rFonts w:eastAsiaTheme="minorHAnsi"/>
          <w:b/>
          <w:lang w:val="en-US"/>
        </w:rPr>
        <w:t>:</w:t>
      </w:r>
    </w:p>
    <w:tbl>
      <w:tblPr>
        <w:tblStyle w:val="TableGrid1"/>
        <w:tblW w:w="5095" w:type="pct"/>
        <w:tblLook w:val="04A0" w:firstRow="1" w:lastRow="0" w:firstColumn="1" w:lastColumn="0" w:noHBand="0" w:noVBand="1"/>
      </w:tblPr>
      <w:tblGrid>
        <w:gridCol w:w="2432"/>
        <w:gridCol w:w="2383"/>
        <w:gridCol w:w="2381"/>
        <w:gridCol w:w="2268"/>
      </w:tblGrid>
      <w:tr w:rsidR="00095EDE" w:rsidRPr="00494FE9" w:rsidTr="0019567C">
        <w:trPr>
          <w:trHeight w:val="91"/>
        </w:trPr>
        <w:tc>
          <w:tcPr>
            <w:tcW w:w="5000" w:type="pct"/>
            <w:gridSpan w:val="4"/>
            <w:vAlign w:val="center"/>
          </w:tcPr>
          <w:p w:rsidR="00095EDE" w:rsidRPr="00494FE9" w:rsidRDefault="00095EDE" w:rsidP="0019567C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095EDE" w:rsidRPr="00DF0FA4" w:rsidTr="0019567C">
        <w:trPr>
          <w:trHeight w:val="800"/>
        </w:trPr>
        <w:tc>
          <w:tcPr>
            <w:tcW w:w="1285" w:type="pct"/>
            <w:vAlign w:val="center"/>
          </w:tcPr>
          <w:p w:rsidR="00095EDE" w:rsidRPr="00DF0FA4" w:rsidRDefault="00095EDE" w:rsidP="0019567C">
            <w:pPr>
              <w:pStyle w:val="BodyTextIndent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Понуђач</w:t>
            </w:r>
          </w:p>
        </w:tc>
        <w:tc>
          <w:tcPr>
            <w:tcW w:w="1259" w:type="pct"/>
            <w:vAlign w:val="center"/>
          </w:tcPr>
          <w:p w:rsidR="00095EDE" w:rsidRPr="00DF0FA4" w:rsidRDefault="00095EDE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bCs/>
                <w:lang w:val="hr-HR"/>
              </w:rPr>
              <w:t>Укупна вредност ценовника резервних делова без ПДВ-а</w:t>
            </w:r>
          </w:p>
        </w:tc>
        <w:tc>
          <w:tcPr>
            <w:tcW w:w="1258" w:type="pct"/>
            <w:vAlign w:val="center"/>
          </w:tcPr>
          <w:p w:rsidR="00095EDE" w:rsidRPr="00DF0FA4" w:rsidRDefault="00095EDE" w:rsidP="0019567C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198" w:type="pct"/>
            <w:vAlign w:val="center"/>
          </w:tcPr>
          <w:p w:rsidR="00095EDE" w:rsidRPr="00DF0FA4" w:rsidRDefault="00095EDE" w:rsidP="0019567C">
            <w:pPr>
              <w:jc w:val="center"/>
              <w:rPr>
                <w:bCs/>
                <w:lang w:val="hr-HR"/>
              </w:rPr>
            </w:pPr>
            <w:r w:rsidRPr="00DF0FA4">
              <w:rPr>
                <w:bCs/>
                <w:lang w:val="hr-HR"/>
              </w:rPr>
              <w:t>Цена редовног сервиса</w:t>
            </w:r>
          </w:p>
        </w:tc>
      </w:tr>
      <w:tr w:rsidR="00095EDE" w:rsidRPr="00DF0FA4" w:rsidTr="0019567C">
        <w:trPr>
          <w:trHeight w:val="60"/>
        </w:trPr>
        <w:tc>
          <w:tcPr>
            <w:tcW w:w="1285" w:type="pct"/>
          </w:tcPr>
          <w:p w:rsidR="00095EDE" w:rsidRPr="00DF0FA4" w:rsidRDefault="00095EDE" w:rsidP="0019567C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“ТЕХНОВАТ Александар Балаћ ПР“, ул. Милића Барјактара бр. 17, Ветерник</w:t>
            </w:r>
          </w:p>
        </w:tc>
        <w:tc>
          <w:tcPr>
            <w:tcW w:w="1259" w:type="pct"/>
          </w:tcPr>
          <w:p w:rsidR="00095EDE" w:rsidRPr="00DF0FA4" w:rsidRDefault="00095EDE" w:rsidP="0019567C">
            <w:pPr>
              <w:pStyle w:val="BodyTextIndent"/>
              <w:ind w:firstLine="0"/>
              <w:rPr>
                <w:lang w:val="sr-Cyrl-RS"/>
              </w:rPr>
            </w:pPr>
          </w:p>
          <w:p w:rsidR="00095EDE" w:rsidRPr="00DF0FA4" w:rsidRDefault="00095EDE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51874">
              <w:rPr>
                <w:lang w:val="sr-Cyrl-RS"/>
              </w:rPr>
              <w:t>13.620,00</w:t>
            </w:r>
            <w:r>
              <w:rPr>
                <w:lang w:val="sr-Cyrl-RS"/>
              </w:rPr>
              <w:t xml:space="preserve"> </w:t>
            </w:r>
            <w:r w:rsidRPr="00DF0FA4">
              <w:rPr>
                <w:lang w:val="sr-Cyrl-RS"/>
              </w:rPr>
              <w:t>дин. без ПДВ-а</w:t>
            </w:r>
          </w:p>
        </w:tc>
        <w:tc>
          <w:tcPr>
            <w:tcW w:w="1258" w:type="pct"/>
          </w:tcPr>
          <w:p w:rsidR="00095EDE" w:rsidRPr="00DF0FA4" w:rsidRDefault="00095EDE" w:rsidP="0019567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095EDE" w:rsidRPr="00DF0FA4" w:rsidRDefault="00095EDE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800,00 дин. без ПДВ-а</w:t>
            </w:r>
          </w:p>
        </w:tc>
        <w:tc>
          <w:tcPr>
            <w:tcW w:w="1198" w:type="pct"/>
          </w:tcPr>
          <w:p w:rsidR="00095EDE" w:rsidRPr="00DF0FA4" w:rsidRDefault="00095EDE" w:rsidP="0019567C">
            <w:pPr>
              <w:pStyle w:val="BodyTextIndent"/>
              <w:rPr>
                <w:lang w:val="sr-Cyrl-RS"/>
              </w:rPr>
            </w:pPr>
          </w:p>
          <w:p w:rsidR="00095EDE" w:rsidRPr="00DF0FA4" w:rsidRDefault="00095EDE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51874">
              <w:rPr>
                <w:lang w:val="sr-Cyrl-RS"/>
              </w:rPr>
              <w:t>15.000,00</w:t>
            </w:r>
            <w:r>
              <w:rPr>
                <w:lang w:val="sr-Cyrl-RS"/>
              </w:rPr>
              <w:t xml:space="preserve"> </w:t>
            </w:r>
            <w:r w:rsidRPr="00DF0FA4">
              <w:rPr>
                <w:lang w:val="sr-Cyrl-RS"/>
              </w:rPr>
              <w:t>дин. без ПДВ-а</w:t>
            </w:r>
          </w:p>
          <w:p w:rsidR="00095EDE" w:rsidRPr="00DF0FA4" w:rsidRDefault="00095EDE" w:rsidP="0019567C">
            <w:pPr>
              <w:pStyle w:val="BodyTextIndent"/>
              <w:rPr>
                <w:bCs/>
                <w:lang w:val="hr-HR"/>
              </w:rPr>
            </w:pPr>
          </w:p>
        </w:tc>
      </w:tr>
      <w:tr w:rsidR="00095EDE" w:rsidRPr="00DF0FA4" w:rsidTr="0019567C">
        <w:trPr>
          <w:trHeight w:val="91"/>
        </w:trPr>
        <w:tc>
          <w:tcPr>
            <w:tcW w:w="5000" w:type="pct"/>
            <w:gridSpan w:val="4"/>
            <w:vAlign w:val="center"/>
          </w:tcPr>
          <w:p w:rsidR="00095EDE" w:rsidRPr="00DF0FA4" w:rsidRDefault="00095EDE" w:rsidP="0019567C">
            <w:pPr>
              <w:jc w:val="center"/>
              <w:rPr>
                <w:b/>
                <w:noProof/>
                <w:lang w:val="sr-Cyrl-RS"/>
              </w:rPr>
            </w:pPr>
            <w:r w:rsidRPr="00DF0FA4">
              <w:rPr>
                <w:b/>
                <w:noProof/>
                <w:lang w:val="sr-Cyrl-RS"/>
              </w:rPr>
              <w:t>НАЈВИША</w:t>
            </w:r>
          </w:p>
        </w:tc>
      </w:tr>
      <w:tr w:rsidR="00095EDE" w:rsidRPr="00DF0FA4" w:rsidTr="0019567C">
        <w:trPr>
          <w:trHeight w:val="800"/>
        </w:trPr>
        <w:tc>
          <w:tcPr>
            <w:tcW w:w="1285" w:type="pct"/>
            <w:vAlign w:val="center"/>
          </w:tcPr>
          <w:p w:rsidR="00095EDE" w:rsidRPr="00DF0FA4" w:rsidRDefault="00095EDE" w:rsidP="0019567C">
            <w:pPr>
              <w:pStyle w:val="BodyTextIndent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Понуђач</w:t>
            </w:r>
          </w:p>
        </w:tc>
        <w:tc>
          <w:tcPr>
            <w:tcW w:w="1259" w:type="pct"/>
            <w:vAlign w:val="center"/>
          </w:tcPr>
          <w:p w:rsidR="00095EDE" w:rsidRPr="00DF0FA4" w:rsidRDefault="00095EDE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Укупна вредност ценовника резервних делова без ПДВ-а</w:t>
            </w:r>
          </w:p>
        </w:tc>
        <w:tc>
          <w:tcPr>
            <w:tcW w:w="1258" w:type="pct"/>
            <w:vAlign w:val="center"/>
          </w:tcPr>
          <w:p w:rsidR="00095EDE" w:rsidRPr="00DF0FA4" w:rsidRDefault="00095EDE" w:rsidP="0019567C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198" w:type="pct"/>
            <w:vAlign w:val="center"/>
          </w:tcPr>
          <w:p w:rsidR="00095EDE" w:rsidRPr="00DF0FA4" w:rsidRDefault="00095EDE" w:rsidP="0019567C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редовног сервиса</w:t>
            </w:r>
          </w:p>
        </w:tc>
      </w:tr>
      <w:tr w:rsidR="00095EDE" w:rsidRPr="00494FE9" w:rsidTr="0019567C">
        <w:trPr>
          <w:trHeight w:val="60"/>
        </w:trPr>
        <w:tc>
          <w:tcPr>
            <w:tcW w:w="1285" w:type="pct"/>
          </w:tcPr>
          <w:p w:rsidR="00095EDE" w:rsidRPr="00DF0FA4" w:rsidRDefault="00095EDE" w:rsidP="0019567C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“ТЕХНОВАТ Александар Балаћ ПР“, ул. Милића Барјактара бр. 17, Ветерник</w:t>
            </w:r>
          </w:p>
        </w:tc>
        <w:tc>
          <w:tcPr>
            <w:tcW w:w="1259" w:type="pct"/>
          </w:tcPr>
          <w:p w:rsidR="00095EDE" w:rsidRPr="00DF0FA4" w:rsidRDefault="00095EDE" w:rsidP="0019567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095EDE" w:rsidRPr="00DF0FA4" w:rsidRDefault="00095EDE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51874">
              <w:rPr>
                <w:lang w:val="sr-Cyrl-RS"/>
              </w:rPr>
              <w:t xml:space="preserve">13.620,00 </w:t>
            </w:r>
            <w:r w:rsidRPr="00DF0FA4">
              <w:rPr>
                <w:lang w:val="sr-Cyrl-RS"/>
              </w:rPr>
              <w:t>дин. без ПДВ-а</w:t>
            </w:r>
          </w:p>
        </w:tc>
        <w:tc>
          <w:tcPr>
            <w:tcW w:w="1258" w:type="pct"/>
          </w:tcPr>
          <w:p w:rsidR="00095EDE" w:rsidRPr="00DF0FA4" w:rsidRDefault="00095EDE" w:rsidP="0019567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095EDE" w:rsidRPr="00DF0FA4" w:rsidRDefault="00095EDE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800,00 дин. без ПДВ-а</w:t>
            </w:r>
          </w:p>
        </w:tc>
        <w:tc>
          <w:tcPr>
            <w:tcW w:w="1198" w:type="pct"/>
          </w:tcPr>
          <w:p w:rsidR="00095EDE" w:rsidRPr="00DF0FA4" w:rsidRDefault="00095EDE" w:rsidP="0019567C">
            <w:pPr>
              <w:pStyle w:val="BodyTextIndent"/>
              <w:ind w:firstLine="0"/>
              <w:rPr>
                <w:lang w:val="sr-Cyrl-RS"/>
              </w:rPr>
            </w:pPr>
          </w:p>
          <w:p w:rsidR="00095EDE" w:rsidRPr="00DF0FA4" w:rsidRDefault="00095EDE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51874">
              <w:rPr>
                <w:lang w:val="sr-Cyrl-RS"/>
              </w:rPr>
              <w:t>15.000,00</w:t>
            </w:r>
            <w:r>
              <w:rPr>
                <w:lang w:val="sr-Cyrl-RS"/>
              </w:rPr>
              <w:t xml:space="preserve"> </w:t>
            </w:r>
            <w:r w:rsidRPr="00DF0FA4">
              <w:rPr>
                <w:lang w:val="sr-Cyrl-RS"/>
              </w:rPr>
              <w:t>дин. без ПДВ-а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47E29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E47E2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06.04.2020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E47E2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14.04.2020.</w:t>
      </w:r>
      <w:r w:rsidR="002C55D7" w:rsidRPr="00AC3778">
        <w:rPr>
          <w:rFonts w:eastAsiaTheme="minorHAnsi"/>
          <w:lang w:val="sr-Cyrl-RS"/>
        </w:rPr>
        <w:t xml:space="preserve">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F37771" w:rsidRDefault="00E47E29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E47E29">
        <w:rPr>
          <w:lang w:val="sr-Cyrl-RS"/>
        </w:rPr>
        <w:t>“ТЕХНОВАТ Александар Балаћ ПР“, ул. Милића Барјактара бр. 17, Ветерник</w:t>
      </w:r>
    </w:p>
    <w:p w:rsidR="002C55D7" w:rsidRPr="00F37771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E47E29">
        <w:rPr>
          <w:rFonts w:eastAsiaTheme="minorHAnsi"/>
          <w:b/>
          <w:lang w:val="en-US"/>
        </w:rPr>
        <w:lastRenderedPageBreak/>
        <w:t>Период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важења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уговора</w:t>
      </w:r>
      <w:proofErr w:type="spellEnd"/>
      <w:r w:rsidRPr="00E47E29">
        <w:rPr>
          <w:rFonts w:eastAsiaTheme="minorHAnsi"/>
          <w:b/>
          <w:lang w:val="en-US"/>
        </w:rPr>
        <w:t>:</w:t>
      </w:r>
      <w:r w:rsidRPr="00E47E29">
        <w:rPr>
          <w:lang w:val="sr-Latn-CS"/>
        </w:rPr>
        <w:t xml:space="preserve"> </w:t>
      </w: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E47E29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47E29">
        <w:rPr>
          <w:rFonts w:eastAsiaTheme="minorHAnsi"/>
          <w:b/>
          <w:lang w:val="en-US"/>
        </w:rPr>
        <w:t>Околности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које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представљају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основ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за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измену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уговора</w:t>
      </w:r>
      <w:proofErr w:type="spellEnd"/>
      <w:r w:rsidRPr="00E47E29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E47E29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31422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8537958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231422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10429"/>
    <w:rsid w:val="00095EDE"/>
    <w:rsid w:val="000A2789"/>
    <w:rsid w:val="00231422"/>
    <w:rsid w:val="00245C8A"/>
    <w:rsid w:val="00297BBE"/>
    <w:rsid w:val="002C55D7"/>
    <w:rsid w:val="003661C2"/>
    <w:rsid w:val="003B0891"/>
    <w:rsid w:val="003C5EE1"/>
    <w:rsid w:val="003F03EC"/>
    <w:rsid w:val="004E02FC"/>
    <w:rsid w:val="00502F5B"/>
    <w:rsid w:val="006F4FF3"/>
    <w:rsid w:val="007E6B61"/>
    <w:rsid w:val="00843AAC"/>
    <w:rsid w:val="009018E2"/>
    <w:rsid w:val="009406CB"/>
    <w:rsid w:val="00A5443E"/>
    <w:rsid w:val="00A54D3C"/>
    <w:rsid w:val="00C16D68"/>
    <w:rsid w:val="00C46650"/>
    <w:rsid w:val="00C51874"/>
    <w:rsid w:val="00D24A1B"/>
    <w:rsid w:val="00D534E8"/>
    <w:rsid w:val="00DF0FA4"/>
    <w:rsid w:val="00E47E29"/>
    <w:rsid w:val="00EB4337"/>
    <w:rsid w:val="00F37771"/>
    <w:rsid w:val="00F9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3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3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4FCC3-F83F-4356-9EE0-D12538F9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27</cp:revision>
  <dcterms:created xsi:type="dcterms:W3CDTF">2018-10-02T07:17:00Z</dcterms:created>
  <dcterms:modified xsi:type="dcterms:W3CDTF">2020-04-16T08:26:00Z</dcterms:modified>
</cp:coreProperties>
</file>