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46470804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DC65E2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E7517A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BD1A7E">
        <w:rPr>
          <w:rFonts w:ascii="Times New Roman" w:eastAsia="Times New Roman" w:hAnsi="Times New Roman"/>
          <w:noProof/>
          <w:sz w:val="24"/>
          <w:szCs w:val="24"/>
        </w:rPr>
        <w:t>78</w:t>
      </w:r>
      <w:r w:rsidR="007741DC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BD1A7E">
        <w:rPr>
          <w:rFonts w:ascii="Times New Roman" w:eastAsia="Times New Roman" w:hAnsi="Times New Roman"/>
          <w:noProof/>
          <w:sz w:val="24"/>
          <w:szCs w:val="24"/>
        </w:rPr>
        <w:t>-1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B060B1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B060B1">
        <w:rPr>
          <w:rFonts w:ascii="Times New Roman" w:eastAsia="Times New Roman" w:hAnsi="Times New Roman"/>
          <w:noProof/>
          <w:sz w:val="24"/>
          <w:szCs w:val="24"/>
        </w:rPr>
        <w:t>23</w:t>
      </w:r>
      <w:r w:rsidR="00DD14BA" w:rsidRPr="00B060B1">
        <w:rPr>
          <w:rFonts w:ascii="Times New Roman" w:eastAsia="Times New Roman" w:hAnsi="Times New Roman"/>
          <w:noProof/>
          <w:sz w:val="24"/>
          <w:szCs w:val="24"/>
        </w:rPr>
        <w:t>.03</w:t>
      </w:r>
      <w:r w:rsidR="007741DC" w:rsidRPr="00B060B1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B060B1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B060B1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BD1A7E">
        <w:rPr>
          <w:rFonts w:ascii="Times New Roman" w:hAnsi="Times New Roman"/>
          <w:b/>
          <w:sz w:val="24"/>
          <w:szCs w:val="24"/>
        </w:rPr>
        <w:t>78</w:t>
      </w:r>
      <w:r w:rsidR="00DD14BA" w:rsidRPr="00DD14BA">
        <w:rPr>
          <w:rFonts w:ascii="Times New Roman" w:hAnsi="Times New Roman"/>
          <w:b/>
          <w:sz w:val="24"/>
          <w:szCs w:val="24"/>
        </w:rPr>
        <w:t>-20</w:t>
      </w:r>
      <w:r w:rsidR="0078134D" w:rsidRPr="00DD14BA">
        <w:rPr>
          <w:rFonts w:ascii="Times New Roman" w:hAnsi="Times New Roman"/>
          <w:b/>
          <w:sz w:val="24"/>
          <w:szCs w:val="24"/>
        </w:rPr>
        <w:t xml:space="preserve">-О </w:t>
      </w:r>
      <w:r w:rsidR="00BD1A7E" w:rsidRPr="00BD1A7E">
        <w:rPr>
          <w:rFonts w:ascii="Times New Roman" w:hAnsi="Times New Roman"/>
          <w:b/>
          <w:noProof/>
          <w:sz w:val="24"/>
          <w:szCs w:val="24"/>
        </w:rPr>
        <w:t>Н</w:t>
      </w:r>
      <w:r w:rsidR="00BD1A7E" w:rsidRPr="00BD1A7E">
        <w:rPr>
          <w:rFonts w:ascii="Times New Roman" w:hAnsi="Times New Roman"/>
          <w:b/>
          <w:sz w:val="24"/>
          <w:szCs w:val="24"/>
        </w:rPr>
        <w:t>абавка потрошног материјала за потребе Центра за судску медицину, токсикологију и молекуларну генетику у оквиру  Клиничког центра Војводине – токсиколошка лабораторија</w:t>
      </w:r>
    </w:p>
    <w:p w:rsidR="00B060B1" w:rsidRDefault="00B060B1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237D2C">
        <w:rPr>
          <w:b/>
          <w:noProof/>
          <w:u w:val="single"/>
        </w:rPr>
        <w:t>A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DD14BA" w:rsidRDefault="00DD14BA" w:rsidP="00E4681D">
      <w:pPr>
        <w:pStyle w:val="Footer"/>
        <w:rPr>
          <w:b/>
          <w:noProof/>
          <w:u w:val="single"/>
        </w:rPr>
      </w:pPr>
    </w:p>
    <w:p w:rsidR="00BD1A7E" w:rsidRPr="00BD1A7E" w:rsidRDefault="00296D53" w:rsidP="00BD1A7E">
      <w:pPr>
        <w:jc w:val="both"/>
        <w:rPr>
          <w:rFonts w:ascii="Times New Roman" w:hAnsi="Times New Roman"/>
          <w:sz w:val="24"/>
          <w:szCs w:val="24"/>
        </w:rPr>
      </w:pPr>
      <w:bookmarkStart w:id="4" w:name="bookmark4"/>
      <w:r w:rsidRPr="00BD1A7E">
        <w:rPr>
          <w:rFonts w:ascii="Times New Roman" w:hAnsi="Times New Roman"/>
          <w:color w:val="333333"/>
          <w:sz w:val="24"/>
          <w:szCs w:val="24"/>
        </w:rPr>
        <w:t>“</w:t>
      </w:r>
      <w:bookmarkEnd w:id="4"/>
      <w:r w:rsidR="00BD1A7E" w:rsidRPr="00BD1A7E">
        <w:rPr>
          <w:rFonts w:ascii="Times New Roman" w:hAnsi="Times New Roman"/>
          <w:sz w:val="24"/>
          <w:szCs w:val="24"/>
        </w:rPr>
        <w:t>Postovani,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Molim Vas za pojasnjenja  u vezi sa javnom nabavkom 78-20-O za partiju 5.</w:t>
      </w:r>
    </w:p>
    <w:p w:rsidR="00BD1A7E" w:rsidRPr="00BD1A7E" w:rsidRDefault="00BD1A7E" w:rsidP="00BD1A7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1A7E">
        <w:rPr>
          <w:rFonts w:ascii="Times New Roman" w:hAnsi="Times New Roman"/>
          <w:b/>
          <w:color w:val="000000"/>
          <w:sz w:val="24"/>
          <w:szCs w:val="24"/>
        </w:rPr>
        <w:t>1.Aceton GC-MS grade</w:t>
      </w:r>
    </w:p>
    <w:p w:rsidR="00BD1A7E" w:rsidRPr="00BD1A7E" w:rsidRDefault="00BD1A7E" w:rsidP="00BD1A7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D1A7E">
        <w:rPr>
          <w:rFonts w:ascii="Times New Roman" w:hAnsi="Times New Roman"/>
          <w:color w:val="000000"/>
          <w:sz w:val="24"/>
          <w:szCs w:val="24"/>
        </w:rPr>
        <w:t>Da li je prihvatljivo ponuditi hemikalije kod kojih je cistoca deklarisana kao GC,for Residue Analysis, Distol™,minimum 99,8%?</w:t>
      </w:r>
    </w:p>
    <w:p w:rsidR="00BD1A7E" w:rsidRPr="00BD1A7E" w:rsidRDefault="00BD1A7E" w:rsidP="00BD1A7E">
      <w:pPr>
        <w:jc w:val="both"/>
        <w:rPr>
          <w:rFonts w:ascii="Times New Roman" w:hAnsi="Times New Roman"/>
          <w:b/>
          <w:sz w:val="24"/>
          <w:szCs w:val="24"/>
        </w:rPr>
      </w:pPr>
      <w:r w:rsidRPr="00BD1A7E">
        <w:rPr>
          <w:rFonts w:ascii="Times New Roman" w:hAnsi="Times New Roman"/>
          <w:b/>
          <w:sz w:val="24"/>
          <w:szCs w:val="24"/>
        </w:rPr>
        <w:t>2. Dihlormetan, GC-MS grade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Da li je prihvatljivo ponuditi hemikalije kod kojih je cistoca deklarisana kao GC,for Residue Analysis, Distol™,minimum 99,8%?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Da li je potrebno da dihlormetan bude stabilizovan amilenom ili etanolom?</w:t>
      </w:r>
    </w:p>
    <w:p w:rsidR="00BD1A7E" w:rsidRPr="00BD1A7E" w:rsidRDefault="00BD1A7E" w:rsidP="00BD1A7E">
      <w:pPr>
        <w:jc w:val="both"/>
        <w:rPr>
          <w:rFonts w:ascii="Times New Roman" w:hAnsi="Times New Roman"/>
          <w:b/>
          <w:sz w:val="24"/>
          <w:szCs w:val="24"/>
        </w:rPr>
      </w:pPr>
      <w:r w:rsidRPr="00BD1A7E">
        <w:rPr>
          <w:rFonts w:ascii="Times New Roman" w:hAnsi="Times New Roman"/>
          <w:b/>
          <w:sz w:val="24"/>
          <w:szCs w:val="24"/>
        </w:rPr>
        <w:t>3. Etanol GC-MS grade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S'obzirom da ni jedan od renomiranih proizvodjaca ne deklarise Ethanol cistoce GC,vec kao etanol for analysis visoke cistoce.Da li je prihvatljivo ponuditi etanol renomiranih proizvoidjaca cistoce p.a. 99,8% I ostalim specifikacijama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Acetone None Detec0ted % ≤= 0.001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Acidity acetic acid 0.0003 % ≤= 0.002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Acidity/alkalinity (meq/g) 0.00005 meq/g ≤= 0.0001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Aldehyde 0.00025 % ≤= 0.001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lastRenderedPageBreak/>
        <w:t>Aldehyde (ppm) 2.5 ppm ≤= 10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Assay (GC) 99.99 % ≥= 99.8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Benzene None Detected % ≤= 0.0002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Benzene (ppm) None Detected ppm ≤= 2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Calcium (Ca) &lt;0.005 ppm ≤= 0.5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Colour &lt;5 APHA ≤= 10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Copper (Cu) &lt;0.005 ppm ≤= 0.05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Furfuraldehyde None Detected % ≤= 0.001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Iron (Fe) &lt;0.005 ppm ≤= 0.2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Lead (Pb) &lt;0.002 ppm ≤= 0.05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Magnesium (Mg) &lt;0.005 ppm ≤= 0.05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Methanol 0.0005 % ≤= 0.002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Other organics 0.0004 % ≤= 0.02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Potassium (K) &lt;0.02 ppm ≤= 0.5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Propan-2-ol 0.0028 % ≤= 0.003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Relative density 0.7907 ≥= 0.79 and ≤= 0.793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Residue after evaporation (ppm) 2 ppm ≤= 10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Sodium (Na) &lt;0.2 ppm ≤= 2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Substances darkened by H2SO4 (APHA) &lt;5 APHA ≤= 10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Substances reducing KMnO4 0.0005 % ≤= 0.0005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Total phosphorus (P) &lt;0.005 ppm ≤= 0.5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Total silicon (Si) &lt;0.02 ppm ≤= 0.05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Total sulfur (S) &lt;0.02 ppm ≤= 1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Water 0.00986 % ≤= 0.2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Wt/ml at 20C 0.7893 g ≥= 0.789 and ≤= 0.791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Zinc (Zn) &lt;0.005 ppm ≤= 0.2</w:t>
      </w:r>
    </w:p>
    <w:p w:rsidR="00BD1A7E" w:rsidRPr="00BD1A7E" w:rsidRDefault="00BD1A7E" w:rsidP="00BD1A7E">
      <w:pPr>
        <w:jc w:val="both"/>
        <w:rPr>
          <w:rFonts w:ascii="Times New Roman" w:hAnsi="Times New Roman"/>
          <w:b/>
          <w:sz w:val="24"/>
          <w:szCs w:val="24"/>
        </w:rPr>
      </w:pPr>
      <w:r w:rsidRPr="00BD1A7E">
        <w:rPr>
          <w:rFonts w:ascii="Times New Roman" w:hAnsi="Times New Roman"/>
          <w:b/>
          <w:sz w:val="24"/>
          <w:szCs w:val="24"/>
        </w:rPr>
        <w:lastRenderedPageBreak/>
        <w:t>4. Metanol GC-MS grade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Da li je prihvatljivo ponuditi hemikalije kod kojih je cistoca deklarisana kao GC,for Residue Analysis, Distol™,minimum 99,8%?</w:t>
      </w:r>
    </w:p>
    <w:p w:rsidR="00BD1A7E" w:rsidRPr="00BD1A7E" w:rsidRDefault="00BD1A7E" w:rsidP="00BD1A7E">
      <w:pPr>
        <w:jc w:val="both"/>
        <w:rPr>
          <w:rFonts w:ascii="Times New Roman" w:hAnsi="Times New Roman"/>
          <w:b/>
          <w:sz w:val="24"/>
          <w:szCs w:val="24"/>
        </w:rPr>
      </w:pPr>
      <w:r w:rsidRPr="00BD1A7E">
        <w:rPr>
          <w:rFonts w:ascii="Times New Roman" w:hAnsi="Times New Roman"/>
          <w:b/>
          <w:sz w:val="24"/>
          <w:szCs w:val="24"/>
        </w:rPr>
        <w:t>5. n-Propanol  GC-MS grade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S'obzirom da ni jedan od renomiranih proizvodjaca ne deklarise  N-Propanol cistoce GC vec kao n-propanol for analysis visoke cistoce.Da li je prihvatljivo ponuditi n-propanol p.a. minimum 99,5%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Acidity/alkalinity (meq/g) &lt;= 0.0002 meq/g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Assay (GC) &gt;= 99.5 %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Calcium (Ca) &lt;= 0.2 ppm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Colour &lt;= 10 APHA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Copper (Cu) &lt;= 0.02 ppm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Ethanol &lt;= 0.01 %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Iron (Fe) &lt;= 0.1 ppm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Lead (Pb) &lt;= 0.02 ppm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Magnesium (Mg) &lt;= 0.1 ppm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Methanol &lt;= 0.005 %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Potassium (K) &lt;= 0.2 ppm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Propan-2-ol &lt;= 0.005 %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Residue after evaporation (ppm) &lt;= 10 ppm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Sodium (Na) &lt;= 1 ppm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Substances darkened by H2SO4 (APHA) &lt;= 10 APHA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Substances reducing KMnO4 &lt;= 0.0005 %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Total phosphorus (P) &lt;= 0.1 ppm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Total silicon (Si) &lt;= 0.05 ppm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Total sulfur (S) &lt;= 0.5 ppm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Water &lt;= 0.1 % 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>Zinc (Zn) &lt;= 0.1 ppm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</w:p>
    <w:p w:rsidR="00BD1A7E" w:rsidRPr="00BD1A7E" w:rsidRDefault="00BD1A7E" w:rsidP="00BD1A7E">
      <w:pPr>
        <w:jc w:val="both"/>
        <w:rPr>
          <w:rFonts w:ascii="Times New Roman" w:hAnsi="Times New Roman"/>
          <w:b/>
          <w:sz w:val="24"/>
          <w:szCs w:val="24"/>
        </w:rPr>
      </w:pPr>
      <w:r w:rsidRPr="00BD1A7E">
        <w:rPr>
          <w:rFonts w:ascii="Times New Roman" w:hAnsi="Times New Roman"/>
          <w:b/>
          <w:sz w:val="24"/>
          <w:szCs w:val="24"/>
        </w:rPr>
        <w:t>6. Petroletar 40-60°C, GC-MS grade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Da li je prihvatljivo ponuditi PETROLEUM ETHER 40-65°C For pesticides residue analysis </w:t>
      </w:r>
    </w:p>
    <w:p w:rsidR="00B060B1" w:rsidRDefault="00BD1A7E" w:rsidP="006B7270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  by GC-ECD and GC-NPD</w:t>
      </w:r>
      <w:r w:rsidR="00AB548D" w:rsidRPr="00BD1A7E">
        <w:rPr>
          <w:rFonts w:ascii="Times New Roman" w:hAnsi="Times New Roman"/>
          <w:color w:val="333333"/>
          <w:sz w:val="24"/>
          <w:szCs w:val="24"/>
        </w:rPr>
        <w:t>”</w:t>
      </w:r>
    </w:p>
    <w:p w:rsidR="006B7270" w:rsidRPr="006B7270" w:rsidRDefault="006B7270" w:rsidP="006B7270">
      <w:pPr>
        <w:jc w:val="both"/>
        <w:rPr>
          <w:rFonts w:ascii="Times New Roman" w:hAnsi="Times New Roman"/>
          <w:sz w:val="24"/>
          <w:szCs w:val="24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237D2C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D4D53" w:rsidRPr="00B060B1" w:rsidRDefault="000D4D53" w:rsidP="00D7697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D1A7E" w:rsidRPr="00BD1A7E" w:rsidRDefault="00BD1A7E" w:rsidP="00BD1A7E">
      <w:pPr>
        <w:jc w:val="both"/>
        <w:rPr>
          <w:rFonts w:ascii="Times New Roman" w:hAnsi="Times New Roman"/>
          <w:b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1. </w:t>
      </w:r>
      <w:r w:rsidR="004B2F38">
        <w:rPr>
          <w:rFonts w:ascii="Times New Roman" w:hAnsi="Times New Roman"/>
          <w:sz w:val="24"/>
          <w:szCs w:val="24"/>
        </w:rPr>
        <w:t>Прихватљиво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је</w:t>
      </w:r>
      <w:r w:rsidRPr="00BD1A7E">
        <w:rPr>
          <w:rFonts w:ascii="Times New Roman" w:hAnsi="Times New Roman"/>
          <w:sz w:val="24"/>
          <w:szCs w:val="24"/>
        </w:rPr>
        <w:t>.</w:t>
      </w:r>
    </w:p>
    <w:p w:rsidR="00B060B1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2. </w:t>
      </w:r>
      <w:r w:rsidR="004B2F38">
        <w:rPr>
          <w:rFonts w:ascii="Times New Roman" w:hAnsi="Times New Roman"/>
          <w:sz w:val="24"/>
          <w:szCs w:val="24"/>
        </w:rPr>
        <w:t>Прихватљиво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је</w:t>
      </w:r>
      <w:r w:rsidRPr="00BD1A7E">
        <w:rPr>
          <w:rFonts w:ascii="Times New Roman" w:hAnsi="Times New Roman"/>
          <w:sz w:val="24"/>
          <w:szCs w:val="24"/>
        </w:rPr>
        <w:t xml:space="preserve">, </w:t>
      </w:r>
      <w:r w:rsidR="004B2F38">
        <w:rPr>
          <w:rFonts w:ascii="Times New Roman" w:hAnsi="Times New Roman"/>
          <w:sz w:val="24"/>
          <w:szCs w:val="24"/>
        </w:rPr>
        <w:t>потребно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је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да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буде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стабилизован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са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амиленом</w:t>
      </w:r>
      <w:r w:rsidRPr="00BD1A7E">
        <w:rPr>
          <w:rFonts w:ascii="Times New Roman" w:hAnsi="Times New Roman"/>
          <w:sz w:val="24"/>
          <w:szCs w:val="24"/>
        </w:rPr>
        <w:t>.</w:t>
      </w:r>
      <w:bookmarkStart w:id="5" w:name="_GoBack"/>
      <w:bookmarkEnd w:id="5"/>
    </w:p>
    <w:p w:rsidR="003A4A7A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eastAsia="Times New Roman" w:hAnsi="Times New Roman"/>
          <w:noProof/>
          <w:sz w:val="24"/>
          <w:szCs w:val="24"/>
        </w:rPr>
        <w:t xml:space="preserve">3. </w:t>
      </w:r>
      <w:r w:rsidR="004B2F38">
        <w:rPr>
          <w:rFonts w:ascii="Times New Roman" w:hAnsi="Times New Roman"/>
          <w:sz w:val="24"/>
          <w:szCs w:val="24"/>
        </w:rPr>
        <w:t>Није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прихватљиво</w:t>
      </w:r>
      <w:r w:rsidRPr="00BD1A7E">
        <w:rPr>
          <w:rFonts w:ascii="Times New Roman" w:hAnsi="Times New Roman"/>
          <w:sz w:val="24"/>
          <w:szCs w:val="24"/>
        </w:rPr>
        <w:t xml:space="preserve">. </w:t>
      </w:r>
      <w:r w:rsidR="004B2F38">
        <w:rPr>
          <w:rFonts w:ascii="Times New Roman" w:hAnsi="Times New Roman"/>
          <w:sz w:val="24"/>
          <w:szCs w:val="24"/>
        </w:rPr>
        <w:t>Потребан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је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Етанол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степена</w:t>
      </w:r>
      <w:r w:rsidRPr="00BD1A7E">
        <w:rPr>
          <w:rFonts w:ascii="Times New Roman" w:hAnsi="Times New Roman"/>
          <w:sz w:val="24"/>
          <w:szCs w:val="24"/>
        </w:rPr>
        <w:t xml:space="preserve">  </w:t>
      </w:r>
      <w:r w:rsidR="004B2F38">
        <w:rPr>
          <w:rFonts w:ascii="Times New Roman" w:hAnsi="Times New Roman"/>
          <w:sz w:val="24"/>
          <w:szCs w:val="24"/>
        </w:rPr>
        <w:t>квалитета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за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течну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хроматографију</w:t>
      </w:r>
      <w:r w:rsidRPr="00BD1A7E">
        <w:rPr>
          <w:rFonts w:ascii="Times New Roman" w:hAnsi="Times New Roman"/>
          <w:sz w:val="24"/>
          <w:szCs w:val="24"/>
        </w:rPr>
        <w:t xml:space="preserve">, </w:t>
      </w:r>
      <w:r w:rsidR="004B2F38">
        <w:rPr>
          <w:rFonts w:ascii="Times New Roman" w:hAnsi="Times New Roman"/>
          <w:sz w:val="24"/>
          <w:szCs w:val="24"/>
        </w:rPr>
        <w:t>чистоће</w:t>
      </w:r>
      <w:r w:rsidRPr="00BD1A7E">
        <w:rPr>
          <w:rFonts w:ascii="Times New Roman" w:hAnsi="Times New Roman"/>
          <w:sz w:val="24"/>
          <w:szCs w:val="24"/>
        </w:rPr>
        <w:t xml:space="preserve"> &gt;99,9%.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4. </w:t>
      </w:r>
      <w:r w:rsidR="004B2F38">
        <w:rPr>
          <w:rFonts w:ascii="Times New Roman" w:hAnsi="Times New Roman"/>
          <w:sz w:val="24"/>
          <w:szCs w:val="24"/>
        </w:rPr>
        <w:t>Прихватљиво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је</w:t>
      </w:r>
      <w:r w:rsidRPr="00BD1A7E">
        <w:rPr>
          <w:rFonts w:ascii="Times New Roman" w:hAnsi="Times New Roman"/>
          <w:sz w:val="24"/>
          <w:szCs w:val="24"/>
        </w:rPr>
        <w:t>.</w:t>
      </w:r>
    </w:p>
    <w:p w:rsidR="00BD1A7E" w:rsidRPr="00BD1A7E" w:rsidRDefault="00BD1A7E" w:rsidP="00BD1A7E">
      <w:pPr>
        <w:jc w:val="both"/>
        <w:rPr>
          <w:rFonts w:ascii="Times New Roman" w:hAnsi="Times New Roman"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5. </w:t>
      </w:r>
      <w:r w:rsidR="004B2F38">
        <w:rPr>
          <w:rFonts w:ascii="Times New Roman" w:hAnsi="Times New Roman"/>
          <w:sz w:val="24"/>
          <w:szCs w:val="24"/>
        </w:rPr>
        <w:t>Није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прихватљиво</w:t>
      </w:r>
      <w:r w:rsidRPr="00BD1A7E">
        <w:rPr>
          <w:rFonts w:ascii="Times New Roman" w:hAnsi="Times New Roman"/>
          <w:sz w:val="24"/>
          <w:szCs w:val="24"/>
        </w:rPr>
        <w:t xml:space="preserve">. </w:t>
      </w:r>
      <w:r w:rsidR="004B2F38">
        <w:rPr>
          <w:rFonts w:ascii="Times New Roman" w:hAnsi="Times New Roman"/>
          <w:sz w:val="24"/>
          <w:szCs w:val="24"/>
        </w:rPr>
        <w:t>Потребан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је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н</w:t>
      </w:r>
      <w:r w:rsidRPr="00BD1A7E">
        <w:rPr>
          <w:rFonts w:ascii="Times New Roman" w:hAnsi="Times New Roman"/>
          <w:sz w:val="24"/>
          <w:szCs w:val="24"/>
        </w:rPr>
        <w:t>-</w:t>
      </w:r>
      <w:r w:rsidR="004B2F38">
        <w:rPr>
          <w:rFonts w:ascii="Times New Roman" w:hAnsi="Times New Roman"/>
          <w:sz w:val="24"/>
          <w:szCs w:val="24"/>
        </w:rPr>
        <w:t>Пропанол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степена</w:t>
      </w:r>
      <w:r w:rsidRPr="00BD1A7E">
        <w:rPr>
          <w:rFonts w:ascii="Times New Roman" w:hAnsi="Times New Roman"/>
          <w:sz w:val="24"/>
          <w:szCs w:val="24"/>
        </w:rPr>
        <w:t xml:space="preserve">  </w:t>
      </w:r>
      <w:r w:rsidR="004B2F38">
        <w:rPr>
          <w:rFonts w:ascii="Times New Roman" w:hAnsi="Times New Roman"/>
          <w:sz w:val="24"/>
          <w:szCs w:val="24"/>
        </w:rPr>
        <w:t>квалитета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за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течну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хроматографију</w:t>
      </w:r>
      <w:r w:rsidRPr="00BD1A7E">
        <w:rPr>
          <w:rFonts w:ascii="Times New Roman" w:hAnsi="Times New Roman"/>
          <w:sz w:val="24"/>
          <w:szCs w:val="24"/>
        </w:rPr>
        <w:t xml:space="preserve">, </w:t>
      </w:r>
      <w:r w:rsidR="004B2F38">
        <w:rPr>
          <w:rFonts w:ascii="Times New Roman" w:hAnsi="Times New Roman"/>
          <w:sz w:val="24"/>
          <w:szCs w:val="24"/>
        </w:rPr>
        <w:t>чистоће</w:t>
      </w:r>
      <w:r w:rsidRPr="00BD1A7E">
        <w:rPr>
          <w:rFonts w:ascii="Times New Roman" w:hAnsi="Times New Roman"/>
          <w:sz w:val="24"/>
          <w:szCs w:val="24"/>
        </w:rPr>
        <w:t xml:space="preserve"> &gt;99,9%.</w:t>
      </w:r>
    </w:p>
    <w:p w:rsidR="00BD1A7E" w:rsidRPr="00BD1A7E" w:rsidRDefault="00BD1A7E" w:rsidP="00BD1A7E">
      <w:pPr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BD1A7E">
        <w:rPr>
          <w:rFonts w:ascii="Times New Roman" w:hAnsi="Times New Roman"/>
          <w:sz w:val="24"/>
          <w:szCs w:val="24"/>
        </w:rPr>
        <w:t xml:space="preserve">6. </w:t>
      </w:r>
      <w:r w:rsidR="004B2F38">
        <w:rPr>
          <w:rFonts w:ascii="Times New Roman" w:hAnsi="Times New Roman"/>
          <w:sz w:val="24"/>
          <w:szCs w:val="24"/>
        </w:rPr>
        <w:t>Прихватљиво</w:t>
      </w:r>
      <w:r w:rsidRPr="00BD1A7E">
        <w:rPr>
          <w:rFonts w:ascii="Times New Roman" w:hAnsi="Times New Roman"/>
          <w:sz w:val="24"/>
          <w:szCs w:val="24"/>
        </w:rPr>
        <w:t xml:space="preserve"> </w:t>
      </w:r>
      <w:r w:rsidR="004B2F38">
        <w:rPr>
          <w:rFonts w:ascii="Times New Roman" w:hAnsi="Times New Roman"/>
          <w:sz w:val="24"/>
          <w:szCs w:val="24"/>
        </w:rPr>
        <w:t>је</w:t>
      </w:r>
      <w:r w:rsidRPr="00BD1A7E">
        <w:rPr>
          <w:rFonts w:ascii="Times New Roman" w:hAnsi="Times New Roman"/>
          <w:sz w:val="24"/>
          <w:szCs w:val="24"/>
        </w:rPr>
        <w:t>.</w:t>
      </w:r>
    </w:p>
    <w:p w:rsidR="00CD4713" w:rsidRDefault="00D833B8" w:rsidP="00810AD2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Напомена: Свако објављено додатно појашњење се сматра саставним делом конкурсне документације.</w:t>
      </w:r>
    </w:p>
    <w:p w:rsidR="00D833B8" w:rsidRDefault="00D833B8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CD4713" w:rsidRPr="003A4A7A" w:rsidRDefault="00CD4713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C16AC8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BD1A7E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BD1A7E">
        <w:rPr>
          <w:rFonts w:ascii="Times New Roman" w:eastAsia="Times New Roman" w:hAnsi="Times New Roman"/>
          <w:i/>
          <w:noProof/>
          <w:sz w:val="24"/>
          <w:szCs w:val="24"/>
        </w:rPr>
        <w:t>78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BD1A7E" w:rsidSect="00F20D2D">
      <w:footerReference w:type="default" r:id="rId12"/>
      <w:pgSz w:w="12240" w:h="15840"/>
      <w:pgMar w:top="1134" w:right="1247" w:bottom="993" w:left="1247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A7E" w:rsidRDefault="00BD1A7E" w:rsidP="00332FD7">
      <w:pPr>
        <w:spacing w:after="0" w:line="240" w:lineRule="auto"/>
      </w:pPr>
      <w:r>
        <w:separator/>
      </w:r>
    </w:p>
  </w:endnote>
  <w:endnote w:type="continuationSeparator" w:id="0">
    <w:p w:rsidR="00BD1A7E" w:rsidRDefault="00BD1A7E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D1A7E" w:rsidRDefault="00DC65E2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BD1A7E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833B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 w:rsidR="00BD1A7E">
              <w:t xml:space="preserve"> </w:t>
            </w:r>
            <w:r w:rsidR="00BD1A7E">
              <w:rPr>
                <w:lang w:val="sr-Cyrl-CS"/>
              </w:rPr>
              <w:t>/</w:t>
            </w:r>
            <w:r w:rsidR="00BD1A7E">
              <w:t xml:space="preserve"> </w:t>
            </w:r>
            <w:r w:rsidR="006B7270">
              <w:rPr>
                <w:b/>
                <w:bCs/>
              </w:rPr>
              <w:t>4</w:t>
            </w:r>
          </w:p>
        </w:sdtContent>
      </w:sdt>
    </w:sdtContent>
  </w:sdt>
  <w:p w:rsidR="00BD1A7E" w:rsidRPr="00E66E66" w:rsidRDefault="00BD1A7E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A7E" w:rsidRDefault="00BD1A7E" w:rsidP="00332FD7">
      <w:pPr>
        <w:spacing w:after="0" w:line="240" w:lineRule="auto"/>
      </w:pPr>
      <w:r>
        <w:separator/>
      </w:r>
    </w:p>
  </w:footnote>
  <w:footnote w:type="continuationSeparator" w:id="0">
    <w:p w:rsidR="00BD1A7E" w:rsidRDefault="00BD1A7E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18"/>
  </w:num>
  <w:num w:numId="4">
    <w:abstractNumId w:val="1"/>
  </w:num>
  <w:num w:numId="5">
    <w:abstractNumId w:val="10"/>
  </w:num>
  <w:num w:numId="6">
    <w:abstractNumId w:val="16"/>
  </w:num>
  <w:num w:numId="7">
    <w:abstractNumId w:val="15"/>
  </w:num>
  <w:num w:numId="8">
    <w:abstractNumId w:val="22"/>
  </w:num>
  <w:num w:numId="9">
    <w:abstractNumId w:val="13"/>
  </w:num>
  <w:num w:numId="10">
    <w:abstractNumId w:val="8"/>
  </w:num>
  <w:num w:numId="11">
    <w:abstractNumId w:val="28"/>
  </w:num>
  <w:num w:numId="12">
    <w:abstractNumId w:val="11"/>
  </w:num>
  <w:num w:numId="13">
    <w:abstractNumId w:val="4"/>
  </w:num>
  <w:num w:numId="14">
    <w:abstractNumId w:val="9"/>
  </w:num>
  <w:num w:numId="15">
    <w:abstractNumId w:val="31"/>
  </w:num>
  <w:num w:numId="16">
    <w:abstractNumId w:val="26"/>
  </w:num>
  <w:num w:numId="17">
    <w:abstractNumId w:val="6"/>
  </w:num>
  <w:num w:numId="18">
    <w:abstractNumId w:val="27"/>
  </w:num>
  <w:num w:numId="19">
    <w:abstractNumId w:val="14"/>
  </w:num>
  <w:num w:numId="20">
    <w:abstractNumId w:val="29"/>
  </w:num>
  <w:num w:numId="21">
    <w:abstractNumId w:val="30"/>
  </w:num>
  <w:num w:numId="22">
    <w:abstractNumId w:val="7"/>
  </w:num>
  <w:num w:numId="23">
    <w:abstractNumId w:val="17"/>
  </w:num>
  <w:num w:numId="24">
    <w:abstractNumId w:val="23"/>
  </w:num>
  <w:num w:numId="25">
    <w:abstractNumId w:val="34"/>
  </w:num>
  <w:num w:numId="26">
    <w:abstractNumId w:val="5"/>
  </w:num>
  <w:num w:numId="27">
    <w:abstractNumId w:val="19"/>
  </w:num>
  <w:num w:numId="28">
    <w:abstractNumId w:val="0"/>
  </w:num>
  <w:num w:numId="29">
    <w:abstractNumId w:val="24"/>
  </w:num>
  <w:num w:numId="30">
    <w:abstractNumId w:val="12"/>
  </w:num>
  <w:num w:numId="31">
    <w:abstractNumId w:val="32"/>
  </w:num>
  <w:num w:numId="32">
    <w:abstractNumId w:val="3"/>
  </w:num>
  <w:num w:numId="33">
    <w:abstractNumId w:val="20"/>
  </w:num>
  <w:num w:numId="34">
    <w:abstractNumId w:val="36"/>
  </w:num>
  <w:num w:numId="35">
    <w:abstractNumId w:val="2"/>
  </w:num>
  <w:num w:numId="36">
    <w:abstractNumId w:val="35"/>
  </w:num>
  <w:num w:numId="37">
    <w:abstractNumId w:val="37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0706D"/>
    <w:rsid w:val="000140C4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899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D4D53"/>
    <w:rsid w:val="000E0406"/>
    <w:rsid w:val="000E123F"/>
    <w:rsid w:val="000E1585"/>
    <w:rsid w:val="000E39C0"/>
    <w:rsid w:val="000E4AAA"/>
    <w:rsid w:val="000E4F39"/>
    <w:rsid w:val="000E576E"/>
    <w:rsid w:val="000F0E7A"/>
    <w:rsid w:val="00102EC4"/>
    <w:rsid w:val="00103474"/>
    <w:rsid w:val="00110822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67D6"/>
    <w:rsid w:val="00166FA1"/>
    <w:rsid w:val="0016777B"/>
    <w:rsid w:val="00172431"/>
    <w:rsid w:val="00173F0E"/>
    <w:rsid w:val="00181491"/>
    <w:rsid w:val="00183C73"/>
    <w:rsid w:val="001876E9"/>
    <w:rsid w:val="00192E10"/>
    <w:rsid w:val="001931E8"/>
    <w:rsid w:val="00194779"/>
    <w:rsid w:val="001A1A95"/>
    <w:rsid w:val="001A4005"/>
    <w:rsid w:val="001A58C1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37D2C"/>
    <w:rsid w:val="00261A8E"/>
    <w:rsid w:val="00262407"/>
    <w:rsid w:val="002758BC"/>
    <w:rsid w:val="0028487F"/>
    <w:rsid w:val="002862B8"/>
    <w:rsid w:val="002967E6"/>
    <w:rsid w:val="00296D53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2F717C"/>
    <w:rsid w:val="00302A28"/>
    <w:rsid w:val="00303E2F"/>
    <w:rsid w:val="003050A1"/>
    <w:rsid w:val="00311CBC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539BF"/>
    <w:rsid w:val="00355CB2"/>
    <w:rsid w:val="003842F1"/>
    <w:rsid w:val="0039155B"/>
    <w:rsid w:val="003918AE"/>
    <w:rsid w:val="003A4A7A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57CA1"/>
    <w:rsid w:val="00460498"/>
    <w:rsid w:val="00460740"/>
    <w:rsid w:val="00465555"/>
    <w:rsid w:val="0046603C"/>
    <w:rsid w:val="0047147F"/>
    <w:rsid w:val="004758D9"/>
    <w:rsid w:val="00481245"/>
    <w:rsid w:val="004826E1"/>
    <w:rsid w:val="004878F9"/>
    <w:rsid w:val="00490EF2"/>
    <w:rsid w:val="0049270E"/>
    <w:rsid w:val="004968A6"/>
    <w:rsid w:val="004A1595"/>
    <w:rsid w:val="004A61E1"/>
    <w:rsid w:val="004B2F38"/>
    <w:rsid w:val="004C1431"/>
    <w:rsid w:val="004C2CFB"/>
    <w:rsid w:val="004C3897"/>
    <w:rsid w:val="004C4574"/>
    <w:rsid w:val="004C7A8A"/>
    <w:rsid w:val="004C7BFA"/>
    <w:rsid w:val="004D1CAF"/>
    <w:rsid w:val="004D4BE6"/>
    <w:rsid w:val="004E11FD"/>
    <w:rsid w:val="004E3051"/>
    <w:rsid w:val="004E333C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2A94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5FE6"/>
    <w:rsid w:val="00637E9A"/>
    <w:rsid w:val="00651E25"/>
    <w:rsid w:val="0066294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270"/>
    <w:rsid w:val="006B733E"/>
    <w:rsid w:val="006C1795"/>
    <w:rsid w:val="006C209A"/>
    <w:rsid w:val="006D222D"/>
    <w:rsid w:val="006D4520"/>
    <w:rsid w:val="006D777C"/>
    <w:rsid w:val="006D7969"/>
    <w:rsid w:val="006E279A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41DC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82944"/>
    <w:rsid w:val="008952C2"/>
    <w:rsid w:val="008A0A09"/>
    <w:rsid w:val="008A13E0"/>
    <w:rsid w:val="008C1924"/>
    <w:rsid w:val="008D120B"/>
    <w:rsid w:val="008D544B"/>
    <w:rsid w:val="008E0EBB"/>
    <w:rsid w:val="008E12D8"/>
    <w:rsid w:val="008E7998"/>
    <w:rsid w:val="008F2860"/>
    <w:rsid w:val="00926F49"/>
    <w:rsid w:val="0093270D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7565"/>
    <w:rsid w:val="00A87A20"/>
    <w:rsid w:val="00A976FD"/>
    <w:rsid w:val="00AA07BB"/>
    <w:rsid w:val="00AA7501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E6E15"/>
    <w:rsid w:val="00AF1708"/>
    <w:rsid w:val="00AF2F10"/>
    <w:rsid w:val="00AF58FE"/>
    <w:rsid w:val="00B02191"/>
    <w:rsid w:val="00B051A4"/>
    <w:rsid w:val="00B060B1"/>
    <w:rsid w:val="00B2411C"/>
    <w:rsid w:val="00B5148C"/>
    <w:rsid w:val="00B51B1E"/>
    <w:rsid w:val="00B53B43"/>
    <w:rsid w:val="00B57609"/>
    <w:rsid w:val="00B66189"/>
    <w:rsid w:val="00B67F7B"/>
    <w:rsid w:val="00B719D1"/>
    <w:rsid w:val="00B76067"/>
    <w:rsid w:val="00B8514D"/>
    <w:rsid w:val="00B85D72"/>
    <w:rsid w:val="00B928E7"/>
    <w:rsid w:val="00BA1F6D"/>
    <w:rsid w:val="00BA4A3E"/>
    <w:rsid w:val="00BB3100"/>
    <w:rsid w:val="00BD1A7E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7851"/>
    <w:rsid w:val="00CB6C45"/>
    <w:rsid w:val="00CB6C8E"/>
    <w:rsid w:val="00CC7236"/>
    <w:rsid w:val="00CD1D31"/>
    <w:rsid w:val="00CD4713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3B8"/>
    <w:rsid w:val="00D836D4"/>
    <w:rsid w:val="00D8507D"/>
    <w:rsid w:val="00D9131E"/>
    <w:rsid w:val="00D93FAB"/>
    <w:rsid w:val="00D97DB8"/>
    <w:rsid w:val="00DA7F2E"/>
    <w:rsid w:val="00DC010A"/>
    <w:rsid w:val="00DC093F"/>
    <w:rsid w:val="00DC6272"/>
    <w:rsid w:val="00DC65E2"/>
    <w:rsid w:val="00DC67B9"/>
    <w:rsid w:val="00DC6AB1"/>
    <w:rsid w:val="00DC7DF8"/>
    <w:rsid w:val="00DD14BA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216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84488"/>
    <w:rsid w:val="00E92682"/>
    <w:rsid w:val="00E93984"/>
    <w:rsid w:val="00E948A3"/>
    <w:rsid w:val="00EA09D6"/>
    <w:rsid w:val="00EB0087"/>
    <w:rsid w:val="00EC306F"/>
    <w:rsid w:val="00EC3849"/>
    <w:rsid w:val="00EC5C7A"/>
    <w:rsid w:val="00EC7FF8"/>
    <w:rsid w:val="00EF340B"/>
    <w:rsid w:val="00F125BF"/>
    <w:rsid w:val="00F12D2D"/>
    <w:rsid w:val="00F13A49"/>
    <w:rsid w:val="00F151C1"/>
    <w:rsid w:val="00F179C3"/>
    <w:rsid w:val="00F20D2D"/>
    <w:rsid w:val="00F27CF7"/>
    <w:rsid w:val="00F3004A"/>
    <w:rsid w:val="00F436EB"/>
    <w:rsid w:val="00F437F7"/>
    <w:rsid w:val="00F45F2D"/>
    <w:rsid w:val="00F46F43"/>
    <w:rsid w:val="00F60814"/>
    <w:rsid w:val="00F70C99"/>
    <w:rsid w:val="00F8519E"/>
    <w:rsid w:val="00F86349"/>
    <w:rsid w:val="00F91EE7"/>
    <w:rsid w:val="00F96F70"/>
    <w:rsid w:val="00F97C0B"/>
    <w:rsid w:val="00FA77CA"/>
    <w:rsid w:val="00FA7886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cturecaption2">
    <w:name w:val="Picture caption (2)_"/>
    <w:basedOn w:val="DefaultParagraphFont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0">
    <w:name w:val="Picture caption (2)"/>
    <w:basedOn w:val="Picturecaption2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TimesNewRoman7ptNotItalicNotSmallCaps">
    <w:name w:val="Picture caption (2) + Times New Roman;7 pt;Not Italic;Not Small Caps"/>
    <w:basedOn w:val="Picturecaption2"/>
    <w:rsid w:val="004A159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</w:rPr>
  </w:style>
  <w:style w:type="paragraph" w:customStyle="1" w:styleId="BodyText8">
    <w:name w:val="Body Text8"/>
    <w:basedOn w:val="Normal"/>
    <w:rsid w:val="004A1595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Picturecaption4">
    <w:name w:val="Picture caption (4)_"/>
    <w:basedOn w:val="DefaultParagraphFont"/>
    <w:link w:val="Picturecaption40"/>
    <w:rsid w:val="004A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4A159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Bodytext3NotBold">
    <w:name w:val="Body text (3) + Not Bold"/>
    <w:basedOn w:val="Bodytext32"/>
    <w:rsid w:val="008A1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4ItalicSpacing0pt">
    <w:name w:val="Body text (4) + Italic;Spacing 0 pt"/>
    <w:basedOn w:val="Bodytext40"/>
    <w:rsid w:val="008A1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character" w:customStyle="1" w:styleId="Bodytext3Arial5ptNotBold">
    <w:name w:val="Body text (3) + Arial;5 pt;Not Bold"/>
    <w:basedOn w:val="Bodytext32"/>
    <w:rsid w:val="008A13E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0"/>
      <w:szCs w:val="10"/>
    </w:rPr>
  </w:style>
  <w:style w:type="character" w:customStyle="1" w:styleId="Heading10">
    <w:name w:val="Heading #1_"/>
    <w:basedOn w:val="DefaultParagraphFont"/>
    <w:link w:val="Heading11"/>
    <w:rsid w:val="00237D2C"/>
    <w:rPr>
      <w:sz w:val="19"/>
      <w:szCs w:val="19"/>
      <w:shd w:val="clear" w:color="auto" w:fill="FFFFFF"/>
    </w:rPr>
  </w:style>
  <w:style w:type="paragraph" w:customStyle="1" w:styleId="Heading11">
    <w:name w:val="Heading #1"/>
    <w:basedOn w:val="Normal"/>
    <w:link w:val="Heading10"/>
    <w:rsid w:val="00237D2C"/>
    <w:pPr>
      <w:shd w:val="clear" w:color="auto" w:fill="FFFFFF"/>
      <w:spacing w:after="240" w:line="0" w:lineRule="atLeast"/>
      <w:ind w:hanging="1060"/>
      <w:outlineLvl w:val="0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BodyText9">
    <w:name w:val="Body Text9"/>
    <w:basedOn w:val="Normal"/>
    <w:rsid w:val="00237D2C"/>
    <w:pPr>
      <w:shd w:val="clear" w:color="auto" w:fill="FFFFFF"/>
      <w:spacing w:before="240" w:after="0" w:line="226" w:lineRule="exact"/>
    </w:pPr>
    <w:rPr>
      <w:rFonts w:ascii="Arial Unicode MS" w:eastAsia="Arial Unicode MS" w:hAnsi="Arial Unicode MS" w:cs="Arial Unicode MS"/>
      <w:color w:val="000000"/>
      <w:sz w:val="19"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060B1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060B1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55640-14BE-45FB-A2D0-8C2D96C2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223</cp:revision>
  <cp:lastPrinted>2018-05-21T08:58:00Z</cp:lastPrinted>
  <dcterms:created xsi:type="dcterms:W3CDTF">2015-09-23T09:42:00Z</dcterms:created>
  <dcterms:modified xsi:type="dcterms:W3CDTF">2020-03-23T11:14:00Z</dcterms:modified>
</cp:coreProperties>
</file>