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0846EB">
        <w:rPr>
          <w:rFonts w:eastAsiaTheme="minorHAnsi"/>
          <w:lang w:val="en-US"/>
        </w:rPr>
        <w:t>4.795.620</w:t>
      </w:r>
      <w:proofErr w:type="gramStart"/>
      <w:r w:rsidR="000846EB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846EB">
        <w:t>4.795.620</w:t>
      </w:r>
      <w:proofErr w:type="gramStart"/>
      <w:r w:rsidR="00171431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846EB">
        <w:t>5.275.182</w:t>
      </w:r>
      <w:r w:rsidR="00171431"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846EB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0846EB">
        <w:rPr>
          <w:rFonts w:eastAsiaTheme="minorHAnsi"/>
          <w:b/>
        </w:rPr>
        <w:t>8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846EB">
        <w:rPr>
          <w:color w:val="000000"/>
        </w:rPr>
        <w:t>16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846EB">
        <w:rPr>
          <w:b/>
          <w:color w:val="000000"/>
        </w:rPr>
        <w:t>Boehringer</w:t>
      </w:r>
      <w:proofErr w:type="spellEnd"/>
      <w:r w:rsidR="000846EB">
        <w:rPr>
          <w:b/>
          <w:color w:val="000000"/>
        </w:rPr>
        <w:t xml:space="preserve"> </w:t>
      </w:r>
      <w:proofErr w:type="spellStart"/>
      <w:r w:rsidR="000846EB">
        <w:rPr>
          <w:b/>
          <w:color w:val="000000"/>
        </w:rPr>
        <w:t>Ingelheim</w:t>
      </w:r>
      <w:proofErr w:type="spellEnd"/>
      <w:r w:rsidR="000846EB">
        <w:rPr>
          <w:b/>
          <w:color w:val="000000"/>
        </w:rPr>
        <w:t xml:space="preserve"> Serbia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846EB">
        <w:rPr>
          <w:color w:val="000000"/>
          <w:lang w:val="sr-Cyrl-CS"/>
        </w:rPr>
        <w:t>Милентија Поповића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846EB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46E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E06F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52BB3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E07E7"/>
    <w:rsid w:val="003E7BF4"/>
    <w:rsid w:val="003F0E30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7A67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B4686"/>
    <w:rsid w:val="001E65FE"/>
    <w:rsid w:val="00211EB9"/>
    <w:rsid w:val="00240190"/>
    <w:rsid w:val="002970F3"/>
    <w:rsid w:val="002C46EA"/>
    <w:rsid w:val="00354929"/>
    <w:rsid w:val="00386725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2020-05-04T06:43:00Z</dcterms:created>
  <dcterms:modified xsi:type="dcterms:W3CDTF">2020-05-04T06:46:00Z</dcterms:modified>
</cp:coreProperties>
</file>