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91961">
        <w:rPr>
          <w:rFonts w:eastAsiaTheme="minorHAnsi"/>
          <w:lang w:val="en-US"/>
        </w:rPr>
        <w:t>4.320.523,70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91961">
        <w:rPr>
          <w:lang w:val="en-US"/>
        </w:rPr>
        <w:t>4.312.069</w:t>
      </w:r>
      <w:proofErr w:type="gramStart"/>
      <w:r w:rsidR="00B91961">
        <w:rPr>
          <w:lang w:val="en-US"/>
        </w:rPr>
        <w:t>,34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91961">
        <w:rPr>
          <w:lang w:val="en-US"/>
        </w:rPr>
        <w:t>4.743.276,27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B91961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91961">
        <w:rPr>
          <w:color w:val="000000"/>
        </w:rPr>
        <w:t>04.06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91961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91961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91961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8E1BC5">
        <w:rPr>
          <w:color w:val="000000"/>
          <w:lang w:val="sr-Cyrl-CS"/>
        </w:rPr>
        <w:t>Ваљево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2020-06-10T09:22:00Z</dcterms:created>
  <dcterms:modified xsi:type="dcterms:W3CDTF">2020-06-10T09:25:00Z</dcterms:modified>
</cp:coreProperties>
</file>